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7262" w:rsidRPr="00446C2C" w:rsidRDefault="00F27262" w:rsidP="00446C2C">
      <w:pPr>
        <w:ind w:firstLine="340"/>
        <w:rPr>
          <w:rFonts w:ascii="Times New Roman" w:hAnsi="Times New Roman" w:cs="Times New Roman"/>
          <w:sz w:val="28"/>
          <w:szCs w:val="28"/>
          <w:lang w:val="en-US"/>
        </w:rPr>
      </w:pPr>
    </w:p>
    <w:p w:rsidR="00166425" w:rsidRPr="00446C2C" w:rsidRDefault="00166425" w:rsidP="00446C2C">
      <w:pPr>
        <w:ind w:firstLine="340"/>
        <w:rPr>
          <w:rFonts w:ascii="Times New Roman" w:hAnsi="Times New Roman" w:cs="Times New Roman"/>
          <w:sz w:val="28"/>
          <w:szCs w:val="28"/>
          <w:lang w:val="en-US"/>
        </w:rPr>
      </w:pPr>
    </w:p>
    <w:p w:rsidR="00166425" w:rsidRPr="00446C2C" w:rsidRDefault="00166425" w:rsidP="00446C2C">
      <w:pPr>
        <w:ind w:firstLine="340"/>
        <w:rPr>
          <w:rFonts w:ascii="Times New Roman" w:hAnsi="Times New Roman" w:cs="Times New Roman"/>
          <w:sz w:val="28"/>
          <w:szCs w:val="28"/>
          <w:lang w:val="en-US"/>
        </w:rPr>
      </w:pPr>
      <w:r w:rsidRPr="00446C2C">
        <w:rPr>
          <w:rFonts w:ascii="Times New Roman" w:hAnsi="Times New Roman" w:cs="Times New Roman"/>
          <w:noProof/>
          <w:sz w:val="28"/>
          <w:szCs w:val="28"/>
          <w:lang w:eastAsia="ru-RU"/>
        </w:rPr>
        <w:drawing>
          <wp:inline distT="0" distB="0" distL="0" distR="0">
            <wp:extent cx="5940425" cy="7921537"/>
            <wp:effectExtent l="19050" t="0" r="3175" b="0"/>
            <wp:docPr id="1" name="Рисунок 1" descr="C:\Documents and Settings\Admin\Мои документы\20160308_15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20160308_151901.jpg"/>
                    <pic:cNvPicPr>
                      <a:picLocks noChangeAspect="1" noChangeArrowheads="1"/>
                    </pic:cNvPicPr>
                  </pic:nvPicPr>
                  <pic:blipFill>
                    <a:blip r:embed="rId5" cstate="print"/>
                    <a:srcRect/>
                    <a:stretch>
                      <a:fillRect/>
                    </a:stretch>
                  </pic:blipFill>
                  <pic:spPr bwMode="auto">
                    <a:xfrm>
                      <a:off x="0" y="0"/>
                      <a:ext cx="5940425" cy="7921537"/>
                    </a:xfrm>
                    <a:prstGeom prst="rect">
                      <a:avLst/>
                    </a:prstGeom>
                    <a:noFill/>
                    <a:ln w="9525">
                      <a:noFill/>
                      <a:miter lim="800000"/>
                      <a:headEnd/>
                      <a:tailEnd/>
                    </a:ln>
                  </pic:spPr>
                </pic:pic>
              </a:graphicData>
            </a:graphic>
          </wp:inline>
        </w:drawing>
      </w:r>
    </w:p>
    <w:p w:rsidR="00166425" w:rsidRPr="00446C2C" w:rsidRDefault="00166425" w:rsidP="00446C2C">
      <w:pPr>
        <w:ind w:firstLine="340"/>
        <w:rPr>
          <w:rFonts w:ascii="Times New Roman" w:hAnsi="Times New Roman" w:cs="Times New Roman"/>
          <w:sz w:val="28"/>
          <w:szCs w:val="28"/>
          <w:lang w:val="en-US"/>
        </w:rPr>
      </w:pPr>
    </w:p>
    <w:p w:rsidR="00E309CD" w:rsidRPr="00446C2C" w:rsidRDefault="00E309CD" w:rsidP="00446C2C">
      <w:pPr>
        <w:ind w:firstLine="340"/>
        <w:rPr>
          <w:rFonts w:ascii="Times New Roman" w:hAnsi="Times New Roman" w:cs="Times New Roman"/>
          <w:sz w:val="28"/>
          <w:szCs w:val="28"/>
          <w:lang w:val="en-US"/>
        </w:rPr>
      </w:pPr>
    </w:p>
    <w:p w:rsidR="00E309CD" w:rsidRPr="00446C2C" w:rsidRDefault="00E309CD" w:rsidP="00446C2C">
      <w:pPr>
        <w:ind w:firstLine="340"/>
        <w:rPr>
          <w:rFonts w:ascii="Times New Roman" w:hAnsi="Times New Roman" w:cs="Times New Roman"/>
          <w:sz w:val="28"/>
          <w:szCs w:val="28"/>
          <w:lang w:val="en-US"/>
        </w:rPr>
      </w:pPr>
    </w:p>
    <w:p w:rsidR="00E309CD" w:rsidRPr="00446C2C" w:rsidRDefault="00E309CD" w:rsidP="00446C2C">
      <w:pPr>
        <w:ind w:firstLine="340"/>
        <w:rPr>
          <w:rFonts w:ascii="Times New Roman" w:hAnsi="Times New Roman" w:cs="Times New Roman"/>
          <w:sz w:val="28"/>
          <w:szCs w:val="28"/>
          <w:lang w:val="en-US"/>
        </w:rPr>
      </w:pPr>
    </w:p>
    <w:p w:rsidR="00E309CD" w:rsidRPr="00446C2C" w:rsidRDefault="00E309CD" w:rsidP="00446C2C">
      <w:pPr>
        <w:ind w:firstLine="340"/>
        <w:rPr>
          <w:rFonts w:ascii="Times New Roman" w:hAnsi="Times New Roman" w:cs="Times New Roman"/>
          <w:sz w:val="28"/>
          <w:szCs w:val="28"/>
          <w:lang w:val="en-US"/>
        </w:rPr>
      </w:pPr>
    </w:p>
    <w:p w:rsidR="00E309CD" w:rsidRPr="00446C2C" w:rsidRDefault="00E309CD" w:rsidP="00446C2C">
      <w:pPr>
        <w:ind w:firstLine="340"/>
        <w:rPr>
          <w:rFonts w:ascii="Times New Roman" w:hAnsi="Times New Roman" w:cs="Times New Roman"/>
          <w:sz w:val="28"/>
          <w:szCs w:val="28"/>
          <w:lang w:val="en-US"/>
        </w:rPr>
      </w:pPr>
      <w:r w:rsidRPr="00446C2C">
        <w:rPr>
          <w:rFonts w:ascii="Times New Roman" w:hAnsi="Times New Roman" w:cs="Times New Roman"/>
          <w:noProof/>
          <w:sz w:val="28"/>
          <w:szCs w:val="28"/>
          <w:lang w:eastAsia="ru-RU"/>
        </w:rPr>
        <w:drawing>
          <wp:inline distT="0" distB="0" distL="0" distR="0">
            <wp:extent cx="5940425" cy="7921537"/>
            <wp:effectExtent l="19050" t="0" r="3175" b="0"/>
            <wp:docPr id="2" name="Рисунок 1" descr="C:\Documents and Settings\Admin\Мои документы\20160308_15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20160308_152011.jpg"/>
                    <pic:cNvPicPr>
                      <a:picLocks noChangeAspect="1" noChangeArrowheads="1"/>
                    </pic:cNvPicPr>
                  </pic:nvPicPr>
                  <pic:blipFill>
                    <a:blip r:embed="rId6" cstate="print"/>
                    <a:srcRect/>
                    <a:stretch>
                      <a:fillRect/>
                    </a:stretch>
                  </pic:blipFill>
                  <pic:spPr bwMode="auto">
                    <a:xfrm>
                      <a:off x="0" y="0"/>
                      <a:ext cx="5940425" cy="7921537"/>
                    </a:xfrm>
                    <a:prstGeom prst="rect">
                      <a:avLst/>
                    </a:prstGeom>
                    <a:noFill/>
                    <a:ln w="9525">
                      <a:noFill/>
                      <a:miter lim="800000"/>
                      <a:headEnd/>
                      <a:tailEnd/>
                    </a:ln>
                  </pic:spPr>
                </pic:pic>
              </a:graphicData>
            </a:graphic>
          </wp:inline>
        </w:drawing>
      </w:r>
    </w:p>
    <w:p w:rsidR="00E309CD" w:rsidRPr="00446C2C" w:rsidRDefault="00E309CD" w:rsidP="00446C2C">
      <w:pPr>
        <w:ind w:firstLine="340"/>
        <w:rPr>
          <w:rFonts w:ascii="Times New Roman" w:hAnsi="Times New Roman" w:cs="Times New Roman"/>
          <w:sz w:val="28"/>
          <w:szCs w:val="28"/>
          <w:lang w:val="en-US"/>
        </w:rPr>
      </w:pPr>
    </w:p>
    <w:p w:rsidR="00E309CD" w:rsidRPr="00446C2C" w:rsidRDefault="00E309CD" w:rsidP="00446C2C">
      <w:pPr>
        <w:ind w:firstLine="340"/>
        <w:rPr>
          <w:rFonts w:ascii="Times New Roman" w:hAnsi="Times New Roman" w:cs="Times New Roman"/>
          <w:sz w:val="28"/>
          <w:szCs w:val="28"/>
          <w:lang w:val="en-US"/>
        </w:rPr>
      </w:pPr>
    </w:p>
    <w:p w:rsidR="00E309CD" w:rsidRPr="00446C2C" w:rsidRDefault="00E309CD" w:rsidP="00446C2C">
      <w:pPr>
        <w:ind w:firstLine="340"/>
        <w:rPr>
          <w:rFonts w:ascii="Times New Roman" w:hAnsi="Times New Roman" w:cs="Times New Roman"/>
          <w:sz w:val="28"/>
          <w:szCs w:val="28"/>
          <w:lang w:val="en-US"/>
        </w:rPr>
      </w:pPr>
    </w:p>
    <w:p w:rsidR="00E309CD" w:rsidRPr="00446C2C" w:rsidRDefault="00E309CD" w:rsidP="00446C2C">
      <w:pPr>
        <w:ind w:firstLine="340"/>
        <w:rPr>
          <w:rFonts w:ascii="Times New Roman" w:hAnsi="Times New Roman" w:cs="Times New Roman"/>
          <w:sz w:val="28"/>
          <w:szCs w:val="28"/>
          <w:lang w:val="en-US"/>
        </w:rPr>
      </w:pPr>
    </w:p>
    <w:p w:rsidR="00E309CD" w:rsidRPr="00446C2C" w:rsidRDefault="00E309CD" w:rsidP="00446C2C">
      <w:pPr>
        <w:ind w:firstLine="340"/>
        <w:rPr>
          <w:rFonts w:ascii="Times New Roman" w:hAnsi="Times New Roman" w:cs="Times New Roman"/>
          <w:sz w:val="28"/>
          <w:szCs w:val="28"/>
          <w:lang w:val="en-US"/>
        </w:rPr>
      </w:pPr>
    </w:p>
    <w:p w:rsidR="00446C2C" w:rsidRPr="00446C2C" w:rsidRDefault="00446C2C" w:rsidP="00446C2C">
      <w:pPr>
        <w:ind w:firstLine="340"/>
        <w:jc w:val="both"/>
        <w:rPr>
          <w:rFonts w:ascii="Times New Roman" w:hAnsi="Times New Roman" w:cs="Times New Roman"/>
          <w:sz w:val="28"/>
          <w:szCs w:val="28"/>
        </w:rPr>
      </w:pPr>
      <w:r w:rsidRPr="00446C2C">
        <w:rPr>
          <w:rFonts w:ascii="Times New Roman" w:hAnsi="Times New Roman" w:cs="Times New Roman"/>
          <w:sz w:val="28"/>
          <w:szCs w:val="28"/>
        </w:rPr>
        <w:lastRenderedPageBreak/>
        <w:t>Оглавление</w:t>
      </w:r>
    </w:p>
    <w:p w:rsidR="00446C2C" w:rsidRPr="00446C2C" w:rsidRDefault="00446C2C" w:rsidP="00446C2C">
      <w:pPr>
        <w:ind w:firstLine="340"/>
        <w:jc w:val="both"/>
        <w:rPr>
          <w:rFonts w:ascii="Times New Roman" w:hAnsi="Times New Roman" w:cs="Times New Roman"/>
          <w:sz w:val="28"/>
          <w:szCs w:val="28"/>
        </w:rPr>
      </w:pPr>
      <w:r w:rsidRPr="00446C2C">
        <w:rPr>
          <w:rFonts w:ascii="Times New Roman" w:hAnsi="Times New Roman" w:cs="Times New Roman"/>
          <w:sz w:val="28"/>
          <w:szCs w:val="28"/>
        </w:rPr>
        <w:t>Предисловие</w:t>
      </w:r>
    </w:p>
    <w:p w:rsidR="00446C2C" w:rsidRPr="00446C2C" w:rsidRDefault="00446C2C" w:rsidP="00446C2C">
      <w:pPr>
        <w:shd w:val="clear" w:color="auto" w:fill="FFFFFF"/>
        <w:autoSpaceDE w:val="0"/>
        <w:autoSpaceDN w:val="0"/>
        <w:adjustRightInd w:val="0"/>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t>1 Философия и ее эвристическое значение в научном познании</w:t>
      </w:r>
    </w:p>
    <w:p w:rsidR="00446C2C" w:rsidRPr="00446C2C" w:rsidRDefault="00446C2C" w:rsidP="00446C2C">
      <w:pPr>
        <w:shd w:val="clear" w:color="auto" w:fill="FFFFFF"/>
        <w:autoSpaceDE w:val="0"/>
        <w:autoSpaceDN w:val="0"/>
        <w:adjustRightInd w:val="0"/>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t>2 Эволюция принципов и проблем научного познания в истории античной и средневековой философской мысли</w:t>
      </w:r>
    </w:p>
    <w:p w:rsidR="00446C2C" w:rsidRPr="00446C2C" w:rsidRDefault="00446C2C" w:rsidP="00446C2C">
      <w:pPr>
        <w:shd w:val="clear" w:color="auto" w:fill="FFFFFF"/>
        <w:autoSpaceDE w:val="0"/>
        <w:autoSpaceDN w:val="0"/>
        <w:adjustRightInd w:val="0"/>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t>3 Сенсуалистическая и рационалистическая теория познания в философии Нового времени</w:t>
      </w:r>
    </w:p>
    <w:p w:rsidR="00446C2C" w:rsidRPr="00446C2C" w:rsidRDefault="00446C2C" w:rsidP="00446C2C">
      <w:pPr>
        <w:shd w:val="clear" w:color="auto" w:fill="FFFFFF"/>
        <w:autoSpaceDE w:val="0"/>
        <w:autoSpaceDN w:val="0"/>
        <w:adjustRightInd w:val="0"/>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t>4 Становление и развитие идеалистической и материалистической диалектической теории познания в Х1Х-ХХ1 вв.</w:t>
      </w:r>
    </w:p>
    <w:p w:rsidR="00446C2C" w:rsidRPr="00446C2C" w:rsidRDefault="00446C2C" w:rsidP="00446C2C">
      <w:pPr>
        <w:shd w:val="clear" w:color="auto" w:fill="FFFFFF"/>
        <w:autoSpaceDE w:val="0"/>
        <w:autoSpaceDN w:val="0"/>
        <w:adjustRightInd w:val="0"/>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t>5 Философия научного познания как процесс, ее основные принципы, структура и уровни</w:t>
      </w:r>
    </w:p>
    <w:p w:rsidR="00446C2C" w:rsidRPr="00446C2C" w:rsidRDefault="00446C2C" w:rsidP="00446C2C">
      <w:pPr>
        <w:shd w:val="clear" w:color="auto" w:fill="FFFFFF"/>
        <w:autoSpaceDE w:val="0"/>
        <w:autoSpaceDN w:val="0"/>
        <w:adjustRightInd w:val="0"/>
        <w:ind w:firstLine="340"/>
        <w:jc w:val="both"/>
        <w:rPr>
          <w:rFonts w:ascii="Times New Roman" w:hAnsi="Times New Roman" w:cs="Times New Roman"/>
          <w:b/>
          <w:sz w:val="28"/>
          <w:szCs w:val="28"/>
        </w:rPr>
      </w:pPr>
      <w:r w:rsidRPr="00446C2C">
        <w:rPr>
          <w:rFonts w:ascii="Times New Roman" w:hAnsi="Times New Roman" w:cs="Times New Roman"/>
          <w:color w:val="000000"/>
          <w:sz w:val="28"/>
          <w:szCs w:val="28"/>
          <w:shd w:val="clear" w:color="auto" w:fill="FFFFFF"/>
        </w:rPr>
        <w:t>6 Методы эмпирического и теоретического уровней философии научного познания</w:t>
      </w:r>
    </w:p>
    <w:p w:rsidR="00446C2C" w:rsidRPr="00446C2C" w:rsidRDefault="00446C2C" w:rsidP="00446C2C">
      <w:pPr>
        <w:shd w:val="clear" w:color="auto" w:fill="FFFFFF"/>
        <w:autoSpaceDE w:val="0"/>
        <w:autoSpaceDN w:val="0"/>
        <w:adjustRightInd w:val="0"/>
        <w:ind w:firstLine="340"/>
        <w:jc w:val="both"/>
        <w:rPr>
          <w:rFonts w:ascii="Times New Roman" w:hAnsi="Times New Roman" w:cs="Times New Roman"/>
          <w:b/>
          <w:sz w:val="28"/>
          <w:szCs w:val="28"/>
        </w:rPr>
      </w:pPr>
      <w:r w:rsidRPr="00446C2C">
        <w:rPr>
          <w:rFonts w:ascii="Times New Roman" w:hAnsi="Times New Roman" w:cs="Times New Roman"/>
          <w:color w:val="000000"/>
          <w:sz w:val="28"/>
          <w:szCs w:val="28"/>
          <w:shd w:val="clear" w:color="auto" w:fill="FFFFFF"/>
        </w:rPr>
        <w:t>7 Проблема истины в философии научного познания.</w:t>
      </w:r>
    </w:p>
    <w:p w:rsidR="00446C2C" w:rsidRPr="00446C2C" w:rsidRDefault="00446C2C" w:rsidP="00446C2C">
      <w:pPr>
        <w:shd w:val="clear" w:color="auto" w:fill="FFFFFF"/>
        <w:autoSpaceDE w:val="0"/>
        <w:autoSpaceDN w:val="0"/>
        <w:adjustRightInd w:val="0"/>
        <w:ind w:firstLine="340"/>
        <w:jc w:val="both"/>
        <w:rPr>
          <w:rFonts w:ascii="Times New Roman" w:hAnsi="Times New Roman" w:cs="Times New Roman"/>
          <w:b/>
          <w:sz w:val="28"/>
          <w:szCs w:val="28"/>
        </w:rPr>
      </w:pPr>
      <w:r w:rsidRPr="00446C2C">
        <w:rPr>
          <w:rFonts w:ascii="Times New Roman" w:hAnsi="Times New Roman" w:cs="Times New Roman"/>
          <w:color w:val="000000"/>
          <w:sz w:val="28"/>
          <w:szCs w:val="28"/>
          <w:shd w:val="clear" w:color="auto" w:fill="FFFFFF"/>
        </w:rPr>
        <w:t>8 Научная теория, диалектика и логика ее формирования и развития</w:t>
      </w:r>
    </w:p>
    <w:p w:rsidR="00446C2C" w:rsidRPr="00446C2C" w:rsidRDefault="00446C2C" w:rsidP="00446C2C">
      <w:pPr>
        <w:shd w:val="clear" w:color="auto" w:fill="FFFFFF"/>
        <w:autoSpaceDE w:val="0"/>
        <w:autoSpaceDN w:val="0"/>
        <w:adjustRightInd w:val="0"/>
        <w:ind w:firstLine="340"/>
        <w:jc w:val="both"/>
        <w:rPr>
          <w:rFonts w:ascii="Times New Roman" w:hAnsi="Times New Roman" w:cs="Times New Roman"/>
          <w:b/>
          <w:sz w:val="28"/>
          <w:szCs w:val="28"/>
        </w:rPr>
      </w:pPr>
      <w:r w:rsidRPr="00446C2C">
        <w:rPr>
          <w:rFonts w:ascii="Times New Roman" w:hAnsi="Times New Roman" w:cs="Times New Roman"/>
          <w:color w:val="000000"/>
          <w:sz w:val="28"/>
          <w:szCs w:val="28"/>
          <w:shd w:val="clear" w:color="auto" w:fill="FFFFFF"/>
        </w:rPr>
        <w:t>9 Проблемы логики и роста научного знания в современной философии науки</w:t>
      </w:r>
    </w:p>
    <w:p w:rsidR="00446C2C" w:rsidRPr="00446C2C" w:rsidRDefault="00446C2C" w:rsidP="00446C2C">
      <w:pPr>
        <w:shd w:val="clear" w:color="auto" w:fill="FFFFFF"/>
        <w:autoSpaceDE w:val="0"/>
        <w:autoSpaceDN w:val="0"/>
        <w:adjustRightInd w:val="0"/>
        <w:ind w:firstLine="340"/>
        <w:jc w:val="both"/>
        <w:rPr>
          <w:rFonts w:ascii="Times New Roman" w:hAnsi="Times New Roman" w:cs="Times New Roman"/>
          <w:b/>
          <w:sz w:val="28"/>
          <w:szCs w:val="28"/>
        </w:rPr>
      </w:pPr>
      <w:r w:rsidRPr="00446C2C">
        <w:rPr>
          <w:rFonts w:ascii="Times New Roman" w:hAnsi="Times New Roman" w:cs="Times New Roman"/>
          <w:color w:val="000000"/>
          <w:sz w:val="28"/>
          <w:szCs w:val="28"/>
          <w:shd w:val="clear" w:color="auto" w:fill="FFFFFF"/>
        </w:rPr>
        <w:t>10 Социально-экономические, нравственные и эстетические основания научного познания конкретной реальности</w:t>
      </w:r>
    </w:p>
    <w:p w:rsidR="00446C2C" w:rsidRPr="00446C2C" w:rsidRDefault="00446C2C" w:rsidP="00446C2C">
      <w:pPr>
        <w:shd w:val="clear" w:color="auto" w:fill="FFFFFF"/>
        <w:autoSpaceDE w:val="0"/>
        <w:autoSpaceDN w:val="0"/>
        <w:adjustRightInd w:val="0"/>
        <w:ind w:firstLine="340"/>
        <w:jc w:val="both"/>
        <w:rPr>
          <w:rFonts w:ascii="Times New Roman" w:hAnsi="Times New Roman" w:cs="Times New Roman"/>
          <w:b/>
          <w:sz w:val="28"/>
          <w:szCs w:val="28"/>
        </w:rPr>
      </w:pPr>
      <w:r w:rsidRPr="00446C2C">
        <w:rPr>
          <w:rFonts w:ascii="Times New Roman" w:hAnsi="Times New Roman" w:cs="Times New Roman"/>
          <w:sz w:val="28"/>
          <w:szCs w:val="28"/>
        </w:rPr>
        <w:t>11 Философия научного познания общества</w:t>
      </w:r>
    </w:p>
    <w:p w:rsidR="00446C2C" w:rsidRPr="00446C2C" w:rsidRDefault="00446C2C" w:rsidP="00446C2C">
      <w:pPr>
        <w:shd w:val="clear" w:color="auto" w:fill="FFFFFF"/>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12 Философия научного познания человека</w:t>
      </w:r>
    </w:p>
    <w:p w:rsidR="00446C2C" w:rsidRPr="00446C2C" w:rsidRDefault="00446C2C" w:rsidP="00446C2C">
      <w:pPr>
        <w:shd w:val="clear" w:color="auto" w:fill="FFFFFF"/>
        <w:autoSpaceDE w:val="0"/>
        <w:autoSpaceDN w:val="0"/>
        <w:adjustRightInd w:val="0"/>
        <w:ind w:firstLine="340"/>
        <w:jc w:val="both"/>
        <w:rPr>
          <w:rFonts w:ascii="Times New Roman" w:hAnsi="Times New Roman" w:cs="Times New Roman"/>
          <w:b/>
          <w:sz w:val="28"/>
          <w:szCs w:val="28"/>
        </w:rPr>
      </w:pPr>
      <w:r w:rsidRPr="00446C2C">
        <w:rPr>
          <w:rFonts w:ascii="Times New Roman" w:hAnsi="Times New Roman" w:cs="Times New Roman"/>
          <w:sz w:val="28"/>
          <w:szCs w:val="28"/>
        </w:rPr>
        <w:t xml:space="preserve">13 Философия научного познания </w:t>
      </w:r>
      <w:r w:rsidRPr="00446C2C">
        <w:rPr>
          <w:rFonts w:ascii="Times New Roman" w:hAnsi="Times New Roman" w:cs="Times New Roman"/>
          <w:bCs/>
          <w:color w:val="000000"/>
          <w:spacing w:val="-5"/>
          <w:sz w:val="28"/>
          <w:szCs w:val="28"/>
        </w:rPr>
        <w:t>культуры казахстанского общества</w:t>
      </w:r>
    </w:p>
    <w:p w:rsidR="00446C2C" w:rsidRPr="00446C2C" w:rsidRDefault="00446C2C" w:rsidP="00446C2C">
      <w:pPr>
        <w:shd w:val="clear" w:color="auto" w:fill="FFFFFF"/>
        <w:autoSpaceDE w:val="0"/>
        <w:autoSpaceDN w:val="0"/>
        <w:adjustRightInd w:val="0"/>
        <w:ind w:firstLine="340"/>
        <w:jc w:val="both"/>
        <w:rPr>
          <w:rFonts w:ascii="Times New Roman" w:hAnsi="Times New Roman" w:cs="Times New Roman"/>
          <w:b/>
          <w:sz w:val="28"/>
          <w:szCs w:val="28"/>
        </w:rPr>
      </w:pPr>
      <w:r w:rsidRPr="00446C2C">
        <w:rPr>
          <w:rFonts w:ascii="Times New Roman" w:hAnsi="Times New Roman" w:cs="Times New Roman"/>
          <w:sz w:val="28"/>
          <w:szCs w:val="28"/>
        </w:rPr>
        <w:t>14 Философия научного познания отечественного и мирового образовательного процесса</w:t>
      </w:r>
    </w:p>
    <w:p w:rsidR="00446C2C" w:rsidRPr="00446C2C" w:rsidRDefault="00446C2C" w:rsidP="00446C2C">
      <w:pPr>
        <w:shd w:val="clear" w:color="auto" w:fill="FFFFFF"/>
        <w:autoSpaceDE w:val="0"/>
        <w:autoSpaceDN w:val="0"/>
        <w:adjustRightInd w:val="0"/>
        <w:ind w:firstLine="340"/>
        <w:jc w:val="both"/>
        <w:rPr>
          <w:rFonts w:ascii="Times New Roman" w:hAnsi="Times New Roman" w:cs="Times New Roman"/>
          <w:b/>
          <w:sz w:val="28"/>
          <w:szCs w:val="28"/>
        </w:rPr>
      </w:pPr>
      <w:r w:rsidRPr="00446C2C">
        <w:rPr>
          <w:rFonts w:ascii="Times New Roman" w:hAnsi="Times New Roman" w:cs="Times New Roman"/>
          <w:sz w:val="28"/>
          <w:szCs w:val="28"/>
        </w:rPr>
        <w:t xml:space="preserve">15 Философия научного познания </w:t>
      </w:r>
      <w:r w:rsidRPr="00446C2C">
        <w:rPr>
          <w:rFonts w:ascii="Times New Roman" w:hAnsi="Times New Roman" w:cs="Times New Roman"/>
          <w:bCs/>
          <w:color w:val="000000"/>
          <w:spacing w:val="-6"/>
          <w:sz w:val="28"/>
          <w:szCs w:val="28"/>
        </w:rPr>
        <w:t>глобальных проблем современности</w:t>
      </w:r>
    </w:p>
    <w:p w:rsidR="00446C2C" w:rsidRPr="00446C2C" w:rsidRDefault="00446C2C" w:rsidP="00446C2C">
      <w:pPr>
        <w:ind w:firstLine="340"/>
        <w:jc w:val="both"/>
        <w:rPr>
          <w:rFonts w:ascii="Times New Roman" w:hAnsi="Times New Roman" w:cs="Times New Roman"/>
          <w:color w:val="000000"/>
          <w:sz w:val="28"/>
          <w:szCs w:val="28"/>
        </w:rPr>
      </w:pPr>
      <w:r w:rsidRPr="00446C2C">
        <w:rPr>
          <w:rFonts w:ascii="Times New Roman" w:hAnsi="Times New Roman" w:cs="Times New Roman"/>
          <w:color w:val="000000"/>
          <w:sz w:val="28"/>
          <w:szCs w:val="28"/>
        </w:rPr>
        <w:t>Примерный перечень вопросов тем семинарских занятий</w:t>
      </w:r>
    </w:p>
    <w:p w:rsidR="00446C2C" w:rsidRPr="00446C2C" w:rsidRDefault="00446C2C" w:rsidP="00446C2C">
      <w:pPr>
        <w:ind w:firstLine="340"/>
        <w:jc w:val="both"/>
        <w:rPr>
          <w:rFonts w:ascii="Times New Roman" w:hAnsi="Times New Roman" w:cs="Times New Roman"/>
          <w:sz w:val="28"/>
          <w:szCs w:val="28"/>
        </w:rPr>
      </w:pPr>
      <w:r w:rsidRPr="00446C2C">
        <w:rPr>
          <w:rFonts w:ascii="Times New Roman" w:hAnsi="Times New Roman" w:cs="Times New Roman"/>
          <w:bCs/>
          <w:snapToGrid w:val="0"/>
          <w:sz w:val="28"/>
          <w:szCs w:val="28"/>
        </w:rPr>
        <w:t xml:space="preserve">Примерный перечень вопросов </w:t>
      </w:r>
      <w:r w:rsidRPr="00446C2C">
        <w:rPr>
          <w:rFonts w:ascii="Times New Roman" w:hAnsi="Times New Roman" w:cs="Times New Roman"/>
          <w:sz w:val="28"/>
          <w:szCs w:val="28"/>
        </w:rPr>
        <w:t xml:space="preserve">СРСП и СРС </w:t>
      </w:r>
    </w:p>
    <w:p w:rsidR="00446C2C" w:rsidRPr="00446C2C" w:rsidRDefault="00446C2C" w:rsidP="00446C2C">
      <w:pPr>
        <w:ind w:firstLine="340"/>
        <w:jc w:val="both"/>
        <w:rPr>
          <w:rFonts w:ascii="Times New Roman" w:hAnsi="Times New Roman" w:cs="Times New Roman"/>
          <w:bCs/>
          <w:snapToGrid w:val="0"/>
          <w:sz w:val="28"/>
          <w:szCs w:val="28"/>
        </w:rPr>
      </w:pPr>
      <w:r w:rsidRPr="00446C2C">
        <w:rPr>
          <w:rFonts w:ascii="Times New Roman" w:hAnsi="Times New Roman" w:cs="Times New Roman"/>
          <w:bCs/>
          <w:snapToGrid w:val="0"/>
          <w:sz w:val="28"/>
          <w:szCs w:val="28"/>
        </w:rPr>
        <w:t xml:space="preserve">Примерный перечень экзаменационных вопросов </w:t>
      </w:r>
    </w:p>
    <w:p w:rsidR="00446C2C" w:rsidRPr="00446C2C" w:rsidRDefault="00446C2C" w:rsidP="00446C2C">
      <w:pPr>
        <w:shd w:val="clear" w:color="auto" w:fill="FFFFFF"/>
        <w:autoSpaceDE w:val="0"/>
        <w:autoSpaceDN w:val="0"/>
        <w:adjustRightInd w:val="0"/>
        <w:ind w:firstLine="340"/>
        <w:jc w:val="both"/>
        <w:rPr>
          <w:rFonts w:ascii="Times New Roman" w:hAnsi="Times New Roman" w:cs="Times New Roman"/>
          <w:b/>
          <w:sz w:val="28"/>
          <w:szCs w:val="28"/>
        </w:rPr>
      </w:pPr>
    </w:p>
    <w:p w:rsidR="00446C2C" w:rsidRPr="00446C2C" w:rsidRDefault="00446C2C" w:rsidP="00446C2C">
      <w:pPr>
        <w:ind w:firstLine="340"/>
        <w:jc w:val="both"/>
        <w:rPr>
          <w:rFonts w:ascii="Times New Roman" w:hAnsi="Times New Roman" w:cs="Times New Roman"/>
          <w:b/>
          <w:color w:val="000000"/>
          <w:sz w:val="28"/>
          <w:szCs w:val="28"/>
        </w:rPr>
      </w:pPr>
    </w:p>
    <w:p w:rsidR="00446C2C" w:rsidRPr="00446C2C" w:rsidRDefault="00446C2C" w:rsidP="00446C2C">
      <w:pPr>
        <w:ind w:firstLine="340"/>
        <w:jc w:val="both"/>
        <w:rPr>
          <w:rFonts w:ascii="Times New Roman" w:hAnsi="Times New Roman" w:cs="Times New Roman"/>
          <w:b/>
          <w:color w:val="000000"/>
          <w:sz w:val="28"/>
          <w:szCs w:val="28"/>
        </w:rPr>
      </w:pPr>
    </w:p>
    <w:p w:rsidR="00446C2C" w:rsidRPr="00446C2C" w:rsidRDefault="00446C2C" w:rsidP="00446C2C">
      <w:pPr>
        <w:ind w:firstLine="340"/>
        <w:jc w:val="both"/>
        <w:rPr>
          <w:rFonts w:ascii="Times New Roman" w:hAnsi="Times New Roman" w:cs="Times New Roman"/>
          <w:b/>
          <w:color w:val="000000"/>
          <w:sz w:val="28"/>
          <w:szCs w:val="28"/>
        </w:rPr>
      </w:pPr>
    </w:p>
    <w:p w:rsidR="00446C2C" w:rsidRPr="00446C2C" w:rsidRDefault="00446C2C" w:rsidP="00446C2C">
      <w:pPr>
        <w:ind w:firstLine="340"/>
        <w:jc w:val="both"/>
        <w:rPr>
          <w:rFonts w:ascii="Times New Roman" w:hAnsi="Times New Roman" w:cs="Times New Roman"/>
          <w:b/>
          <w:color w:val="000000"/>
          <w:sz w:val="28"/>
          <w:szCs w:val="28"/>
        </w:rPr>
      </w:pPr>
    </w:p>
    <w:p w:rsidR="00446C2C" w:rsidRPr="00446C2C" w:rsidRDefault="00446C2C" w:rsidP="00446C2C">
      <w:pPr>
        <w:ind w:firstLine="340"/>
        <w:jc w:val="both"/>
        <w:rPr>
          <w:rFonts w:ascii="Times New Roman" w:hAnsi="Times New Roman" w:cs="Times New Roman"/>
          <w:b/>
          <w:color w:val="000000"/>
          <w:sz w:val="28"/>
          <w:szCs w:val="28"/>
        </w:rPr>
      </w:pPr>
    </w:p>
    <w:p w:rsidR="00446C2C" w:rsidRPr="00446C2C" w:rsidRDefault="00446C2C" w:rsidP="00446C2C">
      <w:pPr>
        <w:ind w:firstLine="340"/>
        <w:jc w:val="both"/>
        <w:rPr>
          <w:rFonts w:ascii="Times New Roman" w:hAnsi="Times New Roman" w:cs="Times New Roman"/>
          <w:b/>
          <w:color w:val="000000"/>
          <w:sz w:val="28"/>
          <w:szCs w:val="28"/>
        </w:rPr>
      </w:pPr>
    </w:p>
    <w:p w:rsidR="00446C2C" w:rsidRPr="00446C2C" w:rsidRDefault="00446C2C" w:rsidP="00446C2C">
      <w:pPr>
        <w:ind w:firstLine="340"/>
        <w:jc w:val="both"/>
        <w:rPr>
          <w:rFonts w:ascii="Times New Roman" w:hAnsi="Times New Roman" w:cs="Times New Roman"/>
          <w:b/>
          <w:color w:val="000000"/>
          <w:sz w:val="28"/>
          <w:szCs w:val="28"/>
        </w:rPr>
      </w:pPr>
    </w:p>
    <w:p w:rsidR="00446C2C" w:rsidRPr="00446C2C" w:rsidRDefault="00446C2C" w:rsidP="00446C2C">
      <w:pPr>
        <w:ind w:firstLine="340"/>
        <w:jc w:val="both"/>
        <w:rPr>
          <w:rFonts w:ascii="Times New Roman" w:hAnsi="Times New Roman" w:cs="Times New Roman"/>
          <w:b/>
          <w:color w:val="000000"/>
          <w:sz w:val="28"/>
          <w:szCs w:val="28"/>
        </w:rPr>
      </w:pPr>
    </w:p>
    <w:p w:rsidR="00446C2C" w:rsidRPr="00446C2C" w:rsidRDefault="00446C2C" w:rsidP="00446C2C">
      <w:pPr>
        <w:ind w:firstLine="340"/>
        <w:jc w:val="both"/>
        <w:rPr>
          <w:rFonts w:ascii="Times New Roman" w:hAnsi="Times New Roman" w:cs="Times New Roman"/>
          <w:b/>
          <w:color w:val="000000"/>
          <w:sz w:val="28"/>
          <w:szCs w:val="28"/>
        </w:rPr>
      </w:pPr>
    </w:p>
    <w:p w:rsidR="00446C2C" w:rsidRPr="00446C2C" w:rsidRDefault="00446C2C" w:rsidP="00446C2C">
      <w:pPr>
        <w:ind w:firstLine="340"/>
        <w:jc w:val="both"/>
        <w:rPr>
          <w:rFonts w:ascii="Times New Roman" w:hAnsi="Times New Roman" w:cs="Times New Roman"/>
          <w:b/>
          <w:color w:val="000000"/>
          <w:sz w:val="28"/>
          <w:szCs w:val="28"/>
        </w:rPr>
      </w:pPr>
    </w:p>
    <w:p w:rsidR="00446C2C" w:rsidRPr="00446C2C" w:rsidRDefault="00446C2C" w:rsidP="00446C2C">
      <w:pPr>
        <w:ind w:firstLine="340"/>
        <w:jc w:val="both"/>
        <w:rPr>
          <w:rFonts w:ascii="Times New Roman" w:hAnsi="Times New Roman" w:cs="Times New Roman"/>
          <w:b/>
          <w:color w:val="000000"/>
          <w:sz w:val="28"/>
          <w:szCs w:val="28"/>
        </w:rPr>
      </w:pPr>
    </w:p>
    <w:p w:rsidR="00446C2C" w:rsidRPr="00446C2C" w:rsidRDefault="00446C2C" w:rsidP="00446C2C">
      <w:pPr>
        <w:ind w:firstLine="340"/>
        <w:jc w:val="both"/>
        <w:rPr>
          <w:rFonts w:ascii="Times New Roman" w:hAnsi="Times New Roman" w:cs="Times New Roman"/>
          <w:b/>
          <w:color w:val="000000"/>
          <w:sz w:val="28"/>
          <w:szCs w:val="28"/>
        </w:rPr>
      </w:pPr>
    </w:p>
    <w:p w:rsidR="00446C2C" w:rsidRPr="00446C2C" w:rsidRDefault="00446C2C" w:rsidP="00446C2C">
      <w:pPr>
        <w:ind w:firstLine="340"/>
        <w:jc w:val="both"/>
        <w:rPr>
          <w:rFonts w:ascii="Times New Roman" w:hAnsi="Times New Roman" w:cs="Times New Roman"/>
          <w:b/>
          <w:color w:val="000000"/>
          <w:sz w:val="28"/>
          <w:szCs w:val="28"/>
        </w:rPr>
      </w:pPr>
    </w:p>
    <w:p w:rsidR="00446C2C" w:rsidRPr="00446C2C" w:rsidRDefault="00446C2C" w:rsidP="00446C2C">
      <w:pPr>
        <w:ind w:firstLine="340"/>
        <w:jc w:val="both"/>
        <w:rPr>
          <w:rFonts w:ascii="Times New Roman" w:hAnsi="Times New Roman" w:cs="Times New Roman"/>
          <w:b/>
          <w:color w:val="000000"/>
          <w:sz w:val="28"/>
          <w:szCs w:val="28"/>
        </w:rPr>
      </w:pPr>
    </w:p>
    <w:p w:rsidR="00446C2C" w:rsidRPr="00446C2C" w:rsidRDefault="00446C2C" w:rsidP="00446C2C">
      <w:pPr>
        <w:ind w:firstLine="340"/>
        <w:jc w:val="both"/>
        <w:rPr>
          <w:rFonts w:ascii="Times New Roman" w:hAnsi="Times New Roman" w:cs="Times New Roman"/>
          <w:b/>
          <w:color w:val="000000"/>
          <w:sz w:val="28"/>
          <w:szCs w:val="28"/>
        </w:rPr>
      </w:pPr>
    </w:p>
    <w:p w:rsidR="00446C2C" w:rsidRPr="00446C2C" w:rsidRDefault="00446C2C" w:rsidP="00446C2C">
      <w:pPr>
        <w:ind w:firstLine="340"/>
        <w:jc w:val="both"/>
        <w:rPr>
          <w:rFonts w:ascii="Times New Roman" w:hAnsi="Times New Roman" w:cs="Times New Roman"/>
          <w:b/>
          <w:color w:val="000000"/>
          <w:sz w:val="28"/>
          <w:szCs w:val="28"/>
        </w:rPr>
      </w:pPr>
    </w:p>
    <w:p w:rsidR="00446C2C" w:rsidRPr="00446C2C" w:rsidRDefault="00446C2C" w:rsidP="00446C2C">
      <w:pPr>
        <w:shd w:val="clear" w:color="auto" w:fill="FFFFFF"/>
        <w:tabs>
          <w:tab w:val="left" w:pos="1699"/>
        </w:tabs>
        <w:ind w:firstLine="340"/>
        <w:jc w:val="both"/>
        <w:rPr>
          <w:rFonts w:ascii="Times New Roman" w:hAnsi="Times New Roman" w:cs="Times New Roman"/>
          <w:b/>
          <w:color w:val="000000"/>
          <w:sz w:val="28"/>
          <w:szCs w:val="28"/>
        </w:rPr>
      </w:pPr>
      <w:r w:rsidRPr="00446C2C">
        <w:rPr>
          <w:rFonts w:ascii="Times New Roman" w:hAnsi="Times New Roman" w:cs="Times New Roman"/>
          <w:b/>
          <w:color w:val="000000"/>
          <w:sz w:val="28"/>
          <w:szCs w:val="28"/>
        </w:rPr>
        <w:lastRenderedPageBreak/>
        <w:t>Предисловие</w:t>
      </w:r>
    </w:p>
    <w:p w:rsidR="00446C2C" w:rsidRPr="00446C2C" w:rsidRDefault="00446C2C" w:rsidP="00446C2C">
      <w:pPr>
        <w:ind w:firstLine="340"/>
        <w:jc w:val="both"/>
        <w:rPr>
          <w:rFonts w:ascii="Times New Roman" w:hAnsi="Times New Roman" w:cs="Times New Roman"/>
          <w:sz w:val="28"/>
          <w:szCs w:val="28"/>
        </w:rPr>
      </w:pPr>
      <w:r w:rsidRPr="00446C2C">
        <w:rPr>
          <w:rFonts w:ascii="Times New Roman" w:hAnsi="Times New Roman" w:cs="Times New Roman"/>
          <w:b/>
          <w:sz w:val="28"/>
          <w:szCs w:val="28"/>
        </w:rPr>
        <w:t xml:space="preserve">Цель: </w:t>
      </w:r>
      <w:r w:rsidRPr="00446C2C">
        <w:rPr>
          <w:rFonts w:ascii="Times New Roman" w:hAnsi="Times New Roman" w:cs="Times New Roman"/>
          <w:color w:val="000000"/>
          <w:sz w:val="28"/>
          <w:szCs w:val="28"/>
          <w:shd w:val="clear" w:color="auto" w:fill="FFFFFF"/>
        </w:rPr>
        <w:t>усвоение, как теоретических аспектов философии научного познания, так и практическое применение принципов и методологии научного анализа предметной области своей специальности.</w:t>
      </w:r>
    </w:p>
    <w:p w:rsidR="00446C2C" w:rsidRPr="00446C2C" w:rsidRDefault="00446C2C" w:rsidP="00446C2C">
      <w:pPr>
        <w:pStyle w:val="22"/>
        <w:spacing w:after="0" w:line="240" w:lineRule="auto"/>
        <w:ind w:firstLine="340"/>
        <w:jc w:val="both"/>
        <w:rPr>
          <w:b/>
          <w:sz w:val="28"/>
          <w:szCs w:val="28"/>
        </w:rPr>
      </w:pPr>
      <w:r w:rsidRPr="00446C2C">
        <w:rPr>
          <w:b/>
          <w:sz w:val="28"/>
          <w:szCs w:val="28"/>
        </w:rPr>
        <w:t xml:space="preserve">Задачи: </w:t>
      </w:r>
    </w:p>
    <w:p w:rsidR="00446C2C" w:rsidRPr="00446C2C" w:rsidRDefault="00446C2C" w:rsidP="00446C2C">
      <w:pPr>
        <w:pStyle w:val="22"/>
        <w:spacing w:after="0" w:line="240" w:lineRule="auto"/>
        <w:ind w:firstLine="340"/>
        <w:jc w:val="both"/>
        <w:rPr>
          <w:sz w:val="28"/>
          <w:szCs w:val="28"/>
        </w:rPr>
      </w:pPr>
      <w:r w:rsidRPr="00446C2C">
        <w:rPr>
          <w:sz w:val="28"/>
          <w:szCs w:val="28"/>
        </w:rPr>
        <w:t>- изучить познавательные функции философии в контексте развития мировой науки;</w:t>
      </w:r>
    </w:p>
    <w:p w:rsidR="00446C2C" w:rsidRPr="00446C2C" w:rsidRDefault="00446C2C" w:rsidP="00446C2C">
      <w:pPr>
        <w:ind w:firstLine="340"/>
        <w:jc w:val="both"/>
        <w:rPr>
          <w:rFonts w:ascii="Times New Roman" w:hAnsi="Times New Roman" w:cs="Times New Roman"/>
          <w:sz w:val="28"/>
          <w:szCs w:val="28"/>
        </w:rPr>
      </w:pPr>
      <w:r w:rsidRPr="00446C2C">
        <w:rPr>
          <w:rFonts w:ascii="Times New Roman" w:hAnsi="Times New Roman" w:cs="Times New Roman"/>
          <w:sz w:val="28"/>
          <w:szCs w:val="28"/>
        </w:rPr>
        <w:t>- рассмотрение предмета философии, специфики философского знания по сравнению с другими формами познавательной деятельности, основных проблем философского знания;</w:t>
      </w:r>
    </w:p>
    <w:p w:rsidR="00446C2C" w:rsidRPr="00446C2C" w:rsidRDefault="00446C2C" w:rsidP="00446C2C">
      <w:pPr>
        <w:ind w:firstLine="340"/>
        <w:jc w:val="both"/>
        <w:rPr>
          <w:rFonts w:ascii="Times New Roman" w:hAnsi="Times New Roman" w:cs="Times New Roman"/>
          <w:b/>
          <w:sz w:val="28"/>
          <w:szCs w:val="28"/>
        </w:rPr>
      </w:pPr>
      <w:r w:rsidRPr="00446C2C">
        <w:rPr>
          <w:rFonts w:ascii="Times New Roman" w:hAnsi="Times New Roman" w:cs="Times New Roman"/>
          <w:sz w:val="28"/>
          <w:szCs w:val="28"/>
        </w:rPr>
        <w:t>- рассмотреть основные тенденции формирования философской и научной рациональности;</w:t>
      </w:r>
    </w:p>
    <w:p w:rsidR="00446C2C" w:rsidRPr="00446C2C" w:rsidRDefault="00446C2C" w:rsidP="00446C2C">
      <w:pPr>
        <w:ind w:firstLine="340"/>
        <w:jc w:val="both"/>
        <w:rPr>
          <w:rFonts w:ascii="Times New Roman" w:hAnsi="Times New Roman" w:cs="Times New Roman"/>
          <w:sz w:val="28"/>
          <w:szCs w:val="28"/>
        </w:rPr>
      </w:pPr>
      <w:r w:rsidRPr="00446C2C">
        <w:rPr>
          <w:rFonts w:ascii="Times New Roman" w:hAnsi="Times New Roman" w:cs="Times New Roman"/>
          <w:sz w:val="28"/>
          <w:szCs w:val="28"/>
        </w:rPr>
        <w:t>- определить основные философские принципы, законы категории;</w:t>
      </w:r>
    </w:p>
    <w:p w:rsidR="00446C2C" w:rsidRPr="00446C2C" w:rsidRDefault="00446C2C" w:rsidP="00446C2C">
      <w:pPr>
        <w:pStyle w:val="af4"/>
        <w:spacing w:after="0"/>
        <w:ind w:firstLine="340"/>
        <w:jc w:val="both"/>
        <w:rPr>
          <w:b/>
          <w:sz w:val="28"/>
          <w:szCs w:val="28"/>
        </w:rPr>
      </w:pPr>
      <w:r w:rsidRPr="00446C2C">
        <w:rPr>
          <w:b/>
          <w:sz w:val="28"/>
          <w:szCs w:val="28"/>
        </w:rPr>
        <w:t>Компетенции (результаты обучения):</w:t>
      </w:r>
    </w:p>
    <w:p w:rsidR="00446C2C" w:rsidRPr="00446C2C" w:rsidRDefault="00446C2C" w:rsidP="00446C2C">
      <w:pPr>
        <w:pStyle w:val="af4"/>
        <w:spacing w:after="0"/>
        <w:ind w:firstLine="340"/>
        <w:jc w:val="both"/>
        <w:rPr>
          <w:sz w:val="28"/>
          <w:szCs w:val="28"/>
        </w:rPr>
      </w:pPr>
      <w:r w:rsidRPr="00446C2C">
        <w:rPr>
          <w:sz w:val="28"/>
          <w:szCs w:val="28"/>
        </w:rPr>
        <w:t xml:space="preserve">- </w:t>
      </w:r>
      <w:r w:rsidRPr="00446C2C">
        <w:rPr>
          <w:i/>
          <w:sz w:val="28"/>
          <w:szCs w:val="28"/>
        </w:rPr>
        <w:t>инструментальные:</w:t>
      </w:r>
      <w:r w:rsidRPr="00446C2C">
        <w:rPr>
          <w:sz w:val="28"/>
          <w:szCs w:val="28"/>
        </w:rPr>
        <w:t xml:space="preserve"> </w:t>
      </w:r>
    </w:p>
    <w:p w:rsidR="00446C2C" w:rsidRPr="00446C2C" w:rsidRDefault="00446C2C" w:rsidP="00446C2C">
      <w:pPr>
        <w:pStyle w:val="af4"/>
        <w:spacing w:after="0"/>
        <w:ind w:firstLine="340"/>
        <w:jc w:val="both"/>
        <w:rPr>
          <w:sz w:val="28"/>
          <w:szCs w:val="28"/>
        </w:rPr>
      </w:pPr>
      <w:r w:rsidRPr="00446C2C">
        <w:rPr>
          <w:sz w:val="28"/>
          <w:szCs w:val="28"/>
        </w:rPr>
        <w:t>- владеть культурой мышления для изучения истории и логики становления философии и ее роль в научном познании;</w:t>
      </w:r>
    </w:p>
    <w:p w:rsidR="00446C2C" w:rsidRPr="00446C2C" w:rsidRDefault="00446C2C" w:rsidP="00446C2C">
      <w:pPr>
        <w:pStyle w:val="af4"/>
        <w:spacing w:after="0"/>
        <w:ind w:firstLine="340"/>
        <w:jc w:val="both"/>
        <w:rPr>
          <w:sz w:val="28"/>
          <w:szCs w:val="28"/>
        </w:rPr>
      </w:pPr>
      <w:r w:rsidRPr="00446C2C">
        <w:rPr>
          <w:sz w:val="28"/>
          <w:szCs w:val="28"/>
        </w:rPr>
        <w:t>- уметь в письменной и устной речи правильно и убедительно излагать результаты изучения курса философии.</w:t>
      </w:r>
    </w:p>
    <w:p w:rsidR="00446C2C" w:rsidRPr="00446C2C" w:rsidRDefault="00446C2C" w:rsidP="00446C2C">
      <w:pPr>
        <w:pStyle w:val="af4"/>
        <w:spacing w:after="0"/>
        <w:ind w:firstLine="340"/>
        <w:jc w:val="both"/>
        <w:rPr>
          <w:b/>
          <w:sz w:val="28"/>
          <w:szCs w:val="28"/>
        </w:rPr>
      </w:pPr>
      <w:r w:rsidRPr="00446C2C">
        <w:rPr>
          <w:sz w:val="28"/>
          <w:szCs w:val="28"/>
        </w:rPr>
        <w:t xml:space="preserve">- </w:t>
      </w:r>
      <w:r w:rsidRPr="00446C2C">
        <w:rPr>
          <w:i/>
          <w:sz w:val="28"/>
          <w:szCs w:val="28"/>
        </w:rPr>
        <w:t>межличностные:</w:t>
      </w:r>
    </w:p>
    <w:p w:rsidR="00446C2C" w:rsidRPr="00446C2C" w:rsidRDefault="00446C2C" w:rsidP="00446C2C">
      <w:pPr>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 развивать опыт коммуникативного и культурного опыта в межличностном общении при обсуждении гносеологической роли философии; </w:t>
      </w:r>
    </w:p>
    <w:p w:rsidR="00446C2C" w:rsidRPr="00446C2C" w:rsidRDefault="00446C2C" w:rsidP="00446C2C">
      <w:pPr>
        <w:ind w:firstLine="340"/>
        <w:jc w:val="both"/>
        <w:rPr>
          <w:rFonts w:ascii="Times New Roman" w:hAnsi="Times New Roman" w:cs="Times New Roman"/>
          <w:sz w:val="28"/>
          <w:szCs w:val="28"/>
        </w:rPr>
      </w:pPr>
      <w:r w:rsidRPr="00446C2C">
        <w:rPr>
          <w:rFonts w:ascii="Times New Roman" w:hAnsi="Times New Roman" w:cs="Times New Roman"/>
          <w:sz w:val="28"/>
          <w:szCs w:val="28"/>
        </w:rPr>
        <w:t>- уяснить опыт формирования духовной культуры в субект-субъектных отношениях в философском и научном познании.</w:t>
      </w:r>
    </w:p>
    <w:p w:rsidR="00446C2C" w:rsidRPr="00446C2C" w:rsidRDefault="00446C2C" w:rsidP="00446C2C">
      <w:pPr>
        <w:pStyle w:val="af4"/>
        <w:spacing w:after="0"/>
        <w:ind w:firstLine="340"/>
        <w:jc w:val="both"/>
        <w:rPr>
          <w:i/>
          <w:sz w:val="28"/>
          <w:szCs w:val="28"/>
        </w:rPr>
      </w:pPr>
      <w:r w:rsidRPr="00446C2C">
        <w:rPr>
          <w:i/>
          <w:sz w:val="28"/>
          <w:szCs w:val="28"/>
        </w:rPr>
        <w:t>- системные:</w:t>
      </w:r>
    </w:p>
    <w:p w:rsidR="00446C2C" w:rsidRPr="00446C2C" w:rsidRDefault="00446C2C" w:rsidP="00446C2C">
      <w:pPr>
        <w:ind w:firstLine="340"/>
        <w:jc w:val="both"/>
        <w:rPr>
          <w:rFonts w:ascii="Times New Roman" w:hAnsi="Times New Roman" w:cs="Times New Roman"/>
          <w:sz w:val="28"/>
          <w:szCs w:val="28"/>
        </w:rPr>
      </w:pPr>
      <w:r w:rsidRPr="00446C2C">
        <w:rPr>
          <w:rFonts w:ascii="Times New Roman" w:hAnsi="Times New Roman" w:cs="Times New Roman"/>
          <w:sz w:val="28"/>
          <w:szCs w:val="28"/>
        </w:rPr>
        <w:t>- определить мировоззренческие аспекты и методологические подходы к изучению системы человек - природа - общество;</w:t>
      </w:r>
    </w:p>
    <w:p w:rsidR="00446C2C" w:rsidRPr="00446C2C" w:rsidRDefault="00446C2C" w:rsidP="00446C2C">
      <w:pPr>
        <w:pStyle w:val="af4"/>
        <w:spacing w:after="0"/>
        <w:ind w:firstLine="340"/>
        <w:jc w:val="both"/>
        <w:rPr>
          <w:sz w:val="28"/>
          <w:szCs w:val="28"/>
        </w:rPr>
      </w:pPr>
      <w:r w:rsidRPr="00446C2C">
        <w:rPr>
          <w:sz w:val="28"/>
          <w:szCs w:val="28"/>
        </w:rPr>
        <w:t>- развить навыки анализа фундаментальных вопросов возникновения и эволюции философской и научной картины мира;</w:t>
      </w:r>
    </w:p>
    <w:p w:rsidR="00446C2C" w:rsidRPr="00446C2C" w:rsidRDefault="00446C2C" w:rsidP="00446C2C">
      <w:pPr>
        <w:pStyle w:val="af4"/>
        <w:spacing w:after="0"/>
        <w:ind w:firstLine="340"/>
        <w:jc w:val="both"/>
        <w:rPr>
          <w:sz w:val="28"/>
          <w:szCs w:val="28"/>
        </w:rPr>
      </w:pPr>
      <w:r w:rsidRPr="00446C2C">
        <w:rPr>
          <w:sz w:val="28"/>
          <w:szCs w:val="28"/>
        </w:rPr>
        <w:t>- выработать навыки и умения ориентации в системе категорий и терминологии философии научного познания;</w:t>
      </w:r>
    </w:p>
    <w:p w:rsidR="00446C2C" w:rsidRPr="00446C2C" w:rsidRDefault="00446C2C" w:rsidP="00446C2C">
      <w:pPr>
        <w:pStyle w:val="af4"/>
        <w:spacing w:after="0"/>
        <w:ind w:firstLine="340"/>
        <w:jc w:val="both"/>
        <w:rPr>
          <w:b/>
          <w:bCs/>
          <w:sz w:val="28"/>
          <w:szCs w:val="28"/>
        </w:rPr>
      </w:pPr>
      <w:r w:rsidRPr="00446C2C">
        <w:rPr>
          <w:b/>
          <w:bCs/>
          <w:sz w:val="28"/>
          <w:szCs w:val="28"/>
        </w:rPr>
        <w:t xml:space="preserve">- </w:t>
      </w:r>
      <w:r w:rsidRPr="00446C2C">
        <w:rPr>
          <w:sz w:val="28"/>
          <w:szCs w:val="28"/>
        </w:rPr>
        <w:t>развить умения и навыки работы с философскими текстами, использовать их для изучения актуальных проблем современности.</w:t>
      </w:r>
    </w:p>
    <w:p w:rsidR="00446C2C" w:rsidRPr="00446C2C" w:rsidRDefault="00446C2C" w:rsidP="00446C2C">
      <w:pPr>
        <w:ind w:firstLine="340"/>
        <w:jc w:val="both"/>
        <w:rPr>
          <w:rFonts w:ascii="Times New Roman" w:hAnsi="Times New Roman" w:cs="Times New Roman"/>
          <w:sz w:val="28"/>
          <w:szCs w:val="28"/>
        </w:rPr>
      </w:pPr>
      <w:r w:rsidRPr="00446C2C">
        <w:rPr>
          <w:rFonts w:ascii="Times New Roman" w:hAnsi="Times New Roman" w:cs="Times New Roman"/>
          <w:sz w:val="28"/>
          <w:szCs w:val="28"/>
        </w:rPr>
        <w:t>Предметные компетенции:</w:t>
      </w:r>
    </w:p>
    <w:p w:rsidR="00446C2C" w:rsidRPr="00446C2C" w:rsidRDefault="00446C2C" w:rsidP="00446C2C">
      <w:pPr>
        <w:ind w:firstLine="340"/>
        <w:jc w:val="both"/>
        <w:rPr>
          <w:rFonts w:ascii="Times New Roman" w:hAnsi="Times New Roman" w:cs="Times New Roman"/>
          <w:sz w:val="28"/>
          <w:szCs w:val="28"/>
        </w:rPr>
      </w:pPr>
      <w:r w:rsidRPr="00446C2C">
        <w:rPr>
          <w:rFonts w:ascii="Times New Roman" w:hAnsi="Times New Roman" w:cs="Times New Roman"/>
          <w:sz w:val="28"/>
          <w:szCs w:val="28"/>
        </w:rPr>
        <w:t>- уметь использовать в профессиональной деятельности знание традиционных и современных проблем философии научного познания;</w:t>
      </w:r>
    </w:p>
    <w:p w:rsidR="00446C2C" w:rsidRPr="00446C2C" w:rsidRDefault="00446C2C" w:rsidP="00446C2C">
      <w:pPr>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sz w:val="28"/>
          <w:szCs w:val="28"/>
        </w:rPr>
        <w:t xml:space="preserve">- </w:t>
      </w:r>
      <w:r w:rsidRPr="00446C2C">
        <w:rPr>
          <w:rFonts w:ascii="Times New Roman" w:hAnsi="Times New Roman" w:cs="Times New Roman"/>
          <w:color w:val="000000"/>
          <w:sz w:val="28"/>
          <w:szCs w:val="28"/>
          <w:shd w:val="clear" w:color="auto" w:fill="FFFFFF"/>
        </w:rPr>
        <w:t>освоить культуру понятийного мышления философии, научного подхода к проблемам своей специальности;</w:t>
      </w:r>
    </w:p>
    <w:p w:rsidR="00446C2C" w:rsidRPr="00446C2C" w:rsidRDefault="00446C2C" w:rsidP="00446C2C">
      <w:pPr>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sz w:val="28"/>
          <w:szCs w:val="28"/>
        </w:rPr>
        <w:t>- владеть приемами и методами устного и письменного изложения базовых философских знаний;</w:t>
      </w:r>
    </w:p>
    <w:p w:rsidR="00446C2C" w:rsidRPr="00446C2C" w:rsidRDefault="00446C2C" w:rsidP="00446C2C">
      <w:pPr>
        <w:pStyle w:val="af4"/>
        <w:spacing w:after="0"/>
        <w:ind w:firstLine="340"/>
        <w:jc w:val="both"/>
        <w:rPr>
          <w:sz w:val="28"/>
          <w:szCs w:val="28"/>
        </w:rPr>
      </w:pPr>
      <w:r w:rsidRPr="00446C2C">
        <w:rPr>
          <w:sz w:val="28"/>
          <w:szCs w:val="28"/>
        </w:rPr>
        <w:t>- работать с философскими и научными текстами и содержащимися в них смысловыми конструкциями;</w:t>
      </w:r>
    </w:p>
    <w:p w:rsidR="00446C2C" w:rsidRPr="00446C2C" w:rsidRDefault="00446C2C" w:rsidP="00446C2C">
      <w:pPr>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sz w:val="28"/>
          <w:szCs w:val="28"/>
        </w:rPr>
        <w:t xml:space="preserve">- развить способность реферирования и аннотирования философской и научной литературы (в том числе на </w:t>
      </w:r>
      <w:hyperlink r:id="rId7" w:tooltip="Иностранные языки" w:history="1">
        <w:r w:rsidRPr="00446C2C">
          <w:rPr>
            <w:rStyle w:val="a6"/>
            <w:rFonts w:ascii="Times New Roman" w:hAnsi="Times New Roman" w:cs="Times New Roman"/>
            <w:color w:val="000000"/>
            <w:sz w:val="28"/>
            <w:szCs w:val="28"/>
          </w:rPr>
          <w:t>иностранном языке</w:t>
        </w:r>
      </w:hyperlink>
      <w:r w:rsidRPr="00446C2C">
        <w:rPr>
          <w:rFonts w:ascii="Times New Roman" w:hAnsi="Times New Roman" w:cs="Times New Roman"/>
          <w:sz w:val="28"/>
          <w:szCs w:val="28"/>
        </w:rPr>
        <w:t>).</w:t>
      </w:r>
    </w:p>
    <w:p w:rsidR="00446C2C" w:rsidRPr="00446C2C" w:rsidRDefault="00446C2C" w:rsidP="00446C2C">
      <w:pPr>
        <w:pStyle w:val="af7"/>
        <w:spacing w:after="0"/>
        <w:ind w:left="0" w:firstLine="340"/>
        <w:jc w:val="both"/>
        <w:rPr>
          <w:b/>
          <w:sz w:val="28"/>
          <w:szCs w:val="28"/>
        </w:rPr>
      </w:pPr>
    </w:p>
    <w:p w:rsidR="00446C2C" w:rsidRPr="00446C2C" w:rsidRDefault="00446C2C" w:rsidP="00446C2C">
      <w:pPr>
        <w:pStyle w:val="af7"/>
        <w:spacing w:after="0"/>
        <w:ind w:left="0" w:firstLine="340"/>
        <w:jc w:val="both"/>
        <w:rPr>
          <w:b/>
          <w:bCs/>
          <w:sz w:val="28"/>
          <w:szCs w:val="28"/>
        </w:rPr>
      </w:pPr>
      <w:r w:rsidRPr="00446C2C">
        <w:rPr>
          <w:b/>
          <w:sz w:val="28"/>
          <w:szCs w:val="28"/>
        </w:rPr>
        <w:t xml:space="preserve">Тема 1. </w:t>
      </w:r>
      <w:r w:rsidRPr="00446C2C">
        <w:rPr>
          <w:b/>
          <w:color w:val="000000"/>
          <w:sz w:val="28"/>
          <w:szCs w:val="28"/>
          <w:shd w:val="clear" w:color="auto" w:fill="FFFFFF"/>
        </w:rPr>
        <w:t>Философия и ее эвристическое значение в научном познании</w:t>
      </w:r>
    </w:p>
    <w:p w:rsidR="00446C2C" w:rsidRPr="00446C2C" w:rsidRDefault="00446C2C" w:rsidP="00446C2C">
      <w:pPr>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Предметное самоопределение философии. </w:t>
      </w:r>
    </w:p>
    <w:p w:rsidR="00446C2C" w:rsidRPr="00446C2C" w:rsidRDefault="00446C2C" w:rsidP="00446C2C">
      <w:pPr>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t>Исторические типы мировоззрения.</w:t>
      </w:r>
    </w:p>
    <w:p w:rsidR="00446C2C" w:rsidRPr="00446C2C" w:rsidRDefault="00446C2C" w:rsidP="00446C2C">
      <w:pPr>
        <w:ind w:firstLine="340"/>
        <w:jc w:val="both"/>
        <w:rPr>
          <w:rFonts w:ascii="Times New Roman" w:hAnsi="Times New Roman" w:cs="Times New Roman"/>
          <w:sz w:val="28"/>
          <w:szCs w:val="28"/>
        </w:rPr>
      </w:pPr>
      <w:r w:rsidRPr="00446C2C">
        <w:rPr>
          <w:rFonts w:ascii="Times New Roman" w:hAnsi="Times New Roman" w:cs="Times New Roman"/>
          <w:bCs/>
          <w:sz w:val="28"/>
          <w:szCs w:val="28"/>
        </w:rPr>
        <w:t>Особенности современного философствования.</w:t>
      </w:r>
    </w:p>
    <w:p w:rsidR="00446C2C" w:rsidRPr="00446C2C" w:rsidRDefault="00446C2C" w:rsidP="00446C2C">
      <w:pPr>
        <w:ind w:firstLine="340"/>
        <w:jc w:val="both"/>
        <w:rPr>
          <w:rFonts w:ascii="Times New Roman" w:hAnsi="Times New Roman" w:cs="Times New Roman"/>
          <w:color w:val="333333"/>
          <w:sz w:val="28"/>
          <w:szCs w:val="28"/>
        </w:rPr>
      </w:pPr>
    </w:p>
    <w:p w:rsidR="00446C2C" w:rsidRPr="00446C2C" w:rsidRDefault="00446C2C" w:rsidP="00446C2C">
      <w:pPr>
        <w:ind w:firstLine="340"/>
        <w:jc w:val="both"/>
        <w:rPr>
          <w:rFonts w:ascii="Times New Roman" w:hAnsi="Times New Roman" w:cs="Times New Roman"/>
          <w:color w:val="333333"/>
          <w:sz w:val="28"/>
          <w:szCs w:val="28"/>
        </w:rPr>
      </w:pPr>
      <w:r w:rsidRPr="00446C2C">
        <w:rPr>
          <w:rFonts w:ascii="Times New Roman" w:hAnsi="Times New Roman" w:cs="Times New Roman"/>
          <w:color w:val="333333"/>
          <w:sz w:val="28"/>
          <w:szCs w:val="28"/>
        </w:rPr>
        <w:t xml:space="preserve">В истории мировой культуры термин «философия» употреблялся в трех смыслах, которые условно можно обозначить, как «староантичное», «традиционное» и «современное». </w:t>
      </w:r>
    </w:p>
    <w:p w:rsidR="00446C2C" w:rsidRPr="00446C2C" w:rsidRDefault="00446C2C" w:rsidP="00446C2C">
      <w:pPr>
        <w:ind w:firstLine="340"/>
        <w:jc w:val="both"/>
        <w:rPr>
          <w:rFonts w:ascii="Times New Roman" w:hAnsi="Times New Roman" w:cs="Times New Roman"/>
          <w:color w:val="333333"/>
          <w:sz w:val="28"/>
          <w:szCs w:val="28"/>
        </w:rPr>
      </w:pPr>
      <w:r w:rsidRPr="00446C2C">
        <w:rPr>
          <w:rFonts w:ascii="Times New Roman" w:hAnsi="Times New Roman" w:cs="Times New Roman"/>
          <w:b/>
          <w:color w:val="333333"/>
          <w:sz w:val="28"/>
          <w:szCs w:val="28"/>
        </w:rPr>
        <w:t xml:space="preserve">Первое </w:t>
      </w:r>
      <w:r w:rsidRPr="00446C2C">
        <w:rPr>
          <w:rFonts w:ascii="Times New Roman" w:hAnsi="Times New Roman" w:cs="Times New Roman"/>
          <w:color w:val="333333"/>
          <w:sz w:val="28"/>
          <w:szCs w:val="28"/>
        </w:rPr>
        <w:t>значение этого понятия связано с историческим отделением совокупного научного знания от нефилософских мировоззрений - мифологического и религиозного. В античности понятие «философия» включало в себя научное знание в целом, а также искусство и этику. Подобное понимание ф</w:t>
      </w:r>
      <w:r w:rsidRPr="00446C2C">
        <w:rPr>
          <w:rFonts w:ascii="Times New Roman" w:hAnsi="Times New Roman" w:cs="Times New Roman"/>
          <w:color w:val="333333"/>
          <w:sz w:val="28"/>
          <w:szCs w:val="28"/>
        </w:rPr>
        <w:t>и</w:t>
      </w:r>
      <w:r w:rsidRPr="00446C2C">
        <w:rPr>
          <w:rFonts w:ascii="Times New Roman" w:hAnsi="Times New Roman" w:cs="Times New Roman"/>
          <w:color w:val="333333"/>
          <w:sz w:val="28"/>
          <w:szCs w:val="28"/>
        </w:rPr>
        <w:t>лософии встречаем у Аристотеля, подразделявшего эту науку на философию теоретическую (умозрительную), практическую (науку о человеческой деятельности и ее результатах) и изобразительную (творческую). Такая трактовка философии существенно отличается от современного ее толкования. Изначально философия приравнивалась к научному знанию вообще. Его можно квалифицировать как «протознание» («пранаука», «преднаука»). «Протознание» интегрировало все научные знания, накопленные к тому времени. Именно из «протознания» (а не из философии) и сформировались впоследствии отдельные науки. Она представляла собой совокупность всех видов и форм познания – и практического и теоретического. Она объясняла приро</w:t>
      </w:r>
      <w:r w:rsidRPr="00446C2C">
        <w:rPr>
          <w:rFonts w:ascii="Times New Roman" w:hAnsi="Times New Roman" w:cs="Times New Roman"/>
          <w:color w:val="333333"/>
          <w:sz w:val="28"/>
          <w:szCs w:val="28"/>
        </w:rPr>
        <w:t>д</w:t>
      </w:r>
      <w:r w:rsidRPr="00446C2C">
        <w:rPr>
          <w:rFonts w:ascii="Times New Roman" w:hAnsi="Times New Roman" w:cs="Times New Roman"/>
          <w:color w:val="333333"/>
          <w:sz w:val="28"/>
          <w:szCs w:val="28"/>
        </w:rPr>
        <w:t xml:space="preserve">ные явления и законы естественным образом, на уровне стихийного материализма и наивной диалектики. В своей первоначальной, античной форме философия делает первый шаг к своему предметному самоопределению. </w:t>
      </w:r>
    </w:p>
    <w:p w:rsidR="00446C2C" w:rsidRPr="00446C2C" w:rsidRDefault="00446C2C" w:rsidP="00446C2C">
      <w:pPr>
        <w:pStyle w:val="a9"/>
        <w:spacing w:before="0" w:beforeAutospacing="0" w:after="0" w:afterAutospacing="0"/>
        <w:ind w:firstLine="340"/>
        <w:jc w:val="both"/>
        <w:rPr>
          <w:rFonts w:ascii="Times New Roman" w:hAnsi="Times New Roman"/>
          <w:color w:val="333333"/>
          <w:sz w:val="28"/>
          <w:szCs w:val="28"/>
        </w:rPr>
      </w:pPr>
      <w:r w:rsidRPr="00446C2C">
        <w:rPr>
          <w:rFonts w:ascii="Times New Roman" w:hAnsi="Times New Roman"/>
          <w:b/>
          <w:color w:val="333333"/>
          <w:sz w:val="28"/>
          <w:szCs w:val="28"/>
        </w:rPr>
        <w:t>Второе</w:t>
      </w:r>
      <w:r w:rsidRPr="00446C2C">
        <w:rPr>
          <w:rFonts w:ascii="Times New Roman" w:hAnsi="Times New Roman"/>
          <w:color w:val="333333"/>
          <w:sz w:val="28"/>
          <w:szCs w:val="28"/>
        </w:rPr>
        <w:t xml:space="preserve"> значение понятия философии связано с историческим разграничением общего («теоретического») и частного (эмпирического) знания в пределах самой науки. Становление теоретического естествознания проход</w:t>
      </w:r>
      <w:r w:rsidRPr="00446C2C">
        <w:rPr>
          <w:rFonts w:ascii="Times New Roman" w:hAnsi="Times New Roman"/>
          <w:color w:val="333333"/>
          <w:sz w:val="28"/>
          <w:szCs w:val="28"/>
        </w:rPr>
        <w:t>и</w:t>
      </w:r>
      <w:r w:rsidRPr="00446C2C">
        <w:rPr>
          <w:rFonts w:ascii="Times New Roman" w:hAnsi="Times New Roman"/>
          <w:color w:val="333333"/>
          <w:sz w:val="28"/>
          <w:szCs w:val="28"/>
        </w:rPr>
        <w:t xml:space="preserve">ло стадию «философского» осмысления. Понимание философии как </w:t>
      </w:r>
      <w:r w:rsidRPr="00446C2C">
        <w:rPr>
          <w:rFonts w:ascii="Times New Roman" w:hAnsi="Times New Roman"/>
          <w:b/>
          <w:color w:val="333333"/>
          <w:sz w:val="28"/>
          <w:szCs w:val="28"/>
        </w:rPr>
        <w:t>учения о всеобщем</w:t>
      </w:r>
      <w:r w:rsidRPr="00446C2C">
        <w:rPr>
          <w:rFonts w:ascii="Times New Roman" w:hAnsi="Times New Roman"/>
          <w:color w:val="333333"/>
          <w:sz w:val="28"/>
          <w:szCs w:val="28"/>
        </w:rPr>
        <w:t xml:space="preserve"> (теоретическом) встречается уже у Аристотеля. Он считал, что всеобщие характеристики бытия, всеобщая связь должны быть выделены внутри «философии» («протознания») в особую дисциплину, которую он н</w:t>
      </w:r>
      <w:r w:rsidRPr="00446C2C">
        <w:rPr>
          <w:rFonts w:ascii="Times New Roman" w:hAnsi="Times New Roman"/>
          <w:color w:val="333333"/>
          <w:sz w:val="28"/>
          <w:szCs w:val="28"/>
        </w:rPr>
        <w:t>а</w:t>
      </w:r>
      <w:r w:rsidRPr="00446C2C">
        <w:rPr>
          <w:rFonts w:ascii="Times New Roman" w:hAnsi="Times New Roman"/>
          <w:color w:val="333333"/>
          <w:sz w:val="28"/>
          <w:szCs w:val="28"/>
        </w:rPr>
        <w:t xml:space="preserve">звал </w:t>
      </w:r>
      <w:r w:rsidRPr="00446C2C">
        <w:rPr>
          <w:rFonts w:ascii="Times New Roman" w:hAnsi="Times New Roman"/>
          <w:b/>
          <w:color w:val="333333"/>
          <w:sz w:val="28"/>
          <w:szCs w:val="28"/>
        </w:rPr>
        <w:t>«первой философией».</w:t>
      </w:r>
      <w:r w:rsidRPr="00446C2C">
        <w:rPr>
          <w:rFonts w:ascii="Times New Roman" w:hAnsi="Times New Roman"/>
          <w:color w:val="333333"/>
          <w:sz w:val="28"/>
          <w:szCs w:val="28"/>
        </w:rPr>
        <w:t xml:space="preserve"> Установившееся впоследствии за ней название «метафизика» (то, что «после физики») стало синонимом </w:t>
      </w:r>
      <w:r w:rsidRPr="00446C2C">
        <w:rPr>
          <w:rFonts w:ascii="Times New Roman" w:hAnsi="Times New Roman"/>
          <w:b/>
          <w:color w:val="333333"/>
          <w:sz w:val="28"/>
          <w:szCs w:val="28"/>
        </w:rPr>
        <w:t>философской</w:t>
      </w:r>
      <w:r w:rsidRPr="00446C2C">
        <w:rPr>
          <w:rFonts w:ascii="Times New Roman" w:hAnsi="Times New Roman"/>
          <w:color w:val="333333"/>
          <w:sz w:val="28"/>
          <w:szCs w:val="28"/>
        </w:rPr>
        <w:t xml:space="preserve"> </w:t>
      </w:r>
      <w:r w:rsidRPr="00446C2C">
        <w:rPr>
          <w:rFonts w:ascii="Times New Roman" w:hAnsi="Times New Roman"/>
          <w:b/>
          <w:color w:val="333333"/>
          <w:sz w:val="28"/>
          <w:szCs w:val="28"/>
        </w:rPr>
        <w:t>на</w:t>
      </w:r>
      <w:r w:rsidRPr="00446C2C">
        <w:rPr>
          <w:rFonts w:ascii="Times New Roman" w:hAnsi="Times New Roman"/>
          <w:b/>
          <w:color w:val="333333"/>
          <w:sz w:val="28"/>
          <w:szCs w:val="28"/>
        </w:rPr>
        <w:t>у</w:t>
      </w:r>
      <w:r w:rsidRPr="00446C2C">
        <w:rPr>
          <w:rFonts w:ascii="Times New Roman" w:hAnsi="Times New Roman"/>
          <w:b/>
          <w:color w:val="333333"/>
          <w:sz w:val="28"/>
          <w:szCs w:val="28"/>
        </w:rPr>
        <w:t>ки о первых началах</w:t>
      </w:r>
      <w:r w:rsidRPr="00446C2C">
        <w:rPr>
          <w:rFonts w:ascii="Times New Roman" w:hAnsi="Times New Roman"/>
          <w:color w:val="333333"/>
          <w:sz w:val="28"/>
          <w:szCs w:val="28"/>
        </w:rPr>
        <w:t xml:space="preserve">, </w:t>
      </w:r>
      <w:r w:rsidRPr="00446C2C">
        <w:rPr>
          <w:rFonts w:ascii="Times New Roman" w:hAnsi="Times New Roman"/>
          <w:b/>
          <w:color w:val="333333"/>
          <w:sz w:val="28"/>
          <w:szCs w:val="28"/>
        </w:rPr>
        <w:t>о всеобщем</w:t>
      </w:r>
      <w:r w:rsidRPr="00446C2C">
        <w:rPr>
          <w:rFonts w:ascii="Times New Roman" w:hAnsi="Times New Roman"/>
          <w:color w:val="333333"/>
          <w:sz w:val="28"/>
          <w:szCs w:val="28"/>
        </w:rPr>
        <w:t>.</w:t>
      </w:r>
    </w:p>
    <w:p w:rsidR="00446C2C" w:rsidRPr="00446C2C" w:rsidRDefault="00446C2C" w:rsidP="00446C2C">
      <w:pPr>
        <w:pStyle w:val="a9"/>
        <w:spacing w:before="0" w:beforeAutospacing="0" w:after="0" w:afterAutospacing="0"/>
        <w:ind w:firstLine="340"/>
        <w:jc w:val="both"/>
        <w:rPr>
          <w:rFonts w:ascii="Times New Roman" w:hAnsi="Times New Roman"/>
          <w:color w:val="333333"/>
          <w:sz w:val="28"/>
          <w:szCs w:val="28"/>
        </w:rPr>
      </w:pPr>
      <w:r w:rsidRPr="00446C2C">
        <w:rPr>
          <w:rFonts w:ascii="Times New Roman" w:hAnsi="Times New Roman"/>
          <w:color w:val="333333"/>
          <w:sz w:val="28"/>
          <w:szCs w:val="28"/>
        </w:rPr>
        <w:t xml:space="preserve">В наше время термин </w:t>
      </w:r>
      <w:r w:rsidRPr="00446C2C">
        <w:rPr>
          <w:rFonts w:ascii="Times New Roman" w:hAnsi="Times New Roman"/>
          <w:b/>
          <w:color w:val="333333"/>
          <w:sz w:val="28"/>
          <w:szCs w:val="28"/>
        </w:rPr>
        <w:t>«метафизика»</w:t>
      </w:r>
      <w:r w:rsidRPr="00446C2C">
        <w:rPr>
          <w:rFonts w:ascii="Times New Roman" w:hAnsi="Times New Roman"/>
          <w:color w:val="333333"/>
          <w:sz w:val="28"/>
          <w:szCs w:val="28"/>
        </w:rPr>
        <w:t xml:space="preserve"> употребляется в трех значениях: как онтология, как философия вообще и как всеобщий метод, противоположный диалектике. Становление философии как самостоятельной науки, оконч</w:t>
      </w:r>
      <w:r w:rsidRPr="00446C2C">
        <w:rPr>
          <w:rFonts w:ascii="Times New Roman" w:hAnsi="Times New Roman"/>
          <w:color w:val="333333"/>
          <w:sz w:val="28"/>
          <w:szCs w:val="28"/>
        </w:rPr>
        <w:t>а</w:t>
      </w:r>
      <w:r w:rsidRPr="00446C2C">
        <w:rPr>
          <w:rFonts w:ascii="Times New Roman" w:hAnsi="Times New Roman"/>
          <w:color w:val="333333"/>
          <w:sz w:val="28"/>
          <w:szCs w:val="28"/>
        </w:rPr>
        <w:t>тельно отделившейся от «протознания», - с одной стороны, и от частных н</w:t>
      </w:r>
      <w:r w:rsidRPr="00446C2C">
        <w:rPr>
          <w:rFonts w:ascii="Times New Roman" w:hAnsi="Times New Roman"/>
          <w:color w:val="333333"/>
          <w:sz w:val="28"/>
          <w:szCs w:val="28"/>
        </w:rPr>
        <w:t>а</w:t>
      </w:r>
      <w:r w:rsidRPr="00446C2C">
        <w:rPr>
          <w:rFonts w:ascii="Times New Roman" w:hAnsi="Times New Roman"/>
          <w:color w:val="333333"/>
          <w:sz w:val="28"/>
          <w:szCs w:val="28"/>
        </w:rPr>
        <w:t xml:space="preserve">ук,- с другой, завершилось примерно к середине XIX века. </w:t>
      </w:r>
    </w:p>
    <w:p w:rsidR="00446C2C" w:rsidRPr="00446C2C" w:rsidRDefault="00446C2C" w:rsidP="00446C2C">
      <w:pPr>
        <w:pStyle w:val="a9"/>
        <w:spacing w:before="0" w:beforeAutospacing="0" w:after="0" w:afterAutospacing="0"/>
        <w:ind w:firstLine="340"/>
        <w:jc w:val="both"/>
        <w:rPr>
          <w:rFonts w:ascii="Times New Roman" w:hAnsi="Times New Roman"/>
          <w:color w:val="333333"/>
          <w:sz w:val="28"/>
          <w:szCs w:val="28"/>
        </w:rPr>
      </w:pPr>
      <w:r w:rsidRPr="00446C2C">
        <w:rPr>
          <w:rFonts w:ascii="Times New Roman" w:hAnsi="Times New Roman"/>
          <w:color w:val="333333"/>
          <w:sz w:val="28"/>
          <w:szCs w:val="28"/>
        </w:rPr>
        <w:t xml:space="preserve">Исторически </w:t>
      </w:r>
      <w:r w:rsidRPr="00446C2C">
        <w:rPr>
          <w:rFonts w:ascii="Times New Roman" w:hAnsi="Times New Roman"/>
          <w:b/>
          <w:color w:val="333333"/>
          <w:sz w:val="28"/>
          <w:szCs w:val="28"/>
        </w:rPr>
        <w:t xml:space="preserve">третье </w:t>
      </w:r>
      <w:r w:rsidRPr="00446C2C">
        <w:rPr>
          <w:rFonts w:ascii="Times New Roman" w:hAnsi="Times New Roman"/>
          <w:color w:val="333333"/>
          <w:sz w:val="28"/>
          <w:szCs w:val="28"/>
        </w:rPr>
        <w:t xml:space="preserve">понимание философии связано с окончательным ее размежеванием с частными науками. Понимание предмета философии как </w:t>
      </w:r>
      <w:r w:rsidRPr="00446C2C">
        <w:rPr>
          <w:rFonts w:ascii="Times New Roman" w:hAnsi="Times New Roman"/>
          <w:b/>
          <w:color w:val="333333"/>
          <w:sz w:val="28"/>
          <w:szCs w:val="28"/>
        </w:rPr>
        <w:t>учения о всеобщем</w:t>
      </w:r>
      <w:r w:rsidRPr="00446C2C">
        <w:rPr>
          <w:rFonts w:ascii="Times New Roman" w:hAnsi="Times New Roman"/>
          <w:color w:val="333333"/>
          <w:sz w:val="28"/>
          <w:szCs w:val="28"/>
        </w:rPr>
        <w:t xml:space="preserve"> распространено и в наши дни. Но, как изначально, так и </w:t>
      </w:r>
      <w:r w:rsidRPr="00446C2C">
        <w:rPr>
          <w:rFonts w:ascii="Times New Roman" w:hAnsi="Times New Roman"/>
          <w:color w:val="333333"/>
          <w:sz w:val="28"/>
          <w:szCs w:val="28"/>
        </w:rPr>
        <w:lastRenderedPageBreak/>
        <w:t>сейчас, сама трактовка «всеобщего» различается в разных философских си</w:t>
      </w:r>
      <w:r w:rsidRPr="00446C2C">
        <w:rPr>
          <w:rFonts w:ascii="Times New Roman" w:hAnsi="Times New Roman"/>
          <w:color w:val="333333"/>
          <w:sz w:val="28"/>
          <w:szCs w:val="28"/>
        </w:rPr>
        <w:t>с</w:t>
      </w:r>
      <w:r w:rsidRPr="00446C2C">
        <w:rPr>
          <w:rFonts w:ascii="Times New Roman" w:hAnsi="Times New Roman"/>
          <w:color w:val="333333"/>
          <w:sz w:val="28"/>
          <w:szCs w:val="28"/>
        </w:rPr>
        <w:t>темах. По своей сути (отражение реально-всеобщего и всеобщего в познании, в логике) и по традиционному словоупотреблению ныне распространенное понятие философии как учения о всеобщем близко (но не тождественно) п</w:t>
      </w:r>
      <w:r w:rsidRPr="00446C2C">
        <w:rPr>
          <w:rFonts w:ascii="Times New Roman" w:hAnsi="Times New Roman"/>
          <w:color w:val="333333"/>
          <w:sz w:val="28"/>
          <w:szCs w:val="28"/>
        </w:rPr>
        <w:t>о</w:t>
      </w:r>
      <w:r w:rsidRPr="00446C2C">
        <w:rPr>
          <w:rFonts w:ascii="Times New Roman" w:hAnsi="Times New Roman"/>
          <w:color w:val="333333"/>
          <w:sz w:val="28"/>
          <w:szCs w:val="28"/>
        </w:rPr>
        <w:t xml:space="preserve">нятию «метафизика» в первом - аристотелевском его значении. Если брать два исторических понятия философии — «протознание» и «метафизика», то к современной трактовке философии ближе термин «метафизика» («первая философия»), а не «протознание». </w:t>
      </w:r>
    </w:p>
    <w:p w:rsidR="00446C2C" w:rsidRPr="00446C2C" w:rsidRDefault="00446C2C" w:rsidP="00446C2C">
      <w:pPr>
        <w:pStyle w:val="22"/>
        <w:spacing w:after="0" w:line="240" w:lineRule="auto"/>
        <w:ind w:firstLine="340"/>
        <w:jc w:val="both"/>
        <w:rPr>
          <w:sz w:val="28"/>
          <w:szCs w:val="28"/>
        </w:rPr>
      </w:pPr>
      <w:r w:rsidRPr="00446C2C">
        <w:rPr>
          <w:sz w:val="28"/>
          <w:szCs w:val="28"/>
        </w:rPr>
        <w:t xml:space="preserve">На первых порах философия выступает как «наука наук» и вбирает в себя все знания о мире, накопленные людьми. Она развивается как </w:t>
      </w:r>
      <w:r w:rsidRPr="00446C2C">
        <w:rPr>
          <w:b/>
          <w:sz w:val="28"/>
          <w:szCs w:val="28"/>
        </w:rPr>
        <w:t>натурфилософия</w:t>
      </w:r>
      <w:r w:rsidRPr="00446C2C">
        <w:rPr>
          <w:sz w:val="28"/>
          <w:szCs w:val="28"/>
        </w:rPr>
        <w:t xml:space="preserve"> (философия природы). По мере становления философского знания структура «матери всех наук» усложняется, появляются новые разделы. Иными словами, философия исторична, она развивается, расширяется, углубляется предмет ее исследований и методы познания, усложняются функции. Основными </w:t>
      </w:r>
      <w:r w:rsidRPr="00446C2C">
        <w:rPr>
          <w:b/>
          <w:sz w:val="28"/>
          <w:szCs w:val="28"/>
        </w:rPr>
        <w:t>функциями</w:t>
      </w:r>
      <w:r w:rsidRPr="00446C2C">
        <w:rPr>
          <w:sz w:val="28"/>
          <w:szCs w:val="28"/>
        </w:rPr>
        <w:t xml:space="preserve"> философии являются мировоззренческая, о</w:t>
      </w:r>
      <w:r w:rsidRPr="00446C2C">
        <w:rPr>
          <w:sz w:val="28"/>
          <w:szCs w:val="28"/>
        </w:rPr>
        <w:t>н</w:t>
      </w:r>
      <w:r w:rsidRPr="00446C2C">
        <w:rPr>
          <w:sz w:val="28"/>
          <w:szCs w:val="28"/>
        </w:rPr>
        <w:t>тологическая, гносеологическая, методологическая, аксиологическая.</w:t>
      </w:r>
    </w:p>
    <w:p w:rsidR="00446C2C" w:rsidRPr="00446C2C" w:rsidRDefault="00446C2C" w:rsidP="00446C2C">
      <w:pPr>
        <w:pStyle w:val="a9"/>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 xml:space="preserve">У человека всегда существовала потребность в общем представлении о мире, которое принято называть </w:t>
      </w:r>
      <w:r w:rsidRPr="00446C2C">
        <w:rPr>
          <w:rFonts w:ascii="Times New Roman" w:hAnsi="Times New Roman"/>
          <w:b/>
          <w:sz w:val="28"/>
          <w:szCs w:val="28"/>
        </w:rPr>
        <w:t>универсальной картиной мира</w:t>
      </w:r>
      <w:r w:rsidRPr="00446C2C">
        <w:rPr>
          <w:rFonts w:ascii="Times New Roman" w:hAnsi="Times New Roman"/>
          <w:sz w:val="28"/>
          <w:szCs w:val="28"/>
        </w:rPr>
        <w:t>. Универсальная картина мира - это определенная сумма знаний, накопленных наукой и историческим опытом людей. Каждая эпоха, каждая социальная группа и, следовательно, каждый человек имеют более или менее ясные ответы на вопросы, которые их волнуют. Система решений этих ответов формирует м</w:t>
      </w:r>
      <w:r w:rsidRPr="00446C2C">
        <w:rPr>
          <w:rFonts w:ascii="Times New Roman" w:hAnsi="Times New Roman"/>
          <w:sz w:val="28"/>
          <w:szCs w:val="28"/>
        </w:rPr>
        <w:t>и</w:t>
      </w:r>
      <w:r w:rsidRPr="00446C2C">
        <w:rPr>
          <w:rFonts w:ascii="Times New Roman" w:hAnsi="Times New Roman"/>
          <w:sz w:val="28"/>
          <w:szCs w:val="28"/>
        </w:rPr>
        <w:t xml:space="preserve">ровоззрение эпохи в целом и отдельной личности в частности. </w:t>
      </w:r>
    </w:p>
    <w:p w:rsidR="00446C2C" w:rsidRPr="00446C2C" w:rsidRDefault="00446C2C" w:rsidP="00446C2C">
      <w:pPr>
        <w:pStyle w:val="a9"/>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 xml:space="preserve">Обладая общими знаниями о своем месте в мире, человек определяет для себя общие и частные цели в соответствии со своим мировоззрением. Эта деятельность и эти цели, как правило, выражают интересы социальных групп или отдельных людей. Мировоззрение – это фундамент человеческого сознания. Оно – интегральное образование, обобщающие пласты человеческого опыта. Это, во-первых, обобщенные знания, полученные в результате профессиональной практической деятельности; во-вторых, духовные ценности, способствующие формированию нравственных, эстетических идеалов. </w:t>
      </w:r>
    </w:p>
    <w:p w:rsidR="00446C2C" w:rsidRPr="00446C2C" w:rsidRDefault="00446C2C" w:rsidP="00446C2C">
      <w:pPr>
        <w:pStyle w:val="a9"/>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 xml:space="preserve">Мифологическое воззрение основано либо на художественно–эмоциональном «переживании» мира, либо на общественных иллюзиях, рожденных неадекватным восприятием большими группами людей (классами, нациями) социальных процессов и своей роли в них. Одна из особенностей мифа, безошибочно отличающая его от науки, заключается в том, что </w:t>
      </w:r>
      <w:r w:rsidRPr="00446C2C">
        <w:rPr>
          <w:rFonts w:ascii="Times New Roman" w:hAnsi="Times New Roman"/>
          <w:b/>
          <w:sz w:val="28"/>
          <w:szCs w:val="28"/>
        </w:rPr>
        <w:t>миф объясняет</w:t>
      </w:r>
      <w:r w:rsidRPr="00446C2C">
        <w:rPr>
          <w:rFonts w:ascii="Times New Roman" w:hAnsi="Times New Roman"/>
          <w:sz w:val="28"/>
          <w:szCs w:val="28"/>
        </w:rPr>
        <w:t xml:space="preserve"> </w:t>
      </w:r>
      <w:r w:rsidRPr="00446C2C">
        <w:rPr>
          <w:rFonts w:ascii="Times New Roman" w:hAnsi="Times New Roman"/>
          <w:b/>
          <w:sz w:val="28"/>
          <w:szCs w:val="28"/>
        </w:rPr>
        <w:t>«все»,</w:t>
      </w:r>
      <w:r w:rsidRPr="00446C2C">
        <w:rPr>
          <w:rFonts w:ascii="Times New Roman" w:hAnsi="Times New Roman"/>
          <w:sz w:val="28"/>
          <w:szCs w:val="28"/>
        </w:rPr>
        <w:t xml:space="preserve"> для него нет непознанного и неизвестного. Его главная функция – разъяснять мироустройство и регулировать сущес</w:t>
      </w:r>
      <w:r w:rsidRPr="00446C2C">
        <w:rPr>
          <w:rFonts w:ascii="Times New Roman" w:hAnsi="Times New Roman"/>
          <w:sz w:val="28"/>
          <w:szCs w:val="28"/>
        </w:rPr>
        <w:t>т</w:t>
      </w:r>
      <w:r w:rsidRPr="00446C2C">
        <w:rPr>
          <w:rFonts w:ascii="Times New Roman" w:hAnsi="Times New Roman"/>
          <w:sz w:val="28"/>
          <w:szCs w:val="28"/>
        </w:rPr>
        <w:t>вующие общ</w:t>
      </w:r>
      <w:r w:rsidRPr="00446C2C">
        <w:rPr>
          <w:rFonts w:ascii="Times New Roman" w:hAnsi="Times New Roman"/>
          <w:sz w:val="28"/>
          <w:szCs w:val="28"/>
        </w:rPr>
        <w:t>е</w:t>
      </w:r>
      <w:r w:rsidRPr="00446C2C">
        <w:rPr>
          <w:rFonts w:ascii="Times New Roman" w:hAnsi="Times New Roman"/>
          <w:sz w:val="28"/>
          <w:szCs w:val="28"/>
        </w:rPr>
        <w:t xml:space="preserve">ственные отношения. </w:t>
      </w:r>
    </w:p>
    <w:p w:rsidR="00446C2C" w:rsidRPr="00446C2C" w:rsidRDefault="00446C2C" w:rsidP="00446C2C">
      <w:pPr>
        <w:pStyle w:val="a9"/>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 xml:space="preserve">Значительную часть мифологии составляют </w:t>
      </w:r>
      <w:r w:rsidRPr="00446C2C">
        <w:rPr>
          <w:rFonts w:ascii="Times New Roman" w:hAnsi="Times New Roman"/>
          <w:b/>
          <w:sz w:val="28"/>
          <w:szCs w:val="28"/>
        </w:rPr>
        <w:t>«космологические»</w:t>
      </w:r>
      <w:r w:rsidRPr="00446C2C">
        <w:rPr>
          <w:rFonts w:ascii="Times New Roman" w:hAnsi="Times New Roman"/>
          <w:sz w:val="28"/>
          <w:szCs w:val="28"/>
        </w:rPr>
        <w:t xml:space="preserve"> мифы, объяснявшие устройство Вселенной. Большое внимание в них уделялось и различным периодам жизни людей, тайнам рождения и смерти, описаниям всевозможных испытаний, которые подстерегают человека на его жизненном </w:t>
      </w:r>
      <w:r w:rsidRPr="00446C2C">
        <w:rPr>
          <w:rFonts w:ascii="Times New Roman" w:hAnsi="Times New Roman"/>
          <w:sz w:val="28"/>
          <w:szCs w:val="28"/>
        </w:rPr>
        <w:lastRenderedPageBreak/>
        <w:t xml:space="preserve">пути. Особое место занимают </w:t>
      </w:r>
      <w:r w:rsidRPr="00446C2C">
        <w:rPr>
          <w:rFonts w:ascii="Times New Roman" w:hAnsi="Times New Roman"/>
          <w:b/>
          <w:sz w:val="28"/>
          <w:szCs w:val="28"/>
        </w:rPr>
        <w:t>«героические»</w:t>
      </w:r>
      <w:r w:rsidRPr="00446C2C">
        <w:rPr>
          <w:rFonts w:ascii="Times New Roman" w:hAnsi="Times New Roman"/>
          <w:sz w:val="28"/>
          <w:szCs w:val="28"/>
        </w:rPr>
        <w:t xml:space="preserve"> и </w:t>
      </w:r>
      <w:r w:rsidRPr="00446C2C">
        <w:rPr>
          <w:rFonts w:ascii="Times New Roman" w:hAnsi="Times New Roman"/>
          <w:b/>
          <w:sz w:val="28"/>
          <w:szCs w:val="28"/>
        </w:rPr>
        <w:t>«производственные»</w:t>
      </w:r>
      <w:r w:rsidRPr="00446C2C">
        <w:rPr>
          <w:rFonts w:ascii="Times New Roman" w:hAnsi="Times New Roman"/>
          <w:sz w:val="28"/>
          <w:szCs w:val="28"/>
        </w:rPr>
        <w:t xml:space="preserve"> мифы - о достижениях людей, о добывании огня, изобретении ремесел и развитии земледелия, а в наше время – </w:t>
      </w:r>
      <w:r w:rsidRPr="00446C2C">
        <w:rPr>
          <w:rFonts w:ascii="Times New Roman" w:hAnsi="Times New Roman"/>
          <w:b/>
          <w:sz w:val="28"/>
          <w:szCs w:val="28"/>
        </w:rPr>
        <w:t>«социальные»</w:t>
      </w:r>
      <w:r w:rsidRPr="00446C2C">
        <w:rPr>
          <w:rFonts w:ascii="Times New Roman" w:hAnsi="Times New Roman"/>
          <w:sz w:val="28"/>
          <w:szCs w:val="28"/>
        </w:rPr>
        <w:t xml:space="preserve"> мифы. </w:t>
      </w:r>
    </w:p>
    <w:p w:rsidR="00446C2C" w:rsidRPr="00446C2C" w:rsidRDefault="00446C2C" w:rsidP="00446C2C">
      <w:pPr>
        <w:pStyle w:val="a9"/>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Миф обычно совмещает в себе два аспекта — диахронический (рассказ о прошлом) и синхронический (объяснение настоящего и будущего). С помощью мифа прошлое связывалось с будущим, и это обеспечивало духовную связь поколений. Содержание мифа представлялось первобытному человеку в высшей степени реальным, заслуживающим абсолютного доверия. Он «творил миф и жил в нем» (Ф.Лосев).</w:t>
      </w:r>
    </w:p>
    <w:p w:rsidR="00446C2C" w:rsidRPr="00446C2C" w:rsidRDefault="00446C2C" w:rsidP="00446C2C">
      <w:pPr>
        <w:pStyle w:val="a9"/>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 xml:space="preserve">Религиозное мировоззрение всегда включает в себя и мифологическое, так как в нем присутствуют разнообразные мифы, повествующие о жизни святых и богов. Любая религия предполагает систему догм, обрядовых действий и учреждений, вненаучное объяснение устройства мироздания. </w:t>
      </w:r>
    </w:p>
    <w:p w:rsidR="00446C2C" w:rsidRPr="00446C2C" w:rsidRDefault="00446C2C" w:rsidP="00446C2C">
      <w:pPr>
        <w:pStyle w:val="a9"/>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На протяжении истории человечества религия, религиозное сознание развивались, обретая многообразные формы на Востоке и Западе. Их объединяло то, что в центре любого религиозного мировоззрения стоит поиск вы</w:t>
      </w:r>
      <w:r w:rsidRPr="00446C2C">
        <w:rPr>
          <w:rFonts w:ascii="Times New Roman" w:hAnsi="Times New Roman"/>
          <w:sz w:val="28"/>
          <w:szCs w:val="28"/>
        </w:rPr>
        <w:t>с</w:t>
      </w:r>
      <w:r w:rsidRPr="00446C2C">
        <w:rPr>
          <w:rFonts w:ascii="Times New Roman" w:hAnsi="Times New Roman"/>
          <w:sz w:val="28"/>
          <w:szCs w:val="28"/>
        </w:rPr>
        <w:t>ших ценностей, истинного пути в жизни, а также то, что эти цели и пути их достижения переносятся в трансцендентную область, - не в земную, а в «ве</w:t>
      </w:r>
      <w:r w:rsidRPr="00446C2C">
        <w:rPr>
          <w:rFonts w:ascii="Times New Roman" w:hAnsi="Times New Roman"/>
          <w:sz w:val="28"/>
          <w:szCs w:val="28"/>
        </w:rPr>
        <w:t>ч</w:t>
      </w:r>
      <w:r w:rsidRPr="00446C2C">
        <w:rPr>
          <w:rFonts w:ascii="Times New Roman" w:hAnsi="Times New Roman"/>
          <w:sz w:val="28"/>
          <w:szCs w:val="28"/>
        </w:rPr>
        <w:t xml:space="preserve">ную» жизнь. </w:t>
      </w:r>
    </w:p>
    <w:p w:rsidR="00446C2C" w:rsidRPr="00446C2C" w:rsidRDefault="00446C2C" w:rsidP="00446C2C">
      <w:pPr>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В отличие от житейского (обыденного), мифологического и религиозного, философское мировоззрение направлено на рациональное познание человека и мира в их соотнесенности, взаимосвязи и взаимодействии. </w:t>
      </w:r>
    </w:p>
    <w:p w:rsidR="00446C2C" w:rsidRPr="00446C2C" w:rsidRDefault="00446C2C" w:rsidP="00446C2C">
      <w:pPr>
        <w:ind w:firstLine="340"/>
        <w:jc w:val="both"/>
        <w:rPr>
          <w:rFonts w:ascii="Times New Roman" w:hAnsi="Times New Roman" w:cs="Times New Roman"/>
          <w:sz w:val="28"/>
          <w:szCs w:val="28"/>
        </w:rPr>
      </w:pPr>
      <w:r w:rsidRPr="00446C2C">
        <w:rPr>
          <w:rFonts w:ascii="Times New Roman" w:hAnsi="Times New Roman" w:cs="Times New Roman"/>
          <w:b/>
          <w:bCs/>
          <w:sz w:val="28"/>
          <w:szCs w:val="28"/>
        </w:rPr>
        <w:t>Философское мировоззрение</w:t>
      </w:r>
      <w:r w:rsidRPr="00446C2C">
        <w:rPr>
          <w:rFonts w:ascii="Times New Roman" w:hAnsi="Times New Roman" w:cs="Times New Roman"/>
          <w:sz w:val="28"/>
          <w:szCs w:val="28"/>
        </w:rPr>
        <w:t xml:space="preserve"> – это система взглядов на объективный мир и место в нем человека, на отношение к окружающей его действительности и самому себе, а также сложившиеся на основе этих взглядов убеждения, идеалы, принципы познания и деятельности, ценностные ориентации. </w:t>
      </w:r>
    </w:p>
    <w:p w:rsidR="00446C2C" w:rsidRPr="00446C2C" w:rsidRDefault="00446C2C" w:rsidP="00446C2C">
      <w:pPr>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Органичное соединение в философии научно-теоретического и практически-духовного начал определяет специфику ее как совершенно уникальной формы общественного сознания. Это нашло отражение в развитии идейного содержания философских учений, которые исторически связаны между с</w:t>
      </w:r>
      <w:r w:rsidRPr="00446C2C">
        <w:rPr>
          <w:rFonts w:ascii="Times New Roman" w:hAnsi="Times New Roman" w:cs="Times New Roman"/>
          <w:sz w:val="28"/>
          <w:szCs w:val="28"/>
        </w:rPr>
        <w:t>о</w:t>
      </w:r>
      <w:r w:rsidRPr="00446C2C">
        <w:rPr>
          <w:rFonts w:ascii="Times New Roman" w:hAnsi="Times New Roman" w:cs="Times New Roman"/>
          <w:sz w:val="28"/>
          <w:szCs w:val="28"/>
        </w:rPr>
        <w:t xml:space="preserve">бой необходимым образом: </w:t>
      </w:r>
    </w:p>
    <w:p w:rsidR="00446C2C" w:rsidRPr="00446C2C" w:rsidRDefault="00446C2C" w:rsidP="00446C2C">
      <w:pPr>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 во-первых, это история, растянувшейся во времени, попытки людей логически мыслить и посредством «воспитания ума», т.е., философии узнавать о себе и о мире; </w:t>
      </w:r>
    </w:p>
    <w:p w:rsidR="00446C2C" w:rsidRPr="00446C2C" w:rsidRDefault="00446C2C" w:rsidP="00446C2C">
      <w:pPr>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 во-вторых, история философии есть многогранное диалектическое единство коллективного опыта человечества; </w:t>
      </w:r>
    </w:p>
    <w:p w:rsidR="00446C2C" w:rsidRPr="00446C2C" w:rsidRDefault="00446C2C" w:rsidP="00446C2C">
      <w:pPr>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 в-третьих, история философии - отражение общей логики развития всей общественной мысли в целом. </w:t>
      </w:r>
    </w:p>
    <w:p w:rsidR="00446C2C" w:rsidRPr="00446C2C" w:rsidRDefault="00446C2C" w:rsidP="00446C2C">
      <w:pPr>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Эта логика развития философского мышления должна учитываться при определении философской проблематики каждой исторической эпохи. Поэтому возможно, как параллельное рассмотрение философской мысли разных стран и народов, так и выявление специфики философии конкретного ист</w:t>
      </w:r>
      <w:r w:rsidRPr="00446C2C">
        <w:rPr>
          <w:rFonts w:ascii="Times New Roman" w:hAnsi="Times New Roman" w:cs="Times New Roman"/>
          <w:sz w:val="28"/>
          <w:szCs w:val="28"/>
        </w:rPr>
        <w:t>о</w:t>
      </w:r>
      <w:r w:rsidRPr="00446C2C">
        <w:rPr>
          <w:rFonts w:ascii="Times New Roman" w:hAnsi="Times New Roman" w:cs="Times New Roman"/>
          <w:sz w:val="28"/>
          <w:szCs w:val="28"/>
        </w:rPr>
        <w:t xml:space="preserve">рического этапа. </w:t>
      </w:r>
    </w:p>
    <w:p w:rsidR="00446C2C" w:rsidRPr="00446C2C" w:rsidRDefault="00446C2C" w:rsidP="00446C2C">
      <w:pPr>
        <w:pStyle w:val="20"/>
        <w:spacing w:before="0"/>
        <w:ind w:firstLine="340"/>
        <w:jc w:val="both"/>
        <w:rPr>
          <w:rFonts w:ascii="Times New Roman" w:hAnsi="Times New Roman" w:cs="Times New Roman"/>
          <w:b w:val="0"/>
          <w:color w:val="auto"/>
          <w:sz w:val="28"/>
          <w:szCs w:val="28"/>
        </w:rPr>
      </w:pPr>
      <w:r w:rsidRPr="00446C2C">
        <w:rPr>
          <w:rFonts w:ascii="Times New Roman" w:hAnsi="Times New Roman" w:cs="Times New Roman"/>
          <w:b w:val="0"/>
          <w:color w:val="auto"/>
          <w:sz w:val="28"/>
          <w:szCs w:val="28"/>
        </w:rPr>
        <w:lastRenderedPageBreak/>
        <w:t>Множество философских идей и учений упорядочивают не только по вр</w:t>
      </w:r>
      <w:r w:rsidRPr="00446C2C">
        <w:rPr>
          <w:rFonts w:ascii="Times New Roman" w:hAnsi="Times New Roman" w:cs="Times New Roman"/>
          <w:b w:val="0"/>
          <w:color w:val="auto"/>
          <w:sz w:val="28"/>
          <w:szCs w:val="28"/>
        </w:rPr>
        <w:t>е</w:t>
      </w:r>
      <w:r w:rsidRPr="00446C2C">
        <w:rPr>
          <w:rFonts w:ascii="Times New Roman" w:hAnsi="Times New Roman" w:cs="Times New Roman"/>
          <w:b w:val="0"/>
          <w:color w:val="auto"/>
          <w:sz w:val="28"/>
          <w:szCs w:val="28"/>
        </w:rPr>
        <w:t>мени, но и по содержанию: история философии, онтология и социальная ф</w:t>
      </w:r>
      <w:r w:rsidRPr="00446C2C">
        <w:rPr>
          <w:rFonts w:ascii="Times New Roman" w:hAnsi="Times New Roman" w:cs="Times New Roman"/>
          <w:b w:val="0"/>
          <w:color w:val="auto"/>
          <w:sz w:val="28"/>
          <w:szCs w:val="28"/>
        </w:rPr>
        <w:t>и</w:t>
      </w:r>
      <w:r w:rsidRPr="00446C2C">
        <w:rPr>
          <w:rFonts w:ascii="Times New Roman" w:hAnsi="Times New Roman" w:cs="Times New Roman"/>
          <w:b w:val="0"/>
          <w:color w:val="auto"/>
          <w:sz w:val="28"/>
          <w:szCs w:val="28"/>
        </w:rPr>
        <w:t>лософия, эпистемология и теории диалектики, философская антропология, аксиология, философия любви, философия религии, философия истории и политики, философия культуры и образования, философия техники и глобальных проблем современности.</w:t>
      </w:r>
    </w:p>
    <w:p w:rsidR="00446C2C" w:rsidRPr="00446C2C" w:rsidRDefault="00446C2C" w:rsidP="00446C2C">
      <w:pPr>
        <w:pStyle w:val="24"/>
        <w:spacing w:after="0" w:line="240" w:lineRule="auto"/>
        <w:ind w:left="0" w:firstLine="340"/>
        <w:jc w:val="both"/>
        <w:rPr>
          <w:sz w:val="28"/>
          <w:szCs w:val="28"/>
        </w:rPr>
      </w:pPr>
      <w:r w:rsidRPr="00446C2C">
        <w:rPr>
          <w:sz w:val="28"/>
          <w:szCs w:val="28"/>
        </w:rPr>
        <w:t>Система «м</w:t>
      </w:r>
      <w:r w:rsidRPr="00446C2C">
        <w:rPr>
          <w:b/>
          <w:sz w:val="28"/>
          <w:szCs w:val="28"/>
        </w:rPr>
        <w:t>ир – человек»</w:t>
      </w:r>
      <w:r w:rsidRPr="00446C2C">
        <w:rPr>
          <w:sz w:val="28"/>
          <w:szCs w:val="28"/>
        </w:rPr>
        <w:t xml:space="preserve">, являющаяся </w:t>
      </w:r>
      <w:r w:rsidRPr="00446C2C">
        <w:rPr>
          <w:b/>
          <w:sz w:val="28"/>
          <w:szCs w:val="28"/>
        </w:rPr>
        <w:t>предметом</w:t>
      </w:r>
      <w:r w:rsidRPr="00446C2C">
        <w:rPr>
          <w:sz w:val="28"/>
          <w:szCs w:val="28"/>
        </w:rPr>
        <w:t xml:space="preserve"> философских исследований, постоянно развивается, усложняются условия, средства и цели познания и преобразования действительности. Соответственно с этим меняются, углубляются, расширяются и философские знания.</w:t>
      </w:r>
    </w:p>
    <w:p w:rsidR="00446C2C" w:rsidRPr="00446C2C" w:rsidRDefault="00446C2C" w:rsidP="00446C2C">
      <w:pPr>
        <w:pStyle w:val="24"/>
        <w:spacing w:after="0" w:line="240" w:lineRule="auto"/>
        <w:ind w:left="0" w:firstLine="340"/>
        <w:jc w:val="both"/>
        <w:rPr>
          <w:sz w:val="28"/>
          <w:szCs w:val="28"/>
        </w:rPr>
      </w:pPr>
      <w:r w:rsidRPr="00446C2C">
        <w:rPr>
          <w:sz w:val="28"/>
          <w:szCs w:val="28"/>
        </w:rPr>
        <w:t>Новый виток философствования направлен на поиск ответов на вопросы, которые выдвинуты жизнью на современном этапе исторического разв</w:t>
      </w:r>
      <w:r w:rsidRPr="00446C2C">
        <w:rPr>
          <w:sz w:val="28"/>
          <w:szCs w:val="28"/>
        </w:rPr>
        <w:t>и</w:t>
      </w:r>
      <w:r w:rsidRPr="00446C2C">
        <w:rPr>
          <w:sz w:val="28"/>
          <w:szCs w:val="28"/>
        </w:rPr>
        <w:t xml:space="preserve">тия мирового сообщества и на формирование нравственных ценностей, программ деятельности людей. Вектор философских исследований смещается с классических направлений </w:t>
      </w:r>
      <w:r w:rsidRPr="00446C2C">
        <w:rPr>
          <w:sz w:val="28"/>
          <w:szCs w:val="28"/>
          <w:lang w:val="en-US"/>
        </w:rPr>
        <w:t>XIX</w:t>
      </w:r>
      <w:r w:rsidRPr="00446C2C">
        <w:rPr>
          <w:sz w:val="28"/>
          <w:szCs w:val="28"/>
        </w:rPr>
        <w:t>-</w:t>
      </w:r>
      <w:r w:rsidRPr="00446C2C">
        <w:rPr>
          <w:sz w:val="28"/>
          <w:szCs w:val="28"/>
          <w:lang w:val="en-US"/>
        </w:rPr>
        <w:t>XX</w:t>
      </w:r>
      <w:r w:rsidRPr="00446C2C">
        <w:rPr>
          <w:sz w:val="28"/>
          <w:szCs w:val="28"/>
        </w:rPr>
        <w:t xml:space="preserve"> вв. в сторону детализации проблем, обусловленных реалиями </w:t>
      </w:r>
      <w:r w:rsidRPr="00446C2C">
        <w:rPr>
          <w:sz w:val="28"/>
          <w:szCs w:val="28"/>
          <w:lang w:val="en-US"/>
        </w:rPr>
        <w:t>XXI</w:t>
      </w:r>
      <w:r w:rsidRPr="00446C2C">
        <w:rPr>
          <w:sz w:val="28"/>
          <w:szCs w:val="28"/>
        </w:rPr>
        <w:t xml:space="preserve"> века. В современной неклассической философии постепенно происходит перемещение смысла человеческого существования к проблеме возможного. Рассматривается, какие из насущных проблем, сто</w:t>
      </w:r>
      <w:r w:rsidRPr="00446C2C">
        <w:rPr>
          <w:sz w:val="28"/>
          <w:szCs w:val="28"/>
        </w:rPr>
        <w:t>я</w:t>
      </w:r>
      <w:r w:rsidRPr="00446C2C">
        <w:rPr>
          <w:sz w:val="28"/>
          <w:szCs w:val="28"/>
        </w:rPr>
        <w:t xml:space="preserve">щих перед человечеством, </w:t>
      </w:r>
      <w:r w:rsidRPr="00446C2C">
        <w:rPr>
          <w:b/>
          <w:sz w:val="28"/>
          <w:szCs w:val="28"/>
        </w:rPr>
        <w:t>можно и должно решать</w:t>
      </w:r>
      <w:r w:rsidRPr="00446C2C">
        <w:rPr>
          <w:sz w:val="28"/>
          <w:szCs w:val="28"/>
        </w:rPr>
        <w:t xml:space="preserve">. </w:t>
      </w:r>
    </w:p>
    <w:p w:rsidR="00446C2C" w:rsidRPr="00446C2C" w:rsidRDefault="00446C2C" w:rsidP="00446C2C">
      <w:pPr>
        <w:pStyle w:val="24"/>
        <w:spacing w:after="0" w:line="240" w:lineRule="auto"/>
        <w:ind w:left="0" w:firstLine="340"/>
        <w:jc w:val="both"/>
        <w:rPr>
          <w:sz w:val="28"/>
          <w:szCs w:val="28"/>
        </w:rPr>
      </w:pPr>
      <w:r w:rsidRPr="00446C2C">
        <w:rPr>
          <w:sz w:val="28"/>
          <w:szCs w:val="28"/>
        </w:rPr>
        <w:t>Суть этих проблем заключается в потребности и способности современного человека организовать знание и культуру таким образом, чтобы п</w:t>
      </w:r>
      <w:r w:rsidRPr="00446C2C">
        <w:rPr>
          <w:sz w:val="28"/>
          <w:szCs w:val="28"/>
        </w:rPr>
        <w:t>о</w:t>
      </w:r>
      <w:r w:rsidRPr="00446C2C">
        <w:rPr>
          <w:sz w:val="28"/>
          <w:szCs w:val="28"/>
        </w:rPr>
        <w:t>лучить новые знания и смыслы. В частности, рассматриваются не столько устройство бытия, сколько природа и структура научного знания; ценностные характеристики процесса мышления; пределы, критерии и движущие силы научного знания; условия существования «модульного» человека (С. Ха</w:t>
      </w:r>
      <w:r w:rsidRPr="00446C2C">
        <w:rPr>
          <w:sz w:val="28"/>
          <w:szCs w:val="28"/>
        </w:rPr>
        <w:t>н</w:t>
      </w:r>
      <w:r w:rsidRPr="00446C2C">
        <w:rPr>
          <w:sz w:val="28"/>
          <w:szCs w:val="28"/>
        </w:rPr>
        <w:t>тингтон). В то же время обосновывается неповторимость и ценность личн</w:t>
      </w:r>
      <w:r w:rsidRPr="00446C2C">
        <w:rPr>
          <w:sz w:val="28"/>
          <w:szCs w:val="28"/>
        </w:rPr>
        <w:t>о</w:t>
      </w:r>
      <w:r w:rsidRPr="00446C2C">
        <w:rPr>
          <w:sz w:val="28"/>
          <w:szCs w:val="28"/>
        </w:rPr>
        <w:t xml:space="preserve">сти, разрабатывается учение о человеке с точки зрения самого человека, руководствующегося индивидуальными сущностными экзистенциональными нормами, придающими любому сущему личностный смысл. </w:t>
      </w:r>
    </w:p>
    <w:p w:rsidR="00446C2C" w:rsidRPr="00446C2C" w:rsidRDefault="00446C2C" w:rsidP="00446C2C">
      <w:pPr>
        <w:autoSpaceDE w:val="0"/>
        <w:autoSpaceDN w:val="0"/>
        <w:adjustRightInd w:val="0"/>
        <w:ind w:firstLine="340"/>
        <w:jc w:val="both"/>
        <w:rPr>
          <w:rFonts w:ascii="Times New Roman" w:hAnsi="Times New Roman" w:cs="Times New Roman"/>
          <w:b/>
          <w:bCs/>
          <w:sz w:val="28"/>
          <w:szCs w:val="28"/>
        </w:rPr>
      </w:pPr>
      <w:r w:rsidRPr="00446C2C">
        <w:rPr>
          <w:rFonts w:ascii="Times New Roman" w:hAnsi="Times New Roman" w:cs="Times New Roman"/>
          <w:b/>
          <w:bCs/>
          <w:sz w:val="28"/>
          <w:szCs w:val="28"/>
        </w:rPr>
        <w:t>Контрольные вопросы</w:t>
      </w:r>
    </w:p>
    <w:p w:rsidR="00446C2C" w:rsidRPr="00446C2C" w:rsidRDefault="00446C2C" w:rsidP="00446C2C">
      <w:pPr>
        <w:tabs>
          <w:tab w:val="num" w:pos="969"/>
        </w:tabs>
        <w:ind w:firstLine="340"/>
        <w:jc w:val="both"/>
        <w:rPr>
          <w:rFonts w:ascii="Times New Roman" w:hAnsi="Times New Roman" w:cs="Times New Roman"/>
          <w:sz w:val="28"/>
          <w:szCs w:val="28"/>
        </w:rPr>
      </w:pPr>
      <w:r w:rsidRPr="00446C2C">
        <w:rPr>
          <w:rFonts w:ascii="Times New Roman" w:hAnsi="Times New Roman" w:cs="Times New Roman"/>
          <w:sz w:val="28"/>
          <w:szCs w:val="28"/>
        </w:rPr>
        <w:t>Назовите три значения понятия философии.</w:t>
      </w:r>
    </w:p>
    <w:p w:rsidR="00446C2C" w:rsidRPr="00446C2C" w:rsidRDefault="00446C2C" w:rsidP="00446C2C">
      <w:pPr>
        <w:tabs>
          <w:tab w:val="num" w:pos="969"/>
        </w:tabs>
        <w:ind w:firstLine="340"/>
        <w:jc w:val="both"/>
        <w:rPr>
          <w:rFonts w:ascii="Times New Roman" w:hAnsi="Times New Roman" w:cs="Times New Roman"/>
          <w:sz w:val="28"/>
          <w:szCs w:val="28"/>
        </w:rPr>
      </w:pPr>
      <w:r w:rsidRPr="00446C2C">
        <w:rPr>
          <w:rFonts w:ascii="Times New Roman" w:hAnsi="Times New Roman" w:cs="Times New Roman"/>
          <w:sz w:val="28"/>
          <w:szCs w:val="28"/>
        </w:rPr>
        <w:t>Что отображают три типа мировоззрения?</w:t>
      </w:r>
    </w:p>
    <w:p w:rsidR="00446C2C" w:rsidRPr="00446C2C" w:rsidRDefault="00446C2C" w:rsidP="00446C2C">
      <w:pPr>
        <w:ind w:firstLine="340"/>
        <w:jc w:val="both"/>
        <w:rPr>
          <w:rFonts w:ascii="Times New Roman" w:hAnsi="Times New Roman" w:cs="Times New Roman"/>
          <w:b/>
          <w:sz w:val="28"/>
          <w:szCs w:val="28"/>
        </w:rPr>
      </w:pPr>
      <w:r w:rsidRPr="00446C2C">
        <w:rPr>
          <w:rFonts w:ascii="Times New Roman" w:hAnsi="Times New Roman" w:cs="Times New Roman"/>
          <w:sz w:val="28"/>
          <w:szCs w:val="28"/>
        </w:rPr>
        <w:t>В чем выражаются особенности исторических типов мировоззрения?</w:t>
      </w:r>
      <w:r w:rsidRPr="00446C2C">
        <w:rPr>
          <w:rFonts w:ascii="Times New Roman" w:hAnsi="Times New Roman" w:cs="Times New Roman"/>
          <w:b/>
          <w:sz w:val="28"/>
          <w:szCs w:val="28"/>
        </w:rPr>
        <w:t xml:space="preserve"> </w:t>
      </w:r>
    </w:p>
    <w:p w:rsidR="00446C2C" w:rsidRPr="00446C2C" w:rsidRDefault="00446C2C" w:rsidP="00446C2C">
      <w:pPr>
        <w:ind w:firstLine="340"/>
        <w:jc w:val="both"/>
        <w:rPr>
          <w:rFonts w:ascii="Times New Roman" w:hAnsi="Times New Roman" w:cs="Times New Roman"/>
          <w:sz w:val="28"/>
          <w:szCs w:val="28"/>
        </w:rPr>
      </w:pPr>
    </w:p>
    <w:p w:rsidR="00446C2C" w:rsidRPr="00446C2C" w:rsidRDefault="00446C2C" w:rsidP="00446C2C">
      <w:pPr>
        <w:autoSpaceDE w:val="0"/>
        <w:autoSpaceDN w:val="0"/>
        <w:adjustRightInd w:val="0"/>
        <w:ind w:firstLine="340"/>
        <w:jc w:val="both"/>
        <w:rPr>
          <w:rFonts w:ascii="Times New Roman" w:hAnsi="Times New Roman" w:cs="Times New Roman"/>
          <w:b/>
          <w:bCs/>
          <w:sz w:val="28"/>
          <w:szCs w:val="28"/>
        </w:rPr>
      </w:pPr>
    </w:p>
    <w:p w:rsidR="00446C2C" w:rsidRPr="00446C2C" w:rsidRDefault="00446C2C" w:rsidP="00446C2C">
      <w:pPr>
        <w:autoSpaceDE w:val="0"/>
        <w:autoSpaceDN w:val="0"/>
        <w:adjustRightInd w:val="0"/>
        <w:ind w:firstLine="340"/>
        <w:jc w:val="both"/>
        <w:rPr>
          <w:rFonts w:ascii="Times New Roman" w:hAnsi="Times New Roman" w:cs="Times New Roman"/>
          <w:b/>
          <w:bCs/>
          <w:sz w:val="28"/>
          <w:szCs w:val="28"/>
        </w:rPr>
      </w:pPr>
    </w:p>
    <w:p w:rsidR="00446C2C" w:rsidRPr="00446C2C" w:rsidRDefault="00446C2C" w:rsidP="00446C2C">
      <w:pPr>
        <w:autoSpaceDE w:val="0"/>
        <w:autoSpaceDN w:val="0"/>
        <w:adjustRightInd w:val="0"/>
        <w:ind w:firstLine="340"/>
        <w:jc w:val="both"/>
        <w:rPr>
          <w:rFonts w:ascii="Times New Roman" w:hAnsi="Times New Roman" w:cs="Times New Roman"/>
          <w:b/>
          <w:bCs/>
          <w:sz w:val="28"/>
          <w:szCs w:val="28"/>
        </w:rPr>
      </w:pPr>
    </w:p>
    <w:p w:rsidR="00446C2C" w:rsidRPr="00446C2C" w:rsidRDefault="00446C2C" w:rsidP="00446C2C">
      <w:pPr>
        <w:pStyle w:val="af7"/>
        <w:spacing w:after="0"/>
        <w:ind w:left="0" w:firstLine="340"/>
        <w:jc w:val="both"/>
        <w:rPr>
          <w:b/>
          <w:sz w:val="28"/>
          <w:szCs w:val="28"/>
        </w:rPr>
      </w:pPr>
    </w:p>
    <w:p w:rsidR="00446C2C" w:rsidRPr="00446C2C" w:rsidRDefault="00446C2C" w:rsidP="00446C2C">
      <w:pPr>
        <w:pStyle w:val="af7"/>
        <w:spacing w:after="0"/>
        <w:ind w:left="0" w:firstLine="340"/>
        <w:jc w:val="both"/>
        <w:rPr>
          <w:b/>
          <w:sz w:val="28"/>
          <w:szCs w:val="28"/>
        </w:rPr>
      </w:pPr>
    </w:p>
    <w:p w:rsidR="00446C2C" w:rsidRPr="00446C2C" w:rsidRDefault="00446C2C" w:rsidP="00446C2C">
      <w:pPr>
        <w:pStyle w:val="af7"/>
        <w:spacing w:after="0"/>
        <w:ind w:left="0" w:firstLine="340"/>
        <w:jc w:val="both"/>
        <w:rPr>
          <w:b/>
          <w:sz w:val="28"/>
          <w:szCs w:val="28"/>
        </w:rPr>
      </w:pPr>
    </w:p>
    <w:p w:rsidR="00446C2C" w:rsidRPr="00446C2C" w:rsidRDefault="00446C2C" w:rsidP="00446C2C">
      <w:pPr>
        <w:pStyle w:val="af7"/>
        <w:spacing w:after="0"/>
        <w:ind w:left="0" w:firstLine="340"/>
        <w:jc w:val="both"/>
        <w:rPr>
          <w:b/>
          <w:sz w:val="28"/>
          <w:szCs w:val="28"/>
        </w:rPr>
      </w:pPr>
    </w:p>
    <w:p w:rsidR="00446C2C" w:rsidRPr="00446C2C" w:rsidRDefault="00446C2C" w:rsidP="00446C2C">
      <w:pPr>
        <w:pStyle w:val="af7"/>
        <w:spacing w:after="0"/>
        <w:ind w:left="0" w:firstLine="340"/>
        <w:jc w:val="both"/>
        <w:rPr>
          <w:b/>
          <w:sz w:val="28"/>
          <w:szCs w:val="28"/>
        </w:rPr>
      </w:pPr>
    </w:p>
    <w:p w:rsidR="00446C2C" w:rsidRPr="00446C2C" w:rsidRDefault="00446C2C" w:rsidP="00446C2C">
      <w:pPr>
        <w:pStyle w:val="af7"/>
        <w:spacing w:after="0"/>
        <w:ind w:left="0" w:firstLine="340"/>
        <w:jc w:val="both"/>
        <w:rPr>
          <w:b/>
          <w:sz w:val="28"/>
          <w:szCs w:val="28"/>
        </w:rPr>
      </w:pPr>
    </w:p>
    <w:p w:rsidR="00446C2C" w:rsidRPr="00446C2C" w:rsidRDefault="00446C2C" w:rsidP="00446C2C">
      <w:pPr>
        <w:pStyle w:val="af7"/>
        <w:spacing w:after="0"/>
        <w:ind w:left="0" w:firstLine="340"/>
        <w:jc w:val="both"/>
        <w:rPr>
          <w:b/>
          <w:sz w:val="28"/>
          <w:szCs w:val="28"/>
        </w:rPr>
      </w:pPr>
    </w:p>
    <w:p w:rsidR="00446C2C" w:rsidRPr="00446C2C" w:rsidRDefault="00446C2C" w:rsidP="00446C2C">
      <w:pPr>
        <w:pStyle w:val="af7"/>
        <w:spacing w:after="0"/>
        <w:ind w:left="0" w:firstLine="340"/>
        <w:jc w:val="both"/>
        <w:rPr>
          <w:b/>
          <w:bCs/>
          <w:sz w:val="28"/>
          <w:szCs w:val="28"/>
        </w:rPr>
      </w:pPr>
      <w:r w:rsidRPr="00446C2C">
        <w:rPr>
          <w:b/>
          <w:sz w:val="28"/>
          <w:szCs w:val="28"/>
        </w:rPr>
        <w:lastRenderedPageBreak/>
        <w:t xml:space="preserve">Тема 2. </w:t>
      </w:r>
      <w:r w:rsidRPr="00446C2C">
        <w:rPr>
          <w:b/>
          <w:color w:val="000000"/>
          <w:sz w:val="28"/>
          <w:szCs w:val="28"/>
          <w:shd w:val="clear" w:color="auto" w:fill="FFFFFF"/>
        </w:rPr>
        <w:t>Эволюция принципов и проблем научного познания в истории античной и средневековой философской мысли</w:t>
      </w:r>
    </w:p>
    <w:p w:rsidR="00446C2C" w:rsidRPr="00446C2C" w:rsidRDefault="00446C2C" w:rsidP="00446C2C">
      <w:pPr>
        <w:autoSpaceDE w:val="0"/>
        <w:autoSpaceDN w:val="0"/>
        <w:adjustRightInd w:val="0"/>
        <w:ind w:firstLine="340"/>
        <w:jc w:val="both"/>
        <w:rPr>
          <w:rFonts w:ascii="Times New Roman" w:hAnsi="Times New Roman" w:cs="Times New Roman"/>
          <w:bCs/>
          <w:sz w:val="28"/>
          <w:szCs w:val="28"/>
        </w:rPr>
      </w:pPr>
      <w:r w:rsidRPr="00446C2C">
        <w:rPr>
          <w:rFonts w:ascii="Times New Roman" w:hAnsi="Times New Roman" w:cs="Times New Roman"/>
          <w:bCs/>
          <w:sz w:val="28"/>
          <w:szCs w:val="28"/>
        </w:rPr>
        <w:t>Философия древнего Востока.</w:t>
      </w:r>
    </w:p>
    <w:p w:rsidR="00446C2C" w:rsidRPr="00446C2C" w:rsidRDefault="00446C2C" w:rsidP="00446C2C">
      <w:pPr>
        <w:autoSpaceDE w:val="0"/>
        <w:autoSpaceDN w:val="0"/>
        <w:adjustRightInd w:val="0"/>
        <w:ind w:firstLine="340"/>
        <w:jc w:val="both"/>
        <w:rPr>
          <w:rFonts w:ascii="Times New Roman" w:hAnsi="Times New Roman" w:cs="Times New Roman"/>
          <w:bCs/>
          <w:sz w:val="28"/>
          <w:szCs w:val="28"/>
        </w:rPr>
      </w:pPr>
      <w:r w:rsidRPr="00446C2C">
        <w:rPr>
          <w:rFonts w:ascii="Times New Roman" w:hAnsi="Times New Roman" w:cs="Times New Roman"/>
          <w:bCs/>
          <w:sz w:val="28"/>
          <w:szCs w:val="28"/>
        </w:rPr>
        <w:t>Античная философия.</w:t>
      </w:r>
    </w:p>
    <w:p w:rsidR="00446C2C" w:rsidRPr="00446C2C" w:rsidRDefault="00446C2C" w:rsidP="00446C2C">
      <w:pPr>
        <w:autoSpaceDE w:val="0"/>
        <w:autoSpaceDN w:val="0"/>
        <w:adjustRightInd w:val="0"/>
        <w:ind w:firstLine="340"/>
        <w:jc w:val="both"/>
        <w:rPr>
          <w:rFonts w:ascii="Times New Roman" w:hAnsi="Times New Roman" w:cs="Times New Roman"/>
          <w:bCs/>
          <w:sz w:val="28"/>
          <w:szCs w:val="28"/>
        </w:rPr>
      </w:pPr>
      <w:r w:rsidRPr="00446C2C">
        <w:rPr>
          <w:rFonts w:ascii="Times New Roman" w:hAnsi="Times New Roman" w:cs="Times New Roman"/>
          <w:bCs/>
          <w:sz w:val="28"/>
          <w:szCs w:val="28"/>
        </w:rPr>
        <w:t>Средневековая философия.</w:t>
      </w:r>
    </w:p>
    <w:p w:rsidR="00446C2C" w:rsidRPr="00446C2C" w:rsidRDefault="00446C2C" w:rsidP="00446C2C">
      <w:pPr>
        <w:autoSpaceDE w:val="0"/>
        <w:autoSpaceDN w:val="0"/>
        <w:adjustRightInd w:val="0"/>
        <w:ind w:firstLine="340"/>
        <w:jc w:val="both"/>
        <w:rPr>
          <w:rFonts w:ascii="Times New Roman" w:hAnsi="Times New Roman" w:cs="Times New Roman"/>
          <w:bCs/>
          <w:sz w:val="28"/>
          <w:szCs w:val="28"/>
        </w:rPr>
      </w:pPr>
    </w:p>
    <w:p w:rsidR="00446C2C" w:rsidRPr="00446C2C" w:rsidRDefault="00446C2C" w:rsidP="00446C2C">
      <w:pPr>
        <w:autoSpaceDE w:val="0"/>
        <w:autoSpaceDN w:val="0"/>
        <w:adjustRightInd w:val="0"/>
        <w:ind w:firstLine="340"/>
        <w:jc w:val="both"/>
        <w:rPr>
          <w:rFonts w:ascii="Times New Roman" w:hAnsi="Times New Roman" w:cs="Times New Roman"/>
          <w:bCs/>
          <w:sz w:val="28"/>
          <w:szCs w:val="28"/>
        </w:rPr>
      </w:pPr>
      <w:r w:rsidRPr="00446C2C">
        <w:rPr>
          <w:rFonts w:ascii="Times New Roman" w:hAnsi="Times New Roman" w:cs="Times New Roman"/>
          <w:bCs/>
          <w:sz w:val="28"/>
          <w:szCs w:val="28"/>
        </w:rPr>
        <w:t xml:space="preserve">Философские традиции и школы в древней Индии появились во </w:t>
      </w:r>
      <w:r w:rsidRPr="00446C2C">
        <w:rPr>
          <w:rFonts w:ascii="Times New Roman" w:hAnsi="Times New Roman" w:cs="Times New Roman"/>
          <w:bCs/>
          <w:sz w:val="28"/>
          <w:szCs w:val="28"/>
          <w:lang w:val="en-US"/>
        </w:rPr>
        <w:t>II</w:t>
      </w:r>
      <w:r w:rsidRPr="00446C2C">
        <w:rPr>
          <w:rFonts w:ascii="Times New Roman" w:hAnsi="Times New Roman" w:cs="Times New Roman"/>
          <w:bCs/>
          <w:sz w:val="28"/>
          <w:szCs w:val="28"/>
        </w:rPr>
        <w:t xml:space="preserve"> – начале </w:t>
      </w:r>
      <w:r w:rsidRPr="00446C2C">
        <w:rPr>
          <w:rFonts w:ascii="Times New Roman" w:hAnsi="Times New Roman" w:cs="Times New Roman"/>
          <w:bCs/>
          <w:sz w:val="28"/>
          <w:szCs w:val="28"/>
          <w:lang w:val="en-US"/>
        </w:rPr>
        <w:t>I</w:t>
      </w:r>
      <w:r w:rsidRPr="00446C2C">
        <w:rPr>
          <w:rFonts w:ascii="Times New Roman" w:hAnsi="Times New Roman" w:cs="Times New Roman"/>
          <w:bCs/>
          <w:sz w:val="28"/>
          <w:szCs w:val="28"/>
        </w:rPr>
        <w:t xml:space="preserve"> тысячелетия до нашей эры. Они формировались в рамках ведической культуры. В них представлены различные течения мысли – от мифологических и религиозных идей до философских и научных представлений об ус</w:t>
      </w:r>
      <w:r w:rsidRPr="00446C2C">
        <w:rPr>
          <w:rFonts w:ascii="Times New Roman" w:hAnsi="Times New Roman" w:cs="Times New Roman"/>
          <w:bCs/>
          <w:sz w:val="28"/>
          <w:szCs w:val="28"/>
        </w:rPr>
        <w:t>т</w:t>
      </w:r>
      <w:r w:rsidRPr="00446C2C">
        <w:rPr>
          <w:rFonts w:ascii="Times New Roman" w:hAnsi="Times New Roman" w:cs="Times New Roman"/>
          <w:bCs/>
          <w:sz w:val="28"/>
          <w:szCs w:val="28"/>
        </w:rPr>
        <w:t>ройстве мироздания.</w:t>
      </w:r>
    </w:p>
    <w:p w:rsidR="00446C2C" w:rsidRPr="00446C2C" w:rsidRDefault="00446C2C" w:rsidP="00446C2C">
      <w:pPr>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b/>
          <w:bCs/>
          <w:sz w:val="28"/>
          <w:szCs w:val="28"/>
        </w:rPr>
        <w:t xml:space="preserve">Веды </w:t>
      </w:r>
      <w:r w:rsidRPr="00446C2C">
        <w:rPr>
          <w:rFonts w:ascii="Times New Roman" w:hAnsi="Times New Roman" w:cs="Times New Roman"/>
          <w:sz w:val="28"/>
          <w:szCs w:val="28"/>
        </w:rPr>
        <w:t xml:space="preserve">(дословно «знания») – религиозно–философские трактаты XV-VI вв. до н.э. Они создавались более девяти столетий племенами индоевропейских ариев, появившихся в северной Индии в Гималаях во времена великого переселения народов. Ведическая литература содержит тексты религиозного, исторического, философского характера. Веды включают 4 раздела сборников («самхитов») – </w:t>
      </w:r>
      <w:r w:rsidRPr="00446C2C">
        <w:rPr>
          <w:rFonts w:ascii="Times New Roman" w:hAnsi="Times New Roman" w:cs="Times New Roman"/>
          <w:b/>
          <w:sz w:val="28"/>
          <w:szCs w:val="28"/>
        </w:rPr>
        <w:t xml:space="preserve">Ригведа </w:t>
      </w:r>
      <w:r w:rsidRPr="00446C2C">
        <w:rPr>
          <w:rFonts w:ascii="Times New Roman" w:hAnsi="Times New Roman" w:cs="Times New Roman"/>
          <w:sz w:val="28"/>
          <w:szCs w:val="28"/>
        </w:rPr>
        <w:t>(веда гимнов)</w:t>
      </w:r>
      <w:r w:rsidRPr="00446C2C">
        <w:rPr>
          <w:rFonts w:ascii="Times New Roman" w:hAnsi="Times New Roman" w:cs="Times New Roman"/>
          <w:b/>
          <w:sz w:val="28"/>
          <w:szCs w:val="28"/>
        </w:rPr>
        <w:t xml:space="preserve"> Самаведа (</w:t>
      </w:r>
      <w:r w:rsidRPr="00446C2C">
        <w:rPr>
          <w:rFonts w:ascii="Times New Roman" w:hAnsi="Times New Roman" w:cs="Times New Roman"/>
          <w:sz w:val="28"/>
          <w:szCs w:val="28"/>
        </w:rPr>
        <w:t>веда песен),</w:t>
      </w:r>
      <w:r w:rsidRPr="00446C2C">
        <w:rPr>
          <w:rFonts w:ascii="Times New Roman" w:hAnsi="Times New Roman" w:cs="Times New Roman"/>
          <w:b/>
          <w:sz w:val="28"/>
          <w:szCs w:val="28"/>
        </w:rPr>
        <w:t xml:space="preserve"> Яджурведа </w:t>
      </w:r>
      <w:r w:rsidRPr="00446C2C">
        <w:rPr>
          <w:rFonts w:ascii="Times New Roman" w:hAnsi="Times New Roman" w:cs="Times New Roman"/>
          <w:sz w:val="28"/>
          <w:szCs w:val="28"/>
        </w:rPr>
        <w:t>(веда жертвоприношений),</w:t>
      </w:r>
      <w:r w:rsidRPr="00446C2C">
        <w:rPr>
          <w:rFonts w:ascii="Times New Roman" w:hAnsi="Times New Roman" w:cs="Times New Roman"/>
          <w:b/>
          <w:sz w:val="28"/>
          <w:szCs w:val="28"/>
        </w:rPr>
        <w:t xml:space="preserve"> Атхарваведа </w:t>
      </w:r>
      <w:r w:rsidRPr="00446C2C">
        <w:rPr>
          <w:rFonts w:ascii="Times New Roman" w:hAnsi="Times New Roman" w:cs="Times New Roman"/>
          <w:sz w:val="28"/>
          <w:szCs w:val="28"/>
        </w:rPr>
        <w:t xml:space="preserve">(веда магических заклинаний), а также несколько </w:t>
      </w:r>
      <w:r w:rsidRPr="00446C2C">
        <w:rPr>
          <w:rFonts w:ascii="Times New Roman" w:hAnsi="Times New Roman" w:cs="Times New Roman"/>
          <w:b/>
          <w:sz w:val="28"/>
          <w:szCs w:val="28"/>
        </w:rPr>
        <w:t>брахманов</w:t>
      </w:r>
      <w:r w:rsidRPr="00446C2C">
        <w:rPr>
          <w:rFonts w:ascii="Times New Roman" w:hAnsi="Times New Roman" w:cs="Times New Roman"/>
          <w:sz w:val="28"/>
          <w:szCs w:val="28"/>
        </w:rPr>
        <w:t xml:space="preserve">, где описываются ритуалы и разъясняется «высшая суть»; </w:t>
      </w:r>
      <w:r w:rsidRPr="00446C2C">
        <w:rPr>
          <w:rFonts w:ascii="Times New Roman" w:hAnsi="Times New Roman" w:cs="Times New Roman"/>
          <w:b/>
          <w:sz w:val="28"/>
          <w:szCs w:val="28"/>
        </w:rPr>
        <w:t>араньяки</w:t>
      </w:r>
      <w:r w:rsidRPr="00446C2C">
        <w:rPr>
          <w:rFonts w:ascii="Times New Roman" w:hAnsi="Times New Roman" w:cs="Times New Roman"/>
          <w:sz w:val="28"/>
          <w:szCs w:val="28"/>
        </w:rPr>
        <w:t xml:space="preserve"> – «лесные» тексты для отшельников, размышляющих об истине в тиши своих уединений; более двухсот </w:t>
      </w:r>
      <w:r w:rsidRPr="00446C2C">
        <w:rPr>
          <w:rFonts w:ascii="Times New Roman" w:hAnsi="Times New Roman" w:cs="Times New Roman"/>
          <w:b/>
          <w:sz w:val="28"/>
          <w:szCs w:val="28"/>
        </w:rPr>
        <w:t>упанишад</w:t>
      </w:r>
      <w:r w:rsidRPr="00446C2C">
        <w:rPr>
          <w:rFonts w:ascii="Times New Roman" w:hAnsi="Times New Roman" w:cs="Times New Roman"/>
          <w:sz w:val="28"/>
          <w:szCs w:val="28"/>
        </w:rPr>
        <w:t xml:space="preserve"> – сборников текстов</w:t>
      </w:r>
      <w:r w:rsidRPr="00446C2C">
        <w:rPr>
          <w:rFonts w:ascii="Times New Roman" w:hAnsi="Times New Roman" w:cs="Times New Roman"/>
          <w:b/>
          <w:sz w:val="28"/>
          <w:szCs w:val="28"/>
        </w:rPr>
        <w:t xml:space="preserve"> </w:t>
      </w:r>
      <w:r w:rsidRPr="00446C2C">
        <w:rPr>
          <w:rFonts w:ascii="Times New Roman" w:hAnsi="Times New Roman" w:cs="Times New Roman"/>
          <w:sz w:val="28"/>
          <w:szCs w:val="28"/>
        </w:rPr>
        <w:t>религиозно-философского содержания, завершающих в</w:t>
      </w:r>
      <w:r w:rsidRPr="00446C2C">
        <w:rPr>
          <w:rFonts w:ascii="Times New Roman" w:hAnsi="Times New Roman" w:cs="Times New Roman"/>
          <w:sz w:val="28"/>
          <w:szCs w:val="28"/>
        </w:rPr>
        <w:t>е</w:t>
      </w:r>
      <w:r w:rsidRPr="00446C2C">
        <w:rPr>
          <w:rFonts w:ascii="Times New Roman" w:hAnsi="Times New Roman" w:cs="Times New Roman"/>
          <w:sz w:val="28"/>
          <w:szCs w:val="28"/>
        </w:rPr>
        <w:t xml:space="preserve">дическую литературу. </w:t>
      </w:r>
    </w:p>
    <w:p w:rsidR="00446C2C" w:rsidRPr="00446C2C" w:rsidRDefault="00446C2C" w:rsidP="00446C2C">
      <w:pPr>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Основополагающая формула</w:t>
      </w:r>
      <w:r w:rsidRPr="00446C2C">
        <w:rPr>
          <w:rFonts w:ascii="Times New Roman" w:hAnsi="Times New Roman" w:cs="Times New Roman"/>
          <w:b/>
          <w:sz w:val="28"/>
          <w:szCs w:val="28"/>
        </w:rPr>
        <w:t xml:space="preserve"> </w:t>
      </w:r>
      <w:r w:rsidRPr="00446C2C">
        <w:rPr>
          <w:rFonts w:ascii="Times New Roman" w:hAnsi="Times New Roman" w:cs="Times New Roman"/>
          <w:sz w:val="28"/>
          <w:szCs w:val="28"/>
        </w:rPr>
        <w:t>всех</w:t>
      </w:r>
      <w:r w:rsidRPr="00446C2C">
        <w:rPr>
          <w:rFonts w:ascii="Times New Roman" w:hAnsi="Times New Roman" w:cs="Times New Roman"/>
          <w:b/>
          <w:sz w:val="28"/>
          <w:szCs w:val="28"/>
        </w:rPr>
        <w:t xml:space="preserve"> </w:t>
      </w:r>
      <w:r w:rsidRPr="00446C2C">
        <w:rPr>
          <w:rFonts w:ascii="Times New Roman" w:hAnsi="Times New Roman" w:cs="Times New Roman"/>
          <w:sz w:val="28"/>
          <w:szCs w:val="28"/>
        </w:rPr>
        <w:t xml:space="preserve">упанишад звучит как </w:t>
      </w:r>
      <w:r w:rsidRPr="00446C2C">
        <w:rPr>
          <w:rFonts w:ascii="Times New Roman" w:hAnsi="Times New Roman" w:cs="Times New Roman"/>
          <w:b/>
          <w:sz w:val="28"/>
          <w:szCs w:val="28"/>
        </w:rPr>
        <w:t>«Ты есть то».</w:t>
      </w:r>
      <w:r w:rsidRPr="00446C2C">
        <w:rPr>
          <w:rFonts w:ascii="Times New Roman" w:hAnsi="Times New Roman" w:cs="Times New Roman"/>
          <w:sz w:val="28"/>
          <w:szCs w:val="28"/>
        </w:rPr>
        <w:t xml:space="preserve"> Это означает, что объективно сущая высшая субстанция - Брахман (Брахма) тождественна началу субъективному (индивидуальному) – Атману, поскольку присутствует одновременно во всех явлениях живой и неживой природы. Не менее весомо звучит и основной космологический безличный принцип, универсальный космический порядок (ведический закон) «рта»: </w:t>
      </w:r>
      <w:r w:rsidRPr="00446C2C">
        <w:rPr>
          <w:rFonts w:ascii="Times New Roman" w:hAnsi="Times New Roman" w:cs="Times New Roman"/>
          <w:b/>
          <w:sz w:val="28"/>
          <w:szCs w:val="28"/>
        </w:rPr>
        <w:t>«Даю тебе, чтобы ты мне дал».</w:t>
      </w:r>
      <w:r w:rsidRPr="00446C2C">
        <w:rPr>
          <w:rFonts w:ascii="Times New Roman" w:hAnsi="Times New Roman" w:cs="Times New Roman"/>
          <w:sz w:val="28"/>
          <w:szCs w:val="28"/>
        </w:rPr>
        <w:t xml:space="preserve"> Последователи ведического учения верят в то, что жертва всемогуща. Принося ее богам, они надеются, что те исполнят их просьбу. И то, и другое положение ведического учения с различных сторон раскрывают основополагающую истину древнего знания, утверждающую </w:t>
      </w:r>
      <w:r w:rsidRPr="00446C2C">
        <w:rPr>
          <w:rFonts w:ascii="Times New Roman" w:hAnsi="Times New Roman" w:cs="Times New Roman"/>
          <w:b/>
          <w:sz w:val="28"/>
          <w:szCs w:val="28"/>
        </w:rPr>
        <w:t>единство и взаимосвязь всего сущего</w:t>
      </w:r>
      <w:r w:rsidRPr="00446C2C">
        <w:rPr>
          <w:rFonts w:ascii="Times New Roman" w:hAnsi="Times New Roman" w:cs="Times New Roman"/>
          <w:sz w:val="28"/>
          <w:szCs w:val="28"/>
        </w:rPr>
        <w:t xml:space="preserve">. </w:t>
      </w:r>
    </w:p>
    <w:p w:rsidR="00446C2C" w:rsidRPr="00446C2C" w:rsidRDefault="00446C2C" w:rsidP="00446C2C">
      <w:pPr>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В упанишадах содержатся сведения, которые в </w:t>
      </w:r>
      <w:r w:rsidRPr="00446C2C">
        <w:rPr>
          <w:rFonts w:ascii="Times New Roman" w:hAnsi="Times New Roman" w:cs="Times New Roman"/>
          <w:b/>
          <w:sz w:val="28"/>
          <w:szCs w:val="28"/>
        </w:rPr>
        <w:t>послеведический</w:t>
      </w:r>
      <w:r w:rsidRPr="00446C2C">
        <w:rPr>
          <w:rFonts w:ascii="Times New Roman" w:hAnsi="Times New Roman" w:cs="Times New Roman"/>
          <w:sz w:val="28"/>
          <w:szCs w:val="28"/>
        </w:rPr>
        <w:t xml:space="preserve"> период (VI-V вв. до н.э.) глубоко осмысливаются и развиваются, комментируются с различных позиций в религиозно-философских учениях. В этот период в культуре древней Индии происходит переоценка ценностей, по-новому осмысливается вопрос о месте человека в обществе, появляются новые религиозно-философские школы. </w:t>
      </w:r>
    </w:p>
    <w:p w:rsidR="00446C2C" w:rsidRPr="00446C2C" w:rsidRDefault="00446C2C" w:rsidP="00446C2C">
      <w:pPr>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Переоценка ценностей связана со становлением в начале новой эры </w:t>
      </w:r>
      <w:r w:rsidRPr="00446C2C">
        <w:rPr>
          <w:rFonts w:ascii="Times New Roman" w:hAnsi="Times New Roman" w:cs="Times New Roman"/>
          <w:b/>
          <w:sz w:val="28"/>
          <w:szCs w:val="28"/>
        </w:rPr>
        <w:t>инд</w:t>
      </w:r>
      <w:r w:rsidRPr="00446C2C">
        <w:rPr>
          <w:rFonts w:ascii="Times New Roman" w:hAnsi="Times New Roman" w:cs="Times New Roman"/>
          <w:b/>
          <w:sz w:val="28"/>
          <w:szCs w:val="28"/>
        </w:rPr>
        <w:t>у</w:t>
      </w:r>
      <w:r w:rsidRPr="00446C2C">
        <w:rPr>
          <w:rFonts w:ascii="Times New Roman" w:hAnsi="Times New Roman" w:cs="Times New Roman"/>
          <w:b/>
          <w:sz w:val="28"/>
          <w:szCs w:val="28"/>
        </w:rPr>
        <w:t>изма,</w:t>
      </w:r>
      <w:r w:rsidRPr="00446C2C">
        <w:rPr>
          <w:rFonts w:ascii="Times New Roman" w:hAnsi="Times New Roman" w:cs="Times New Roman"/>
          <w:sz w:val="28"/>
          <w:szCs w:val="28"/>
        </w:rPr>
        <w:t xml:space="preserve"> вобравшего в себя ведическую и ряд других культур многочисленных этнических групп населения Индии. Теологическое обоснование этой синт</w:t>
      </w:r>
      <w:r w:rsidRPr="00446C2C">
        <w:rPr>
          <w:rFonts w:ascii="Times New Roman" w:hAnsi="Times New Roman" w:cs="Times New Roman"/>
          <w:sz w:val="28"/>
          <w:szCs w:val="28"/>
        </w:rPr>
        <w:t>е</w:t>
      </w:r>
      <w:r w:rsidRPr="00446C2C">
        <w:rPr>
          <w:rFonts w:ascii="Times New Roman" w:hAnsi="Times New Roman" w:cs="Times New Roman"/>
          <w:sz w:val="28"/>
          <w:szCs w:val="28"/>
        </w:rPr>
        <w:t xml:space="preserve">тической религии было осуществлено в религиозно-философских системах, представленных </w:t>
      </w:r>
      <w:r w:rsidRPr="00446C2C">
        <w:rPr>
          <w:rFonts w:ascii="Times New Roman" w:hAnsi="Times New Roman" w:cs="Times New Roman"/>
          <w:b/>
          <w:bCs/>
          <w:sz w:val="28"/>
          <w:szCs w:val="28"/>
        </w:rPr>
        <w:t>ортодоксальными</w:t>
      </w:r>
      <w:r w:rsidRPr="00446C2C">
        <w:rPr>
          <w:rFonts w:ascii="Times New Roman" w:hAnsi="Times New Roman" w:cs="Times New Roman"/>
          <w:sz w:val="28"/>
          <w:szCs w:val="28"/>
        </w:rPr>
        <w:t xml:space="preserve"> (астика) и </w:t>
      </w:r>
      <w:r w:rsidRPr="00446C2C">
        <w:rPr>
          <w:rFonts w:ascii="Times New Roman" w:hAnsi="Times New Roman" w:cs="Times New Roman"/>
          <w:b/>
          <w:bCs/>
          <w:sz w:val="28"/>
          <w:szCs w:val="28"/>
        </w:rPr>
        <w:t>неортодоксальными</w:t>
      </w:r>
      <w:r w:rsidRPr="00446C2C">
        <w:rPr>
          <w:rFonts w:ascii="Times New Roman" w:hAnsi="Times New Roman" w:cs="Times New Roman"/>
          <w:sz w:val="28"/>
          <w:szCs w:val="28"/>
        </w:rPr>
        <w:t xml:space="preserve"> (наст</w:t>
      </w:r>
      <w:r w:rsidRPr="00446C2C">
        <w:rPr>
          <w:rFonts w:ascii="Times New Roman" w:hAnsi="Times New Roman" w:cs="Times New Roman"/>
          <w:sz w:val="28"/>
          <w:szCs w:val="28"/>
        </w:rPr>
        <w:t>и</w:t>
      </w:r>
      <w:r w:rsidRPr="00446C2C">
        <w:rPr>
          <w:rFonts w:ascii="Times New Roman" w:hAnsi="Times New Roman" w:cs="Times New Roman"/>
          <w:sz w:val="28"/>
          <w:szCs w:val="28"/>
        </w:rPr>
        <w:lastRenderedPageBreak/>
        <w:t>ка) школами индийской философии. В современных индийских языках те</w:t>
      </w:r>
      <w:r w:rsidRPr="00446C2C">
        <w:rPr>
          <w:rFonts w:ascii="Times New Roman" w:hAnsi="Times New Roman" w:cs="Times New Roman"/>
          <w:sz w:val="28"/>
          <w:szCs w:val="28"/>
        </w:rPr>
        <w:t>р</w:t>
      </w:r>
      <w:r w:rsidRPr="00446C2C">
        <w:rPr>
          <w:rFonts w:ascii="Times New Roman" w:hAnsi="Times New Roman" w:cs="Times New Roman"/>
          <w:sz w:val="28"/>
          <w:szCs w:val="28"/>
        </w:rPr>
        <w:t>мины «астика» и «настика» означают соответственно «теист» и «атеист». Однако в философской литературе, написанной на санскрите, словом «аст</w:t>
      </w:r>
      <w:r w:rsidRPr="00446C2C">
        <w:rPr>
          <w:rFonts w:ascii="Times New Roman" w:hAnsi="Times New Roman" w:cs="Times New Roman"/>
          <w:sz w:val="28"/>
          <w:szCs w:val="28"/>
        </w:rPr>
        <w:t>и</w:t>
      </w:r>
      <w:r w:rsidRPr="00446C2C">
        <w:rPr>
          <w:rFonts w:ascii="Times New Roman" w:hAnsi="Times New Roman" w:cs="Times New Roman"/>
          <w:sz w:val="28"/>
          <w:szCs w:val="28"/>
        </w:rPr>
        <w:t xml:space="preserve">ка» обозначали тех, «кто верит в авторитет Вед» или тех, «кто верит в жизнь после смерти». Ортодоксальные школы, как правило, представлены попарно: </w:t>
      </w:r>
      <w:r w:rsidRPr="00446C2C">
        <w:rPr>
          <w:rFonts w:ascii="Times New Roman" w:hAnsi="Times New Roman" w:cs="Times New Roman"/>
          <w:b/>
          <w:sz w:val="28"/>
          <w:szCs w:val="28"/>
        </w:rPr>
        <w:t>санкхья/йога</w:t>
      </w:r>
      <w:r w:rsidRPr="00446C2C">
        <w:rPr>
          <w:rFonts w:ascii="Times New Roman" w:hAnsi="Times New Roman" w:cs="Times New Roman"/>
          <w:sz w:val="28"/>
          <w:szCs w:val="28"/>
        </w:rPr>
        <w:t xml:space="preserve">, </w:t>
      </w:r>
      <w:r w:rsidRPr="00446C2C">
        <w:rPr>
          <w:rFonts w:ascii="Times New Roman" w:hAnsi="Times New Roman" w:cs="Times New Roman"/>
          <w:b/>
          <w:sz w:val="28"/>
          <w:szCs w:val="28"/>
        </w:rPr>
        <w:t>миманса/веданта</w:t>
      </w:r>
      <w:r w:rsidRPr="00446C2C">
        <w:rPr>
          <w:rFonts w:ascii="Times New Roman" w:hAnsi="Times New Roman" w:cs="Times New Roman"/>
          <w:sz w:val="28"/>
          <w:szCs w:val="28"/>
        </w:rPr>
        <w:t xml:space="preserve"> и </w:t>
      </w:r>
      <w:r w:rsidRPr="00446C2C">
        <w:rPr>
          <w:rFonts w:ascii="Times New Roman" w:hAnsi="Times New Roman" w:cs="Times New Roman"/>
          <w:b/>
          <w:sz w:val="28"/>
          <w:szCs w:val="28"/>
        </w:rPr>
        <w:t>ньяя/вайшешика</w:t>
      </w:r>
      <w:r w:rsidRPr="00446C2C">
        <w:rPr>
          <w:rFonts w:ascii="Times New Roman" w:hAnsi="Times New Roman" w:cs="Times New Roman"/>
          <w:sz w:val="28"/>
          <w:szCs w:val="28"/>
        </w:rPr>
        <w:t xml:space="preserve">. К неортодоксальным школам относятся </w:t>
      </w:r>
      <w:r w:rsidRPr="00446C2C">
        <w:rPr>
          <w:rFonts w:ascii="Times New Roman" w:hAnsi="Times New Roman" w:cs="Times New Roman"/>
          <w:b/>
          <w:sz w:val="28"/>
          <w:szCs w:val="28"/>
        </w:rPr>
        <w:t>буддизм, джайнизм</w:t>
      </w:r>
      <w:r w:rsidRPr="00446C2C">
        <w:rPr>
          <w:rFonts w:ascii="Times New Roman" w:hAnsi="Times New Roman" w:cs="Times New Roman"/>
          <w:sz w:val="28"/>
          <w:szCs w:val="28"/>
        </w:rPr>
        <w:t xml:space="preserve">, </w:t>
      </w:r>
      <w:r w:rsidRPr="00446C2C">
        <w:rPr>
          <w:rFonts w:ascii="Times New Roman" w:hAnsi="Times New Roman" w:cs="Times New Roman"/>
          <w:b/>
          <w:sz w:val="28"/>
          <w:szCs w:val="28"/>
        </w:rPr>
        <w:t xml:space="preserve">чарвака </w:t>
      </w:r>
      <w:r w:rsidRPr="00446C2C">
        <w:rPr>
          <w:rFonts w:ascii="Times New Roman" w:hAnsi="Times New Roman" w:cs="Times New Roman"/>
          <w:sz w:val="28"/>
          <w:szCs w:val="28"/>
        </w:rPr>
        <w:t xml:space="preserve">(локаята). </w:t>
      </w:r>
    </w:p>
    <w:p w:rsidR="00446C2C" w:rsidRPr="00446C2C" w:rsidRDefault="00446C2C" w:rsidP="00446C2C">
      <w:pPr>
        <w:ind w:firstLine="340"/>
        <w:jc w:val="both"/>
        <w:rPr>
          <w:rFonts w:ascii="Times New Roman" w:hAnsi="Times New Roman" w:cs="Times New Roman"/>
          <w:sz w:val="28"/>
          <w:szCs w:val="28"/>
        </w:rPr>
      </w:pPr>
      <w:r w:rsidRPr="00446C2C">
        <w:rPr>
          <w:rFonts w:ascii="Times New Roman" w:hAnsi="Times New Roman" w:cs="Times New Roman"/>
          <w:iCs/>
          <w:color w:val="000000"/>
          <w:sz w:val="28"/>
          <w:szCs w:val="28"/>
        </w:rPr>
        <w:t xml:space="preserve">Санкхья </w:t>
      </w:r>
      <w:r w:rsidRPr="00446C2C">
        <w:rPr>
          <w:rFonts w:ascii="Times New Roman" w:hAnsi="Times New Roman" w:cs="Times New Roman"/>
          <w:color w:val="000000"/>
          <w:sz w:val="28"/>
          <w:szCs w:val="28"/>
        </w:rPr>
        <w:t xml:space="preserve">признает наличие двух реальностей: </w:t>
      </w:r>
      <w:r w:rsidRPr="00446C2C">
        <w:rPr>
          <w:rFonts w:ascii="Times New Roman" w:hAnsi="Times New Roman" w:cs="Times New Roman"/>
          <w:b/>
          <w:color w:val="000000"/>
          <w:sz w:val="28"/>
          <w:szCs w:val="28"/>
        </w:rPr>
        <w:t>пуруши</w:t>
      </w:r>
      <w:r w:rsidRPr="00446C2C">
        <w:rPr>
          <w:rFonts w:ascii="Times New Roman" w:hAnsi="Times New Roman" w:cs="Times New Roman"/>
          <w:color w:val="000000"/>
          <w:sz w:val="28"/>
          <w:szCs w:val="28"/>
        </w:rPr>
        <w:t xml:space="preserve"> и </w:t>
      </w:r>
      <w:r w:rsidRPr="00446C2C">
        <w:rPr>
          <w:rFonts w:ascii="Times New Roman" w:hAnsi="Times New Roman" w:cs="Times New Roman"/>
          <w:b/>
          <w:color w:val="000000"/>
          <w:sz w:val="28"/>
          <w:szCs w:val="28"/>
        </w:rPr>
        <w:t>пракрити</w:t>
      </w:r>
      <w:r w:rsidRPr="00446C2C">
        <w:rPr>
          <w:rFonts w:ascii="Times New Roman" w:hAnsi="Times New Roman" w:cs="Times New Roman"/>
          <w:color w:val="000000"/>
          <w:sz w:val="28"/>
          <w:szCs w:val="28"/>
        </w:rPr>
        <w:t>. Пуруша трактуется как некое разумное начало, у которого сознание (чайтанья) является его сущностью. П</w:t>
      </w:r>
      <w:r w:rsidRPr="00446C2C">
        <w:rPr>
          <w:rFonts w:ascii="Times New Roman" w:hAnsi="Times New Roman" w:cs="Times New Roman"/>
          <w:sz w:val="28"/>
          <w:szCs w:val="28"/>
        </w:rPr>
        <w:t>ракрити (материя) рассматривается как субстанциональная основа бытия, которая постоянно трансформируется и развивается. Она описывается как тонкая, не воспринимаемая чувствами субстанция. В учении о материи обосновывается принцип тождественности причины и следствия: следствие (карья) предсуществует в своей причине, а причина с</w:t>
      </w:r>
      <w:r w:rsidRPr="00446C2C">
        <w:rPr>
          <w:rFonts w:ascii="Times New Roman" w:hAnsi="Times New Roman" w:cs="Times New Roman"/>
          <w:sz w:val="28"/>
          <w:szCs w:val="28"/>
        </w:rPr>
        <w:t>о</w:t>
      </w:r>
      <w:r w:rsidRPr="00446C2C">
        <w:rPr>
          <w:rFonts w:ascii="Times New Roman" w:hAnsi="Times New Roman" w:cs="Times New Roman"/>
          <w:sz w:val="28"/>
          <w:szCs w:val="28"/>
        </w:rPr>
        <w:t>храняется в своем следствии. Исходя из этого, природа материи раскрывается через предметный мир, как следствие ее трансформации. Санкхья подчерк</w:t>
      </w:r>
      <w:r w:rsidRPr="00446C2C">
        <w:rPr>
          <w:rFonts w:ascii="Times New Roman" w:hAnsi="Times New Roman" w:cs="Times New Roman"/>
          <w:sz w:val="28"/>
          <w:szCs w:val="28"/>
        </w:rPr>
        <w:t>и</w:t>
      </w:r>
      <w:r w:rsidRPr="00446C2C">
        <w:rPr>
          <w:rFonts w:ascii="Times New Roman" w:hAnsi="Times New Roman" w:cs="Times New Roman"/>
          <w:sz w:val="28"/>
          <w:szCs w:val="28"/>
        </w:rPr>
        <w:t>вает, что материя развивается поэтапно – на психическом и материальном уровнях.</w:t>
      </w:r>
    </w:p>
    <w:p w:rsidR="00446C2C" w:rsidRPr="00446C2C" w:rsidRDefault="00446C2C" w:rsidP="00446C2C">
      <w:pPr>
        <w:ind w:firstLine="340"/>
        <w:jc w:val="both"/>
        <w:rPr>
          <w:rFonts w:ascii="Times New Roman" w:hAnsi="Times New Roman" w:cs="Times New Roman"/>
          <w:sz w:val="28"/>
          <w:szCs w:val="28"/>
        </w:rPr>
      </w:pPr>
      <w:r w:rsidRPr="00446C2C">
        <w:rPr>
          <w:rFonts w:ascii="Times New Roman" w:hAnsi="Times New Roman" w:cs="Times New Roman"/>
          <w:color w:val="000000"/>
          <w:sz w:val="28"/>
          <w:szCs w:val="28"/>
        </w:rPr>
        <w:t>Капила подробно рассматривает каждый из этих элементов и их взаимодействие. В его учении материя изначально имеет форму энергии, которая под влиянием воли Брахмы «уплотняется» в вещество, создавая всё многоо</w:t>
      </w:r>
      <w:r w:rsidRPr="00446C2C">
        <w:rPr>
          <w:rFonts w:ascii="Times New Roman" w:hAnsi="Times New Roman" w:cs="Times New Roman"/>
          <w:color w:val="000000"/>
          <w:sz w:val="28"/>
          <w:szCs w:val="28"/>
        </w:rPr>
        <w:t>б</w:t>
      </w:r>
      <w:r w:rsidRPr="00446C2C">
        <w:rPr>
          <w:rFonts w:ascii="Times New Roman" w:hAnsi="Times New Roman" w:cs="Times New Roman"/>
          <w:color w:val="000000"/>
          <w:sz w:val="28"/>
          <w:szCs w:val="28"/>
        </w:rPr>
        <w:t>разие видимых и невидимых нашему глазу объектов Вселенной. В основе каждого - пять составных частей мира, так называемых «грубых» материал</w:t>
      </w:r>
      <w:r w:rsidRPr="00446C2C">
        <w:rPr>
          <w:rFonts w:ascii="Times New Roman" w:hAnsi="Times New Roman" w:cs="Times New Roman"/>
          <w:color w:val="000000"/>
          <w:sz w:val="28"/>
          <w:szCs w:val="28"/>
        </w:rPr>
        <w:t>ь</w:t>
      </w:r>
      <w:r w:rsidRPr="00446C2C">
        <w:rPr>
          <w:rFonts w:ascii="Times New Roman" w:hAnsi="Times New Roman" w:cs="Times New Roman"/>
          <w:color w:val="000000"/>
          <w:sz w:val="28"/>
          <w:szCs w:val="28"/>
        </w:rPr>
        <w:t xml:space="preserve">ных элементов или стихий </w:t>
      </w:r>
      <w:r w:rsidRPr="00446C2C">
        <w:rPr>
          <w:rFonts w:ascii="Times New Roman" w:hAnsi="Times New Roman" w:cs="Times New Roman"/>
          <w:iCs/>
          <w:color w:val="000000"/>
          <w:sz w:val="28"/>
          <w:szCs w:val="28"/>
        </w:rPr>
        <w:t>(«маха-бхутов»)</w:t>
      </w:r>
      <w:r w:rsidRPr="00446C2C">
        <w:rPr>
          <w:rFonts w:ascii="Times New Roman" w:hAnsi="Times New Roman" w:cs="Times New Roman"/>
          <w:color w:val="000000"/>
          <w:sz w:val="28"/>
          <w:szCs w:val="28"/>
        </w:rPr>
        <w:t>:</w:t>
      </w:r>
    </w:p>
    <w:p w:rsidR="00446C2C" w:rsidRPr="00446C2C" w:rsidRDefault="00446C2C" w:rsidP="00446C2C">
      <w:pPr>
        <w:shd w:val="clear" w:color="auto" w:fill="FFFFFF"/>
        <w:adjustRightInd w:val="0"/>
        <w:ind w:firstLine="340"/>
        <w:jc w:val="both"/>
        <w:rPr>
          <w:rFonts w:ascii="Times New Roman" w:hAnsi="Times New Roman" w:cs="Times New Roman"/>
          <w:sz w:val="28"/>
          <w:szCs w:val="28"/>
        </w:rPr>
      </w:pPr>
      <w:r w:rsidRPr="00446C2C">
        <w:rPr>
          <w:rFonts w:ascii="Times New Roman" w:hAnsi="Times New Roman" w:cs="Times New Roman"/>
          <w:color w:val="000000"/>
          <w:sz w:val="28"/>
          <w:szCs w:val="28"/>
        </w:rPr>
        <w:t xml:space="preserve">- земля </w:t>
      </w:r>
      <w:r w:rsidRPr="00446C2C">
        <w:rPr>
          <w:rFonts w:ascii="Times New Roman" w:hAnsi="Times New Roman" w:cs="Times New Roman"/>
          <w:iCs/>
          <w:color w:val="000000"/>
          <w:sz w:val="28"/>
          <w:szCs w:val="28"/>
        </w:rPr>
        <w:t>(«притхви») выражает</w:t>
      </w:r>
      <w:r w:rsidRPr="00446C2C">
        <w:rPr>
          <w:rFonts w:ascii="Times New Roman" w:hAnsi="Times New Roman" w:cs="Times New Roman"/>
          <w:color w:val="000000"/>
          <w:sz w:val="28"/>
          <w:szCs w:val="28"/>
        </w:rPr>
        <w:t xml:space="preserve"> принцип структуры или твёрдого состояния вещества (энергия, упакованная в вещество);</w:t>
      </w:r>
    </w:p>
    <w:p w:rsidR="00446C2C" w:rsidRPr="00446C2C" w:rsidRDefault="00446C2C" w:rsidP="00446C2C">
      <w:pPr>
        <w:shd w:val="clear" w:color="auto" w:fill="FFFFFF"/>
        <w:adjustRightInd w:val="0"/>
        <w:ind w:firstLine="340"/>
        <w:jc w:val="both"/>
        <w:rPr>
          <w:rFonts w:ascii="Times New Roman" w:hAnsi="Times New Roman" w:cs="Times New Roman"/>
          <w:sz w:val="28"/>
          <w:szCs w:val="28"/>
        </w:rPr>
      </w:pPr>
      <w:r w:rsidRPr="00446C2C">
        <w:rPr>
          <w:rFonts w:ascii="Times New Roman" w:hAnsi="Times New Roman" w:cs="Times New Roman"/>
          <w:color w:val="000000"/>
          <w:sz w:val="28"/>
          <w:szCs w:val="28"/>
        </w:rPr>
        <w:t xml:space="preserve">-  вода </w:t>
      </w:r>
      <w:r w:rsidRPr="00446C2C">
        <w:rPr>
          <w:rFonts w:ascii="Times New Roman" w:hAnsi="Times New Roman" w:cs="Times New Roman"/>
          <w:iCs/>
          <w:color w:val="000000"/>
          <w:sz w:val="28"/>
          <w:szCs w:val="28"/>
        </w:rPr>
        <w:t>(«джала»)</w:t>
      </w:r>
      <w:r w:rsidRPr="00446C2C">
        <w:rPr>
          <w:rFonts w:ascii="Times New Roman" w:hAnsi="Times New Roman" w:cs="Times New Roman"/>
          <w:i/>
          <w:color w:val="000000"/>
          <w:sz w:val="28"/>
          <w:szCs w:val="28"/>
        </w:rPr>
        <w:t xml:space="preserve"> — </w:t>
      </w:r>
      <w:r w:rsidRPr="00446C2C">
        <w:rPr>
          <w:rFonts w:ascii="Times New Roman" w:hAnsi="Times New Roman" w:cs="Times New Roman"/>
          <w:color w:val="000000"/>
          <w:sz w:val="28"/>
          <w:szCs w:val="28"/>
        </w:rPr>
        <w:t>принцип взаимодействия или жидкого состояния вещества;</w:t>
      </w:r>
    </w:p>
    <w:p w:rsidR="00446C2C" w:rsidRPr="00446C2C" w:rsidRDefault="00446C2C" w:rsidP="00446C2C">
      <w:pPr>
        <w:shd w:val="clear" w:color="auto" w:fill="FFFFFF"/>
        <w:adjustRightInd w:val="0"/>
        <w:ind w:firstLine="340"/>
        <w:jc w:val="both"/>
        <w:rPr>
          <w:rFonts w:ascii="Times New Roman" w:hAnsi="Times New Roman" w:cs="Times New Roman"/>
          <w:sz w:val="28"/>
          <w:szCs w:val="28"/>
        </w:rPr>
      </w:pPr>
      <w:r w:rsidRPr="00446C2C">
        <w:rPr>
          <w:rFonts w:ascii="Times New Roman" w:hAnsi="Times New Roman" w:cs="Times New Roman"/>
          <w:color w:val="000000"/>
          <w:sz w:val="28"/>
          <w:szCs w:val="28"/>
        </w:rPr>
        <w:t xml:space="preserve">- огонь </w:t>
      </w:r>
      <w:r w:rsidRPr="00446C2C">
        <w:rPr>
          <w:rFonts w:ascii="Times New Roman" w:hAnsi="Times New Roman" w:cs="Times New Roman"/>
          <w:iCs/>
          <w:color w:val="000000"/>
          <w:sz w:val="28"/>
          <w:szCs w:val="28"/>
        </w:rPr>
        <w:t>(«агни»)</w:t>
      </w:r>
      <w:r w:rsidRPr="00446C2C">
        <w:rPr>
          <w:rFonts w:ascii="Times New Roman" w:hAnsi="Times New Roman" w:cs="Times New Roman"/>
          <w:i/>
          <w:color w:val="000000"/>
          <w:sz w:val="28"/>
          <w:szCs w:val="28"/>
        </w:rPr>
        <w:t xml:space="preserve"> — </w:t>
      </w:r>
      <w:r w:rsidRPr="00446C2C">
        <w:rPr>
          <w:rFonts w:ascii="Times New Roman" w:hAnsi="Times New Roman" w:cs="Times New Roman"/>
          <w:color w:val="000000"/>
          <w:sz w:val="28"/>
          <w:szCs w:val="28"/>
        </w:rPr>
        <w:t>принцип выделения энергии из вещества (распаковка энергии) или плазменного состояния;</w:t>
      </w:r>
    </w:p>
    <w:p w:rsidR="00446C2C" w:rsidRPr="00446C2C" w:rsidRDefault="00446C2C" w:rsidP="00446C2C">
      <w:pPr>
        <w:shd w:val="clear" w:color="auto" w:fill="FFFFFF"/>
        <w:adjustRightInd w:val="0"/>
        <w:ind w:firstLine="340"/>
        <w:jc w:val="both"/>
        <w:rPr>
          <w:rFonts w:ascii="Times New Roman" w:hAnsi="Times New Roman" w:cs="Times New Roman"/>
          <w:sz w:val="28"/>
          <w:szCs w:val="28"/>
        </w:rPr>
      </w:pPr>
      <w:r w:rsidRPr="00446C2C">
        <w:rPr>
          <w:rFonts w:ascii="Times New Roman" w:hAnsi="Times New Roman" w:cs="Times New Roman"/>
          <w:color w:val="000000"/>
          <w:sz w:val="28"/>
          <w:szCs w:val="28"/>
        </w:rPr>
        <w:t xml:space="preserve">- воздух </w:t>
      </w:r>
      <w:r w:rsidRPr="00446C2C">
        <w:rPr>
          <w:rFonts w:ascii="Times New Roman" w:hAnsi="Times New Roman" w:cs="Times New Roman"/>
          <w:iCs/>
          <w:color w:val="000000"/>
          <w:sz w:val="28"/>
          <w:szCs w:val="28"/>
        </w:rPr>
        <w:t>(«ваю»)</w:t>
      </w:r>
      <w:r w:rsidRPr="00446C2C">
        <w:rPr>
          <w:rFonts w:ascii="Times New Roman" w:hAnsi="Times New Roman" w:cs="Times New Roman"/>
          <w:i/>
          <w:color w:val="000000"/>
          <w:sz w:val="28"/>
          <w:szCs w:val="28"/>
        </w:rPr>
        <w:t xml:space="preserve"> — </w:t>
      </w:r>
      <w:r w:rsidRPr="00446C2C">
        <w:rPr>
          <w:rFonts w:ascii="Times New Roman" w:hAnsi="Times New Roman" w:cs="Times New Roman"/>
          <w:color w:val="000000"/>
          <w:sz w:val="28"/>
          <w:szCs w:val="28"/>
        </w:rPr>
        <w:t>принцип движения материи или газообразного состояния вещества;</w:t>
      </w:r>
    </w:p>
    <w:p w:rsidR="00446C2C" w:rsidRPr="00446C2C" w:rsidRDefault="00446C2C" w:rsidP="00446C2C">
      <w:pPr>
        <w:shd w:val="clear" w:color="auto" w:fill="FFFFFF"/>
        <w:adjustRightInd w:val="0"/>
        <w:ind w:firstLine="340"/>
        <w:jc w:val="both"/>
        <w:rPr>
          <w:rFonts w:ascii="Times New Roman" w:hAnsi="Times New Roman" w:cs="Times New Roman"/>
          <w:sz w:val="28"/>
          <w:szCs w:val="28"/>
        </w:rPr>
      </w:pPr>
      <w:r w:rsidRPr="00446C2C">
        <w:rPr>
          <w:rFonts w:ascii="Times New Roman" w:hAnsi="Times New Roman" w:cs="Times New Roman"/>
          <w:color w:val="000000"/>
          <w:sz w:val="28"/>
          <w:szCs w:val="28"/>
        </w:rPr>
        <w:t xml:space="preserve">- эфир </w:t>
      </w:r>
      <w:r w:rsidRPr="00446C2C">
        <w:rPr>
          <w:rFonts w:ascii="Times New Roman" w:hAnsi="Times New Roman" w:cs="Times New Roman"/>
          <w:iCs/>
          <w:color w:val="000000"/>
          <w:sz w:val="28"/>
          <w:szCs w:val="28"/>
        </w:rPr>
        <w:t>(«акаша»</w:t>
      </w:r>
      <w:r w:rsidRPr="00446C2C">
        <w:rPr>
          <w:rFonts w:ascii="Times New Roman" w:hAnsi="Times New Roman" w:cs="Times New Roman"/>
          <w:i/>
          <w:color w:val="000000"/>
          <w:sz w:val="28"/>
          <w:szCs w:val="28"/>
        </w:rPr>
        <w:t xml:space="preserve">) </w:t>
      </w:r>
      <w:r w:rsidRPr="00446C2C">
        <w:rPr>
          <w:rFonts w:ascii="Times New Roman" w:hAnsi="Times New Roman" w:cs="Times New Roman"/>
          <w:color w:val="000000"/>
          <w:sz w:val="28"/>
          <w:szCs w:val="28"/>
        </w:rPr>
        <w:t>— субстанция пространства, некий аналог такого понятия современной науки, как физический вакуум или физическое поле материи.</w:t>
      </w:r>
    </w:p>
    <w:p w:rsidR="00446C2C" w:rsidRPr="00446C2C" w:rsidRDefault="00446C2C" w:rsidP="00446C2C">
      <w:pPr>
        <w:shd w:val="clear" w:color="auto" w:fill="FFFFFF"/>
        <w:adjustRightInd w:val="0"/>
        <w:ind w:firstLine="340"/>
        <w:jc w:val="both"/>
        <w:rPr>
          <w:rFonts w:ascii="Times New Roman" w:hAnsi="Times New Roman" w:cs="Times New Roman"/>
          <w:color w:val="000000"/>
          <w:sz w:val="28"/>
          <w:szCs w:val="28"/>
        </w:rPr>
      </w:pPr>
      <w:r w:rsidRPr="00446C2C">
        <w:rPr>
          <w:rFonts w:ascii="Times New Roman" w:hAnsi="Times New Roman" w:cs="Times New Roman"/>
          <w:color w:val="000000"/>
          <w:sz w:val="28"/>
          <w:szCs w:val="28"/>
        </w:rPr>
        <w:t xml:space="preserve">Рассматривая Вселенную как живой единый организм, устроенный наподобие человеческого тела, он выдвигает идею </w:t>
      </w:r>
      <w:r w:rsidRPr="00446C2C">
        <w:rPr>
          <w:rFonts w:ascii="Times New Roman" w:hAnsi="Times New Roman" w:cs="Times New Roman"/>
          <w:b/>
          <w:color w:val="000000"/>
          <w:sz w:val="28"/>
          <w:szCs w:val="28"/>
        </w:rPr>
        <w:t>тождества макро - и микрокосма</w:t>
      </w:r>
      <w:r w:rsidRPr="00446C2C">
        <w:rPr>
          <w:rFonts w:ascii="Times New Roman" w:hAnsi="Times New Roman" w:cs="Times New Roman"/>
          <w:color w:val="000000"/>
          <w:sz w:val="28"/>
          <w:szCs w:val="28"/>
        </w:rPr>
        <w:t>. Каждое действие во Вселенной имеет причинно-следственные связи (свойство элемента «огонь»). Каждая точка Вселенной - по принципу г</w:t>
      </w:r>
      <w:r w:rsidRPr="00446C2C">
        <w:rPr>
          <w:rFonts w:ascii="Times New Roman" w:hAnsi="Times New Roman" w:cs="Times New Roman"/>
          <w:color w:val="000000"/>
          <w:sz w:val="28"/>
          <w:szCs w:val="28"/>
        </w:rPr>
        <w:t>о</w:t>
      </w:r>
      <w:r w:rsidRPr="00446C2C">
        <w:rPr>
          <w:rFonts w:ascii="Times New Roman" w:hAnsi="Times New Roman" w:cs="Times New Roman"/>
          <w:color w:val="000000"/>
          <w:sz w:val="28"/>
          <w:szCs w:val="28"/>
        </w:rPr>
        <w:t xml:space="preserve">лографии - содержит информацию обо всей Вселенной (свойство элемента «эфир»), т.е. в капле воды отражается весь мир. Это выражается формулой «внизу то, что содержится и наверху» (свойство элемента «воздух»), которая констатирует совпадение свойств микромира и макромира. Все объекты Вселенной находятся в неразрывной связи друг с другом (свойство элемента «вода»), т.е. «все во всем». Энергия Вселенной, переходя из одного </w:t>
      </w:r>
      <w:r w:rsidRPr="00446C2C">
        <w:rPr>
          <w:rFonts w:ascii="Times New Roman" w:hAnsi="Times New Roman" w:cs="Times New Roman"/>
          <w:color w:val="000000"/>
          <w:sz w:val="28"/>
          <w:szCs w:val="28"/>
        </w:rPr>
        <w:lastRenderedPageBreak/>
        <w:t>состояния в другое, никогда не исчезает (свойство элемента «земля»), т.е. подчин</w:t>
      </w:r>
      <w:r w:rsidRPr="00446C2C">
        <w:rPr>
          <w:rFonts w:ascii="Times New Roman" w:hAnsi="Times New Roman" w:cs="Times New Roman"/>
          <w:color w:val="000000"/>
          <w:sz w:val="28"/>
          <w:szCs w:val="28"/>
        </w:rPr>
        <w:t>е</w:t>
      </w:r>
      <w:r w:rsidRPr="00446C2C">
        <w:rPr>
          <w:rFonts w:ascii="Times New Roman" w:hAnsi="Times New Roman" w:cs="Times New Roman"/>
          <w:color w:val="000000"/>
          <w:sz w:val="28"/>
          <w:szCs w:val="28"/>
        </w:rPr>
        <w:t xml:space="preserve">на действию закона сохранения и превращения энергии. </w:t>
      </w:r>
    </w:p>
    <w:p w:rsidR="00446C2C" w:rsidRPr="00446C2C" w:rsidRDefault="00446C2C" w:rsidP="00446C2C">
      <w:pPr>
        <w:shd w:val="clear" w:color="auto" w:fill="FFFFFF"/>
        <w:adjustRightInd w:val="0"/>
        <w:ind w:firstLine="340"/>
        <w:jc w:val="both"/>
        <w:rPr>
          <w:rFonts w:ascii="Times New Roman" w:hAnsi="Times New Roman" w:cs="Times New Roman"/>
          <w:iCs/>
          <w:color w:val="000000"/>
          <w:sz w:val="28"/>
          <w:szCs w:val="28"/>
        </w:rPr>
      </w:pPr>
      <w:r w:rsidRPr="00446C2C">
        <w:rPr>
          <w:rFonts w:ascii="Times New Roman" w:hAnsi="Times New Roman" w:cs="Times New Roman"/>
          <w:color w:val="000000"/>
          <w:sz w:val="28"/>
          <w:szCs w:val="28"/>
        </w:rPr>
        <w:t xml:space="preserve">Другими словами, санкхья содержит в зародыше те идеи, законы и принципы, которые позднее были развиты европейской философией и наукой. </w:t>
      </w:r>
      <w:r w:rsidRPr="00446C2C">
        <w:rPr>
          <w:rFonts w:ascii="Times New Roman" w:hAnsi="Times New Roman" w:cs="Times New Roman"/>
          <w:iCs/>
          <w:color w:val="000000"/>
          <w:sz w:val="28"/>
          <w:szCs w:val="28"/>
        </w:rPr>
        <w:t xml:space="preserve">На философии санкхья основана </w:t>
      </w:r>
      <w:r w:rsidRPr="00446C2C">
        <w:rPr>
          <w:rFonts w:ascii="Times New Roman" w:hAnsi="Times New Roman" w:cs="Times New Roman"/>
          <w:b/>
          <w:iCs/>
          <w:color w:val="000000"/>
          <w:sz w:val="28"/>
          <w:szCs w:val="28"/>
        </w:rPr>
        <w:t>Аюрведа,</w:t>
      </w:r>
      <w:r w:rsidRPr="00446C2C">
        <w:rPr>
          <w:rFonts w:ascii="Times New Roman" w:hAnsi="Times New Roman" w:cs="Times New Roman"/>
          <w:iCs/>
          <w:color w:val="000000"/>
          <w:sz w:val="28"/>
          <w:szCs w:val="28"/>
        </w:rPr>
        <w:t xml:space="preserve"> которая, будучи не столько медицинской, сколько философской системой, имеет универсальный характер. Она содержит алгоритмы, которые можно применять с учетом опред</w:t>
      </w:r>
      <w:r w:rsidRPr="00446C2C">
        <w:rPr>
          <w:rFonts w:ascii="Times New Roman" w:hAnsi="Times New Roman" w:cs="Times New Roman"/>
          <w:iCs/>
          <w:color w:val="000000"/>
          <w:sz w:val="28"/>
          <w:szCs w:val="28"/>
        </w:rPr>
        <w:t>е</w:t>
      </w:r>
      <w:r w:rsidRPr="00446C2C">
        <w:rPr>
          <w:rFonts w:ascii="Times New Roman" w:hAnsi="Times New Roman" w:cs="Times New Roman"/>
          <w:iCs/>
          <w:color w:val="000000"/>
          <w:sz w:val="28"/>
          <w:szCs w:val="28"/>
        </w:rPr>
        <w:t>лённых географических, климатических, культурных и социальных условий той или иной страны. Аюрведа описывает во всех деталях строение матер</w:t>
      </w:r>
      <w:r w:rsidRPr="00446C2C">
        <w:rPr>
          <w:rFonts w:ascii="Times New Roman" w:hAnsi="Times New Roman" w:cs="Times New Roman"/>
          <w:iCs/>
          <w:color w:val="000000"/>
          <w:sz w:val="28"/>
          <w:szCs w:val="28"/>
        </w:rPr>
        <w:t>и</w:t>
      </w:r>
      <w:r w:rsidRPr="00446C2C">
        <w:rPr>
          <w:rFonts w:ascii="Times New Roman" w:hAnsi="Times New Roman" w:cs="Times New Roman"/>
          <w:iCs/>
          <w:color w:val="000000"/>
          <w:sz w:val="28"/>
          <w:szCs w:val="28"/>
        </w:rPr>
        <w:t>ального мира и его законы в Джъотиша-шастре, включающей в себя астр</w:t>
      </w:r>
      <w:r w:rsidRPr="00446C2C">
        <w:rPr>
          <w:rFonts w:ascii="Times New Roman" w:hAnsi="Times New Roman" w:cs="Times New Roman"/>
          <w:iCs/>
          <w:color w:val="000000"/>
          <w:sz w:val="28"/>
          <w:szCs w:val="28"/>
        </w:rPr>
        <w:t>о</w:t>
      </w:r>
      <w:r w:rsidRPr="00446C2C">
        <w:rPr>
          <w:rFonts w:ascii="Times New Roman" w:hAnsi="Times New Roman" w:cs="Times New Roman"/>
          <w:iCs/>
          <w:color w:val="000000"/>
          <w:sz w:val="28"/>
          <w:szCs w:val="28"/>
        </w:rPr>
        <w:t>номию, биокосморитмологию, астрологию, и ведическую натуропатию (ест</w:t>
      </w:r>
      <w:r w:rsidRPr="00446C2C">
        <w:rPr>
          <w:rFonts w:ascii="Times New Roman" w:hAnsi="Times New Roman" w:cs="Times New Roman"/>
          <w:iCs/>
          <w:color w:val="000000"/>
          <w:sz w:val="28"/>
          <w:szCs w:val="28"/>
        </w:rPr>
        <w:t>е</w:t>
      </w:r>
      <w:r w:rsidRPr="00446C2C">
        <w:rPr>
          <w:rFonts w:ascii="Times New Roman" w:hAnsi="Times New Roman" w:cs="Times New Roman"/>
          <w:iCs/>
          <w:color w:val="000000"/>
          <w:sz w:val="28"/>
          <w:szCs w:val="28"/>
        </w:rPr>
        <w:t>ственные методы профилактики и лечения заболеваний).</w:t>
      </w:r>
    </w:p>
    <w:p w:rsidR="00446C2C" w:rsidRPr="00446C2C" w:rsidRDefault="00446C2C" w:rsidP="00446C2C">
      <w:pPr>
        <w:shd w:val="clear" w:color="auto" w:fill="FFFFFF"/>
        <w:adjustRightInd w:val="0"/>
        <w:ind w:firstLine="340"/>
        <w:jc w:val="both"/>
        <w:rPr>
          <w:rFonts w:ascii="Times New Roman" w:hAnsi="Times New Roman" w:cs="Times New Roman"/>
          <w:sz w:val="28"/>
          <w:szCs w:val="28"/>
        </w:rPr>
      </w:pPr>
      <w:r w:rsidRPr="00446C2C">
        <w:rPr>
          <w:rFonts w:ascii="Times New Roman" w:hAnsi="Times New Roman" w:cs="Times New Roman"/>
          <w:b/>
          <w:bCs/>
          <w:sz w:val="28"/>
          <w:szCs w:val="28"/>
        </w:rPr>
        <w:t>Система йоги</w:t>
      </w:r>
      <w:r w:rsidRPr="00446C2C">
        <w:rPr>
          <w:rFonts w:ascii="Times New Roman" w:hAnsi="Times New Roman" w:cs="Times New Roman"/>
          <w:sz w:val="28"/>
          <w:szCs w:val="28"/>
        </w:rPr>
        <w:t xml:space="preserve"> примыкает к философии санкхья. В классическом труде «Йога-сутра» Патанджали, состоящем из 185 сжатых афоризмов, представлена онтология и гносеология философии санкхья. Практика йоги выступает как средство распознания истинных значений вещей («вивека-джияна»), как необходимое условие освобождения, прекращения всех пяти ступеней фун</w:t>
      </w:r>
      <w:r w:rsidRPr="00446C2C">
        <w:rPr>
          <w:rFonts w:ascii="Times New Roman" w:hAnsi="Times New Roman" w:cs="Times New Roman"/>
          <w:sz w:val="28"/>
          <w:szCs w:val="28"/>
        </w:rPr>
        <w:t>к</w:t>
      </w:r>
      <w:r w:rsidRPr="00446C2C">
        <w:rPr>
          <w:rFonts w:ascii="Times New Roman" w:hAnsi="Times New Roman" w:cs="Times New Roman"/>
          <w:sz w:val="28"/>
          <w:szCs w:val="28"/>
        </w:rPr>
        <w:t>ций ума («читы»). Она позволяет человеку объединить тело, сознание и дух, и само слово «йога» означает «единение», а в западной версии - «целос</w:t>
      </w:r>
      <w:r w:rsidRPr="00446C2C">
        <w:rPr>
          <w:rFonts w:ascii="Times New Roman" w:hAnsi="Times New Roman" w:cs="Times New Roman"/>
          <w:sz w:val="28"/>
          <w:szCs w:val="28"/>
        </w:rPr>
        <w:t>т</w:t>
      </w:r>
      <w:r w:rsidRPr="00446C2C">
        <w:rPr>
          <w:rFonts w:ascii="Times New Roman" w:hAnsi="Times New Roman" w:cs="Times New Roman"/>
          <w:sz w:val="28"/>
          <w:szCs w:val="28"/>
        </w:rPr>
        <w:t>ность». Оно образовано от санскритского глагольного корня «йудж», в пер</w:t>
      </w:r>
      <w:r w:rsidRPr="00446C2C">
        <w:rPr>
          <w:rFonts w:ascii="Times New Roman" w:hAnsi="Times New Roman" w:cs="Times New Roman"/>
          <w:sz w:val="28"/>
          <w:szCs w:val="28"/>
        </w:rPr>
        <w:t>е</w:t>
      </w:r>
      <w:r w:rsidRPr="00446C2C">
        <w:rPr>
          <w:rFonts w:ascii="Times New Roman" w:hAnsi="Times New Roman" w:cs="Times New Roman"/>
          <w:sz w:val="28"/>
          <w:szCs w:val="28"/>
        </w:rPr>
        <w:t xml:space="preserve">воде означающего «соединять», «связывать». </w:t>
      </w:r>
    </w:p>
    <w:p w:rsidR="00446C2C" w:rsidRPr="00446C2C" w:rsidRDefault="00446C2C" w:rsidP="00446C2C">
      <w:pPr>
        <w:ind w:firstLine="340"/>
        <w:jc w:val="both"/>
        <w:rPr>
          <w:rFonts w:ascii="Times New Roman" w:hAnsi="Times New Roman" w:cs="Times New Roman"/>
          <w:b/>
          <w:bCs/>
          <w:sz w:val="28"/>
          <w:szCs w:val="28"/>
        </w:rPr>
      </w:pPr>
      <w:r w:rsidRPr="00446C2C">
        <w:rPr>
          <w:rFonts w:ascii="Times New Roman" w:hAnsi="Times New Roman" w:cs="Times New Roman"/>
          <w:sz w:val="28"/>
          <w:szCs w:val="28"/>
        </w:rPr>
        <w:t>Позы йоги предназначены для исцеления и укрепления тела, успокоения чувств и прояснения разума. Основным элементом практики йоги явл</w:t>
      </w:r>
      <w:r w:rsidRPr="00446C2C">
        <w:rPr>
          <w:rFonts w:ascii="Times New Roman" w:hAnsi="Times New Roman" w:cs="Times New Roman"/>
          <w:sz w:val="28"/>
          <w:szCs w:val="28"/>
        </w:rPr>
        <w:t>я</w:t>
      </w:r>
      <w:r w:rsidRPr="00446C2C">
        <w:rPr>
          <w:rFonts w:ascii="Times New Roman" w:hAnsi="Times New Roman" w:cs="Times New Roman"/>
          <w:sz w:val="28"/>
          <w:szCs w:val="28"/>
        </w:rPr>
        <w:t xml:space="preserve">ется </w:t>
      </w:r>
      <w:r w:rsidRPr="00446C2C">
        <w:rPr>
          <w:rFonts w:ascii="Times New Roman" w:hAnsi="Times New Roman" w:cs="Times New Roman"/>
          <w:b/>
          <w:sz w:val="28"/>
          <w:szCs w:val="28"/>
        </w:rPr>
        <w:t>медитация.</w:t>
      </w:r>
      <w:r w:rsidRPr="00446C2C">
        <w:rPr>
          <w:rFonts w:ascii="Times New Roman" w:hAnsi="Times New Roman" w:cs="Times New Roman"/>
          <w:sz w:val="28"/>
          <w:szCs w:val="28"/>
        </w:rPr>
        <w:t xml:space="preserve"> Смысл медитации состоит в том, чтобы совершать сознательное усилие, направленное на сосредоточенное и безмолвное наблюдение. Само по себе это наблюдение дает возможность человеку оставаться безмолвным, спокойным и осознающим. В таком состоянии человек остро ощ</w:t>
      </w:r>
      <w:r w:rsidRPr="00446C2C">
        <w:rPr>
          <w:rFonts w:ascii="Times New Roman" w:hAnsi="Times New Roman" w:cs="Times New Roman"/>
          <w:sz w:val="28"/>
          <w:szCs w:val="28"/>
        </w:rPr>
        <w:t>у</w:t>
      </w:r>
      <w:r w:rsidRPr="00446C2C">
        <w:rPr>
          <w:rFonts w:ascii="Times New Roman" w:hAnsi="Times New Roman" w:cs="Times New Roman"/>
          <w:sz w:val="28"/>
          <w:szCs w:val="28"/>
        </w:rPr>
        <w:t xml:space="preserve">щает, что происходит в нем и вокруг него. </w:t>
      </w:r>
    </w:p>
    <w:p w:rsidR="00446C2C" w:rsidRPr="00446C2C" w:rsidRDefault="00446C2C" w:rsidP="00446C2C">
      <w:pPr>
        <w:ind w:firstLine="340"/>
        <w:jc w:val="both"/>
        <w:rPr>
          <w:rFonts w:ascii="Times New Roman" w:hAnsi="Times New Roman" w:cs="Times New Roman"/>
          <w:sz w:val="28"/>
          <w:szCs w:val="28"/>
        </w:rPr>
      </w:pPr>
      <w:r w:rsidRPr="00446C2C">
        <w:rPr>
          <w:rFonts w:ascii="Times New Roman" w:hAnsi="Times New Roman" w:cs="Times New Roman"/>
          <w:bCs/>
          <w:sz w:val="28"/>
          <w:szCs w:val="28"/>
        </w:rPr>
        <w:t xml:space="preserve">Миманса </w:t>
      </w:r>
      <w:r w:rsidRPr="00446C2C">
        <w:rPr>
          <w:rFonts w:ascii="Times New Roman" w:hAnsi="Times New Roman" w:cs="Times New Roman"/>
          <w:sz w:val="28"/>
          <w:szCs w:val="28"/>
        </w:rPr>
        <w:t>была разработана мудрецом</w:t>
      </w:r>
      <w:r w:rsidRPr="00446C2C">
        <w:rPr>
          <w:rFonts w:ascii="Times New Roman" w:hAnsi="Times New Roman" w:cs="Times New Roman"/>
          <w:b/>
          <w:bCs/>
          <w:sz w:val="28"/>
          <w:szCs w:val="28"/>
        </w:rPr>
        <w:t xml:space="preserve"> </w:t>
      </w:r>
      <w:r w:rsidRPr="00446C2C">
        <w:rPr>
          <w:rFonts w:ascii="Times New Roman" w:hAnsi="Times New Roman" w:cs="Times New Roman"/>
          <w:b/>
          <w:sz w:val="28"/>
          <w:szCs w:val="28"/>
        </w:rPr>
        <w:t>Джаймини</w:t>
      </w:r>
      <w:r w:rsidRPr="00446C2C">
        <w:rPr>
          <w:rFonts w:ascii="Times New Roman" w:hAnsi="Times New Roman" w:cs="Times New Roman"/>
          <w:sz w:val="28"/>
          <w:szCs w:val="28"/>
        </w:rPr>
        <w:t xml:space="preserve"> (</w:t>
      </w:r>
      <w:r w:rsidRPr="00446C2C">
        <w:rPr>
          <w:rFonts w:ascii="Times New Roman" w:hAnsi="Times New Roman" w:cs="Times New Roman"/>
          <w:sz w:val="28"/>
          <w:szCs w:val="28"/>
          <w:lang w:val="en-US"/>
        </w:rPr>
        <w:t>II</w:t>
      </w:r>
      <w:r w:rsidRPr="00446C2C">
        <w:rPr>
          <w:rFonts w:ascii="Times New Roman" w:hAnsi="Times New Roman" w:cs="Times New Roman"/>
          <w:sz w:val="28"/>
          <w:szCs w:val="28"/>
        </w:rPr>
        <w:t>-</w:t>
      </w:r>
      <w:r w:rsidRPr="00446C2C">
        <w:rPr>
          <w:rFonts w:ascii="Times New Roman" w:hAnsi="Times New Roman" w:cs="Times New Roman"/>
          <w:sz w:val="28"/>
          <w:szCs w:val="28"/>
          <w:lang w:val="en-US"/>
        </w:rPr>
        <w:t>I</w:t>
      </w:r>
      <w:r w:rsidRPr="00446C2C">
        <w:rPr>
          <w:rFonts w:ascii="Times New Roman" w:hAnsi="Times New Roman" w:cs="Times New Roman"/>
          <w:sz w:val="28"/>
          <w:szCs w:val="28"/>
        </w:rPr>
        <w:t xml:space="preserve"> вв. до н.э.) как система правил, на основе которых должны трактоваться ведические тексты и ритуалы. Он утверждал, что лишь последовательно выполняя все предписания Вед, человек может освободиться от череды перерождений («колеса самсары») и закона воздаяния («кармы»). Миманса утверждает, что душа бессмертна, а сознание в ней возникает при соединении с телом. Душа, находящаяся в теле, обладает различными знаниями. Источниками правильного знания («парамана») являются восприятие («пратьякша»), вывод («анумана»), сравнение («упамана»), свидетельство («шабда») и утверждение, вывод («артхапати»). </w:t>
      </w:r>
    </w:p>
    <w:p w:rsidR="00446C2C" w:rsidRPr="00446C2C" w:rsidRDefault="00446C2C" w:rsidP="00446C2C">
      <w:pPr>
        <w:ind w:firstLine="340"/>
        <w:jc w:val="both"/>
        <w:rPr>
          <w:rFonts w:ascii="Times New Roman" w:hAnsi="Times New Roman" w:cs="Times New Roman"/>
          <w:sz w:val="28"/>
          <w:szCs w:val="28"/>
        </w:rPr>
      </w:pPr>
      <w:r w:rsidRPr="00446C2C">
        <w:rPr>
          <w:rFonts w:ascii="Times New Roman" w:hAnsi="Times New Roman" w:cs="Times New Roman"/>
          <w:sz w:val="28"/>
          <w:szCs w:val="28"/>
        </w:rPr>
        <w:t>Представители этой школы считали, что теория познания помогает п</w:t>
      </w:r>
      <w:r w:rsidRPr="00446C2C">
        <w:rPr>
          <w:rFonts w:ascii="Times New Roman" w:hAnsi="Times New Roman" w:cs="Times New Roman"/>
          <w:sz w:val="28"/>
          <w:szCs w:val="28"/>
        </w:rPr>
        <w:t>о</w:t>
      </w:r>
      <w:r w:rsidRPr="00446C2C">
        <w:rPr>
          <w:rFonts w:ascii="Times New Roman" w:hAnsi="Times New Roman" w:cs="Times New Roman"/>
          <w:sz w:val="28"/>
          <w:szCs w:val="28"/>
        </w:rPr>
        <w:t xml:space="preserve">стичь суть вещей. Они широко использовали </w:t>
      </w:r>
      <w:r w:rsidRPr="00446C2C">
        <w:rPr>
          <w:rFonts w:ascii="Times New Roman" w:hAnsi="Times New Roman" w:cs="Times New Roman"/>
          <w:b/>
          <w:sz w:val="28"/>
          <w:szCs w:val="28"/>
        </w:rPr>
        <w:t>логические приемы</w:t>
      </w:r>
      <w:r w:rsidRPr="00446C2C">
        <w:rPr>
          <w:rFonts w:ascii="Times New Roman" w:hAnsi="Times New Roman" w:cs="Times New Roman"/>
          <w:sz w:val="28"/>
          <w:szCs w:val="28"/>
        </w:rPr>
        <w:t xml:space="preserve"> и довол</w:t>
      </w:r>
      <w:r w:rsidRPr="00446C2C">
        <w:rPr>
          <w:rFonts w:ascii="Times New Roman" w:hAnsi="Times New Roman" w:cs="Times New Roman"/>
          <w:sz w:val="28"/>
          <w:szCs w:val="28"/>
        </w:rPr>
        <w:t>ь</w:t>
      </w:r>
      <w:r w:rsidRPr="00446C2C">
        <w:rPr>
          <w:rFonts w:ascii="Times New Roman" w:hAnsi="Times New Roman" w:cs="Times New Roman"/>
          <w:sz w:val="28"/>
          <w:szCs w:val="28"/>
        </w:rPr>
        <w:t>но обширный философский категориальный аппарат. Последователи мима</w:t>
      </w:r>
      <w:r w:rsidRPr="00446C2C">
        <w:rPr>
          <w:rFonts w:ascii="Times New Roman" w:hAnsi="Times New Roman" w:cs="Times New Roman"/>
          <w:sz w:val="28"/>
          <w:szCs w:val="28"/>
        </w:rPr>
        <w:t>н</w:t>
      </w:r>
      <w:r w:rsidRPr="00446C2C">
        <w:rPr>
          <w:rFonts w:ascii="Times New Roman" w:hAnsi="Times New Roman" w:cs="Times New Roman"/>
          <w:sz w:val="28"/>
          <w:szCs w:val="28"/>
        </w:rPr>
        <w:t xml:space="preserve">сы утверждали, что исходным источником познания является восприятие, так как различные виды субстанции, из которой образован мир, воспринимаются чувствами, за исключением одного из них – ума. Согласно системе мимансы, все материальные объекты образуются из </w:t>
      </w:r>
      <w:r w:rsidRPr="00446C2C">
        <w:rPr>
          <w:rFonts w:ascii="Times New Roman" w:hAnsi="Times New Roman" w:cs="Times New Roman"/>
          <w:b/>
          <w:sz w:val="28"/>
          <w:szCs w:val="28"/>
        </w:rPr>
        <w:t>атомов</w:t>
      </w:r>
      <w:r w:rsidRPr="00446C2C">
        <w:rPr>
          <w:rFonts w:ascii="Times New Roman" w:hAnsi="Times New Roman" w:cs="Times New Roman"/>
          <w:sz w:val="28"/>
          <w:szCs w:val="28"/>
        </w:rPr>
        <w:t xml:space="preserve">. </w:t>
      </w:r>
    </w:p>
    <w:p w:rsidR="00446C2C" w:rsidRPr="00446C2C" w:rsidRDefault="00446C2C" w:rsidP="00446C2C">
      <w:pPr>
        <w:ind w:firstLine="340"/>
        <w:jc w:val="both"/>
        <w:rPr>
          <w:rFonts w:ascii="Times New Roman" w:hAnsi="Times New Roman" w:cs="Times New Roman"/>
          <w:b/>
          <w:bCs/>
          <w:sz w:val="28"/>
          <w:szCs w:val="28"/>
        </w:rPr>
      </w:pPr>
      <w:r w:rsidRPr="00446C2C">
        <w:rPr>
          <w:rFonts w:ascii="Times New Roman" w:hAnsi="Times New Roman" w:cs="Times New Roman"/>
          <w:sz w:val="28"/>
          <w:szCs w:val="28"/>
        </w:rPr>
        <w:lastRenderedPageBreak/>
        <w:t xml:space="preserve">Возрождая авторитет Вед, философия мимансы подчеркивает, что помимо чувственного восприятия и логических обоснований, настоящим источником получения «правильного» (истинного) знания являются лишь ведические тексты, а все другие источники служат средством его получения. </w:t>
      </w:r>
    </w:p>
    <w:p w:rsidR="00446C2C" w:rsidRPr="00446C2C" w:rsidRDefault="00446C2C" w:rsidP="00446C2C">
      <w:pPr>
        <w:ind w:firstLine="340"/>
        <w:jc w:val="both"/>
        <w:rPr>
          <w:rFonts w:ascii="Times New Roman" w:hAnsi="Times New Roman" w:cs="Times New Roman"/>
          <w:sz w:val="28"/>
          <w:szCs w:val="28"/>
        </w:rPr>
      </w:pPr>
      <w:r w:rsidRPr="00446C2C">
        <w:rPr>
          <w:rFonts w:ascii="Times New Roman" w:hAnsi="Times New Roman" w:cs="Times New Roman"/>
          <w:b/>
          <w:bCs/>
          <w:sz w:val="28"/>
          <w:szCs w:val="28"/>
        </w:rPr>
        <w:t xml:space="preserve">Система веданты </w:t>
      </w:r>
      <w:r w:rsidRPr="00446C2C">
        <w:rPr>
          <w:rFonts w:ascii="Times New Roman" w:hAnsi="Times New Roman" w:cs="Times New Roman"/>
          <w:sz w:val="28"/>
          <w:szCs w:val="28"/>
        </w:rPr>
        <w:t xml:space="preserve">возникла из упанишад как завершения Вед. Признание существования единой реальности позволяет объяснить мир не только как реальное творение, но и как «видимость», вызываемую Богом в воображении людей посредством непостижимой силы иллюзий («майи»). Обусловлено это тем, что людям свойственно незнание («авидья»), и оно причина того, что подлинная сущность вещей рассматривается ими двояко. С точки зрения здравого смысла вещь для каждого есть нечто реальное, а Бог – ее творец. Для теологически просвещенного человека реально существует только Бог, а повседневная реальность – это иллюзия, видимость (кажимость). </w:t>
      </w:r>
    </w:p>
    <w:p w:rsidR="00446C2C" w:rsidRPr="00446C2C" w:rsidRDefault="00446C2C" w:rsidP="00446C2C">
      <w:pPr>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Веданта учит: чтобы постичь истинную суть мира явлений, человек должен установить контроль над чувствами и умом, отказаться от мирских привязанностей и стремиться к освобождению индивидуальной души от бесконечной череды перевоплощений. </w:t>
      </w:r>
    </w:p>
    <w:p w:rsidR="00446C2C" w:rsidRPr="00446C2C" w:rsidRDefault="00446C2C" w:rsidP="00446C2C">
      <w:pPr>
        <w:ind w:firstLine="340"/>
        <w:jc w:val="both"/>
        <w:rPr>
          <w:rFonts w:ascii="Times New Roman" w:hAnsi="Times New Roman" w:cs="Times New Roman"/>
          <w:sz w:val="28"/>
          <w:szCs w:val="28"/>
        </w:rPr>
      </w:pPr>
      <w:r w:rsidRPr="00446C2C">
        <w:rPr>
          <w:rFonts w:ascii="Times New Roman" w:hAnsi="Times New Roman" w:cs="Times New Roman"/>
          <w:b/>
          <w:bCs/>
          <w:sz w:val="28"/>
          <w:szCs w:val="28"/>
        </w:rPr>
        <w:t>Джайнизм</w:t>
      </w:r>
      <w:r w:rsidRPr="00446C2C">
        <w:rPr>
          <w:rFonts w:ascii="Times New Roman" w:hAnsi="Times New Roman" w:cs="Times New Roman"/>
          <w:sz w:val="28"/>
          <w:szCs w:val="28"/>
        </w:rPr>
        <w:t xml:space="preserve"> – религиозно-философское учение (</w:t>
      </w:r>
      <w:r w:rsidRPr="00446C2C">
        <w:rPr>
          <w:rFonts w:ascii="Times New Roman" w:hAnsi="Times New Roman" w:cs="Times New Roman"/>
          <w:sz w:val="28"/>
          <w:szCs w:val="28"/>
          <w:lang w:val="en-US"/>
        </w:rPr>
        <w:t>VI</w:t>
      </w:r>
      <w:r w:rsidRPr="00446C2C">
        <w:rPr>
          <w:rFonts w:ascii="Times New Roman" w:hAnsi="Times New Roman" w:cs="Times New Roman"/>
          <w:sz w:val="28"/>
          <w:szCs w:val="28"/>
        </w:rPr>
        <w:t>-</w:t>
      </w:r>
      <w:r w:rsidRPr="00446C2C">
        <w:rPr>
          <w:rFonts w:ascii="Times New Roman" w:hAnsi="Times New Roman" w:cs="Times New Roman"/>
          <w:sz w:val="28"/>
          <w:szCs w:val="28"/>
          <w:lang w:val="en-US"/>
        </w:rPr>
        <w:t>V</w:t>
      </w:r>
      <w:r w:rsidRPr="00446C2C">
        <w:rPr>
          <w:rFonts w:ascii="Times New Roman" w:hAnsi="Times New Roman" w:cs="Times New Roman"/>
          <w:sz w:val="28"/>
          <w:szCs w:val="28"/>
        </w:rPr>
        <w:t xml:space="preserve"> вв. до н.э.), основанное </w:t>
      </w:r>
      <w:r w:rsidRPr="00446C2C">
        <w:rPr>
          <w:rFonts w:ascii="Times New Roman" w:hAnsi="Times New Roman" w:cs="Times New Roman"/>
          <w:b/>
          <w:sz w:val="28"/>
          <w:szCs w:val="28"/>
        </w:rPr>
        <w:t xml:space="preserve">Махавирой Вардхаманой, </w:t>
      </w:r>
      <w:r w:rsidRPr="00446C2C">
        <w:rPr>
          <w:rFonts w:ascii="Times New Roman" w:hAnsi="Times New Roman" w:cs="Times New Roman"/>
          <w:sz w:val="28"/>
          <w:szCs w:val="28"/>
        </w:rPr>
        <w:t>по</w:t>
      </w:r>
      <w:r w:rsidRPr="00446C2C">
        <w:rPr>
          <w:rFonts w:ascii="Times New Roman" w:hAnsi="Times New Roman" w:cs="Times New Roman"/>
          <w:b/>
          <w:sz w:val="28"/>
          <w:szCs w:val="28"/>
        </w:rPr>
        <w:t xml:space="preserve"> </w:t>
      </w:r>
      <w:r w:rsidRPr="00446C2C">
        <w:rPr>
          <w:rFonts w:ascii="Times New Roman" w:hAnsi="Times New Roman" w:cs="Times New Roman"/>
          <w:sz w:val="28"/>
          <w:szCs w:val="28"/>
        </w:rPr>
        <w:t xml:space="preserve">прозвищу </w:t>
      </w:r>
      <w:r w:rsidRPr="00446C2C">
        <w:rPr>
          <w:rFonts w:ascii="Times New Roman" w:hAnsi="Times New Roman" w:cs="Times New Roman"/>
          <w:b/>
          <w:sz w:val="28"/>
          <w:szCs w:val="28"/>
        </w:rPr>
        <w:t xml:space="preserve">Джина </w:t>
      </w:r>
      <w:r w:rsidRPr="00446C2C">
        <w:rPr>
          <w:rFonts w:ascii="Times New Roman" w:hAnsi="Times New Roman" w:cs="Times New Roman"/>
          <w:sz w:val="28"/>
          <w:szCs w:val="28"/>
        </w:rPr>
        <w:t xml:space="preserve">(победитель самсары и кармы). На основе религиозных и философских рассуждений джайнизм разрабатывает этику, которую традиционно называют </w:t>
      </w:r>
      <w:r w:rsidRPr="00446C2C">
        <w:rPr>
          <w:rFonts w:ascii="Times New Roman" w:hAnsi="Times New Roman" w:cs="Times New Roman"/>
          <w:b/>
          <w:bCs/>
          <w:sz w:val="28"/>
          <w:szCs w:val="28"/>
        </w:rPr>
        <w:t xml:space="preserve">«Три драгоценности». </w:t>
      </w:r>
      <w:r w:rsidRPr="00446C2C">
        <w:rPr>
          <w:rFonts w:ascii="Times New Roman" w:hAnsi="Times New Roman" w:cs="Times New Roman"/>
          <w:sz w:val="28"/>
          <w:szCs w:val="28"/>
        </w:rPr>
        <w:t xml:space="preserve">Это - правильное </w:t>
      </w:r>
      <w:r w:rsidRPr="00446C2C">
        <w:rPr>
          <w:rFonts w:ascii="Times New Roman" w:hAnsi="Times New Roman" w:cs="Times New Roman"/>
          <w:b/>
          <w:sz w:val="28"/>
          <w:szCs w:val="28"/>
        </w:rPr>
        <w:t>понимание</w:t>
      </w:r>
      <w:r w:rsidRPr="00446C2C">
        <w:rPr>
          <w:rFonts w:ascii="Times New Roman" w:hAnsi="Times New Roman" w:cs="Times New Roman"/>
          <w:sz w:val="28"/>
          <w:szCs w:val="28"/>
        </w:rPr>
        <w:t xml:space="preserve">, которое возможно лишь на основе правильной веры; правильное </w:t>
      </w:r>
      <w:r w:rsidRPr="00446C2C">
        <w:rPr>
          <w:rFonts w:ascii="Times New Roman" w:hAnsi="Times New Roman" w:cs="Times New Roman"/>
          <w:b/>
          <w:sz w:val="28"/>
          <w:szCs w:val="28"/>
        </w:rPr>
        <w:t>познание</w:t>
      </w:r>
      <w:r w:rsidRPr="00446C2C">
        <w:rPr>
          <w:rFonts w:ascii="Times New Roman" w:hAnsi="Times New Roman" w:cs="Times New Roman"/>
          <w:sz w:val="28"/>
          <w:szCs w:val="28"/>
        </w:rPr>
        <w:t xml:space="preserve">, которое дает правильное знание; </w:t>
      </w:r>
      <w:r w:rsidRPr="00446C2C">
        <w:rPr>
          <w:rFonts w:ascii="Times New Roman" w:hAnsi="Times New Roman" w:cs="Times New Roman"/>
          <w:b/>
          <w:sz w:val="28"/>
          <w:szCs w:val="28"/>
        </w:rPr>
        <w:t>правильная жизнь</w:t>
      </w:r>
      <w:r w:rsidRPr="00446C2C">
        <w:rPr>
          <w:rFonts w:ascii="Times New Roman" w:hAnsi="Times New Roman" w:cs="Times New Roman"/>
          <w:sz w:val="28"/>
          <w:szCs w:val="28"/>
        </w:rPr>
        <w:t xml:space="preserve">, которая ведет к освобождению от кармы и колеса перевоплощений. Описывая устройство мироздания, джайнисты подчеркивают, что Вселенная имеет </w:t>
      </w:r>
      <w:r w:rsidRPr="00446C2C">
        <w:rPr>
          <w:rFonts w:ascii="Times New Roman" w:hAnsi="Times New Roman" w:cs="Times New Roman"/>
          <w:b/>
          <w:sz w:val="28"/>
          <w:szCs w:val="28"/>
        </w:rPr>
        <w:t>атомистическую</w:t>
      </w:r>
      <w:r w:rsidRPr="00446C2C">
        <w:rPr>
          <w:rFonts w:ascii="Times New Roman" w:hAnsi="Times New Roman" w:cs="Times New Roman"/>
          <w:sz w:val="28"/>
          <w:szCs w:val="28"/>
        </w:rPr>
        <w:t xml:space="preserve"> структуру: физические объекты (чувственно воспринимаемые) состоят из атомов. Атом («ану») бесконечно мал, неделим, вечен, он не создается и не разрушается, имеет вес, более тяжелые атомы стремятся вниз, легкие – вверх. </w:t>
      </w:r>
    </w:p>
    <w:p w:rsidR="00446C2C" w:rsidRPr="00446C2C" w:rsidRDefault="00446C2C" w:rsidP="00446C2C">
      <w:pPr>
        <w:ind w:firstLine="340"/>
        <w:jc w:val="both"/>
        <w:rPr>
          <w:rFonts w:ascii="Times New Roman" w:hAnsi="Times New Roman" w:cs="Times New Roman"/>
          <w:sz w:val="28"/>
          <w:szCs w:val="28"/>
        </w:rPr>
      </w:pPr>
      <w:r w:rsidRPr="00446C2C">
        <w:rPr>
          <w:rFonts w:ascii="Times New Roman" w:hAnsi="Times New Roman" w:cs="Times New Roman"/>
          <w:sz w:val="28"/>
          <w:szCs w:val="28"/>
        </w:rPr>
        <w:t>Космос, как и атомы, вечен, никем не сотворен, включает сущее и не-сущее, среду покоя и движения (причем движение подразделяется на простое и эволюционное), пространства и времени. Время иногда определяется как некая квазисубстанция, как всеобщая форма Вселенной, объединяющая последовательные движения мира от прошлого к будущему. Все в мире, за исключением души и пространства, состоит из материи: вещи – из более грубой материи, воспринимаемой чувствами, различные формы кармы – из тонкой материи, которую с помощью органов чувств ощутить нельзя. Материя – это вечная субстанция. Она может принять любую форму и развить любые качества, она – носитель энергии, ей присуще движение. М</w:t>
      </w:r>
      <w:r w:rsidRPr="00446C2C">
        <w:rPr>
          <w:rFonts w:ascii="Times New Roman" w:hAnsi="Times New Roman" w:cs="Times New Roman"/>
          <w:sz w:val="28"/>
          <w:szCs w:val="28"/>
        </w:rPr>
        <w:t>а</w:t>
      </w:r>
      <w:r w:rsidRPr="00446C2C">
        <w:rPr>
          <w:rFonts w:ascii="Times New Roman" w:hAnsi="Times New Roman" w:cs="Times New Roman"/>
          <w:sz w:val="28"/>
          <w:szCs w:val="28"/>
        </w:rPr>
        <w:t>терия существует в различных формах шести степеней тонкости и видим</w:t>
      </w:r>
      <w:r w:rsidRPr="00446C2C">
        <w:rPr>
          <w:rFonts w:ascii="Times New Roman" w:hAnsi="Times New Roman" w:cs="Times New Roman"/>
          <w:sz w:val="28"/>
          <w:szCs w:val="28"/>
        </w:rPr>
        <w:t>о</w:t>
      </w:r>
      <w:r w:rsidRPr="00446C2C">
        <w:rPr>
          <w:rFonts w:ascii="Times New Roman" w:hAnsi="Times New Roman" w:cs="Times New Roman"/>
          <w:sz w:val="28"/>
          <w:szCs w:val="28"/>
        </w:rPr>
        <w:t>сти.</w:t>
      </w:r>
    </w:p>
    <w:p w:rsidR="00446C2C" w:rsidRPr="00446C2C" w:rsidRDefault="00446C2C" w:rsidP="00446C2C">
      <w:pPr>
        <w:ind w:firstLine="340"/>
        <w:jc w:val="both"/>
        <w:rPr>
          <w:rFonts w:ascii="Times New Roman" w:hAnsi="Times New Roman" w:cs="Times New Roman"/>
          <w:sz w:val="28"/>
          <w:szCs w:val="28"/>
        </w:rPr>
      </w:pPr>
      <w:r w:rsidRPr="00446C2C">
        <w:rPr>
          <w:rFonts w:ascii="Times New Roman" w:hAnsi="Times New Roman" w:cs="Times New Roman"/>
          <w:sz w:val="28"/>
          <w:szCs w:val="28"/>
        </w:rPr>
        <w:t>Достоверность познания заключается в его практической эффективности. Говоря современным языком, критерий истинности знания – практика. Недостоверное познание представляет вещи в таких связях, в которых они не существуют. Так, когда мы ошибаемся, принимая веревку за змею, наше з</w:t>
      </w:r>
      <w:r w:rsidRPr="00446C2C">
        <w:rPr>
          <w:rFonts w:ascii="Times New Roman" w:hAnsi="Times New Roman" w:cs="Times New Roman"/>
          <w:sz w:val="28"/>
          <w:szCs w:val="28"/>
        </w:rPr>
        <w:t>а</w:t>
      </w:r>
      <w:r w:rsidRPr="00446C2C">
        <w:rPr>
          <w:rFonts w:ascii="Times New Roman" w:hAnsi="Times New Roman" w:cs="Times New Roman"/>
          <w:sz w:val="28"/>
          <w:szCs w:val="28"/>
        </w:rPr>
        <w:lastRenderedPageBreak/>
        <w:t>блуждение заключается в том, что мы видим змею там, где ее нет. Достове</w:t>
      </w:r>
      <w:r w:rsidRPr="00446C2C">
        <w:rPr>
          <w:rFonts w:ascii="Times New Roman" w:hAnsi="Times New Roman" w:cs="Times New Roman"/>
          <w:sz w:val="28"/>
          <w:szCs w:val="28"/>
        </w:rPr>
        <w:t>р</w:t>
      </w:r>
      <w:r w:rsidRPr="00446C2C">
        <w:rPr>
          <w:rFonts w:ascii="Times New Roman" w:hAnsi="Times New Roman" w:cs="Times New Roman"/>
          <w:sz w:val="28"/>
          <w:szCs w:val="28"/>
        </w:rPr>
        <w:t>ное познание, в отличие от недостоверного, свободно от противоречий.</w:t>
      </w:r>
    </w:p>
    <w:p w:rsidR="00446C2C" w:rsidRPr="00446C2C" w:rsidRDefault="00446C2C" w:rsidP="00446C2C">
      <w:pPr>
        <w:ind w:firstLine="340"/>
        <w:jc w:val="both"/>
        <w:rPr>
          <w:rFonts w:ascii="Times New Roman" w:hAnsi="Times New Roman" w:cs="Times New Roman"/>
          <w:i/>
          <w:sz w:val="28"/>
          <w:szCs w:val="28"/>
        </w:rPr>
      </w:pPr>
      <w:r w:rsidRPr="00446C2C">
        <w:rPr>
          <w:rFonts w:ascii="Times New Roman" w:hAnsi="Times New Roman" w:cs="Times New Roman"/>
          <w:sz w:val="28"/>
          <w:szCs w:val="28"/>
        </w:rPr>
        <w:t>Основатель б</w:t>
      </w:r>
      <w:r w:rsidRPr="00446C2C">
        <w:rPr>
          <w:rFonts w:ascii="Times New Roman" w:hAnsi="Times New Roman" w:cs="Times New Roman"/>
          <w:bCs/>
          <w:sz w:val="28"/>
          <w:szCs w:val="28"/>
        </w:rPr>
        <w:t>уддизма</w:t>
      </w:r>
      <w:r w:rsidRPr="00446C2C">
        <w:rPr>
          <w:rFonts w:ascii="Times New Roman" w:hAnsi="Times New Roman" w:cs="Times New Roman"/>
          <w:sz w:val="28"/>
          <w:szCs w:val="28"/>
        </w:rPr>
        <w:t xml:space="preserve"> </w:t>
      </w:r>
      <w:r w:rsidRPr="00446C2C">
        <w:rPr>
          <w:rFonts w:ascii="Times New Roman" w:hAnsi="Times New Roman" w:cs="Times New Roman"/>
          <w:b/>
          <w:sz w:val="28"/>
          <w:szCs w:val="28"/>
        </w:rPr>
        <w:t>Сиддхартха Гаутама</w:t>
      </w:r>
      <w:r w:rsidRPr="00446C2C">
        <w:rPr>
          <w:rFonts w:ascii="Times New Roman" w:hAnsi="Times New Roman" w:cs="Times New Roman"/>
          <w:sz w:val="28"/>
          <w:szCs w:val="28"/>
        </w:rPr>
        <w:t xml:space="preserve"> (621-544 до н.э.), получивший впоследствии имя Будды, т.е. пробужденного, просветленного, познавшего «абсолютную нереальность» всех вещей и явлений видимого Космоса.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Вначале учение Будды было не религией, а «Живой (практической) этикой. Страдание и освобождение от него представлены как различные состояния единого бытия: </w:t>
      </w:r>
      <w:r w:rsidRPr="00446C2C">
        <w:rPr>
          <w:rFonts w:ascii="Times New Roman" w:hAnsi="Times New Roman" w:cs="Times New Roman"/>
          <w:b/>
          <w:bCs/>
          <w:sz w:val="28"/>
          <w:szCs w:val="28"/>
        </w:rPr>
        <w:t xml:space="preserve">страдание </w:t>
      </w:r>
      <w:r w:rsidRPr="00446C2C">
        <w:rPr>
          <w:rFonts w:ascii="Times New Roman" w:hAnsi="Times New Roman" w:cs="Times New Roman"/>
          <w:sz w:val="28"/>
          <w:szCs w:val="28"/>
        </w:rPr>
        <w:t xml:space="preserve">– состояние бытия проявленного, </w:t>
      </w:r>
      <w:r w:rsidRPr="00446C2C">
        <w:rPr>
          <w:rFonts w:ascii="Times New Roman" w:hAnsi="Times New Roman" w:cs="Times New Roman"/>
          <w:b/>
          <w:bCs/>
          <w:sz w:val="28"/>
          <w:szCs w:val="28"/>
        </w:rPr>
        <w:t>освобождение –</w:t>
      </w:r>
      <w:r w:rsidRPr="00446C2C">
        <w:rPr>
          <w:rFonts w:ascii="Times New Roman" w:hAnsi="Times New Roman" w:cs="Times New Roman"/>
          <w:sz w:val="28"/>
          <w:szCs w:val="28"/>
        </w:rPr>
        <w:t xml:space="preserve"> непроявленного. То и другое, будучи нераздельным, выступает, однако, в раннем буддизме как психологическая реальность, а в развитых формах буддизма – как космическая реальность. Освобождение буддизм то</w:t>
      </w:r>
      <w:r w:rsidRPr="00446C2C">
        <w:rPr>
          <w:rFonts w:ascii="Times New Roman" w:hAnsi="Times New Roman" w:cs="Times New Roman"/>
          <w:sz w:val="28"/>
          <w:szCs w:val="28"/>
        </w:rPr>
        <w:t>л</w:t>
      </w:r>
      <w:r w:rsidRPr="00446C2C">
        <w:rPr>
          <w:rFonts w:ascii="Times New Roman" w:hAnsi="Times New Roman" w:cs="Times New Roman"/>
          <w:sz w:val="28"/>
          <w:szCs w:val="28"/>
        </w:rPr>
        <w:t>кует прежде всего как уничтожение желаний, точнее – угасание их страстности. Состояние совершенной удовлетворенности и самоуглубленности, абс</w:t>
      </w:r>
      <w:r w:rsidRPr="00446C2C">
        <w:rPr>
          <w:rFonts w:ascii="Times New Roman" w:hAnsi="Times New Roman" w:cs="Times New Roman"/>
          <w:sz w:val="28"/>
          <w:szCs w:val="28"/>
        </w:rPr>
        <w:t>о</w:t>
      </w:r>
      <w:r w:rsidRPr="00446C2C">
        <w:rPr>
          <w:rFonts w:ascii="Times New Roman" w:hAnsi="Times New Roman" w:cs="Times New Roman"/>
          <w:sz w:val="28"/>
          <w:szCs w:val="28"/>
        </w:rPr>
        <w:t xml:space="preserve">лютной независимости субъективного (внутреннего) бытия – положительный эквивалент «угашения желаний» – есть освобождение или </w:t>
      </w:r>
      <w:r w:rsidRPr="00446C2C">
        <w:rPr>
          <w:rFonts w:ascii="Times New Roman" w:hAnsi="Times New Roman" w:cs="Times New Roman"/>
          <w:b/>
          <w:sz w:val="28"/>
          <w:szCs w:val="28"/>
        </w:rPr>
        <w:t>нирвана</w:t>
      </w:r>
      <w:r w:rsidRPr="00446C2C">
        <w:rPr>
          <w:rFonts w:ascii="Times New Roman" w:hAnsi="Times New Roman" w:cs="Times New Roman"/>
          <w:sz w:val="28"/>
          <w:szCs w:val="28"/>
        </w:rPr>
        <w:t xml:space="preserve">.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В интеллектуальной сфере в буддизме устраняется различие между чувственной и рассудочной формами познания и устанавливается практика созерцательного размышления (медитации). Ее результатом является переживание, осознание целостности бытия (неразличения внутреннего и внешнего), полная самоуглубленность. Практика созерцательного размышления является для буддистов не столько средством познания мира, сколько средством изменения психики и психофизиологии личности. В качестве конкретного метода созерцательного размышления особенно популярны дхьяны, п</w:t>
      </w:r>
      <w:r w:rsidRPr="00446C2C">
        <w:rPr>
          <w:rFonts w:ascii="Times New Roman" w:hAnsi="Times New Roman" w:cs="Times New Roman"/>
          <w:sz w:val="28"/>
          <w:szCs w:val="28"/>
        </w:rPr>
        <w:t>о</w:t>
      </w:r>
      <w:r w:rsidRPr="00446C2C">
        <w:rPr>
          <w:rFonts w:ascii="Times New Roman" w:hAnsi="Times New Roman" w:cs="Times New Roman"/>
          <w:sz w:val="28"/>
          <w:szCs w:val="28"/>
        </w:rPr>
        <w:t>лучившие название буддийской йоги.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Принято считать, что своими корнями ш</w:t>
      </w:r>
      <w:r w:rsidRPr="00446C2C">
        <w:rPr>
          <w:rFonts w:ascii="Times New Roman" w:hAnsi="Times New Roman" w:cs="Times New Roman"/>
          <w:b/>
          <w:sz w:val="28"/>
          <w:szCs w:val="28"/>
        </w:rPr>
        <w:t>кола</w:t>
      </w:r>
      <w:r w:rsidRPr="00446C2C">
        <w:rPr>
          <w:rFonts w:ascii="Times New Roman" w:hAnsi="Times New Roman" w:cs="Times New Roman"/>
          <w:b/>
          <w:bCs/>
          <w:sz w:val="28"/>
          <w:szCs w:val="28"/>
        </w:rPr>
        <w:t xml:space="preserve"> чарвака (локаята) </w:t>
      </w:r>
      <w:r w:rsidRPr="00446C2C">
        <w:rPr>
          <w:rFonts w:ascii="Times New Roman" w:hAnsi="Times New Roman" w:cs="Times New Roman"/>
          <w:sz w:val="28"/>
          <w:szCs w:val="28"/>
        </w:rPr>
        <w:t xml:space="preserve">восходит к древнему мудрецу </w:t>
      </w:r>
      <w:r w:rsidRPr="00446C2C">
        <w:rPr>
          <w:rFonts w:ascii="Times New Roman" w:hAnsi="Times New Roman" w:cs="Times New Roman"/>
          <w:b/>
          <w:bCs/>
          <w:sz w:val="28"/>
          <w:szCs w:val="28"/>
        </w:rPr>
        <w:t>Брихаспати</w:t>
      </w:r>
      <w:r w:rsidRPr="00446C2C">
        <w:rPr>
          <w:rFonts w:ascii="Times New Roman" w:hAnsi="Times New Roman" w:cs="Times New Roman"/>
          <w:sz w:val="28"/>
          <w:szCs w:val="28"/>
        </w:rPr>
        <w:t>, сыну Локи, учителю богов. Согласно Махабхарате и Упанишадам, он пропагандировал материалистические взгляды среди титанов (врагов богов) с тем, чтобы, следуя этому учению, они п</w:t>
      </w:r>
      <w:r w:rsidRPr="00446C2C">
        <w:rPr>
          <w:rFonts w:ascii="Times New Roman" w:hAnsi="Times New Roman" w:cs="Times New Roman"/>
          <w:sz w:val="28"/>
          <w:szCs w:val="28"/>
        </w:rPr>
        <w:t>о</w:t>
      </w:r>
      <w:r w:rsidRPr="00446C2C">
        <w:rPr>
          <w:rFonts w:ascii="Times New Roman" w:hAnsi="Times New Roman" w:cs="Times New Roman"/>
          <w:sz w:val="28"/>
          <w:szCs w:val="28"/>
        </w:rPr>
        <w:t xml:space="preserve">гибли. Чарвака отрицает понятия ведийской и брахманистской религий: карму, самсару и самих богов – нет никакого другого мира, кроме этого, нет ни небес, ни ада. Материя – единственная реальность. Основа материального мира суть четыре первоэлемента (вода, земля, огонь, воздух). Сознание есть побочный продукт материи. Душа без тела не существует, как не существует переселения душ.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Важное место в их учении занимает теория познания. Локаятики рассматривают сложнейшие, актуальные и в наше время проблемы: - где граница познания реальности, в чем сущность знания, что является источн</w:t>
      </w:r>
      <w:r w:rsidRPr="00446C2C">
        <w:rPr>
          <w:rFonts w:ascii="Times New Roman" w:hAnsi="Times New Roman" w:cs="Times New Roman"/>
          <w:sz w:val="28"/>
          <w:szCs w:val="28"/>
        </w:rPr>
        <w:t>и</w:t>
      </w:r>
      <w:r w:rsidRPr="00446C2C">
        <w:rPr>
          <w:rFonts w:ascii="Times New Roman" w:hAnsi="Times New Roman" w:cs="Times New Roman"/>
          <w:sz w:val="28"/>
          <w:szCs w:val="28"/>
        </w:rPr>
        <w:t>ком достоверного знания; критерии истинности общих суждений. Они исх</w:t>
      </w:r>
      <w:r w:rsidRPr="00446C2C">
        <w:rPr>
          <w:rFonts w:ascii="Times New Roman" w:hAnsi="Times New Roman" w:cs="Times New Roman"/>
          <w:sz w:val="28"/>
          <w:szCs w:val="28"/>
        </w:rPr>
        <w:t>о</w:t>
      </w:r>
      <w:r w:rsidRPr="00446C2C">
        <w:rPr>
          <w:rFonts w:ascii="Times New Roman" w:hAnsi="Times New Roman" w:cs="Times New Roman"/>
          <w:sz w:val="28"/>
          <w:szCs w:val="28"/>
        </w:rPr>
        <w:t>дили из того, что логические умозаключения могут применяться лишь в о</w:t>
      </w:r>
      <w:r w:rsidRPr="00446C2C">
        <w:rPr>
          <w:rFonts w:ascii="Times New Roman" w:hAnsi="Times New Roman" w:cs="Times New Roman"/>
          <w:sz w:val="28"/>
          <w:szCs w:val="28"/>
        </w:rPr>
        <w:t>т</w:t>
      </w:r>
      <w:r w:rsidRPr="00446C2C">
        <w:rPr>
          <w:rFonts w:ascii="Times New Roman" w:hAnsi="Times New Roman" w:cs="Times New Roman"/>
          <w:sz w:val="28"/>
          <w:szCs w:val="28"/>
        </w:rPr>
        <w:t>ношении эмпирических вещей, т.е. таких, которые доступны чувственному восприятию. Достоверное знание можно получить посредством восприятия. И это – единственный источник «правильного» знания. Другие способы п</w:t>
      </w:r>
      <w:r w:rsidRPr="00446C2C">
        <w:rPr>
          <w:rFonts w:ascii="Times New Roman" w:hAnsi="Times New Roman" w:cs="Times New Roman"/>
          <w:sz w:val="28"/>
          <w:szCs w:val="28"/>
        </w:rPr>
        <w:t>о</w:t>
      </w:r>
      <w:r w:rsidRPr="00446C2C">
        <w:rPr>
          <w:rFonts w:ascii="Times New Roman" w:hAnsi="Times New Roman" w:cs="Times New Roman"/>
          <w:sz w:val="28"/>
          <w:szCs w:val="28"/>
        </w:rPr>
        <w:t>знания не застрахованы от ошибок.</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b/>
          <w:bCs/>
          <w:sz w:val="28"/>
          <w:szCs w:val="28"/>
        </w:rPr>
        <w:lastRenderedPageBreak/>
        <w:t>Школа вайшешика</w:t>
      </w:r>
      <w:r w:rsidRPr="00446C2C">
        <w:rPr>
          <w:rFonts w:ascii="Times New Roman" w:hAnsi="Times New Roman" w:cs="Times New Roman"/>
          <w:sz w:val="28"/>
          <w:szCs w:val="28"/>
        </w:rPr>
        <w:t xml:space="preserve"> (</w:t>
      </w:r>
      <w:r w:rsidRPr="00446C2C">
        <w:rPr>
          <w:rFonts w:ascii="Times New Roman" w:hAnsi="Times New Roman" w:cs="Times New Roman"/>
          <w:sz w:val="28"/>
          <w:szCs w:val="28"/>
          <w:lang w:val="en-US"/>
        </w:rPr>
        <w:t>I</w:t>
      </w:r>
      <w:r w:rsidRPr="00446C2C">
        <w:rPr>
          <w:rFonts w:ascii="Times New Roman" w:hAnsi="Times New Roman" w:cs="Times New Roman"/>
          <w:sz w:val="28"/>
          <w:szCs w:val="28"/>
        </w:rPr>
        <w:t xml:space="preserve"> в.н.э.) не столь последовательно, как локаятики, но тоже развивает материалистические взгляды: мир материален, постоянно изменяется и этот процесс вечен, имеет циклический характер – все развивается и приходит в упадок. Неизменной остается первооснова бытия – атомы, которые вечны, никем не созданы, неуничтожимы, имеют совершенную круглую форму, обладают разнообразными качествами, коих насчитывается 17. Из различных временных соединений атомов образуются одушевленные и неодушевленные предметы, познаваемые на чувственном уровне. Представители этой школы разрабатывают в рамках онтологии категориальный аппарат, подразделяя все понятия на 2 группы – общие и частные категории. Категории отражают свойства и качества предметов, придавая им своеобр</w:t>
      </w:r>
      <w:r w:rsidRPr="00446C2C">
        <w:rPr>
          <w:rFonts w:ascii="Times New Roman" w:hAnsi="Times New Roman" w:cs="Times New Roman"/>
          <w:sz w:val="28"/>
          <w:szCs w:val="28"/>
        </w:rPr>
        <w:t>а</w:t>
      </w:r>
      <w:r w:rsidRPr="00446C2C">
        <w:rPr>
          <w:rFonts w:ascii="Times New Roman" w:hAnsi="Times New Roman" w:cs="Times New Roman"/>
          <w:sz w:val="28"/>
          <w:szCs w:val="28"/>
        </w:rPr>
        <w:t>зие, отличительные особенности.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Согласно более позднему учению, многообразный мир вещей и явлений имеет единую, общую для всех субстанциональную основу – </w:t>
      </w:r>
      <w:r w:rsidRPr="00446C2C">
        <w:rPr>
          <w:rFonts w:ascii="Times New Roman" w:hAnsi="Times New Roman" w:cs="Times New Roman"/>
          <w:b/>
          <w:sz w:val="28"/>
          <w:szCs w:val="28"/>
        </w:rPr>
        <w:t>материального</w:t>
      </w:r>
      <w:r w:rsidRPr="00446C2C">
        <w:rPr>
          <w:rFonts w:ascii="Times New Roman" w:hAnsi="Times New Roman" w:cs="Times New Roman"/>
          <w:sz w:val="28"/>
          <w:szCs w:val="28"/>
        </w:rPr>
        <w:t xml:space="preserve"> </w:t>
      </w:r>
      <w:r w:rsidRPr="00446C2C">
        <w:rPr>
          <w:rFonts w:ascii="Times New Roman" w:hAnsi="Times New Roman" w:cs="Times New Roman"/>
          <w:b/>
          <w:sz w:val="28"/>
          <w:szCs w:val="28"/>
        </w:rPr>
        <w:t>и духовного</w:t>
      </w:r>
      <w:r w:rsidRPr="00446C2C">
        <w:rPr>
          <w:rFonts w:ascii="Times New Roman" w:hAnsi="Times New Roman" w:cs="Times New Roman"/>
          <w:sz w:val="28"/>
          <w:szCs w:val="28"/>
        </w:rPr>
        <w:t xml:space="preserve"> рода. Всего вайшешики насчитывают 9 субстанций, половина которых традиционна для индуистской философии: </w:t>
      </w:r>
      <w:r w:rsidRPr="00446C2C">
        <w:rPr>
          <w:rFonts w:ascii="Times New Roman" w:hAnsi="Times New Roman" w:cs="Times New Roman"/>
          <w:b/>
          <w:sz w:val="28"/>
          <w:szCs w:val="28"/>
        </w:rPr>
        <w:t>эфир</w:t>
      </w:r>
      <w:r w:rsidRPr="00446C2C">
        <w:rPr>
          <w:rFonts w:ascii="Times New Roman" w:hAnsi="Times New Roman" w:cs="Times New Roman"/>
          <w:sz w:val="28"/>
          <w:szCs w:val="28"/>
        </w:rPr>
        <w:t xml:space="preserve">, трактуемый зачастую как </w:t>
      </w:r>
      <w:r w:rsidRPr="00446C2C">
        <w:rPr>
          <w:rFonts w:ascii="Times New Roman" w:hAnsi="Times New Roman" w:cs="Times New Roman"/>
          <w:b/>
          <w:sz w:val="28"/>
          <w:szCs w:val="28"/>
        </w:rPr>
        <w:t>пространство,</w:t>
      </w:r>
      <w:r w:rsidRPr="00446C2C">
        <w:rPr>
          <w:rFonts w:ascii="Times New Roman" w:hAnsi="Times New Roman" w:cs="Times New Roman"/>
          <w:sz w:val="28"/>
          <w:szCs w:val="28"/>
        </w:rPr>
        <w:t xml:space="preserve"> </w:t>
      </w:r>
      <w:r w:rsidRPr="00446C2C">
        <w:rPr>
          <w:rFonts w:ascii="Times New Roman" w:hAnsi="Times New Roman" w:cs="Times New Roman"/>
          <w:b/>
          <w:sz w:val="28"/>
          <w:szCs w:val="28"/>
        </w:rPr>
        <w:t>огонь, вода, земля</w:t>
      </w:r>
      <w:r w:rsidRPr="00446C2C">
        <w:rPr>
          <w:rFonts w:ascii="Times New Roman" w:hAnsi="Times New Roman" w:cs="Times New Roman"/>
          <w:sz w:val="28"/>
          <w:szCs w:val="28"/>
        </w:rPr>
        <w:t xml:space="preserve">, а также </w:t>
      </w:r>
      <w:r w:rsidRPr="00446C2C">
        <w:rPr>
          <w:rFonts w:ascii="Times New Roman" w:hAnsi="Times New Roman" w:cs="Times New Roman"/>
          <w:b/>
          <w:sz w:val="28"/>
          <w:szCs w:val="28"/>
        </w:rPr>
        <w:t>душа</w:t>
      </w:r>
      <w:r w:rsidRPr="00446C2C">
        <w:rPr>
          <w:rFonts w:ascii="Times New Roman" w:hAnsi="Times New Roman" w:cs="Times New Roman"/>
          <w:sz w:val="28"/>
          <w:szCs w:val="28"/>
        </w:rPr>
        <w:t xml:space="preserve"> - индивидуальная и абсолютная, имеющая различные психические качества. </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340"/>
        <w:jc w:val="both"/>
        <w:rPr>
          <w:rFonts w:ascii="Times New Roman" w:hAnsi="Times New Roman" w:cs="Times New Roman"/>
          <w:sz w:val="28"/>
          <w:szCs w:val="28"/>
        </w:rPr>
      </w:pPr>
      <w:r w:rsidRPr="00446C2C">
        <w:rPr>
          <w:rFonts w:ascii="Times New Roman" w:hAnsi="Times New Roman" w:cs="Times New Roman"/>
          <w:b/>
          <w:bCs/>
          <w:sz w:val="28"/>
          <w:szCs w:val="28"/>
        </w:rPr>
        <w:t>Ньяя</w:t>
      </w:r>
      <w:r w:rsidRPr="00446C2C">
        <w:rPr>
          <w:rFonts w:ascii="Times New Roman" w:hAnsi="Times New Roman" w:cs="Times New Roman"/>
          <w:sz w:val="28"/>
          <w:szCs w:val="28"/>
        </w:rPr>
        <w:t xml:space="preserve"> – школа логиков, формируется в тот же период, что вайшешика, т.е. в первые века н.э. Обе школы взаимно дополняют друг друга. Основоположник ньяя - </w:t>
      </w:r>
      <w:r w:rsidRPr="00446C2C">
        <w:rPr>
          <w:rFonts w:ascii="Times New Roman" w:hAnsi="Times New Roman" w:cs="Times New Roman"/>
          <w:b/>
          <w:sz w:val="28"/>
          <w:szCs w:val="28"/>
        </w:rPr>
        <w:t xml:space="preserve">Готаму </w:t>
      </w:r>
      <w:r w:rsidRPr="00446C2C">
        <w:rPr>
          <w:rFonts w:ascii="Times New Roman" w:hAnsi="Times New Roman" w:cs="Times New Roman"/>
          <w:sz w:val="28"/>
          <w:szCs w:val="28"/>
        </w:rPr>
        <w:t>и его последователи основное внимание уделяют проблемам получения достоверного знания и его логическому обоснованию. Иными словами, они занимаются вопросами логики и гносеологии. Разрабатывая категориальный аппарат, ньяя вводят и обосновывают понятия исто</w:t>
      </w:r>
      <w:r w:rsidRPr="00446C2C">
        <w:rPr>
          <w:rFonts w:ascii="Times New Roman" w:hAnsi="Times New Roman" w:cs="Times New Roman"/>
          <w:sz w:val="28"/>
          <w:szCs w:val="28"/>
        </w:rPr>
        <w:t>ч</w:t>
      </w:r>
      <w:r w:rsidRPr="00446C2C">
        <w:rPr>
          <w:rFonts w:ascii="Times New Roman" w:hAnsi="Times New Roman" w:cs="Times New Roman"/>
          <w:sz w:val="28"/>
          <w:szCs w:val="28"/>
        </w:rPr>
        <w:t>ников познания (чувства, заключения, аналогии, силлогизмы, тексты). В о</w:t>
      </w:r>
      <w:r w:rsidRPr="00446C2C">
        <w:rPr>
          <w:rFonts w:ascii="Times New Roman" w:hAnsi="Times New Roman" w:cs="Times New Roman"/>
          <w:sz w:val="28"/>
          <w:szCs w:val="28"/>
        </w:rPr>
        <w:t>т</w:t>
      </w:r>
      <w:r w:rsidRPr="00446C2C">
        <w:rPr>
          <w:rFonts w:ascii="Times New Roman" w:hAnsi="Times New Roman" w:cs="Times New Roman"/>
          <w:sz w:val="28"/>
          <w:szCs w:val="28"/>
        </w:rPr>
        <w:t>личие от локаятиков ньяя считали, что источником достоверного знания м</w:t>
      </w:r>
      <w:r w:rsidRPr="00446C2C">
        <w:rPr>
          <w:rFonts w:ascii="Times New Roman" w:hAnsi="Times New Roman" w:cs="Times New Roman"/>
          <w:sz w:val="28"/>
          <w:szCs w:val="28"/>
        </w:rPr>
        <w:t>о</w:t>
      </w:r>
      <w:r w:rsidRPr="00446C2C">
        <w:rPr>
          <w:rFonts w:ascii="Times New Roman" w:hAnsi="Times New Roman" w:cs="Times New Roman"/>
          <w:sz w:val="28"/>
          <w:szCs w:val="28"/>
        </w:rPr>
        <w:t>жет быть не только чувственно воспринимаемый мир материальных вещей, но и свидетельства, изложенные в текстах, если они прошли проверку п</w:t>
      </w:r>
      <w:r w:rsidRPr="00446C2C">
        <w:rPr>
          <w:rFonts w:ascii="Times New Roman" w:hAnsi="Times New Roman" w:cs="Times New Roman"/>
          <w:sz w:val="28"/>
          <w:szCs w:val="28"/>
        </w:rPr>
        <w:t>о</w:t>
      </w:r>
      <w:r w:rsidRPr="00446C2C">
        <w:rPr>
          <w:rFonts w:ascii="Times New Roman" w:hAnsi="Times New Roman" w:cs="Times New Roman"/>
          <w:sz w:val="28"/>
          <w:szCs w:val="28"/>
        </w:rPr>
        <w:t xml:space="preserve">средством логического анализа.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color w:val="000000"/>
          <w:sz w:val="28"/>
          <w:szCs w:val="28"/>
        </w:rPr>
      </w:pPr>
      <w:r w:rsidRPr="00446C2C">
        <w:rPr>
          <w:rFonts w:ascii="Times New Roman" w:hAnsi="Times New Roman" w:cs="Times New Roman"/>
          <w:color w:val="000000"/>
          <w:sz w:val="28"/>
          <w:szCs w:val="28"/>
        </w:rPr>
        <w:t xml:space="preserve">Философия </w:t>
      </w:r>
      <w:r w:rsidRPr="00446C2C">
        <w:rPr>
          <w:rFonts w:ascii="Times New Roman" w:hAnsi="Times New Roman" w:cs="Times New Roman"/>
          <w:sz w:val="28"/>
          <w:szCs w:val="28"/>
        </w:rPr>
        <w:t xml:space="preserve">ньяя </w:t>
      </w:r>
      <w:r w:rsidRPr="00446C2C">
        <w:rPr>
          <w:rFonts w:ascii="Times New Roman" w:hAnsi="Times New Roman" w:cs="Times New Roman"/>
          <w:color w:val="000000"/>
          <w:sz w:val="28"/>
          <w:szCs w:val="28"/>
        </w:rPr>
        <w:t>главным образом рассматривает критерии подлинности знания и средства обретения достоверного знания. Н</w:t>
      </w:r>
      <w:r w:rsidRPr="00446C2C">
        <w:rPr>
          <w:rFonts w:ascii="Times New Roman" w:hAnsi="Times New Roman" w:cs="Times New Roman"/>
          <w:sz w:val="28"/>
          <w:szCs w:val="28"/>
        </w:rPr>
        <w:t>ьяя</w:t>
      </w:r>
      <w:r w:rsidRPr="00446C2C">
        <w:rPr>
          <w:rFonts w:ascii="Times New Roman" w:hAnsi="Times New Roman" w:cs="Times New Roman"/>
          <w:color w:val="000000"/>
          <w:sz w:val="28"/>
          <w:szCs w:val="28"/>
        </w:rPr>
        <w:t xml:space="preserve"> базируется на рассуждениях и логике, и поэтому также называется </w:t>
      </w:r>
      <w:r w:rsidRPr="00446C2C">
        <w:rPr>
          <w:rFonts w:ascii="Times New Roman" w:hAnsi="Times New Roman" w:cs="Times New Roman"/>
          <w:b/>
          <w:color w:val="000000"/>
          <w:sz w:val="28"/>
          <w:szCs w:val="28"/>
        </w:rPr>
        <w:t>«Н</w:t>
      </w:r>
      <w:r w:rsidRPr="00446C2C">
        <w:rPr>
          <w:rFonts w:ascii="Times New Roman" w:hAnsi="Times New Roman" w:cs="Times New Roman"/>
          <w:b/>
          <w:sz w:val="28"/>
          <w:szCs w:val="28"/>
        </w:rPr>
        <w:t>ьяя</w:t>
      </w:r>
      <w:r w:rsidRPr="00446C2C">
        <w:rPr>
          <w:rFonts w:ascii="Times New Roman" w:hAnsi="Times New Roman" w:cs="Times New Roman"/>
          <w:b/>
          <w:color w:val="000000"/>
          <w:sz w:val="28"/>
          <w:szCs w:val="28"/>
        </w:rPr>
        <w:t xml:space="preserve"> Видья»</w:t>
      </w:r>
      <w:r w:rsidRPr="00446C2C">
        <w:rPr>
          <w:rFonts w:ascii="Times New Roman" w:hAnsi="Times New Roman" w:cs="Times New Roman"/>
          <w:color w:val="000000"/>
          <w:sz w:val="28"/>
          <w:szCs w:val="28"/>
        </w:rPr>
        <w:t xml:space="preserve"> или </w:t>
      </w:r>
      <w:r w:rsidRPr="00446C2C">
        <w:rPr>
          <w:rFonts w:ascii="Times New Roman" w:hAnsi="Times New Roman" w:cs="Times New Roman"/>
          <w:b/>
          <w:color w:val="000000"/>
          <w:sz w:val="28"/>
          <w:szCs w:val="28"/>
        </w:rPr>
        <w:t>«Тарка-шастра»</w:t>
      </w:r>
      <w:r w:rsidRPr="00446C2C">
        <w:rPr>
          <w:rFonts w:ascii="Times New Roman" w:hAnsi="Times New Roman" w:cs="Times New Roman"/>
          <w:color w:val="000000"/>
          <w:sz w:val="28"/>
          <w:szCs w:val="28"/>
        </w:rPr>
        <w:t xml:space="preserve"> – «наука логики и рассуждений». Поскольку эта система анализирует природу и источники знания, его истинность или ложность, то ее называют также «наукой критического исследования». При помощи систематических умозаключений эта школа развивает и использует конкретный метод, позволяющий отличить истинное знание от ложного.</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color w:val="000000"/>
          <w:sz w:val="28"/>
          <w:szCs w:val="28"/>
        </w:rPr>
      </w:pPr>
      <w:r w:rsidRPr="00446C2C">
        <w:rPr>
          <w:rFonts w:ascii="Times New Roman" w:hAnsi="Times New Roman" w:cs="Times New Roman"/>
          <w:sz w:val="28"/>
          <w:szCs w:val="28"/>
        </w:rPr>
        <w:t>Ньяя</w:t>
      </w:r>
      <w:r w:rsidRPr="00446C2C">
        <w:rPr>
          <w:rFonts w:ascii="Times New Roman" w:hAnsi="Times New Roman" w:cs="Times New Roman"/>
          <w:color w:val="000000"/>
          <w:sz w:val="28"/>
          <w:szCs w:val="28"/>
        </w:rPr>
        <w:t xml:space="preserve"> утверждает, что единственным путем достижения освобождения д</w:t>
      </w:r>
      <w:r w:rsidRPr="00446C2C">
        <w:rPr>
          <w:rFonts w:ascii="Times New Roman" w:hAnsi="Times New Roman" w:cs="Times New Roman"/>
          <w:color w:val="000000"/>
          <w:sz w:val="28"/>
          <w:szCs w:val="28"/>
        </w:rPr>
        <w:t>у</w:t>
      </w:r>
      <w:r w:rsidRPr="00446C2C">
        <w:rPr>
          <w:rFonts w:ascii="Times New Roman" w:hAnsi="Times New Roman" w:cs="Times New Roman"/>
          <w:color w:val="000000"/>
          <w:sz w:val="28"/>
          <w:szCs w:val="28"/>
        </w:rPr>
        <w:t xml:space="preserve">ши является обретение знания о внешнем мире и его взаимоотношениях с умом и душой. Если человек овладевает методами логических умозаключений и упорно применяет их в своей повседневной жизни, то он избавляется от всех страданий. Окончательной целью философии </w:t>
      </w:r>
      <w:r w:rsidRPr="00446C2C">
        <w:rPr>
          <w:rFonts w:ascii="Times New Roman" w:hAnsi="Times New Roman" w:cs="Times New Roman"/>
          <w:sz w:val="28"/>
          <w:szCs w:val="28"/>
        </w:rPr>
        <w:t xml:space="preserve">ньяя </w:t>
      </w:r>
      <w:r w:rsidRPr="00446C2C">
        <w:rPr>
          <w:rFonts w:ascii="Times New Roman" w:hAnsi="Times New Roman" w:cs="Times New Roman"/>
          <w:color w:val="000000"/>
          <w:sz w:val="28"/>
          <w:szCs w:val="28"/>
        </w:rPr>
        <w:t>является освобождение индивидуальной души от бесконечной череды перевоплощений</w:t>
      </w:r>
    </w:p>
    <w:p w:rsidR="00446C2C" w:rsidRPr="00446C2C" w:rsidRDefault="00446C2C" w:rsidP="00446C2C">
      <w:pPr>
        <w:pStyle w:val="18"/>
        <w:ind w:firstLine="340"/>
        <w:jc w:val="both"/>
        <w:rPr>
          <w:szCs w:val="28"/>
        </w:rPr>
      </w:pPr>
      <w:r w:rsidRPr="00446C2C">
        <w:rPr>
          <w:szCs w:val="28"/>
        </w:rPr>
        <w:lastRenderedPageBreak/>
        <w:t xml:space="preserve">Начало философского мышления в </w:t>
      </w:r>
      <w:r w:rsidRPr="00446C2C">
        <w:rPr>
          <w:b/>
          <w:szCs w:val="28"/>
        </w:rPr>
        <w:t>Древнем Китае</w:t>
      </w:r>
      <w:r w:rsidRPr="00446C2C">
        <w:rPr>
          <w:szCs w:val="28"/>
        </w:rPr>
        <w:t xml:space="preserve"> восходит к мифам, у</w:t>
      </w:r>
      <w:r w:rsidRPr="00446C2C">
        <w:rPr>
          <w:szCs w:val="28"/>
        </w:rPr>
        <w:t>т</w:t>
      </w:r>
      <w:r w:rsidRPr="00446C2C">
        <w:rPr>
          <w:szCs w:val="28"/>
        </w:rPr>
        <w:t>верждающим, что вся природа одушевлена; высшим правителем сущего я</w:t>
      </w:r>
      <w:r w:rsidRPr="00446C2C">
        <w:rPr>
          <w:szCs w:val="28"/>
        </w:rPr>
        <w:t>в</w:t>
      </w:r>
      <w:r w:rsidRPr="00446C2C">
        <w:rPr>
          <w:szCs w:val="28"/>
        </w:rPr>
        <w:t xml:space="preserve">ляется </w:t>
      </w:r>
      <w:r w:rsidRPr="00446C2C">
        <w:rPr>
          <w:b/>
          <w:szCs w:val="28"/>
        </w:rPr>
        <w:t>небо</w:t>
      </w:r>
      <w:r w:rsidRPr="00446C2C">
        <w:rPr>
          <w:szCs w:val="28"/>
        </w:rPr>
        <w:t xml:space="preserve"> («шан-ди» или «тянь»); а человек - это часть природы и центр (зародыш) вселенной. Как равноправная часть мироздания человек созвучен миру. Перед ним стоит задача – научиться жить в гармонии с мирозданием, обществом и самим собой. Это – основная идея всей китайской мифологии и главный философский принцип, получивший обоснование в древних текстах.</w:t>
      </w:r>
    </w:p>
    <w:p w:rsidR="00446C2C" w:rsidRPr="00446C2C" w:rsidRDefault="00446C2C" w:rsidP="00446C2C">
      <w:pPr>
        <w:pStyle w:val="18"/>
        <w:ind w:firstLine="340"/>
        <w:jc w:val="both"/>
        <w:rPr>
          <w:szCs w:val="28"/>
        </w:rPr>
      </w:pPr>
      <w:r w:rsidRPr="00446C2C">
        <w:rPr>
          <w:szCs w:val="28"/>
        </w:rPr>
        <w:t>Формулировка основного закона бытия выведена в «Книге перемен» с помощью графических символов. Согласно «И Цзин», весь мировой процесс представляет собой чередование ситуаций, происходящих от взаимодействия и борьбы противоположностей – сил света и тени (тьмы), напряжения и податливости. Эта «оккультная по форме и философская по содержанию книга…», в которой «содержатся путь неба, путь земли, путь человека» (Ю.К. Шуцкий), привлекала и привлекает своей неразгаданной системой.</w:t>
      </w:r>
    </w:p>
    <w:p w:rsidR="00446C2C" w:rsidRPr="00446C2C" w:rsidRDefault="00446C2C" w:rsidP="00446C2C">
      <w:pPr>
        <w:pStyle w:val="18"/>
        <w:ind w:firstLine="340"/>
        <w:jc w:val="both"/>
        <w:rPr>
          <w:iCs/>
          <w:szCs w:val="28"/>
        </w:rPr>
      </w:pPr>
      <w:r w:rsidRPr="00446C2C">
        <w:rPr>
          <w:iCs/>
          <w:szCs w:val="28"/>
        </w:rPr>
        <w:t xml:space="preserve">В этой книге представлены 64 гексаграммы (графических символов), система которых содержит сведения о замкнутой структуре постоянно и циклично изменяющегося мира. Основу книги составляют 8 триграмм, представляющих собой комбинации из трех черт двух видов: сплошной (символ ян) и прерывистой (символ инь). Эти </w:t>
      </w:r>
      <w:r w:rsidRPr="00446C2C">
        <w:rPr>
          <w:szCs w:val="28"/>
        </w:rPr>
        <w:t xml:space="preserve">восемь основополагающих категорий (триграмм) </w:t>
      </w:r>
      <w:r w:rsidRPr="00446C2C">
        <w:rPr>
          <w:b/>
          <w:bCs/>
          <w:szCs w:val="28"/>
        </w:rPr>
        <w:t>гуа</w:t>
      </w:r>
      <w:r w:rsidRPr="00446C2C">
        <w:rPr>
          <w:szCs w:val="28"/>
        </w:rPr>
        <w:t xml:space="preserve"> объединяют идеи геометрической символики и числовой комб</w:t>
      </w:r>
      <w:r w:rsidRPr="00446C2C">
        <w:rPr>
          <w:szCs w:val="28"/>
        </w:rPr>
        <w:t>и</w:t>
      </w:r>
      <w:r w:rsidRPr="00446C2C">
        <w:rPr>
          <w:szCs w:val="28"/>
        </w:rPr>
        <w:t xml:space="preserve">наторики. Они используются в качестве концептов во всех китайских практиках и объединяют в себе все понятийные схемы традиционной китайской идеологии. С их помощью описываются любые аспекты бытия, любое чередование ситуаций мирового процесса, происходящих от борьбы противоположных начал – части пространства, отрезки времени, природные стихии, социальные изменения, части тела и эмоции. </w:t>
      </w:r>
    </w:p>
    <w:p w:rsidR="00446C2C" w:rsidRPr="00446C2C" w:rsidRDefault="00446C2C" w:rsidP="00446C2C">
      <w:pPr>
        <w:pStyle w:val="18"/>
        <w:ind w:firstLine="340"/>
        <w:jc w:val="both"/>
        <w:rPr>
          <w:szCs w:val="28"/>
        </w:rPr>
      </w:pPr>
      <w:r w:rsidRPr="00446C2C">
        <w:rPr>
          <w:iCs/>
          <w:szCs w:val="28"/>
        </w:rPr>
        <w:t>В «Книге перемен» также определены основные философские категории, широко применяющиеся в китайской философской мысли – от Конф</w:t>
      </w:r>
      <w:r w:rsidRPr="00446C2C">
        <w:rPr>
          <w:iCs/>
          <w:szCs w:val="28"/>
        </w:rPr>
        <w:t>у</w:t>
      </w:r>
      <w:r w:rsidRPr="00446C2C">
        <w:rPr>
          <w:iCs/>
          <w:szCs w:val="28"/>
        </w:rPr>
        <w:t>ция до наших дней</w:t>
      </w:r>
      <w:r w:rsidRPr="00446C2C">
        <w:rPr>
          <w:i/>
          <w:iCs/>
          <w:szCs w:val="28"/>
        </w:rPr>
        <w:t xml:space="preserve">. </w:t>
      </w:r>
      <w:r w:rsidRPr="00446C2C">
        <w:rPr>
          <w:iCs/>
          <w:szCs w:val="28"/>
        </w:rPr>
        <w:t xml:space="preserve">Каждая из них </w:t>
      </w:r>
      <w:r w:rsidRPr="00446C2C">
        <w:rPr>
          <w:b/>
          <w:iCs/>
          <w:szCs w:val="28"/>
        </w:rPr>
        <w:t>многозначна</w:t>
      </w:r>
      <w:r w:rsidRPr="00446C2C">
        <w:rPr>
          <w:szCs w:val="28"/>
        </w:rPr>
        <w:t xml:space="preserve"> и расшифровывается в зависимости от контекста. Например, </w:t>
      </w:r>
      <w:r w:rsidRPr="00446C2C">
        <w:rPr>
          <w:b/>
          <w:bCs/>
          <w:szCs w:val="28"/>
        </w:rPr>
        <w:t>Дао</w:t>
      </w:r>
      <w:r w:rsidRPr="00446C2C">
        <w:rPr>
          <w:szCs w:val="28"/>
        </w:rPr>
        <w:t xml:space="preserve"> (мировой закон, путь мира и вещей); </w:t>
      </w:r>
      <w:r w:rsidRPr="00446C2C">
        <w:rPr>
          <w:b/>
          <w:szCs w:val="28"/>
        </w:rPr>
        <w:t>и</w:t>
      </w:r>
      <w:r w:rsidRPr="00446C2C">
        <w:rPr>
          <w:b/>
          <w:bCs/>
          <w:szCs w:val="28"/>
        </w:rPr>
        <w:t>нь-ян</w:t>
      </w:r>
      <w:r w:rsidRPr="00446C2C">
        <w:rPr>
          <w:szCs w:val="28"/>
        </w:rPr>
        <w:t xml:space="preserve"> (дуалистичная субстанция, пассивное темное и активное светлое начала сущего). Здесь же сформулированы основные принципы, которыми должен руководствоваться человек:</w:t>
      </w:r>
      <w:r w:rsidRPr="00446C2C">
        <w:rPr>
          <w:b/>
          <w:bCs/>
          <w:szCs w:val="28"/>
        </w:rPr>
        <w:t xml:space="preserve"> гуманность</w:t>
      </w:r>
      <w:r w:rsidRPr="00446C2C">
        <w:rPr>
          <w:szCs w:val="28"/>
        </w:rPr>
        <w:t xml:space="preserve"> (жэнь), </w:t>
      </w:r>
      <w:r w:rsidRPr="00446C2C">
        <w:rPr>
          <w:b/>
          <w:bCs/>
          <w:szCs w:val="28"/>
        </w:rPr>
        <w:t>должная справедливость</w:t>
      </w:r>
      <w:r w:rsidRPr="00446C2C">
        <w:rPr>
          <w:szCs w:val="28"/>
        </w:rPr>
        <w:t xml:space="preserve"> (и), </w:t>
      </w:r>
      <w:r w:rsidRPr="00446C2C">
        <w:rPr>
          <w:b/>
          <w:bCs/>
          <w:szCs w:val="28"/>
        </w:rPr>
        <w:t xml:space="preserve">благопристойность </w:t>
      </w:r>
      <w:r w:rsidRPr="00446C2C">
        <w:rPr>
          <w:szCs w:val="28"/>
        </w:rPr>
        <w:t xml:space="preserve">(ли), </w:t>
      </w:r>
      <w:r w:rsidRPr="00446C2C">
        <w:rPr>
          <w:b/>
          <w:bCs/>
          <w:szCs w:val="28"/>
        </w:rPr>
        <w:t>благонадежность</w:t>
      </w:r>
      <w:r w:rsidRPr="00446C2C">
        <w:rPr>
          <w:szCs w:val="28"/>
        </w:rPr>
        <w:t xml:space="preserve"> (синь), </w:t>
      </w:r>
      <w:r w:rsidRPr="00446C2C">
        <w:rPr>
          <w:b/>
          <w:bCs/>
          <w:szCs w:val="28"/>
        </w:rPr>
        <w:t>разумность</w:t>
      </w:r>
      <w:r w:rsidRPr="00446C2C">
        <w:rPr>
          <w:szCs w:val="28"/>
        </w:rPr>
        <w:t xml:space="preserve"> (чжи). </w:t>
      </w:r>
    </w:p>
    <w:p w:rsidR="00446C2C" w:rsidRPr="00446C2C" w:rsidRDefault="00446C2C" w:rsidP="00446C2C">
      <w:pPr>
        <w:pStyle w:val="18"/>
        <w:ind w:firstLine="340"/>
        <w:jc w:val="both"/>
        <w:rPr>
          <w:szCs w:val="28"/>
        </w:rPr>
      </w:pPr>
      <w:r w:rsidRPr="00446C2C">
        <w:rPr>
          <w:szCs w:val="28"/>
        </w:rPr>
        <w:t>И по сей день китайская философия постоянно обращается к древним и</w:t>
      </w:r>
      <w:r w:rsidRPr="00446C2C">
        <w:rPr>
          <w:szCs w:val="28"/>
        </w:rPr>
        <w:t>с</w:t>
      </w:r>
      <w:r w:rsidRPr="00446C2C">
        <w:rPr>
          <w:szCs w:val="28"/>
        </w:rPr>
        <w:t>точникам и подчеркивает исключительность своего способа мышления, своеобразие отличных от западных идеалов и ценностей.</w:t>
      </w:r>
    </w:p>
    <w:p w:rsidR="00446C2C" w:rsidRPr="00446C2C" w:rsidRDefault="00446C2C" w:rsidP="00446C2C">
      <w:pPr>
        <w:pStyle w:val="18"/>
        <w:ind w:firstLine="340"/>
        <w:jc w:val="both"/>
        <w:rPr>
          <w:szCs w:val="28"/>
        </w:rPr>
      </w:pPr>
      <w:r w:rsidRPr="00446C2C">
        <w:rPr>
          <w:b/>
          <w:szCs w:val="28"/>
        </w:rPr>
        <w:t>Кон Фу–цзы</w:t>
      </w:r>
      <w:r w:rsidRPr="00446C2C">
        <w:rPr>
          <w:szCs w:val="28"/>
        </w:rPr>
        <w:t xml:space="preserve"> (551-479 гг. до н.э.) считается первым китайским философом. При жизни он ничего не писал. Его ученики собрали высказывания учителя в книгу </w:t>
      </w:r>
      <w:r w:rsidRPr="00446C2C">
        <w:rPr>
          <w:b/>
          <w:szCs w:val="28"/>
        </w:rPr>
        <w:t>«Суждения и беседы»</w:t>
      </w:r>
      <w:r w:rsidRPr="00446C2C">
        <w:rPr>
          <w:szCs w:val="28"/>
        </w:rPr>
        <w:t xml:space="preserve">. О себе Конфуций говорил так: </w:t>
      </w:r>
      <w:r w:rsidRPr="00446C2C">
        <w:rPr>
          <w:b/>
          <w:bCs/>
          <w:szCs w:val="28"/>
        </w:rPr>
        <w:t>«Изл</w:t>
      </w:r>
      <w:r w:rsidRPr="00446C2C">
        <w:rPr>
          <w:b/>
          <w:bCs/>
          <w:szCs w:val="28"/>
        </w:rPr>
        <w:t>а</w:t>
      </w:r>
      <w:r w:rsidRPr="00446C2C">
        <w:rPr>
          <w:b/>
          <w:bCs/>
          <w:szCs w:val="28"/>
        </w:rPr>
        <w:t>гаю старое и не создаю нового».</w:t>
      </w:r>
      <w:r w:rsidRPr="00446C2C">
        <w:rPr>
          <w:szCs w:val="28"/>
        </w:rPr>
        <w:t xml:space="preserve"> Он систематизировал древние филосо</w:t>
      </w:r>
      <w:r w:rsidRPr="00446C2C">
        <w:rPr>
          <w:szCs w:val="28"/>
        </w:rPr>
        <w:t>ф</w:t>
      </w:r>
      <w:r w:rsidRPr="00446C2C">
        <w:rPr>
          <w:szCs w:val="28"/>
        </w:rPr>
        <w:t xml:space="preserve">ские воззрения. </w:t>
      </w:r>
    </w:p>
    <w:p w:rsidR="00446C2C" w:rsidRPr="00446C2C" w:rsidRDefault="00446C2C" w:rsidP="00446C2C">
      <w:pPr>
        <w:pStyle w:val="18"/>
        <w:ind w:firstLine="340"/>
        <w:jc w:val="both"/>
        <w:rPr>
          <w:szCs w:val="28"/>
        </w:rPr>
      </w:pPr>
      <w:r w:rsidRPr="00446C2C">
        <w:rPr>
          <w:szCs w:val="28"/>
        </w:rPr>
        <w:lastRenderedPageBreak/>
        <w:t xml:space="preserve">Для архаической стадии развития китайской культуры типичным является представление о тождественности космической и социальной справедливости. На основании такого мировосприятия Конфуций выдвинул концепцию иерархической системы, пронизывающей собой космос и общество как единое сакральное целое. Кратко суть </w:t>
      </w:r>
      <w:r w:rsidRPr="00446C2C">
        <w:rPr>
          <w:b/>
          <w:szCs w:val="28"/>
        </w:rPr>
        <w:t>этического учения</w:t>
      </w:r>
      <w:r w:rsidRPr="00446C2C">
        <w:rPr>
          <w:szCs w:val="28"/>
        </w:rPr>
        <w:t xml:space="preserve"> Конфуция можно свести к следующему: человек является личностью не для себя, а для общества; каждый должен заниматься своим делом и соответствовать Дао. Только тогда наступит гармония и в обществе, и в государстве, и в душе. Согласно этой доктрине, два понятия </w:t>
      </w:r>
      <w:r w:rsidRPr="00446C2C">
        <w:rPr>
          <w:b/>
          <w:bCs/>
          <w:szCs w:val="28"/>
        </w:rPr>
        <w:t xml:space="preserve">– «власть» </w:t>
      </w:r>
      <w:r w:rsidRPr="00446C2C">
        <w:rPr>
          <w:bCs/>
          <w:szCs w:val="28"/>
        </w:rPr>
        <w:t>и</w:t>
      </w:r>
      <w:r w:rsidRPr="00446C2C">
        <w:rPr>
          <w:b/>
          <w:bCs/>
          <w:szCs w:val="28"/>
        </w:rPr>
        <w:t xml:space="preserve"> «справедливость» –</w:t>
      </w:r>
      <w:r w:rsidRPr="00446C2C">
        <w:rPr>
          <w:szCs w:val="28"/>
        </w:rPr>
        <w:t xml:space="preserve"> неразрывно связаны между собой. В их единстве реализуется Воля Неба. Иными словами, чтобы поддержать равновесие и гармонию во Вселенной, люди должны строго соблюдать иерархию. </w:t>
      </w:r>
    </w:p>
    <w:p w:rsidR="00446C2C" w:rsidRPr="00446C2C" w:rsidRDefault="00446C2C" w:rsidP="00446C2C">
      <w:pPr>
        <w:pStyle w:val="18"/>
        <w:ind w:firstLine="340"/>
        <w:jc w:val="both"/>
        <w:rPr>
          <w:szCs w:val="28"/>
        </w:rPr>
      </w:pPr>
      <w:r w:rsidRPr="00446C2C">
        <w:rPr>
          <w:szCs w:val="28"/>
        </w:rPr>
        <w:t xml:space="preserve">Конфуцию приписывают также идею </w:t>
      </w:r>
      <w:r w:rsidRPr="00446C2C">
        <w:rPr>
          <w:b/>
          <w:bCs/>
          <w:szCs w:val="28"/>
        </w:rPr>
        <w:t>«срединного пути»</w:t>
      </w:r>
      <w:r w:rsidRPr="00446C2C">
        <w:rPr>
          <w:szCs w:val="28"/>
        </w:rPr>
        <w:t xml:space="preserve"> (чжун-юн), предостерегающего от крайностей во всем. Каждый поступок, каждый момент бытия человека, согласно Конфуцию, должен воспроизводить целостность бытия. Этому должен способствовать порядок, которому в обществе следуют все, соблюдая нормы поведения (ли). </w:t>
      </w:r>
    </w:p>
    <w:p w:rsidR="00446C2C" w:rsidRPr="00446C2C" w:rsidRDefault="00446C2C" w:rsidP="00446C2C">
      <w:pPr>
        <w:pStyle w:val="18"/>
        <w:ind w:firstLine="340"/>
        <w:jc w:val="both"/>
        <w:rPr>
          <w:szCs w:val="28"/>
        </w:rPr>
      </w:pPr>
      <w:r w:rsidRPr="00446C2C">
        <w:rPr>
          <w:szCs w:val="28"/>
        </w:rPr>
        <w:t xml:space="preserve">Ритуал, по Конфуцию, позволяет все расставить на свои места или </w:t>
      </w:r>
      <w:r w:rsidRPr="00446C2C">
        <w:rPr>
          <w:b/>
          <w:bCs/>
          <w:szCs w:val="28"/>
        </w:rPr>
        <w:t>«исправить имена»,</w:t>
      </w:r>
      <w:r w:rsidRPr="00446C2C">
        <w:rPr>
          <w:szCs w:val="28"/>
        </w:rPr>
        <w:t xml:space="preserve"> тогда «правитель будет правителем, отец - отцом, сын - сыном». Каждый должен заниматься своим делом. Это возможно лишь при наличии культуры, образования, воспитания (вэнь); равновесие этих черт в человеке делает его благородным. «Благородными не рождаются, ими становятся», - говорил Конфуций. И есть только одно средство воздействия на людей, в каком бы ранге человек не находился – безупречность собственного поведения.</w:t>
      </w:r>
    </w:p>
    <w:p w:rsidR="00446C2C" w:rsidRPr="00446C2C" w:rsidRDefault="00446C2C" w:rsidP="00446C2C">
      <w:pPr>
        <w:pStyle w:val="18"/>
        <w:ind w:firstLine="340"/>
        <w:jc w:val="both"/>
        <w:rPr>
          <w:szCs w:val="28"/>
        </w:rPr>
      </w:pPr>
      <w:r w:rsidRPr="00446C2C">
        <w:rPr>
          <w:b/>
          <w:bCs/>
          <w:szCs w:val="28"/>
        </w:rPr>
        <w:t>Даосизм</w:t>
      </w:r>
      <w:r w:rsidRPr="00446C2C">
        <w:rPr>
          <w:szCs w:val="28"/>
        </w:rPr>
        <w:t xml:space="preserve"> сформировался в </w:t>
      </w:r>
      <w:r w:rsidRPr="00446C2C">
        <w:rPr>
          <w:szCs w:val="28"/>
          <w:lang w:val="en-US"/>
        </w:rPr>
        <w:t>V</w:t>
      </w:r>
      <w:r w:rsidRPr="00446C2C">
        <w:rPr>
          <w:szCs w:val="28"/>
        </w:rPr>
        <w:t>-</w:t>
      </w:r>
      <w:r w:rsidRPr="00446C2C">
        <w:rPr>
          <w:szCs w:val="28"/>
          <w:lang w:val="en-US"/>
        </w:rPr>
        <w:t>III</w:t>
      </w:r>
      <w:r w:rsidRPr="00446C2C">
        <w:rPr>
          <w:szCs w:val="28"/>
        </w:rPr>
        <w:t xml:space="preserve"> вв. до н. э., в период расцвета философской мысли древнего Китая. Основоположником его принято считать «старого учителя» </w:t>
      </w:r>
      <w:r w:rsidRPr="00446C2C">
        <w:rPr>
          <w:b/>
          <w:bCs/>
          <w:szCs w:val="28"/>
        </w:rPr>
        <w:t>Лао цзы,</w:t>
      </w:r>
      <w:r w:rsidRPr="00446C2C">
        <w:rPr>
          <w:szCs w:val="28"/>
        </w:rPr>
        <w:t xml:space="preserve"> которому приписывают создание трактата </w:t>
      </w:r>
      <w:r w:rsidRPr="00446C2C">
        <w:rPr>
          <w:b/>
          <w:szCs w:val="28"/>
        </w:rPr>
        <w:t>«Дао дэ цзин»</w:t>
      </w:r>
      <w:r w:rsidRPr="00446C2C">
        <w:rPr>
          <w:szCs w:val="28"/>
        </w:rPr>
        <w:t xml:space="preserve">. </w:t>
      </w:r>
    </w:p>
    <w:p w:rsidR="00446C2C" w:rsidRPr="00446C2C" w:rsidRDefault="00446C2C" w:rsidP="00446C2C">
      <w:pPr>
        <w:pStyle w:val="18"/>
        <w:ind w:firstLine="340"/>
        <w:jc w:val="both"/>
        <w:rPr>
          <w:szCs w:val="28"/>
        </w:rPr>
      </w:pPr>
      <w:r w:rsidRPr="00446C2C">
        <w:rPr>
          <w:szCs w:val="28"/>
        </w:rPr>
        <w:t xml:space="preserve">Даосские традиции, как и вся китайская культура, восходят к </w:t>
      </w:r>
      <w:r w:rsidRPr="00446C2C">
        <w:rPr>
          <w:b/>
          <w:szCs w:val="28"/>
        </w:rPr>
        <w:t>«Книге перемен»</w:t>
      </w:r>
      <w:r w:rsidRPr="00446C2C">
        <w:rPr>
          <w:szCs w:val="28"/>
        </w:rPr>
        <w:t>. Они передавались вначале устно (от учителя к ученику), затем были изложены в ряде произведений, из которых наиболее известны два классических сочинения - «</w:t>
      </w:r>
      <w:r w:rsidRPr="00446C2C">
        <w:rPr>
          <w:b/>
          <w:szCs w:val="28"/>
        </w:rPr>
        <w:t>Дао дэ цзин»</w:t>
      </w:r>
      <w:r w:rsidRPr="00446C2C">
        <w:rPr>
          <w:szCs w:val="28"/>
        </w:rPr>
        <w:t xml:space="preserve"> и «</w:t>
      </w:r>
      <w:r w:rsidRPr="00446C2C">
        <w:rPr>
          <w:b/>
          <w:szCs w:val="28"/>
        </w:rPr>
        <w:t>Чжуан-цзы</w:t>
      </w:r>
      <w:r w:rsidRPr="00446C2C">
        <w:rPr>
          <w:szCs w:val="28"/>
        </w:rPr>
        <w:t xml:space="preserve">». В них описывается духовно-телесная практика самосовершенствования. Главная цель и древнего, и современного даоса – это поиск духовности, отказ от мирской суеты и мелких приобретений ради того, чтобы «вместить в себя весь мир». </w:t>
      </w:r>
    </w:p>
    <w:p w:rsidR="00446C2C" w:rsidRPr="00446C2C" w:rsidRDefault="00446C2C" w:rsidP="00446C2C">
      <w:pPr>
        <w:pStyle w:val="18"/>
        <w:ind w:firstLine="340"/>
        <w:jc w:val="both"/>
        <w:rPr>
          <w:szCs w:val="28"/>
        </w:rPr>
      </w:pPr>
      <w:r w:rsidRPr="00446C2C">
        <w:rPr>
          <w:szCs w:val="28"/>
        </w:rPr>
        <w:t>Даосская традиция – это школа нравственности и мистического просве</w:t>
      </w:r>
      <w:r w:rsidRPr="00446C2C">
        <w:rPr>
          <w:szCs w:val="28"/>
        </w:rPr>
        <w:t>т</w:t>
      </w:r>
      <w:r w:rsidRPr="00446C2C">
        <w:rPr>
          <w:szCs w:val="28"/>
        </w:rPr>
        <w:t xml:space="preserve">ления, когда </w:t>
      </w:r>
      <w:r w:rsidRPr="00446C2C">
        <w:rPr>
          <w:b/>
          <w:szCs w:val="28"/>
        </w:rPr>
        <w:t>Дао</w:t>
      </w:r>
      <w:r w:rsidRPr="00446C2C">
        <w:rPr>
          <w:szCs w:val="28"/>
        </w:rPr>
        <w:t xml:space="preserve"> (мировой путь вещей) и </w:t>
      </w:r>
      <w:r w:rsidRPr="00446C2C">
        <w:rPr>
          <w:b/>
          <w:szCs w:val="28"/>
        </w:rPr>
        <w:t xml:space="preserve">Дэ </w:t>
      </w:r>
      <w:r w:rsidRPr="00446C2C">
        <w:rPr>
          <w:szCs w:val="28"/>
        </w:rPr>
        <w:t>(индивидуальный путь самос</w:t>
      </w:r>
      <w:r w:rsidRPr="00446C2C">
        <w:rPr>
          <w:szCs w:val="28"/>
        </w:rPr>
        <w:t>о</w:t>
      </w:r>
      <w:r w:rsidRPr="00446C2C">
        <w:rPr>
          <w:szCs w:val="28"/>
        </w:rPr>
        <w:t>вершенствования) «играют», стремятся к абсолютному параллелизму косм</w:t>
      </w:r>
      <w:r w:rsidRPr="00446C2C">
        <w:rPr>
          <w:szCs w:val="28"/>
        </w:rPr>
        <w:t>о</w:t>
      </w:r>
      <w:r w:rsidRPr="00446C2C">
        <w:rPr>
          <w:szCs w:val="28"/>
        </w:rPr>
        <w:t>гонического и индивидуального. Согласно даосизму, самовоспитание и сам</w:t>
      </w:r>
      <w:r w:rsidRPr="00446C2C">
        <w:rPr>
          <w:szCs w:val="28"/>
        </w:rPr>
        <w:t>о</w:t>
      </w:r>
      <w:r w:rsidRPr="00446C2C">
        <w:rPr>
          <w:szCs w:val="28"/>
        </w:rPr>
        <w:t>совершенствование человека (духовное и физическое) происходит через до</w:t>
      </w:r>
      <w:r w:rsidRPr="00446C2C">
        <w:rPr>
          <w:szCs w:val="28"/>
        </w:rPr>
        <w:t>с</w:t>
      </w:r>
      <w:r w:rsidRPr="00446C2C">
        <w:rPr>
          <w:szCs w:val="28"/>
        </w:rPr>
        <w:t>тижение гармонии индивидуального и общественного бытия, укоренение ч</w:t>
      </w:r>
      <w:r w:rsidRPr="00446C2C">
        <w:rPr>
          <w:szCs w:val="28"/>
        </w:rPr>
        <w:t>е</w:t>
      </w:r>
      <w:r w:rsidRPr="00446C2C">
        <w:rPr>
          <w:szCs w:val="28"/>
        </w:rPr>
        <w:t xml:space="preserve">ловеческой личности в социуме и космосе. </w:t>
      </w:r>
    </w:p>
    <w:p w:rsidR="00446C2C" w:rsidRPr="00446C2C" w:rsidRDefault="00446C2C" w:rsidP="00446C2C">
      <w:pPr>
        <w:pStyle w:val="18"/>
        <w:ind w:firstLine="340"/>
        <w:jc w:val="both"/>
        <w:rPr>
          <w:szCs w:val="28"/>
        </w:rPr>
      </w:pPr>
      <w:r w:rsidRPr="00446C2C">
        <w:rPr>
          <w:szCs w:val="28"/>
        </w:rPr>
        <w:t xml:space="preserve">Основное понятие этого учения – </w:t>
      </w:r>
      <w:r w:rsidRPr="00446C2C">
        <w:rPr>
          <w:b/>
          <w:szCs w:val="28"/>
        </w:rPr>
        <w:t>Дао</w:t>
      </w:r>
      <w:r w:rsidRPr="00446C2C">
        <w:rPr>
          <w:szCs w:val="28"/>
        </w:rPr>
        <w:t xml:space="preserve">, - имеет множество толкований, но, ни одно из них, – утверждают китайцы, не раскрывает его сущность. Сами же </w:t>
      </w:r>
      <w:r w:rsidRPr="00446C2C">
        <w:rPr>
          <w:szCs w:val="28"/>
        </w:rPr>
        <w:lastRenderedPageBreak/>
        <w:t>даосы определяют Дао как «предвечное, бесконечное, немыслимое», как «все то, что существует само по себе («цзы жань»), существует само собой, и не несет на себе следов напряжения, искусственности, насилия».</w:t>
      </w:r>
    </w:p>
    <w:p w:rsidR="00446C2C" w:rsidRPr="00446C2C" w:rsidRDefault="00446C2C" w:rsidP="00446C2C">
      <w:pPr>
        <w:pStyle w:val="18"/>
        <w:ind w:firstLine="340"/>
        <w:jc w:val="both"/>
        <w:rPr>
          <w:szCs w:val="28"/>
        </w:rPr>
      </w:pPr>
      <w:r w:rsidRPr="00446C2C">
        <w:rPr>
          <w:szCs w:val="28"/>
        </w:rPr>
        <w:t xml:space="preserve">Любая жизненная ситуация легко разрешается для человека, живущего «играючи». Игра, забава («си») духа освобождает от повседневных проблем. </w:t>
      </w:r>
    </w:p>
    <w:p w:rsidR="00446C2C" w:rsidRPr="00446C2C" w:rsidRDefault="00446C2C" w:rsidP="00446C2C">
      <w:pPr>
        <w:pStyle w:val="18"/>
        <w:ind w:firstLine="340"/>
        <w:jc w:val="both"/>
        <w:rPr>
          <w:szCs w:val="28"/>
        </w:rPr>
      </w:pPr>
      <w:r w:rsidRPr="00446C2C">
        <w:rPr>
          <w:szCs w:val="28"/>
        </w:rPr>
        <w:t xml:space="preserve">По представлениям даосов, мир есть «превращенное Единое, плод трансформации, игры, метаморфоз Дао». Между человеком и Дао существует внутренняя нерасторжимая связь – это связь микро- и макрокосма. В мире нет ничего – ни вещей, ни идей, ни «сущности или истины». Реальны лишь связи, отношения, функции. Они отражают взаимодействие различных сил (энергий) в мировом универсуме. Вот почему Дао – это не «что-то», а лишь «возможность чего-то», вечная изменяющаяся реальность потока жизни. Она трактуется как «тысяча перемен, десять тысяч превращений». Но «нет ничего постояннее непостоянства». </w:t>
      </w:r>
    </w:p>
    <w:p w:rsidR="00446C2C" w:rsidRPr="00446C2C" w:rsidRDefault="00446C2C" w:rsidP="00446C2C">
      <w:pPr>
        <w:pStyle w:val="18"/>
        <w:ind w:firstLine="340"/>
        <w:jc w:val="both"/>
        <w:rPr>
          <w:szCs w:val="28"/>
        </w:rPr>
      </w:pPr>
      <w:r w:rsidRPr="00446C2C">
        <w:rPr>
          <w:szCs w:val="28"/>
        </w:rPr>
        <w:t xml:space="preserve">Согласно даосской космологии, мир возник в результате деления первичного Хаоса (Единого, первозданной энергии, именуемой также Великой пустотой, Великим пределом). Рождение мира было самопроизвольно, в результате деления единого первичного Хаоса («Материнской утробы») на два противоположных, но взаимопроникающих и предполагающих друг друга начала – </w:t>
      </w:r>
      <w:r w:rsidRPr="00446C2C">
        <w:rPr>
          <w:b/>
          <w:szCs w:val="28"/>
        </w:rPr>
        <w:t>Инь</w:t>
      </w:r>
      <w:r w:rsidRPr="00446C2C">
        <w:rPr>
          <w:szCs w:val="28"/>
        </w:rPr>
        <w:t xml:space="preserve"> и </w:t>
      </w:r>
      <w:r w:rsidRPr="00446C2C">
        <w:rPr>
          <w:b/>
          <w:szCs w:val="28"/>
        </w:rPr>
        <w:t>Ян.</w:t>
      </w:r>
      <w:r w:rsidRPr="00446C2C">
        <w:rPr>
          <w:szCs w:val="28"/>
        </w:rPr>
        <w:t xml:space="preserve"> Последующий космогенез происходил по схеме: «одно» рождает «два» (Инь-Ян), два рождает «три» (Небо, Землю, Человека), а три рождает тьму вещей. Мир для даосов – это бесконечно изменяющееся и превращаемое Единое, он есть результат самопревращения Дао. Не случайно символом универсума в даосизме выступает двойная спираль, в которой движения внутрь и вовне нераздельны. А человек и мир – это микро- и ма</w:t>
      </w:r>
      <w:r w:rsidRPr="00446C2C">
        <w:rPr>
          <w:szCs w:val="28"/>
        </w:rPr>
        <w:t>к</w:t>
      </w:r>
      <w:r w:rsidRPr="00446C2C">
        <w:rPr>
          <w:szCs w:val="28"/>
        </w:rPr>
        <w:t xml:space="preserve">рокосм: одно существует в другом. </w:t>
      </w:r>
    </w:p>
    <w:p w:rsidR="00446C2C" w:rsidRPr="00446C2C" w:rsidRDefault="00446C2C" w:rsidP="00446C2C">
      <w:pPr>
        <w:pStyle w:val="18"/>
        <w:ind w:firstLine="340"/>
        <w:jc w:val="both"/>
        <w:rPr>
          <w:szCs w:val="28"/>
        </w:rPr>
      </w:pPr>
      <w:r w:rsidRPr="00446C2C">
        <w:rPr>
          <w:szCs w:val="28"/>
        </w:rPr>
        <w:t xml:space="preserve">«Дао дэ цзин» раскрывает мир в его зеркальном отображении. Этот мир </w:t>
      </w:r>
      <w:r w:rsidRPr="00446C2C">
        <w:rPr>
          <w:b/>
          <w:szCs w:val="28"/>
        </w:rPr>
        <w:t>символичен.</w:t>
      </w:r>
      <w:r w:rsidRPr="00446C2C">
        <w:rPr>
          <w:szCs w:val="28"/>
        </w:rPr>
        <w:t xml:space="preserve"> И трактат подчеркивает, что два мира – иллюзорный и реальный – сосуществуют параллельно и одновременно. Это трактат о «внутреннем» мире и «внутреннем» (идеальном) человеке, именуемом даосами </w:t>
      </w:r>
      <w:r w:rsidRPr="00446C2C">
        <w:rPr>
          <w:bCs/>
          <w:szCs w:val="28"/>
        </w:rPr>
        <w:t>совершенномудрым</w:t>
      </w:r>
      <w:r w:rsidRPr="00446C2C">
        <w:rPr>
          <w:szCs w:val="28"/>
        </w:rPr>
        <w:t>, мудрецом, который способен, видя внешние формы мира, понимать их символическую сущность, а за символами видеть Великий о</w:t>
      </w:r>
      <w:r w:rsidRPr="00446C2C">
        <w:rPr>
          <w:szCs w:val="28"/>
        </w:rPr>
        <w:t>б</w:t>
      </w:r>
      <w:r w:rsidRPr="00446C2C">
        <w:rPr>
          <w:szCs w:val="28"/>
        </w:rPr>
        <w:t>раз, ибо мир един. В мире даосов сон – реальность, а реальность – сон, т.е.</w:t>
      </w:r>
      <w:r w:rsidRPr="00446C2C">
        <w:rPr>
          <w:i/>
          <w:iCs/>
          <w:szCs w:val="28"/>
        </w:rPr>
        <w:t xml:space="preserve"> </w:t>
      </w:r>
      <w:r w:rsidRPr="00446C2C">
        <w:rPr>
          <w:iCs/>
          <w:szCs w:val="28"/>
        </w:rPr>
        <w:t>сам мир, остается един, сливаясь в иллюзорно-реальный поток.</w:t>
      </w:r>
      <w:r w:rsidRPr="00446C2C">
        <w:rPr>
          <w:szCs w:val="28"/>
        </w:rPr>
        <w:t xml:space="preserve"> </w:t>
      </w:r>
    </w:p>
    <w:p w:rsidR="00446C2C" w:rsidRPr="00446C2C" w:rsidRDefault="00446C2C" w:rsidP="00446C2C">
      <w:pPr>
        <w:pStyle w:val="18"/>
        <w:ind w:firstLine="340"/>
        <w:jc w:val="both"/>
        <w:rPr>
          <w:szCs w:val="28"/>
        </w:rPr>
      </w:pPr>
      <w:r w:rsidRPr="00446C2C">
        <w:rPr>
          <w:b/>
          <w:szCs w:val="28"/>
        </w:rPr>
        <w:t>Античной философией</w:t>
      </w:r>
      <w:r w:rsidRPr="00446C2C">
        <w:rPr>
          <w:szCs w:val="28"/>
        </w:rPr>
        <w:t xml:space="preserve"> принято называть совокупность философских учений, сформировавшихся в древнегреческом и древнеримском рабовладельческом обществе за почти тысячелетний период – с </w:t>
      </w:r>
      <w:r w:rsidRPr="00446C2C">
        <w:rPr>
          <w:szCs w:val="28"/>
          <w:lang w:val="en-US"/>
        </w:rPr>
        <w:t>VII</w:t>
      </w:r>
      <w:r w:rsidRPr="00446C2C">
        <w:rPr>
          <w:szCs w:val="28"/>
        </w:rPr>
        <w:t xml:space="preserve"> в. до н.э. по </w:t>
      </w:r>
      <w:r w:rsidRPr="00446C2C">
        <w:rPr>
          <w:szCs w:val="28"/>
          <w:lang w:val="en-US"/>
        </w:rPr>
        <w:t>VI</w:t>
      </w:r>
      <w:r w:rsidRPr="00446C2C">
        <w:rPr>
          <w:szCs w:val="28"/>
        </w:rPr>
        <w:t xml:space="preserve"> в.н.э. </w:t>
      </w:r>
    </w:p>
    <w:p w:rsidR="00446C2C" w:rsidRPr="00446C2C" w:rsidRDefault="00446C2C" w:rsidP="00446C2C">
      <w:pPr>
        <w:pStyle w:val="18"/>
        <w:ind w:firstLine="340"/>
        <w:jc w:val="both"/>
        <w:rPr>
          <w:szCs w:val="28"/>
        </w:rPr>
      </w:pPr>
      <w:r w:rsidRPr="00446C2C">
        <w:rPr>
          <w:szCs w:val="28"/>
        </w:rPr>
        <w:t>В Греции на основе всех духовно-теоретических достижений знания систематизируются, трансформируются в строгую логическую форму. Философия здесь – это, прежде всего, любовь к чистому познанию, наука, стрем</w:t>
      </w:r>
      <w:r w:rsidRPr="00446C2C">
        <w:rPr>
          <w:szCs w:val="28"/>
        </w:rPr>
        <w:t>я</w:t>
      </w:r>
      <w:r w:rsidRPr="00446C2C">
        <w:rPr>
          <w:szCs w:val="28"/>
        </w:rPr>
        <w:t>щаяся к рациональному объяснению устройства мира и всеобщего как об</w:t>
      </w:r>
      <w:r w:rsidRPr="00446C2C">
        <w:rPr>
          <w:szCs w:val="28"/>
        </w:rPr>
        <w:t>ъ</w:t>
      </w:r>
      <w:r w:rsidRPr="00446C2C">
        <w:rPr>
          <w:szCs w:val="28"/>
        </w:rPr>
        <w:t xml:space="preserve">ект. Цель такого типа философии – в желании постичь и достичь истины. В развитии античной философии можно выделить несколько этапов: </w:t>
      </w:r>
    </w:p>
    <w:p w:rsidR="00446C2C" w:rsidRPr="00446C2C" w:rsidRDefault="00446C2C" w:rsidP="00446C2C">
      <w:pPr>
        <w:pStyle w:val="18"/>
        <w:ind w:firstLine="340"/>
        <w:jc w:val="both"/>
        <w:rPr>
          <w:szCs w:val="28"/>
        </w:rPr>
      </w:pPr>
      <w:r w:rsidRPr="00446C2C">
        <w:rPr>
          <w:szCs w:val="28"/>
        </w:rPr>
        <w:lastRenderedPageBreak/>
        <w:t>1 этап – (</w:t>
      </w:r>
      <w:r w:rsidRPr="00446C2C">
        <w:rPr>
          <w:szCs w:val="28"/>
          <w:lang w:val="en-US"/>
        </w:rPr>
        <w:t>VII</w:t>
      </w:r>
      <w:r w:rsidRPr="00446C2C">
        <w:rPr>
          <w:szCs w:val="28"/>
        </w:rPr>
        <w:t>-</w:t>
      </w:r>
      <w:r w:rsidRPr="00446C2C">
        <w:rPr>
          <w:szCs w:val="28"/>
          <w:lang w:val="en-US"/>
        </w:rPr>
        <w:t>VI</w:t>
      </w:r>
      <w:r w:rsidRPr="00446C2C">
        <w:rPr>
          <w:szCs w:val="28"/>
        </w:rPr>
        <w:t>) в. до н.э. появляются мыслители, политики, законодат</w:t>
      </w:r>
      <w:r w:rsidRPr="00446C2C">
        <w:rPr>
          <w:szCs w:val="28"/>
        </w:rPr>
        <w:t>е</w:t>
      </w:r>
      <w:r w:rsidRPr="00446C2C">
        <w:rPr>
          <w:szCs w:val="28"/>
        </w:rPr>
        <w:t>ли, выражавшие интересы рабовладельческого класса. Этот период опред</w:t>
      </w:r>
      <w:r w:rsidRPr="00446C2C">
        <w:rPr>
          <w:szCs w:val="28"/>
        </w:rPr>
        <w:t>е</w:t>
      </w:r>
      <w:r w:rsidRPr="00446C2C">
        <w:rPr>
          <w:szCs w:val="28"/>
        </w:rPr>
        <w:t>ляется как натурфилософия (проблемы фюзиса, т.е. первой, постоянной и фундаментальной реальности), как досократовский. Философы этого врем</w:t>
      </w:r>
      <w:r w:rsidRPr="00446C2C">
        <w:rPr>
          <w:szCs w:val="28"/>
        </w:rPr>
        <w:t>е</w:t>
      </w:r>
      <w:r w:rsidRPr="00446C2C">
        <w:rPr>
          <w:szCs w:val="28"/>
        </w:rPr>
        <w:t>ни были одновременно и теоретиками, и практиками, а сама философия з</w:t>
      </w:r>
      <w:r w:rsidRPr="00446C2C">
        <w:rPr>
          <w:szCs w:val="28"/>
        </w:rPr>
        <w:t>а</w:t>
      </w:r>
      <w:r w:rsidRPr="00446C2C">
        <w:rPr>
          <w:szCs w:val="28"/>
        </w:rPr>
        <w:t>нималась рассмотрением устройства мира, природы и космоса и поиском первооснов бытия, то есть была натурфилософией. Так, Фалес – основатель милетской школы, был астрономом, геометром, математиком. Успешно предсказывал затмение Солнца и давал прогноз погоды. Анаксимандр – п</w:t>
      </w:r>
      <w:r w:rsidRPr="00446C2C">
        <w:rPr>
          <w:szCs w:val="28"/>
        </w:rPr>
        <w:t>о</w:t>
      </w:r>
      <w:r w:rsidRPr="00446C2C">
        <w:rPr>
          <w:szCs w:val="28"/>
        </w:rPr>
        <w:t>следователь Фалеса – ввел в практику солнечные часы (гномон) и верно предсказал землетрясение в Спарте, спас ее жителей. На этом этапе стано</w:t>
      </w:r>
      <w:r w:rsidRPr="00446C2C">
        <w:rPr>
          <w:szCs w:val="28"/>
        </w:rPr>
        <w:t>в</w:t>
      </w:r>
      <w:r w:rsidRPr="00446C2C">
        <w:rPr>
          <w:szCs w:val="28"/>
        </w:rPr>
        <w:t>ления философии разворачивается деятельность софистов, представителей милетской и элеатской школ, пифагорейцев, физиков-эклектиков.</w:t>
      </w:r>
    </w:p>
    <w:p w:rsidR="00446C2C" w:rsidRPr="00446C2C" w:rsidRDefault="00446C2C" w:rsidP="00446C2C">
      <w:pPr>
        <w:pStyle w:val="18"/>
        <w:ind w:firstLine="340"/>
        <w:jc w:val="both"/>
        <w:rPr>
          <w:szCs w:val="28"/>
        </w:rPr>
      </w:pPr>
      <w:r w:rsidRPr="00446C2C">
        <w:rPr>
          <w:szCs w:val="28"/>
          <w:lang w:val="en-US"/>
        </w:rPr>
        <w:t>II</w:t>
      </w:r>
      <w:r w:rsidRPr="00446C2C">
        <w:rPr>
          <w:szCs w:val="28"/>
        </w:rPr>
        <w:t xml:space="preserve"> этап (</w:t>
      </w:r>
      <w:r w:rsidRPr="00446C2C">
        <w:rPr>
          <w:szCs w:val="28"/>
          <w:lang w:val="en-US"/>
        </w:rPr>
        <w:t>V</w:t>
      </w:r>
      <w:r w:rsidRPr="00446C2C">
        <w:rPr>
          <w:szCs w:val="28"/>
        </w:rPr>
        <w:t xml:space="preserve"> – </w:t>
      </w:r>
      <w:r w:rsidRPr="00446C2C">
        <w:rPr>
          <w:szCs w:val="28"/>
          <w:lang w:val="en-US"/>
        </w:rPr>
        <w:t>IV</w:t>
      </w:r>
      <w:r w:rsidRPr="00446C2C">
        <w:rPr>
          <w:szCs w:val="28"/>
        </w:rPr>
        <w:t xml:space="preserve"> вв. до н.э). принято называть </w:t>
      </w:r>
      <w:r w:rsidRPr="00446C2C">
        <w:rPr>
          <w:b/>
          <w:bCs/>
          <w:szCs w:val="28"/>
        </w:rPr>
        <w:t xml:space="preserve">классическим. </w:t>
      </w:r>
      <w:r w:rsidRPr="00446C2C">
        <w:rPr>
          <w:szCs w:val="28"/>
        </w:rPr>
        <w:t>Он характеризуется расцветом полисной демократии, а в философии – формулировкой и постановкой основных философских проблем в работах Сократа, с</w:t>
      </w:r>
      <w:r w:rsidRPr="00446C2C">
        <w:rPr>
          <w:szCs w:val="28"/>
        </w:rPr>
        <w:t>о</w:t>
      </w:r>
      <w:r w:rsidRPr="00446C2C">
        <w:rPr>
          <w:szCs w:val="28"/>
        </w:rPr>
        <w:t>фистов, Платона, Аристотеля.</w:t>
      </w:r>
    </w:p>
    <w:p w:rsidR="00446C2C" w:rsidRPr="00446C2C" w:rsidRDefault="00446C2C" w:rsidP="00446C2C">
      <w:pPr>
        <w:pStyle w:val="18"/>
        <w:ind w:firstLine="340"/>
        <w:jc w:val="both"/>
        <w:rPr>
          <w:szCs w:val="28"/>
        </w:rPr>
      </w:pPr>
      <w:r w:rsidRPr="00446C2C">
        <w:rPr>
          <w:szCs w:val="28"/>
          <w:lang w:val="en-US"/>
        </w:rPr>
        <w:t>III</w:t>
      </w:r>
      <w:r w:rsidRPr="00446C2C">
        <w:rPr>
          <w:szCs w:val="28"/>
        </w:rPr>
        <w:t xml:space="preserve"> этап (конец </w:t>
      </w:r>
      <w:r w:rsidRPr="00446C2C">
        <w:rPr>
          <w:szCs w:val="28"/>
          <w:lang w:val="en-US"/>
        </w:rPr>
        <w:t>IV</w:t>
      </w:r>
      <w:r w:rsidRPr="00446C2C">
        <w:rPr>
          <w:szCs w:val="28"/>
        </w:rPr>
        <w:t xml:space="preserve"> – </w:t>
      </w:r>
      <w:r w:rsidRPr="00446C2C">
        <w:rPr>
          <w:szCs w:val="28"/>
          <w:lang w:val="en-US"/>
        </w:rPr>
        <w:t>II</w:t>
      </w:r>
      <w:r w:rsidRPr="00446C2C">
        <w:rPr>
          <w:szCs w:val="28"/>
        </w:rPr>
        <w:t xml:space="preserve"> вв. до н.э.) - этот период развития философии принято называть </w:t>
      </w:r>
      <w:r w:rsidRPr="00446C2C">
        <w:rPr>
          <w:b/>
          <w:bCs/>
          <w:szCs w:val="28"/>
        </w:rPr>
        <w:t>эллинистическим.</w:t>
      </w:r>
      <w:r w:rsidRPr="00446C2C">
        <w:rPr>
          <w:szCs w:val="28"/>
        </w:rPr>
        <w:t xml:space="preserve"> Для него характерно появлением множества философских школ и направлений: киники, эпикурейцы, стоики, скептики, эклектики.</w:t>
      </w:r>
    </w:p>
    <w:p w:rsidR="00446C2C" w:rsidRPr="00446C2C" w:rsidRDefault="00446C2C" w:rsidP="00446C2C">
      <w:pPr>
        <w:pStyle w:val="18"/>
        <w:ind w:firstLine="340"/>
        <w:jc w:val="both"/>
        <w:rPr>
          <w:szCs w:val="28"/>
        </w:rPr>
      </w:pPr>
      <w:r w:rsidRPr="00446C2C">
        <w:rPr>
          <w:szCs w:val="28"/>
          <w:lang w:val="en-US"/>
        </w:rPr>
        <w:t>IV</w:t>
      </w:r>
      <w:r w:rsidRPr="00446C2C">
        <w:rPr>
          <w:szCs w:val="28"/>
        </w:rPr>
        <w:t xml:space="preserve"> этап (</w:t>
      </w:r>
      <w:r w:rsidRPr="00446C2C">
        <w:rPr>
          <w:szCs w:val="28"/>
          <w:lang w:val="en-US"/>
        </w:rPr>
        <w:t>I</w:t>
      </w:r>
      <w:r w:rsidRPr="00446C2C">
        <w:rPr>
          <w:szCs w:val="28"/>
        </w:rPr>
        <w:t xml:space="preserve"> в.до н.э. - </w:t>
      </w:r>
      <w:r w:rsidRPr="00446C2C">
        <w:rPr>
          <w:szCs w:val="28"/>
          <w:lang w:val="en-US"/>
        </w:rPr>
        <w:t>VI</w:t>
      </w:r>
      <w:r w:rsidRPr="00446C2C">
        <w:rPr>
          <w:szCs w:val="28"/>
        </w:rPr>
        <w:t xml:space="preserve"> в.н.э.) - начало </w:t>
      </w:r>
      <w:r w:rsidRPr="00446C2C">
        <w:rPr>
          <w:b/>
          <w:bCs/>
          <w:szCs w:val="28"/>
        </w:rPr>
        <w:t>христианской философии</w:t>
      </w:r>
      <w:r w:rsidRPr="00446C2C">
        <w:rPr>
          <w:szCs w:val="28"/>
        </w:rPr>
        <w:t xml:space="preserve"> – неоплатонизма и его модификаций. </w:t>
      </w:r>
    </w:p>
    <w:p w:rsidR="00446C2C" w:rsidRPr="00446C2C" w:rsidRDefault="00446C2C" w:rsidP="00446C2C">
      <w:pPr>
        <w:pStyle w:val="18"/>
        <w:ind w:firstLine="340"/>
        <w:jc w:val="both"/>
        <w:rPr>
          <w:b/>
          <w:bCs/>
          <w:szCs w:val="28"/>
        </w:rPr>
      </w:pPr>
      <w:r w:rsidRPr="00446C2C">
        <w:rPr>
          <w:b/>
          <w:bCs/>
          <w:szCs w:val="28"/>
        </w:rPr>
        <w:t>Милетская школа</w:t>
      </w:r>
      <w:r w:rsidRPr="00446C2C">
        <w:rPr>
          <w:szCs w:val="28"/>
        </w:rPr>
        <w:t xml:space="preserve"> – первая философская школа в древней Греции. Представители этой т.н. ионийской натурфилософии являются Фалес, Анаксимандр, Анаксимен из Милета. Они с материалистических позиций рассматривают вопрос о первооснове всего сущего. Они были наивными материалистами и стихийными диалектиками. Стремились объяснить мир в динамике его развития. Впервые в истории человечества эти мыслители попытались представить Вселенную как гармонически устроенную, саморазвивающуюся саморегулирующуюся систему. Ионийские философы считали, что Вселенная никем из богов и никем из людей не создана и в принципе существует вечно. Этим самым был сделан первый шаг от религиозно-мифологического восприятия существующего миропорядка (космоса) к его постижению средствами человеческого разума. В этой связи перед ними неизбежно встал вопрос о </w:t>
      </w:r>
      <w:r w:rsidRPr="00446C2C">
        <w:rPr>
          <w:b/>
          <w:bCs/>
          <w:szCs w:val="28"/>
        </w:rPr>
        <w:t>первооснове, первопричине всего сущего.</w:t>
      </w:r>
    </w:p>
    <w:p w:rsidR="00446C2C" w:rsidRPr="00446C2C" w:rsidRDefault="00446C2C" w:rsidP="00446C2C">
      <w:pPr>
        <w:pStyle w:val="18"/>
        <w:ind w:firstLine="340"/>
        <w:jc w:val="both"/>
        <w:rPr>
          <w:szCs w:val="28"/>
        </w:rPr>
      </w:pPr>
      <w:r w:rsidRPr="00446C2C">
        <w:rPr>
          <w:szCs w:val="28"/>
        </w:rPr>
        <w:t>Элейскую школу представляют Ксенофан из Колофона (р. ок. 570 до н.э.), Парменид (р. ок. 515 до н.э.), Зенон (р. ок. 490 до н.э.), философия которых основана на принципах, что бытие едино, а изменения иллюзорны.</w:t>
      </w:r>
    </w:p>
    <w:p w:rsidR="00446C2C" w:rsidRPr="00446C2C" w:rsidRDefault="00446C2C" w:rsidP="00446C2C">
      <w:pPr>
        <w:pStyle w:val="18"/>
        <w:ind w:firstLine="340"/>
        <w:jc w:val="both"/>
        <w:rPr>
          <w:szCs w:val="28"/>
        </w:rPr>
      </w:pPr>
      <w:r w:rsidRPr="00446C2C">
        <w:rPr>
          <w:b/>
          <w:bCs/>
          <w:szCs w:val="28"/>
        </w:rPr>
        <w:t xml:space="preserve">Ксенофан </w:t>
      </w:r>
      <w:r w:rsidRPr="00446C2C">
        <w:rPr>
          <w:szCs w:val="28"/>
        </w:rPr>
        <w:t>указывает, что Сущее, которое есть бог, отлично от людей, и сущность бога шаровидна (то есть, бесконечна). Бытие едино, совершенно, изменяется и движется, возникает и приходит в упадок попеременно. Познать сущность бытия можно с помощью разума. Чувства дают нам искаже</w:t>
      </w:r>
      <w:r w:rsidRPr="00446C2C">
        <w:rPr>
          <w:szCs w:val="28"/>
        </w:rPr>
        <w:t>н</w:t>
      </w:r>
      <w:r w:rsidRPr="00446C2C">
        <w:rPr>
          <w:szCs w:val="28"/>
        </w:rPr>
        <w:t>ные представления, это не истина, а «кажимость».</w:t>
      </w:r>
    </w:p>
    <w:p w:rsidR="00446C2C" w:rsidRPr="00446C2C" w:rsidRDefault="00446C2C" w:rsidP="00446C2C">
      <w:pPr>
        <w:pStyle w:val="18"/>
        <w:ind w:firstLine="340"/>
        <w:jc w:val="both"/>
        <w:rPr>
          <w:szCs w:val="28"/>
        </w:rPr>
      </w:pPr>
      <w:r w:rsidRPr="00446C2C">
        <w:rPr>
          <w:b/>
          <w:bCs/>
          <w:szCs w:val="28"/>
        </w:rPr>
        <w:lastRenderedPageBreak/>
        <w:t>Парменид –</w:t>
      </w:r>
      <w:r w:rsidRPr="00446C2C">
        <w:rPr>
          <w:szCs w:val="28"/>
        </w:rPr>
        <w:t xml:space="preserve"> ученик Ксенофана – более основательно разрабатывает уч</w:t>
      </w:r>
      <w:r w:rsidRPr="00446C2C">
        <w:rPr>
          <w:szCs w:val="28"/>
        </w:rPr>
        <w:t>е</w:t>
      </w:r>
      <w:r w:rsidRPr="00446C2C">
        <w:rPr>
          <w:szCs w:val="28"/>
        </w:rPr>
        <w:t>ние о бытии, в которой также была впервые в философии поднята проблема роли и места ничто в бытии. Придавая учению своего учителя метафизич</w:t>
      </w:r>
      <w:r w:rsidRPr="00446C2C">
        <w:rPr>
          <w:szCs w:val="28"/>
        </w:rPr>
        <w:t>е</w:t>
      </w:r>
      <w:r w:rsidRPr="00446C2C">
        <w:rPr>
          <w:szCs w:val="28"/>
        </w:rPr>
        <w:t>ское звучание, в эпосе «Природа» он показывает, что бытие существует, н</w:t>
      </w:r>
      <w:r w:rsidRPr="00446C2C">
        <w:rPr>
          <w:szCs w:val="28"/>
        </w:rPr>
        <w:t>е</w:t>
      </w:r>
      <w:r w:rsidRPr="00446C2C">
        <w:rPr>
          <w:szCs w:val="28"/>
        </w:rPr>
        <w:t>бытия не может быть. Бытие есть полная противоположность небытия. В к</w:t>
      </w:r>
      <w:r w:rsidRPr="00446C2C">
        <w:rPr>
          <w:szCs w:val="28"/>
        </w:rPr>
        <w:t>а</w:t>
      </w:r>
      <w:r w:rsidRPr="00446C2C">
        <w:rPr>
          <w:szCs w:val="28"/>
        </w:rPr>
        <w:t>честве подтверждения этого вывода он приводит весомый аргумент: «В пр</w:t>
      </w:r>
      <w:r w:rsidRPr="00446C2C">
        <w:rPr>
          <w:szCs w:val="28"/>
        </w:rPr>
        <w:t>и</w:t>
      </w:r>
      <w:r w:rsidRPr="00446C2C">
        <w:rPr>
          <w:szCs w:val="28"/>
        </w:rPr>
        <w:t>роде не существует щелей (небытия)». Он исходит из того, что как может существовать то, чего нет. Соответственно ничто просто не существует, а значит, бытие никаким образом ни от что не зависит, не порождается им, не использует его как часть себя. Потому бытие постоянно и неизменно, а его изменения представляют собой переход из одного состояния в другое, тр</w:t>
      </w:r>
      <w:r w:rsidRPr="00446C2C">
        <w:rPr>
          <w:szCs w:val="28"/>
        </w:rPr>
        <w:t>е</w:t>
      </w:r>
      <w:r w:rsidRPr="00446C2C">
        <w:rPr>
          <w:szCs w:val="28"/>
        </w:rPr>
        <w:t>бующее от изменяющегося в определенный момент уже не быть в предыд</w:t>
      </w:r>
      <w:r w:rsidRPr="00446C2C">
        <w:rPr>
          <w:szCs w:val="28"/>
        </w:rPr>
        <w:t>у</w:t>
      </w:r>
      <w:r w:rsidRPr="00446C2C">
        <w:rPr>
          <w:szCs w:val="28"/>
        </w:rPr>
        <w:t>щем состоянии и еще не существовать в последующем, что означает, что в какой-то момент времени вещь должна превратиться в ничто, что невозмо</w:t>
      </w:r>
      <w:r w:rsidRPr="00446C2C">
        <w:rPr>
          <w:szCs w:val="28"/>
        </w:rPr>
        <w:t>ж</w:t>
      </w:r>
      <w:r w:rsidRPr="00446C2C">
        <w:rPr>
          <w:szCs w:val="28"/>
        </w:rPr>
        <w:t>но по определению, следовательно, изменение невозможно.</w:t>
      </w:r>
    </w:p>
    <w:p w:rsidR="00446C2C" w:rsidRPr="00446C2C" w:rsidRDefault="00446C2C" w:rsidP="00446C2C">
      <w:pPr>
        <w:pStyle w:val="18"/>
        <w:ind w:firstLine="340"/>
        <w:jc w:val="both"/>
        <w:rPr>
          <w:b/>
          <w:bCs/>
          <w:szCs w:val="28"/>
        </w:rPr>
      </w:pPr>
      <w:r w:rsidRPr="00446C2C">
        <w:rPr>
          <w:szCs w:val="28"/>
        </w:rPr>
        <w:t>Познать сущность бытия можно лишь рациональным путем, чувства дают искаженные представления о нем. Подлинная истина – это всегда продукт рационального познания, освоения действительности. Он первым в гр</w:t>
      </w:r>
      <w:r w:rsidRPr="00446C2C">
        <w:rPr>
          <w:szCs w:val="28"/>
        </w:rPr>
        <w:t>е</w:t>
      </w:r>
      <w:r w:rsidRPr="00446C2C">
        <w:rPr>
          <w:szCs w:val="28"/>
        </w:rPr>
        <w:t xml:space="preserve">ческой философии противопоставил мышлению мнение. Истинно только лишь одно неизменное бытие, а множественность и изменения – лишь иллюзии. Истина пребывает в мысли, а ощущения ведут к ошибкам. Мышление указывает, что бытие едино и неизменно, вопреки порожденной ощущениями иллюзии множественности и изменчивости. Это учение получило обоснование у Зенона в немыслимости движения и множественности в ряде его апорий, Мелисса Самосского в тезисе </w:t>
      </w:r>
      <w:r w:rsidRPr="00446C2C">
        <w:rPr>
          <w:b/>
          <w:bCs/>
          <w:szCs w:val="28"/>
        </w:rPr>
        <w:t>«из ничего не может появиться нечто или из ничего – ничего».</w:t>
      </w:r>
    </w:p>
    <w:p w:rsidR="00446C2C" w:rsidRPr="00446C2C" w:rsidRDefault="00446C2C" w:rsidP="00446C2C">
      <w:pPr>
        <w:pStyle w:val="18"/>
        <w:ind w:firstLine="340"/>
        <w:jc w:val="both"/>
        <w:rPr>
          <w:szCs w:val="28"/>
        </w:rPr>
      </w:pPr>
      <w:r w:rsidRPr="00446C2C">
        <w:rPr>
          <w:b/>
          <w:bCs/>
          <w:szCs w:val="28"/>
        </w:rPr>
        <w:t xml:space="preserve">Зенон </w:t>
      </w:r>
      <w:r w:rsidRPr="00446C2C">
        <w:rPr>
          <w:szCs w:val="28"/>
        </w:rPr>
        <w:t>– ученик Парменида, как и другие элеаты, истинным считает лишь рациональное познание, поскольку чувственное восприятие ведет к заблуждениям, логическим затруднениям (апориям). Указывая на противоречия, к которым ведет чувственное познание, Зенон вплотную приблизился к пониманию того, что в объективном мире существуют диалектические пр</w:t>
      </w:r>
      <w:r w:rsidRPr="00446C2C">
        <w:rPr>
          <w:szCs w:val="28"/>
        </w:rPr>
        <w:t>о</w:t>
      </w:r>
      <w:r w:rsidRPr="00446C2C">
        <w:rPr>
          <w:szCs w:val="28"/>
        </w:rPr>
        <w:t>тиворечия. Но продолжал настаивать на том, что сущее (бытие) едино, неизменно. Критикуя монизм ионийцев, он заключает, что при рассмотрении их основных элементов можно придти к одному из трех утверждений: он существует, он не существует, он существует и не сущес</w:t>
      </w:r>
      <w:r w:rsidRPr="00446C2C">
        <w:rPr>
          <w:szCs w:val="28"/>
        </w:rPr>
        <w:t>т</w:t>
      </w:r>
      <w:r w:rsidRPr="00446C2C">
        <w:rPr>
          <w:szCs w:val="28"/>
        </w:rPr>
        <w:t>вует. Второе утверждение немыслимо, третье утверждение внутренне прот</w:t>
      </w:r>
      <w:r w:rsidRPr="00446C2C">
        <w:rPr>
          <w:szCs w:val="28"/>
        </w:rPr>
        <w:t>и</w:t>
      </w:r>
      <w:r w:rsidRPr="00446C2C">
        <w:rPr>
          <w:szCs w:val="28"/>
        </w:rPr>
        <w:t>воречиво. Существования небытия невозможно представить, следовательно, элемент (к примеру, вода) существует. Изменение невозможно представить, так как это означало бы, что первоэлемент не может быть распределен с од</w:t>
      </w:r>
      <w:r w:rsidRPr="00446C2C">
        <w:rPr>
          <w:szCs w:val="28"/>
        </w:rPr>
        <w:t>и</w:t>
      </w:r>
      <w:r w:rsidRPr="00446C2C">
        <w:rPr>
          <w:szCs w:val="28"/>
        </w:rPr>
        <w:t>наковой плотностью повсюду. Если бы это имело место, то была бы пустота, в котором первоэлемент не существует, а это уже невозможно, потому Вс</w:t>
      </w:r>
      <w:r w:rsidRPr="00446C2C">
        <w:rPr>
          <w:szCs w:val="28"/>
        </w:rPr>
        <w:t>е</w:t>
      </w:r>
      <w:r w:rsidRPr="00446C2C">
        <w:rPr>
          <w:szCs w:val="28"/>
        </w:rPr>
        <w:t xml:space="preserve">ленная представляет собой неподвижный, плотный и единовидный шар. К этому выводу он приходит с помощью метода опровержения, получившего название диалектического (греч. «диалегомай» - «разговаривать»). На основе этого метода он критикует взгляды пифагорейцев на пространство и время, </w:t>
      </w:r>
      <w:r w:rsidRPr="00446C2C">
        <w:rPr>
          <w:szCs w:val="28"/>
        </w:rPr>
        <w:lastRenderedPageBreak/>
        <w:t>которые рассма</w:t>
      </w:r>
      <w:r w:rsidRPr="00446C2C">
        <w:rPr>
          <w:szCs w:val="28"/>
        </w:rPr>
        <w:t>т</w:t>
      </w:r>
      <w:r w:rsidRPr="00446C2C">
        <w:rPr>
          <w:szCs w:val="28"/>
        </w:rPr>
        <w:t>ривались с математической точки зрения как составленные из точек и моментов. Помощью ряда парадоксов Зенон показал невозмо</w:t>
      </w:r>
      <w:r w:rsidRPr="00446C2C">
        <w:rPr>
          <w:szCs w:val="28"/>
        </w:rPr>
        <w:t>ж</w:t>
      </w:r>
      <w:r w:rsidRPr="00446C2C">
        <w:rPr>
          <w:szCs w:val="28"/>
        </w:rPr>
        <w:t>ность разделения непрерывности на точки или моменты на основе тезиса о бесконечной делимости любой непрерывности.</w:t>
      </w:r>
    </w:p>
    <w:p w:rsidR="00446C2C" w:rsidRPr="00446C2C" w:rsidRDefault="00446C2C" w:rsidP="00446C2C">
      <w:pPr>
        <w:pStyle w:val="18"/>
        <w:ind w:firstLine="340"/>
        <w:jc w:val="both"/>
        <w:rPr>
          <w:szCs w:val="28"/>
        </w:rPr>
      </w:pPr>
      <w:r w:rsidRPr="00446C2C">
        <w:rPr>
          <w:szCs w:val="28"/>
        </w:rPr>
        <w:t>Наибольшую известность получили апории Зенона – «Дихотомия», «Ахилл и черепаха», «Стадион» и «Стрела», в которых он рассматривает противоречивость природы движения: стоит лишь допустить существование движения, сразу возникают неразрешимые противоречия. Раскрывая противоречивость движения, относительность его свойств, доказывая, что оно в принципе не может начаться, Зенон в своих апориях мастерски использует диалектический метод: формулирует и применяет принцип опровержения опровержения и принцип приведения к абсурду. Это стало существенным вкладом в дальнейшее развитие диалектического способа познания.</w:t>
      </w:r>
    </w:p>
    <w:p w:rsidR="00446C2C" w:rsidRPr="00446C2C" w:rsidRDefault="00446C2C" w:rsidP="00446C2C">
      <w:pPr>
        <w:pStyle w:val="18"/>
        <w:ind w:firstLine="340"/>
        <w:jc w:val="both"/>
        <w:rPr>
          <w:szCs w:val="28"/>
        </w:rPr>
      </w:pPr>
      <w:r w:rsidRPr="00446C2C">
        <w:rPr>
          <w:szCs w:val="28"/>
        </w:rPr>
        <w:t>Вслед за элеатами онтологию (теорию бытия) продолжают разрабатывать в рамках натурфилософии атомисты. Учение об атомах как субстанциональной основе бытия, сформулированное ими, просуществовало в филос</w:t>
      </w:r>
      <w:r w:rsidRPr="00446C2C">
        <w:rPr>
          <w:szCs w:val="28"/>
        </w:rPr>
        <w:t>о</w:t>
      </w:r>
      <w:r w:rsidRPr="00446C2C">
        <w:rPr>
          <w:szCs w:val="28"/>
        </w:rPr>
        <w:t xml:space="preserve">фии и науке вплоть до конца </w:t>
      </w:r>
      <w:r w:rsidRPr="00446C2C">
        <w:rPr>
          <w:szCs w:val="28"/>
          <w:lang w:val="en-US"/>
        </w:rPr>
        <w:t>XIX</w:t>
      </w:r>
      <w:r w:rsidRPr="00446C2C">
        <w:rPr>
          <w:szCs w:val="28"/>
        </w:rPr>
        <w:t xml:space="preserve"> века.</w:t>
      </w:r>
    </w:p>
    <w:p w:rsidR="00446C2C" w:rsidRPr="00446C2C" w:rsidRDefault="00446C2C" w:rsidP="00446C2C">
      <w:pPr>
        <w:pStyle w:val="18"/>
        <w:ind w:firstLine="340"/>
        <w:jc w:val="both"/>
        <w:rPr>
          <w:szCs w:val="28"/>
        </w:rPr>
      </w:pPr>
      <w:r w:rsidRPr="00446C2C">
        <w:rPr>
          <w:szCs w:val="28"/>
        </w:rPr>
        <w:t xml:space="preserve">Атомисты подтвердили выдвинутую элеатами идею, что </w:t>
      </w:r>
      <w:r w:rsidRPr="00446C2C">
        <w:rPr>
          <w:b/>
          <w:bCs/>
          <w:szCs w:val="28"/>
        </w:rPr>
        <w:t xml:space="preserve">нечто </w:t>
      </w:r>
      <w:r w:rsidRPr="00446C2C">
        <w:rPr>
          <w:szCs w:val="28"/>
        </w:rPr>
        <w:t xml:space="preserve">может появиться лишь как соединение того, что уже есть, а исчезает в процессе распада. Иными словами, все сущее возникает из бытия и, следовательно, небытия нет. Они ввели в философию новые понятия – </w:t>
      </w:r>
      <w:r w:rsidRPr="00446C2C">
        <w:rPr>
          <w:b/>
          <w:bCs/>
          <w:szCs w:val="28"/>
        </w:rPr>
        <w:t>пустота</w:t>
      </w:r>
      <w:r w:rsidRPr="00446C2C">
        <w:rPr>
          <w:szCs w:val="28"/>
        </w:rPr>
        <w:t xml:space="preserve"> (не-бытие) и </w:t>
      </w:r>
      <w:r w:rsidRPr="00446C2C">
        <w:rPr>
          <w:b/>
          <w:bCs/>
          <w:szCs w:val="28"/>
        </w:rPr>
        <w:t xml:space="preserve">атом </w:t>
      </w:r>
      <w:r w:rsidRPr="00446C2C">
        <w:rPr>
          <w:szCs w:val="28"/>
        </w:rPr>
        <w:t>(неделимый). Атомы, невидимые по причине их малого размера, качественно индифферентны (нейтральны), неизменны, вечны, различаются между собой по форме и являются первоосновой бытия, обеспечивая его единс</w:t>
      </w:r>
      <w:r w:rsidRPr="00446C2C">
        <w:rPr>
          <w:szCs w:val="28"/>
        </w:rPr>
        <w:t>т</w:t>
      </w:r>
      <w:r w:rsidRPr="00446C2C">
        <w:rPr>
          <w:szCs w:val="28"/>
        </w:rPr>
        <w:t>во и тождественность самому себе.</w:t>
      </w:r>
    </w:p>
    <w:p w:rsidR="00446C2C" w:rsidRPr="00446C2C" w:rsidRDefault="00446C2C" w:rsidP="00446C2C">
      <w:pPr>
        <w:pStyle w:val="18"/>
        <w:ind w:firstLine="340"/>
        <w:jc w:val="both"/>
        <w:rPr>
          <w:szCs w:val="28"/>
        </w:rPr>
      </w:pPr>
      <w:r w:rsidRPr="00446C2C">
        <w:rPr>
          <w:szCs w:val="28"/>
        </w:rPr>
        <w:t xml:space="preserve">Основные положения атомистической теории были выдвинуты Левкиппом из Элеи. Его учение дошло до нас в пересказе других античных философов. Атомы он описывает как частицы, обладающие </w:t>
      </w:r>
      <w:r w:rsidRPr="00446C2C">
        <w:rPr>
          <w:b/>
          <w:bCs/>
          <w:szCs w:val="28"/>
        </w:rPr>
        <w:t>полнотой и формой</w:t>
      </w:r>
      <w:r w:rsidRPr="00446C2C">
        <w:rPr>
          <w:szCs w:val="28"/>
        </w:rPr>
        <w:t xml:space="preserve">, различающиеся по </w:t>
      </w:r>
      <w:r w:rsidRPr="00446C2C">
        <w:rPr>
          <w:b/>
          <w:bCs/>
          <w:szCs w:val="28"/>
        </w:rPr>
        <w:t>величине, порядку и положению</w:t>
      </w:r>
      <w:r w:rsidRPr="00446C2C">
        <w:rPr>
          <w:szCs w:val="28"/>
        </w:rPr>
        <w:t>, движущиеся в пустоте. Без пустоты атомы были бы лишены различий и движения. Поскольку они неизмеримо малы, их сущность можно постигнуть лишь умом. Атомы – причины вещей, которые возникают и гибнут благодаря их соед</w:t>
      </w:r>
      <w:r w:rsidRPr="00446C2C">
        <w:rPr>
          <w:szCs w:val="28"/>
        </w:rPr>
        <w:t>и</w:t>
      </w:r>
      <w:r w:rsidRPr="00446C2C">
        <w:rPr>
          <w:szCs w:val="28"/>
        </w:rPr>
        <w:t>нению и разъединению.</w:t>
      </w:r>
    </w:p>
    <w:p w:rsidR="00446C2C" w:rsidRPr="00446C2C" w:rsidRDefault="00446C2C" w:rsidP="00446C2C">
      <w:pPr>
        <w:pStyle w:val="18"/>
        <w:ind w:firstLine="340"/>
        <w:jc w:val="both"/>
        <w:rPr>
          <w:szCs w:val="28"/>
        </w:rPr>
      </w:pPr>
      <w:r w:rsidRPr="00446C2C">
        <w:rPr>
          <w:szCs w:val="28"/>
        </w:rPr>
        <w:t>Атомистическая теория дает ответы на вопросы, поставленные элеатами. Она объясняет проблему единства и многообразия (качественного различия) сущего и проблему возникновения и гибели элементов сущего, которые Парменид и Зенон пытались решить с позиций вечного и неизменного бытия. Атомизм также предлагает решение проблемы движения.</w:t>
      </w:r>
    </w:p>
    <w:p w:rsidR="00446C2C" w:rsidRPr="00446C2C" w:rsidRDefault="00446C2C" w:rsidP="00446C2C">
      <w:pPr>
        <w:pStyle w:val="18"/>
        <w:ind w:firstLine="340"/>
        <w:jc w:val="both"/>
        <w:rPr>
          <w:szCs w:val="28"/>
        </w:rPr>
      </w:pPr>
      <w:r w:rsidRPr="00446C2C">
        <w:rPr>
          <w:b/>
          <w:bCs/>
          <w:szCs w:val="28"/>
        </w:rPr>
        <w:t xml:space="preserve">Сократ </w:t>
      </w:r>
      <w:r w:rsidRPr="00446C2C">
        <w:rPr>
          <w:szCs w:val="28"/>
        </w:rPr>
        <w:t>– один из трех наиболее известных античных философов. Если софисты сосредоточили свои исследования в области частных наук – риторики, математики, физики, астрономии и занимались проблемами человеческой деятельности, то Сократ пошел дальше их. Он полностью отвергает занятия натурфилософией (онтологией), считая это безнадежным и ненужным делом: мир – это творение высшего начала и не дело человека п</w:t>
      </w:r>
      <w:r w:rsidRPr="00446C2C">
        <w:rPr>
          <w:szCs w:val="28"/>
        </w:rPr>
        <w:t>ы</w:t>
      </w:r>
      <w:r w:rsidRPr="00446C2C">
        <w:rPr>
          <w:szCs w:val="28"/>
        </w:rPr>
        <w:lastRenderedPageBreak/>
        <w:t>таться в нем что-то объяснить или изменить, для этого нужен божестве</w:t>
      </w:r>
      <w:r w:rsidRPr="00446C2C">
        <w:rPr>
          <w:szCs w:val="28"/>
        </w:rPr>
        <w:t>н</w:t>
      </w:r>
      <w:r w:rsidRPr="00446C2C">
        <w:rPr>
          <w:szCs w:val="28"/>
        </w:rPr>
        <w:t xml:space="preserve">ный ум. </w:t>
      </w:r>
      <w:r w:rsidRPr="00446C2C">
        <w:rPr>
          <w:b/>
          <w:bCs/>
          <w:szCs w:val="28"/>
        </w:rPr>
        <w:t>Философия,</w:t>
      </w:r>
      <w:r w:rsidRPr="00446C2C">
        <w:rPr>
          <w:szCs w:val="28"/>
        </w:rPr>
        <w:t xml:space="preserve"> с его точки зрения – это не умствование, а </w:t>
      </w:r>
      <w:r w:rsidRPr="00446C2C">
        <w:rPr>
          <w:b/>
          <w:bCs/>
          <w:szCs w:val="28"/>
        </w:rPr>
        <w:t>учение о том, как следует жить, это средство формирования добродетельного ч</w:t>
      </w:r>
      <w:r w:rsidRPr="00446C2C">
        <w:rPr>
          <w:b/>
          <w:bCs/>
          <w:szCs w:val="28"/>
        </w:rPr>
        <w:t>е</w:t>
      </w:r>
      <w:r w:rsidRPr="00446C2C">
        <w:rPr>
          <w:b/>
          <w:bCs/>
          <w:szCs w:val="28"/>
        </w:rPr>
        <w:t>ловека и справедливого государства.</w:t>
      </w:r>
      <w:r w:rsidRPr="00446C2C">
        <w:rPr>
          <w:szCs w:val="28"/>
        </w:rPr>
        <w:t xml:space="preserve"> Поэтому в центр своих исследований Сократ ставит проблему субъекта – человека. </w:t>
      </w:r>
    </w:p>
    <w:p w:rsidR="00446C2C" w:rsidRPr="00446C2C" w:rsidRDefault="00446C2C" w:rsidP="00446C2C">
      <w:pPr>
        <w:pStyle w:val="18"/>
        <w:ind w:firstLine="340"/>
        <w:jc w:val="both"/>
        <w:rPr>
          <w:szCs w:val="28"/>
        </w:rPr>
      </w:pPr>
      <w:r w:rsidRPr="00446C2C">
        <w:rPr>
          <w:szCs w:val="28"/>
        </w:rPr>
        <w:t xml:space="preserve">Философский метод Сократа направлен на достижение истинного знания. Истина познается в споре, в диалоге с самим собой, цель которого - </w:t>
      </w:r>
      <w:r w:rsidRPr="00446C2C">
        <w:rPr>
          <w:b/>
          <w:bCs/>
          <w:szCs w:val="28"/>
        </w:rPr>
        <w:t>испытать свою душу, познать ее сущность.</w:t>
      </w:r>
      <w:r w:rsidRPr="00446C2C">
        <w:rPr>
          <w:szCs w:val="28"/>
        </w:rPr>
        <w:t xml:space="preserve"> Используя индуктивные рассуждения (логику), обнаруживая противоречия в рассуждениях, сталкивая их, познающий получает новое, более надежное знание. Этот метод, когда общее раскрывается через частное, путем установления единства противоположн</w:t>
      </w:r>
      <w:r w:rsidRPr="00446C2C">
        <w:rPr>
          <w:szCs w:val="28"/>
        </w:rPr>
        <w:t>о</w:t>
      </w:r>
      <w:r w:rsidRPr="00446C2C">
        <w:rPr>
          <w:szCs w:val="28"/>
        </w:rPr>
        <w:t xml:space="preserve">стей, называется диалектическим. Разрабатывая его, Сократ использует </w:t>
      </w:r>
      <w:r w:rsidRPr="00446C2C">
        <w:rPr>
          <w:b/>
          <w:bCs/>
          <w:szCs w:val="28"/>
        </w:rPr>
        <w:t>иронию</w:t>
      </w:r>
      <w:r w:rsidRPr="00446C2C">
        <w:rPr>
          <w:szCs w:val="28"/>
        </w:rPr>
        <w:t xml:space="preserve"> (симуляцию, притворное невежество) и </w:t>
      </w:r>
      <w:r w:rsidRPr="00446C2C">
        <w:rPr>
          <w:b/>
          <w:bCs/>
          <w:szCs w:val="28"/>
        </w:rPr>
        <w:t>майевтику</w:t>
      </w:r>
      <w:r w:rsidRPr="00446C2C">
        <w:rPr>
          <w:szCs w:val="28"/>
        </w:rPr>
        <w:t xml:space="preserve"> (опровержение). С помощью этих приемов в споре рождается истина. Диалектический метод Сократа заключается в том, чтобы с помощью иронии (сомнения, симул</w:t>
      </w:r>
      <w:r w:rsidRPr="00446C2C">
        <w:rPr>
          <w:szCs w:val="28"/>
        </w:rPr>
        <w:t>я</w:t>
      </w:r>
      <w:r w:rsidRPr="00446C2C">
        <w:rPr>
          <w:szCs w:val="28"/>
        </w:rPr>
        <w:t>ции), то есть правильно подобранных вопросов, выяснить слабые места «противника». От иронии неотделима майевтика - повивальное искусство - помощь в обретении нового, достоверного знания. Весь процесс заканчивается дефиницией (определением). Этот способ познания высоко ценил Аристотель, заметив, что «главная заслуга Сократа в том, что он первым взялся за изучение общих определений, первым признал, что сущность вещи корени</w:t>
      </w:r>
      <w:r w:rsidRPr="00446C2C">
        <w:rPr>
          <w:szCs w:val="28"/>
        </w:rPr>
        <w:t>т</w:t>
      </w:r>
      <w:r w:rsidRPr="00446C2C">
        <w:rPr>
          <w:szCs w:val="28"/>
        </w:rPr>
        <w:t>ся в понятийном, всеобщем».</w:t>
      </w:r>
    </w:p>
    <w:p w:rsidR="00446C2C" w:rsidRPr="00446C2C" w:rsidRDefault="00446C2C" w:rsidP="00446C2C">
      <w:pPr>
        <w:pStyle w:val="18"/>
        <w:ind w:firstLine="340"/>
        <w:jc w:val="both"/>
        <w:rPr>
          <w:szCs w:val="28"/>
        </w:rPr>
      </w:pPr>
      <w:r w:rsidRPr="00446C2C">
        <w:rPr>
          <w:b/>
          <w:bCs/>
          <w:szCs w:val="28"/>
        </w:rPr>
        <w:t>Аристотель</w:t>
      </w:r>
      <w:r w:rsidRPr="00446C2C">
        <w:rPr>
          <w:szCs w:val="28"/>
        </w:rPr>
        <w:t xml:space="preserve"> прекрасно понимал, что слабость любого определительного утверждения в том, что оно заведомо ограничивает возможности того, кто идет по пути </w:t>
      </w:r>
      <w:r w:rsidRPr="00446C2C">
        <w:rPr>
          <w:b/>
          <w:bCs/>
          <w:szCs w:val="28"/>
        </w:rPr>
        <w:t>дефинитивной философии</w:t>
      </w:r>
      <w:r w:rsidRPr="00446C2C">
        <w:rPr>
          <w:szCs w:val="28"/>
        </w:rPr>
        <w:t xml:space="preserve">. Он ставит перед собой цель - найти такой способ, такое орудие познания, которое с необходимостью позволит, используя научный инструмент - законы и категории, и метод - </w:t>
      </w:r>
      <w:r w:rsidRPr="00446C2C">
        <w:rPr>
          <w:b/>
          <w:bCs/>
          <w:szCs w:val="28"/>
        </w:rPr>
        <w:t>логику,</w:t>
      </w:r>
      <w:r w:rsidRPr="00446C2C">
        <w:rPr>
          <w:szCs w:val="28"/>
        </w:rPr>
        <w:t xml:space="preserve"> достичь поставленной цели исследования. Аристотель верен линии Сократа - Платона и в том, что любое авторитетное мнение для него не преграда в п</w:t>
      </w:r>
      <w:r w:rsidRPr="00446C2C">
        <w:rPr>
          <w:szCs w:val="28"/>
        </w:rPr>
        <w:t>о</w:t>
      </w:r>
      <w:r w:rsidRPr="00446C2C">
        <w:rPr>
          <w:szCs w:val="28"/>
        </w:rPr>
        <w:t xml:space="preserve">иске истины. Ему принадлежит крылатое выражение </w:t>
      </w:r>
      <w:r w:rsidRPr="00446C2C">
        <w:rPr>
          <w:b/>
          <w:bCs/>
          <w:szCs w:val="28"/>
        </w:rPr>
        <w:t xml:space="preserve">«Платон мне друг, но истина дороже». </w:t>
      </w:r>
      <w:r w:rsidRPr="00446C2C">
        <w:rPr>
          <w:szCs w:val="28"/>
        </w:rPr>
        <w:t xml:space="preserve">Наконец, будучи столь же одаренным и разносторонним, как и оба его предшественника, Аристотель не сводил свою жизнь к занятиям философией. Как известно, Сократ определил роль </w:t>
      </w:r>
      <w:r w:rsidRPr="00446C2C">
        <w:rPr>
          <w:b/>
          <w:bCs/>
          <w:szCs w:val="28"/>
        </w:rPr>
        <w:t>фил</w:t>
      </w:r>
      <w:r w:rsidRPr="00446C2C">
        <w:rPr>
          <w:b/>
          <w:bCs/>
          <w:szCs w:val="28"/>
        </w:rPr>
        <w:t>о</w:t>
      </w:r>
      <w:r w:rsidRPr="00446C2C">
        <w:rPr>
          <w:b/>
          <w:bCs/>
          <w:szCs w:val="28"/>
        </w:rPr>
        <w:t>софии в жизни человека как постижение искусства жить</w:t>
      </w:r>
      <w:r w:rsidRPr="00446C2C">
        <w:rPr>
          <w:szCs w:val="28"/>
        </w:rPr>
        <w:t>. В свою очередь, Платон, развивая эту мысль, предупреждал, что легко омертвить даже л</w:t>
      </w:r>
      <w:r w:rsidRPr="00446C2C">
        <w:rPr>
          <w:szCs w:val="28"/>
        </w:rPr>
        <w:t>ю</w:t>
      </w:r>
      <w:r w:rsidRPr="00446C2C">
        <w:rPr>
          <w:szCs w:val="28"/>
        </w:rPr>
        <w:t>бовь к мудрости. Помимо занятий философией он вел обширные естестве</w:t>
      </w:r>
      <w:r w:rsidRPr="00446C2C">
        <w:rPr>
          <w:szCs w:val="28"/>
        </w:rPr>
        <w:t>н</w:t>
      </w:r>
      <w:r w:rsidRPr="00446C2C">
        <w:rPr>
          <w:szCs w:val="28"/>
        </w:rPr>
        <w:t>нонаучные и исторические исследования. Он создал свою школу, которая н</w:t>
      </w:r>
      <w:r w:rsidRPr="00446C2C">
        <w:rPr>
          <w:szCs w:val="28"/>
        </w:rPr>
        <w:t>а</w:t>
      </w:r>
      <w:r w:rsidRPr="00446C2C">
        <w:rPr>
          <w:szCs w:val="28"/>
        </w:rPr>
        <w:t>ходилась вблизи храма Аполлона Ликейского, где преподавал ученикам р</w:t>
      </w:r>
      <w:r w:rsidRPr="00446C2C">
        <w:rPr>
          <w:szCs w:val="28"/>
        </w:rPr>
        <w:t>и</w:t>
      </w:r>
      <w:r w:rsidRPr="00446C2C">
        <w:rPr>
          <w:szCs w:val="28"/>
        </w:rPr>
        <w:t xml:space="preserve">торику, метафизику, логику, прогуливаясь с ними по аллеям сада, потому их называют «перипатетики» (прогуливающиеся). </w:t>
      </w:r>
    </w:p>
    <w:p w:rsidR="00446C2C" w:rsidRPr="00446C2C" w:rsidRDefault="00446C2C" w:rsidP="00446C2C">
      <w:pPr>
        <w:pStyle w:val="18"/>
        <w:ind w:firstLine="340"/>
        <w:jc w:val="both"/>
        <w:rPr>
          <w:szCs w:val="28"/>
        </w:rPr>
      </w:pPr>
      <w:r w:rsidRPr="00446C2C">
        <w:rPr>
          <w:szCs w:val="28"/>
        </w:rPr>
        <w:t xml:space="preserve">Выше всех Аристотель ценил метафизику - </w:t>
      </w:r>
      <w:r w:rsidRPr="00446C2C">
        <w:rPr>
          <w:b/>
          <w:bCs/>
          <w:szCs w:val="28"/>
        </w:rPr>
        <w:t>науку о сущем (</w:t>
      </w:r>
      <w:r w:rsidRPr="00446C2C">
        <w:rPr>
          <w:szCs w:val="28"/>
        </w:rPr>
        <w:t>философию</w:t>
      </w:r>
      <w:r w:rsidRPr="00446C2C">
        <w:rPr>
          <w:b/>
          <w:bCs/>
          <w:szCs w:val="28"/>
        </w:rPr>
        <w:t>),</w:t>
      </w:r>
      <w:r w:rsidRPr="00446C2C">
        <w:rPr>
          <w:szCs w:val="28"/>
        </w:rPr>
        <w:t xml:space="preserve"> исследующую первопричины и методы познания бытия, дающую представление о сверхчувственной реальности. Она единственная среди других наук не преследует эмпирические или практические цели, а потому в высшей степени свободна, самодостаточна. Он говорил, что это чистая </w:t>
      </w:r>
      <w:r w:rsidRPr="00446C2C">
        <w:rPr>
          <w:szCs w:val="28"/>
        </w:rPr>
        <w:lastRenderedPageBreak/>
        <w:t>жажда знания: «все науки более необходимы людям, но ни одна из них не превзойдет эту».</w:t>
      </w:r>
    </w:p>
    <w:p w:rsidR="00446C2C" w:rsidRPr="00446C2C" w:rsidRDefault="00446C2C" w:rsidP="00446C2C">
      <w:pPr>
        <w:pStyle w:val="18"/>
        <w:ind w:firstLine="340"/>
        <w:jc w:val="both"/>
        <w:rPr>
          <w:szCs w:val="28"/>
        </w:rPr>
      </w:pPr>
      <w:r w:rsidRPr="00446C2C">
        <w:rPr>
          <w:szCs w:val="28"/>
        </w:rPr>
        <w:t xml:space="preserve">Аристотель полагает, что существуют </w:t>
      </w:r>
      <w:r w:rsidRPr="00446C2C">
        <w:rPr>
          <w:b/>
          <w:bCs/>
          <w:szCs w:val="28"/>
        </w:rPr>
        <w:t>четыре первопричины сущего</w:t>
      </w:r>
      <w:r w:rsidRPr="00446C2C">
        <w:rPr>
          <w:szCs w:val="28"/>
        </w:rPr>
        <w:t xml:space="preserve">: 1) причина формальная; 2) причина материальная; 3) причина действующая; 4) причина финальная. Первые две есть не что иное, как </w:t>
      </w:r>
      <w:r w:rsidRPr="00446C2C">
        <w:rPr>
          <w:b/>
          <w:bCs/>
          <w:szCs w:val="28"/>
        </w:rPr>
        <w:t>форма</w:t>
      </w:r>
      <w:r w:rsidRPr="00446C2C">
        <w:rPr>
          <w:szCs w:val="28"/>
        </w:rPr>
        <w:t xml:space="preserve"> (сущность) и </w:t>
      </w:r>
      <w:r w:rsidRPr="00446C2C">
        <w:rPr>
          <w:b/>
          <w:bCs/>
          <w:szCs w:val="28"/>
        </w:rPr>
        <w:t>материя,</w:t>
      </w:r>
      <w:r w:rsidRPr="00446C2C">
        <w:rPr>
          <w:szCs w:val="28"/>
        </w:rPr>
        <w:t xml:space="preserve"> из их соединения образуется вещный мир. Этих двух первопричин достаточно для объяснения реальности в ее статике, полагает Аристотель. Тем самым он отвергает учение Платона о бытии, который отрывает сущность (идеи) от материи. Материю Аристотель вслед за элеатами и Платоном понимает как нечто бесформенное, пассивное, умопостигаемое, как праматерию, которая есть потенциальное основание изменчивого, чувственно во</w:t>
      </w:r>
      <w:r w:rsidRPr="00446C2C">
        <w:rPr>
          <w:szCs w:val="28"/>
        </w:rPr>
        <w:t>с</w:t>
      </w:r>
      <w:r w:rsidRPr="00446C2C">
        <w:rPr>
          <w:szCs w:val="28"/>
        </w:rPr>
        <w:t>принимаемого мира вещей. Для того чтобы из потенциального образовалось реальное бытие - вещный мир, необходимо слияние формы (образа) и перв</w:t>
      </w:r>
      <w:r w:rsidRPr="00446C2C">
        <w:rPr>
          <w:szCs w:val="28"/>
        </w:rPr>
        <w:t>о</w:t>
      </w:r>
      <w:r w:rsidRPr="00446C2C">
        <w:rPr>
          <w:szCs w:val="28"/>
        </w:rPr>
        <w:t>материи. Форма - активное, идеальное начало, образующее из потенциальн</w:t>
      </w:r>
      <w:r w:rsidRPr="00446C2C">
        <w:rPr>
          <w:szCs w:val="28"/>
        </w:rPr>
        <w:t>о</w:t>
      </w:r>
      <w:r w:rsidRPr="00446C2C">
        <w:rPr>
          <w:szCs w:val="28"/>
        </w:rPr>
        <w:t>го бытия и четырех первоэлементов - огня, воздуха, воды и земли (промеж</w:t>
      </w:r>
      <w:r w:rsidRPr="00446C2C">
        <w:rPr>
          <w:szCs w:val="28"/>
        </w:rPr>
        <w:t>у</w:t>
      </w:r>
      <w:r w:rsidRPr="00446C2C">
        <w:rPr>
          <w:szCs w:val="28"/>
        </w:rPr>
        <w:t>точной ступени между умопостигаемым и реальным миром) реальное, чувс</w:t>
      </w:r>
      <w:r w:rsidRPr="00446C2C">
        <w:rPr>
          <w:szCs w:val="28"/>
        </w:rPr>
        <w:t>т</w:t>
      </w:r>
      <w:r w:rsidRPr="00446C2C">
        <w:rPr>
          <w:szCs w:val="28"/>
        </w:rPr>
        <w:t>венно воспринимаемое бытие.</w:t>
      </w:r>
    </w:p>
    <w:p w:rsidR="00446C2C" w:rsidRPr="00446C2C" w:rsidRDefault="00446C2C" w:rsidP="00446C2C">
      <w:pPr>
        <w:pStyle w:val="18"/>
        <w:ind w:firstLine="340"/>
        <w:jc w:val="both"/>
        <w:rPr>
          <w:szCs w:val="28"/>
        </w:rPr>
      </w:pPr>
      <w:r w:rsidRPr="00446C2C">
        <w:rPr>
          <w:b/>
          <w:bCs/>
          <w:szCs w:val="28"/>
        </w:rPr>
        <w:t>Задача логики - установить правила получения достоверных знаний,</w:t>
      </w:r>
      <w:r w:rsidRPr="00446C2C">
        <w:rPr>
          <w:szCs w:val="28"/>
        </w:rPr>
        <w:t xml:space="preserve"> которые приобретаются путем умозаключений и доказательств - силлогизмов. Силлогистика Аристотеля - это учение об умозаключениях и доказательствах, которые основаны на отношениях общего и частного, индукции и дедукции. Это - формальная логика. В рамках логики Аристотель не только разрабатывает категориальный аппарат, но и обосновывает ее основные з</w:t>
      </w:r>
      <w:r w:rsidRPr="00446C2C">
        <w:rPr>
          <w:szCs w:val="28"/>
        </w:rPr>
        <w:t>а</w:t>
      </w:r>
      <w:r w:rsidRPr="00446C2C">
        <w:rPr>
          <w:szCs w:val="28"/>
        </w:rPr>
        <w:t xml:space="preserve">коны. Их четыре. </w:t>
      </w:r>
    </w:p>
    <w:p w:rsidR="00446C2C" w:rsidRPr="00446C2C" w:rsidRDefault="00446C2C" w:rsidP="00446C2C">
      <w:pPr>
        <w:pStyle w:val="18"/>
        <w:ind w:firstLine="340"/>
        <w:jc w:val="both"/>
        <w:rPr>
          <w:szCs w:val="28"/>
        </w:rPr>
      </w:pPr>
      <w:r w:rsidRPr="00446C2C">
        <w:rPr>
          <w:szCs w:val="28"/>
        </w:rPr>
        <w:t>1) Закон тождества: предмет равен самому себе;</w:t>
      </w:r>
    </w:p>
    <w:p w:rsidR="00446C2C" w:rsidRPr="00446C2C" w:rsidRDefault="00446C2C" w:rsidP="00446C2C">
      <w:pPr>
        <w:pStyle w:val="18"/>
        <w:ind w:firstLine="340"/>
        <w:jc w:val="both"/>
        <w:rPr>
          <w:szCs w:val="28"/>
        </w:rPr>
      </w:pPr>
      <w:r w:rsidRPr="00446C2C">
        <w:rPr>
          <w:szCs w:val="28"/>
        </w:rPr>
        <w:t xml:space="preserve">2) Закон противоречия: мы не можем об одном и том же предмете утверждать, что он одновременно равен и неравен себе, то есть, что он есть и то и другое; </w:t>
      </w:r>
    </w:p>
    <w:p w:rsidR="00446C2C" w:rsidRPr="00446C2C" w:rsidRDefault="00446C2C" w:rsidP="00446C2C">
      <w:pPr>
        <w:pStyle w:val="18"/>
        <w:ind w:firstLine="340"/>
        <w:jc w:val="both"/>
        <w:rPr>
          <w:szCs w:val="28"/>
        </w:rPr>
      </w:pPr>
      <w:r w:rsidRPr="00446C2C">
        <w:rPr>
          <w:szCs w:val="28"/>
        </w:rPr>
        <w:t>3) Закон исключенного третьего: мы не можем утверждать, что предмет есть А или не-А, а нечто третье. Третье исключено: из двух взаимно противоположных суждений истинным может быть только одно;</w:t>
      </w:r>
    </w:p>
    <w:p w:rsidR="00446C2C" w:rsidRPr="00446C2C" w:rsidRDefault="00446C2C" w:rsidP="00446C2C">
      <w:pPr>
        <w:pStyle w:val="18"/>
        <w:ind w:firstLine="340"/>
        <w:jc w:val="both"/>
        <w:rPr>
          <w:szCs w:val="28"/>
        </w:rPr>
      </w:pPr>
      <w:r w:rsidRPr="00446C2C">
        <w:rPr>
          <w:szCs w:val="28"/>
        </w:rPr>
        <w:t>4) Закон достаточного основания: для того, чтобы А было А, у него для этого должны быть не только необходимые, но и достаточные основания. Так, к примеру, для того, чтобы человек выжил, ему нужна пища. Но пищи этой требуется необходимое количество, иначе - голодная смерть.</w:t>
      </w:r>
    </w:p>
    <w:p w:rsidR="00446C2C" w:rsidRPr="00446C2C" w:rsidRDefault="00446C2C" w:rsidP="00446C2C">
      <w:pPr>
        <w:pStyle w:val="18"/>
        <w:ind w:firstLine="340"/>
        <w:jc w:val="both"/>
        <w:rPr>
          <w:szCs w:val="28"/>
        </w:rPr>
      </w:pPr>
      <w:r w:rsidRPr="00446C2C">
        <w:rPr>
          <w:szCs w:val="28"/>
        </w:rPr>
        <w:t xml:space="preserve">Обосновывая теорию познания, инструментом которой выступает логика, Аристотель подчеркивает, что цель научных исследований </w:t>
      </w:r>
      <w:r w:rsidRPr="00446C2C">
        <w:rPr>
          <w:b/>
          <w:bCs/>
          <w:szCs w:val="28"/>
        </w:rPr>
        <w:t>- познание необходимого и всеобщего.</w:t>
      </w:r>
      <w:r w:rsidRPr="00446C2C">
        <w:rPr>
          <w:szCs w:val="28"/>
        </w:rPr>
        <w:t xml:space="preserve"> Но всеобщее познается через частное, единичное, то есть чувственно воспринимаемое индивидуальное бытие вещей. В о</w:t>
      </w:r>
      <w:r w:rsidRPr="00446C2C">
        <w:rPr>
          <w:szCs w:val="28"/>
        </w:rPr>
        <w:t>т</w:t>
      </w:r>
      <w:r w:rsidRPr="00446C2C">
        <w:rPr>
          <w:szCs w:val="28"/>
        </w:rPr>
        <w:t>личие от Платона, он признает реальность материального мира и перви</w:t>
      </w:r>
      <w:r w:rsidRPr="00446C2C">
        <w:rPr>
          <w:szCs w:val="28"/>
        </w:rPr>
        <w:t>ч</w:t>
      </w:r>
      <w:r w:rsidRPr="00446C2C">
        <w:rPr>
          <w:szCs w:val="28"/>
        </w:rPr>
        <w:t>ность его по отношению к субъекту познания.</w:t>
      </w:r>
    </w:p>
    <w:p w:rsidR="00446C2C" w:rsidRPr="00446C2C" w:rsidRDefault="00446C2C" w:rsidP="00446C2C">
      <w:pPr>
        <w:pStyle w:val="af4"/>
        <w:spacing w:after="0"/>
        <w:ind w:firstLine="340"/>
        <w:jc w:val="both"/>
        <w:rPr>
          <w:sz w:val="28"/>
          <w:szCs w:val="28"/>
        </w:rPr>
      </w:pPr>
      <w:r w:rsidRPr="00446C2C">
        <w:rPr>
          <w:b/>
          <w:bCs/>
          <w:spacing w:val="1"/>
          <w:sz w:val="28"/>
          <w:szCs w:val="28"/>
        </w:rPr>
        <w:t xml:space="preserve">Арабо-мусульманская </w:t>
      </w:r>
      <w:r w:rsidRPr="00446C2C">
        <w:rPr>
          <w:iCs/>
          <w:sz w:val="28"/>
          <w:szCs w:val="28"/>
        </w:rPr>
        <w:t>философия</w:t>
      </w:r>
      <w:r w:rsidRPr="00446C2C">
        <w:rPr>
          <w:sz w:val="28"/>
          <w:szCs w:val="28"/>
        </w:rPr>
        <w:t xml:space="preserve"> развивалась параллельно с ранней схоластикой, однако ее развитие происходило на основе элементов аристотелизма и неоплатонизма. В то же время ее развитие в рамках арабо-</w:t>
      </w:r>
      <w:r w:rsidRPr="00446C2C">
        <w:rPr>
          <w:sz w:val="28"/>
          <w:szCs w:val="28"/>
        </w:rPr>
        <w:lastRenderedPageBreak/>
        <w:t>мусульманской культуры существенно отличается от становления западное</w:t>
      </w:r>
      <w:r w:rsidRPr="00446C2C">
        <w:rPr>
          <w:sz w:val="28"/>
          <w:szCs w:val="28"/>
        </w:rPr>
        <w:t>в</w:t>
      </w:r>
      <w:r w:rsidRPr="00446C2C">
        <w:rPr>
          <w:sz w:val="28"/>
          <w:szCs w:val="28"/>
        </w:rPr>
        <w:t xml:space="preserve">ропейской философской мысли </w:t>
      </w:r>
      <w:r w:rsidRPr="00446C2C">
        <w:rPr>
          <w:sz w:val="28"/>
          <w:szCs w:val="28"/>
          <w:lang w:val="en-US"/>
        </w:rPr>
        <w:t>V</w:t>
      </w:r>
      <w:r w:rsidRPr="00446C2C">
        <w:rPr>
          <w:sz w:val="28"/>
          <w:szCs w:val="28"/>
        </w:rPr>
        <w:t>-</w:t>
      </w:r>
      <w:r w:rsidRPr="00446C2C">
        <w:rPr>
          <w:sz w:val="28"/>
          <w:szCs w:val="28"/>
          <w:lang w:val="en-US"/>
        </w:rPr>
        <w:t>XII</w:t>
      </w:r>
      <w:r w:rsidRPr="00446C2C">
        <w:rPr>
          <w:sz w:val="28"/>
          <w:szCs w:val="28"/>
        </w:rPr>
        <w:t xml:space="preserve"> вв. </w:t>
      </w:r>
    </w:p>
    <w:p w:rsidR="00446C2C" w:rsidRPr="00446C2C" w:rsidRDefault="00446C2C" w:rsidP="00446C2C">
      <w:pPr>
        <w:ind w:firstLine="340"/>
        <w:jc w:val="both"/>
        <w:rPr>
          <w:rFonts w:ascii="Times New Roman" w:hAnsi="Times New Roman" w:cs="Times New Roman"/>
          <w:sz w:val="28"/>
          <w:szCs w:val="28"/>
        </w:rPr>
      </w:pPr>
      <w:r w:rsidRPr="00446C2C">
        <w:rPr>
          <w:rFonts w:ascii="Times New Roman" w:hAnsi="Times New Roman" w:cs="Times New Roman"/>
          <w:b/>
          <w:bCs/>
          <w:sz w:val="28"/>
          <w:szCs w:val="28"/>
        </w:rPr>
        <w:t>Абу Юсуф ибн-Исхак аль-Кинди</w:t>
      </w:r>
      <w:r w:rsidRPr="00446C2C">
        <w:rPr>
          <w:rFonts w:ascii="Times New Roman" w:hAnsi="Times New Roman" w:cs="Times New Roman"/>
          <w:sz w:val="28"/>
          <w:szCs w:val="28"/>
        </w:rPr>
        <w:t xml:space="preserve"> (800-879), заслуживший звание «философа арабов» (800-879), известен как врач, математик, астроном, переводчик и комментатор наследия Аристотеля и Платона. Отдавая положенную дань теологии, он, тем не менее, остро критикует «ограниченных людей» - чрезмерных ревнителей веры, которые «торгуют верой, будучи сами врагами веры» и истины. В противовес мусульманским теологам, отрицавшим возможность познания бытия с помощью науки и довольствовавшихся откров</w:t>
      </w:r>
      <w:r w:rsidRPr="00446C2C">
        <w:rPr>
          <w:rFonts w:ascii="Times New Roman" w:hAnsi="Times New Roman" w:cs="Times New Roman"/>
          <w:sz w:val="28"/>
          <w:szCs w:val="28"/>
        </w:rPr>
        <w:t>е</w:t>
      </w:r>
      <w:r w:rsidRPr="00446C2C">
        <w:rPr>
          <w:rFonts w:ascii="Times New Roman" w:hAnsi="Times New Roman" w:cs="Times New Roman"/>
          <w:sz w:val="28"/>
          <w:szCs w:val="28"/>
        </w:rPr>
        <w:t>ниями Священного писания, «философ арабов» считал человеческий разум единственным источником и критерием познания действительности. Он подразделяет знание на чувственное и разумное. Разумное знание доступно лишь человеку, оно строится на доказательствах. Для него, как и для Аристотеля, философия есть основа и завершение энциклопедического научного знания, добываемого другими науками. Философия дает знание об истинной природе вещей. Из философских произведений аль-Кинди наиболее известны «О первой философии», «Трактат о количестве книг Аристотеля и о том, что необходимо для усвоения философии», «Книга о пяти сущностях». В них он предстает как последователь Аристотеля, рационалист, противопоставля</w:t>
      </w:r>
      <w:r w:rsidRPr="00446C2C">
        <w:rPr>
          <w:rFonts w:ascii="Times New Roman" w:hAnsi="Times New Roman" w:cs="Times New Roman"/>
          <w:sz w:val="28"/>
          <w:szCs w:val="28"/>
        </w:rPr>
        <w:t>ю</w:t>
      </w:r>
      <w:r w:rsidRPr="00446C2C">
        <w:rPr>
          <w:rFonts w:ascii="Times New Roman" w:hAnsi="Times New Roman" w:cs="Times New Roman"/>
          <w:sz w:val="28"/>
          <w:szCs w:val="28"/>
        </w:rPr>
        <w:t>щий знание вере, как энциклопедически образованный ученый, широко использующий естественнонаучные знания, а также данные и методы исследования комплекса математических наук - арифметики, геометрии, астрологии и гармонии. Аль-Кинди считал, что «гармония имеет место во всем, и очевиднее всего она обнаруживается в звуках, в строении Вселенной и в челов</w:t>
      </w:r>
      <w:r w:rsidRPr="00446C2C">
        <w:rPr>
          <w:rFonts w:ascii="Times New Roman" w:hAnsi="Times New Roman" w:cs="Times New Roman"/>
          <w:sz w:val="28"/>
          <w:szCs w:val="28"/>
        </w:rPr>
        <w:t>е</w:t>
      </w:r>
      <w:r w:rsidRPr="00446C2C">
        <w:rPr>
          <w:rFonts w:ascii="Times New Roman" w:hAnsi="Times New Roman" w:cs="Times New Roman"/>
          <w:sz w:val="28"/>
          <w:szCs w:val="28"/>
        </w:rPr>
        <w:t>ческих душах».</w:t>
      </w:r>
    </w:p>
    <w:p w:rsidR="00446C2C" w:rsidRPr="00446C2C" w:rsidRDefault="00446C2C" w:rsidP="00446C2C">
      <w:pPr>
        <w:ind w:firstLine="340"/>
        <w:jc w:val="both"/>
        <w:rPr>
          <w:rFonts w:ascii="Times New Roman" w:hAnsi="Times New Roman" w:cs="Times New Roman"/>
          <w:sz w:val="28"/>
          <w:szCs w:val="28"/>
        </w:rPr>
      </w:pPr>
      <w:r w:rsidRPr="00446C2C">
        <w:rPr>
          <w:rFonts w:ascii="Times New Roman" w:hAnsi="Times New Roman" w:cs="Times New Roman"/>
          <w:b/>
          <w:bCs/>
          <w:sz w:val="28"/>
          <w:szCs w:val="28"/>
        </w:rPr>
        <w:t>Абу Наср Мухаммад ибн Мухаммад ибн Тархан ибн Узлаг аль-Фараби</w:t>
      </w:r>
      <w:r w:rsidRPr="00446C2C">
        <w:rPr>
          <w:rFonts w:ascii="Times New Roman" w:hAnsi="Times New Roman" w:cs="Times New Roman"/>
          <w:sz w:val="28"/>
          <w:szCs w:val="28"/>
        </w:rPr>
        <w:t xml:space="preserve"> (870-950) - выдающийся мыслитель, последователь аристотелизма, первый полностью самобытный философ средневекового Востока, тюрок по происхождению, уроженец города Фараба (Отрара). Аль</w:t>
      </w:r>
      <w:r w:rsidRPr="00446C2C">
        <w:rPr>
          <w:rFonts w:ascii="Times New Roman" w:hAnsi="Times New Roman" w:cs="Times New Roman"/>
          <w:b/>
          <w:bCs/>
          <w:sz w:val="28"/>
          <w:szCs w:val="28"/>
        </w:rPr>
        <w:t>-</w:t>
      </w:r>
      <w:r w:rsidRPr="00446C2C">
        <w:rPr>
          <w:rFonts w:ascii="Times New Roman" w:hAnsi="Times New Roman" w:cs="Times New Roman"/>
          <w:sz w:val="28"/>
          <w:szCs w:val="28"/>
        </w:rPr>
        <w:t xml:space="preserve">Фараби усвоил и критически переосмыслил достижения античных философов, собрал и упорядочил весь комплекс аристотелевского «органона», написал комментарии ко всем его произведениям и доработал логическое наследие Стагирита с учетом последних достижений науки и требований средневековой идеологии. Его заслуги в развитии логики и теории музыки были так велики, что аль-Фараби и по сей день, именуют «Вторым учителем» (Муаллим ассана) после Аристотеля. </w:t>
      </w:r>
    </w:p>
    <w:p w:rsidR="00446C2C" w:rsidRPr="00446C2C" w:rsidRDefault="00446C2C" w:rsidP="00446C2C">
      <w:pPr>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Классифицируя науки, аль-Фараби определяющее место среди них отводит «божественной науке» - метафизике. Первый раздел в классификации наук он посвящает «науке о языке» - грамматике. Здесь он подчеркивает универсальный характер законов, управляющих словами языка. Второй раздел посвящен логике. Для аль-Фараби, логика - не просто наука, но искусство, родственное грамматическому. Отношение логики к интеллекту и умопостигаемым объектам интеллекции такое же, как отношение грамматики к языку и словам». Логика аль-Фараби - это наука о </w:t>
      </w:r>
      <w:r w:rsidRPr="00446C2C">
        <w:rPr>
          <w:rFonts w:ascii="Times New Roman" w:hAnsi="Times New Roman" w:cs="Times New Roman"/>
          <w:sz w:val="28"/>
          <w:szCs w:val="28"/>
        </w:rPr>
        <w:lastRenderedPageBreak/>
        <w:t>правильном мышлении, в основу которой легли законы и категории арист</w:t>
      </w:r>
      <w:r w:rsidRPr="00446C2C">
        <w:rPr>
          <w:rFonts w:ascii="Times New Roman" w:hAnsi="Times New Roman" w:cs="Times New Roman"/>
          <w:sz w:val="28"/>
          <w:szCs w:val="28"/>
        </w:rPr>
        <w:t>о</w:t>
      </w:r>
      <w:r w:rsidRPr="00446C2C">
        <w:rPr>
          <w:rFonts w:ascii="Times New Roman" w:hAnsi="Times New Roman" w:cs="Times New Roman"/>
          <w:sz w:val="28"/>
          <w:szCs w:val="28"/>
        </w:rPr>
        <w:t>телевского «Органона». Следующие подразделы посвящены музыке; наука о тяжестях; наука об искусных приемах строительства, плотницкое дело и т. д., алгебре, как науке «о числовых хитростях», общей для арифметики и геоме</w:t>
      </w:r>
      <w:r w:rsidRPr="00446C2C">
        <w:rPr>
          <w:rFonts w:ascii="Times New Roman" w:hAnsi="Times New Roman" w:cs="Times New Roman"/>
          <w:sz w:val="28"/>
          <w:szCs w:val="28"/>
        </w:rPr>
        <w:t>т</w:t>
      </w:r>
      <w:r w:rsidRPr="00446C2C">
        <w:rPr>
          <w:rFonts w:ascii="Times New Roman" w:hAnsi="Times New Roman" w:cs="Times New Roman"/>
          <w:sz w:val="28"/>
          <w:szCs w:val="28"/>
        </w:rPr>
        <w:t>рии.</w:t>
      </w:r>
    </w:p>
    <w:p w:rsidR="00446C2C" w:rsidRPr="00446C2C" w:rsidRDefault="00446C2C" w:rsidP="00446C2C">
      <w:pPr>
        <w:ind w:firstLine="340"/>
        <w:jc w:val="both"/>
        <w:rPr>
          <w:rFonts w:ascii="Times New Roman" w:hAnsi="Times New Roman" w:cs="Times New Roman"/>
          <w:sz w:val="28"/>
          <w:szCs w:val="28"/>
        </w:rPr>
      </w:pPr>
      <w:r w:rsidRPr="00446C2C">
        <w:rPr>
          <w:rFonts w:ascii="Times New Roman" w:hAnsi="Times New Roman" w:cs="Times New Roman"/>
          <w:sz w:val="28"/>
          <w:szCs w:val="28"/>
        </w:rPr>
        <w:t>Философское объяснение проблемы Бога у «Второго учителя» сродни неоплатоновскому абсолюту. Это позволяет аль-Фараби объяснить возникновение мира: он подразделяет бытие на две разновидности - вещи «возможно, сущие», которые могут существовать или не существовать. Для их существования необходимы внешние причины; вторая разновидность бытия (вещей) не требует никакой внешней причины, так как их существование совершенно необходимо и высшая разновидность такого бытия - Бог. Бог есть начало начал, абсолют, «Первый Сущий». В Боге объект и субъект совпадают. Бог обладает абсолютным знанием, волей, всемогуществом, он бестелесен, един, неделим, лишен противоположностей и являет собой «чистое умопостигаемое и чистое умопостигающее». В процессе эманации Бога последовательно создаются условия для эволюции различных сфер бытия - небесные и земные стихии, природа и человек.</w:t>
      </w:r>
    </w:p>
    <w:p w:rsidR="00446C2C" w:rsidRPr="00446C2C" w:rsidRDefault="00446C2C" w:rsidP="00446C2C">
      <w:pPr>
        <w:pStyle w:val="str"/>
        <w:shd w:val="clear" w:color="auto" w:fill="FFFFFF"/>
        <w:spacing w:before="0" w:beforeAutospacing="0" w:after="0" w:afterAutospacing="0"/>
        <w:ind w:firstLine="340"/>
        <w:jc w:val="both"/>
        <w:rPr>
          <w:sz w:val="28"/>
          <w:szCs w:val="28"/>
        </w:rPr>
      </w:pPr>
      <w:r w:rsidRPr="00446C2C">
        <w:rPr>
          <w:sz w:val="28"/>
          <w:szCs w:val="28"/>
        </w:rPr>
        <w:t>Проблема разума активно</w:t>
      </w:r>
      <w:r w:rsidRPr="00446C2C">
        <w:rPr>
          <w:color w:val="FF0000"/>
          <w:sz w:val="28"/>
          <w:szCs w:val="28"/>
        </w:rPr>
        <w:t xml:space="preserve"> </w:t>
      </w:r>
      <w:r w:rsidRPr="00446C2C">
        <w:rPr>
          <w:sz w:val="28"/>
          <w:szCs w:val="28"/>
        </w:rPr>
        <w:t xml:space="preserve">исследуется аль-Фараби и </w:t>
      </w:r>
      <w:r w:rsidRPr="00446C2C">
        <w:rPr>
          <w:b/>
          <w:sz w:val="28"/>
          <w:szCs w:val="28"/>
        </w:rPr>
        <w:t xml:space="preserve">при обосновании космологической картины мира, </w:t>
      </w:r>
      <w:r w:rsidRPr="00446C2C">
        <w:rPr>
          <w:sz w:val="28"/>
          <w:szCs w:val="28"/>
        </w:rPr>
        <w:t>разработке ее иерархии. Вселенную мыслитель подразделял</w:t>
      </w:r>
      <w:r w:rsidRPr="00446C2C">
        <w:rPr>
          <w:color w:val="FF0000"/>
          <w:sz w:val="28"/>
          <w:szCs w:val="28"/>
        </w:rPr>
        <w:t xml:space="preserve"> </w:t>
      </w:r>
      <w:r w:rsidRPr="00446C2C">
        <w:rPr>
          <w:sz w:val="28"/>
          <w:szCs w:val="28"/>
        </w:rPr>
        <w:t xml:space="preserve">на два мира: подлунный и надлунный. </w:t>
      </w:r>
      <w:r w:rsidRPr="00446C2C">
        <w:rPr>
          <w:b/>
          <w:sz w:val="28"/>
          <w:szCs w:val="28"/>
        </w:rPr>
        <w:t>«Причиной жи</w:t>
      </w:r>
      <w:r w:rsidRPr="00446C2C">
        <w:rPr>
          <w:b/>
          <w:sz w:val="28"/>
          <w:szCs w:val="28"/>
        </w:rPr>
        <w:t>з</w:t>
      </w:r>
      <w:r w:rsidRPr="00446C2C">
        <w:rPr>
          <w:b/>
          <w:sz w:val="28"/>
          <w:szCs w:val="28"/>
        </w:rPr>
        <w:t>недеятельности Вселенной» у него выступает Первый сущий – Бог,</w:t>
      </w:r>
      <w:r w:rsidRPr="00446C2C">
        <w:rPr>
          <w:sz w:val="28"/>
          <w:szCs w:val="28"/>
        </w:rPr>
        <w:t xml:space="preserve"> он суть высшая ступень иерархии бытия, источник «истечения» собственной сущности на все окружающее. Производными от него являются </w:t>
      </w:r>
      <w:r w:rsidRPr="00446C2C">
        <w:rPr>
          <w:b/>
          <w:sz w:val="28"/>
          <w:szCs w:val="28"/>
        </w:rPr>
        <w:t>«десять вторых сущих», или небесных сфер,</w:t>
      </w:r>
      <w:r w:rsidRPr="00446C2C">
        <w:rPr>
          <w:sz w:val="28"/>
          <w:szCs w:val="28"/>
        </w:rPr>
        <w:t xml:space="preserve"> обладающих душой, которая и заставляет их двигаться. Движение душ инициировано разумами небесных сфер, че</w:t>
      </w:r>
      <w:r w:rsidRPr="00446C2C">
        <w:rPr>
          <w:sz w:val="28"/>
          <w:szCs w:val="28"/>
        </w:rPr>
        <w:t>р</w:t>
      </w:r>
      <w:r w:rsidRPr="00446C2C">
        <w:rPr>
          <w:sz w:val="28"/>
          <w:szCs w:val="28"/>
        </w:rPr>
        <w:t>пающих свои силы от Первого сущего. Разум Первого сущего есть космич</w:t>
      </w:r>
      <w:r w:rsidRPr="00446C2C">
        <w:rPr>
          <w:sz w:val="28"/>
          <w:szCs w:val="28"/>
        </w:rPr>
        <w:t>е</w:t>
      </w:r>
      <w:r w:rsidRPr="00446C2C">
        <w:rPr>
          <w:sz w:val="28"/>
          <w:szCs w:val="28"/>
        </w:rPr>
        <w:t xml:space="preserve">ский разум, т.е. </w:t>
      </w:r>
      <w:r w:rsidRPr="00446C2C">
        <w:rPr>
          <w:b/>
          <w:sz w:val="28"/>
          <w:szCs w:val="28"/>
        </w:rPr>
        <w:t>деятельный разум.</w:t>
      </w:r>
      <w:r w:rsidRPr="00446C2C">
        <w:rPr>
          <w:sz w:val="28"/>
          <w:szCs w:val="28"/>
        </w:rPr>
        <w:t xml:space="preserve"> Его нематериальная сущность через постоянное воздействие актуализирует «разум в возможности», тем самым способствуя его превращению в «разум в действительности», а умопостигаемые «сущности в возможности» превращает в умопостигаемые «сущности в действительности». Эти различные этапы становления типов разума являются опосредованными формами вещей. И, соответственно, во</w:t>
      </w:r>
      <w:r w:rsidRPr="00446C2C">
        <w:rPr>
          <w:sz w:val="28"/>
          <w:szCs w:val="28"/>
        </w:rPr>
        <w:t>з</w:t>
      </w:r>
      <w:r w:rsidRPr="00446C2C">
        <w:rPr>
          <w:sz w:val="28"/>
          <w:szCs w:val="28"/>
        </w:rPr>
        <w:t>никающие и исчезающие вещи подлунного мира, по аль-Фараби, имеют ра</w:t>
      </w:r>
      <w:r w:rsidRPr="00446C2C">
        <w:rPr>
          <w:sz w:val="28"/>
          <w:szCs w:val="28"/>
        </w:rPr>
        <w:t>з</w:t>
      </w:r>
      <w:r w:rsidRPr="00446C2C">
        <w:rPr>
          <w:sz w:val="28"/>
          <w:szCs w:val="28"/>
        </w:rPr>
        <w:t xml:space="preserve">личные ступени совершенства. Высшей ступенью мира выступает </w:t>
      </w:r>
      <w:r w:rsidRPr="00446C2C">
        <w:rPr>
          <w:b/>
          <w:sz w:val="28"/>
          <w:szCs w:val="28"/>
        </w:rPr>
        <w:t>приобр</w:t>
      </w:r>
      <w:r w:rsidRPr="00446C2C">
        <w:rPr>
          <w:b/>
          <w:sz w:val="28"/>
          <w:szCs w:val="28"/>
        </w:rPr>
        <w:t>е</w:t>
      </w:r>
      <w:r w:rsidRPr="00446C2C">
        <w:rPr>
          <w:b/>
          <w:sz w:val="28"/>
          <w:szCs w:val="28"/>
        </w:rPr>
        <w:t>тенный разум,</w:t>
      </w:r>
      <w:r w:rsidRPr="00446C2C">
        <w:rPr>
          <w:sz w:val="28"/>
          <w:szCs w:val="28"/>
        </w:rPr>
        <w:t xml:space="preserve"> который выражает на понятийном уровне его сущность. С</w:t>
      </w:r>
      <w:r w:rsidRPr="00446C2C">
        <w:rPr>
          <w:sz w:val="28"/>
          <w:szCs w:val="28"/>
        </w:rPr>
        <w:t>а</w:t>
      </w:r>
      <w:r w:rsidRPr="00446C2C">
        <w:rPr>
          <w:sz w:val="28"/>
          <w:szCs w:val="28"/>
        </w:rPr>
        <w:t xml:space="preserve">мой низшей ступенью мира является </w:t>
      </w:r>
      <w:r w:rsidRPr="00446C2C">
        <w:rPr>
          <w:b/>
          <w:sz w:val="28"/>
          <w:szCs w:val="28"/>
        </w:rPr>
        <w:t>первоматерия,</w:t>
      </w:r>
      <w:r w:rsidRPr="00446C2C">
        <w:rPr>
          <w:sz w:val="28"/>
          <w:szCs w:val="28"/>
        </w:rPr>
        <w:t xml:space="preserve"> которая под воздейс</w:t>
      </w:r>
      <w:r w:rsidRPr="00446C2C">
        <w:rPr>
          <w:sz w:val="28"/>
          <w:szCs w:val="28"/>
        </w:rPr>
        <w:t>т</w:t>
      </w:r>
      <w:r w:rsidRPr="00446C2C">
        <w:rPr>
          <w:sz w:val="28"/>
          <w:szCs w:val="28"/>
        </w:rPr>
        <w:t>вием деятельного разума порождает самые низшие формы элементов. В свою очередь, восхождение от элементов первоматерии через ряд ступеней дост</w:t>
      </w:r>
      <w:r w:rsidRPr="00446C2C">
        <w:rPr>
          <w:sz w:val="28"/>
          <w:szCs w:val="28"/>
        </w:rPr>
        <w:t>и</w:t>
      </w:r>
      <w:r w:rsidRPr="00446C2C">
        <w:rPr>
          <w:sz w:val="28"/>
          <w:szCs w:val="28"/>
        </w:rPr>
        <w:t>гает ступени приобретенного разума. Другими словами, аль-Фараби опис</w:t>
      </w:r>
      <w:r w:rsidRPr="00446C2C">
        <w:rPr>
          <w:sz w:val="28"/>
          <w:szCs w:val="28"/>
        </w:rPr>
        <w:t>ы</w:t>
      </w:r>
      <w:r w:rsidRPr="00446C2C">
        <w:rPr>
          <w:sz w:val="28"/>
          <w:szCs w:val="28"/>
        </w:rPr>
        <w:t xml:space="preserve">вает </w:t>
      </w:r>
      <w:r w:rsidRPr="00446C2C">
        <w:rPr>
          <w:b/>
          <w:sz w:val="28"/>
          <w:szCs w:val="28"/>
        </w:rPr>
        <w:t xml:space="preserve">диалектический </w:t>
      </w:r>
      <w:r w:rsidRPr="00446C2C">
        <w:rPr>
          <w:sz w:val="28"/>
          <w:szCs w:val="28"/>
        </w:rPr>
        <w:t>процесс нисхождения и восхождения: сначала де</w:t>
      </w:r>
      <w:r w:rsidRPr="00446C2C">
        <w:rPr>
          <w:sz w:val="28"/>
          <w:szCs w:val="28"/>
        </w:rPr>
        <w:t>я</w:t>
      </w:r>
      <w:r w:rsidRPr="00446C2C">
        <w:rPr>
          <w:sz w:val="28"/>
          <w:szCs w:val="28"/>
        </w:rPr>
        <w:t>тельный разум посылает формы вниз, чтобы сделать умопостигаемые сущн</w:t>
      </w:r>
      <w:r w:rsidRPr="00446C2C">
        <w:rPr>
          <w:sz w:val="28"/>
          <w:szCs w:val="28"/>
        </w:rPr>
        <w:t>о</w:t>
      </w:r>
      <w:r w:rsidRPr="00446C2C">
        <w:rPr>
          <w:sz w:val="28"/>
          <w:szCs w:val="28"/>
        </w:rPr>
        <w:t xml:space="preserve">сти действительными, затем эти формы, получив актуализацию, начинают восходить с возрастающей степенью совершенства. </w:t>
      </w:r>
    </w:p>
    <w:p w:rsidR="00446C2C" w:rsidRPr="00446C2C" w:rsidRDefault="00446C2C" w:rsidP="00446C2C">
      <w:pPr>
        <w:pStyle w:val="str"/>
        <w:shd w:val="clear" w:color="auto" w:fill="FFFFFF"/>
        <w:spacing w:before="0" w:beforeAutospacing="0" w:after="0" w:afterAutospacing="0"/>
        <w:ind w:firstLine="340"/>
        <w:jc w:val="both"/>
        <w:rPr>
          <w:sz w:val="28"/>
          <w:szCs w:val="28"/>
        </w:rPr>
      </w:pPr>
      <w:r w:rsidRPr="00446C2C">
        <w:rPr>
          <w:sz w:val="28"/>
          <w:szCs w:val="28"/>
        </w:rPr>
        <w:lastRenderedPageBreak/>
        <w:t xml:space="preserve">В трактате «Существо вопросов» аль-Фараби дает объяснение природе Первого сущего (Высшего разума) как творца мироздания. Он исходит из того, что причинно-следственный ряд возможных вещей не может ни тянуться до бесконечности, ни составлять круговорот. Этот ряд должен восходить к чему-то необходимому, а именно к Первому сущему, отрицать существование которого было бы нелепостью. Следовательно, </w:t>
      </w:r>
      <w:r w:rsidRPr="00446C2C">
        <w:rPr>
          <w:b/>
          <w:sz w:val="28"/>
          <w:szCs w:val="28"/>
        </w:rPr>
        <w:t>существование Первого сущего не имеет причины.</w:t>
      </w:r>
      <w:r w:rsidRPr="00446C2C">
        <w:rPr>
          <w:sz w:val="28"/>
          <w:szCs w:val="28"/>
        </w:rPr>
        <w:t xml:space="preserve"> Он существует не благодаря чему-то иному, поскольку он и есть первая причина существования вещей. Отсюда следует, что существование необходимо сущего есть начало существования, и оно должно быть свободно от каких бы то ни было недостатков. Если существование Первого сущего свободно от недостатков, то оно совершенно и свободно от причин – материи, формы, действия и цели. Первое сущее не имеет сути б</w:t>
      </w:r>
      <w:r w:rsidRPr="00446C2C">
        <w:rPr>
          <w:sz w:val="28"/>
          <w:szCs w:val="28"/>
        </w:rPr>
        <w:t>ы</w:t>
      </w:r>
      <w:r w:rsidRPr="00446C2C">
        <w:rPr>
          <w:sz w:val="28"/>
          <w:szCs w:val="28"/>
        </w:rPr>
        <w:t xml:space="preserve">тия, подобной той, которой, например, обладает тело, определением которого служит «вещь». Потому о Первом сущем можно сказать лишь то, что оно есть необходимо сущее, и это его существование. </w:t>
      </w:r>
    </w:p>
    <w:p w:rsidR="00446C2C" w:rsidRPr="00446C2C" w:rsidRDefault="00446C2C" w:rsidP="00446C2C">
      <w:pPr>
        <w:pStyle w:val="str"/>
        <w:shd w:val="clear" w:color="auto" w:fill="FFFFFF"/>
        <w:spacing w:before="0" w:beforeAutospacing="0" w:after="0" w:afterAutospacing="0"/>
        <w:ind w:firstLine="340"/>
        <w:jc w:val="both"/>
        <w:rPr>
          <w:sz w:val="28"/>
          <w:szCs w:val="28"/>
        </w:rPr>
      </w:pPr>
      <w:r w:rsidRPr="00446C2C">
        <w:rPr>
          <w:sz w:val="28"/>
          <w:szCs w:val="28"/>
        </w:rPr>
        <w:t>Обладая всеми этими превосходными степенями, Первое сущее продуцирует определенный порядок существования всех вещей, который обусловлен его существованием. Приведенные рассуждения сентенции аль-Фараби о Первом сущем (Высшем разуме) имеют много сходных выражений, способов аргументаций, мыслей, с суждениями Платона и Аристотеля. Так, Первое сущее (Высший разум) аль-Фараби сходно с образом Демиурга Платона из трактата «Тимей». Высокая степень абстрактного философского терминологического аппарата при описании Первого сущего (Высшего разума) у аль-Фараби идет от «Метафизики» Аристотеля. Космология а аль-Фараби дополняет и проясняет учение Аристотеля о том, что «двигатель, который сам не находится в движении, должен быть один»; он не должен быть ни обладающим величиной, ни телесным, ни делимым, ни множественным.</w:t>
      </w:r>
    </w:p>
    <w:p w:rsidR="00446C2C" w:rsidRPr="00446C2C" w:rsidRDefault="00446C2C" w:rsidP="00446C2C">
      <w:pPr>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В трактате «О значениях [слова] интеллект» аль-Фараби опирается на произведение Аристотеля «О душе», в котором тот выделяет </w:t>
      </w:r>
      <w:r w:rsidRPr="00446C2C">
        <w:rPr>
          <w:rFonts w:ascii="Times New Roman" w:hAnsi="Times New Roman" w:cs="Times New Roman"/>
          <w:b/>
          <w:sz w:val="28"/>
          <w:szCs w:val="28"/>
        </w:rPr>
        <w:t>четыре вида</w:t>
      </w:r>
      <w:r w:rsidRPr="00446C2C">
        <w:rPr>
          <w:rFonts w:ascii="Times New Roman" w:hAnsi="Times New Roman" w:cs="Times New Roman"/>
          <w:sz w:val="28"/>
          <w:szCs w:val="28"/>
        </w:rPr>
        <w:t xml:space="preserve"> </w:t>
      </w:r>
      <w:r w:rsidRPr="00446C2C">
        <w:rPr>
          <w:rFonts w:ascii="Times New Roman" w:hAnsi="Times New Roman" w:cs="Times New Roman"/>
          <w:b/>
          <w:sz w:val="28"/>
          <w:szCs w:val="28"/>
        </w:rPr>
        <w:t>интеллекта:</w:t>
      </w:r>
      <w:r w:rsidRPr="00446C2C">
        <w:rPr>
          <w:rFonts w:ascii="Times New Roman" w:hAnsi="Times New Roman" w:cs="Times New Roman"/>
          <w:sz w:val="28"/>
          <w:szCs w:val="28"/>
        </w:rPr>
        <w:t xml:space="preserve"> </w:t>
      </w:r>
      <w:r w:rsidRPr="00446C2C">
        <w:rPr>
          <w:rFonts w:ascii="Times New Roman" w:hAnsi="Times New Roman" w:cs="Times New Roman"/>
          <w:b/>
          <w:sz w:val="28"/>
          <w:szCs w:val="28"/>
        </w:rPr>
        <w:t xml:space="preserve">а) потенциальный, б) актуальный, в) благоприобретенный и г) деятельный. </w:t>
      </w:r>
      <w:r w:rsidRPr="00446C2C">
        <w:rPr>
          <w:rFonts w:ascii="Times New Roman" w:hAnsi="Times New Roman" w:cs="Times New Roman"/>
          <w:sz w:val="28"/>
          <w:szCs w:val="28"/>
        </w:rPr>
        <w:t>Аль-Фараби считает, что сущность не отличается от форм постижимых объектов интеллекции, пока сама обладает  абстрагированной сущностью, и она,</w:t>
      </w:r>
      <w:r w:rsidRPr="00446C2C">
        <w:rPr>
          <w:rFonts w:ascii="Times New Roman" w:hAnsi="Times New Roman" w:cs="Times New Roman"/>
          <w:sz w:val="28"/>
          <w:szCs w:val="28"/>
          <w:lang w:val="kk-KZ"/>
        </w:rPr>
        <w:t xml:space="preserve"> </w:t>
      </w:r>
      <w:r w:rsidRPr="00446C2C">
        <w:rPr>
          <w:rFonts w:ascii="Times New Roman" w:hAnsi="Times New Roman" w:cs="Times New Roman"/>
          <w:color w:val="000000"/>
          <w:sz w:val="28"/>
          <w:szCs w:val="28"/>
          <w:shd w:val="clear" w:color="auto" w:fill="FFFFFF"/>
        </w:rPr>
        <w:t>–</w:t>
      </w:r>
      <w:r w:rsidRPr="00446C2C">
        <w:rPr>
          <w:rFonts w:ascii="Times New Roman" w:hAnsi="Times New Roman" w:cs="Times New Roman"/>
          <w:sz w:val="28"/>
          <w:szCs w:val="28"/>
        </w:rPr>
        <w:t xml:space="preserve"> эта сущность,</w:t>
      </w:r>
      <w:r w:rsidRPr="00446C2C">
        <w:rPr>
          <w:rFonts w:ascii="Times New Roman" w:hAnsi="Times New Roman" w:cs="Times New Roman"/>
          <w:sz w:val="28"/>
          <w:szCs w:val="28"/>
          <w:lang w:val="kk-KZ"/>
        </w:rPr>
        <w:t xml:space="preserve"> </w:t>
      </w:r>
      <w:r w:rsidRPr="00446C2C">
        <w:rPr>
          <w:rFonts w:ascii="Times New Roman" w:hAnsi="Times New Roman" w:cs="Times New Roman"/>
          <w:color w:val="000000"/>
          <w:sz w:val="28"/>
          <w:szCs w:val="28"/>
          <w:shd w:val="clear" w:color="auto" w:fill="FFFFFF"/>
        </w:rPr>
        <w:t>–</w:t>
      </w:r>
      <w:r w:rsidRPr="00446C2C">
        <w:rPr>
          <w:rFonts w:ascii="Times New Roman" w:hAnsi="Times New Roman" w:cs="Times New Roman"/>
          <w:sz w:val="28"/>
          <w:szCs w:val="28"/>
        </w:rPr>
        <w:t xml:space="preserve"> именно такова; более того, эта сущность сама становится теми формами. </w:t>
      </w:r>
    </w:p>
    <w:p w:rsidR="00446C2C" w:rsidRPr="00446C2C" w:rsidRDefault="00446C2C" w:rsidP="00446C2C">
      <w:pPr>
        <w:ind w:firstLine="340"/>
        <w:jc w:val="both"/>
        <w:rPr>
          <w:rFonts w:ascii="Times New Roman" w:hAnsi="Times New Roman" w:cs="Times New Roman"/>
          <w:sz w:val="28"/>
          <w:szCs w:val="28"/>
        </w:rPr>
      </w:pPr>
      <w:r w:rsidRPr="00446C2C">
        <w:rPr>
          <w:rFonts w:ascii="Times New Roman" w:hAnsi="Times New Roman" w:cs="Times New Roman"/>
          <w:sz w:val="28"/>
          <w:szCs w:val="28"/>
        </w:rPr>
        <w:t>Второй учитель указывает, что Первое сущее (Высший разум) есть не только движущая причина (первопричина Аристотеля), но и представляет собой подлинное тождество бытия и мышления, Отдавая высокую дань величию разума как венца мировой гармонии, он считает, он не только есть н</w:t>
      </w:r>
      <w:r w:rsidRPr="00446C2C">
        <w:rPr>
          <w:rFonts w:ascii="Times New Roman" w:hAnsi="Times New Roman" w:cs="Times New Roman"/>
          <w:sz w:val="28"/>
          <w:szCs w:val="28"/>
        </w:rPr>
        <w:t>а</w:t>
      </w:r>
      <w:r w:rsidRPr="00446C2C">
        <w:rPr>
          <w:rFonts w:ascii="Times New Roman" w:hAnsi="Times New Roman" w:cs="Times New Roman"/>
          <w:sz w:val="28"/>
          <w:szCs w:val="28"/>
        </w:rPr>
        <w:t xml:space="preserve">чало постижения им сущего, но и  означает и начало бытия этого сущего. </w:t>
      </w:r>
    </w:p>
    <w:p w:rsidR="00446C2C" w:rsidRPr="00446C2C" w:rsidRDefault="00446C2C" w:rsidP="00446C2C">
      <w:pPr>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Разум можно рассмотреть не только со стороны субъекта, по аль-Фараби, но и со стороны объекта, ибо он также способен мыслиться, умопостигается, является умопостигаемым в возможности. Вначале, умопостигаемые сущности в возможности, прежде чем стать умопостигаемыми в </w:t>
      </w:r>
      <w:r w:rsidRPr="00446C2C">
        <w:rPr>
          <w:rFonts w:ascii="Times New Roman" w:hAnsi="Times New Roman" w:cs="Times New Roman"/>
          <w:sz w:val="28"/>
          <w:szCs w:val="28"/>
        </w:rPr>
        <w:lastRenderedPageBreak/>
        <w:t xml:space="preserve">действительности, представляли собой материальные формы, находящиеся вне души. Затем, когда они обретаются как умопостигаемые в действительности, то их бытие становится не таким, каким оно было в материальных формах. Им не присуще бытие в себе, когда они становятся умопостигаемыми сущностями в действительности. Осуществление акта познания ведет к тому, что разум в возможности становится разумом в действительности, что означает: во-первых, реализацию способности индивида познавать мир, во-вторых, превращение умопостигаемого в постигнутое умом. </w:t>
      </w:r>
    </w:p>
    <w:p w:rsidR="00446C2C" w:rsidRPr="00446C2C" w:rsidRDefault="00446C2C" w:rsidP="00446C2C">
      <w:pPr>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Аль-Фараби считает, что пока разум не приобрел формы существующих вещей, он является </w:t>
      </w:r>
      <w:r w:rsidRPr="00446C2C">
        <w:rPr>
          <w:rFonts w:ascii="Times New Roman" w:hAnsi="Times New Roman" w:cs="Times New Roman"/>
          <w:b/>
          <w:sz w:val="28"/>
          <w:szCs w:val="28"/>
        </w:rPr>
        <w:t>разумом в возможности</w:t>
      </w:r>
      <w:r w:rsidRPr="00446C2C">
        <w:rPr>
          <w:rFonts w:ascii="Times New Roman" w:hAnsi="Times New Roman" w:cs="Times New Roman"/>
          <w:sz w:val="28"/>
          <w:szCs w:val="28"/>
        </w:rPr>
        <w:t>, но коль скоро эти формы в нем реализовались так, он становится разумом в действительности. Если в этом разуме реализуются умопостигаемые сущности, абстрагированные от материи, то они становятся умопостигаемыми сущностями в действительности. Хотя, прежде чем абстрагироваться от материи, они были только умопостигаемыми в возможности, а отрешившись от нее, стали умопостигаемыми сущностями в действительности и формами сущности (разума). Итак, эта сущность превратилась в разум в действительности благодаря умопостига</w:t>
      </w:r>
      <w:r w:rsidRPr="00446C2C">
        <w:rPr>
          <w:rFonts w:ascii="Times New Roman" w:hAnsi="Times New Roman" w:cs="Times New Roman"/>
          <w:sz w:val="28"/>
          <w:szCs w:val="28"/>
        </w:rPr>
        <w:t>е</w:t>
      </w:r>
      <w:r w:rsidRPr="00446C2C">
        <w:rPr>
          <w:rFonts w:ascii="Times New Roman" w:hAnsi="Times New Roman" w:cs="Times New Roman"/>
          <w:sz w:val="28"/>
          <w:szCs w:val="28"/>
        </w:rPr>
        <w:t>мым сущностям в действительности. Следовательно, умопостигаемые сущности и разум в действительности суть одно и то же. Это означает, что эта мыслящая сущность есть не что иное, как то, во что превратились умопост</w:t>
      </w:r>
      <w:r w:rsidRPr="00446C2C">
        <w:rPr>
          <w:rFonts w:ascii="Times New Roman" w:hAnsi="Times New Roman" w:cs="Times New Roman"/>
          <w:sz w:val="28"/>
          <w:szCs w:val="28"/>
        </w:rPr>
        <w:t>и</w:t>
      </w:r>
      <w:r w:rsidRPr="00446C2C">
        <w:rPr>
          <w:rFonts w:ascii="Times New Roman" w:hAnsi="Times New Roman" w:cs="Times New Roman"/>
          <w:sz w:val="28"/>
          <w:szCs w:val="28"/>
        </w:rPr>
        <w:t xml:space="preserve">гаемые сущности, став ее формами, ибо и она сама стала этими формами. </w:t>
      </w:r>
    </w:p>
    <w:p w:rsidR="00446C2C" w:rsidRPr="00446C2C" w:rsidRDefault="00446C2C" w:rsidP="00446C2C">
      <w:pPr>
        <w:pStyle w:val="a9"/>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Аль-Фараби отмечает, что бытие форм в деятельном разуме иное, чем их бытие в разуме в действительности. По его мнению, это значит, что то, что есть низшее в актуальном интеллекте, часто упорядочивается и становится впереди высшего, прежде чем мы постепенно поднимемся к предметам самого совершенного бытия, хотя нередко они могут оказаться предметами самого несовершенного бытия. И поскольку обычно идут от известного к неизвестному, а совершенное бытие в себе является наименее для нас известным, то необходимо, чтобы порядок существующих в актуальном интеллекте в</w:t>
      </w:r>
      <w:r w:rsidRPr="00446C2C">
        <w:rPr>
          <w:rFonts w:ascii="Times New Roman" w:hAnsi="Times New Roman"/>
          <w:sz w:val="28"/>
          <w:szCs w:val="28"/>
        </w:rPr>
        <w:t>е</w:t>
      </w:r>
      <w:r w:rsidRPr="00446C2C">
        <w:rPr>
          <w:rFonts w:ascii="Times New Roman" w:hAnsi="Times New Roman"/>
          <w:sz w:val="28"/>
          <w:szCs w:val="28"/>
        </w:rPr>
        <w:t>щей был противоположен тому порядку, который установлен в интеллекте деятельном для тех же вещей. Деятельный интеллект сначала п</w:t>
      </w:r>
      <w:r w:rsidRPr="00446C2C">
        <w:rPr>
          <w:rFonts w:ascii="Times New Roman" w:hAnsi="Times New Roman"/>
          <w:sz w:val="28"/>
          <w:szCs w:val="28"/>
        </w:rPr>
        <w:t>о</w:t>
      </w:r>
      <w:r w:rsidRPr="00446C2C">
        <w:rPr>
          <w:rFonts w:ascii="Times New Roman" w:hAnsi="Times New Roman"/>
          <w:sz w:val="28"/>
          <w:szCs w:val="28"/>
        </w:rPr>
        <w:t>стигает с</w:t>
      </w:r>
      <w:r w:rsidRPr="00446C2C">
        <w:rPr>
          <w:rFonts w:ascii="Times New Roman" w:hAnsi="Times New Roman"/>
          <w:sz w:val="28"/>
          <w:szCs w:val="28"/>
        </w:rPr>
        <w:t>а</w:t>
      </w:r>
      <w:r w:rsidRPr="00446C2C">
        <w:rPr>
          <w:rFonts w:ascii="Times New Roman" w:hAnsi="Times New Roman"/>
          <w:sz w:val="28"/>
          <w:szCs w:val="28"/>
        </w:rPr>
        <w:t>мые совершенные из существующих вещей.</w:t>
      </w:r>
    </w:p>
    <w:p w:rsidR="00446C2C" w:rsidRPr="00446C2C" w:rsidRDefault="00446C2C" w:rsidP="00446C2C">
      <w:pPr>
        <w:pStyle w:val="str"/>
        <w:shd w:val="clear" w:color="auto" w:fill="FFFFFF"/>
        <w:spacing w:before="0" w:beforeAutospacing="0" w:after="0" w:afterAutospacing="0"/>
        <w:ind w:firstLine="340"/>
        <w:jc w:val="both"/>
        <w:rPr>
          <w:sz w:val="28"/>
          <w:szCs w:val="28"/>
        </w:rPr>
      </w:pPr>
      <w:r w:rsidRPr="00446C2C">
        <w:rPr>
          <w:sz w:val="28"/>
          <w:szCs w:val="28"/>
        </w:rPr>
        <w:t>Разум не прирожден человеку. Он является частью души, которая формируется прижизненно, в меру приобщения к безличному, космическому раз</w:t>
      </w:r>
      <w:r w:rsidRPr="00446C2C">
        <w:rPr>
          <w:sz w:val="28"/>
          <w:szCs w:val="28"/>
        </w:rPr>
        <w:t>у</w:t>
      </w:r>
      <w:r w:rsidRPr="00446C2C">
        <w:rPr>
          <w:sz w:val="28"/>
          <w:szCs w:val="28"/>
        </w:rPr>
        <w:t xml:space="preserve">му. Последний вечен, индивид преходящ, смертей. Аль-Фараби считает, что разум есть самое высшее и специфическое благо человека. Разум как теоретическая способность культивируется теоретической философией, охватывающей естествознание, математику и метафизику. Поскольку мы достигаем счастья только тогда, когда нам присуще прекрасное, а прекрасное присуще нам только благодаря искусству философии, то из этого необходимо следует, что именно благодаря философии мы достигаем счастья. Большинство людей по природе и по навыку лишено способности понимать, и мыслить это в понятиях. Им следует представить в воображении начала </w:t>
      </w:r>
      <w:r w:rsidRPr="00446C2C">
        <w:rPr>
          <w:sz w:val="28"/>
          <w:szCs w:val="28"/>
        </w:rPr>
        <w:lastRenderedPageBreak/>
        <w:t>существующих в</w:t>
      </w:r>
      <w:r w:rsidRPr="00446C2C">
        <w:rPr>
          <w:sz w:val="28"/>
          <w:szCs w:val="28"/>
        </w:rPr>
        <w:t>е</w:t>
      </w:r>
      <w:r w:rsidRPr="00446C2C">
        <w:rPr>
          <w:sz w:val="28"/>
          <w:szCs w:val="28"/>
        </w:rPr>
        <w:t>щей, их ступени, деятельный разум и первое руководство через образы, кот</w:t>
      </w:r>
      <w:r w:rsidRPr="00446C2C">
        <w:rPr>
          <w:sz w:val="28"/>
          <w:szCs w:val="28"/>
        </w:rPr>
        <w:t>о</w:t>
      </w:r>
      <w:r w:rsidRPr="00446C2C">
        <w:rPr>
          <w:sz w:val="28"/>
          <w:szCs w:val="28"/>
        </w:rPr>
        <w:t xml:space="preserve">рые подражают всему этому. </w:t>
      </w:r>
    </w:p>
    <w:p w:rsidR="00446C2C" w:rsidRPr="00446C2C" w:rsidRDefault="00446C2C" w:rsidP="00446C2C">
      <w:pPr>
        <w:ind w:firstLine="340"/>
        <w:jc w:val="both"/>
        <w:rPr>
          <w:rFonts w:ascii="Times New Roman" w:hAnsi="Times New Roman" w:cs="Times New Roman"/>
          <w:sz w:val="28"/>
          <w:szCs w:val="28"/>
        </w:rPr>
      </w:pPr>
      <w:r w:rsidRPr="00446C2C">
        <w:rPr>
          <w:rFonts w:ascii="Times New Roman" w:hAnsi="Times New Roman" w:cs="Times New Roman"/>
          <w:color w:val="000000"/>
          <w:sz w:val="28"/>
          <w:szCs w:val="28"/>
        </w:rPr>
        <w:t xml:space="preserve">Философия, по аль-Фараби, – не оторванная от жизни умозрительная дисциплина. Она несет в себе и практическое значение. Теоретическая философия познает предметы, «на которые не распространяется человеческое действие», а практическая имеет дело с предметами, «свойство которых таково, что на них распространяется действие человека». По отношению к первой вторая занимает подчиненное положение, но теоретическая философия была бы «пустоцветом», если бы ее данные не подвергались практической проверке, ибо совершенный философ обладает теоретическими науками, и способностью применять их в других науках в меру своих возможностей. </w:t>
      </w:r>
    </w:p>
    <w:p w:rsidR="00446C2C" w:rsidRPr="00446C2C" w:rsidRDefault="00446C2C" w:rsidP="00446C2C">
      <w:pPr>
        <w:ind w:firstLine="340"/>
        <w:jc w:val="both"/>
        <w:rPr>
          <w:rFonts w:ascii="Times New Roman" w:hAnsi="Times New Roman" w:cs="Times New Roman"/>
          <w:sz w:val="28"/>
          <w:szCs w:val="28"/>
        </w:rPr>
      </w:pPr>
      <w:r w:rsidRPr="00446C2C">
        <w:rPr>
          <w:rFonts w:ascii="Times New Roman" w:hAnsi="Times New Roman" w:cs="Times New Roman"/>
          <w:b/>
          <w:bCs/>
          <w:sz w:val="28"/>
          <w:szCs w:val="28"/>
        </w:rPr>
        <w:t>Авиценну (Ибн Сину)</w:t>
      </w:r>
      <w:r w:rsidRPr="00446C2C">
        <w:rPr>
          <w:rFonts w:ascii="Times New Roman" w:hAnsi="Times New Roman" w:cs="Times New Roman"/>
          <w:sz w:val="28"/>
          <w:szCs w:val="28"/>
        </w:rPr>
        <w:t xml:space="preserve"> (980-1037) называют князем философии и медицины на Востоке. Этот врач, юрист, астроном, поэт, музыкант и философ написал более 100 книг. Основное философское произведение Авиценны – «Книга исцеления», включает основы логики, физики, математики и метаф</w:t>
      </w:r>
      <w:r w:rsidRPr="00446C2C">
        <w:rPr>
          <w:rFonts w:ascii="Times New Roman" w:hAnsi="Times New Roman" w:cs="Times New Roman"/>
          <w:sz w:val="28"/>
          <w:szCs w:val="28"/>
        </w:rPr>
        <w:t>и</w:t>
      </w:r>
      <w:r w:rsidRPr="00446C2C">
        <w:rPr>
          <w:rFonts w:ascii="Times New Roman" w:hAnsi="Times New Roman" w:cs="Times New Roman"/>
          <w:sz w:val="28"/>
          <w:szCs w:val="28"/>
        </w:rPr>
        <w:t>зики. Он рассматривает все сущее как вневременную эманацию Бога. Только через углубление знаний можно найти дорогу к Богу.</w:t>
      </w:r>
    </w:p>
    <w:p w:rsidR="00446C2C" w:rsidRPr="00446C2C" w:rsidRDefault="00446C2C" w:rsidP="00446C2C">
      <w:pPr>
        <w:ind w:firstLine="340"/>
        <w:jc w:val="both"/>
        <w:rPr>
          <w:rFonts w:ascii="Times New Roman" w:hAnsi="Times New Roman" w:cs="Times New Roman"/>
          <w:sz w:val="28"/>
          <w:szCs w:val="28"/>
        </w:rPr>
      </w:pPr>
      <w:r w:rsidRPr="00446C2C">
        <w:rPr>
          <w:rFonts w:ascii="Times New Roman" w:hAnsi="Times New Roman" w:cs="Times New Roman"/>
          <w:sz w:val="28"/>
          <w:szCs w:val="28"/>
        </w:rPr>
        <w:t>Авиценна подразделяет знания на теоретические (умозрительные) и практические. Дает классификацию наук: теоретические науки напрямую не связаны с действиями людей, но помогают им ориентироваться в этом мире. К ним относятся высшая наука - метафизика, то есть учение о бытии вообще и о том, что лежит вне природы; средняя наука - математика, которая представляет собой комплекс самостоятельных наук (арифметика, геометрия, о</w:t>
      </w:r>
      <w:r w:rsidRPr="00446C2C">
        <w:rPr>
          <w:rFonts w:ascii="Times New Roman" w:hAnsi="Times New Roman" w:cs="Times New Roman"/>
          <w:sz w:val="28"/>
          <w:szCs w:val="28"/>
        </w:rPr>
        <w:t>п</w:t>
      </w:r>
      <w:r w:rsidRPr="00446C2C">
        <w:rPr>
          <w:rFonts w:ascii="Times New Roman" w:hAnsi="Times New Roman" w:cs="Times New Roman"/>
          <w:sz w:val="28"/>
          <w:szCs w:val="28"/>
        </w:rPr>
        <w:t xml:space="preserve">тика, астрономия, музыка); низшая наука - физика. Это наука о природе. Практические науки: этика (о поведении людей), экономика (об управлении хозяйством), политика (об управлении государством и народом). </w:t>
      </w:r>
    </w:p>
    <w:p w:rsidR="00446C2C" w:rsidRPr="00446C2C" w:rsidRDefault="00446C2C" w:rsidP="00446C2C">
      <w:pPr>
        <w:ind w:firstLine="340"/>
        <w:jc w:val="both"/>
        <w:rPr>
          <w:rFonts w:ascii="Times New Roman" w:hAnsi="Times New Roman" w:cs="Times New Roman"/>
          <w:sz w:val="28"/>
          <w:szCs w:val="28"/>
        </w:rPr>
      </w:pPr>
      <w:r w:rsidRPr="00446C2C">
        <w:rPr>
          <w:rFonts w:ascii="Times New Roman" w:hAnsi="Times New Roman" w:cs="Times New Roman"/>
          <w:sz w:val="28"/>
          <w:szCs w:val="28"/>
        </w:rPr>
        <w:t>Эта классификация близка к аристотелевской, но с учетом новых реалий. Заслуга Авиценны здесь заключается в том, что он указал на связь между метафизикой как наиболее общим учением о бытии и знании и конкретными, частными науками. В духе аристотелизма мерилом наук, введением в философское и любое знание он считает логику.</w:t>
      </w:r>
    </w:p>
    <w:p w:rsidR="00446C2C" w:rsidRPr="00446C2C" w:rsidRDefault="00446C2C" w:rsidP="00446C2C">
      <w:pPr>
        <w:ind w:firstLine="340"/>
        <w:jc w:val="both"/>
        <w:rPr>
          <w:rFonts w:ascii="Times New Roman" w:hAnsi="Times New Roman" w:cs="Times New Roman"/>
          <w:sz w:val="28"/>
          <w:szCs w:val="28"/>
        </w:rPr>
      </w:pPr>
      <w:r w:rsidRPr="00446C2C">
        <w:rPr>
          <w:rFonts w:ascii="Times New Roman" w:hAnsi="Times New Roman" w:cs="Times New Roman"/>
          <w:b/>
          <w:sz w:val="28"/>
          <w:szCs w:val="28"/>
        </w:rPr>
        <w:t xml:space="preserve">Европейское средневековье </w:t>
      </w:r>
      <w:r w:rsidRPr="00446C2C">
        <w:rPr>
          <w:rFonts w:ascii="Times New Roman" w:hAnsi="Times New Roman" w:cs="Times New Roman"/>
          <w:sz w:val="28"/>
          <w:szCs w:val="28"/>
        </w:rPr>
        <w:t xml:space="preserve">- это время распространения христианства, которое зародилось в </w:t>
      </w:r>
      <w:r w:rsidRPr="00446C2C">
        <w:rPr>
          <w:rFonts w:ascii="Times New Roman" w:hAnsi="Times New Roman" w:cs="Times New Roman"/>
          <w:sz w:val="28"/>
          <w:szCs w:val="28"/>
          <w:lang w:val="en-US"/>
        </w:rPr>
        <w:t>I</w:t>
      </w:r>
      <w:r w:rsidRPr="00446C2C">
        <w:rPr>
          <w:rFonts w:ascii="Times New Roman" w:hAnsi="Times New Roman" w:cs="Times New Roman"/>
          <w:sz w:val="28"/>
          <w:szCs w:val="28"/>
        </w:rPr>
        <w:t>-</w:t>
      </w:r>
      <w:r w:rsidRPr="00446C2C">
        <w:rPr>
          <w:rFonts w:ascii="Times New Roman" w:hAnsi="Times New Roman" w:cs="Times New Roman"/>
          <w:sz w:val="28"/>
          <w:szCs w:val="28"/>
          <w:lang w:val="en-US"/>
        </w:rPr>
        <w:t>II</w:t>
      </w:r>
      <w:r w:rsidRPr="00446C2C">
        <w:rPr>
          <w:rFonts w:ascii="Times New Roman" w:hAnsi="Times New Roman" w:cs="Times New Roman"/>
          <w:sz w:val="28"/>
          <w:szCs w:val="28"/>
        </w:rPr>
        <w:t xml:space="preserve"> в. нашего летоисчисления в восточных прови</w:t>
      </w:r>
      <w:r w:rsidRPr="00446C2C">
        <w:rPr>
          <w:rFonts w:ascii="Times New Roman" w:hAnsi="Times New Roman" w:cs="Times New Roman"/>
          <w:sz w:val="28"/>
          <w:szCs w:val="28"/>
        </w:rPr>
        <w:t>н</w:t>
      </w:r>
      <w:r w:rsidRPr="00446C2C">
        <w:rPr>
          <w:rFonts w:ascii="Times New Roman" w:hAnsi="Times New Roman" w:cs="Times New Roman"/>
          <w:sz w:val="28"/>
          <w:szCs w:val="28"/>
        </w:rPr>
        <w:t>циях Римской империи, в частности, Палестине в период кризиса рабовладельческого строя. Первый этап становления средневековой философии неразрывно связан с деятельностью, так называемых отцов церкви - системат</w:t>
      </w:r>
      <w:r w:rsidRPr="00446C2C">
        <w:rPr>
          <w:rFonts w:ascii="Times New Roman" w:hAnsi="Times New Roman" w:cs="Times New Roman"/>
          <w:sz w:val="28"/>
          <w:szCs w:val="28"/>
        </w:rPr>
        <w:t>и</w:t>
      </w:r>
      <w:r w:rsidRPr="00446C2C">
        <w:rPr>
          <w:rFonts w:ascii="Times New Roman" w:hAnsi="Times New Roman" w:cs="Times New Roman"/>
          <w:sz w:val="28"/>
          <w:szCs w:val="28"/>
        </w:rPr>
        <w:t xml:space="preserve">заторов и популяризаторов Священного писания. В </w:t>
      </w:r>
      <w:r w:rsidRPr="00446C2C">
        <w:rPr>
          <w:rFonts w:ascii="Times New Roman" w:hAnsi="Times New Roman" w:cs="Times New Roman"/>
          <w:sz w:val="28"/>
          <w:szCs w:val="28"/>
          <w:lang w:val="en-US"/>
        </w:rPr>
        <w:t>I</w:t>
      </w:r>
      <w:r w:rsidRPr="00446C2C">
        <w:rPr>
          <w:rFonts w:ascii="Times New Roman" w:hAnsi="Times New Roman" w:cs="Times New Roman"/>
          <w:sz w:val="28"/>
          <w:szCs w:val="28"/>
        </w:rPr>
        <w:t>-</w:t>
      </w:r>
      <w:r w:rsidRPr="00446C2C">
        <w:rPr>
          <w:rFonts w:ascii="Times New Roman" w:hAnsi="Times New Roman" w:cs="Times New Roman"/>
          <w:sz w:val="28"/>
          <w:szCs w:val="28"/>
          <w:lang w:val="en-US"/>
        </w:rPr>
        <w:t>III</w:t>
      </w:r>
      <w:r w:rsidRPr="00446C2C">
        <w:rPr>
          <w:rFonts w:ascii="Times New Roman" w:hAnsi="Times New Roman" w:cs="Times New Roman"/>
          <w:sz w:val="28"/>
          <w:szCs w:val="28"/>
        </w:rPr>
        <w:t xml:space="preserve"> вв. н.э. они защищ</w:t>
      </w:r>
      <w:r w:rsidRPr="00446C2C">
        <w:rPr>
          <w:rFonts w:ascii="Times New Roman" w:hAnsi="Times New Roman" w:cs="Times New Roman"/>
          <w:sz w:val="28"/>
          <w:szCs w:val="28"/>
        </w:rPr>
        <w:t>а</w:t>
      </w:r>
      <w:r w:rsidRPr="00446C2C">
        <w:rPr>
          <w:rFonts w:ascii="Times New Roman" w:hAnsi="Times New Roman" w:cs="Times New Roman"/>
          <w:sz w:val="28"/>
          <w:szCs w:val="28"/>
        </w:rPr>
        <w:t>ют в своих работах христианскую доктрину от язычников, евреев, государс</w:t>
      </w:r>
      <w:r w:rsidRPr="00446C2C">
        <w:rPr>
          <w:rFonts w:ascii="Times New Roman" w:hAnsi="Times New Roman" w:cs="Times New Roman"/>
          <w:sz w:val="28"/>
          <w:szCs w:val="28"/>
        </w:rPr>
        <w:t>т</w:t>
      </w:r>
      <w:r w:rsidRPr="00446C2C">
        <w:rPr>
          <w:rFonts w:ascii="Times New Roman" w:hAnsi="Times New Roman" w:cs="Times New Roman"/>
          <w:sz w:val="28"/>
          <w:szCs w:val="28"/>
        </w:rPr>
        <w:t xml:space="preserve">венной власти и влияния античной философии, уходившей своими корнями в политеизм. Их учение получило название </w:t>
      </w:r>
      <w:r w:rsidRPr="00446C2C">
        <w:rPr>
          <w:rFonts w:ascii="Times New Roman" w:hAnsi="Times New Roman" w:cs="Times New Roman"/>
          <w:b/>
          <w:bCs/>
          <w:sz w:val="28"/>
          <w:szCs w:val="28"/>
        </w:rPr>
        <w:t>патристика</w:t>
      </w:r>
      <w:r w:rsidRPr="00446C2C">
        <w:rPr>
          <w:rFonts w:ascii="Times New Roman" w:hAnsi="Times New Roman" w:cs="Times New Roman"/>
          <w:sz w:val="28"/>
          <w:szCs w:val="28"/>
        </w:rPr>
        <w:t xml:space="preserve">. Но уже с </w:t>
      </w:r>
      <w:r w:rsidRPr="00446C2C">
        <w:rPr>
          <w:rFonts w:ascii="Times New Roman" w:hAnsi="Times New Roman" w:cs="Times New Roman"/>
          <w:sz w:val="28"/>
          <w:szCs w:val="28"/>
          <w:lang w:val="en-US"/>
        </w:rPr>
        <w:t>III</w:t>
      </w:r>
      <w:r w:rsidRPr="00446C2C">
        <w:rPr>
          <w:rFonts w:ascii="Times New Roman" w:hAnsi="Times New Roman" w:cs="Times New Roman"/>
          <w:sz w:val="28"/>
          <w:szCs w:val="28"/>
        </w:rPr>
        <w:t xml:space="preserve"> в.н.э. патристика активно использует для обоснования христианских догм идеи н</w:t>
      </w:r>
      <w:r w:rsidRPr="00446C2C">
        <w:rPr>
          <w:rFonts w:ascii="Times New Roman" w:hAnsi="Times New Roman" w:cs="Times New Roman"/>
          <w:sz w:val="28"/>
          <w:szCs w:val="28"/>
        </w:rPr>
        <w:t>е</w:t>
      </w:r>
      <w:r w:rsidRPr="00446C2C">
        <w:rPr>
          <w:rFonts w:ascii="Times New Roman" w:hAnsi="Times New Roman" w:cs="Times New Roman"/>
          <w:sz w:val="28"/>
          <w:szCs w:val="28"/>
        </w:rPr>
        <w:t>оплатонизма.</w:t>
      </w:r>
    </w:p>
    <w:p w:rsidR="00446C2C" w:rsidRPr="00446C2C" w:rsidRDefault="00446C2C" w:rsidP="00446C2C">
      <w:pPr>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Между патристикой и схоластикой, цель которых была общей - нести слово Божье в массы, формировать христианскую идеологию, - существует </w:t>
      </w:r>
      <w:r w:rsidRPr="00446C2C">
        <w:rPr>
          <w:rFonts w:ascii="Times New Roman" w:hAnsi="Times New Roman" w:cs="Times New Roman"/>
          <w:sz w:val="28"/>
          <w:szCs w:val="28"/>
        </w:rPr>
        <w:lastRenderedPageBreak/>
        <w:t>различие: патристика систематизировала и обосновывала религиозные до</w:t>
      </w:r>
      <w:r w:rsidRPr="00446C2C">
        <w:rPr>
          <w:rFonts w:ascii="Times New Roman" w:hAnsi="Times New Roman" w:cs="Times New Roman"/>
          <w:sz w:val="28"/>
          <w:szCs w:val="28"/>
        </w:rPr>
        <w:t>г</w:t>
      </w:r>
      <w:r w:rsidRPr="00446C2C">
        <w:rPr>
          <w:rFonts w:ascii="Times New Roman" w:hAnsi="Times New Roman" w:cs="Times New Roman"/>
          <w:sz w:val="28"/>
          <w:szCs w:val="28"/>
        </w:rPr>
        <w:t xml:space="preserve">мы, схоластика, упорядочивает их и делает доступными для простых людей. Собственно </w:t>
      </w:r>
      <w:r w:rsidRPr="00446C2C">
        <w:rPr>
          <w:rFonts w:ascii="Times New Roman" w:hAnsi="Times New Roman" w:cs="Times New Roman"/>
          <w:b/>
          <w:bCs/>
          <w:sz w:val="28"/>
          <w:szCs w:val="28"/>
        </w:rPr>
        <w:t xml:space="preserve">христианская философия </w:t>
      </w:r>
      <w:r w:rsidRPr="00446C2C">
        <w:rPr>
          <w:rFonts w:ascii="Times New Roman" w:hAnsi="Times New Roman" w:cs="Times New Roman"/>
          <w:sz w:val="28"/>
          <w:szCs w:val="28"/>
        </w:rPr>
        <w:t xml:space="preserve">развивается с </w:t>
      </w:r>
      <w:r w:rsidRPr="00446C2C">
        <w:rPr>
          <w:rFonts w:ascii="Times New Roman" w:hAnsi="Times New Roman" w:cs="Times New Roman"/>
          <w:sz w:val="28"/>
          <w:szCs w:val="28"/>
          <w:lang w:val="en-US"/>
        </w:rPr>
        <w:t>VIII</w:t>
      </w:r>
      <w:r w:rsidRPr="00446C2C">
        <w:rPr>
          <w:rFonts w:ascii="Times New Roman" w:hAnsi="Times New Roman" w:cs="Times New Roman"/>
          <w:sz w:val="28"/>
          <w:szCs w:val="28"/>
        </w:rPr>
        <w:t xml:space="preserve"> по </w:t>
      </w:r>
      <w:r w:rsidRPr="00446C2C">
        <w:rPr>
          <w:rFonts w:ascii="Times New Roman" w:hAnsi="Times New Roman" w:cs="Times New Roman"/>
          <w:sz w:val="28"/>
          <w:szCs w:val="28"/>
          <w:lang w:val="en-US"/>
        </w:rPr>
        <w:t>XV</w:t>
      </w:r>
      <w:r w:rsidRPr="00446C2C">
        <w:rPr>
          <w:rFonts w:ascii="Times New Roman" w:hAnsi="Times New Roman" w:cs="Times New Roman"/>
          <w:sz w:val="28"/>
          <w:szCs w:val="28"/>
        </w:rPr>
        <w:t xml:space="preserve"> вв.н.э. Это период </w:t>
      </w:r>
      <w:r w:rsidRPr="00446C2C">
        <w:rPr>
          <w:rFonts w:ascii="Times New Roman" w:hAnsi="Times New Roman" w:cs="Times New Roman"/>
          <w:b/>
          <w:bCs/>
          <w:sz w:val="28"/>
          <w:szCs w:val="28"/>
        </w:rPr>
        <w:t xml:space="preserve">схоластики, </w:t>
      </w:r>
      <w:r w:rsidRPr="00446C2C">
        <w:rPr>
          <w:rFonts w:ascii="Times New Roman" w:hAnsi="Times New Roman" w:cs="Times New Roman"/>
          <w:sz w:val="28"/>
          <w:szCs w:val="28"/>
        </w:rPr>
        <w:t xml:space="preserve">т.е. логического обоснования теологии. </w:t>
      </w:r>
    </w:p>
    <w:p w:rsidR="00446C2C" w:rsidRPr="00446C2C" w:rsidRDefault="00446C2C" w:rsidP="00446C2C">
      <w:pPr>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В рамках средневековой философии христианством поднимаются вопросы соотношения веры и разума, теологии и философии. При этом философия, выполняя социальный заказ, выступала в роли служанки богословия. Ее задача сводилась к комментированию и обоснованию религиозных догматов и рассмотрению с теологической точки зрения проблем веры и знания, морали и нравственности, ответственности человека перед Богом и ближним. Человек мыслился посредником между царством духа и царством материи и понимался как единство души и тела, но без смешения их, ибо Бог в душе только отражается. Благодать в христианстве трансформируется в такие слагаемых его духовной нравственности, как </w:t>
      </w:r>
      <w:r w:rsidRPr="00446C2C">
        <w:rPr>
          <w:rFonts w:ascii="Times New Roman" w:hAnsi="Times New Roman" w:cs="Times New Roman"/>
          <w:b/>
          <w:bCs/>
          <w:sz w:val="28"/>
          <w:szCs w:val="28"/>
        </w:rPr>
        <w:t>любовь, труд, справедливость, красота и добро.</w:t>
      </w:r>
      <w:r w:rsidRPr="00446C2C">
        <w:rPr>
          <w:rFonts w:ascii="Times New Roman" w:hAnsi="Times New Roman" w:cs="Times New Roman"/>
          <w:sz w:val="28"/>
          <w:szCs w:val="28"/>
        </w:rPr>
        <w:t xml:space="preserve"> Эти нравственные постулаты христианской философии (философствования в вере) развил выдающийся мыслитель </w:t>
      </w:r>
      <w:r w:rsidRPr="00446C2C">
        <w:rPr>
          <w:rFonts w:ascii="Times New Roman" w:hAnsi="Times New Roman" w:cs="Times New Roman"/>
          <w:sz w:val="28"/>
          <w:szCs w:val="28"/>
          <w:lang w:val="en-US"/>
        </w:rPr>
        <w:t>IV</w:t>
      </w:r>
      <w:r w:rsidRPr="00446C2C">
        <w:rPr>
          <w:rFonts w:ascii="Times New Roman" w:hAnsi="Times New Roman" w:cs="Times New Roman"/>
          <w:sz w:val="28"/>
          <w:szCs w:val="28"/>
        </w:rPr>
        <w:t>-</w:t>
      </w:r>
      <w:r w:rsidRPr="00446C2C">
        <w:rPr>
          <w:rFonts w:ascii="Times New Roman" w:hAnsi="Times New Roman" w:cs="Times New Roman"/>
          <w:sz w:val="28"/>
          <w:szCs w:val="28"/>
          <w:lang w:val="en-US"/>
        </w:rPr>
        <w:t>V</w:t>
      </w:r>
      <w:r w:rsidRPr="00446C2C">
        <w:rPr>
          <w:rFonts w:ascii="Times New Roman" w:hAnsi="Times New Roman" w:cs="Times New Roman"/>
          <w:sz w:val="28"/>
          <w:szCs w:val="28"/>
        </w:rPr>
        <w:t xml:space="preserve"> вв., один из семи учителей церкви, Аврелий Августин (Блаженный).</w:t>
      </w:r>
    </w:p>
    <w:p w:rsidR="00446C2C" w:rsidRPr="00446C2C" w:rsidRDefault="00446C2C" w:rsidP="00446C2C">
      <w:pPr>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В учении о бытии Фома также широко использует категории аристотелизма. Но при этом рассматривает проблемы, не поднимавшиеся Аристотелем, который для философских обобщений опирался на естественнонаучные изыскания. </w:t>
      </w:r>
      <w:r w:rsidRPr="00446C2C">
        <w:rPr>
          <w:rFonts w:ascii="Times New Roman" w:hAnsi="Times New Roman" w:cs="Times New Roman"/>
          <w:b/>
          <w:bCs/>
          <w:sz w:val="28"/>
          <w:szCs w:val="28"/>
        </w:rPr>
        <w:t xml:space="preserve">Метафизика </w:t>
      </w:r>
      <w:r w:rsidRPr="00446C2C">
        <w:rPr>
          <w:rFonts w:ascii="Times New Roman" w:hAnsi="Times New Roman" w:cs="Times New Roman"/>
          <w:sz w:val="28"/>
          <w:szCs w:val="28"/>
        </w:rPr>
        <w:t>же Аквината - это предельно обобщенные, логич</w:t>
      </w:r>
      <w:r w:rsidRPr="00446C2C">
        <w:rPr>
          <w:rFonts w:ascii="Times New Roman" w:hAnsi="Times New Roman" w:cs="Times New Roman"/>
          <w:sz w:val="28"/>
          <w:szCs w:val="28"/>
        </w:rPr>
        <w:t>е</w:t>
      </w:r>
      <w:r w:rsidRPr="00446C2C">
        <w:rPr>
          <w:rFonts w:ascii="Times New Roman" w:hAnsi="Times New Roman" w:cs="Times New Roman"/>
          <w:sz w:val="28"/>
          <w:szCs w:val="28"/>
        </w:rPr>
        <w:t xml:space="preserve">ски выверенные обоснования существования Бога без естественнонаучных посылок. Согласно Фоме, бытие есть Бог: «Нет ничего кроме Бога, и этот Бог - бытие. Это бытие высшее, совершенное, истинное. </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iCs/>
          <w:sz w:val="28"/>
          <w:szCs w:val="28"/>
        </w:rPr>
      </w:pPr>
      <w:r w:rsidRPr="00446C2C">
        <w:rPr>
          <w:rFonts w:ascii="Times New Roman" w:hAnsi="Times New Roman"/>
          <w:sz w:val="28"/>
          <w:szCs w:val="28"/>
        </w:rPr>
        <w:t>Оккам считал, что фундаментом научного познания должен стать эксперимент, а инструментом лингвистического анализа и критики (речевой наукой) – логика.</w:t>
      </w:r>
      <w:r w:rsidRPr="00446C2C">
        <w:rPr>
          <w:rFonts w:ascii="Times New Roman" w:hAnsi="Times New Roman"/>
          <w:iCs/>
          <w:sz w:val="28"/>
          <w:szCs w:val="28"/>
        </w:rPr>
        <w:t xml:space="preserve"> Исходя из этого, </w:t>
      </w:r>
      <w:r w:rsidRPr="00446C2C">
        <w:rPr>
          <w:rFonts w:ascii="Times New Roman" w:hAnsi="Times New Roman"/>
          <w:sz w:val="28"/>
          <w:szCs w:val="28"/>
        </w:rPr>
        <w:t>Оккам старается показать, что допущение реальности универсалий ничем не оправдано, «универсальные сущности лишь мешают познанию». Это уже совсем иной, чуждый</w:t>
      </w:r>
      <w:r w:rsidRPr="00446C2C">
        <w:rPr>
          <w:rFonts w:ascii="Times New Roman" w:hAnsi="Times New Roman"/>
          <w:b/>
          <w:sz w:val="28"/>
          <w:szCs w:val="28"/>
        </w:rPr>
        <w:t xml:space="preserve"> </w:t>
      </w:r>
      <w:r w:rsidRPr="00446C2C">
        <w:rPr>
          <w:rFonts w:ascii="Times New Roman" w:hAnsi="Times New Roman"/>
          <w:sz w:val="28"/>
          <w:szCs w:val="28"/>
        </w:rPr>
        <w:t xml:space="preserve">схоластике тип мышления, отдающий предпочтение эмпирическому, проверенному опытом познанию. В </w:t>
      </w:r>
      <w:r w:rsidRPr="00446C2C">
        <w:rPr>
          <w:rFonts w:ascii="Times New Roman" w:hAnsi="Times New Roman"/>
          <w:b/>
          <w:sz w:val="28"/>
          <w:szCs w:val="28"/>
        </w:rPr>
        <w:t>«Сумме логики»</w:t>
      </w:r>
      <w:r w:rsidRPr="00446C2C">
        <w:rPr>
          <w:rFonts w:ascii="Times New Roman" w:hAnsi="Times New Roman"/>
          <w:sz w:val="28"/>
          <w:szCs w:val="28"/>
        </w:rPr>
        <w:t xml:space="preserve"> Оккам отмечает, что нужен постоянный контроль над строгостью языка и научного дискурса, имея в виду логические конструкции, где порядок мысли гарантирует ясность языка, знаменитый принцип, получивший название </w:t>
      </w:r>
      <w:r w:rsidRPr="00446C2C">
        <w:rPr>
          <w:rFonts w:ascii="Times New Roman" w:hAnsi="Times New Roman"/>
          <w:b/>
          <w:sz w:val="28"/>
          <w:szCs w:val="28"/>
        </w:rPr>
        <w:t>«Бритвы</w:t>
      </w:r>
      <w:r w:rsidRPr="00446C2C">
        <w:rPr>
          <w:rFonts w:ascii="Times New Roman" w:hAnsi="Times New Roman"/>
          <w:sz w:val="28"/>
          <w:szCs w:val="28"/>
        </w:rPr>
        <w:t xml:space="preserve"> </w:t>
      </w:r>
      <w:r w:rsidRPr="00446C2C">
        <w:rPr>
          <w:rFonts w:ascii="Times New Roman" w:hAnsi="Times New Roman"/>
          <w:b/>
          <w:sz w:val="28"/>
          <w:szCs w:val="28"/>
        </w:rPr>
        <w:t>Оккама»:</w:t>
      </w:r>
      <w:r w:rsidRPr="00446C2C">
        <w:rPr>
          <w:rFonts w:ascii="Times New Roman" w:hAnsi="Times New Roman"/>
          <w:sz w:val="28"/>
          <w:szCs w:val="28"/>
        </w:rPr>
        <w:t xml:space="preserve"> «Не следует умножать сущности без необходимости». </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 xml:space="preserve">Человеческий разум способен прямо постигать сами индивидуальные предметы. Этот вид познания он называет </w:t>
      </w:r>
      <w:r w:rsidRPr="00446C2C">
        <w:rPr>
          <w:rFonts w:ascii="Times New Roman" w:hAnsi="Times New Roman"/>
          <w:b/>
          <w:sz w:val="28"/>
          <w:szCs w:val="28"/>
        </w:rPr>
        <w:t>«интуитивным».</w:t>
      </w:r>
      <w:r w:rsidRPr="00446C2C">
        <w:rPr>
          <w:rFonts w:ascii="Times New Roman" w:hAnsi="Times New Roman"/>
          <w:sz w:val="28"/>
          <w:szCs w:val="28"/>
        </w:rPr>
        <w:t xml:space="preserve"> Однако это не единственный способ познания. Ведь мы можем мыслить предмет не только непосредственно, но и в его отсутствии, благодаря тому, что его следы сохраняются в памяти. Такое познание Оккам называет </w:t>
      </w:r>
      <w:r w:rsidRPr="00446C2C">
        <w:rPr>
          <w:rFonts w:ascii="Times New Roman" w:hAnsi="Times New Roman"/>
          <w:b/>
          <w:sz w:val="28"/>
          <w:szCs w:val="28"/>
        </w:rPr>
        <w:t>«абстрактным»,</w:t>
      </w:r>
      <w:r w:rsidRPr="00446C2C">
        <w:rPr>
          <w:rFonts w:ascii="Times New Roman" w:hAnsi="Times New Roman"/>
          <w:sz w:val="28"/>
          <w:szCs w:val="28"/>
        </w:rPr>
        <w:t xml:space="preserve"> то есть отвлеченным. Благодаря абстрактному познанию порождаются и общие понятия, которым не соответствует какая-либо конкретная реальность. Просто представление об индивидуальной вещи может применяться для обозн</w:t>
      </w:r>
      <w:r w:rsidRPr="00446C2C">
        <w:rPr>
          <w:rFonts w:ascii="Times New Roman" w:hAnsi="Times New Roman"/>
          <w:sz w:val="28"/>
          <w:szCs w:val="28"/>
        </w:rPr>
        <w:t>а</w:t>
      </w:r>
      <w:r w:rsidRPr="00446C2C">
        <w:rPr>
          <w:rFonts w:ascii="Times New Roman" w:hAnsi="Times New Roman"/>
          <w:sz w:val="28"/>
          <w:szCs w:val="28"/>
        </w:rPr>
        <w:t>чения другой, сходной с ней вещи и даже множества вещей.</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lastRenderedPageBreak/>
        <w:t>Отвергая универсалии, Оккам не признает реальности категорий причи</w:t>
      </w:r>
      <w:r w:rsidRPr="00446C2C">
        <w:rPr>
          <w:rFonts w:ascii="Times New Roman" w:hAnsi="Times New Roman"/>
          <w:sz w:val="28"/>
          <w:szCs w:val="28"/>
        </w:rPr>
        <w:t>н</w:t>
      </w:r>
      <w:r w:rsidRPr="00446C2C">
        <w:rPr>
          <w:rFonts w:ascii="Times New Roman" w:hAnsi="Times New Roman"/>
          <w:sz w:val="28"/>
          <w:szCs w:val="28"/>
        </w:rPr>
        <w:t>но-следственной связи, времени, места, отношения и других важных пон</w:t>
      </w:r>
      <w:r w:rsidRPr="00446C2C">
        <w:rPr>
          <w:rFonts w:ascii="Times New Roman" w:hAnsi="Times New Roman"/>
          <w:sz w:val="28"/>
          <w:szCs w:val="28"/>
        </w:rPr>
        <w:t>я</w:t>
      </w:r>
      <w:r w:rsidRPr="00446C2C">
        <w:rPr>
          <w:rFonts w:ascii="Times New Roman" w:hAnsi="Times New Roman"/>
          <w:sz w:val="28"/>
          <w:szCs w:val="28"/>
        </w:rPr>
        <w:t>тий, имеющих многовековую историю. Тем самым Оккам предвосхитил ряд идей Юма, Канта. Отвержение универсалий заставило Оккама переосмы</w:t>
      </w:r>
      <w:r w:rsidRPr="00446C2C">
        <w:rPr>
          <w:rFonts w:ascii="Times New Roman" w:hAnsi="Times New Roman"/>
          <w:sz w:val="28"/>
          <w:szCs w:val="28"/>
        </w:rPr>
        <w:t>с</w:t>
      </w:r>
      <w:r w:rsidRPr="00446C2C">
        <w:rPr>
          <w:rFonts w:ascii="Times New Roman" w:hAnsi="Times New Roman"/>
          <w:sz w:val="28"/>
          <w:szCs w:val="28"/>
        </w:rPr>
        <w:t>лить и понятие «материя», которая мыслилась ранее как чистая возмо</w:t>
      </w:r>
      <w:r w:rsidRPr="00446C2C">
        <w:rPr>
          <w:rFonts w:ascii="Times New Roman" w:hAnsi="Times New Roman"/>
          <w:sz w:val="28"/>
          <w:szCs w:val="28"/>
        </w:rPr>
        <w:t>ж</w:t>
      </w:r>
      <w:r w:rsidRPr="00446C2C">
        <w:rPr>
          <w:rFonts w:ascii="Times New Roman" w:hAnsi="Times New Roman"/>
          <w:sz w:val="28"/>
          <w:szCs w:val="28"/>
        </w:rPr>
        <w:t>ность, не существующая без универсальной формы. По его мнению, материя есть «некая актуальная, индивидуальная и познаваемая сущность». Его номин</w:t>
      </w:r>
      <w:r w:rsidRPr="00446C2C">
        <w:rPr>
          <w:rFonts w:ascii="Times New Roman" w:hAnsi="Times New Roman"/>
          <w:sz w:val="28"/>
          <w:szCs w:val="28"/>
        </w:rPr>
        <w:t>а</w:t>
      </w:r>
      <w:r w:rsidRPr="00446C2C">
        <w:rPr>
          <w:rFonts w:ascii="Times New Roman" w:hAnsi="Times New Roman"/>
          <w:sz w:val="28"/>
          <w:szCs w:val="28"/>
        </w:rPr>
        <w:t>лизм имел также важные последствия для теологии, поскольку решительно отвергал возможность рациональных доводов касательно божественных а</w:t>
      </w:r>
      <w:r w:rsidRPr="00446C2C">
        <w:rPr>
          <w:rFonts w:ascii="Times New Roman" w:hAnsi="Times New Roman"/>
          <w:sz w:val="28"/>
          <w:szCs w:val="28"/>
        </w:rPr>
        <w:t>т</w:t>
      </w:r>
      <w:r w:rsidRPr="00446C2C">
        <w:rPr>
          <w:rFonts w:ascii="Times New Roman" w:hAnsi="Times New Roman"/>
          <w:sz w:val="28"/>
          <w:szCs w:val="28"/>
        </w:rPr>
        <w:t>рибутов и существования Бога.</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iCs/>
          <w:sz w:val="28"/>
          <w:szCs w:val="28"/>
        </w:rPr>
      </w:pPr>
      <w:r w:rsidRPr="00446C2C">
        <w:rPr>
          <w:rFonts w:ascii="Times New Roman" w:hAnsi="Times New Roman"/>
          <w:iCs/>
          <w:sz w:val="28"/>
          <w:szCs w:val="28"/>
        </w:rPr>
        <w:t>Освободив философию от препятствовавшей её развитию и даже «тянущей её назад» теологии, Оккам подготовил почву для развития научного естествознания. Его творчество ознаменовало закат схоластики и стало пер</w:t>
      </w:r>
      <w:r w:rsidRPr="00446C2C">
        <w:rPr>
          <w:rFonts w:ascii="Times New Roman" w:hAnsi="Times New Roman"/>
          <w:iCs/>
          <w:sz w:val="28"/>
          <w:szCs w:val="28"/>
        </w:rPr>
        <w:t>е</w:t>
      </w:r>
      <w:r w:rsidRPr="00446C2C">
        <w:rPr>
          <w:rFonts w:ascii="Times New Roman" w:hAnsi="Times New Roman"/>
          <w:iCs/>
          <w:sz w:val="28"/>
          <w:szCs w:val="28"/>
        </w:rPr>
        <w:t xml:space="preserve">ходным звеном к более передовой философии Нового времени. </w:t>
      </w:r>
    </w:p>
    <w:p w:rsidR="00446C2C" w:rsidRPr="00446C2C" w:rsidRDefault="00446C2C" w:rsidP="00446C2C">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340"/>
        <w:jc w:val="both"/>
        <w:rPr>
          <w:sz w:val="28"/>
          <w:szCs w:val="28"/>
        </w:rPr>
      </w:pPr>
      <w:r w:rsidRPr="00446C2C">
        <w:rPr>
          <w:sz w:val="28"/>
          <w:szCs w:val="28"/>
        </w:rPr>
        <w:t xml:space="preserve">Таким образом, центральной темой европейской средневековой философии было соотношение религии и философии, веры и разума. Во времена патристики, вера противопоставлялась знанию и разуму. Свидетельство тому - знаменитый тезис Августина: </w:t>
      </w:r>
      <w:r w:rsidRPr="00446C2C">
        <w:rPr>
          <w:b/>
          <w:sz w:val="28"/>
          <w:szCs w:val="28"/>
        </w:rPr>
        <w:t>«Вера выше разума»</w:t>
      </w:r>
      <w:r w:rsidRPr="00446C2C">
        <w:rPr>
          <w:sz w:val="28"/>
          <w:szCs w:val="28"/>
        </w:rPr>
        <w:t xml:space="preserve">, в период схоластики эта проблема получила несколько вариантов решений. Первым этот вопрос поднимает Боэций, выдвинувший тезис </w:t>
      </w:r>
      <w:r w:rsidRPr="00446C2C">
        <w:rPr>
          <w:b/>
          <w:sz w:val="28"/>
          <w:szCs w:val="28"/>
        </w:rPr>
        <w:t>«Насколько</w:t>
      </w:r>
      <w:r w:rsidRPr="00446C2C">
        <w:rPr>
          <w:sz w:val="28"/>
          <w:szCs w:val="28"/>
        </w:rPr>
        <w:t xml:space="preserve"> </w:t>
      </w:r>
      <w:r w:rsidRPr="00446C2C">
        <w:rPr>
          <w:b/>
          <w:sz w:val="28"/>
          <w:szCs w:val="28"/>
        </w:rPr>
        <w:t>возможно соединяй веру с разумом</w:t>
      </w:r>
      <w:r w:rsidRPr="00446C2C">
        <w:rPr>
          <w:sz w:val="28"/>
          <w:szCs w:val="28"/>
        </w:rPr>
        <w:t xml:space="preserve">»; Ансельм Кентерберийский - наоборот, заявляет о </w:t>
      </w:r>
      <w:r w:rsidRPr="00446C2C">
        <w:rPr>
          <w:b/>
          <w:sz w:val="28"/>
          <w:szCs w:val="28"/>
        </w:rPr>
        <w:t>превосходстве</w:t>
      </w:r>
      <w:r w:rsidRPr="00446C2C">
        <w:rPr>
          <w:sz w:val="28"/>
          <w:szCs w:val="28"/>
        </w:rPr>
        <w:t xml:space="preserve"> </w:t>
      </w:r>
      <w:r w:rsidRPr="00446C2C">
        <w:rPr>
          <w:b/>
          <w:sz w:val="28"/>
          <w:szCs w:val="28"/>
        </w:rPr>
        <w:t>веры над разумом</w:t>
      </w:r>
      <w:r w:rsidRPr="00446C2C">
        <w:rPr>
          <w:sz w:val="28"/>
          <w:szCs w:val="28"/>
        </w:rPr>
        <w:t xml:space="preserve">; Пьер Абеляр утверждает превосходство </w:t>
      </w:r>
      <w:r w:rsidRPr="00446C2C">
        <w:rPr>
          <w:b/>
          <w:sz w:val="28"/>
          <w:szCs w:val="28"/>
        </w:rPr>
        <w:t>разума над верой.</w:t>
      </w:r>
      <w:r w:rsidRPr="00446C2C">
        <w:rPr>
          <w:sz w:val="28"/>
          <w:szCs w:val="28"/>
        </w:rPr>
        <w:t xml:space="preserve"> Это противостояние разрешает «главный схоласт» - Фома Акви</w:t>
      </w:r>
      <w:r w:rsidRPr="00446C2C">
        <w:rPr>
          <w:sz w:val="28"/>
          <w:szCs w:val="28"/>
        </w:rPr>
        <w:t>н</w:t>
      </w:r>
      <w:r w:rsidRPr="00446C2C">
        <w:rPr>
          <w:sz w:val="28"/>
          <w:szCs w:val="28"/>
        </w:rPr>
        <w:t xml:space="preserve">ский, обосновавший выдвинутую Ибн-Рушдом концепцию «двойственности истины», в основе которой – идея </w:t>
      </w:r>
      <w:r w:rsidRPr="00446C2C">
        <w:rPr>
          <w:b/>
          <w:sz w:val="28"/>
          <w:szCs w:val="28"/>
        </w:rPr>
        <w:t xml:space="preserve">согласия веры и разума. </w:t>
      </w:r>
      <w:r w:rsidRPr="00446C2C">
        <w:rPr>
          <w:sz w:val="28"/>
          <w:szCs w:val="28"/>
        </w:rPr>
        <w:t xml:space="preserve">Завершающим аккордом в этом споре стала формула Уильяма Оккама – </w:t>
      </w:r>
      <w:r w:rsidRPr="00446C2C">
        <w:rPr>
          <w:b/>
          <w:sz w:val="28"/>
          <w:szCs w:val="28"/>
        </w:rPr>
        <w:t>«верую и пон</w:t>
      </w:r>
      <w:r w:rsidRPr="00446C2C">
        <w:rPr>
          <w:b/>
          <w:sz w:val="28"/>
          <w:szCs w:val="28"/>
        </w:rPr>
        <w:t>и</w:t>
      </w:r>
      <w:r w:rsidRPr="00446C2C">
        <w:rPr>
          <w:b/>
          <w:sz w:val="28"/>
          <w:szCs w:val="28"/>
        </w:rPr>
        <w:t xml:space="preserve">маю», </w:t>
      </w:r>
      <w:r w:rsidRPr="00446C2C">
        <w:rPr>
          <w:sz w:val="28"/>
          <w:szCs w:val="28"/>
        </w:rPr>
        <w:t xml:space="preserve">указывающая на то, что оба способа познания истины имеют право на существование и не противостоят, а дополняют друг друга.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Несмотря на то, что философия в период средневековья развивалась в рамках теологии, отдельным ее представителям удалось достигнуть определенных успехов в гносеологии, формальной логике, обосновать, в чем заключается отличие знания от веры, философии от религии. Хотя схоласт</w:t>
      </w:r>
      <w:r w:rsidRPr="00446C2C">
        <w:rPr>
          <w:rFonts w:ascii="Times New Roman" w:hAnsi="Times New Roman" w:cs="Times New Roman"/>
          <w:sz w:val="28"/>
          <w:szCs w:val="28"/>
        </w:rPr>
        <w:t>и</w:t>
      </w:r>
      <w:r w:rsidRPr="00446C2C">
        <w:rPr>
          <w:rFonts w:ascii="Times New Roman" w:hAnsi="Times New Roman" w:cs="Times New Roman"/>
          <w:sz w:val="28"/>
          <w:szCs w:val="28"/>
        </w:rPr>
        <w:t>ка не способствовала развитию естественных наук, но она способствовала развитию логики. Достижения схоластов в этой сфере предвосхитили совр</w:t>
      </w:r>
      <w:r w:rsidRPr="00446C2C">
        <w:rPr>
          <w:rFonts w:ascii="Times New Roman" w:hAnsi="Times New Roman" w:cs="Times New Roman"/>
          <w:sz w:val="28"/>
          <w:szCs w:val="28"/>
        </w:rPr>
        <w:t>е</w:t>
      </w:r>
      <w:r w:rsidRPr="00446C2C">
        <w:rPr>
          <w:rFonts w:ascii="Times New Roman" w:hAnsi="Times New Roman" w:cs="Times New Roman"/>
          <w:sz w:val="28"/>
          <w:szCs w:val="28"/>
        </w:rPr>
        <w:t>менную постановку многих вопросов, в частности, математической логики. Тем не менее, гуманисты Возрождения и особенно философы Просвещения в борьбе со средневековыми традициями выступили против схоластики, по</w:t>
      </w:r>
      <w:r w:rsidRPr="00446C2C">
        <w:rPr>
          <w:rFonts w:ascii="Times New Roman" w:hAnsi="Times New Roman" w:cs="Times New Roman"/>
          <w:sz w:val="28"/>
          <w:szCs w:val="28"/>
        </w:rPr>
        <w:t>д</w:t>
      </w:r>
      <w:r w:rsidRPr="00446C2C">
        <w:rPr>
          <w:rFonts w:ascii="Times New Roman" w:hAnsi="Times New Roman" w:cs="Times New Roman"/>
          <w:sz w:val="28"/>
          <w:szCs w:val="28"/>
        </w:rPr>
        <w:t xml:space="preserve">чёркивая всё мёртвое в ней и превратив само слово «схоластика» в понятие бесплодного и бессодержательного умствования. </w:t>
      </w:r>
    </w:p>
    <w:p w:rsidR="00446C2C" w:rsidRPr="00446C2C" w:rsidRDefault="00446C2C" w:rsidP="00446C2C">
      <w:pPr>
        <w:ind w:firstLine="340"/>
        <w:jc w:val="both"/>
        <w:rPr>
          <w:rFonts w:ascii="Times New Roman" w:hAnsi="Times New Roman" w:cs="Times New Roman"/>
          <w:b/>
          <w:sz w:val="28"/>
          <w:szCs w:val="28"/>
        </w:rPr>
      </w:pPr>
      <w:r w:rsidRPr="00446C2C">
        <w:rPr>
          <w:rFonts w:ascii="Times New Roman" w:hAnsi="Times New Roman" w:cs="Times New Roman"/>
          <w:b/>
          <w:sz w:val="28"/>
          <w:szCs w:val="28"/>
        </w:rPr>
        <w:t>Контрольные вопросы</w:t>
      </w:r>
    </w:p>
    <w:p w:rsidR="00446C2C" w:rsidRPr="00446C2C" w:rsidRDefault="00446C2C" w:rsidP="00446C2C">
      <w:pPr>
        <w:ind w:firstLine="340"/>
        <w:jc w:val="both"/>
        <w:rPr>
          <w:rFonts w:ascii="Times New Roman" w:hAnsi="Times New Roman" w:cs="Times New Roman"/>
          <w:sz w:val="28"/>
          <w:szCs w:val="28"/>
        </w:rPr>
      </w:pPr>
      <w:r w:rsidRPr="00446C2C">
        <w:rPr>
          <w:rFonts w:ascii="Times New Roman" w:hAnsi="Times New Roman" w:cs="Times New Roman"/>
          <w:sz w:val="28"/>
          <w:szCs w:val="28"/>
        </w:rPr>
        <w:t>Перечислите основные ортодоксальные и неортодоксальные школы.</w:t>
      </w:r>
    </w:p>
    <w:p w:rsidR="00446C2C" w:rsidRPr="00446C2C" w:rsidRDefault="00446C2C" w:rsidP="00446C2C">
      <w:pPr>
        <w:ind w:firstLine="340"/>
        <w:jc w:val="both"/>
        <w:rPr>
          <w:rFonts w:ascii="Times New Roman" w:hAnsi="Times New Roman" w:cs="Times New Roman"/>
          <w:sz w:val="28"/>
          <w:szCs w:val="28"/>
        </w:rPr>
      </w:pPr>
      <w:r w:rsidRPr="00446C2C">
        <w:rPr>
          <w:rFonts w:ascii="Times New Roman" w:hAnsi="Times New Roman" w:cs="Times New Roman"/>
          <w:sz w:val="28"/>
          <w:szCs w:val="28"/>
        </w:rPr>
        <w:t>В чем выражается общность и различие конфуцианства и даосизма?</w:t>
      </w:r>
    </w:p>
    <w:p w:rsidR="00446C2C" w:rsidRPr="00446C2C" w:rsidRDefault="00446C2C" w:rsidP="00446C2C">
      <w:pPr>
        <w:ind w:firstLine="340"/>
        <w:jc w:val="both"/>
        <w:rPr>
          <w:rFonts w:ascii="Times New Roman" w:hAnsi="Times New Roman" w:cs="Times New Roman"/>
          <w:sz w:val="28"/>
          <w:szCs w:val="28"/>
        </w:rPr>
      </w:pPr>
      <w:r w:rsidRPr="00446C2C">
        <w:rPr>
          <w:rFonts w:ascii="Times New Roman" w:hAnsi="Times New Roman" w:cs="Times New Roman"/>
          <w:sz w:val="28"/>
          <w:szCs w:val="28"/>
        </w:rPr>
        <w:t>В чем заключается общность и различие средневековой арабо-мусульманской и христианской философией?</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lastRenderedPageBreak/>
        <w:t>В чем смысл принципа «Бритвы Оккама»?</w:t>
      </w:r>
    </w:p>
    <w:p w:rsidR="00446C2C" w:rsidRPr="00446C2C" w:rsidRDefault="00446C2C" w:rsidP="00446C2C">
      <w:pPr>
        <w:ind w:firstLine="340"/>
        <w:jc w:val="both"/>
        <w:rPr>
          <w:rFonts w:ascii="Times New Roman" w:hAnsi="Times New Roman" w:cs="Times New Roman"/>
          <w:b/>
          <w:color w:val="000000"/>
          <w:sz w:val="28"/>
          <w:szCs w:val="28"/>
          <w:shd w:val="clear" w:color="auto" w:fill="FFFFFF"/>
        </w:rPr>
      </w:pPr>
    </w:p>
    <w:p w:rsidR="00446C2C" w:rsidRPr="00446C2C" w:rsidRDefault="00446C2C" w:rsidP="00446C2C">
      <w:pPr>
        <w:ind w:firstLine="340"/>
        <w:jc w:val="both"/>
        <w:rPr>
          <w:rFonts w:ascii="Times New Roman" w:hAnsi="Times New Roman" w:cs="Times New Roman"/>
          <w:b/>
          <w:sz w:val="28"/>
          <w:szCs w:val="28"/>
        </w:rPr>
      </w:pPr>
      <w:r w:rsidRPr="00446C2C">
        <w:rPr>
          <w:rFonts w:ascii="Times New Roman" w:hAnsi="Times New Roman" w:cs="Times New Roman"/>
          <w:b/>
          <w:color w:val="000000"/>
          <w:sz w:val="28"/>
          <w:szCs w:val="28"/>
          <w:shd w:val="clear" w:color="auto" w:fill="FFFFFF"/>
        </w:rPr>
        <w:t>Тема 3 Сенсуалистическая и рационалистическая теории познания в философии Возрождения и Нового времени</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X</w:t>
      </w:r>
      <w:r w:rsidRPr="00446C2C">
        <w:rPr>
          <w:rFonts w:ascii="Times New Roman" w:hAnsi="Times New Roman"/>
          <w:sz w:val="28"/>
          <w:szCs w:val="28"/>
          <w:lang w:val="en-US"/>
        </w:rPr>
        <w:t>I</w:t>
      </w:r>
      <w:r w:rsidRPr="00446C2C">
        <w:rPr>
          <w:rFonts w:ascii="Times New Roman" w:hAnsi="Times New Roman"/>
          <w:sz w:val="28"/>
          <w:szCs w:val="28"/>
        </w:rPr>
        <w:t>V-XVI века – это время перемен, начавшихся в экономике, политической и культурной жизни европейских стран. Столь кардинальные перемены в жизни общества сопровождались расцветом искусства, естественных наук, литературы на национальных языках и в особенности философии. В эпоху Возрождения философия не была представлена в «чистом», академическом виде. Философия выступает в тесном союзе с искусством и наукой. Призн</w:t>
      </w:r>
      <w:r w:rsidRPr="00446C2C">
        <w:rPr>
          <w:rFonts w:ascii="Times New Roman" w:hAnsi="Times New Roman"/>
          <w:sz w:val="28"/>
          <w:szCs w:val="28"/>
        </w:rPr>
        <w:t>а</w:t>
      </w:r>
      <w:r w:rsidRPr="00446C2C">
        <w:rPr>
          <w:rFonts w:ascii="Times New Roman" w:hAnsi="Times New Roman"/>
          <w:sz w:val="28"/>
          <w:szCs w:val="28"/>
        </w:rPr>
        <w:t xml:space="preserve">ние незаменимости человека, его достоинства и свободы создали атмосферу, в которой получают особое звучание и развитие идеи античности – пантеизм, широко используются концепции платонизма и неоплатонизма, аристотелизма. Открытия в области математики, физики, астрономии способствуют возрождению новой натурфилософии, обуславливают формирование научной картины мира - гелиоцентрической.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Натурфилософию </w:t>
      </w:r>
      <w:r w:rsidRPr="00446C2C">
        <w:rPr>
          <w:rFonts w:ascii="Times New Roman" w:hAnsi="Times New Roman" w:cs="Times New Roman"/>
          <w:b/>
          <w:bCs/>
          <w:sz w:val="28"/>
          <w:szCs w:val="28"/>
        </w:rPr>
        <w:t>Н.Кузанского (</w:t>
      </w:r>
      <w:r w:rsidRPr="00446C2C">
        <w:rPr>
          <w:rFonts w:ascii="Times New Roman" w:hAnsi="Times New Roman" w:cs="Times New Roman"/>
          <w:sz w:val="28"/>
          <w:szCs w:val="28"/>
        </w:rPr>
        <w:t xml:space="preserve">1401-1464) можно назвать своего рода мостом между средневековьем и Возрождением. Кардинал Кузанский – математик и теолог, лишь отчасти принадлежит эпохе Возрождения. Но он и не схоласт. Как ученый и теолог, кардинал разработал оригинальный, основанный на математике, метод познания, который назвал </w:t>
      </w:r>
      <w:r w:rsidRPr="00446C2C">
        <w:rPr>
          <w:rFonts w:ascii="Times New Roman" w:hAnsi="Times New Roman" w:cs="Times New Roman"/>
          <w:b/>
          <w:sz w:val="28"/>
          <w:szCs w:val="28"/>
        </w:rPr>
        <w:t>«ученое незнание».</w:t>
      </w:r>
      <w:r w:rsidRPr="00446C2C">
        <w:rPr>
          <w:rFonts w:ascii="Times New Roman" w:hAnsi="Times New Roman" w:cs="Times New Roman"/>
          <w:sz w:val="28"/>
          <w:szCs w:val="28"/>
        </w:rPr>
        <w:t xml:space="preserve"> Опираясь на этот метод, Кузанец философски решает проблему отношения Бога и мира, развивает идеи диалектики познания сущности и явления, обо</w:t>
      </w:r>
      <w:r w:rsidRPr="00446C2C">
        <w:rPr>
          <w:rFonts w:ascii="Times New Roman" w:hAnsi="Times New Roman" w:cs="Times New Roman"/>
          <w:sz w:val="28"/>
          <w:szCs w:val="28"/>
        </w:rPr>
        <w:t>с</w:t>
      </w:r>
      <w:r w:rsidRPr="00446C2C">
        <w:rPr>
          <w:rFonts w:ascii="Times New Roman" w:hAnsi="Times New Roman" w:cs="Times New Roman"/>
          <w:sz w:val="28"/>
          <w:szCs w:val="28"/>
        </w:rPr>
        <w:t>новывает концепцию «</w:t>
      </w:r>
      <w:r w:rsidRPr="00446C2C">
        <w:rPr>
          <w:rFonts w:ascii="Times New Roman" w:hAnsi="Times New Roman" w:cs="Times New Roman"/>
          <w:b/>
          <w:sz w:val="28"/>
          <w:szCs w:val="28"/>
        </w:rPr>
        <w:t>совпадения противоположностей</w:t>
      </w:r>
      <w:r w:rsidRPr="00446C2C">
        <w:rPr>
          <w:rFonts w:ascii="Times New Roman" w:hAnsi="Times New Roman" w:cs="Times New Roman"/>
          <w:sz w:val="28"/>
          <w:szCs w:val="28"/>
        </w:rPr>
        <w:t xml:space="preserve">».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Бог, по мнению Кузанского, не является чем-то вне мира, он находится с ним в единстве. Поэтому сказать, «каждое - в каждом», значит то же самое, что </w:t>
      </w:r>
      <w:r w:rsidRPr="00446C2C">
        <w:rPr>
          <w:rFonts w:ascii="Times New Roman" w:hAnsi="Times New Roman" w:cs="Times New Roman"/>
          <w:b/>
          <w:bCs/>
          <w:sz w:val="28"/>
          <w:szCs w:val="28"/>
        </w:rPr>
        <w:t>«Бог через все – во всем и все через все в Боге».</w:t>
      </w:r>
      <w:r w:rsidRPr="00446C2C">
        <w:rPr>
          <w:rFonts w:ascii="Times New Roman" w:hAnsi="Times New Roman" w:cs="Times New Roman"/>
          <w:sz w:val="28"/>
          <w:szCs w:val="28"/>
        </w:rPr>
        <w:t xml:space="preserve"> Познание «развернутого» мира, то есть Бога, это дело разума, а не веры. Однако возможности рационального познания ограничены: безусловное (сущностное) знание можно постичь лишь символически, на уровне математических понятий, личными заслугами, активной жизненной позицией. Сам по себе Бог непостижим, он обнаруживает себя в мире, который есть чувственно восприн</w:t>
      </w:r>
      <w:r w:rsidRPr="00446C2C">
        <w:rPr>
          <w:rFonts w:ascii="Times New Roman" w:hAnsi="Times New Roman" w:cs="Times New Roman"/>
          <w:sz w:val="28"/>
          <w:szCs w:val="28"/>
        </w:rPr>
        <w:t>и</w:t>
      </w:r>
      <w:r w:rsidRPr="00446C2C">
        <w:rPr>
          <w:rFonts w:ascii="Times New Roman" w:hAnsi="Times New Roman" w:cs="Times New Roman"/>
          <w:sz w:val="28"/>
          <w:szCs w:val="28"/>
        </w:rPr>
        <w:t>маемое проявление Бога. «Природа есть развертывание бога, бесконечность стягивается в конечность, абсолютное единство – в множественность, а ве</w:t>
      </w:r>
      <w:r w:rsidRPr="00446C2C">
        <w:rPr>
          <w:rFonts w:ascii="Times New Roman" w:hAnsi="Times New Roman" w:cs="Times New Roman"/>
          <w:sz w:val="28"/>
          <w:szCs w:val="28"/>
        </w:rPr>
        <w:t>ч</w:t>
      </w:r>
      <w:r w:rsidRPr="00446C2C">
        <w:rPr>
          <w:rFonts w:ascii="Times New Roman" w:hAnsi="Times New Roman" w:cs="Times New Roman"/>
          <w:sz w:val="28"/>
          <w:szCs w:val="28"/>
        </w:rPr>
        <w:t>ность – во время».</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 xml:space="preserve">Тезис о бесконечном как мере вносит преобразования и в астрономию. Если в области арифметики и геометрии бесконечное как мера превращает знание о конечных соотношениях в приблизительное, то в астрономию эта новая мера вносит еще и принцип относительности. И в самом деле: так как точное определение размеров и формы мироздания может быть дано лишь через отнесение его к бесконечности, то в нем не могут быть отделены центр и окружность. </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Рассуждение Кузанца помогает понять связь между философской категорией единого и космологическим представлением древних о наличии це</w:t>
      </w:r>
      <w:r w:rsidRPr="00446C2C">
        <w:rPr>
          <w:rFonts w:ascii="Times New Roman" w:hAnsi="Times New Roman"/>
          <w:sz w:val="28"/>
          <w:szCs w:val="28"/>
        </w:rPr>
        <w:t>н</w:t>
      </w:r>
      <w:r w:rsidRPr="00446C2C">
        <w:rPr>
          <w:rFonts w:ascii="Times New Roman" w:hAnsi="Times New Roman"/>
          <w:sz w:val="28"/>
          <w:szCs w:val="28"/>
        </w:rPr>
        <w:t xml:space="preserve">тра мира, а тем самым - о его конечности. Признание им тождественности </w:t>
      </w:r>
      <w:r w:rsidRPr="00446C2C">
        <w:rPr>
          <w:rFonts w:ascii="Times New Roman" w:hAnsi="Times New Roman"/>
          <w:sz w:val="28"/>
          <w:szCs w:val="28"/>
        </w:rPr>
        <w:lastRenderedPageBreak/>
        <w:t>единого и беспредельного разрушало ту картину космоса, которой приде</w:t>
      </w:r>
      <w:r w:rsidRPr="00446C2C">
        <w:rPr>
          <w:rFonts w:ascii="Times New Roman" w:hAnsi="Times New Roman"/>
          <w:sz w:val="28"/>
          <w:szCs w:val="28"/>
        </w:rPr>
        <w:t>р</w:t>
      </w:r>
      <w:r w:rsidRPr="00446C2C">
        <w:rPr>
          <w:rFonts w:ascii="Times New Roman" w:hAnsi="Times New Roman"/>
          <w:sz w:val="28"/>
          <w:szCs w:val="28"/>
        </w:rPr>
        <w:t>живались не только Платон и Аристотель, но и Птолемей, и Архимед. Для античной науки и философии космос был очень большим, но конечным т</w:t>
      </w:r>
      <w:r w:rsidRPr="00446C2C">
        <w:rPr>
          <w:rFonts w:ascii="Times New Roman" w:hAnsi="Times New Roman"/>
          <w:sz w:val="28"/>
          <w:szCs w:val="28"/>
        </w:rPr>
        <w:t>е</w:t>
      </w:r>
      <w:r w:rsidRPr="00446C2C">
        <w:rPr>
          <w:rFonts w:ascii="Times New Roman" w:hAnsi="Times New Roman"/>
          <w:sz w:val="28"/>
          <w:szCs w:val="28"/>
        </w:rPr>
        <w:t xml:space="preserve">лом. А признак конечности тела - это возможность различить в нем центр и периферию, «начало» и «конец». Согласно Кузанскому, центр и окружность космоса - это Бог, а потому, хотя мир не бесконечен, однако его нельзя помыслить и конечным, поскольку у него нет пределов, между которыми он был бы замкнут. </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 xml:space="preserve">Эти положения противоречат принципам аристотелевской физики, основанной на различении высшего - надлунного и низшего - подлунного миров. Они разрушают представления античной и средневековой науки о конечности космоса, в центре которого находится неподвижная Земля. Тем самым Кузанец подготовил основу коперникианской революции в астрономии, устранившую геоцентризм аристотелевско-птолемеевской картины мира.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В культурном пространстве эпохи Возрождения рождается новая философия природы, восходящая своими корнями к античному философскому наследию и стремительно развивающемуся новому естествознанию, опира</w:t>
      </w:r>
      <w:r w:rsidRPr="00446C2C">
        <w:rPr>
          <w:rFonts w:ascii="Times New Roman" w:hAnsi="Times New Roman" w:cs="Times New Roman"/>
          <w:sz w:val="28"/>
          <w:szCs w:val="28"/>
        </w:rPr>
        <w:t>ю</w:t>
      </w:r>
      <w:r w:rsidRPr="00446C2C">
        <w:rPr>
          <w:rFonts w:ascii="Times New Roman" w:hAnsi="Times New Roman" w:cs="Times New Roman"/>
          <w:sz w:val="28"/>
          <w:szCs w:val="28"/>
        </w:rPr>
        <w:t>щемуся на экспериментальные методы исследования и принцип математиз</w:t>
      </w:r>
      <w:r w:rsidRPr="00446C2C">
        <w:rPr>
          <w:rFonts w:ascii="Times New Roman" w:hAnsi="Times New Roman" w:cs="Times New Roman"/>
          <w:sz w:val="28"/>
          <w:szCs w:val="28"/>
        </w:rPr>
        <w:t>а</w:t>
      </w:r>
      <w:r w:rsidRPr="00446C2C">
        <w:rPr>
          <w:rFonts w:ascii="Times New Roman" w:hAnsi="Times New Roman" w:cs="Times New Roman"/>
          <w:sz w:val="28"/>
          <w:szCs w:val="28"/>
        </w:rPr>
        <w:t>ции науки. Наибольший вклад в формирование новой картины мира в нату</w:t>
      </w:r>
      <w:r w:rsidRPr="00446C2C">
        <w:rPr>
          <w:rFonts w:ascii="Times New Roman" w:hAnsi="Times New Roman" w:cs="Times New Roman"/>
          <w:sz w:val="28"/>
          <w:szCs w:val="28"/>
        </w:rPr>
        <w:t>р</w:t>
      </w:r>
      <w:r w:rsidRPr="00446C2C">
        <w:rPr>
          <w:rFonts w:ascii="Times New Roman" w:hAnsi="Times New Roman" w:cs="Times New Roman"/>
          <w:sz w:val="28"/>
          <w:szCs w:val="28"/>
        </w:rPr>
        <w:t>философии этого времени сделали Николай Коперник, Джордано Бруно, Г</w:t>
      </w:r>
      <w:r w:rsidRPr="00446C2C">
        <w:rPr>
          <w:rFonts w:ascii="Times New Roman" w:hAnsi="Times New Roman" w:cs="Times New Roman"/>
          <w:sz w:val="28"/>
          <w:szCs w:val="28"/>
        </w:rPr>
        <w:t>а</w:t>
      </w:r>
      <w:r w:rsidRPr="00446C2C">
        <w:rPr>
          <w:rFonts w:ascii="Times New Roman" w:hAnsi="Times New Roman" w:cs="Times New Roman"/>
          <w:sz w:val="28"/>
          <w:szCs w:val="28"/>
        </w:rPr>
        <w:t xml:space="preserve">лилео Галилей, Иоганн Кеплер. </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 xml:space="preserve">Гелиоцентрическая концепция </w:t>
      </w:r>
      <w:r w:rsidRPr="00446C2C">
        <w:rPr>
          <w:rFonts w:ascii="Times New Roman" w:hAnsi="Times New Roman"/>
          <w:b/>
          <w:bCs/>
          <w:sz w:val="28"/>
          <w:szCs w:val="28"/>
        </w:rPr>
        <w:t xml:space="preserve">Н.Коперника </w:t>
      </w:r>
      <w:r w:rsidRPr="00446C2C">
        <w:rPr>
          <w:rFonts w:ascii="Times New Roman" w:hAnsi="Times New Roman"/>
          <w:sz w:val="28"/>
          <w:szCs w:val="28"/>
        </w:rPr>
        <w:t>(1473–1543 гг.)</w:t>
      </w:r>
      <w:r w:rsidRPr="00446C2C">
        <w:rPr>
          <w:rFonts w:ascii="Times New Roman" w:hAnsi="Times New Roman"/>
          <w:b/>
          <w:bCs/>
          <w:sz w:val="28"/>
          <w:szCs w:val="28"/>
        </w:rPr>
        <w:t>,</w:t>
      </w:r>
      <w:r w:rsidRPr="00446C2C">
        <w:rPr>
          <w:rFonts w:ascii="Times New Roman" w:hAnsi="Times New Roman"/>
          <w:sz w:val="28"/>
          <w:szCs w:val="28"/>
        </w:rPr>
        <w:t xml:space="preserve"> изложенная им в работе </w:t>
      </w:r>
      <w:r w:rsidRPr="00446C2C">
        <w:rPr>
          <w:rFonts w:ascii="Times New Roman" w:hAnsi="Times New Roman"/>
          <w:b/>
          <w:bCs/>
          <w:sz w:val="28"/>
          <w:szCs w:val="28"/>
        </w:rPr>
        <w:t>«Об обращениях небесных сфер»</w:t>
      </w:r>
      <w:r w:rsidRPr="00446C2C">
        <w:rPr>
          <w:rFonts w:ascii="Times New Roman" w:hAnsi="Times New Roman"/>
          <w:sz w:val="28"/>
          <w:szCs w:val="28"/>
        </w:rPr>
        <w:t>,</w:t>
      </w:r>
      <w:r w:rsidRPr="00446C2C">
        <w:rPr>
          <w:rFonts w:ascii="Times New Roman" w:hAnsi="Times New Roman"/>
          <w:b/>
          <w:bCs/>
          <w:sz w:val="28"/>
          <w:szCs w:val="28"/>
        </w:rPr>
        <w:t xml:space="preserve"> </w:t>
      </w:r>
      <w:r w:rsidRPr="00446C2C">
        <w:rPr>
          <w:rFonts w:ascii="Times New Roman" w:hAnsi="Times New Roman"/>
          <w:sz w:val="28"/>
          <w:szCs w:val="28"/>
        </w:rPr>
        <w:t xml:space="preserve">произвела настоящий переворот в науке, легла в основу новой естественнонаучной картины устройства мироздания. Вслед за Николаем Кузанским он пользуется принципом относительности и на нем основывает новую астрономическую систему. </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Согласно учению Коперника, Земля, во-первых, вращается вокруг своей оси, чем объясняется смена дня и ночи, а также движение звездного неба. Во-вторых, Земля вращается вокруг Солнца, помещенного Коперником в центр мира. Таким образом, Коперник разрушает важнейший принцип аристотелевской физики и космологии, отвергая вместе с ним и представл</w:t>
      </w:r>
      <w:r w:rsidRPr="00446C2C">
        <w:rPr>
          <w:rFonts w:ascii="Times New Roman" w:hAnsi="Times New Roman"/>
          <w:sz w:val="28"/>
          <w:szCs w:val="28"/>
        </w:rPr>
        <w:t>е</w:t>
      </w:r>
      <w:r w:rsidRPr="00446C2C">
        <w:rPr>
          <w:rFonts w:ascii="Times New Roman" w:hAnsi="Times New Roman"/>
          <w:sz w:val="28"/>
          <w:szCs w:val="28"/>
        </w:rPr>
        <w:t>ние о конечности космоса. Развивая взгляды Кузанца, Коперник указывает, что Вселенная неизмерима и безгранична; он называет ее «подобной беск</w:t>
      </w:r>
      <w:r w:rsidRPr="00446C2C">
        <w:rPr>
          <w:rFonts w:ascii="Times New Roman" w:hAnsi="Times New Roman"/>
          <w:sz w:val="28"/>
          <w:szCs w:val="28"/>
        </w:rPr>
        <w:t>о</w:t>
      </w:r>
      <w:r w:rsidRPr="00446C2C">
        <w:rPr>
          <w:rFonts w:ascii="Times New Roman" w:hAnsi="Times New Roman"/>
          <w:sz w:val="28"/>
          <w:szCs w:val="28"/>
        </w:rPr>
        <w:t>нечности», одновременно показывая, что размеры Земли, по сравнению с размер</w:t>
      </w:r>
      <w:r w:rsidRPr="00446C2C">
        <w:rPr>
          <w:rFonts w:ascii="Times New Roman" w:hAnsi="Times New Roman"/>
          <w:sz w:val="28"/>
          <w:szCs w:val="28"/>
        </w:rPr>
        <w:t>а</w:t>
      </w:r>
      <w:r w:rsidRPr="00446C2C">
        <w:rPr>
          <w:rFonts w:ascii="Times New Roman" w:hAnsi="Times New Roman"/>
          <w:sz w:val="28"/>
          <w:szCs w:val="28"/>
        </w:rPr>
        <w:t xml:space="preserve">ми Вселенной очень малы.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b/>
          <w:bCs/>
          <w:sz w:val="28"/>
          <w:szCs w:val="28"/>
        </w:rPr>
      </w:pPr>
      <w:r w:rsidRPr="00446C2C">
        <w:rPr>
          <w:rFonts w:ascii="Times New Roman" w:hAnsi="Times New Roman" w:cs="Times New Roman"/>
          <w:sz w:val="28"/>
          <w:szCs w:val="28"/>
        </w:rPr>
        <w:t xml:space="preserve">Период времени от работ Коперника до Ньютона обычно называют периодом «научной революции», и польский астроном стоял у ее истоков. </w:t>
      </w:r>
      <w:r w:rsidRPr="00446C2C">
        <w:rPr>
          <w:rFonts w:ascii="Times New Roman" w:hAnsi="Times New Roman" w:cs="Times New Roman"/>
          <w:b/>
          <w:bCs/>
          <w:sz w:val="28"/>
          <w:szCs w:val="28"/>
        </w:rPr>
        <w:t>Исключение Земли из центра вселенной изменило не только астрономию, но также и философию.</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b/>
          <w:bCs/>
          <w:sz w:val="28"/>
          <w:szCs w:val="28"/>
        </w:rPr>
        <w:t>Джордано Бруно</w:t>
      </w:r>
      <w:r w:rsidRPr="00446C2C">
        <w:rPr>
          <w:rFonts w:ascii="Times New Roman" w:hAnsi="Times New Roman" w:cs="Times New Roman"/>
          <w:sz w:val="28"/>
          <w:szCs w:val="28"/>
        </w:rPr>
        <w:t xml:space="preserve"> (1548-1600) еще более углубил характерную тенденцию Николая Кузанского мыслить высшее начало бытия как тождество противоположностей (единого и бесконечного). Это приводило к сближению мононтеистически «окрашенного» Бога с миром, Творца с творением. Создав </w:t>
      </w:r>
      <w:r w:rsidRPr="00446C2C">
        <w:rPr>
          <w:rFonts w:ascii="Times New Roman" w:hAnsi="Times New Roman" w:cs="Times New Roman"/>
          <w:sz w:val="28"/>
          <w:szCs w:val="28"/>
        </w:rPr>
        <w:lastRenderedPageBreak/>
        <w:t>последовательное пантеистическое учение, враждебное средневековому т</w:t>
      </w:r>
      <w:r w:rsidRPr="00446C2C">
        <w:rPr>
          <w:rFonts w:ascii="Times New Roman" w:hAnsi="Times New Roman" w:cs="Times New Roman"/>
          <w:sz w:val="28"/>
          <w:szCs w:val="28"/>
        </w:rPr>
        <w:t>е</w:t>
      </w:r>
      <w:r w:rsidRPr="00446C2C">
        <w:rPr>
          <w:rFonts w:ascii="Times New Roman" w:hAnsi="Times New Roman" w:cs="Times New Roman"/>
          <w:sz w:val="28"/>
          <w:szCs w:val="28"/>
        </w:rPr>
        <w:t>изму, Джордано Бруно опирался не только на учение Николая Кузанского, но и на гелиоцентрическую астрономию Николая Коперника. Он поддержал и развил идею Коперника о вращении Земли вокруг Солнца. Как известно, К</w:t>
      </w:r>
      <w:r w:rsidRPr="00446C2C">
        <w:rPr>
          <w:rFonts w:ascii="Times New Roman" w:hAnsi="Times New Roman" w:cs="Times New Roman"/>
          <w:sz w:val="28"/>
          <w:szCs w:val="28"/>
        </w:rPr>
        <w:t>о</w:t>
      </w:r>
      <w:r w:rsidRPr="00446C2C">
        <w:rPr>
          <w:rFonts w:ascii="Times New Roman" w:hAnsi="Times New Roman" w:cs="Times New Roman"/>
          <w:sz w:val="28"/>
          <w:szCs w:val="28"/>
        </w:rPr>
        <w:t xml:space="preserve">перник утверждал, что звезды – это те же солнца, только очень удаленные от Земли. Вокруг звезд, как и вокруг Солнца, кружатся планеты, и на некоторых из них есть жизнь. Бруно выдвинул, таким образом, фундаментальную идею </w:t>
      </w:r>
      <w:r w:rsidRPr="00446C2C">
        <w:rPr>
          <w:rFonts w:ascii="Times New Roman" w:hAnsi="Times New Roman" w:cs="Times New Roman"/>
          <w:b/>
          <w:bCs/>
          <w:sz w:val="28"/>
          <w:szCs w:val="28"/>
        </w:rPr>
        <w:t>множественности миров и бесконечности Вселенной</w:t>
      </w:r>
      <w:r w:rsidRPr="00446C2C">
        <w:rPr>
          <w:rFonts w:ascii="Times New Roman" w:hAnsi="Times New Roman" w:cs="Times New Roman"/>
          <w:sz w:val="28"/>
          <w:szCs w:val="28"/>
        </w:rPr>
        <w:t>. Развивая эту ко</w:t>
      </w:r>
      <w:r w:rsidRPr="00446C2C">
        <w:rPr>
          <w:rFonts w:ascii="Times New Roman" w:hAnsi="Times New Roman" w:cs="Times New Roman"/>
          <w:sz w:val="28"/>
          <w:szCs w:val="28"/>
        </w:rPr>
        <w:t>н</w:t>
      </w:r>
      <w:r w:rsidRPr="00446C2C">
        <w:rPr>
          <w:rFonts w:ascii="Times New Roman" w:hAnsi="Times New Roman" w:cs="Times New Roman"/>
          <w:sz w:val="28"/>
          <w:szCs w:val="28"/>
        </w:rPr>
        <w:t>цепцию, Бруно создал новую космологию, а на основе гелиоцентрической картины мира сделал глубокие философские выводы. Лишь разум на уровне философского осмысления способен объяснить сущность бесконечности Вселенной, ее физическое единство и возможность существования жизни на других планетах, считал он. Бруно убежден, что человек может и должен п</w:t>
      </w:r>
      <w:r w:rsidRPr="00446C2C">
        <w:rPr>
          <w:rFonts w:ascii="Times New Roman" w:hAnsi="Times New Roman" w:cs="Times New Roman"/>
          <w:sz w:val="28"/>
          <w:szCs w:val="28"/>
        </w:rPr>
        <w:t>о</w:t>
      </w:r>
      <w:r w:rsidRPr="00446C2C">
        <w:rPr>
          <w:rFonts w:ascii="Times New Roman" w:hAnsi="Times New Roman" w:cs="Times New Roman"/>
          <w:sz w:val="28"/>
          <w:szCs w:val="28"/>
        </w:rPr>
        <w:t>знавать Вселенную, опираясь на разум и, как «микрокосм», реализовывать себя в соответствии с законами природы.</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 xml:space="preserve">Снимая, далее, границу между Творцом и творением, он разрушает и традиционную противоположность формы - как начала неделимого, а потому активного и творческого, - с одной стороны, и материи как начала беспредельного, а потому пассивного, - с другой. Бруно передает самой природе то, что в средние века приписывалось Богу, а именно - активный, творческий импульс. Он идет значительно дальше, отнимая у формы и передавая материи то начало жизни и движения, которое со времен Аристотеля считалось присущим именно форме. Природа, согласно Бруно, есть «Бог в вещах». </w:t>
      </w:r>
    </w:p>
    <w:p w:rsidR="00446C2C" w:rsidRPr="00446C2C" w:rsidRDefault="00446C2C" w:rsidP="00446C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Бруно отвергает вмешательство религии в философию, науку, общественные отношения. За это вольномыслие в духе флорентийской платоно</w:t>
      </w:r>
      <w:r w:rsidRPr="00446C2C">
        <w:rPr>
          <w:rFonts w:ascii="Times New Roman" w:hAnsi="Times New Roman" w:cs="Times New Roman"/>
          <w:sz w:val="28"/>
          <w:szCs w:val="28"/>
        </w:rPr>
        <w:t>в</w:t>
      </w:r>
      <w:r w:rsidRPr="00446C2C">
        <w:rPr>
          <w:rFonts w:ascii="Times New Roman" w:hAnsi="Times New Roman" w:cs="Times New Roman"/>
          <w:sz w:val="28"/>
          <w:szCs w:val="28"/>
        </w:rPr>
        <w:t xml:space="preserve">ской Академии Бруно долгие годы подвергался гонению со стороны церкви. В </w:t>
      </w:r>
      <w:smartTag w:uri="urn:schemas-microsoft-com:office:smarttags" w:element="metricconverter">
        <w:smartTagPr>
          <w:attr w:name="ProductID" w:val="1600 г"/>
        </w:smartTagPr>
        <w:r w:rsidRPr="00446C2C">
          <w:rPr>
            <w:rFonts w:ascii="Times New Roman" w:hAnsi="Times New Roman" w:cs="Times New Roman"/>
            <w:sz w:val="28"/>
            <w:szCs w:val="28"/>
          </w:rPr>
          <w:t>1600 г</w:t>
        </w:r>
      </w:smartTag>
      <w:r w:rsidRPr="00446C2C">
        <w:rPr>
          <w:rFonts w:ascii="Times New Roman" w:hAnsi="Times New Roman" w:cs="Times New Roman"/>
          <w:sz w:val="28"/>
          <w:szCs w:val="28"/>
        </w:rPr>
        <w:t xml:space="preserve">. он был арестован инквизицией и сожжен на костре, на «Площади цветов» в Риме.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b/>
          <w:bCs/>
          <w:sz w:val="28"/>
          <w:szCs w:val="28"/>
        </w:rPr>
      </w:pPr>
      <w:r w:rsidRPr="00446C2C">
        <w:rPr>
          <w:rFonts w:ascii="Times New Roman" w:hAnsi="Times New Roman" w:cs="Times New Roman"/>
          <w:sz w:val="28"/>
          <w:szCs w:val="28"/>
        </w:rPr>
        <w:t>Новое соотношение между материей и формой, новое понимание материи свидетельствует о том, что в XVI веке сформировалось мировоззрение, существенно отличное от античного. Если для древнегреческого философа предел выше беспредельного, завершенное и целое прекраснее незавершенного, то для философа эпохи Возрождения возможность богаче актуальности, движение и становление предпочтительнее неподвижно-неизменного бытия. И не случайно в этот период особо притягательным оказывается понятие бесконечного: парадоксы актуальной бесконечности играют роль своего рода метода не только у Николая Кузанского и Джордано Бруно, но и у такого в</w:t>
      </w:r>
      <w:r w:rsidRPr="00446C2C">
        <w:rPr>
          <w:rFonts w:ascii="Times New Roman" w:hAnsi="Times New Roman" w:cs="Times New Roman"/>
          <w:sz w:val="28"/>
          <w:szCs w:val="28"/>
        </w:rPr>
        <w:t>ы</w:t>
      </w:r>
      <w:r w:rsidRPr="00446C2C">
        <w:rPr>
          <w:rFonts w:ascii="Times New Roman" w:hAnsi="Times New Roman" w:cs="Times New Roman"/>
          <w:sz w:val="28"/>
          <w:szCs w:val="28"/>
        </w:rPr>
        <w:t>дающегося ученого конца XVI - начала XVII века как Галилей.</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b/>
          <w:bCs/>
          <w:sz w:val="28"/>
          <w:szCs w:val="28"/>
        </w:rPr>
      </w:pPr>
      <w:r w:rsidRPr="00446C2C">
        <w:rPr>
          <w:rFonts w:ascii="Times New Roman" w:hAnsi="Times New Roman" w:cs="Times New Roman"/>
          <w:b/>
          <w:bCs/>
          <w:sz w:val="28"/>
          <w:szCs w:val="28"/>
        </w:rPr>
        <w:t>Галилео Галилей</w:t>
      </w:r>
      <w:r w:rsidRPr="00446C2C">
        <w:rPr>
          <w:rFonts w:ascii="Times New Roman" w:hAnsi="Times New Roman" w:cs="Times New Roman"/>
          <w:sz w:val="28"/>
          <w:szCs w:val="28"/>
        </w:rPr>
        <w:t xml:space="preserve"> (1564-1642) экспериментальным путем - астрономическими наблюдениями и математическими расчетами - подтвердил пр</w:t>
      </w:r>
      <w:r w:rsidRPr="00446C2C">
        <w:rPr>
          <w:rFonts w:ascii="Times New Roman" w:hAnsi="Times New Roman" w:cs="Times New Roman"/>
          <w:sz w:val="28"/>
          <w:szCs w:val="28"/>
        </w:rPr>
        <w:t>а</w:t>
      </w:r>
      <w:r w:rsidRPr="00446C2C">
        <w:rPr>
          <w:rFonts w:ascii="Times New Roman" w:hAnsi="Times New Roman" w:cs="Times New Roman"/>
          <w:sz w:val="28"/>
          <w:szCs w:val="28"/>
        </w:rPr>
        <w:t>вильность гелиоцентрической теории, нанеся решительный удар теологическому мировоззрению. Он указал на различие между сужд</w:t>
      </w:r>
      <w:r w:rsidRPr="00446C2C">
        <w:rPr>
          <w:rFonts w:ascii="Times New Roman" w:hAnsi="Times New Roman" w:cs="Times New Roman"/>
          <w:sz w:val="28"/>
          <w:szCs w:val="28"/>
        </w:rPr>
        <w:t>е</w:t>
      </w:r>
      <w:r w:rsidRPr="00446C2C">
        <w:rPr>
          <w:rFonts w:ascii="Times New Roman" w:hAnsi="Times New Roman" w:cs="Times New Roman"/>
          <w:sz w:val="28"/>
          <w:szCs w:val="28"/>
        </w:rPr>
        <w:lastRenderedPageBreak/>
        <w:t xml:space="preserve">ниями веры и науки, настаивая на </w:t>
      </w:r>
      <w:r w:rsidRPr="00446C2C">
        <w:rPr>
          <w:rFonts w:ascii="Times New Roman" w:hAnsi="Times New Roman" w:cs="Times New Roman"/>
          <w:b/>
          <w:bCs/>
          <w:sz w:val="28"/>
          <w:szCs w:val="28"/>
        </w:rPr>
        <w:t>автономности научного знания относ</w:t>
      </w:r>
      <w:r w:rsidRPr="00446C2C">
        <w:rPr>
          <w:rFonts w:ascii="Times New Roman" w:hAnsi="Times New Roman" w:cs="Times New Roman"/>
          <w:b/>
          <w:bCs/>
          <w:sz w:val="28"/>
          <w:szCs w:val="28"/>
        </w:rPr>
        <w:t>и</w:t>
      </w:r>
      <w:r w:rsidRPr="00446C2C">
        <w:rPr>
          <w:rFonts w:ascii="Times New Roman" w:hAnsi="Times New Roman" w:cs="Times New Roman"/>
          <w:b/>
          <w:bCs/>
          <w:sz w:val="28"/>
          <w:szCs w:val="28"/>
        </w:rPr>
        <w:t>тельно Св</w:t>
      </w:r>
      <w:r w:rsidRPr="00446C2C">
        <w:rPr>
          <w:rFonts w:ascii="Times New Roman" w:hAnsi="Times New Roman" w:cs="Times New Roman"/>
          <w:b/>
          <w:bCs/>
          <w:sz w:val="28"/>
          <w:szCs w:val="28"/>
        </w:rPr>
        <w:t>я</w:t>
      </w:r>
      <w:r w:rsidRPr="00446C2C">
        <w:rPr>
          <w:rFonts w:ascii="Times New Roman" w:hAnsi="Times New Roman" w:cs="Times New Roman"/>
          <w:b/>
          <w:bCs/>
          <w:sz w:val="28"/>
          <w:szCs w:val="28"/>
        </w:rPr>
        <w:t xml:space="preserve">щенного Писания.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Галилей разработал новый, </w:t>
      </w:r>
      <w:r w:rsidRPr="00446C2C">
        <w:rPr>
          <w:rFonts w:ascii="Times New Roman" w:hAnsi="Times New Roman" w:cs="Times New Roman"/>
          <w:b/>
          <w:sz w:val="28"/>
          <w:szCs w:val="28"/>
        </w:rPr>
        <w:t>экспериментальный</w:t>
      </w:r>
      <w:r w:rsidRPr="00446C2C">
        <w:rPr>
          <w:rFonts w:ascii="Times New Roman" w:hAnsi="Times New Roman" w:cs="Times New Roman"/>
          <w:sz w:val="28"/>
          <w:szCs w:val="28"/>
        </w:rPr>
        <w:t xml:space="preserve"> научный метод, следуя которому можно получать объективные знания о мире. Отличие эксперимента от простого пассивного наблюдения Галилей видит в том, что он проводится для подтверждения или опровержения какой-либо гипотезы. В результате формируется научная теория, подтвержденная экспериментально. Он широко использовал также мысленные эксперименты, часто невыполнимые на практике. Его можно назвать </w:t>
      </w:r>
      <w:r w:rsidRPr="00446C2C">
        <w:rPr>
          <w:rFonts w:ascii="Times New Roman" w:hAnsi="Times New Roman" w:cs="Times New Roman"/>
          <w:b/>
          <w:bCs/>
          <w:sz w:val="28"/>
          <w:szCs w:val="28"/>
        </w:rPr>
        <w:t>теоретиком гипотетико-дедуктивного метода в научном познании.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b/>
          <w:bCs/>
          <w:sz w:val="28"/>
          <w:szCs w:val="28"/>
        </w:rPr>
        <w:t>Г</w:t>
      </w:r>
      <w:r w:rsidRPr="00446C2C">
        <w:rPr>
          <w:rFonts w:ascii="Times New Roman" w:hAnsi="Times New Roman" w:cs="Times New Roman"/>
          <w:sz w:val="28"/>
          <w:szCs w:val="28"/>
        </w:rPr>
        <w:t xml:space="preserve">. </w:t>
      </w:r>
      <w:r w:rsidRPr="00446C2C">
        <w:rPr>
          <w:rFonts w:ascii="Times New Roman" w:hAnsi="Times New Roman" w:cs="Times New Roman"/>
          <w:b/>
          <w:bCs/>
          <w:sz w:val="28"/>
          <w:szCs w:val="28"/>
        </w:rPr>
        <w:t>И.Кеплер</w:t>
      </w:r>
      <w:r w:rsidRPr="00446C2C">
        <w:rPr>
          <w:rFonts w:ascii="Times New Roman" w:hAnsi="Times New Roman" w:cs="Times New Roman"/>
          <w:sz w:val="28"/>
          <w:szCs w:val="28"/>
        </w:rPr>
        <w:t xml:space="preserve"> (1571-1630) в работе </w:t>
      </w:r>
      <w:r w:rsidRPr="00446C2C">
        <w:rPr>
          <w:rFonts w:ascii="Times New Roman" w:hAnsi="Times New Roman" w:cs="Times New Roman"/>
          <w:b/>
          <w:bCs/>
          <w:sz w:val="28"/>
          <w:szCs w:val="28"/>
        </w:rPr>
        <w:t>«Новая астрономия»</w:t>
      </w:r>
      <w:r w:rsidRPr="00446C2C">
        <w:rPr>
          <w:rFonts w:ascii="Times New Roman" w:hAnsi="Times New Roman" w:cs="Times New Roman"/>
          <w:sz w:val="28"/>
          <w:szCs w:val="28"/>
        </w:rPr>
        <w:t xml:space="preserve"> обобщил свои двадцатилетние экспериментальные исследования и сформулировал законы движения планет вокруг Солнца. Он значительно подправил теорию Коперника, </w:t>
      </w:r>
      <w:r w:rsidRPr="00446C2C">
        <w:rPr>
          <w:rFonts w:ascii="Times New Roman" w:hAnsi="Times New Roman" w:cs="Times New Roman"/>
          <w:bCs/>
          <w:sz w:val="28"/>
          <w:szCs w:val="28"/>
        </w:rPr>
        <w:t>впервые введя в научный оборот понятие не круговых, а эллиптических орбит</w:t>
      </w:r>
      <w:r w:rsidRPr="00446C2C">
        <w:rPr>
          <w:rFonts w:ascii="Times New Roman" w:hAnsi="Times New Roman" w:cs="Times New Roman"/>
          <w:b/>
          <w:bCs/>
          <w:sz w:val="28"/>
          <w:szCs w:val="28"/>
        </w:rPr>
        <w:t>.</w:t>
      </w:r>
      <w:r w:rsidRPr="00446C2C">
        <w:rPr>
          <w:rFonts w:ascii="Times New Roman" w:hAnsi="Times New Roman" w:cs="Times New Roman"/>
          <w:sz w:val="28"/>
          <w:szCs w:val="28"/>
        </w:rPr>
        <w:t xml:space="preserve"> Будучи математиком-неоплатоником, Кеплер считал, что Бог создал математически гармоничный мир, и долг ученого – раскрыть математические закономерности, лежащие в основе мироздания.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В работах </w:t>
      </w:r>
      <w:r w:rsidRPr="00446C2C">
        <w:rPr>
          <w:rFonts w:ascii="Times New Roman" w:hAnsi="Times New Roman" w:cs="Times New Roman"/>
          <w:b/>
          <w:bCs/>
          <w:sz w:val="28"/>
          <w:szCs w:val="28"/>
        </w:rPr>
        <w:t>«Сокращение коперниковой астрономии»</w:t>
      </w:r>
      <w:r w:rsidRPr="00446C2C">
        <w:rPr>
          <w:rFonts w:ascii="Times New Roman" w:hAnsi="Times New Roman" w:cs="Times New Roman"/>
          <w:sz w:val="28"/>
          <w:szCs w:val="28"/>
        </w:rPr>
        <w:t xml:space="preserve"> и </w:t>
      </w:r>
      <w:r w:rsidRPr="00446C2C">
        <w:rPr>
          <w:rFonts w:ascii="Times New Roman" w:hAnsi="Times New Roman" w:cs="Times New Roman"/>
          <w:b/>
          <w:bCs/>
          <w:sz w:val="28"/>
          <w:szCs w:val="28"/>
        </w:rPr>
        <w:t>«Гармония мира»</w:t>
      </w:r>
      <w:r w:rsidRPr="00446C2C">
        <w:rPr>
          <w:rFonts w:ascii="Times New Roman" w:hAnsi="Times New Roman" w:cs="Times New Roman"/>
          <w:sz w:val="28"/>
          <w:szCs w:val="28"/>
        </w:rPr>
        <w:t xml:space="preserve"> Кеплер обосновал три закона движения планет, сохранившиеся в таком виде до наших дней. Открытие этих законов - образец истинно научного поиска. Из-за слабого зрения он был не в состоянии проводить собственные наблюдения, потому пользовался весьма точными данными своего предш</w:t>
      </w:r>
      <w:r w:rsidRPr="00446C2C">
        <w:rPr>
          <w:rFonts w:ascii="Times New Roman" w:hAnsi="Times New Roman" w:cs="Times New Roman"/>
          <w:sz w:val="28"/>
          <w:szCs w:val="28"/>
        </w:rPr>
        <w:t>е</w:t>
      </w:r>
      <w:r w:rsidRPr="00446C2C">
        <w:rPr>
          <w:rFonts w:ascii="Times New Roman" w:hAnsi="Times New Roman" w:cs="Times New Roman"/>
          <w:sz w:val="28"/>
          <w:szCs w:val="28"/>
        </w:rPr>
        <w:t>ственника Тихо Браге. Благодаря Кеплеру гелиоцентрическая система обрела свою практическую ценность в качестве инструмента для расчетов движения планет.</w:t>
      </w:r>
    </w:p>
    <w:p w:rsidR="00446C2C" w:rsidRPr="00446C2C" w:rsidRDefault="00446C2C" w:rsidP="00446C2C">
      <w:pPr>
        <w:tabs>
          <w:tab w:val="left" w:pos="3060"/>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b/>
          <w:sz w:val="28"/>
          <w:szCs w:val="28"/>
        </w:rPr>
        <w:t>Новое время</w:t>
      </w:r>
      <w:r w:rsidRPr="00446C2C">
        <w:rPr>
          <w:rFonts w:ascii="Times New Roman" w:hAnsi="Times New Roman" w:cs="Times New Roman"/>
          <w:sz w:val="28"/>
          <w:szCs w:val="28"/>
        </w:rPr>
        <w:t xml:space="preserve"> (XVI-XVIII вв.) - это период становления капиталистического способа производства, развития торговли, время научной и буржуа</w:t>
      </w:r>
      <w:r w:rsidRPr="00446C2C">
        <w:rPr>
          <w:rFonts w:ascii="Times New Roman" w:hAnsi="Times New Roman" w:cs="Times New Roman"/>
          <w:sz w:val="28"/>
          <w:szCs w:val="28"/>
        </w:rPr>
        <w:t>з</w:t>
      </w:r>
      <w:r w:rsidRPr="00446C2C">
        <w:rPr>
          <w:rFonts w:ascii="Times New Roman" w:hAnsi="Times New Roman" w:cs="Times New Roman"/>
          <w:sz w:val="28"/>
          <w:szCs w:val="28"/>
        </w:rPr>
        <w:t xml:space="preserve">ных революций. В Новое время возрастает роль науки в общественной жизни: бурный рост экономики и производственных отношений стимулирует развитие естественнонаучных исследований, а сама наука постепенно становится производительной силой и в свою очередь нуждается в разработке и обосновании методологии познания. </w:t>
      </w:r>
    </w:p>
    <w:p w:rsidR="00446C2C" w:rsidRPr="00446C2C" w:rsidRDefault="00446C2C" w:rsidP="00446C2C">
      <w:pPr>
        <w:tabs>
          <w:tab w:val="left" w:pos="3060"/>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Философия Нового времени выступает в союзе с наукой. Ее главной зад</w:t>
      </w:r>
      <w:r w:rsidRPr="00446C2C">
        <w:rPr>
          <w:rFonts w:ascii="Times New Roman" w:hAnsi="Times New Roman" w:cs="Times New Roman"/>
          <w:sz w:val="28"/>
          <w:szCs w:val="28"/>
        </w:rPr>
        <w:t>а</w:t>
      </w:r>
      <w:r w:rsidRPr="00446C2C">
        <w:rPr>
          <w:rFonts w:ascii="Times New Roman" w:hAnsi="Times New Roman" w:cs="Times New Roman"/>
          <w:sz w:val="28"/>
          <w:szCs w:val="28"/>
        </w:rPr>
        <w:t>чей отныне становится актуализация опыта познания, разработка общей м</w:t>
      </w:r>
      <w:r w:rsidRPr="00446C2C">
        <w:rPr>
          <w:rFonts w:ascii="Times New Roman" w:hAnsi="Times New Roman" w:cs="Times New Roman"/>
          <w:sz w:val="28"/>
          <w:szCs w:val="28"/>
        </w:rPr>
        <w:t>е</w:t>
      </w:r>
      <w:r w:rsidRPr="00446C2C">
        <w:rPr>
          <w:rFonts w:ascii="Times New Roman" w:hAnsi="Times New Roman" w:cs="Times New Roman"/>
          <w:sz w:val="28"/>
          <w:szCs w:val="28"/>
        </w:rPr>
        <w:t>тодологии познания и обоснование научной картины мира. Достижения в о</w:t>
      </w:r>
      <w:r w:rsidRPr="00446C2C">
        <w:rPr>
          <w:rFonts w:ascii="Times New Roman" w:hAnsi="Times New Roman" w:cs="Times New Roman"/>
          <w:sz w:val="28"/>
          <w:szCs w:val="28"/>
        </w:rPr>
        <w:t>б</w:t>
      </w:r>
      <w:r w:rsidRPr="00446C2C">
        <w:rPr>
          <w:rFonts w:ascii="Times New Roman" w:hAnsi="Times New Roman" w:cs="Times New Roman"/>
          <w:sz w:val="28"/>
          <w:szCs w:val="28"/>
        </w:rPr>
        <w:t>ласти естественных наук, ориентация на познание, опирающееся на практ</w:t>
      </w:r>
      <w:r w:rsidRPr="00446C2C">
        <w:rPr>
          <w:rFonts w:ascii="Times New Roman" w:hAnsi="Times New Roman" w:cs="Times New Roman"/>
          <w:sz w:val="28"/>
          <w:szCs w:val="28"/>
        </w:rPr>
        <w:t>и</w:t>
      </w:r>
      <w:r w:rsidRPr="00446C2C">
        <w:rPr>
          <w:rFonts w:ascii="Times New Roman" w:hAnsi="Times New Roman" w:cs="Times New Roman"/>
          <w:sz w:val="28"/>
          <w:szCs w:val="28"/>
        </w:rPr>
        <w:t>ческий опыт и опыт сознания – все это легло в основу новой, механистич</w:t>
      </w:r>
      <w:r w:rsidRPr="00446C2C">
        <w:rPr>
          <w:rFonts w:ascii="Times New Roman" w:hAnsi="Times New Roman" w:cs="Times New Roman"/>
          <w:sz w:val="28"/>
          <w:szCs w:val="28"/>
        </w:rPr>
        <w:t>е</w:t>
      </w:r>
      <w:r w:rsidRPr="00446C2C">
        <w:rPr>
          <w:rFonts w:ascii="Times New Roman" w:hAnsi="Times New Roman" w:cs="Times New Roman"/>
          <w:sz w:val="28"/>
          <w:szCs w:val="28"/>
        </w:rPr>
        <w:t>ской картины мира и метафизического метода познания. В философии го</w:t>
      </w:r>
      <w:r w:rsidRPr="00446C2C">
        <w:rPr>
          <w:rFonts w:ascii="Times New Roman" w:hAnsi="Times New Roman" w:cs="Times New Roman"/>
          <w:sz w:val="28"/>
          <w:szCs w:val="28"/>
        </w:rPr>
        <w:t>с</w:t>
      </w:r>
      <w:r w:rsidRPr="00446C2C">
        <w:rPr>
          <w:rFonts w:ascii="Times New Roman" w:hAnsi="Times New Roman" w:cs="Times New Roman"/>
          <w:sz w:val="28"/>
          <w:szCs w:val="28"/>
        </w:rPr>
        <w:t xml:space="preserve">подствует принцип </w:t>
      </w:r>
      <w:r w:rsidRPr="00446C2C">
        <w:rPr>
          <w:rFonts w:ascii="Times New Roman" w:hAnsi="Times New Roman" w:cs="Times New Roman"/>
          <w:b/>
          <w:bCs/>
          <w:sz w:val="28"/>
          <w:szCs w:val="28"/>
        </w:rPr>
        <w:t>«субъект-объектных»</w:t>
      </w:r>
      <w:r w:rsidRPr="00446C2C">
        <w:rPr>
          <w:rFonts w:ascii="Times New Roman" w:hAnsi="Times New Roman" w:cs="Times New Roman"/>
          <w:sz w:val="28"/>
          <w:szCs w:val="28"/>
        </w:rPr>
        <w:t xml:space="preserve"> отношений, т.е. рассматривается не только объект исследований (мир), но и отношение к нему субъекта (чел</w:t>
      </w:r>
      <w:r w:rsidRPr="00446C2C">
        <w:rPr>
          <w:rFonts w:ascii="Times New Roman" w:hAnsi="Times New Roman" w:cs="Times New Roman"/>
          <w:sz w:val="28"/>
          <w:szCs w:val="28"/>
        </w:rPr>
        <w:t>о</w:t>
      </w:r>
      <w:r w:rsidRPr="00446C2C">
        <w:rPr>
          <w:rFonts w:ascii="Times New Roman" w:hAnsi="Times New Roman" w:cs="Times New Roman"/>
          <w:sz w:val="28"/>
          <w:szCs w:val="28"/>
        </w:rPr>
        <w:t xml:space="preserve">века).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Философия Нового времени в цельной теоретической форме выражает также интересы и воззрения молодой буржуазии, заявившей о своем появлении на исторической арене и о своих правах лозунгом «Свобода, равенство, братство». Фундаментальной философской проблемой в этот </w:t>
      </w:r>
      <w:r w:rsidRPr="00446C2C">
        <w:rPr>
          <w:rFonts w:ascii="Times New Roman" w:hAnsi="Times New Roman" w:cs="Times New Roman"/>
          <w:sz w:val="28"/>
          <w:szCs w:val="28"/>
        </w:rPr>
        <w:lastRenderedPageBreak/>
        <w:t>период стан</w:t>
      </w:r>
      <w:r w:rsidRPr="00446C2C">
        <w:rPr>
          <w:rFonts w:ascii="Times New Roman" w:hAnsi="Times New Roman" w:cs="Times New Roman"/>
          <w:sz w:val="28"/>
          <w:szCs w:val="28"/>
        </w:rPr>
        <w:t>о</w:t>
      </w:r>
      <w:r w:rsidRPr="00446C2C">
        <w:rPr>
          <w:rFonts w:ascii="Times New Roman" w:hAnsi="Times New Roman" w:cs="Times New Roman"/>
          <w:sz w:val="28"/>
          <w:szCs w:val="28"/>
        </w:rPr>
        <w:t xml:space="preserve">вится также проблема </w:t>
      </w:r>
      <w:r w:rsidRPr="00446C2C">
        <w:rPr>
          <w:rFonts w:ascii="Times New Roman" w:hAnsi="Times New Roman" w:cs="Times New Roman"/>
          <w:b/>
          <w:bCs/>
          <w:sz w:val="28"/>
          <w:szCs w:val="28"/>
        </w:rPr>
        <w:t>субстанции</w:t>
      </w:r>
      <w:r w:rsidRPr="00446C2C">
        <w:rPr>
          <w:rFonts w:ascii="Times New Roman" w:hAnsi="Times New Roman" w:cs="Times New Roman"/>
          <w:sz w:val="28"/>
          <w:szCs w:val="28"/>
        </w:rPr>
        <w:t xml:space="preserve"> - подлинной реальности, т.е. проблема онтологического статуса Бога, человека и природы. Иными словами, филос</w:t>
      </w:r>
      <w:r w:rsidRPr="00446C2C">
        <w:rPr>
          <w:rFonts w:ascii="Times New Roman" w:hAnsi="Times New Roman" w:cs="Times New Roman"/>
          <w:sz w:val="28"/>
          <w:szCs w:val="28"/>
        </w:rPr>
        <w:t>о</w:t>
      </w:r>
      <w:r w:rsidRPr="00446C2C">
        <w:rPr>
          <w:rFonts w:ascii="Times New Roman" w:hAnsi="Times New Roman" w:cs="Times New Roman"/>
          <w:sz w:val="28"/>
          <w:szCs w:val="28"/>
        </w:rPr>
        <w:t>фия вступает в качественно новые отношения и с религией, и с наукой, утверждая свою независимость. Но при этом не прерываются основные фил</w:t>
      </w:r>
      <w:r w:rsidRPr="00446C2C">
        <w:rPr>
          <w:rFonts w:ascii="Times New Roman" w:hAnsi="Times New Roman" w:cs="Times New Roman"/>
          <w:sz w:val="28"/>
          <w:szCs w:val="28"/>
        </w:rPr>
        <w:t>о</w:t>
      </w:r>
      <w:r w:rsidRPr="00446C2C">
        <w:rPr>
          <w:rFonts w:ascii="Times New Roman" w:hAnsi="Times New Roman" w:cs="Times New Roman"/>
          <w:sz w:val="28"/>
          <w:szCs w:val="28"/>
        </w:rPr>
        <w:t xml:space="preserve">софские традиции, восходящие к античности.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В Новое время основной акцент в философских исследованиях делается не на онтологию (учение о бытии), а на </w:t>
      </w:r>
      <w:r w:rsidRPr="00446C2C">
        <w:rPr>
          <w:rFonts w:ascii="Times New Roman" w:hAnsi="Times New Roman" w:cs="Times New Roman"/>
          <w:b/>
          <w:sz w:val="28"/>
          <w:szCs w:val="28"/>
        </w:rPr>
        <w:t xml:space="preserve">гносеологию </w:t>
      </w:r>
      <w:r w:rsidRPr="00446C2C">
        <w:rPr>
          <w:rFonts w:ascii="Times New Roman" w:hAnsi="Times New Roman" w:cs="Times New Roman"/>
          <w:sz w:val="28"/>
          <w:szCs w:val="28"/>
        </w:rPr>
        <w:t xml:space="preserve">(учение о познании) и разработку социально-политических учений. В рамках гносеологии, находившейся еще в зачаточном состоянии, при поиске достоверного знания можно было двигаться двумя путями: используя </w:t>
      </w:r>
      <w:r w:rsidRPr="00446C2C">
        <w:rPr>
          <w:rFonts w:ascii="Times New Roman" w:hAnsi="Times New Roman" w:cs="Times New Roman"/>
          <w:b/>
          <w:sz w:val="28"/>
          <w:szCs w:val="28"/>
        </w:rPr>
        <w:t>индуктивный метод</w:t>
      </w:r>
      <w:r w:rsidRPr="00446C2C">
        <w:rPr>
          <w:rFonts w:ascii="Times New Roman" w:hAnsi="Times New Roman" w:cs="Times New Roman"/>
          <w:sz w:val="28"/>
          <w:szCs w:val="28"/>
        </w:rPr>
        <w:t xml:space="preserve"> (от частного к общему) или же противоположный ему – </w:t>
      </w:r>
      <w:r w:rsidRPr="00446C2C">
        <w:rPr>
          <w:rFonts w:ascii="Times New Roman" w:hAnsi="Times New Roman" w:cs="Times New Roman"/>
          <w:b/>
          <w:sz w:val="28"/>
          <w:szCs w:val="28"/>
        </w:rPr>
        <w:t>дедуктивный</w:t>
      </w:r>
      <w:r w:rsidRPr="00446C2C">
        <w:rPr>
          <w:rFonts w:ascii="Times New Roman" w:hAnsi="Times New Roman" w:cs="Times New Roman"/>
          <w:sz w:val="28"/>
          <w:szCs w:val="28"/>
        </w:rPr>
        <w:t xml:space="preserve"> (от общего к частному). И тот и другой методы познания в большей или меньшей степ</w:t>
      </w:r>
      <w:r w:rsidRPr="00446C2C">
        <w:rPr>
          <w:rFonts w:ascii="Times New Roman" w:hAnsi="Times New Roman" w:cs="Times New Roman"/>
          <w:sz w:val="28"/>
          <w:szCs w:val="28"/>
        </w:rPr>
        <w:t>е</w:t>
      </w:r>
      <w:r w:rsidRPr="00446C2C">
        <w:rPr>
          <w:rFonts w:ascii="Times New Roman" w:hAnsi="Times New Roman" w:cs="Times New Roman"/>
          <w:sz w:val="28"/>
          <w:szCs w:val="28"/>
        </w:rPr>
        <w:t xml:space="preserve">ни уже были представлены в античной философии. Однако в Новое время они уточняются, наполняются новым содержанием и именуются как </w:t>
      </w:r>
      <w:r w:rsidRPr="00446C2C">
        <w:rPr>
          <w:rFonts w:ascii="Times New Roman" w:hAnsi="Times New Roman" w:cs="Times New Roman"/>
          <w:b/>
          <w:sz w:val="28"/>
          <w:szCs w:val="28"/>
        </w:rPr>
        <w:t>эмп</w:t>
      </w:r>
      <w:r w:rsidRPr="00446C2C">
        <w:rPr>
          <w:rFonts w:ascii="Times New Roman" w:hAnsi="Times New Roman" w:cs="Times New Roman"/>
          <w:b/>
          <w:sz w:val="28"/>
          <w:szCs w:val="28"/>
        </w:rPr>
        <w:t>и</w:t>
      </w:r>
      <w:r w:rsidRPr="00446C2C">
        <w:rPr>
          <w:rFonts w:ascii="Times New Roman" w:hAnsi="Times New Roman" w:cs="Times New Roman"/>
          <w:b/>
          <w:sz w:val="28"/>
          <w:szCs w:val="28"/>
        </w:rPr>
        <w:t>ризм</w:t>
      </w:r>
      <w:r w:rsidRPr="00446C2C">
        <w:rPr>
          <w:rFonts w:ascii="Times New Roman" w:hAnsi="Times New Roman" w:cs="Times New Roman"/>
          <w:sz w:val="28"/>
          <w:szCs w:val="28"/>
        </w:rPr>
        <w:t xml:space="preserve"> и </w:t>
      </w:r>
      <w:r w:rsidRPr="00446C2C">
        <w:rPr>
          <w:rFonts w:ascii="Times New Roman" w:hAnsi="Times New Roman" w:cs="Times New Roman"/>
          <w:b/>
          <w:sz w:val="28"/>
          <w:szCs w:val="28"/>
        </w:rPr>
        <w:t>рационализм</w:t>
      </w:r>
      <w:r w:rsidRPr="00446C2C">
        <w:rPr>
          <w:rFonts w:ascii="Times New Roman" w:hAnsi="Times New Roman" w:cs="Times New Roman"/>
          <w:sz w:val="28"/>
          <w:szCs w:val="28"/>
        </w:rPr>
        <w:t xml:space="preserve">.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bCs/>
          <w:sz w:val="28"/>
          <w:szCs w:val="28"/>
        </w:rPr>
        <w:t xml:space="preserve">Английский лорд-канцлер </w:t>
      </w:r>
      <w:r w:rsidRPr="00446C2C">
        <w:rPr>
          <w:rFonts w:ascii="Times New Roman" w:hAnsi="Times New Roman" w:cs="Times New Roman"/>
          <w:b/>
          <w:bCs/>
          <w:sz w:val="28"/>
          <w:szCs w:val="28"/>
        </w:rPr>
        <w:t>Бэкон Фрэнсис</w:t>
      </w:r>
      <w:r w:rsidRPr="00446C2C">
        <w:rPr>
          <w:rFonts w:ascii="Times New Roman" w:hAnsi="Times New Roman" w:cs="Times New Roman"/>
          <w:sz w:val="28"/>
          <w:szCs w:val="28"/>
        </w:rPr>
        <w:t xml:space="preserve"> (1561-1626) - основатель </w:t>
      </w:r>
      <w:r w:rsidRPr="00446C2C">
        <w:rPr>
          <w:rFonts w:ascii="Times New Roman" w:hAnsi="Times New Roman" w:cs="Times New Roman"/>
          <w:b/>
          <w:sz w:val="28"/>
          <w:szCs w:val="28"/>
        </w:rPr>
        <w:t>эмпирического</w:t>
      </w:r>
      <w:r w:rsidRPr="00446C2C">
        <w:rPr>
          <w:rFonts w:ascii="Times New Roman" w:hAnsi="Times New Roman" w:cs="Times New Roman"/>
          <w:sz w:val="28"/>
          <w:szCs w:val="28"/>
        </w:rPr>
        <w:t xml:space="preserve"> (опытного) метода познания в европейской философии. Философия для него – это наука о реальном мире, опирающаяся на опытное познание. Согласно Марксу и Энгельсу, Бэкон является родоначальником «английского материализма и всей современной экспериментирующей науки». В познании, считал Бэкон, на первом плане должны находиться естественные науки, опирающиеся на опытные, экспериментальные данные. В обязанности разума входит переработка этих данных, систематизация и нахождение пр</w:t>
      </w:r>
      <w:r w:rsidRPr="00446C2C">
        <w:rPr>
          <w:rFonts w:ascii="Times New Roman" w:hAnsi="Times New Roman" w:cs="Times New Roman"/>
          <w:sz w:val="28"/>
          <w:szCs w:val="28"/>
        </w:rPr>
        <w:t>и</w:t>
      </w:r>
      <w:r w:rsidRPr="00446C2C">
        <w:rPr>
          <w:rFonts w:ascii="Times New Roman" w:hAnsi="Times New Roman" w:cs="Times New Roman"/>
          <w:sz w:val="28"/>
          <w:szCs w:val="28"/>
        </w:rPr>
        <w:t xml:space="preserve">чинно-следственных связей между явлениями.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В проекте </w:t>
      </w:r>
      <w:r w:rsidRPr="00446C2C">
        <w:rPr>
          <w:rFonts w:ascii="Times New Roman" w:hAnsi="Times New Roman" w:cs="Times New Roman"/>
          <w:b/>
          <w:bCs/>
          <w:sz w:val="28"/>
          <w:szCs w:val="28"/>
        </w:rPr>
        <w:t>«Великое Восстановление наук»,</w:t>
      </w:r>
      <w:r w:rsidRPr="00446C2C">
        <w:rPr>
          <w:rFonts w:ascii="Times New Roman" w:hAnsi="Times New Roman" w:cs="Times New Roman"/>
          <w:sz w:val="28"/>
          <w:szCs w:val="28"/>
        </w:rPr>
        <w:t xml:space="preserve"> в трактате </w:t>
      </w:r>
      <w:r w:rsidRPr="00446C2C">
        <w:rPr>
          <w:rFonts w:ascii="Times New Roman" w:hAnsi="Times New Roman" w:cs="Times New Roman"/>
          <w:b/>
          <w:bCs/>
          <w:sz w:val="28"/>
          <w:szCs w:val="28"/>
        </w:rPr>
        <w:t xml:space="preserve">«Новый Органон», </w:t>
      </w:r>
      <w:r w:rsidRPr="00446C2C">
        <w:rPr>
          <w:rFonts w:ascii="Times New Roman" w:hAnsi="Times New Roman" w:cs="Times New Roman"/>
          <w:sz w:val="28"/>
          <w:szCs w:val="28"/>
        </w:rPr>
        <w:t>в утопии</w:t>
      </w:r>
      <w:r w:rsidRPr="00446C2C">
        <w:rPr>
          <w:rFonts w:ascii="Times New Roman" w:hAnsi="Times New Roman" w:cs="Times New Roman"/>
          <w:b/>
          <w:bCs/>
          <w:sz w:val="28"/>
          <w:szCs w:val="28"/>
        </w:rPr>
        <w:t xml:space="preserve"> «Новая Атлантида»</w:t>
      </w:r>
      <w:r w:rsidRPr="00446C2C">
        <w:rPr>
          <w:rFonts w:ascii="Times New Roman" w:hAnsi="Times New Roman" w:cs="Times New Roman"/>
          <w:sz w:val="28"/>
          <w:szCs w:val="28"/>
        </w:rPr>
        <w:t xml:space="preserve"> суть своей философской концепции он сводит к тому, что в основе познания лежит исключительно опыт и опирающийся на него </w:t>
      </w:r>
      <w:r w:rsidRPr="00446C2C">
        <w:rPr>
          <w:rFonts w:ascii="Times New Roman" w:hAnsi="Times New Roman" w:cs="Times New Roman"/>
          <w:b/>
          <w:sz w:val="28"/>
          <w:szCs w:val="28"/>
        </w:rPr>
        <w:t>индуктивный</w:t>
      </w:r>
      <w:r w:rsidRPr="00446C2C">
        <w:rPr>
          <w:rFonts w:ascii="Times New Roman" w:hAnsi="Times New Roman" w:cs="Times New Roman"/>
          <w:sz w:val="28"/>
          <w:szCs w:val="28"/>
        </w:rPr>
        <w:t xml:space="preserve"> метод познания. Но для получения достоверного знания в полном объеме одного этого подхода недостаточно. Как н</w:t>
      </w:r>
      <w:r w:rsidRPr="00446C2C">
        <w:rPr>
          <w:rFonts w:ascii="Times New Roman" w:hAnsi="Times New Roman" w:cs="Times New Roman"/>
          <w:sz w:val="28"/>
          <w:szCs w:val="28"/>
        </w:rPr>
        <w:t>е</w:t>
      </w:r>
      <w:r w:rsidRPr="00446C2C">
        <w:rPr>
          <w:rFonts w:ascii="Times New Roman" w:hAnsi="Times New Roman" w:cs="Times New Roman"/>
          <w:sz w:val="28"/>
          <w:szCs w:val="28"/>
        </w:rPr>
        <w:t xml:space="preserve">достаточно будет использования и противоположного ему метода – рационального. Истина находится посередине. Используя понятные каждому примеры, Бэкон уточняет свою позицию: </w:t>
      </w:r>
      <w:r w:rsidRPr="00446C2C">
        <w:rPr>
          <w:rFonts w:ascii="Times New Roman" w:hAnsi="Times New Roman" w:cs="Times New Roman"/>
          <w:b/>
          <w:sz w:val="28"/>
          <w:szCs w:val="28"/>
        </w:rPr>
        <w:t>эмпирики</w:t>
      </w:r>
      <w:r w:rsidRPr="00446C2C">
        <w:rPr>
          <w:rFonts w:ascii="Times New Roman" w:hAnsi="Times New Roman" w:cs="Times New Roman"/>
          <w:sz w:val="28"/>
          <w:szCs w:val="28"/>
        </w:rPr>
        <w:t xml:space="preserve"> подобны муравьям, они только собирают и пользуются собранным; </w:t>
      </w:r>
      <w:r w:rsidRPr="00446C2C">
        <w:rPr>
          <w:rFonts w:ascii="Times New Roman" w:hAnsi="Times New Roman" w:cs="Times New Roman"/>
          <w:b/>
          <w:sz w:val="28"/>
          <w:szCs w:val="28"/>
        </w:rPr>
        <w:t>раци</w:t>
      </w:r>
      <w:r w:rsidRPr="00446C2C">
        <w:rPr>
          <w:rFonts w:ascii="Times New Roman" w:hAnsi="Times New Roman" w:cs="Times New Roman"/>
          <w:b/>
          <w:sz w:val="28"/>
          <w:szCs w:val="28"/>
        </w:rPr>
        <w:t>о</w:t>
      </w:r>
      <w:r w:rsidRPr="00446C2C">
        <w:rPr>
          <w:rFonts w:ascii="Times New Roman" w:hAnsi="Times New Roman" w:cs="Times New Roman"/>
          <w:b/>
          <w:sz w:val="28"/>
          <w:szCs w:val="28"/>
        </w:rPr>
        <w:t>налисты</w:t>
      </w:r>
      <w:r w:rsidRPr="00446C2C">
        <w:rPr>
          <w:rFonts w:ascii="Times New Roman" w:hAnsi="Times New Roman" w:cs="Times New Roman"/>
          <w:sz w:val="28"/>
          <w:szCs w:val="28"/>
        </w:rPr>
        <w:t xml:space="preserve"> подобны паукам, из самих себя создающим ткань. Срединный сп</w:t>
      </w:r>
      <w:r w:rsidRPr="00446C2C">
        <w:rPr>
          <w:rFonts w:ascii="Times New Roman" w:hAnsi="Times New Roman" w:cs="Times New Roman"/>
          <w:sz w:val="28"/>
          <w:szCs w:val="28"/>
        </w:rPr>
        <w:t>о</w:t>
      </w:r>
      <w:r w:rsidRPr="00446C2C">
        <w:rPr>
          <w:rFonts w:ascii="Times New Roman" w:hAnsi="Times New Roman" w:cs="Times New Roman"/>
          <w:sz w:val="28"/>
          <w:szCs w:val="28"/>
        </w:rPr>
        <w:t>соб избирает пчела: она и</w:t>
      </w:r>
      <w:r w:rsidRPr="00446C2C">
        <w:rPr>
          <w:rFonts w:ascii="Times New Roman" w:hAnsi="Times New Roman" w:cs="Times New Roman"/>
          <w:sz w:val="28"/>
          <w:szCs w:val="28"/>
        </w:rPr>
        <w:t>з</w:t>
      </w:r>
      <w:r w:rsidRPr="00446C2C">
        <w:rPr>
          <w:rFonts w:ascii="Times New Roman" w:hAnsi="Times New Roman" w:cs="Times New Roman"/>
          <w:sz w:val="28"/>
          <w:szCs w:val="28"/>
        </w:rPr>
        <w:t>влекает материал, но изменяет его собственным умением. «Не отличается от этого и подлинное дело философии», - заключ</w:t>
      </w:r>
      <w:r w:rsidRPr="00446C2C">
        <w:rPr>
          <w:rFonts w:ascii="Times New Roman" w:hAnsi="Times New Roman" w:cs="Times New Roman"/>
          <w:sz w:val="28"/>
          <w:szCs w:val="28"/>
        </w:rPr>
        <w:t>а</w:t>
      </w:r>
      <w:r w:rsidRPr="00446C2C">
        <w:rPr>
          <w:rFonts w:ascii="Times New Roman" w:hAnsi="Times New Roman" w:cs="Times New Roman"/>
          <w:sz w:val="28"/>
          <w:szCs w:val="28"/>
        </w:rPr>
        <w:t>ет Бэкон в работе «Новый Органон». Себя он относит к пчеле, умело синт</w:t>
      </w:r>
      <w:r w:rsidRPr="00446C2C">
        <w:rPr>
          <w:rFonts w:ascii="Times New Roman" w:hAnsi="Times New Roman" w:cs="Times New Roman"/>
          <w:sz w:val="28"/>
          <w:szCs w:val="28"/>
        </w:rPr>
        <w:t>е</w:t>
      </w:r>
      <w:r w:rsidRPr="00446C2C">
        <w:rPr>
          <w:rFonts w:ascii="Times New Roman" w:hAnsi="Times New Roman" w:cs="Times New Roman"/>
          <w:sz w:val="28"/>
          <w:szCs w:val="28"/>
        </w:rPr>
        <w:t xml:space="preserve">зирующей оба метода и понимающей, что </w:t>
      </w:r>
      <w:r w:rsidRPr="00446C2C">
        <w:rPr>
          <w:rFonts w:ascii="Times New Roman" w:hAnsi="Times New Roman" w:cs="Times New Roman"/>
          <w:b/>
          <w:sz w:val="28"/>
          <w:szCs w:val="28"/>
        </w:rPr>
        <w:t>«Знание – сила».</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В своем главном труде, деле всей его жизни - проекте «Великого Восстановления наук» - Бэкон определяет философию как науку о реальном мире, предметом исследования которой «должна быть постигаемая чувствами объективная реальность». Чувственное познание вместе с опытом и экспер</w:t>
      </w:r>
      <w:r w:rsidRPr="00446C2C">
        <w:rPr>
          <w:rFonts w:ascii="Times New Roman" w:hAnsi="Times New Roman" w:cs="Times New Roman"/>
          <w:sz w:val="28"/>
          <w:szCs w:val="28"/>
        </w:rPr>
        <w:t>и</w:t>
      </w:r>
      <w:r w:rsidRPr="00446C2C">
        <w:rPr>
          <w:rFonts w:ascii="Times New Roman" w:hAnsi="Times New Roman" w:cs="Times New Roman"/>
          <w:sz w:val="28"/>
          <w:szCs w:val="28"/>
        </w:rPr>
        <w:t xml:space="preserve">ментом становится исходным пунктом разработанного им </w:t>
      </w:r>
      <w:r w:rsidRPr="00446C2C">
        <w:rPr>
          <w:rFonts w:ascii="Times New Roman" w:hAnsi="Times New Roman" w:cs="Times New Roman"/>
          <w:b/>
          <w:sz w:val="28"/>
          <w:szCs w:val="28"/>
        </w:rPr>
        <w:t>«нового инду</w:t>
      </w:r>
      <w:r w:rsidRPr="00446C2C">
        <w:rPr>
          <w:rFonts w:ascii="Times New Roman" w:hAnsi="Times New Roman" w:cs="Times New Roman"/>
          <w:b/>
          <w:sz w:val="28"/>
          <w:szCs w:val="28"/>
        </w:rPr>
        <w:t>к</w:t>
      </w:r>
      <w:r w:rsidRPr="00446C2C">
        <w:rPr>
          <w:rFonts w:ascii="Times New Roman" w:hAnsi="Times New Roman" w:cs="Times New Roman"/>
          <w:b/>
          <w:sz w:val="28"/>
          <w:szCs w:val="28"/>
        </w:rPr>
        <w:t>тивного метода»</w:t>
      </w:r>
      <w:r w:rsidRPr="00446C2C">
        <w:rPr>
          <w:rFonts w:ascii="Times New Roman" w:hAnsi="Times New Roman" w:cs="Times New Roman"/>
          <w:sz w:val="28"/>
          <w:szCs w:val="28"/>
        </w:rPr>
        <w:t>, в основе которого - наблюдение, анализ, сравнение и эк</w:t>
      </w:r>
      <w:r w:rsidRPr="00446C2C">
        <w:rPr>
          <w:rFonts w:ascii="Times New Roman" w:hAnsi="Times New Roman" w:cs="Times New Roman"/>
          <w:sz w:val="28"/>
          <w:szCs w:val="28"/>
        </w:rPr>
        <w:t>с</w:t>
      </w:r>
      <w:r w:rsidRPr="00446C2C">
        <w:rPr>
          <w:rFonts w:ascii="Times New Roman" w:hAnsi="Times New Roman" w:cs="Times New Roman"/>
          <w:sz w:val="28"/>
          <w:szCs w:val="28"/>
        </w:rPr>
        <w:t>перимент. Это – «истинная индукция, дающая ключ к интерпретации».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lastRenderedPageBreak/>
        <w:t xml:space="preserve">Познавая, человек сталкивается с препятствиями, - утверждает Бэкон. Это – старые теории и предрассудки, т.н. </w:t>
      </w:r>
      <w:r w:rsidRPr="00446C2C">
        <w:rPr>
          <w:rFonts w:ascii="Times New Roman" w:hAnsi="Times New Roman" w:cs="Times New Roman"/>
          <w:b/>
          <w:sz w:val="28"/>
          <w:szCs w:val="28"/>
        </w:rPr>
        <w:t>идолы</w:t>
      </w:r>
      <w:r w:rsidRPr="00446C2C">
        <w:rPr>
          <w:rFonts w:ascii="Times New Roman" w:hAnsi="Times New Roman" w:cs="Times New Roman"/>
          <w:sz w:val="28"/>
          <w:szCs w:val="28"/>
        </w:rPr>
        <w:t xml:space="preserve"> (призраки). В учении об идолах Бэкон выделяет четыре разновидности ложных предрассудков: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b/>
          <w:sz w:val="28"/>
          <w:szCs w:val="28"/>
        </w:rPr>
        <w:t>«Призраки рода»</w:t>
      </w:r>
      <w:r w:rsidRPr="00446C2C">
        <w:rPr>
          <w:rFonts w:ascii="Times New Roman" w:hAnsi="Times New Roman" w:cs="Times New Roman"/>
          <w:sz w:val="28"/>
          <w:szCs w:val="28"/>
        </w:rPr>
        <w:t xml:space="preserve"> - свойственны всем людям, поскольку мы склонны примешивать к природе вещей свою собственную природу. Виной тому естественные причины (уровень интеллекта, жизненный опыт и т.п.).</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b/>
          <w:sz w:val="28"/>
          <w:szCs w:val="28"/>
        </w:rPr>
        <w:t>«Призраки пещеры»</w:t>
      </w:r>
      <w:r w:rsidRPr="00446C2C">
        <w:rPr>
          <w:rFonts w:ascii="Times New Roman" w:hAnsi="Times New Roman" w:cs="Times New Roman"/>
          <w:sz w:val="28"/>
          <w:szCs w:val="28"/>
        </w:rPr>
        <w:t xml:space="preserve"> - это заблуждения, обусловленные индивидуальными факторами (издержки воспитания, слепое поклонение авторитетам и мнениям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b/>
          <w:sz w:val="28"/>
          <w:szCs w:val="28"/>
        </w:rPr>
        <w:t>«Призраки рынка»</w:t>
      </w:r>
      <w:r w:rsidRPr="00446C2C">
        <w:rPr>
          <w:rFonts w:ascii="Times New Roman" w:hAnsi="Times New Roman" w:cs="Times New Roman"/>
          <w:sz w:val="28"/>
          <w:szCs w:val="28"/>
        </w:rPr>
        <w:t xml:space="preserve"> - ложные представления людей, порождаемые неверным толкованием слов или информации (они подобны «испорченному т</w:t>
      </w:r>
      <w:r w:rsidRPr="00446C2C">
        <w:rPr>
          <w:rFonts w:ascii="Times New Roman" w:hAnsi="Times New Roman" w:cs="Times New Roman"/>
          <w:sz w:val="28"/>
          <w:szCs w:val="28"/>
        </w:rPr>
        <w:t>е</w:t>
      </w:r>
      <w:r w:rsidRPr="00446C2C">
        <w:rPr>
          <w:rFonts w:ascii="Times New Roman" w:hAnsi="Times New Roman" w:cs="Times New Roman"/>
          <w:sz w:val="28"/>
          <w:szCs w:val="28"/>
        </w:rPr>
        <w:t>лефону», рыночным слухам).</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b/>
          <w:sz w:val="28"/>
          <w:szCs w:val="28"/>
        </w:rPr>
        <w:t>«Призраки театра»</w:t>
      </w:r>
      <w:r w:rsidRPr="00446C2C">
        <w:rPr>
          <w:rFonts w:ascii="Times New Roman" w:hAnsi="Times New Roman" w:cs="Times New Roman"/>
          <w:sz w:val="28"/>
          <w:szCs w:val="28"/>
        </w:rPr>
        <w:t xml:space="preserve"> - это результат пагубного влияния принятых на веру ложных теорий и учений.</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В начале Нового времени науки (в современном ее понимании) еще не существовало. Работая над своим проектом «Восстановления наук», Бэкон, как позже и младший его современник - французский энциклопедист Дени Дидро, мечтал создать из разрозненных частей научных знаний, имевшихся на тот период, единую науку, использующую </w:t>
      </w:r>
      <w:r w:rsidRPr="00446C2C">
        <w:rPr>
          <w:rFonts w:ascii="Times New Roman" w:hAnsi="Times New Roman" w:cs="Times New Roman"/>
          <w:b/>
          <w:sz w:val="28"/>
          <w:szCs w:val="28"/>
        </w:rPr>
        <w:t>универсальный метод познания</w:t>
      </w:r>
      <w:r w:rsidRPr="00446C2C">
        <w:rPr>
          <w:rFonts w:ascii="Times New Roman" w:hAnsi="Times New Roman" w:cs="Times New Roman"/>
          <w:sz w:val="28"/>
          <w:szCs w:val="28"/>
        </w:rPr>
        <w:t xml:space="preserve"> (индукцию), позволяющий в любой сфере получить достоверные знания. И это ему удалось: индуктивный метод лег в основу становления совреме</w:t>
      </w:r>
      <w:r w:rsidRPr="00446C2C">
        <w:rPr>
          <w:rFonts w:ascii="Times New Roman" w:hAnsi="Times New Roman" w:cs="Times New Roman"/>
          <w:sz w:val="28"/>
          <w:szCs w:val="28"/>
        </w:rPr>
        <w:t>н</w:t>
      </w:r>
      <w:r w:rsidRPr="00446C2C">
        <w:rPr>
          <w:rFonts w:ascii="Times New Roman" w:hAnsi="Times New Roman" w:cs="Times New Roman"/>
          <w:sz w:val="28"/>
          <w:szCs w:val="28"/>
        </w:rPr>
        <w:t>ной науки. С его помощью в течение столетий (вплоть до появления новой, неклассической парадигмы), были получены все основные научные достиж</w:t>
      </w:r>
      <w:r w:rsidRPr="00446C2C">
        <w:rPr>
          <w:rFonts w:ascii="Times New Roman" w:hAnsi="Times New Roman" w:cs="Times New Roman"/>
          <w:sz w:val="28"/>
          <w:szCs w:val="28"/>
        </w:rPr>
        <w:t>е</w:t>
      </w:r>
      <w:r w:rsidRPr="00446C2C">
        <w:rPr>
          <w:rFonts w:ascii="Times New Roman" w:hAnsi="Times New Roman" w:cs="Times New Roman"/>
          <w:sz w:val="28"/>
          <w:szCs w:val="28"/>
        </w:rPr>
        <w:t>ния.</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В этом же проекте Бэкон дал собственную классификацию наук, отталкиваясь от таких свойств человеческого ума, как: </w:t>
      </w:r>
      <w:r w:rsidRPr="00446C2C">
        <w:rPr>
          <w:rFonts w:ascii="Times New Roman" w:hAnsi="Times New Roman" w:cs="Times New Roman"/>
          <w:b/>
          <w:bCs/>
          <w:sz w:val="28"/>
          <w:szCs w:val="28"/>
        </w:rPr>
        <w:t>память, воображение и рассудок.</w:t>
      </w:r>
      <w:r w:rsidRPr="00446C2C">
        <w:rPr>
          <w:rFonts w:ascii="Times New Roman" w:hAnsi="Times New Roman" w:cs="Times New Roman"/>
          <w:sz w:val="28"/>
          <w:szCs w:val="28"/>
        </w:rPr>
        <w:t xml:space="preserve"> Памяти соответствуют исторические науки, воображению - поэзия, рассудку - философия. Философия - </w:t>
      </w:r>
      <w:r w:rsidRPr="00446C2C">
        <w:rPr>
          <w:rFonts w:ascii="Times New Roman" w:hAnsi="Times New Roman" w:cs="Times New Roman"/>
          <w:b/>
          <w:bCs/>
          <w:sz w:val="28"/>
          <w:szCs w:val="28"/>
        </w:rPr>
        <w:t>наука о Боге, природе, человеке.</w:t>
      </w:r>
      <w:r w:rsidRPr="00446C2C">
        <w:rPr>
          <w:rFonts w:ascii="Times New Roman" w:hAnsi="Times New Roman" w:cs="Times New Roman"/>
          <w:sz w:val="28"/>
          <w:szCs w:val="28"/>
        </w:rPr>
        <w:t xml:space="preserve"> Ка</w:t>
      </w:r>
      <w:r w:rsidRPr="00446C2C">
        <w:rPr>
          <w:rFonts w:ascii="Times New Roman" w:hAnsi="Times New Roman" w:cs="Times New Roman"/>
          <w:sz w:val="28"/>
          <w:szCs w:val="28"/>
        </w:rPr>
        <w:t>ж</w:t>
      </w:r>
      <w:r w:rsidRPr="00446C2C">
        <w:rPr>
          <w:rFonts w:ascii="Times New Roman" w:hAnsi="Times New Roman" w:cs="Times New Roman"/>
          <w:sz w:val="28"/>
          <w:szCs w:val="28"/>
        </w:rPr>
        <w:t>дый из трех элементов философии человек познает по-разному: природу - непосредственно с помощью чувственного восприятия и опыта; Бога - через природу; себя - через рефлексию (то есть обращенность мысли на самое с</w:t>
      </w:r>
      <w:r w:rsidRPr="00446C2C">
        <w:rPr>
          <w:rFonts w:ascii="Times New Roman" w:hAnsi="Times New Roman" w:cs="Times New Roman"/>
          <w:sz w:val="28"/>
          <w:szCs w:val="28"/>
        </w:rPr>
        <w:t>е</w:t>
      </w:r>
      <w:r w:rsidRPr="00446C2C">
        <w:rPr>
          <w:rFonts w:ascii="Times New Roman" w:hAnsi="Times New Roman" w:cs="Times New Roman"/>
          <w:sz w:val="28"/>
          <w:szCs w:val="28"/>
        </w:rPr>
        <w:t>бя).</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b/>
          <w:bCs/>
          <w:sz w:val="28"/>
          <w:szCs w:val="28"/>
        </w:rPr>
      </w:pPr>
      <w:r w:rsidRPr="00446C2C">
        <w:rPr>
          <w:rFonts w:ascii="Times New Roman" w:hAnsi="Times New Roman" w:cs="Times New Roman"/>
          <w:b/>
          <w:bCs/>
          <w:sz w:val="28"/>
          <w:szCs w:val="28"/>
        </w:rPr>
        <w:t>Декарт Рене</w:t>
      </w:r>
      <w:r w:rsidRPr="00446C2C">
        <w:rPr>
          <w:rFonts w:ascii="Times New Roman" w:hAnsi="Times New Roman" w:cs="Times New Roman"/>
          <w:sz w:val="28"/>
          <w:szCs w:val="28"/>
        </w:rPr>
        <w:t xml:space="preserve"> (1596-1650) – один из родоначальников «новой философии», основоположник </w:t>
      </w:r>
      <w:r w:rsidRPr="00446C2C">
        <w:rPr>
          <w:rFonts w:ascii="Times New Roman" w:hAnsi="Times New Roman" w:cs="Times New Roman"/>
          <w:b/>
          <w:sz w:val="28"/>
          <w:szCs w:val="28"/>
        </w:rPr>
        <w:t xml:space="preserve">рационализма, </w:t>
      </w:r>
      <w:r w:rsidRPr="00446C2C">
        <w:rPr>
          <w:rFonts w:ascii="Times New Roman" w:hAnsi="Times New Roman" w:cs="Times New Roman"/>
          <w:sz w:val="28"/>
          <w:szCs w:val="28"/>
        </w:rPr>
        <w:t>энциклопедически образованный</w:t>
      </w:r>
      <w:r w:rsidRPr="00446C2C">
        <w:rPr>
          <w:rFonts w:ascii="Times New Roman" w:hAnsi="Times New Roman" w:cs="Times New Roman"/>
          <w:b/>
          <w:sz w:val="28"/>
          <w:szCs w:val="28"/>
        </w:rPr>
        <w:t xml:space="preserve"> </w:t>
      </w:r>
      <w:r w:rsidRPr="00446C2C">
        <w:rPr>
          <w:rFonts w:ascii="Times New Roman" w:hAnsi="Times New Roman" w:cs="Times New Roman"/>
          <w:sz w:val="28"/>
          <w:szCs w:val="28"/>
        </w:rPr>
        <w:t>ученый,</w:t>
      </w:r>
      <w:r w:rsidRPr="00446C2C">
        <w:rPr>
          <w:rFonts w:ascii="Times New Roman" w:hAnsi="Times New Roman" w:cs="Times New Roman"/>
          <w:b/>
          <w:sz w:val="28"/>
          <w:szCs w:val="28"/>
        </w:rPr>
        <w:t xml:space="preserve"> </w:t>
      </w:r>
      <w:r w:rsidRPr="00446C2C">
        <w:rPr>
          <w:rFonts w:ascii="Times New Roman" w:hAnsi="Times New Roman" w:cs="Times New Roman"/>
          <w:sz w:val="28"/>
          <w:szCs w:val="28"/>
        </w:rPr>
        <w:t xml:space="preserve">основатель голландской Академии наук. В отличие от Бэкона, «апеллировавшего к опыту и наблюдению, он отдавал предпочтение разуму и самосознанию». Обоснование идеи ведущей роли разума в познании дано им в работах </w:t>
      </w:r>
      <w:r w:rsidRPr="00446C2C">
        <w:rPr>
          <w:rFonts w:ascii="Times New Roman" w:hAnsi="Times New Roman" w:cs="Times New Roman"/>
          <w:b/>
          <w:sz w:val="28"/>
          <w:szCs w:val="28"/>
        </w:rPr>
        <w:t>«Правила для руководства разума»</w:t>
      </w:r>
      <w:r w:rsidRPr="00446C2C">
        <w:rPr>
          <w:rFonts w:ascii="Times New Roman" w:hAnsi="Times New Roman" w:cs="Times New Roman"/>
          <w:sz w:val="28"/>
          <w:szCs w:val="28"/>
        </w:rPr>
        <w:t xml:space="preserve">, </w:t>
      </w:r>
      <w:r w:rsidRPr="00446C2C">
        <w:rPr>
          <w:rFonts w:ascii="Times New Roman" w:hAnsi="Times New Roman" w:cs="Times New Roman"/>
          <w:b/>
          <w:bCs/>
          <w:sz w:val="28"/>
          <w:szCs w:val="28"/>
        </w:rPr>
        <w:t xml:space="preserve">«Размышления о первой философии», «Начала философии», «Рассуждение о методе».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Одной из важнейших задач, которую Декарт взялся решать, было обоснование достоверности знания. Как и Бэкон, он намеревается разработать универсальный метод познания, позволяющий получить истинное предста</w:t>
      </w:r>
      <w:r w:rsidRPr="00446C2C">
        <w:rPr>
          <w:rFonts w:ascii="Times New Roman" w:hAnsi="Times New Roman" w:cs="Times New Roman"/>
          <w:sz w:val="28"/>
          <w:szCs w:val="28"/>
        </w:rPr>
        <w:t>в</w:t>
      </w:r>
      <w:r w:rsidRPr="00446C2C">
        <w:rPr>
          <w:rFonts w:ascii="Times New Roman" w:hAnsi="Times New Roman" w:cs="Times New Roman"/>
          <w:sz w:val="28"/>
          <w:szCs w:val="28"/>
        </w:rPr>
        <w:t xml:space="preserve">ление о сущности и связях предметов. В отличие от своего предшественника, Декарт главным источником знания считает мысли и понятия, присущие уму от рождения (т.н. «теория врожденных идей»). Он, </w:t>
      </w:r>
      <w:r w:rsidRPr="00446C2C">
        <w:rPr>
          <w:rFonts w:ascii="Times New Roman" w:hAnsi="Times New Roman" w:cs="Times New Roman"/>
          <w:sz w:val="28"/>
          <w:szCs w:val="28"/>
        </w:rPr>
        <w:lastRenderedPageBreak/>
        <w:t>основоположник современного рационализма, был убежден, что лишь разр</w:t>
      </w:r>
      <w:r w:rsidRPr="00446C2C">
        <w:rPr>
          <w:rFonts w:ascii="Times New Roman" w:hAnsi="Times New Roman" w:cs="Times New Roman"/>
          <w:sz w:val="28"/>
          <w:szCs w:val="28"/>
        </w:rPr>
        <w:t>а</w:t>
      </w:r>
      <w:r w:rsidRPr="00446C2C">
        <w:rPr>
          <w:rFonts w:ascii="Times New Roman" w:hAnsi="Times New Roman" w:cs="Times New Roman"/>
          <w:sz w:val="28"/>
          <w:szCs w:val="28"/>
        </w:rPr>
        <w:t xml:space="preserve">ботанный им метод, «основанный на очевидности», дает верные результаты и позволяет постичь истину.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Занимаясь поиском достоверного знания, мышление должно руководствоваться, рядом правил, которые «не позволят тому, кто ими будет пользоваться, принять ложное за истинное и, избегая бесполезных умственных усилий, постепенно увеличивая степень знания, приведут к истинному познанию всего того, что он в состоянии постичь». Кратко правила мышления по Декарту следующие:</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не принимать ничего на веру (</w:t>
      </w:r>
      <w:r w:rsidRPr="00446C2C">
        <w:rPr>
          <w:rFonts w:ascii="Times New Roman" w:hAnsi="Times New Roman" w:cs="Times New Roman"/>
          <w:bCs/>
          <w:sz w:val="28"/>
          <w:szCs w:val="28"/>
        </w:rPr>
        <w:t>«Сомневайся во всем!</w:t>
      </w:r>
      <w:r w:rsidRPr="00446C2C">
        <w:rPr>
          <w:rFonts w:ascii="Times New Roman" w:hAnsi="Times New Roman" w:cs="Times New Roman"/>
          <w:sz w:val="28"/>
          <w:szCs w:val="28"/>
        </w:rPr>
        <w:t>»);</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 разделять каждую исследуемую проблему на части, сколько это необходимо для ее разрешения;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 мысль должна восходить к истине постепенно, как по ступеням, - от простого к сложному;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 делать всюду перечни проведенных исследований настолько полными, чтобы быть уверенным, что ничего не пропущено.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Как видно, исходным пунктом методологии познания Декарта становится тезис - «Во всем должно сомневаться». Сомнение для него – не самоцель, а средство избавления от предрассудков и ложных научных предпосылок, а также тех, которые достоверно не проверены, основаны на авторит</w:t>
      </w:r>
      <w:r w:rsidRPr="00446C2C">
        <w:rPr>
          <w:rFonts w:ascii="Times New Roman" w:hAnsi="Times New Roman" w:cs="Times New Roman"/>
          <w:sz w:val="28"/>
          <w:szCs w:val="28"/>
        </w:rPr>
        <w:t>е</w:t>
      </w:r>
      <w:r w:rsidRPr="00446C2C">
        <w:rPr>
          <w:rFonts w:ascii="Times New Roman" w:hAnsi="Times New Roman" w:cs="Times New Roman"/>
          <w:sz w:val="28"/>
          <w:szCs w:val="28"/>
        </w:rPr>
        <w:t xml:space="preserve">тах, но принимаются за истинные.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Этот методологический прием необходим, считает Декарт, чтобы определить </w:t>
      </w:r>
      <w:r w:rsidRPr="00446C2C">
        <w:rPr>
          <w:rFonts w:ascii="Times New Roman" w:hAnsi="Times New Roman" w:cs="Times New Roman"/>
          <w:b/>
          <w:sz w:val="28"/>
          <w:szCs w:val="28"/>
        </w:rPr>
        <w:t>«первичную достоверность»</w:t>
      </w:r>
      <w:r w:rsidRPr="00446C2C">
        <w:rPr>
          <w:rFonts w:ascii="Times New Roman" w:hAnsi="Times New Roman" w:cs="Times New Roman"/>
          <w:sz w:val="28"/>
          <w:szCs w:val="28"/>
        </w:rPr>
        <w:t xml:space="preserve"> (субстанцию), подлинное начало исследования. Для Бэкона, к примеру, такой первичной достоверностью является «чувственная реальность». Декарт ее находит в</w:t>
      </w:r>
      <w:r w:rsidRPr="00446C2C">
        <w:rPr>
          <w:rFonts w:ascii="Times New Roman" w:hAnsi="Times New Roman" w:cs="Times New Roman"/>
          <w:b/>
          <w:sz w:val="28"/>
          <w:szCs w:val="28"/>
        </w:rPr>
        <w:t xml:space="preserve"> </w:t>
      </w:r>
      <w:r w:rsidRPr="00446C2C">
        <w:rPr>
          <w:rFonts w:ascii="Times New Roman" w:hAnsi="Times New Roman" w:cs="Times New Roman"/>
          <w:sz w:val="28"/>
          <w:szCs w:val="28"/>
        </w:rPr>
        <w:t xml:space="preserve">сознании </w:t>
      </w:r>
      <w:r w:rsidRPr="00446C2C">
        <w:rPr>
          <w:rFonts w:ascii="Times New Roman" w:hAnsi="Times New Roman" w:cs="Times New Roman"/>
          <w:b/>
          <w:sz w:val="28"/>
          <w:szCs w:val="28"/>
        </w:rPr>
        <w:t>– «мыслящем Я».</w:t>
      </w:r>
      <w:r w:rsidRPr="00446C2C">
        <w:rPr>
          <w:rFonts w:ascii="Times New Roman" w:hAnsi="Times New Roman" w:cs="Times New Roman"/>
          <w:sz w:val="28"/>
          <w:szCs w:val="28"/>
        </w:rPr>
        <w:t xml:space="preserve"> И закрепляет это положение тезисом «Я мыслю, следовательно, существую». Этот тезис высоко оценил Гегель: «Декарт направил философию в с</w:t>
      </w:r>
      <w:r w:rsidRPr="00446C2C">
        <w:rPr>
          <w:rFonts w:ascii="Times New Roman" w:hAnsi="Times New Roman" w:cs="Times New Roman"/>
          <w:sz w:val="28"/>
          <w:szCs w:val="28"/>
        </w:rPr>
        <w:t>о</w:t>
      </w:r>
      <w:r w:rsidRPr="00446C2C">
        <w:rPr>
          <w:rFonts w:ascii="Times New Roman" w:hAnsi="Times New Roman" w:cs="Times New Roman"/>
          <w:sz w:val="28"/>
          <w:szCs w:val="28"/>
        </w:rPr>
        <w:t>вершенно новое направление, которым начинается новый период филос</w:t>
      </w:r>
      <w:r w:rsidRPr="00446C2C">
        <w:rPr>
          <w:rFonts w:ascii="Times New Roman" w:hAnsi="Times New Roman" w:cs="Times New Roman"/>
          <w:sz w:val="28"/>
          <w:szCs w:val="28"/>
        </w:rPr>
        <w:t>о</w:t>
      </w:r>
      <w:r w:rsidRPr="00446C2C">
        <w:rPr>
          <w:rFonts w:ascii="Times New Roman" w:hAnsi="Times New Roman" w:cs="Times New Roman"/>
          <w:sz w:val="28"/>
          <w:szCs w:val="28"/>
        </w:rPr>
        <w:t xml:space="preserve">фии,… Он исходил из требования, что </w:t>
      </w:r>
      <w:r w:rsidRPr="00446C2C">
        <w:rPr>
          <w:rFonts w:ascii="Times New Roman" w:hAnsi="Times New Roman" w:cs="Times New Roman"/>
          <w:b/>
          <w:sz w:val="28"/>
          <w:szCs w:val="28"/>
        </w:rPr>
        <w:t>мысль должна начинать с самой</w:t>
      </w:r>
      <w:r w:rsidRPr="00446C2C">
        <w:rPr>
          <w:rFonts w:ascii="Times New Roman" w:hAnsi="Times New Roman" w:cs="Times New Roman"/>
          <w:sz w:val="28"/>
          <w:szCs w:val="28"/>
        </w:rPr>
        <w:t xml:space="preserve"> </w:t>
      </w:r>
      <w:r w:rsidRPr="00446C2C">
        <w:rPr>
          <w:rFonts w:ascii="Times New Roman" w:hAnsi="Times New Roman" w:cs="Times New Roman"/>
          <w:b/>
          <w:sz w:val="28"/>
          <w:szCs w:val="28"/>
        </w:rPr>
        <w:t>с</w:t>
      </w:r>
      <w:r w:rsidRPr="00446C2C">
        <w:rPr>
          <w:rFonts w:ascii="Times New Roman" w:hAnsi="Times New Roman" w:cs="Times New Roman"/>
          <w:b/>
          <w:sz w:val="28"/>
          <w:szCs w:val="28"/>
        </w:rPr>
        <w:t>е</w:t>
      </w:r>
      <w:r w:rsidRPr="00446C2C">
        <w:rPr>
          <w:rFonts w:ascii="Times New Roman" w:hAnsi="Times New Roman" w:cs="Times New Roman"/>
          <w:b/>
          <w:sz w:val="28"/>
          <w:szCs w:val="28"/>
        </w:rPr>
        <w:t>бя</w:t>
      </w:r>
      <w:r w:rsidRPr="00446C2C">
        <w:rPr>
          <w:rFonts w:ascii="Times New Roman" w:hAnsi="Times New Roman" w:cs="Times New Roman"/>
          <w:sz w:val="28"/>
          <w:szCs w:val="28"/>
        </w:rPr>
        <w:t xml:space="preserve">». Декарт считал, что </w:t>
      </w:r>
      <w:r w:rsidRPr="00446C2C">
        <w:rPr>
          <w:rFonts w:ascii="Times New Roman" w:hAnsi="Times New Roman" w:cs="Times New Roman"/>
          <w:b/>
          <w:sz w:val="28"/>
          <w:szCs w:val="28"/>
        </w:rPr>
        <w:t>«Я» - это субстанция</w:t>
      </w:r>
      <w:r w:rsidRPr="00446C2C">
        <w:rPr>
          <w:rFonts w:ascii="Times New Roman" w:hAnsi="Times New Roman" w:cs="Times New Roman"/>
          <w:sz w:val="28"/>
          <w:szCs w:val="28"/>
        </w:rPr>
        <w:t xml:space="preserve"> (истинная реальность, в кот</w:t>
      </w:r>
      <w:r w:rsidRPr="00446C2C">
        <w:rPr>
          <w:rFonts w:ascii="Times New Roman" w:hAnsi="Times New Roman" w:cs="Times New Roman"/>
          <w:sz w:val="28"/>
          <w:szCs w:val="28"/>
        </w:rPr>
        <w:t>о</w:t>
      </w:r>
      <w:r w:rsidRPr="00446C2C">
        <w:rPr>
          <w:rFonts w:ascii="Times New Roman" w:hAnsi="Times New Roman" w:cs="Times New Roman"/>
          <w:sz w:val="28"/>
          <w:szCs w:val="28"/>
        </w:rPr>
        <w:t>рой нельзя сомневаться), вся сущность и природа которой состоит в мышл</w:t>
      </w:r>
      <w:r w:rsidRPr="00446C2C">
        <w:rPr>
          <w:rFonts w:ascii="Times New Roman" w:hAnsi="Times New Roman" w:cs="Times New Roman"/>
          <w:sz w:val="28"/>
          <w:szCs w:val="28"/>
        </w:rPr>
        <w:t>е</w:t>
      </w:r>
      <w:r w:rsidRPr="00446C2C">
        <w:rPr>
          <w:rFonts w:ascii="Times New Roman" w:hAnsi="Times New Roman" w:cs="Times New Roman"/>
          <w:sz w:val="28"/>
          <w:szCs w:val="28"/>
        </w:rPr>
        <w:t xml:space="preserve">нии.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Однако, предупреждал Декарт, даже если исследователь будет досконально выполнять эти рекомендации, заблуждений в научном поиске не избежать, поскольку, «сколько ученых – столько и мнений». Поэтому-то истинный ученый подвергает сомнению все знания прошлого, постепенно приближаясь к достоверному знанию, используя как исходную позицию достоверную реальность (сознание).</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Декарт заложил основы аналитической геометрии, ввел понятия переменной величины и функции, обосновал закон сохранения импульса, ввел представление о рефлексе, объяснял движение и образование небесных тел вихревым движением материальных частиц. Это увлечение Декарта пробл</w:t>
      </w:r>
      <w:r w:rsidRPr="00446C2C">
        <w:rPr>
          <w:rFonts w:ascii="Times New Roman" w:hAnsi="Times New Roman" w:cs="Times New Roman"/>
          <w:sz w:val="28"/>
          <w:szCs w:val="28"/>
        </w:rPr>
        <w:t>е</w:t>
      </w:r>
      <w:r w:rsidRPr="00446C2C">
        <w:rPr>
          <w:rFonts w:ascii="Times New Roman" w:hAnsi="Times New Roman" w:cs="Times New Roman"/>
          <w:sz w:val="28"/>
          <w:szCs w:val="28"/>
        </w:rPr>
        <w:t xml:space="preserve">мами современной ему физики и математики наложило отпечаток на его теоретическое обоснование постепенного «приращения» метафизического знания. Он считал, что «новое знание» может быть </w:t>
      </w:r>
      <w:r w:rsidRPr="00446C2C">
        <w:rPr>
          <w:rFonts w:ascii="Times New Roman" w:hAnsi="Times New Roman" w:cs="Times New Roman"/>
          <w:sz w:val="28"/>
          <w:szCs w:val="28"/>
        </w:rPr>
        <w:lastRenderedPageBreak/>
        <w:t>приобретено двумя способ</w:t>
      </w:r>
      <w:r w:rsidRPr="00446C2C">
        <w:rPr>
          <w:rFonts w:ascii="Times New Roman" w:hAnsi="Times New Roman" w:cs="Times New Roman"/>
          <w:sz w:val="28"/>
          <w:szCs w:val="28"/>
        </w:rPr>
        <w:t>а</w:t>
      </w:r>
      <w:r w:rsidRPr="00446C2C">
        <w:rPr>
          <w:rFonts w:ascii="Times New Roman" w:hAnsi="Times New Roman" w:cs="Times New Roman"/>
          <w:sz w:val="28"/>
          <w:szCs w:val="28"/>
        </w:rPr>
        <w:t xml:space="preserve">ми – </w:t>
      </w:r>
      <w:r w:rsidRPr="00446C2C">
        <w:rPr>
          <w:rFonts w:ascii="Times New Roman" w:hAnsi="Times New Roman" w:cs="Times New Roman"/>
          <w:b/>
          <w:sz w:val="28"/>
          <w:szCs w:val="28"/>
        </w:rPr>
        <w:t>дедуктивно–математическим</w:t>
      </w:r>
      <w:r w:rsidRPr="00446C2C">
        <w:rPr>
          <w:rFonts w:ascii="Times New Roman" w:hAnsi="Times New Roman" w:cs="Times New Roman"/>
          <w:sz w:val="28"/>
          <w:szCs w:val="28"/>
        </w:rPr>
        <w:t xml:space="preserve"> и </w:t>
      </w:r>
      <w:r w:rsidRPr="00446C2C">
        <w:rPr>
          <w:rFonts w:ascii="Times New Roman" w:hAnsi="Times New Roman" w:cs="Times New Roman"/>
          <w:b/>
          <w:sz w:val="28"/>
          <w:szCs w:val="28"/>
        </w:rPr>
        <w:t>опытно-индуктивным</w:t>
      </w:r>
      <w:r w:rsidRPr="00446C2C">
        <w:rPr>
          <w:rFonts w:ascii="Times New Roman" w:hAnsi="Times New Roman" w:cs="Times New Roman"/>
          <w:sz w:val="28"/>
          <w:szCs w:val="28"/>
        </w:rPr>
        <w:t xml:space="preserve">. Но главенствующая роль в получении истинного знания принадлежит </w:t>
      </w:r>
      <w:r w:rsidRPr="00446C2C">
        <w:rPr>
          <w:rFonts w:ascii="Times New Roman" w:hAnsi="Times New Roman" w:cs="Times New Roman"/>
          <w:b/>
          <w:bCs/>
          <w:sz w:val="28"/>
          <w:szCs w:val="28"/>
        </w:rPr>
        <w:t>рациональной</w:t>
      </w:r>
      <w:r w:rsidRPr="00446C2C">
        <w:rPr>
          <w:rFonts w:ascii="Times New Roman" w:hAnsi="Times New Roman" w:cs="Times New Roman"/>
          <w:sz w:val="28"/>
          <w:szCs w:val="28"/>
        </w:rPr>
        <w:t xml:space="preserve"> </w:t>
      </w:r>
      <w:r w:rsidRPr="00446C2C">
        <w:rPr>
          <w:rFonts w:ascii="Times New Roman" w:hAnsi="Times New Roman" w:cs="Times New Roman"/>
          <w:b/>
          <w:bCs/>
          <w:sz w:val="28"/>
          <w:szCs w:val="28"/>
        </w:rPr>
        <w:t>д</w:t>
      </w:r>
      <w:r w:rsidRPr="00446C2C">
        <w:rPr>
          <w:rFonts w:ascii="Times New Roman" w:hAnsi="Times New Roman" w:cs="Times New Roman"/>
          <w:b/>
          <w:bCs/>
          <w:sz w:val="28"/>
          <w:szCs w:val="28"/>
        </w:rPr>
        <w:t>е</w:t>
      </w:r>
      <w:r w:rsidRPr="00446C2C">
        <w:rPr>
          <w:rFonts w:ascii="Times New Roman" w:hAnsi="Times New Roman" w:cs="Times New Roman"/>
          <w:b/>
          <w:bCs/>
          <w:sz w:val="28"/>
          <w:szCs w:val="28"/>
        </w:rPr>
        <w:t>дукции</w:t>
      </w:r>
      <w:r w:rsidRPr="00446C2C">
        <w:rPr>
          <w:rFonts w:ascii="Times New Roman" w:hAnsi="Times New Roman" w:cs="Times New Roman"/>
          <w:sz w:val="28"/>
          <w:szCs w:val="28"/>
        </w:rPr>
        <w:t>, когда исследователь умозрительно из общих положений делает в</w:t>
      </w:r>
      <w:r w:rsidRPr="00446C2C">
        <w:rPr>
          <w:rFonts w:ascii="Times New Roman" w:hAnsi="Times New Roman" w:cs="Times New Roman"/>
          <w:sz w:val="28"/>
          <w:szCs w:val="28"/>
        </w:rPr>
        <w:t>ы</w:t>
      </w:r>
      <w:r w:rsidRPr="00446C2C">
        <w:rPr>
          <w:rFonts w:ascii="Times New Roman" w:hAnsi="Times New Roman" w:cs="Times New Roman"/>
          <w:sz w:val="28"/>
          <w:szCs w:val="28"/>
        </w:rPr>
        <w:t xml:space="preserve">воды  частного характера.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b/>
          <w:bCs/>
          <w:sz w:val="28"/>
          <w:szCs w:val="28"/>
        </w:rPr>
        <w:t>Исаак Ньютон</w:t>
      </w:r>
      <w:r w:rsidRPr="00446C2C">
        <w:rPr>
          <w:rFonts w:ascii="Times New Roman" w:hAnsi="Times New Roman" w:cs="Times New Roman"/>
          <w:sz w:val="28"/>
          <w:szCs w:val="28"/>
        </w:rPr>
        <w:t xml:space="preserve"> (1642-1727) завершил создание классической физики Нового времени. Наиболее известно его сочинение </w:t>
      </w:r>
      <w:r w:rsidRPr="00446C2C">
        <w:rPr>
          <w:rFonts w:ascii="Times New Roman" w:hAnsi="Times New Roman" w:cs="Times New Roman"/>
          <w:b/>
          <w:bCs/>
          <w:sz w:val="28"/>
          <w:szCs w:val="28"/>
        </w:rPr>
        <w:t>«Математические начала натуральной философии»</w:t>
      </w:r>
      <w:r w:rsidRPr="00446C2C">
        <w:rPr>
          <w:rFonts w:ascii="Times New Roman" w:hAnsi="Times New Roman" w:cs="Times New Roman"/>
          <w:sz w:val="28"/>
          <w:szCs w:val="28"/>
        </w:rPr>
        <w:t xml:space="preserve"> (1687). В начале третьей книги «Начал …» Ньютон формулирует четыре «правила философского рассуждения». Это методологические правила, которым должно подчиняться научное исследование. Согласно Ньютону, «природа проста и не роскошествует излишними причинами вещей», она единообразна. Следовательно, на основе чувственн</w:t>
      </w:r>
      <w:r w:rsidRPr="00446C2C">
        <w:rPr>
          <w:rFonts w:ascii="Times New Roman" w:hAnsi="Times New Roman" w:cs="Times New Roman"/>
          <w:sz w:val="28"/>
          <w:szCs w:val="28"/>
        </w:rPr>
        <w:t>о</w:t>
      </w:r>
      <w:r w:rsidRPr="00446C2C">
        <w:rPr>
          <w:rFonts w:ascii="Times New Roman" w:hAnsi="Times New Roman" w:cs="Times New Roman"/>
          <w:sz w:val="28"/>
          <w:szCs w:val="28"/>
        </w:rPr>
        <w:t xml:space="preserve">го опыта можно установить основные природные свойства тел, такие как протяженность, твердость, непроницаемость, движение. Все эти свойства можно вывести из ощущений, используя индуктивный метод. Рассуждая как физик и математик, Ньютон настаивает на том, что </w:t>
      </w:r>
      <w:r w:rsidRPr="00446C2C">
        <w:rPr>
          <w:rFonts w:ascii="Times New Roman" w:hAnsi="Times New Roman" w:cs="Times New Roman"/>
          <w:b/>
          <w:sz w:val="28"/>
          <w:szCs w:val="28"/>
        </w:rPr>
        <w:t>индукция</w:t>
      </w:r>
      <w:r w:rsidRPr="00446C2C">
        <w:rPr>
          <w:rFonts w:ascii="Times New Roman" w:hAnsi="Times New Roman" w:cs="Times New Roman"/>
          <w:sz w:val="28"/>
          <w:szCs w:val="28"/>
        </w:rPr>
        <w:t xml:space="preserve"> является еди</w:t>
      </w:r>
      <w:r w:rsidRPr="00446C2C">
        <w:rPr>
          <w:rFonts w:ascii="Times New Roman" w:hAnsi="Times New Roman" w:cs="Times New Roman"/>
          <w:sz w:val="28"/>
          <w:szCs w:val="28"/>
        </w:rPr>
        <w:t>н</w:t>
      </w:r>
      <w:r w:rsidRPr="00446C2C">
        <w:rPr>
          <w:rFonts w:ascii="Times New Roman" w:hAnsi="Times New Roman" w:cs="Times New Roman"/>
          <w:sz w:val="28"/>
          <w:szCs w:val="28"/>
        </w:rPr>
        <w:t>ственной действенной процедурой для формирования научных суждений. Он полагает, что поскольку «суждения экспериментальной философии, выв</w:t>
      </w:r>
      <w:r w:rsidRPr="00446C2C">
        <w:rPr>
          <w:rFonts w:ascii="Times New Roman" w:hAnsi="Times New Roman" w:cs="Times New Roman"/>
          <w:sz w:val="28"/>
          <w:szCs w:val="28"/>
        </w:rPr>
        <w:t>е</w:t>
      </w:r>
      <w:r w:rsidRPr="00446C2C">
        <w:rPr>
          <w:rFonts w:ascii="Times New Roman" w:hAnsi="Times New Roman" w:cs="Times New Roman"/>
          <w:sz w:val="28"/>
          <w:szCs w:val="28"/>
        </w:rPr>
        <w:t>денные путем общей индукции, следует рассматривать как истинные или очень близкие к истине, несмотря на противоположные гипотезы, которые могут быть вообразимы, – до тех пор, пока не будут обнаружены другие я</w:t>
      </w:r>
      <w:r w:rsidRPr="00446C2C">
        <w:rPr>
          <w:rFonts w:ascii="Times New Roman" w:hAnsi="Times New Roman" w:cs="Times New Roman"/>
          <w:sz w:val="28"/>
          <w:szCs w:val="28"/>
        </w:rPr>
        <w:t>в</w:t>
      </w:r>
      <w:r w:rsidRPr="00446C2C">
        <w:rPr>
          <w:rFonts w:ascii="Times New Roman" w:hAnsi="Times New Roman" w:cs="Times New Roman"/>
          <w:sz w:val="28"/>
          <w:szCs w:val="28"/>
        </w:rPr>
        <w:t>ления, благодаря которым эти суждения или уточнят, или отнесут к искл</w:t>
      </w:r>
      <w:r w:rsidRPr="00446C2C">
        <w:rPr>
          <w:rFonts w:ascii="Times New Roman" w:hAnsi="Times New Roman" w:cs="Times New Roman"/>
          <w:sz w:val="28"/>
          <w:szCs w:val="28"/>
        </w:rPr>
        <w:t>ю</w:t>
      </w:r>
      <w:r w:rsidRPr="00446C2C">
        <w:rPr>
          <w:rFonts w:ascii="Times New Roman" w:hAnsi="Times New Roman" w:cs="Times New Roman"/>
          <w:sz w:val="28"/>
          <w:szCs w:val="28"/>
        </w:rPr>
        <w:t>чениям».</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Физика Ньютона исследует не сущности, а функции, она не доискивается до сути тяготения, а довольствуется тем, что оно существует и объясняет движение, как небесных тел, так и земных объектов. Это – </w:t>
      </w:r>
      <w:r w:rsidRPr="00446C2C">
        <w:rPr>
          <w:rFonts w:ascii="Times New Roman" w:hAnsi="Times New Roman" w:cs="Times New Roman"/>
          <w:b/>
          <w:sz w:val="28"/>
          <w:szCs w:val="28"/>
        </w:rPr>
        <w:t>механистич</w:t>
      </w:r>
      <w:r w:rsidRPr="00446C2C">
        <w:rPr>
          <w:rFonts w:ascii="Times New Roman" w:hAnsi="Times New Roman" w:cs="Times New Roman"/>
          <w:b/>
          <w:sz w:val="28"/>
          <w:szCs w:val="28"/>
        </w:rPr>
        <w:t>е</w:t>
      </w:r>
      <w:r w:rsidRPr="00446C2C">
        <w:rPr>
          <w:rFonts w:ascii="Times New Roman" w:hAnsi="Times New Roman" w:cs="Times New Roman"/>
          <w:b/>
          <w:sz w:val="28"/>
          <w:szCs w:val="28"/>
        </w:rPr>
        <w:t>ский</w:t>
      </w:r>
      <w:r w:rsidRPr="00446C2C">
        <w:rPr>
          <w:rFonts w:ascii="Times New Roman" w:hAnsi="Times New Roman" w:cs="Times New Roman"/>
          <w:sz w:val="28"/>
          <w:szCs w:val="28"/>
        </w:rPr>
        <w:t xml:space="preserve"> подход. Вопрос о </w:t>
      </w:r>
      <w:r w:rsidRPr="00446C2C">
        <w:rPr>
          <w:rFonts w:ascii="Times New Roman" w:hAnsi="Times New Roman" w:cs="Times New Roman"/>
          <w:b/>
          <w:sz w:val="28"/>
          <w:szCs w:val="28"/>
        </w:rPr>
        <w:t>сущности вещей</w:t>
      </w:r>
      <w:r w:rsidRPr="00446C2C">
        <w:rPr>
          <w:rFonts w:ascii="Times New Roman" w:hAnsi="Times New Roman" w:cs="Times New Roman"/>
          <w:sz w:val="28"/>
          <w:szCs w:val="28"/>
        </w:rPr>
        <w:t xml:space="preserve"> выносится Ньютоном за пределы «экспериментальной философии». В случае выдвижения гипотезы она должна быть обоснована и подтверждена наблюдаемыми фактами и экспериментами, неконтролируемое измышление же метафизических допущений не я</w:t>
      </w:r>
      <w:r w:rsidRPr="00446C2C">
        <w:rPr>
          <w:rFonts w:ascii="Times New Roman" w:hAnsi="Times New Roman" w:cs="Times New Roman"/>
          <w:sz w:val="28"/>
          <w:szCs w:val="28"/>
        </w:rPr>
        <w:t>в</w:t>
      </w:r>
      <w:r w:rsidRPr="00446C2C">
        <w:rPr>
          <w:rFonts w:ascii="Times New Roman" w:hAnsi="Times New Roman" w:cs="Times New Roman"/>
          <w:sz w:val="28"/>
          <w:szCs w:val="28"/>
        </w:rPr>
        <w:t xml:space="preserve">ляется научным, - заявляет Ньютон.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b/>
          <w:bCs/>
          <w:sz w:val="28"/>
          <w:szCs w:val="28"/>
        </w:rPr>
        <w:t>Блез Паскаль</w:t>
      </w:r>
      <w:r w:rsidRPr="00446C2C">
        <w:rPr>
          <w:rFonts w:ascii="Times New Roman" w:hAnsi="Times New Roman" w:cs="Times New Roman"/>
          <w:sz w:val="28"/>
          <w:szCs w:val="28"/>
        </w:rPr>
        <w:t xml:space="preserve"> (1623–1662 гг.) - блестящий физик, математик, последов</w:t>
      </w:r>
      <w:r w:rsidRPr="00446C2C">
        <w:rPr>
          <w:rFonts w:ascii="Times New Roman" w:hAnsi="Times New Roman" w:cs="Times New Roman"/>
          <w:sz w:val="28"/>
          <w:szCs w:val="28"/>
        </w:rPr>
        <w:t>а</w:t>
      </w:r>
      <w:r w:rsidRPr="00446C2C">
        <w:rPr>
          <w:rFonts w:ascii="Times New Roman" w:hAnsi="Times New Roman" w:cs="Times New Roman"/>
          <w:sz w:val="28"/>
          <w:szCs w:val="28"/>
        </w:rPr>
        <w:t>тель Декарта, известен как создатель первого прообраза современных ко</w:t>
      </w:r>
      <w:r w:rsidRPr="00446C2C">
        <w:rPr>
          <w:rFonts w:ascii="Times New Roman" w:hAnsi="Times New Roman" w:cs="Times New Roman"/>
          <w:sz w:val="28"/>
          <w:szCs w:val="28"/>
        </w:rPr>
        <w:t>м</w:t>
      </w:r>
      <w:r w:rsidRPr="00446C2C">
        <w:rPr>
          <w:rFonts w:ascii="Times New Roman" w:hAnsi="Times New Roman" w:cs="Times New Roman"/>
          <w:sz w:val="28"/>
          <w:szCs w:val="28"/>
        </w:rPr>
        <w:t>пьютеров, также как и Галилей, считал необходимым провести демаркацию (разделение) научного знания и религиозной веры. В теологических вопросах господствует принцип авторитета Священного Писания, что же касается е</w:t>
      </w:r>
      <w:r w:rsidRPr="00446C2C">
        <w:rPr>
          <w:rFonts w:ascii="Times New Roman" w:hAnsi="Times New Roman" w:cs="Times New Roman"/>
          <w:sz w:val="28"/>
          <w:szCs w:val="28"/>
        </w:rPr>
        <w:t>с</w:t>
      </w:r>
      <w:r w:rsidRPr="00446C2C">
        <w:rPr>
          <w:rFonts w:ascii="Times New Roman" w:hAnsi="Times New Roman" w:cs="Times New Roman"/>
          <w:sz w:val="28"/>
          <w:szCs w:val="28"/>
        </w:rPr>
        <w:t>тественных наук, тут, по его мнению, должен властвовать разум. А там, где властвует разум, там должен быть прогресс. Все науки должны развиваться, оставляя потомкам знание более совершенное, чем полученное ранее. В о</w:t>
      </w:r>
      <w:r w:rsidRPr="00446C2C">
        <w:rPr>
          <w:rFonts w:ascii="Times New Roman" w:hAnsi="Times New Roman" w:cs="Times New Roman"/>
          <w:sz w:val="28"/>
          <w:szCs w:val="28"/>
        </w:rPr>
        <w:t>т</w:t>
      </w:r>
      <w:r w:rsidRPr="00446C2C">
        <w:rPr>
          <w:rFonts w:ascii="Times New Roman" w:hAnsi="Times New Roman" w:cs="Times New Roman"/>
          <w:sz w:val="28"/>
          <w:szCs w:val="28"/>
        </w:rPr>
        <w:t>личие от вечных божественных истин, продукты человеческого разума н</w:t>
      </w:r>
      <w:r w:rsidRPr="00446C2C">
        <w:rPr>
          <w:rFonts w:ascii="Times New Roman" w:hAnsi="Times New Roman" w:cs="Times New Roman"/>
          <w:sz w:val="28"/>
          <w:szCs w:val="28"/>
        </w:rPr>
        <w:t>е</w:t>
      </w:r>
      <w:r w:rsidRPr="00446C2C">
        <w:rPr>
          <w:rFonts w:ascii="Times New Roman" w:hAnsi="Times New Roman" w:cs="Times New Roman"/>
          <w:sz w:val="28"/>
          <w:szCs w:val="28"/>
        </w:rPr>
        <w:t xml:space="preserve">прерывно развиваются. Нежелание принимать новое в науке приводит к стагнации и параличу прогресса.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В работе </w:t>
      </w:r>
      <w:r w:rsidRPr="00446C2C">
        <w:rPr>
          <w:rFonts w:ascii="Times New Roman" w:hAnsi="Times New Roman" w:cs="Times New Roman"/>
          <w:b/>
          <w:bCs/>
          <w:sz w:val="28"/>
          <w:szCs w:val="28"/>
        </w:rPr>
        <w:t>«О духе геометрии и об искусстве убеждать»</w:t>
      </w:r>
      <w:r w:rsidRPr="00446C2C">
        <w:rPr>
          <w:rFonts w:ascii="Times New Roman" w:hAnsi="Times New Roman" w:cs="Times New Roman"/>
          <w:sz w:val="28"/>
          <w:szCs w:val="28"/>
        </w:rPr>
        <w:t xml:space="preserve"> Паскаль утверждает, что научные доказательства являются убедительными в том случае, когда они используют геометрический метод. Этот метод «…не определяет и не доказывает всего. Он просто допускает только ясное и п</w:t>
      </w:r>
      <w:r w:rsidRPr="00446C2C">
        <w:rPr>
          <w:rFonts w:ascii="Times New Roman" w:hAnsi="Times New Roman" w:cs="Times New Roman"/>
          <w:sz w:val="28"/>
          <w:szCs w:val="28"/>
        </w:rPr>
        <w:t>о</w:t>
      </w:r>
      <w:r w:rsidRPr="00446C2C">
        <w:rPr>
          <w:rFonts w:ascii="Times New Roman" w:hAnsi="Times New Roman" w:cs="Times New Roman"/>
          <w:sz w:val="28"/>
          <w:szCs w:val="28"/>
        </w:rPr>
        <w:lastRenderedPageBreak/>
        <w:t>стоянное в природном свете. Этот научный метод универсален, но при и</w:t>
      </w:r>
      <w:r w:rsidRPr="00446C2C">
        <w:rPr>
          <w:rFonts w:ascii="Times New Roman" w:hAnsi="Times New Roman" w:cs="Times New Roman"/>
          <w:sz w:val="28"/>
          <w:szCs w:val="28"/>
        </w:rPr>
        <w:t>с</w:t>
      </w:r>
      <w:r w:rsidRPr="00446C2C">
        <w:rPr>
          <w:rFonts w:ascii="Times New Roman" w:hAnsi="Times New Roman" w:cs="Times New Roman"/>
          <w:sz w:val="28"/>
          <w:szCs w:val="28"/>
        </w:rPr>
        <w:t xml:space="preserve">пользовании предполагает соблюдение трех условий: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 соблюдать необходимые правила дефиниций (определений);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не принимать двусмысленных терминов без определения;</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использовать в дефинициях только уже известные термины.</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Христианские воззрения Паскаля созвучны со скептицизмом, что проявляется в его неверии в возможность познания бесконечного. Он считает, что «…человек - самая ничтожная былинка в природе, но былинка мысл</w:t>
      </w:r>
      <w:r w:rsidRPr="00446C2C">
        <w:rPr>
          <w:rFonts w:ascii="Times New Roman" w:hAnsi="Times New Roman" w:cs="Times New Roman"/>
          <w:sz w:val="28"/>
          <w:szCs w:val="28"/>
        </w:rPr>
        <w:t>я</w:t>
      </w:r>
      <w:r w:rsidRPr="00446C2C">
        <w:rPr>
          <w:rFonts w:ascii="Times New Roman" w:hAnsi="Times New Roman" w:cs="Times New Roman"/>
          <w:sz w:val="28"/>
          <w:szCs w:val="28"/>
        </w:rPr>
        <w:t xml:space="preserve">щая. … человек создан для мышления; в этом все его достоинство, вся его заслуга и весь долг его - мыслить, как следует, а порядок мысли - начинать с себя, со своего Создателя и своего назначения». Ученому явно недостает глубины осмысления этой важной проблемы – теолог в нем вытеснил философа. Скептически оценивая природу и мыслительные способности человека, Паскаль заключает, что человек - одно из наиболее слабых и ничтожных существ в природе, своего рода </w:t>
      </w:r>
      <w:r w:rsidRPr="00446C2C">
        <w:rPr>
          <w:rFonts w:ascii="Times New Roman" w:hAnsi="Times New Roman" w:cs="Times New Roman"/>
          <w:b/>
          <w:bCs/>
          <w:sz w:val="28"/>
          <w:szCs w:val="28"/>
        </w:rPr>
        <w:t>«мыслящий тростник».</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b/>
          <w:bCs/>
          <w:sz w:val="28"/>
          <w:szCs w:val="28"/>
        </w:rPr>
        <w:t xml:space="preserve">Джон Локк </w:t>
      </w:r>
      <w:r w:rsidRPr="00446C2C">
        <w:rPr>
          <w:rFonts w:ascii="Times New Roman" w:hAnsi="Times New Roman" w:cs="Times New Roman"/>
          <w:sz w:val="28"/>
          <w:szCs w:val="28"/>
        </w:rPr>
        <w:t>(1632-1704) – последователь эмпирической линии в английской философии, представленной Бэконом. Этот ученый, политик и дипломат - автор более 10 крупных трактатов, которые были переизданы в наше время в 30 томах. По определению Ф.Энгельса, после «славной» (буржуазной) революции Локк стал известен как теоретик классового компромисса - между буржуазией и дворянством, верхами и низами.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Онтологические и гносеологические воззрения Локк изложил в трактате </w:t>
      </w:r>
      <w:r w:rsidRPr="00446C2C">
        <w:rPr>
          <w:rFonts w:ascii="Times New Roman" w:hAnsi="Times New Roman" w:cs="Times New Roman"/>
          <w:b/>
          <w:bCs/>
          <w:sz w:val="28"/>
          <w:szCs w:val="28"/>
        </w:rPr>
        <w:t>«Опыт о человеческом разуме».</w:t>
      </w:r>
      <w:r w:rsidRPr="00446C2C">
        <w:rPr>
          <w:rFonts w:ascii="Times New Roman" w:hAnsi="Times New Roman" w:cs="Times New Roman"/>
          <w:sz w:val="28"/>
          <w:szCs w:val="28"/>
        </w:rPr>
        <w:t xml:space="preserve"> Рассматривая возможности человеч</w:t>
      </w:r>
      <w:r w:rsidRPr="00446C2C">
        <w:rPr>
          <w:rFonts w:ascii="Times New Roman" w:hAnsi="Times New Roman" w:cs="Times New Roman"/>
          <w:sz w:val="28"/>
          <w:szCs w:val="28"/>
        </w:rPr>
        <w:t>е</w:t>
      </w:r>
      <w:r w:rsidRPr="00446C2C">
        <w:rPr>
          <w:rFonts w:ascii="Times New Roman" w:hAnsi="Times New Roman" w:cs="Times New Roman"/>
          <w:sz w:val="28"/>
          <w:szCs w:val="28"/>
        </w:rPr>
        <w:t>ского познания, он критикует декартовскую теорию «врожденных идей», о</w:t>
      </w:r>
      <w:r w:rsidRPr="00446C2C">
        <w:rPr>
          <w:rFonts w:ascii="Times New Roman" w:hAnsi="Times New Roman" w:cs="Times New Roman"/>
          <w:sz w:val="28"/>
          <w:szCs w:val="28"/>
        </w:rPr>
        <w:t>т</w:t>
      </w:r>
      <w:r w:rsidRPr="00446C2C">
        <w:rPr>
          <w:rFonts w:ascii="Times New Roman" w:hAnsi="Times New Roman" w:cs="Times New Roman"/>
          <w:sz w:val="28"/>
          <w:szCs w:val="28"/>
        </w:rPr>
        <w:t xml:space="preserve">рицает, что «разум изначально наполнен различными значениями» и утверждает, что при рождении </w:t>
      </w:r>
      <w:r w:rsidRPr="00446C2C">
        <w:rPr>
          <w:rFonts w:ascii="Times New Roman" w:hAnsi="Times New Roman" w:cs="Times New Roman"/>
          <w:b/>
          <w:bCs/>
          <w:sz w:val="28"/>
          <w:szCs w:val="28"/>
        </w:rPr>
        <w:t xml:space="preserve">человеческая душа является чистым листом бумаги </w:t>
      </w:r>
      <w:r w:rsidRPr="00446C2C">
        <w:rPr>
          <w:rFonts w:ascii="Times New Roman" w:hAnsi="Times New Roman" w:cs="Times New Roman"/>
          <w:bCs/>
          <w:sz w:val="28"/>
          <w:szCs w:val="28"/>
        </w:rPr>
        <w:t>(</w:t>
      </w:r>
      <w:r w:rsidRPr="00446C2C">
        <w:rPr>
          <w:rFonts w:ascii="Times New Roman" w:hAnsi="Times New Roman" w:cs="Times New Roman"/>
          <w:bCs/>
          <w:sz w:val="28"/>
          <w:szCs w:val="28"/>
          <w:lang w:val="en-US"/>
        </w:rPr>
        <w:t>tabula</w:t>
      </w:r>
      <w:r w:rsidRPr="00446C2C">
        <w:rPr>
          <w:rFonts w:ascii="Times New Roman" w:hAnsi="Times New Roman" w:cs="Times New Roman"/>
          <w:bCs/>
          <w:sz w:val="28"/>
          <w:szCs w:val="28"/>
        </w:rPr>
        <w:t xml:space="preserve"> </w:t>
      </w:r>
      <w:r w:rsidRPr="00446C2C">
        <w:rPr>
          <w:rFonts w:ascii="Times New Roman" w:hAnsi="Times New Roman" w:cs="Times New Roman"/>
          <w:bCs/>
          <w:sz w:val="28"/>
          <w:szCs w:val="28"/>
          <w:lang w:val="en-US"/>
        </w:rPr>
        <w:t>rasa</w:t>
      </w:r>
      <w:r w:rsidRPr="00446C2C">
        <w:rPr>
          <w:rFonts w:ascii="Times New Roman" w:hAnsi="Times New Roman" w:cs="Times New Roman"/>
          <w:bCs/>
          <w:sz w:val="28"/>
          <w:szCs w:val="28"/>
        </w:rPr>
        <w:t>), на котором жизненный опыт пишет свои письмена.</w:t>
      </w:r>
      <w:r w:rsidRPr="00446C2C">
        <w:rPr>
          <w:rFonts w:ascii="Times New Roman" w:hAnsi="Times New Roman" w:cs="Times New Roman"/>
          <w:sz w:val="28"/>
          <w:szCs w:val="28"/>
        </w:rPr>
        <w:t xml:space="preserve">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Локк считает, что, прежде чем что-то исследовать, мы должны изучить возможности и границы нашего познания. «Я ищу истину и ей всегда буду рад, когда бы и откуда она ни пришла». Но, продолжает Локк, - главную роль в получении знаний о внешнем мире играет эмпирический опыт, т.е. воздействие предметов окружающего мира на человека, а потому ощущение явл</w:t>
      </w:r>
      <w:r w:rsidRPr="00446C2C">
        <w:rPr>
          <w:rFonts w:ascii="Times New Roman" w:hAnsi="Times New Roman" w:cs="Times New Roman"/>
          <w:sz w:val="28"/>
          <w:szCs w:val="28"/>
        </w:rPr>
        <w:t>я</w:t>
      </w:r>
      <w:r w:rsidRPr="00446C2C">
        <w:rPr>
          <w:rFonts w:ascii="Times New Roman" w:hAnsi="Times New Roman" w:cs="Times New Roman"/>
          <w:sz w:val="28"/>
          <w:szCs w:val="28"/>
        </w:rPr>
        <w:t xml:space="preserve">ется основой всякого познания.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Как сенсуалист, он выделяет </w:t>
      </w:r>
      <w:r w:rsidRPr="00446C2C">
        <w:rPr>
          <w:rFonts w:ascii="Times New Roman" w:hAnsi="Times New Roman" w:cs="Times New Roman"/>
          <w:b/>
          <w:sz w:val="28"/>
          <w:szCs w:val="28"/>
        </w:rPr>
        <w:t xml:space="preserve">внутренний </w:t>
      </w:r>
      <w:r w:rsidRPr="00446C2C">
        <w:rPr>
          <w:rFonts w:ascii="Times New Roman" w:hAnsi="Times New Roman" w:cs="Times New Roman"/>
          <w:sz w:val="28"/>
          <w:szCs w:val="28"/>
        </w:rPr>
        <w:t xml:space="preserve">и </w:t>
      </w:r>
      <w:r w:rsidRPr="00446C2C">
        <w:rPr>
          <w:rFonts w:ascii="Times New Roman" w:hAnsi="Times New Roman" w:cs="Times New Roman"/>
          <w:b/>
          <w:sz w:val="28"/>
          <w:szCs w:val="28"/>
        </w:rPr>
        <w:t>внешний</w:t>
      </w:r>
      <w:r w:rsidRPr="00446C2C">
        <w:rPr>
          <w:rFonts w:ascii="Times New Roman" w:hAnsi="Times New Roman" w:cs="Times New Roman"/>
          <w:sz w:val="28"/>
          <w:szCs w:val="28"/>
        </w:rPr>
        <w:t xml:space="preserve"> опыт, различает чувственные идеи (полученные из внешнего опыта) и возникшие рефлексии (т.е. чувства как результат работы нашей души). Эти «идеи» он называет простыми, а «общие идеи», возникающие в процессе размышления определяет как свойство мысли (души).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На основе различения видов опыта Локк выделяет идеи о первичных и вторичных качествах. И те и другие он относит к идеям, полученным на основе внешнего опыта. Различие между ними он видит в том, что идеи «первичных качеств» существуют объективно, поскольку появляются под воздействием на нас внешнего мира, а идеи «вторичных качеств» субъективны, з</w:t>
      </w:r>
      <w:r w:rsidRPr="00446C2C">
        <w:rPr>
          <w:rFonts w:ascii="Times New Roman" w:hAnsi="Times New Roman" w:cs="Times New Roman"/>
          <w:sz w:val="28"/>
          <w:szCs w:val="28"/>
        </w:rPr>
        <w:t>а</w:t>
      </w:r>
      <w:r w:rsidRPr="00446C2C">
        <w:rPr>
          <w:rFonts w:ascii="Times New Roman" w:hAnsi="Times New Roman" w:cs="Times New Roman"/>
          <w:sz w:val="28"/>
          <w:szCs w:val="28"/>
        </w:rPr>
        <w:t xml:space="preserve">висят от реакции наших органов чувств на внешний мир: это </w:t>
      </w:r>
      <w:r w:rsidRPr="00446C2C">
        <w:rPr>
          <w:rFonts w:ascii="Times New Roman" w:hAnsi="Times New Roman" w:cs="Times New Roman"/>
          <w:sz w:val="28"/>
          <w:szCs w:val="28"/>
        </w:rPr>
        <w:lastRenderedPageBreak/>
        <w:t>представления о запахе, вкусе, цвете вещей и т.д. Идеи вторичных качеств – это результат «обдумывания» полученных от внешнего мира данных, они существуют лишь в нашем сознании, потому их качества всегда соответствуют действиям «первичных» качеств.</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Посвятив, по словам Вольтера, почти половину жизни написанию истории человеческой души (разума) и границ наших познавательных возможностей, Локк приходит к заключению, что «познание никогда не будет в состоянии преодолеть все трудности и разрешить все вопросы … познание есть восприятие соответствия или несоответствия идей … Чувственное познание более ограничено, чем другие виды познания».</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b/>
          <w:bCs/>
          <w:sz w:val="28"/>
          <w:szCs w:val="28"/>
        </w:rPr>
        <w:t xml:space="preserve">Бенедикт (Барух) Спиноза </w:t>
      </w:r>
      <w:r w:rsidRPr="00446C2C">
        <w:rPr>
          <w:rFonts w:ascii="Times New Roman" w:hAnsi="Times New Roman" w:cs="Times New Roman"/>
          <w:sz w:val="28"/>
          <w:szCs w:val="28"/>
        </w:rPr>
        <w:t>(1632-1677) – математик, философ-рационалист, последователь Декарта. Разработал учение о единой универсальной причине мира – субстанции (Боге), атрибутами (неотъемлемыми свойствами) которой являются мышление и природа, а модусами (не столь существенными свойствами) – конечные предметы. По свидетельству Гегеля, он утверждал: «Истинной является лишь одна субстанция, атрибутами кот</w:t>
      </w:r>
      <w:r w:rsidRPr="00446C2C">
        <w:rPr>
          <w:rFonts w:ascii="Times New Roman" w:hAnsi="Times New Roman" w:cs="Times New Roman"/>
          <w:sz w:val="28"/>
          <w:szCs w:val="28"/>
        </w:rPr>
        <w:t>о</w:t>
      </w:r>
      <w:r w:rsidRPr="00446C2C">
        <w:rPr>
          <w:rFonts w:ascii="Times New Roman" w:hAnsi="Times New Roman" w:cs="Times New Roman"/>
          <w:sz w:val="28"/>
          <w:szCs w:val="28"/>
        </w:rPr>
        <w:t>рой являются мышление и распространенность, или природа». Как и другие рационалисты этого времени, он считает главным источником знания мысли и понятия, присущие уму от рождения. В основе его учения лежит тезис «Кроме субстанции и модусов не существует ничего». Бог Спинозы – явл</w:t>
      </w:r>
      <w:r w:rsidRPr="00446C2C">
        <w:rPr>
          <w:rFonts w:ascii="Times New Roman" w:hAnsi="Times New Roman" w:cs="Times New Roman"/>
          <w:sz w:val="28"/>
          <w:szCs w:val="28"/>
        </w:rPr>
        <w:t>е</w:t>
      </w:r>
      <w:r w:rsidRPr="00446C2C">
        <w:rPr>
          <w:rFonts w:ascii="Times New Roman" w:hAnsi="Times New Roman" w:cs="Times New Roman"/>
          <w:sz w:val="28"/>
          <w:szCs w:val="28"/>
        </w:rPr>
        <w:t xml:space="preserve">ние «абсолютно независимое и свободное», он есть </w:t>
      </w:r>
      <w:r w:rsidRPr="00446C2C">
        <w:rPr>
          <w:rFonts w:ascii="Times New Roman" w:hAnsi="Times New Roman" w:cs="Times New Roman"/>
          <w:b/>
          <w:sz w:val="28"/>
          <w:szCs w:val="28"/>
        </w:rPr>
        <w:t>«развернутая природа»</w:t>
      </w:r>
      <w:r w:rsidRPr="00446C2C">
        <w:rPr>
          <w:rFonts w:ascii="Times New Roman" w:hAnsi="Times New Roman" w:cs="Times New Roman"/>
          <w:sz w:val="28"/>
          <w:szCs w:val="28"/>
        </w:rPr>
        <w:t xml:space="preserve"> и причина мира. Это – пантеизм.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И в природе, и в Боге нет ничего случайного, - утверждает мыслитель, - все предопределено и жестко детерминировано. Он обосновывает детерминизм следующим образом. Атрибуты, согласно Спинозе, «это сущностные характеристики, …формы действия Бога». Их бесконечное множество, и ч</w:t>
      </w:r>
      <w:r w:rsidRPr="00446C2C">
        <w:rPr>
          <w:rFonts w:ascii="Times New Roman" w:hAnsi="Times New Roman" w:cs="Times New Roman"/>
          <w:sz w:val="28"/>
          <w:szCs w:val="28"/>
        </w:rPr>
        <w:t>е</w:t>
      </w:r>
      <w:r w:rsidRPr="00446C2C">
        <w:rPr>
          <w:rFonts w:ascii="Times New Roman" w:hAnsi="Times New Roman" w:cs="Times New Roman"/>
          <w:sz w:val="28"/>
          <w:szCs w:val="28"/>
        </w:rPr>
        <w:t xml:space="preserve">ловеческий разум не в состоянии «усмотреть» все. Наиболее доступны для нашего понимания </w:t>
      </w:r>
      <w:r w:rsidRPr="00446C2C">
        <w:rPr>
          <w:rFonts w:ascii="Times New Roman" w:hAnsi="Times New Roman" w:cs="Times New Roman"/>
          <w:b/>
          <w:bCs/>
          <w:sz w:val="28"/>
          <w:szCs w:val="28"/>
        </w:rPr>
        <w:t>мышление</w:t>
      </w:r>
      <w:r w:rsidRPr="00446C2C">
        <w:rPr>
          <w:rFonts w:ascii="Times New Roman" w:hAnsi="Times New Roman" w:cs="Times New Roman"/>
          <w:sz w:val="28"/>
          <w:szCs w:val="28"/>
        </w:rPr>
        <w:t xml:space="preserve"> и </w:t>
      </w:r>
      <w:r w:rsidRPr="00446C2C">
        <w:rPr>
          <w:rFonts w:ascii="Times New Roman" w:hAnsi="Times New Roman" w:cs="Times New Roman"/>
          <w:b/>
          <w:bCs/>
          <w:sz w:val="28"/>
          <w:szCs w:val="28"/>
        </w:rPr>
        <w:t xml:space="preserve">протяжение, </w:t>
      </w:r>
      <w:r w:rsidRPr="00446C2C">
        <w:rPr>
          <w:rFonts w:ascii="Times New Roman" w:hAnsi="Times New Roman" w:cs="Times New Roman"/>
          <w:bCs/>
          <w:sz w:val="28"/>
          <w:szCs w:val="28"/>
        </w:rPr>
        <w:t>которые</w:t>
      </w:r>
      <w:r w:rsidRPr="00446C2C">
        <w:rPr>
          <w:rFonts w:ascii="Times New Roman" w:hAnsi="Times New Roman" w:cs="Times New Roman"/>
          <w:sz w:val="28"/>
          <w:szCs w:val="28"/>
        </w:rPr>
        <w:t xml:space="preserve"> независимы и нес</w:t>
      </w:r>
      <w:r w:rsidRPr="00446C2C">
        <w:rPr>
          <w:rFonts w:ascii="Times New Roman" w:hAnsi="Times New Roman" w:cs="Times New Roman"/>
          <w:sz w:val="28"/>
          <w:szCs w:val="28"/>
        </w:rPr>
        <w:t>о</w:t>
      </w:r>
      <w:r w:rsidRPr="00446C2C">
        <w:rPr>
          <w:rFonts w:ascii="Times New Roman" w:hAnsi="Times New Roman" w:cs="Times New Roman"/>
          <w:sz w:val="28"/>
          <w:szCs w:val="28"/>
        </w:rPr>
        <w:t xml:space="preserve">единимы, но выражают единую божественную сущность природы.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Поскольку субстанция бесконечна, едина и неделима, связь между атриб</w:t>
      </w:r>
      <w:r w:rsidRPr="00446C2C">
        <w:rPr>
          <w:rFonts w:ascii="Times New Roman" w:hAnsi="Times New Roman" w:cs="Times New Roman"/>
          <w:sz w:val="28"/>
          <w:szCs w:val="28"/>
        </w:rPr>
        <w:t>у</w:t>
      </w:r>
      <w:r w:rsidRPr="00446C2C">
        <w:rPr>
          <w:rFonts w:ascii="Times New Roman" w:hAnsi="Times New Roman" w:cs="Times New Roman"/>
          <w:sz w:val="28"/>
          <w:szCs w:val="28"/>
        </w:rPr>
        <w:t xml:space="preserve">тами и модусами, как связь между </w:t>
      </w:r>
      <w:r w:rsidRPr="00446C2C">
        <w:rPr>
          <w:rFonts w:ascii="Times New Roman" w:hAnsi="Times New Roman" w:cs="Times New Roman"/>
          <w:b/>
          <w:bCs/>
          <w:sz w:val="28"/>
          <w:szCs w:val="28"/>
        </w:rPr>
        <w:t>природой творящей</w:t>
      </w:r>
      <w:r w:rsidRPr="00446C2C">
        <w:rPr>
          <w:rFonts w:ascii="Times New Roman" w:hAnsi="Times New Roman" w:cs="Times New Roman"/>
          <w:sz w:val="28"/>
          <w:szCs w:val="28"/>
        </w:rPr>
        <w:t xml:space="preserve"> и </w:t>
      </w:r>
      <w:r w:rsidRPr="00446C2C">
        <w:rPr>
          <w:rFonts w:ascii="Times New Roman" w:hAnsi="Times New Roman" w:cs="Times New Roman"/>
          <w:b/>
          <w:bCs/>
          <w:sz w:val="28"/>
          <w:szCs w:val="28"/>
        </w:rPr>
        <w:t>природой сотв</w:t>
      </w:r>
      <w:r w:rsidRPr="00446C2C">
        <w:rPr>
          <w:rFonts w:ascii="Times New Roman" w:hAnsi="Times New Roman" w:cs="Times New Roman"/>
          <w:b/>
          <w:bCs/>
          <w:sz w:val="28"/>
          <w:szCs w:val="28"/>
        </w:rPr>
        <w:t>о</w:t>
      </w:r>
      <w:r w:rsidRPr="00446C2C">
        <w:rPr>
          <w:rFonts w:ascii="Times New Roman" w:hAnsi="Times New Roman" w:cs="Times New Roman"/>
          <w:b/>
          <w:bCs/>
          <w:sz w:val="28"/>
          <w:szCs w:val="28"/>
        </w:rPr>
        <w:t>ренной,</w:t>
      </w:r>
      <w:r w:rsidRPr="00446C2C">
        <w:rPr>
          <w:rFonts w:ascii="Times New Roman" w:hAnsi="Times New Roman" w:cs="Times New Roman"/>
          <w:sz w:val="28"/>
          <w:szCs w:val="28"/>
        </w:rPr>
        <w:t xml:space="preserve"> жестко обусловлена: в мире нет ничего случайного, «все имеет свою причину, и лишь субстанция имеет причину в самой себе». Иными словами, явления этих «двух природ» связаны причинно-следственными связями, а потому мир жестко детерминирован. Детерминизм Спинозы </w:t>
      </w:r>
      <w:r w:rsidRPr="00446C2C">
        <w:rPr>
          <w:rFonts w:ascii="Times New Roman" w:hAnsi="Times New Roman" w:cs="Times New Roman"/>
          <w:b/>
          <w:sz w:val="28"/>
          <w:szCs w:val="28"/>
        </w:rPr>
        <w:t>механистич</w:t>
      </w:r>
      <w:r w:rsidRPr="00446C2C">
        <w:rPr>
          <w:rFonts w:ascii="Times New Roman" w:hAnsi="Times New Roman" w:cs="Times New Roman"/>
          <w:b/>
          <w:sz w:val="28"/>
          <w:szCs w:val="28"/>
        </w:rPr>
        <w:t>е</w:t>
      </w:r>
      <w:r w:rsidRPr="00446C2C">
        <w:rPr>
          <w:rFonts w:ascii="Times New Roman" w:hAnsi="Times New Roman" w:cs="Times New Roman"/>
          <w:b/>
          <w:sz w:val="28"/>
          <w:szCs w:val="28"/>
        </w:rPr>
        <w:t>ский</w:t>
      </w:r>
      <w:r w:rsidRPr="00446C2C">
        <w:rPr>
          <w:rFonts w:ascii="Times New Roman" w:hAnsi="Times New Roman" w:cs="Times New Roman"/>
          <w:sz w:val="28"/>
          <w:szCs w:val="28"/>
        </w:rPr>
        <w:t>, что соответствует уровню развития естествознания того времени. Он указывает на внешнюю взаимосвязь явлений, объясняя ее наличием ед</w:t>
      </w:r>
      <w:r w:rsidRPr="00446C2C">
        <w:rPr>
          <w:rFonts w:ascii="Times New Roman" w:hAnsi="Times New Roman" w:cs="Times New Roman"/>
          <w:sz w:val="28"/>
          <w:szCs w:val="28"/>
        </w:rPr>
        <w:t>и</w:t>
      </w:r>
      <w:r w:rsidRPr="00446C2C">
        <w:rPr>
          <w:rFonts w:ascii="Times New Roman" w:hAnsi="Times New Roman" w:cs="Times New Roman"/>
          <w:sz w:val="28"/>
          <w:szCs w:val="28"/>
        </w:rPr>
        <w:t>ной субстанции. Но при этом игнорирует внутреннее единство противоп</w:t>
      </w:r>
      <w:r w:rsidRPr="00446C2C">
        <w:rPr>
          <w:rFonts w:ascii="Times New Roman" w:hAnsi="Times New Roman" w:cs="Times New Roman"/>
          <w:sz w:val="28"/>
          <w:szCs w:val="28"/>
        </w:rPr>
        <w:t>о</w:t>
      </w:r>
      <w:r w:rsidRPr="00446C2C">
        <w:rPr>
          <w:rFonts w:ascii="Times New Roman" w:hAnsi="Times New Roman" w:cs="Times New Roman"/>
          <w:sz w:val="28"/>
          <w:szCs w:val="28"/>
        </w:rPr>
        <w:t>ложных начал.</w:t>
      </w:r>
    </w:p>
    <w:p w:rsidR="00446C2C" w:rsidRPr="00446C2C" w:rsidRDefault="00446C2C" w:rsidP="00446C2C">
      <w:pPr>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b/>
          <w:bCs/>
          <w:sz w:val="28"/>
          <w:szCs w:val="28"/>
        </w:rPr>
        <w:t>Джордж Беркли</w:t>
      </w:r>
      <w:r w:rsidRPr="00446C2C">
        <w:rPr>
          <w:rFonts w:ascii="Times New Roman" w:hAnsi="Times New Roman" w:cs="Times New Roman"/>
          <w:sz w:val="28"/>
          <w:szCs w:val="28"/>
        </w:rPr>
        <w:t xml:space="preserve"> (1685-1753) в </w:t>
      </w:r>
      <w:r w:rsidRPr="00446C2C">
        <w:rPr>
          <w:rFonts w:ascii="Times New Roman" w:hAnsi="Times New Roman" w:cs="Times New Roman"/>
          <w:b/>
          <w:bCs/>
          <w:sz w:val="28"/>
          <w:szCs w:val="28"/>
        </w:rPr>
        <w:t>«Трактате о принципах человеческого</w:t>
      </w:r>
      <w:r w:rsidRPr="00446C2C">
        <w:rPr>
          <w:rFonts w:ascii="Times New Roman" w:hAnsi="Times New Roman" w:cs="Times New Roman"/>
          <w:sz w:val="28"/>
          <w:szCs w:val="28"/>
        </w:rPr>
        <w:t xml:space="preserve"> </w:t>
      </w:r>
      <w:r w:rsidRPr="00446C2C">
        <w:rPr>
          <w:rFonts w:ascii="Times New Roman" w:hAnsi="Times New Roman" w:cs="Times New Roman"/>
          <w:b/>
          <w:bCs/>
          <w:sz w:val="28"/>
          <w:szCs w:val="28"/>
        </w:rPr>
        <w:t>знания»</w:t>
      </w:r>
      <w:r w:rsidRPr="00446C2C">
        <w:rPr>
          <w:rFonts w:ascii="Times New Roman" w:hAnsi="Times New Roman" w:cs="Times New Roman"/>
          <w:sz w:val="28"/>
          <w:szCs w:val="28"/>
        </w:rPr>
        <w:t xml:space="preserve"> изложил собственную систему </w:t>
      </w:r>
      <w:r w:rsidRPr="00446C2C">
        <w:rPr>
          <w:rFonts w:ascii="Times New Roman" w:hAnsi="Times New Roman" w:cs="Times New Roman"/>
          <w:b/>
          <w:sz w:val="28"/>
          <w:szCs w:val="28"/>
        </w:rPr>
        <w:t>субъективного идеализма</w:t>
      </w:r>
      <w:r w:rsidRPr="00446C2C">
        <w:rPr>
          <w:rFonts w:ascii="Times New Roman" w:hAnsi="Times New Roman" w:cs="Times New Roman"/>
          <w:sz w:val="28"/>
          <w:szCs w:val="28"/>
        </w:rPr>
        <w:t>. Он не признает объективное существование вещей и внешнего мира, отрицает с</w:t>
      </w:r>
      <w:r w:rsidRPr="00446C2C">
        <w:rPr>
          <w:rFonts w:ascii="Times New Roman" w:hAnsi="Times New Roman" w:cs="Times New Roman"/>
          <w:sz w:val="28"/>
          <w:szCs w:val="28"/>
        </w:rPr>
        <w:t>у</w:t>
      </w:r>
      <w:r w:rsidRPr="00446C2C">
        <w:rPr>
          <w:rFonts w:ascii="Times New Roman" w:hAnsi="Times New Roman" w:cs="Times New Roman"/>
          <w:sz w:val="28"/>
          <w:szCs w:val="28"/>
        </w:rPr>
        <w:t xml:space="preserve">ществование материи. </w:t>
      </w:r>
      <w:r w:rsidRPr="00446C2C">
        <w:rPr>
          <w:rFonts w:ascii="Times New Roman" w:hAnsi="Times New Roman" w:cs="Times New Roman"/>
          <w:bCs/>
          <w:sz w:val="28"/>
          <w:szCs w:val="28"/>
        </w:rPr>
        <w:t>Беркли</w:t>
      </w:r>
      <w:r w:rsidRPr="00446C2C">
        <w:rPr>
          <w:rFonts w:ascii="Times New Roman" w:hAnsi="Times New Roman" w:cs="Times New Roman"/>
          <w:sz w:val="28"/>
          <w:szCs w:val="28"/>
        </w:rPr>
        <w:t xml:space="preserve"> развивает локковский сенсуализм с субъекти</w:t>
      </w:r>
      <w:r w:rsidRPr="00446C2C">
        <w:rPr>
          <w:rFonts w:ascii="Times New Roman" w:hAnsi="Times New Roman" w:cs="Times New Roman"/>
          <w:sz w:val="28"/>
          <w:szCs w:val="28"/>
        </w:rPr>
        <w:t>в</w:t>
      </w:r>
      <w:r w:rsidRPr="00446C2C">
        <w:rPr>
          <w:rFonts w:ascii="Times New Roman" w:hAnsi="Times New Roman" w:cs="Times New Roman"/>
          <w:sz w:val="28"/>
          <w:szCs w:val="28"/>
        </w:rPr>
        <w:t>но-идеалистических позиций. В отличие от Локка все качества Беркли ра</w:t>
      </w:r>
      <w:r w:rsidRPr="00446C2C">
        <w:rPr>
          <w:rFonts w:ascii="Times New Roman" w:hAnsi="Times New Roman" w:cs="Times New Roman"/>
          <w:sz w:val="28"/>
          <w:szCs w:val="28"/>
        </w:rPr>
        <w:t>с</w:t>
      </w:r>
      <w:r w:rsidRPr="00446C2C">
        <w:rPr>
          <w:rFonts w:ascii="Times New Roman" w:hAnsi="Times New Roman" w:cs="Times New Roman"/>
          <w:sz w:val="28"/>
          <w:szCs w:val="28"/>
        </w:rPr>
        <w:lastRenderedPageBreak/>
        <w:t>сматривает как вторичные. Например, такие качества как пр</w:t>
      </w:r>
      <w:r w:rsidRPr="00446C2C">
        <w:rPr>
          <w:rFonts w:ascii="Times New Roman" w:hAnsi="Times New Roman" w:cs="Times New Roman"/>
          <w:sz w:val="28"/>
          <w:szCs w:val="28"/>
        </w:rPr>
        <w:t>о</w:t>
      </w:r>
      <w:r w:rsidRPr="00446C2C">
        <w:rPr>
          <w:rFonts w:ascii="Times New Roman" w:hAnsi="Times New Roman" w:cs="Times New Roman"/>
          <w:sz w:val="28"/>
          <w:szCs w:val="28"/>
        </w:rPr>
        <w:t>странственные свойства и отношения, по его мнению, определяются спосо</w:t>
      </w:r>
      <w:r w:rsidRPr="00446C2C">
        <w:rPr>
          <w:rFonts w:ascii="Times New Roman" w:hAnsi="Times New Roman" w:cs="Times New Roman"/>
          <w:sz w:val="28"/>
          <w:szCs w:val="28"/>
        </w:rPr>
        <w:t>б</w:t>
      </w:r>
      <w:r w:rsidRPr="00446C2C">
        <w:rPr>
          <w:rFonts w:ascii="Times New Roman" w:hAnsi="Times New Roman" w:cs="Times New Roman"/>
          <w:sz w:val="28"/>
          <w:szCs w:val="28"/>
        </w:rPr>
        <w:t>ностями органов чувств человека, так как «</w:t>
      </w:r>
      <w:r w:rsidRPr="00446C2C">
        <w:rPr>
          <w:rFonts w:ascii="Times New Roman" w:hAnsi="Times New Roman" w:cs="Times New Roman"/>
          <w:b/>
          <w:bCs/>
          <w:sz w:val="28"/>
          <w:szCs w:val="28"/>
        </w:rPr>
        <w:t>быть означает быть воспринимаемым»</w:t>
      </w:r>
      <w:r w:rsidRPr="00446C2C">
        <w:rPr>
          <w:rFonts w:ascii="Times New Roman" w:hAnsi="Times New Roman" w:cs="Times New Roman"/>
          <w:sz w:val="28"/>
          <w:szCs w:val="28"/>
        </w:rPr>
        <w:t>. А пот</w:t>
      </w:r>
      <w:r w:rsidRPr="00446C2C">
        <w:rPr>
          <w:rFonts w:ascii="Times New Roman" w:hAnsi="Times New Roman" w:cs="Times New Roman"/>
          <w:sz w:val="28"/>
          <w:szCs w:val="28"/>
        </w:rPr>
        <w:t>о</w:t>
      </w:r>
      <w:r w:rsidRPr="00446C2C">
        <w:rPr>
          <w:rFonts w:ascii="Times New Roman" w:hAnsi="Times New Roman" w:cs="Times New Roman"/>
          <w:sz w:val="28"/>
          <w:szCs w:val="28"/>
        </w:rPr>
        <w:t>му, по Беркли, все вещи есть «комплексы наших ощущений», существуют они лишь в нашей мысли, хотя, - уточняет он, - возможно и непрерывное их существование. Он признает существование Бога как единого истинно сущ</w:t>
      </w:r>
      <w:r w:rsidRPr="00446C2C">
        <w:rPr>
          <w:rFonts w:ascii="Times New Roman" w:hAnsi="Times New Roman" w:cs="Times New Roman"/>
          <w:sz w:val="28"/>
          <w:szCs w:val="28"/>
        </w:rPr>
        <w:t>е</w:t>
      </w:r>
      <w:r w:rsidRPr="00446C2C">
        <w:rPr>
          <w:rFonts w:ascii="Times New Roman" w:hAnsi="Times New Roman" w:cs="Times New Roman"/>
          <w:sz w:val="28"/>
          <w:szCs w:val="28"/>
        </w:rPr>
        <w:t>го, выступает в защиту религии и критикует деизм, интерпретируя его как безбожие.</w:t>
      </w:r>
    </w:p>
    <w:p w:rsidR="00446C2C" w:rsidRPr="00446C2C" w:rsidRDefault="00446C2C" w:rsidP="00446C2C">
      <w:pPr>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В работах </w:t>
      </w:r>
      <w:r w:rsidRPr="00446C2C">
        <w:rPr>
          <w:rFonts w:ascii="Times New Roman" w:hAnsi="Times New Roman" w:cs="Times New Roman"/>
          <w:b/>
          <w:sz w:val="28"/>
          <w:szCs w:val="28"/>
        </w:rPr>
        <w:t>«Диалоги о естественной религии»,</w:t>
      </w:r>
      <w:r w:rsidRPr="00446C2C">
        <w:rPr>
          <w:rFonts w:ascii="Times New Roman" w:hAnsi="Times New Roman" w:cs="Times New Roman"/>
          <w:sz w:val="28"/>
          <w:szCs w:val="28"/>
        </w:rPr>
        <w:t xml:space="preserve"> </w:t>
      </w:r>
      <w:r w:rsidRPr="00446C2C">
        <w:rPr>
          <w:rFonts w:ascii="Times New Roman" w:hAnsi="Times New Roman" w:cs="Times New Roman"/>
          <w:b/>
          <w:bCs/>
          <w:sz w:val="28"/>
          <w:szCs w:val="28"/>
        </w:rPr>
        <w:t>«Трактат о человеческой природе»</w:t>
      </w:r>
      <w:r w:rsidRPr="00446C2C">
        <w:rPr>
          <w:rFonts w:ascii="Times New Roman" w:hAnsi="Times New Roman" w:cs="Times New Roman"/>
          <w:sz w:val="28"/>
          <w:szCs w:val="28"/>
        </w:rPr>
        <w:t xml:space="preserve"> и в основной своей книге </w:t>
      </w:r>
      <w:r w:rsidRPr="00446C2C">
        <w:rPr>
          <w:rFonts w:ascii="Times New Roman" w:hAnsi="Times New Roman" w:cs="Times New Roman"/>
          <w:b/>
          <w:bCs/>
          <w:sz w:val="28"/>
          <w:szCs w:val="28"/>
        </w:rPr>
        <w:t>«Исследование о человеческом познании»</w:t>
      </w:r>
      <w:r w:rsidRPr="00446C2C">
        <w:rPr>
          <w:rFonts w:ascii="Times New Roman" w:hAnsi="Times New Roman" w:cs="Times New Roman"/>
          <w:sz w:val="28"/>
          <w:szCs w:val="28"/>
        </w:rPr>
        <w:t xml:space="preserve"> Юм выступает как </w:t>
      </w:r>
      <w:r w:rsidRPr="00446C2C">
        <w:rPr>
          <w:rFonts w:ascii="Times New Roman" w:hAnsi="Times New Roman" w:cs="Times New Roman"/>
          <w:b/>
          <w:sz w:val="28"/>
          <w:szCs w:val="28"/>
        </w:rPr>
        <w:t>агностики</w:t>
      </w:r>
      <w:r w:rsidRPr="00446C2C">
        <w:rPr>
          <w:rFonts w:ascii="Times New Roman" w:hAnsi="Times New Roman" w:cs="Times New Roman"/>
          <w:sz w:val="28"/>
          <w:szCs w:val="28"/>
        </w:rPr>
        <w:t xml:space="preserve"> и </w:t>
      </w:r>
      <w:r w:rsidRPr="00446C2C">
        <w:rPr>
          <w:rFonts w:ascii="Times New Roman" w:hAnsi="Times New Roman" w:cs="Times New Roman"/>
          <w:b/>
          <w:sz w:val="28"/>
          <w:szCs w:val="28"/>
        </w:rPr>
        <w:t>сенсуалист</w:t>
      </w:r>
      <w:r w:rsidRPr="00446C2C">
        <w:rPr>
          <w:rFonts w:ascii="Times New Roman" w:hAnsi="Times New Roman" w:cs="Times New Roman"/>
          <w:sz w:val="28"/>
          <w:szCs w:val="28"/>
        </w:rPr>
        <w:t>. Однако источник наших ощущений он определить не берется. В отличие от Беркли, Юм не с</w:t>
      </w:r>
      <w:r w:rsidRPr="00446C2C">
        <w:rPr>
          <w:rFonts w:ascii="Times New Roman" w:hAnsi="Times New Roman" w:cs="Times New Roman"/>
          <w:sz w:val="28"/>
          <w:szCs w:val="28"/>
        </w:rPr>
        <w:t>о</w:t>
      </w:r>
      <w:r w:rsidRPr="00446C2C">
        <w:rPr>
          <w:rFonts w:ascii="Times New Roman" w:hAnsi="Times New Roman" w:cs="Times New Roman"/>
          <w:sz w:val="28"/>
          <w:szCs w:val="28"/>
        </w:rPr>
        <w:t xml:space="preserve">мневается в том, что объективная реальность существует вне нашего разума, но подчеркивает, что «мы ее не знаем, несмотря на то, что владеем различными уровнями познания». Возможности нашего познания ограничены. Недоступны и возможность «прогрессивного познания», и раскрытие причинно-следственных связей между предметами и явлениями. </w:t>
      </w:r>
    </w:p>
    <w:p w:rsidR="00446C2C" w:rsidRPr="00446C2C" w:rsidRDefault="00446C2C" w:rsidP="00446C2C">
      <w:pPr>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Юм поднял актуальный и по сей день вопрос о природе, формах и пределах понимания причинности, о сущности причинно-следственных связей. Его скепсис – это не столько констатация непознаваемости мира, сколько постановка самой проблемы познания, указание на то, что мы не можем ни доказать, ни опровергнуть, существует ли внешний мир как источник наших ощущений. И разум здесь ничем помочь не может, поскольку он «оперирует лишь содержанием наших ощущений». </w:t>
      </w:r>
    </w:p>
    <w:p w:rsidR="00446C2C" w:rsidRPr="00446C2C" w:rsidRDefault="00446C2C" w:rsidP="00446C2C">
      <w:pPr>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b/>
          <w:bCs/>
          <w:sz w:val="28"/>
          <w:szCs w:val="28"/>
        </w:rPr>
        <w:t>Дени Дидро</w:t>
      </w:r>
      <w:r w:rsidRPr="00446C2C">
        <w:rPr>
          <w:rFonts w:ascii="Times New Roman" w:hAnsi="Times New Roman" w:cs="Times New Roman"/>
          <w:sz w:val="28"/>
          <w:szCs w:val="28"/>
        </w:rPr>
        <w:t xml:space="preserve"> (1713-1784) принадлежит к когорте французских материалистов – Ламетри, Гольбаха, Гельвеция и др., - широко использовавших в своих исследованиях достижения естественных наук, физики, математики и астрономии, английских эмпириков. Он - идейный вдохновитель масштабного просветительского проекта, длившегося три десятилетия, - издания </w:t>
      </w:r>
      <w:r w:rsidRPr="00446C2C">
        <w:rPr>
          <w:rFonts w:ascii="Times New Roman" w:hAnsi="Times New Roman" w:cs="Times New Roman"/>
          <w:b/>
          <w:sz w:val="28"/>
          <w:szCs w:val="28"/>
        </w:rPr>
        <w:t>«Энциклопедии, или Толкового словаря наук, и</w:t>
      </w:r>
      <w:r w:rsidRPr="00446C2C">
        <w:rPr>
          <w:rFonts w:ascii="Times New Roman" w:hAnsi="Times New Roman" w:cs="Times New Roman"/>
          <w:b/>
          <w:sz w:val="28"/>
          <w:szCs w:val="28"/>
        </w:rPr>
        <w:t>с</w:t>
      </w:r>
      <w:r w:rsidRPr="00446C2C">
        <w:rPr>
          <w:rFonts w:ascii="Times New Roman" w:hAnsi="Times New Roman" w:cs="Times New Roman"/>
          <w:b/>
          <w:sz w:val="28"/>
          <w:szCs w:val="28"/>
        </w:rPr>
        <w:t>кусства и ремесел»</w:t>
      </w:r>
      <w:r w:rsidRPr="00446C2C">
        <w:rPr>
          <w:rFonts w:ascii="Times New Roman" w:hAnsi="Times New Roman" w:cs="Times New Roman"/>
          <w:sz w:val="28"/>
          <w:szCs w:val="28"/>
        </w:rPr>
        <w:t xml:space="preserve">. </w:t>
      </w:r>
    </w:p>
    <w:p w:rsidR="00446C2C" w:rsidRPr="00446C2C" w:rsidRDefault="00446C2C" w:rsidP="00446C2C">
      <w:pPr>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В своих исследованиях Дидро помимо критики устоев «не соответствующего человеческому разуму» феодального общества особое внимание уделял проблемам теории познания, религии, этики и теории искусства. Свои философские воззрения он изложил в работах </w:t>
      </w:r>
      <w:r w:rsidRPr="00446C2C">
        <w:rPr>
          <w:rFonts w:ascii="Times New Roman" w:hAnsi="Times New Roman" w:cs="Times New Roman"/>
          <w:b/>
          <w:sz w:val="28"/>
          <w:szCs w:val="28"/>
        </w:rPr>
        <w:t>«Мысли об объяснении пр</w:t>
      </w:r>
      <w:r w:rsidRPr="00446C2C">
        <w:rPr>
          <w:rFonts w:ascii="Times New Roman" w:hAnsi="Times New Roman" w:cs="Times New Roman"/>
          <w:b/>
          <w:sz w:val="28"/>
          <w:szCs w:val="28"/>
        </w:rPr>
        <w:t>и</w:t>
      </w:r>
      <w:r w:rsidRPr="00446C2C">
        <w:rPr>
          <w:rFonts w:ascii="Times New Roman" w:hAnsi="Times New Roman" w:cs="Times New Roman"/>
          <w:b/>
          <w:sz w:val="28"/>
          <w:szCs w:val="28"/>
        </w:rPr>
        <w:t>роды», «Разговор д`Аламбера с Дидро» и «Философские принципы м</w:t>
      </w:r>
      <w:r w:rsidRPr="00446C2C">
        <w:rPr>
          <w:rFonts w:ascii="Times New Roman" w:hAnsi="Times New Roman" w:cs="Times New Roman"/>
          <w:b/>
          <w:sz w:val="28"/>
          <w:szCs w:val="28"/>
        </w:rPr>
        <w:t>а</w:t>
      </w:r>
      <w:r w:rsidRPr="00446C2C">
        <w:rPr>
          <w:rFonts w:ascii="Times New Roman" w:hAnsi="Times New Roman" w:cs="Times New Roman"/>
          <w:b/>
          <w:sz w:val="28"/>
          <w:szCs w:val="28"/>
        </w:rPr>
        <w:t>терии и движения»</w:t>
      </w:r>
      <w:r w:rsidRPr="00446C2C">
        <w:rPr>
          <w:rFonts w:ascii="Times New Roman" w:hAnsi="Times New Roman" w:cs="Times New Roman"/>
          <w:sz w:val="28"/>
          <w:szCs w:val="28"/>
        </w:rPr>
        <w:t xml:space="preserve">. </w:t>
      </w:r>
    </w:p>
    <w:p w:rsidR="00446C2C" w:rsidRPr="00446C2C" w:rsidRDefault="00446C2C" w:rsidP="00446C2C">
      <w:pPr>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Дидро обосновал идею бесконечности, материального единства и развития мира. Он утверждал, что сознание (мышление) и бытие (действительность), несмотря на свою противоположность, едины, поскольку являются атрибутами одной и той же субстанция – материи. Бытием в собственном смысле, согласно Дидро, обладают только материя и движение. Природа материальна, она и есть субстанция (основа всего), содержащая в себе все. Чувственность – одно из свойств неорганической природы. Весь мир более </w:t>
      </w:r>
      <w:r w:rsidRPr="00446C2C">
        <w:rPr>
          <w:rFonts w:ascii="Times New Roman" w:hAnsi="Times New Roman" w:cs="Times New Roman"/>
          <w:sz w:val="28"/>
          <w:szCs w:val="28"/>
        </w:rPr>
        <w:lastRenderedPageBreak/>
        <w:t>или менее одушевлен. Материи свойственны активность, движение. Абс</w:t>
      </w:r>
      <w:r w:rsidRPr="00446C2C">
        <w:rPr>
          <w:rFonts w:ascii="Times New Roman" w:hAnsi="Times New Roman" w:cs="Times New Roman"/>
          <w:sz w:val="28"/>
          <w:szCs w:val="28"/>
        </w:rPr>
        <w:t>о</w:t>
      </w:r>
      <w:r w:rsidRPr="00446C2C">
        <w:rPr>
          <w:rFonts w:ascii="Times New Roman" w:hAnsi="Times New Roman" w:cs="Times New Roman"/>
          <w:sz w:val="28"/>
          <w:szCs w:val="28"/>
        </w:rPr>
        <w:t>лютный покой – это абстракция, его нет в природе. Как не существует и д</w:t>
      </w:r>
      <w:r w:rsidRPr="00446C2C">
        <w:rPr>
          <w:rFonts w:ascii="Times New Roman" w:hAnsi="Times New Roman" w:cs="Times New Roman"/>
          <w:sz w:val="28"/>
          <w:szCs w:val="28"/>
        </w:rPr>
        <w:t>у</w:t>
      </w:r>
      <w:r w:rsidRPr="00446C2C">
        <w:rPr>
          <w:rFonts w:ascii="Times New Roman" w:hAnsi="Times New Roman" w:cs="Times New Roman"/>
          <w:sz w:val="28"/>
          <w:szCs w:val="28"/>
        </w:rPr>
        <w:t xml:space="preserve">ховной субстанции без ее носителя. </w:t>
      </w:r>
    </w:p>
    <w:p w:rsidR="00446C2C" w:rsidRPr="00446C2C" w:rsidRDefault="00446C2C" w:rsidP="00446C2C">
      <w:pPr>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В теории познания Дидро, как и другие материалисты его времени, утверждал, что «нет различия между чувственностью и мышлением», а источником знания являются ощущения: мышление есть «переработанное ощущение». Идеи в нашем мозгу появляются под воздействием слова, которое выступает своеобразным «пусковым крючком», дешифратором действительности. Оно отсекает («отвлекает») мыслящего от множества частных свойств вещей и выражает то общее, что характерно для многих из них.</w:t>
      </w:r>
    </w:p>
    <w:p w:rsidR="00446C2C" w:rsidRPr="00446C2C" w:rsidRDefault="00446C2C" w:rsidP="00446C2C">
      <w:pPr>
        <w:pStyle w:val="HTML"/>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Раскрывая единство и взаимосвязь чувственного восприятия и мышления, Дидро показал, что «мышление в отрыве от фактов впадает в пустые спекуляции, а накопление фактов без рациональной обработки приводит к хаосу». Иными словами, устойчивость знаний проистекает из связи с природой, из жизненного опыта и из способности делать умозаключения на основе этого опыта.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b/>
          <w:bCs/>
          <w:sz w:val="28"/>
          <w:szCs w:val="28"/>
        </w:rPr>
        <w:t>Ламетри Жюльен Оффрэ</w:t>
      </w:r>
      <w:r w:rsidRPr="00446C2C">
        <w:rPr>
          <w:rFonts w:ascii="Times New Roman" w:hAnsi="Times New Roman" w:cs="Times New Roman"/>
          <w:sz w:val="28"/>
          <w:szCs w:val="28"/>
        </w:rPr>
        <w:t xml:space="preserve"> (1709-1751) сыграл значительную роль в идейной подготовке французской буржуазной революции конца XVIII в. Маркс за смелость его суждений в </w:t>
      </w:r>
      <w:r w:rsidRPr="00446C2C">
        <w:rPr>
          <w:rFonts w:ascii="Times New Roman" w:hAnsi="Times New Roman" w:cs="Times New Roman"/>
          <w:b/>
          <w:sz w:val="28"/>
          <w:szCs w:val="28"/>
        </w:rPr>
        <w:t>«Святом семействе»</w:t>
      </w:r>
      <w:r w:rsidRPr="00446C2C">
        <w:rPr>
          <w:rFonts w:ascii="Times New Roman" w:hAnsi="Times New Roman" w:cs="Times New Roman"/>
          <w:sz w:val="28"/>
          <w:szCs w:val="28"/>
        </w:rPr>
        <w:t xml:space="preserve"> назвал Ламетри «центром» направления, вырастающего из «физики» Декарта.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Как врач королевской гвардии, Ламетри участвовал в военных действиях и тяжело заболел. Наблюдая как исследователь, течение своей болезни, он пришел к выводу, что психика человека обусловлена физиологией. Развивая свою концепцию, Ламетри дополнил ее философскими обоснованиями и выдвинул идею, согласно которой единственной субстанцией является материя. В своем первом философском труде – </w:t>
      </w:r>
      <w:r w:rsidRPr="00446C2C">
        <w:rPr>
          <w:rFonts w:ascii="Times New Roman" w:hAnsi="Times New Roman" w:cs="Times New Roman"/>
          <w:b/>
          <w:sz w:val="28"/>
          <w:szCs w:val="28"/>
        </w:rPr>
        <w:t>«Естественная история души»</w:t>
      </w:r>
      <w:r w:rsidRPr="00446C2C">
        <w:rPr>
          <w:rFonts w:ascii="Times New Roman" w:hAnsi="Times New Roman" w:cs="Times New Roman"/>
          <w:sz w:val="28"/>
          <w:szCs w:val="28"/>
        </w:rPr>
        <w:t xml:space="preserve"> - он обобщил эти выводы, заложив основу для развития материализма Нового времени. И автор, и книга подверглись травле за критическое отношение к религии и идеализму.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Используя данные естественных наук, Ламетри во второй своей работе - </w:t>
      </w:r>
      <w:r w:rsidRPr="00446C2C">
        <w:rPr>
          <w:rFonts w:ascii="Times New Roman" w:hAnsi="Times New Roman" w:cs="Times New Roman"/>
          <w:b/>
          <w:bCs/>
          <w:sz w:val="28"/>
          <w:szCs w:val="28"/>
        </w:rPr>
        <w:t>«Человек-машина»</w:t>
      </w:r>
      <w:r w:rsidRPr="00446C2C">
        <w:rPr>
          <w:rFonts w:ascii="Times New Roman" w:hAnsi="Times New Roman" w:cs="Times New Roman"/>
          <w:sz w:val="28"/>
          <w:szCs w:val="28"/>
        </w:rPr>
        <w:t xml:space="preserve"> обосновал основные принципы механистического материализма. Как и другие французские материалисты, Ламетри развивал физику Декарта и сенсуализм Локка. Под «душой» он понимал способность ч</w:t>
      </w:r>
      <w:r w:rsidRPr="00446C2C">
        <w:rPr>
          <w:rFonts w:ascii="Times New Roman" w:hAnsi="Times New Roman" w:cs="Times New Roman"/>
          <w:sz w:val="28"/>
          <w:szCs w:val="28"/>
        </w:rPr>
        <w:t>е</w:t>
      </w:r>
      <w:r w:rsidRPr="00446C2C">
        <w:rPr>
          <w:rFonts w:ascii="Times New Roman" w:hAnsi="Times New Roman" w:cs="Times New Roman"/>
          <w:sz w:val="28"/>
          <w:szCs w:val="28"/>
        </w:rPr>
        <w:t xml:space="preserve">ловека чувствовать и мыслить: чувства являются надежным руководителем в повседневной жизни.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b/>
          <w:bCs/>
          <w:sz w:val="28"/>
          <w:szCs w:val="28"/>
        </w:rPr>
      </w:pPr>
      <w:r w:rsidRPr="00446C2C">
        <w:rPr>
          <w:rFonts w:ascii="Times New Roman" w:hAnsi="Times New Roman" w:cs="Times New Roman"/>
          <w:b/>
          <w:bCs/>
          <w:sz w:val="28"/>
          <w:szCs w:val="28"/>
        </w:rPr>
        <w:t>Гольбах Поль Анри</w:t>
      </w:r>
      <w:r w:rsidRPr="00446C2C">
        <w:rPr>
          <w:rFonts w:ascii="Times New Roman" w:hAnsi="Times New Roman" w:cs="Times New Roman"/>
          <w:sz w:val="28"/>
          <w:szCs w:val="28"/>
        </w:rPr>
        <w:t xml:space="preserve"> (1723 – 1789 гг.) - идеолог французской революционной буржуазии, участник «Энциклопедии», автор книги </w:t>
      </w:r>
      <w:r w:rsidRPr="00446C2C">
        <w:rPr>
          <w:rFonts w:ascii="Times New Roman" w:hAnsi="Times New Roman" w:cs="Times New Roman"/>
          <w:b/>
          <w:bCs/>
          <w:sz w:val="28"/>
          <w:szCs w:val="28"/>
        </w:rPr>
        <w:t>«Система природы».</w:t>
      </w:r>
      <w:r w:rsidRPr="00446C2C">
        <w:rPr>
          <w:rFonts w:ascii="Times New Roman" w:hAnsi="Times New Roman" w:cs="Times New Roman"/>
          <w:sz w:val="28"/>
          <w:szCs w:val="28"/>
        </w:rPr>
        <w:t xml:space="preserve"> Гольбах определяет природу как причину всего сущего. Материя, по Гольбаху, - это объективная реальность, воздействующая на органы чувств человека. Его большой заслугой является признание им </w:t>
      </w:r>
      <w:r w:rsidRPr="00446C2C">
        <w:rPr>
          <w:rFonts w:ascii="Times New Roman" w:hAnsi="Times New Roman" w:cs="Times New Roman"/>
          <w:b/>
          <w:bCs/>
          <w:sz w:val="28"/>
          <w:szCs w:val="28"/>
        </w:rPr>
        <w:t>движения как н</w:t>
      </w:r>
      <w:r w:rsidRPr="00446C2C">
        <w:rPr>
          <w:rFonts w:ascii="Times New Roman" w:hAnsi="Times New Roman" w:cs="Times New Roman"/>
          <w:b/>
          <w:bCs/>
          <w:sz w:val="28"/>
          <w:szCs w:val="28"/>
        </w:rPr>
        <w:t>е</w:t>
      </w:r>
      <w:r w:rsidRPr="00446C2C">
        <w:rPr>
          <w:rFonts w:ascii="Times New Roman" w:hAnsi="Times New Roman" w:cs="Times New Roman"/>
          <w:b/>
          <w:bCs/>
          <w:sz w:val="28"/>
          <w:szCs w:val="28"/>
        </w:rPr>
        <w:t xml:space="preserve">отъемлемого атрибута материи.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sz w:val="28"/>
          <w:szCs w:val="28"/>
        </w:rPr>
      </w:pPr>
      <w:r w:rsidRPr="00446C2C">
        <w:rPr>
          <w:rFonts w:ascii="Times New Roman" w:hAnsi="Times New Roman" w:cs="Times New Roman"/>
          <w:b/>
          <w:sz w:val="28"/>
          <w:szCs w:val="28"/>
        </w:rPr>
        <w:t>Контрольные вопросы</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Какой вклад внесли мыслители Возрождения в становление нового естествознания?</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lastRenderedPageBreak/>
        <w:t xml:space="preserve">Как понимать эмпиризм и индуктивный метод Ф.Бэкона?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В чем проявляется метафизика и дедуктивный метод Р.Декарта? </w:t>
      </w:r>
    </w:p>
    <w:p w:rsidR="00446C2C" w:rsidRPr="00446C2C" w:rsidRDefault="00446C2C" w:rsidP="00446C2C">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340"/>
        <w:jc w:val="both"/>
        <w:rPr>
          <w:bCs/>
          <w:spacing w:val="-5"/>
          <w:sz w:val="28"/>
          <w:szCs w:val="28"/>
        </w:rPr>
      </w:pPr>
      <w:r w:rsidRPr="00446C2C">
        <w:rPr>
          <w:bCs/>
          <w:spacing w:val="-5"/>
          <w:sz w:val="28"/>
          <w:szCs w:val="28"/>
        </w:rPr>
        <w:t>Кто является основателем французской Энциклопедии?</w:t>
      </w:r>
    </w:p>
    <w:p w:rsidR="00446C2C" w:rsidRPr="00446C2C" w:rsidRDefault="00446C2C" w:rsidP="00446C2C">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340"/>
        <w:jc w:val="both"/>
        <w:rPr>
          <w:b/>
          <w:bCs/>
          <w:spacing w:val="-5"/>
          <w:sz w:val="28"/>
          <w:szCs w:val="28"/>
        </w:rPr>
      </w:pP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bCs/>
          <w:sz w:val="28"/>
          <w:szCs w:val="28"/>
        </w:rPr>
      </w:pPr>
      <w:r w:rsidRPr="00446C2C">
        <w:rPr>
          <w:rFonts w:ascii="Times New Roman" w:hAnsi="Times New Roman" w:cs="Times New Roman"/>
          <w:b/>
          <w:color w:val="000000"/>
          <w:sz w:val="28"/>
          <w:szCs w:val="28"/>
          <w:shd w:val="clear" w:color="auto" w:fill="FFFFFF"/>
        </w:rPr>
        <w:t>4 Становление и развитие идеалистической и материалистической диалектической теории познания в Х1Х-ХХ вв.</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Идеалистическая диалектика в немецкой классике.</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Основные идеи и принципы диалектического материализма в марксистской философии.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Первые исторические формы позитивизма</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Cs/>
          <w:color w:val="000000"/>
          <w:kern w:val="36"/>
          <w:sz w:val="28"/>
          <w:szCs w:val="28"/>
        </w:rPr>
      </w:pP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Cs/>
          <w:color w:val="000000"/>
          <w:kern w:val="36"/>
          <w:sz w:val="28"/>
          <w:szCs w:val="28"/>
        </w:rPr>
      </w:pPr>
      <w:r w:rsidRPr="00446C2C">
        <w:rPr>
          <w:rFonts w:ascii="Times New Roman" w:hAnsi="Times New Roman" w:cs="Times New Roman"/>
          <w:bCs/>
          <w:color w:val="000000"/>
          <w:kern w:val="36"/>
          <w:sz w:val="28"/>
          <w:szCs w:val="28"/>
        </w:rPr>
        <w:t>У истоков классического немецкого идеализма стоят четыре великих выдающихся мыслителя конца XVIII - первой трети XIX в. - Кант, Фихте, Шеллинг и Гегель.</w:t>
      </w:r>
      <w:r w:rsidRPr="00446C2C">
        <w:rPr>
          <w:rFonts w:ascii="Times New Roman" w:hAnsi="Times New Roman" w:cs="Times New Roman"/>
          <w:color w:val="000000"/>
          <w:sz w:val="28"/>
          <w:szCs w:val="28"/>
        </w:rPr>
        <w:t xml:space="preserve">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b/>
          <w:bCs/>
          <w:sz w:val="28"/>
          <w:szCs w:val="28"/>
        </w:rPr>
        <w:t>Кант Иммануил</w:t>
      </w:r>
      <w:r w:rsidRPr="00446C2C">
        <w:rPr>
          <w:rFonts w:ascii="Times New Roman" w:hAnsi="Times New Roman" w:cs="Times New Roman"/>
          <w:sz w:val="28"/>
          <w:szCs w:val="28"/>
        </w:rPr>
        <w:t xml:space="preserve"> (1724-1804) - основоположник немецкого классического идеализма, автор произведений </w:t>
      </w:r>
      <w:r w:rsidRPr="00446C2C">
        <w:rPr>
          <w:rFonts w:ascii="Times New Roman" w:hAnsi="Times New Roman" w:cs="Times New Roman"/>
          <w:b/>
          <w:bCs/>
          <w:sz w:val="28"/>
          <w:szCs w:val="28"/>
        </w:rPr>
        <w:t>«Критика чистого разума», «Критика практического разума», «Критика способности суждения»</w:t>
      </w:r>
      <w:r w:rsidRPr="00446C2C">
        <w:rPr>
          <w:rFonts w:ascii="Times New Roman" w:hAnsi="Times New Roman" w:cs="Times New Roman"/>
          <w:sz w:val="28"/>
          <w:szCs w:val="28"/>
        </w:rPr>
        <w:t xml:space="preserve"> и др. В его творчестве выделяют два периода: докритический и критический.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На первом этапе своего творчества Кант придерживался новых для того времени натурфилософских идей. В трактате </w:t>
      </w:r>
      <w:r w:rsidRPr="00446C2C">
        <w:rPr>
          <w:rFonts w:ascii="Times New Roman" w:hAnsi="Times New Roman" w:cs="Times New Roman"/>
          <w:b/>
          <w:sz w:val="28"/>
          <w:szCs w:val="28"/>
        </w:rPr>
        <w:t>«Всеобщая и естественная теория неба»</w:t>
      </w:r>
      <w:r w:rsidRPr="00446C2C">
        <w:rPr>
          <w:rFonts w:ascii="Times New Roman" w:hAnsi="Times New Roman" w:cs="Times New Roman"/>
          <w:sz w:val="28"/>
          <w:szCs w:val="28"/>
        </w:rPr>
        <w:t xml:space="preserve"> он выдвинул гипотезу о естественных причинах возникновения Солнечной системы из газообразной туманности, в дальнейшем пол</w:t>
      </w:r>
      <w:r w:rsidRPr="00446C2C">
        <w:rPr>
          <w:rFonts w:ascii="Times New Roman" w:hAnsi="Times New Roman" w:cs="Times New Roman"/>
          <w:sz w:val="28"/>
          <w:szCs w:val="28"/>
        </w:rPr>
        <w:t>у</w:t>
      </w:r>
      <w:r w:rsidRPr="00446C2C">
        <w:rPr>
          <w:rFonts w:ascii="Times New Roman" w:hAnsi="Times New Roman" w:cs="Times New Roman"/>
          <w:sz w:val="28"/>
          <w:szCs w:val="28"/>
        </w:rPr>
        <w:t xml:space="preserve">чившей известность как небулярная теория Канта-Лапласа. Она исключает идею сотворения мира и обосновывает целесообразность, историзм развития неорганической и органической природы.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Во второй период творчества Кант разрабатывает </w:t>
      </w:r>
      <w:r w:rsidRPr="00446C2C">
        <w:rPr>
          <w:rFonts w:ascii="Times New Roman" w:hAnsi="Times New Roman" w:cs="Times New Roman"/>
          <w:b/>
          <w:bCs/>
          <w:sz w:val="28"/>
          <w:szCs w:val="28"/>
        </w:rPr>
        <w:t>трансцендентальную</w:t>
      </w:r>
      <w:r w:rsidRPr="00446C2C">
        <w:rPr>
          <w:rFonts w:ascii="Times New Roman" w:hAnsi="Times New Roman" w:cs="Times New Roman"/>
          <w:sz w:val="28"/>
          <w:szCs w:val="28"/>
        </w:rPr>
        <w:t xml:space="preserve"> философию, т.е. систему понятий об </w:t>
      </w:r>
      <w:r w:rsidRPr="00446C2C">
        <w:rPr>
          <w:rFonts w:ascii="Times New Roman" w:hAnsi="Times New Roman" w:cs="Times New Roman"/>
          <w:b/>
          <w:bCs/>
          <w:sz w:val="28"/>
          <w:szCs w:val="28"/>
        </w:rPr>
        <w:t>априорном</w:t>
      </w:r>
      <w:r w:rsidRPr="00446C2C">
        <w:rPr>
          <w:rFonts w:ascii="Times New Roman" w:hAnsi="Times New Roman" w:cs="Times New Roman"/>
          <w:sz w:val="28"/>
          <w:szCs w:val="28"/>
        </w:rPr>
        <w:t xml:space="preserve"> (внеопытном) познании предметов, и называет ее критическим идеализмом. Он исследует сущность и границы научного познания и условия, при которых это познание возможно.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b/>
          <w:sz w:val="28"/>
          <w:szCs w:val="28"/>
        </w:rPr>
        <w:t>«Критика чистого разума»</w:t>
      </w:r>
      <w:r w:rsidRPr="00446C2C">
        <w:rPr>
          <w:rFonts w:ascii="Times New Roman" w:hAnsi="Times New Roman" w:cs="Times New Roman"/>
          <w:sz w:val="28"/>
          <w:szCs w:val="28"/>
        </w:rPr>
        <w:t xml:space="preserve"> посвящена оценке наших познавательных возможностей. Познание, по Канту, имеет два уровня знания: эмпирические знания (полученные опытным путем) и внеопытные. Априорные знания – категории, понятия, общие представления – предшествуют чувственному опыту, они обуславливают упорядочение данных, полученных опытным путем и «вкладывают» в них определенные значения, соединяя эмпирические знания во времени и пространстве.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Отвечая на вопрос «Что я могу знать?». Кант подчеркивает, что ни опыт, ни наука невозможны до того, пока к чувственным данным не будет прибавлено определение, принципами которого являются суждение, временное и пространственное созерцание: «опытное знание единично, случайно, априорное – всеобще, необходимо».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Критически оценивая возможности теоретического познания, Кант отмечает, что оно </w:t>
      </w:r>
      <w:r w:rsidRPr="00446C2C">
        <w:rPr>
          <w:rFonts w:ascii="Times New Roman" w:hAnsi="Times New Roman" w:cs="Times New Roman"/>
          <w:b/>
          <w:bCs/>
          <w:sz w:val="28"/>
          <w:szCs w:val="28"/>
        </w:rPr>
        <w:t>ограничено</w:t>
      </w:r>
      <w:r w:rsidRPr="00446C2C">
        <w:rPr>
          <w:rFonts w:ascii="Times New Roman" w:hAnsi="Times New Roman" w:cs="Times New Roman"/>
          <w:sz w:val="28"/>
          <w:szCs w:val="28"/>
        </w:rPr>
        <w:t xml:space="preserve"> и </w:t>
      </w:r>
      <w:r w:rsidRPr="00446C2C">
        <w:rPr>
          <w:rFonts w:ascii="Times New Roman" w:hAnsi="Times New Roman" w:cs="Times New Roman"/>
          <w:b/>
          <w:bCs/>
          <w:sz w:val="28"/>
          <w:szCs w:val="28"/>
        </w:rPr>
        <w:t>антиномично</w:t>
      </w:r>
      <w:r w:rsidRPr="00446C2C">
        <w:rPr>
          <w:rFonts w:ascii="Times New Roman" w:hAnsi="Times New Roman" w:cs="Times New Roman"/>
          <w:sz w:val="28"/>
          <w:szCs w:val="28"/>
        </w:rPr>
        <w:t xml:space="preserve">. Антиномичность (противоречивость) познания обусловлена тем, что мир для нас разделен на доступные теоретическому знанию </w:t>
      </w:r>
      <w:r w:rsidRPr="00446C2C">
        <w:rPr>
          <w:rFonts w:ascii="Times New Roman" w:hAnsi="Times New Roman" w:cs="Times New Roman"/>
          <w:b/>
          <w:sz w:val="28"/>
          <w:szCs w:val="28"/>
        </w:rPr>
        <w:t>«явления»</w:t>
      </w:r>
      <w:r w:rsidRPr="00446C2C">
        <w:rPr>
          <w:rFonts w:ascii="Times New Roman" w:hAnsi="Times New Roman" w:cs="Times New Roman"/>
          <w:sz w:val="28"/>
          <w:szCs w:val="28"/>
        </w:rPr>
        <w:t xml:space="preserve"> (феномены) и непознаваемые </w:t>
      </w:r>
      <w:r w:rsidRPr="00446C2C">
        <w:rPr>
          <w:rFonts w:ascii="Times New Roman" w:hAnsi="Times New Roman" w:cs="Times New Roman"/>
          <w:b/>
          <w:sz w:val="28"/>
          <w:szCs w:val="28"/>
        </w:rPr>
        <w:lastRenderedPageBreak/>
        <w:t>«вещи в себе»</w:t>
      </w:r>
      <w:r w:rsidRPr="00446C2C">
        <w:rPr>
          <w:rFonts w:ascii="Times New Roman" w:hAnsi="Times New Roman" w:cs="Times New Roman"/>
          <w:sz w:val="28"/>
          <w:szCs w:val="28"/>
        </w:rPr>
        <w:t xml:space="preserve"> (ноумены). Противоречивость данного уровня познания кор</w:t>
      </w:r>
      <w:r w:rsidRPr="00446C2C">
        <w:rPr>
          <w:rFonts w:ascii="Times New Roman" w:hAnsi="Times New Roman" w:cs="Times New Roman"/>
          <w:sz w:val="28"/>
          <w:szCs w:val="28"/>
        </w:rPr>
        <w:t>е</w:t>
      </w:r>
      <w:r w:rsidRPr="00446C2C">
        <w:rPr>
          <w:rFonts w:ascii="Times New Roman" w:hAnsi="Times New Roman" w:cs="Times New Roman"/>
          <w:sz w:val="28"/>
          <w:szCs w:val="28"/>
        </w:rPr>
        <w:t>нится в самой природе мышления, которое не способно «охватить мир в ц</w:t>
      </w:r>
      <w:r w:rsidRPr="00446C2C">
        <w:rPr>
          <w:rFonts w:ascii="Times New Roman" w:hAnsi="Times New Roman" w:cs="Times New Roman"/>
          <w:sz w:val="28"/>
          <w:szCs w:val="28"/>
        </w:rPr>
        <w:t>е</w:t>
      </w:r>
      <w:r w:rsidRPr="00446C2C">
        <w:rPr>
          <w:rFonts w:ascii="Times New Roman" w:hAnsi="Times New Roman" w:cs="Times New Roman"/>
          <w:sz w:val="28"/>
          <w:szCs w:val="28"/>
        </w:rPr>
        <w:t xml:space="preserve">лом без опоры на чувственное созерцание».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b/>
          <w:bCs/>
          <w:sz w:val="28"/>
          <w:szCs w:val="28"/>
        </w:rPr>
        <w:t>И.Фихте</w:t>
      </w:r>
      <w:r w:rsidRPr="00446C2C">
        <w:rPr>
          <w:rFonts w:ascii="Times New Roman" w:hAnsi="Times New Roman" w:cs="Times New Roman"/>
          <w:sz w:val="28"/>
          <w:szCs w:val="28"/>
        </w:rPr>
        <w:t xml:space="preserve"> (1762-1814) продолжил обоснование трансцендентальной философии Канта и попытался преодолеть свойственные ей противоречия. Выстраивая собственную философскую систему, он противопоставил ее механистическому детерминизму Нового времени, не различавшему природную и общественную сферы бытия, обосновал тезис об «автономности «Я».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Фихте онтологизирует идеальное начало, противопоставляя «Я», которое он характеризует как «непрестанную духовную деятельность», - «не-Я» (природе, внешнему миру). Деятельность «Я», по его мнению, заключается в том, что оно стремится осознать себя и «отчуждается» от «не-Я», оказывающего на него внешнее воздействие. «Я» и «не-Я» - </w:t>
      </w:r>
      <w:r w:rsidRPr="00446C2C">
        <w:rPr>
          <w:rFonts w:ascii="Times New Roman" w:hAnsi="Times New Roman" w:cs="Times New Roman"/>
          <w:b/>
          <w:bCs/>
          <w:sz w:val="28"/>
          <w:szCs w:val="28"/>
        </w:rPr>
        <w:t>субъект и объект</w:t>
      </w:r>
      <w:r w:rsidRPr="00446C2C">
        <w:rPr>
          <w:rFonts w:ascii="Times New Roman" w:hAnsi="Times New Roman" w:cs="Times New Roman"/>
          <w:sz w:val="28"/>
          <w:szCs w:val="28"/>
        </w:rPr>
        <w:t xml:space="preserve"> – пр</w:t>
      </w:r>
      <w:r w:rsidRPr="00446C2C">
        <w:rPr>
          <w:rFonts w:ascii="Times New Roman" w:hAnsi="Times New Roman" w:cs="Times New Roman"/>
          <w:sz w:val="28"/>
          <w:szCs w:val="28"/>
        </w:rPr>
        <w:t>о</w:t>
      </w:r>
      <w:r w:rsidRPr="00446C2C">
        <w:rPr>
          <w:rFonts w:ascii="Times New Roman" w:hAnsi="Times New Roman" w:cs="Times New Roman"/>
          <w:sz w:val="28"/>
          <w:szCs w:val="28"/>
        </w:rPr>
        <w:t>тивостоят друг другу, взаимно ограничивая друг друга, и в то же время пре</w:t>
      </w:r>
      <w:r w:rsidRPr="00446C2C">
        <w:rPr>
          <w:rFonts w:ascii="Times New Roman" w:hAnsi="Times New Roman" w:cs="Times New Roman"/>
          <w:sz w:val="28"/>
          <w:szCs w:val="28"/>
        </w:rPr>
        <w:t>д</w:t>
      </w:r>
      <w:r w:rsidRPr="00446C2C">
        <w:rPr>
          <w:rFonts w:ascii="Times New Roman" w:hAnsi="Times New Roman" w:cs="Times New Roman"/>
          <w:sz w:val="28"/>
          <w:szCs w:val="28"/>
        </w:rPr>
        <w:t xml:space="preserve">полагают друг друга.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Фихте отмечает: «Как может объективное стать субъективным, бытие для себя представляемым – в этом я вижу главную проблему всякой философии». Он заключает с позиций </w:t>
      </w:r>
      <w:r w:rsidRPr="00446C2C">
        <w:rPr>
          <w:rFonts w:ascii="Times New Roman" w:hAnsi="Times New Roman" w:cs="Times New Roman"/>
          <w:b/>
          <w:sz w:val="28"/>
          <w:szCs w:val="28"/>
        </w:rPr>
        <w:t>субъективного идеализма</w:t>
      </w:r>
      <w:r w:rsidRPr="00446C2C">
        <w:rPr>
          <w:rFonts w:ascii="Times New Roman" w:hAnsi="Times New Roman" w:cs="Times New Roman"/>
          <w:sz w:val="28"/>
          <w:szCs w:val="28"/>
        </w:rPr>
        <w:t xml:space="preserve">, что в том, «что мы называем познанием и рассмотрением вещей, мы рассматриваем и познаем всегда только самих себя; во всем нашем сознании мы не знаем ничего, кроме нас самих и наших собственных определений». В его системе «Я» определяется через «не-Я», а «не-Я» определяется через «Я». По существу, здесь Фихте говорит о том, что без «Я» нет «не-Я»; иными словами, «без </w:t>
      </w:r>
      <w:r w:rsidRPr="00446C2C">
        <w:rPr>
          <w:rFonts w:ascii="Times New Roman" w:hAnsi="Times New Roman" w:cs="Times New Roman"/>
          <w:b/>
          <w:sz w:val="28"/>
          <w:szCs w:val="28"/>
        </w:rPr>
        <w:t>меня</w:t>
      </w:r>
      <w:r w:rsidRPr="00446C2C">
        <w:rPr>
          <w:rFonts w:ascii="Times New Roman" w:hAnsi="Times New Roman" w:cs="Times New Roman"/>
          <w:sz w:val="28"/>
          <w:szCs w:val="28"/>
        </w:rPr>
        <w:t xml:space="preserve"> для </w:t>
      </w:r>
      <w:r w:rsidRPr="00446C2C">
        <w:rPr>
          <w:rFonts w:ascii="Times New Roman" w:hAnsi="Times New Roman" w:cs="Times New Roman"/>
          <w:b/>
          <w:sz w:val="28"/>
          <w:szCs w:val="28"/>
        </w:rPr>
        <w:t xml:space="preserve">меня </w:t>
      </w:r>
      <w:r w:rsidRPr="00446C2C">
        <w:rPr>
          <w:rFonts w:ascii="Times New Roman" w:hAnsi="Times New Roman" w:cs="Times New Roman"/>
          <w:sz w:val="28"/>
          <w:szCs w:val="28"/>
        </w:rPr>
        <w:t xml:space="preserve">нет «мира».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Суть своего учения Фихте выразил следующим образом: «Я противополагаю в не-Я, делимому «Я» делимое «не-Я». За пределы этого познания не заходит никакая философия; добраться же до него должна каждая основательная философия; и поскольку она это делает, она станови</w:t>
      </w:r>
      <w:r w:rsidRPr="00446C2C">
        <w:rPr>
          <w:rFonts w:ascii="Times New Roman" w:hAnsi="Times New Roman" w:cs="Times New Roman"/>
          <w:sz w:val="28"/>
          <w:szCs w:val="28"/>
        </w:rPr>
        <w:t>т</w:t>
      </w:r>
      <w:r w:rsidRPr="00446C2C">
        <w:rPr>
          <w:rFonts w:ascii="Times New Roman" w:hAnsi="Times New Roman" w:cs="Times New Roman"/>
          <w:sz w:val="28"/>
          <w:szCs w:val="28"/>
        </w:rPr>
        <w:t xml:space="preserve">ся </w:t>
      </w:r>
      <w:r w:rsidRPr="00446C2C">
        <w:rPr>
          <w:rFonts w:ascii="Times New Roman" w:hAnsi="Times New Roman" w:cs="Times New Roman"/>
          <w:b/>
          <w:sz w:val="28"/>
          <w:szCs w:val="28"/>
        </w:rPr>
        <w:t>наукоучен</w:t>
      </w:r>
      <w:r w:rsidRPr="00446C2C">
        <w:rPr>
          <w:rFonts w:ascii="Times New Roman" w:hAnsi="Times New Roman" w:cs="Times New Roman"/>
          <w:b/>
          <w:sz w:val="28"/>
          <w:szCs w:val="28"/>
        </w:rPr>
        <w:t>и</w:t>
      </w:r>
      <w:r w:rsidRPr="00446C2C">
        <w:rPr>
          <w:rFonts w:ascii="Times New Roman" w:hAnsi="Times New Roman" w:cs="Times New Roman"/>
          <w:b/>
          <w:sz w:val="28"/>
          <w:szCs w:val="28"/>
        </w:rPr>
        <w:t>ем</w:t>
      </w:r>
      <w:r w:rsidRPr="00446C2C">
        <w:rPr>
          <w:rFonts w:ascii="Times New Roman" w:hAnsi="Times New Roman" w:cs="Times New Roman"/>
          <w:sz w:val="28"/>
          <w:szCs w:val="28"/>
        </w:rPr>
        <w:t xml:space="preserve">» (т.е. философией).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Признавая «Я» (мышление, сознание) основной реальностью, Фихте пишет в </w:t>
      </w:r>
      <w:r w:rsidRPr="00446C2C">
        <w:rPr>
          <w:rFonts w:ascii="Times New Roman" w:hAnsi="Times New Roman" w:cs="Times New Roman"/>
          <w:b/>
          <w:bCs/>
          <w:sz w:val="28"/>
          <w:szCs w:val="28"/>
        </w:rPr>
        <w:t>«Основах общего наукоучения»,</w:t>
      </w:r>
      <w:r w:rsidRPr="00446C2C">
        <w:rPr>
          <w:rFonts w:ascii="Times New Roman" w:hAnsi="Times New Roman" w:cs="Times New Roman"/>
          <w:sz w:val="28"/>
          <w:szCs w:val="28"/>
        </w:rPr>
        <w:t xml:space="preserve"> что оно активно по своей природе. Деятельность «Я» направлена на самосознание (самопознание). В реальности «Я» нельзя сомневаться: </w:t>
      </w:r>
      <w:r w:rsidRPr="00446C2C">
        <w:rPr>
          <w:rFonts w:ascii="Times New Roman" w:hAnsi="Times New Roman" w:cs="Times New Roman"/>
          <w:b/>
          <w:sz w:val="28"/>
          <w:szCs w:val="28"/>
        </w:rPr>
        <w:t>«Я» есть я», - это основной закон мышления».</w:t>
      </w:r>
      <w:r w:rsidRPr="00446C2C">
        <w:rPr>
          <w:rFonts w:ascii="Times New Roman" w:hAnsi="Times New Roman" w:cs="Times New Roman"/>
          <w:sz w:val="28"/>
          <w:szCs w:val="28"/>
        </w:rPr>
        <w:t xml:space="preserve"> Процесс осознания самого «Я» происходит через внешний «эмпирический» опыт: «не - Я» воздействуя на «Я», ограничивает его деятельность. «Я» приспосабливает к себе, подстраивает под себя и природную, и общественную среду, «очеловечивая» ее». Из этого Фихте заключает, что природа явл</w:t>
      </w:r>
      <w:r w:rsidRPr="00446C2C">
        <w:rPr>
          <w:rFonts w:ascii="Times New Roman" w:hAnsi="Times New Roman" w:cs="Times New Roman"/>
          <w:sz w:val="28"/>
          <w:szCs w:val="28"/>
        </w:rPr>
        <w:t>я</w:t>
      </w:r>
      <w:r w:rsidRPr="00446C2C">
        <w:rPr>
          <w:rFonts w:ascii="Times New Roman" w:hAnsi="Times New Roman" w:cs="Times New Roman"/>
          <w:sz w:val="28"/>
          <w:szCs w:val="28"/>
        </w:rPr>
        <w:t xml:space="preserve">ется отчужденным продуктом «Я».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Мир, по Фихте, каким мы его представляем, является таковым, потому что таким его «делает» практическое отношение к нему «Я». В процессе самосознания «чистое Я» разрешает противоречие, имеющееся между</w:t>
      </w:r>
      <w:r w:rsidRPr="00446C2C">
        <w:rPr>
          <w:rFonts w:ascii="Times New Roman" w:hAnsi="Times New Roman" w:cs="Times New Roman"/>
          <w:b/>
          <w:sz w:val="28"/>
          <w:szCs w:val="28"/>
        </w:rPr>
        <w:t xml:space="preserve"> субъектом</w:t>
      </w:r>
      <w:r w:rsidRPr="00446C2C">
        <w:rPr>
          <w:rFonts w:ascii="Times New Roman" w:hAnsi="Times New Roman" w:cs="Times New Roman"/>
          <w:sz w:val="28"/>
          <w:szCs w:val="28"/>
        </w:rPr>
        <w:t xml:space="preserve"> </w:t>
      </w:r>
      <w:r w:rsidRPr="00446C2C">
        <w:rPr>
          <w:rFonts w:ascii="Times New Roman" w:hAnsi="Times New Roman" w:cs="Times New Roman"/>
          <w:b/>
          <w:sz w:val="28"/>
          <w:szCs w:val="28"/>
        </w:rPr>
        <w:t xml:space="preserve">и объектом. </w:t>
      </w:r>
      <w:r w:rsidRPr="00446C2C">
        <w:rPr>
          <w:rFonts w:ascii="Times New Roman" w:hAnsi="Times New Roman" w:cs="Times New Roman"/>
          <w:sz w:val="28"/>
          <w:szCs w:val="28"/>
        </w:rPr>
        <w:t>Согласно Фихте, мыслительная деятельность людей на интуитивном уровне активно и целенаправленно изменяет мир. Следов</w:t>
      </w:r>
      <w:r w:rsidRPr="00446C2C">
        <w:rPr>
          <w:rFonts w:ascii="Times New Roman" w:hAnsi="Times New Roman" w:cs="Times New Roman"/>
          <w:sz w:val="28"/>
          <w:szCs w:val="28"/>
        </w:rPr>
        <w:t>а</w:t>
      </w:r>
      <w:r w:rsidRPr="00446C2C">
        <w:rPr>
          <w:rFonts w:ascii="Times New Roman" w:hAnsi="Times New Roman" w:cs="Times New Roman"/>
          <w:sz w:val="28"/>
          <w:szCs w:val="28"/>
        </w:rPr>
        <w:t>тельно, «не-Я», т.е. внешний мир, есть бессознательный процесс объектив</w:t>
      </w:r>
      <w:r w:rsidRPr="00446C2C">
        <w:rPr>
          <w:rFonts w:ascii="Times New Roman" w:hAnsi="Times New Roman" w:cs="Times New Roman"/>
          <w:sz w:val="28"/>
          <w:szCs w:val="28"/>
        </w:rPr>
        <w:t>а</w:t>
      </w:r>
      <w:r w:rsidRPr="00446C2C">
        <w:rPr>
          <w:rFonts w:ascii="Times New Roman" w:hAnsi="Times New Roman" w:cs="Times New Roman"/>
          <w:sz w:val="28"/>
          <w:szCs w:val="28"/>
        </w:rPr>
        <w:lastRenderedPageBreak/>
        <w:t xml:space="preserve">ции творческого «Я». Это «Я» как активная и творческая </w:t>
      </w:r>
      <w:r w:rsidRPr="00446C2C">
        <w:rPr>
          <w:rFonts w:ascii="Times New Roman" w:hAnsi="Times New Roman" w:cs="Times New Roman"/>
          <w:b/>
          <w:sz w:val="28"/>
          <w:szCs w:val="28"/>
        </w:rPr>
        <w:t>деятельность п</w:t>
      </w:r>
      <w:r w:rsidRPr="00446C2C">
        <w:rPr>
          <w:rFonts w:ascii="Times New Roman" w:hAnsi="Times New Roman" w:cs="Times New Roman"/>
          <w:b/>
          <w:sz w:val="28"/>
          <w:szCs w:val="28"/>
        </w:rPr>
        <w:t>о</w:t>
      </w:r>
      <w:r w:rsidRPr="00446C2C">
        <w:rPr>
          <w:rFonts w:ascii="Times New Roman" w:hAnsi="Times New Roman" w:cs="Times New Roman"/>
          <w:b/>
          <w:sz w:val="28"/>
          <w:szCs w:val="28"/>
        </w:rPr>
        <w:t>знающего</w:t>
      </w:r>
      <w:r w:rsidRPr="00446C2C">
        <w:rPr>
          <w:rFonts w:ascii="Times New Roman" w:hAnsi="Times New Roman" w:cs="Times New Roman"/>
          <w:sz w:val="28"/>
          <w:szCs w:val="28"/>
        </w:rPr>
        <w:t xml:space="preserve"> </w:t>
      </w:r>
      <w:r w:rsidRPr="00446C2C">
        <w:rPr>
          <w:rFonts w:ascii="Times New Roman" w:hAnsi="Times New Roman" w:cs="Times New Roman"/>
          <w:b/>
          <w:sz w:val="28"/>
          <w:szCs w:val="28"/>
        </w:rPr>
        <w:t>мышления</w:t>
      </w:r>
      <w:r w:rsidRPr="00446C2C">
        <w:rPr>
          <w:rFonts w:ascii="Times New Roman" w:hAnsi="Times New Roman" w:cs="Times New Roman"/>
          <w:sz w:val="28"/>
          <w:szCs w:val="28"/>
        </w:rPr>
        <w:t xml:space="preserve"> и есть подлинное бытие, в отличие от кантовской «вещи в себе».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Во второй период своей деятельности Фихте объявляет основой своей философии </w:t>
      </w:r>
      <w:r w:rsidRPr="00446C2C">
        <w:rPr>
          <w:rFonts w:ascii="Times New Roman" w:hAnsi="Times New Roman" w:cs="Times New Roman"/>
          <w:b/>
          <w:bCs/>
          <w:sz w:val="28"/>
          <w:szCs w:val="28"/>
        </w:rPr>
        <w:t>абсолютное бытие</w:t>
      </w:r>
      <w:r w:rsidRPr="00446C2C">
        <w:rPr>
          <w:rFonts w:ascii="Times New Roman" w:hAnsi="Times New Roman" w:cs="Times New Roman"/>
          <w:sz w:val="28"/>
          <w:szCs w:val="28"/>
        </w:rPr>
        <w:t>. Абсолютное бытие философа равнозначно Богу. Основное значение философии активности Фихте состоит в раскрытии творческой природы человеческого мышления, динамичности и противоречивости процесса познания. Между субъектом (человеком) и объектом (внешним миром) всегда имеет место взаимодействие, в ходе которого изм</w:t>
      </w:r>
      <w:r w:rsidRPr="00446C2C">
        <w:rPr>
          <w:rFonts w:ascii="Times New Roman" w:hAnsi="Times New Roman" w:cs="Times New Roman"/>
          <w:sz w:val="28"/>
          <w:szCs w:val="28"/>
        </w:rPr>
        <w:t>е</w:t>
      </w:r>
      <w:r w:rsidRPr="00446C2C">
        <w:rPr>
          <w:rFonts w:ascii="Times New Roman" w:hAnsi="Times New Roman" w:cs="Times New Roman"/>
          <w:sz w:val="28"/>
          <w:szCs w:val="28"/>
        </w:rPr>
        <w:t xml:space="preserve">няются «обе стороны противоречия». Фихте верил в реальную возможность познания мира и обретения человеком практической власти над окружающей природой. Он подчеркивает, что нравственная задача человечества состоит в преобразовании природы и общества таким образом, чтобы они «зеркально отражали сущность человеческого «Я».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Учение трансцендентальной (умозрительной) философии </w:t>
      </w:r>
      <w:r w:rsidRPr="00446C2C">
        <w:rPr>
          <w:rFonts w:ascii="Times New Roman" w:hAnsi="Times New Roman" w:cs="Times New Roman"/>
          <w:b/>
          <w:bCs/>
          <w:sz w:val="28"/>
          <w:szCs w:val="28"/>
        </w:rPr>
        <w:t>Шеллинга</w:t>
      </w:r>
      <w:r w:rsidRPr="00446C2C">
        <w:rPr>
          <w:rFonts w:ascii="Times New Roman" w:hAnsi="Times New Roman" w:cs="Times New Roman"/>
          <w:sz w:val="28"/>
          <w:szCs w:val="28"/>
        </w:rPr>
        <w:t xml:space="preserve"> (1775–1854) – это еще одна попытка в истории европейской философии (вслед за Лейбницем, Спинозой и др.) - разработать с позиций объективного идеализма новую «истинную философию». Он назвал ее «философией тождества» и поэтапно изложил в ряде своих работ </w:t>
      </w:r>
      <w:r w:rsidRPr="00446C2C">
        <w:rPr>
          <w:rFonts w:ascii="Times New Roman" w:hAnsi="Times New Roman" w:cs="Times New Roman"/>
          <w:b/>
          <w:sz w:val="28"/>
          <w:szCs w:val="28"/>
        </w:rPr>
        <w:t>«Идеи к философии природы», «Система трансцендентального идеализма», «Дальнейшее излож</w:t>
      </w:r>
      <w:r w:rsidRPr="00446C2C">
        <w:rPr>
          <w:rFonts w:ascii="Times New Roman" w:hAnsi="Times New Roman" w:cs="Times New Roman"/>
          <w:b/>
          <w:sz w:val="28"/>
          <w:szCs w:val="28"/>
        </w:rPr>
        <w:t>е</w:t>
      </w:r>
      <w:r w:rsidRPr="00446C2C">
        <w:rPr>
          <w:rFonts w:ascii="Times New Roman" w:hAnsi="Times New Roman" w:cs="Times New Roman"/>
          <w:b/>
          <w:sz w:val="28"/>
          <w:szCs w:val="28"/>
        </w:rPr>
        <w:t>ние моей философской системы».</w:t>
      </w:r>
      <w:r w:rsidRPr="00446C2C">
        <w:rPr>
          <w:rFonts w:ascii="Times New Roman" w:hAnsi="Times New Roman" w:cs="Times New Roman"/>
          <w:sz w:val="28"/>
          <w:szCs w:val="28"/>
        </w:rPr>
        <w:t xml:space="preserve">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Поиск нового базиса для своей философии Шеллинг начал с обоснования идеальной сущности природы, выдвинув тезис, что, ей присущи «деятельные силы», воплощающие новые виды материального бытия – от простейших форм до мыслящих существ. Он отверг материалистический эволюционизм, господствовавший в естествознании </w:t>
      </w:r>
      <w:r w:rsidRPr="00446C2C">
        <w:rPr>
          <w:rFonts w:ascii="Times New Roman" w:hAnsi="Times New Roman" w:cs="Times New Roman"/>
          <w:sz w:val="28"/>
          <w:szCs w:val="28"/>
          <w:lang w:val="en-US"/>
        </w:rPr>
        <w:t>XIX</w:t>
      </w:r>
      <w:r w:rsidRPr="00446C2C">
        <w:rPr>
          <w:rFonts w:ascii="Times New Roman" w:hAnsi="Times New Roman" w:cs="Times New Roman"/>
          <w:sz w:val="28"/>
          <w:szCs w:val="28"/>
        </w:rPr>
        <w:t xml:space="preserve"> в., и обосновывавший е</w:t>
      </w:r>
      <w:r w:rsidRPr="00446C2C">
        <w:rPr>
          <w:rFonts w:ascii="Times New Roman" w:hAnsi="Times New Roman" w:cs="Times New Roman"/>
          <w:sz w:val="28"/>
          <w:szCs w:val="28"/>
        </w:rPr>
        <w:t>с</w:t>
      </w:r>
      <w:r w:rsidRPr="00446C2C">
        <w:rPr>
          <w:rFonts w:ascii="Times New Roman" w:hAnsi="Times New Roman" w:cs="Times New Roman"/>
          <w:sz w:val="28"/>
          <w:szCs w:val="28"/>
        </w:rPr>
        <w:t>тественное преобразование одних видов органического мира в другие, заменив этот подход идеалистическим и, по сути своей, теологическим объяснением. В выдвинутой Шеллингом концепции имеется «рациональное зерно» - идея, согласно которой развитие природы происходит в результате борьбы противоположностей, а, следовательно, это диалектический процесс. Иными словами, он распространил диалектический подход с деятельности человеческого сознания (по Фихте) на мировой процесс в целом и природу в частн</w:t>
      </w:r>
      <w:r w:rsidRPr="00446C2C">
        <w:rPr>
          <w:rFonts w:ascii="Times New Roman" w:hAnsi="Times New Roman" w:cs="Times New Roman"/>
          <w:sz w:val="28"/>
          <w:szCs w:val="28"/>
        </w:rPr>
        <w:t>о</w:t>
      </w:r>
      <w:r w:rsidRPr="00446C2C">
        <w:rPr>
          <w:rFonts w:ascii="Times New Roman" w:hAnsi="Times New Roman" w:cs="Times New Roman"/>
          <w:sz w:val="28"/>
          <w:szCs w:val="28"/>
        </w:rPr>
        <w:t xml:space="preserve">сти.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В своем главном философском труде </w:t>
      </w:r>
      <w:r w:rsidRPr="00446C2C">
        <w:rPr>
          <w:rFonts w:ascii="Times New Roman" w:hAnsi="Times New Roman" w:cs="Times New Roman"/>
          <w:b/>
          <w:sz w:val="28"/>
          <w:szCs w:val="28"/>
        </w:rPr>
        <w:t>«Система трансцендентальной философии идеализма»</w:t>
      </w:r>
      <w:r w:rsidRPr="00446C2C">
        <w:rPr>
          <w:rFonts w:ascii="Times New Roman" w:hAnsi="Times New Roman" w:cs="Times New Roman"/>
          <w:sz w:val="28"/>
          <w:szCs w:val="28"/>
        </w:rPr>
        <w:t xml:space="preserve"> Шеллинг обосновал «философию тождества», т.е. абсолютного тождества объективного и субъективного как первоосновы всего сущего. Главную теоретическую часть («теоретическую философию») он дополнил «практической» философией, философией природных целей и философией искусства. В «практической» философии Шеллинг рассматривает «проявление и реализацию человеческой свободы».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Противоречие между объективным и субъективным, теоретическим и практическим он решает в своем учении иррационалистически, отдавая предпочтение высшему виду творчества – </w:t>
      </w:r>
      <w:r w:rsidRPr="00446C2C">
        <w:rPr>
          <w:rFonts w:ascii="Times New Roman" w:hAnsi="Times New Roman" w:cs="Times New Roman"/>
          <w:b/>
          <w:sz w:val="28"/>
          <w:szCs w:val="28"/>
        </w:rPr>
        <w:t>искусству</w:t>
      </w:r>
      <w:r w:rsidRPr="00446C2C">
        <w:rPr>
          <w:rFonts w:ascii="Times New Roman" w:hAnsi="Times New Roman" w:cs="Times New Roman"/>
          <w:sz w:val="28"/>
          <w:szCs w:val="28"/>
        </w:rPr>
        <w:t>. Выбор этот обусловлен тем, что искусство для Шеллинга – «цель в себе», это высшая форма пост</w:t>
      </w:r>
      <w:r w:rsidRPr="00446C2C">
        <w:rPr>
          <w:rFonts w:ascii="Times New Roman" w:hAnsi="Times New Roman" w:cs="Times New Roman"/>
          <w:sz w:val="28"/>
          <w:szCs w:val="28"/>
        </w:rPr>
        <w:t>и</w:t>
      </w:r>
      <w:r w:rsidRPr="00446C2C">
        <w:rPr>
          <w:rFonts w:ascii="Times New Roman" w:hAnsi="Times New Roman" w:cs="Times New Roman"/>
          <w:sz w:val="28"/>
          <w:szCs w:val="28"/>
        </w:rPr>
        <w:lastRenderedPageBreak/>
        <w:t>жения абсолютного тождества. Искусство, по его мнению, – это откр</w:t>
      </w:r>
      <w:r w:rsidRPr="00446C2C">
        <w:rPr>
          <w:rFonts w:ascii="Times New Roman" w:hAnsi="Times New Roman" w:cs="Times New Roman"/>
          <w:sz w:val="28"/>
          <w:szCs w:val="28"/>
        </w:rPr>
        <w:t>о</w:t>
      </w:r>
      <w:r w:rsidRPr="00446C2C">
        <w:rPr>
          <w:rFonts w:ascii="Times New Roman" w:hAnsi="Times New Roman" w:cs="Times New Roman"/>
          <w:sz w:val="28"/>
          <w:szCs w:val="28"/>
        </w:rPr>
        <w:t>вение. Только искусство как «единственное и от века существующее откр</w:t>
      </w:r>
      <w:r w:rsidRPr="00446C2C">
        <w:rPr>
          <w:rFonts w:ascii="Times New Roman" w:hAnsi="Times New Roman" w:cs="Times New Roman"/>
          <w:sz w:val="28"/>
          <w:szCs w:val="28"/>
        </w:rPr>
        <w:t>о</w:t>
      </w:r>
      <w:r w:rsidRPr="00446C2C">
        <w:rPr>
          <w:rFonts w:ascii="Times New Roman" w:hAnsi="Times New Roman" w:cs="Times New Roman"/>
          <w:sz w:val="28"/>
          <w:szCs w:val="28"/>
        </w:rPr>
        <w:t>вение», позволяет людям постичь абсолютное тождество. В нем постигается реал</w:t>
      </w:r>
      <w:r w:rsidRPr="00446C2C">
        <w:rPr>
          <w:rFonts w:ascii="Times New Roman" w:hAnsi="Times New Roman" w:cs="Times New Roman"/>
          <w:sz w:val="28"/>
          <w:szCs w:val="28"/>
        </w:rPr>
        <w:t>ь</w:t>
      </w:r>
      <w:r w:rsidRPr="00446C2C">
        <w:rPr>
          <w:rFonts w:ascii="Times New Roman" w:hAnsi="Times New Roman" w:cs="Times New Roman"/>
          <w:sz w:val="28"/>
          <w:szCs w:val="28"/>
        </w:rPr>
        <w:t>ность «вечного бытия», т.е. Бога. Художник в этом случае выступает как «мистическое существо, которое творит в беспамятстве». Искусство в</w:t>
      </w:r>
      <w:r w:rsidRPr="00446C2C">
        <w:rPr>
          <w:rFonts w:ascii="Times New Roman" w:hAnsi="Times New Roman" w:cs="Times New Roman"/>
          <w:sz w:val="28"/>
          <w:szCs w:val="28"/>
        </w:rPr>
        <w:t>ы</w:t>
      </w:r>
      <w:r w:rsidRPr="00446C2C">
        <w:rPr>
          <w:rFonts w:ascii="Times New Roman" w:hAnsi="Times New Roman" w:cs="Times New Roman"/>
          <w:sz w:val="28"/>
          <w:szCs w:val="28"/>
        </w:rPr>
        <w:t>ше морали, выше практической пользы и философии, так как только ему под с</w:t>
      </w:r>
      <w:r w:rsidRPr="00446C2C">
        <w:rPr>
          <w:rFonts w:ascii="Times New Roman" w:hAnsi="Times New Roman" w:cs="Times New Roman"/>
          <w:sz w:val="28"/>
          <w:szCs w:val="28"/>
        </w:rPr>
        <w:t>и</w:t>
      </w:r>
      <w:r w:rsidRPr="00446C2C">
        <w:rPr>
          <w:rFonts w:ascii="Times New Roman" w:hAnsi="Times New Roman" w:cs="Times New Roman"/>
          <w:sz w:val="28"/>
          <w:szCs w:val="28"/>
        </w:rPr>
        <w:t>лу разрешить противоречие между сознательным (разумным) и бессозн</w:t>
      </w:r>
      <w:r w:rsidRPr="00446C2C">
        <w:rPr>
          <w:rFonts w:ascii="Times New Roman" w:hAnsi="Times New Roman" w:cs="Times New Roman"/>
          <w:sz w:val="28"/>
          <w:szCs w:val="28"/>
        </w:rPr>
        <w:t>а</w:t>
      </w:r>
      <w:r w:rsidRPr="00446C2C">
        <w:rPr>
          <w:rFonts w:ascii="Times New Roman" w:hAnsi="Times New Roman" w:cs="Times New Roman"/>
          <w:sz w:val="28"/>
          <w:szCs w:val="28"/>
        </w:rPr>
        <w:t>тельным (вдохновением). Обосновывая этот тезис, Шеллинг заключает, что наступило время «новой мифологии», нового религиозного сознания, - время, когда все науки и философия вновь должны влиться в океан искусства (п</w:t>
      </w:r>
      <w:r w:rsidRPr="00446C2C">
        <w:rPr>
          <w:rFonts w:ascii="Times New Roman" w:hAnsi="Times New Roman" w:cs="Times New Roman"/>
          <w:sz w:val="28"/>
          <w:szCs w:val="28"/>
        </w:rPr>
        <w:t>о</w:t>
      </w:r>
      <w:r w:rsidRPr="00446C2C">
        <w:rPr>
          <w:rFonts w:ascii="Times New Roman" w:hAnsi="Times New Roman" w:cs="Times New Roman"/>
          <w:sz w:val="28"/>
          <w:szCs w:val="28"/>
        </w:rPr>
        <w:t>эзии), из которого они на заре человеческой культуры все вышли.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b/>
          <w:bCs/>
          <w:sz w:val="28"/>
          <w:szCs w:val="28"/>
        </w:rPr>
        <w:t>Гегель Георг Вильгельм Фридрих</w:t>
      </w:r>
      <w:r w:rsidRPr="00446C2C">
        <w:rPr>
          <w:rFonts w:ascii="Times New Roman" w:hAnsi="Times New Roman" w:cs="Times New Roman"/>
          <w:sz w:val="28"/>
          <w:szCs w:val="28"/>
        </w:rPr>
        <w:t xml:space="preserve"> (1770–1831) в своем творчестве охватил и осмыслил широкий круг областей философского знания – диалектику, логику, гносеологию, историю и право, философию истории. Главное в его творчестве - </w:t>
      </w:r>
      <w:r w:rsidRPr="00446C2C">
        <w:rPr>
          <w:rFonts w:ascii="Times New Roman" w:hAnsi="Times New Roman" w:cs="Times New Roman"/>
          <w:b/>
          <w:bCs/>
          <w:sz w:val="28"/>
          <w:szCs w:val="28"/>
        </w:rPr>
        <w:t>диалектика</w:t>
      </w:r>
      <w:r w:rsidRPr="00446C2C">
        <w:rPr>
          <w:rFonts w:ascii="Times New Roman" w:hAnsi="Times New Roman" w:cs="Times New Roman"/>
          <w:sz w:val="28"/>
          <w:szCs w:val="28"/>
        </w:rPr>
        <w:t xml:space="preserve"> как теория развития всего сущего и метод ф</w:t>
      </w:r>
      <w:r w:rsidRPr="00446C2C">
        <w:rPr>
          <w:rFonts w:ascii="Times New Roman" w:hAnsi="Times New Roman" w:cs="Times New Roman"/>
          <w:sz w:val="28"/>
          <w:szCs w:val="28"/>
        </w:rPr>
        <w:t>и</w:t>
      </w:r>
      <w:r w:rsidRPr="00446C2C">
        <w:rPr>
          <w:rFonts w:ascii="Times New Roman" w:hAnsi="Times New Roman" w:cs="Times New Roman"/>
          <w:sz w:val="28"/>
          <w:szCs w:val="28"/>
        </w:rPr>
        <w:t>лософского познания объективной действительности. Философскую систему Гегеля принято называть системой объективного диалектического идеализма.</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В истории философии большое значение имеет критика Гегелем агностицизма в учении о познании Канта. Стимулом развития мира, по Гегелю, является познание и устремленность к нему. В основе всего, что существует, лежит «понятие» - олицетворение всех будущих вещей, т.е. абсолютно духовное образование. «Абсолютный дух» (Абсолютная идея) реализует себя как развивающееся познание. Гегель утверждает, что исследование познания возможно только в процессе самого познания и критикует субъективистское противопоставление Кантом «сущности» и «явления».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В </w:t>
      </w:r>
      <w:r w:rsidRPr="00446C2C">
        <w:rPr>
          <w:rFonts w:ascii="Times New Roman" w:hAnsi="Times New Roman" w:cs="Times New Roman"/>
          <w:b/>
          <w:sz w:val="28"/>
          <w:szCs w:val="28"/>
        </w:rPr>
        <w:t>«Науке логики»</w:t>
      </w:r>
      <w:r w:rsidRPr="00446C2C">
        <w:rPr>
          <w:rFonts w:ascii="Times New Roman" w:hAnsi="Times New Roman" w:cs="Times New Roman"/>
          <w:sz w:val="28"/>
          <w:szCs w:val="28"/>
        </w:rPr>
        <w:t xml:space="preserve"> Гегель показал, что </w:t>
      </w:r>
      <w:r w:rsidRPr="00446C2C">
        <w:rPr>
          <w:rFonts w:ascii="Times New Roman" w:hAnsi="Times New Roman" w:cs="Times New Roman"/>
          <w:bCs/>
          <w:sz w:val="28"/>
          <w:szCs w:val="28"/>
        </w:rPr>
        <w:t>сущность «является»,</w:t>
      </w:r>
      <w:r w:rsidRPr="00446C2C">
        <w:rPr>
          <w:rFonts w:ascii="Times New Roman" w:hAnsi="Times New Roman" w:cs="Times New Roman"/>
          <w:sz w:val="28"/>
          <w:szCs w:val="28"/>
        </w:rPr>
        <w:t xml:space="preserve"> а</w:t>
      </w:r>
      <w:r w:rsidRPr="00446C2C">
        <w:rPr>
          <w:rFonts w:ascii="Times New Roman" w:hAnsi="Times New Roman" w:cs="Times New Roman"/>
          <w:bCs/>
          <w:sz w:val="28"/>
          <w:szCs w:val="28"/>
        </w:rPr>
        <w:t xml:space="preserve"> явление «существенно».</w:t>
      </w:r>
      <w:r w:rsidRPr="00446C2C">
        <w:rPr>
          <w:rFonts w:ascii="Times New Roman" w:hAnsi="Times New Roman" w:cs="Times New Roman"/>
          <w:sz w:val="28"/>
          <w:szCs w:val="28"/>
        </w:rPr>
        <w:t xml:space="preserve"> Между ними нет непреодолимой грани. Отвергая кантовское положение о непознаваемости «вещи в себе», Гегель утверждает, что не существует ничего непознаваемого. Столь же решительно выступал Гегель и против философии (наукоучения) Фихте: природа и общество не могут быть выведены из человеческого «Я» (самосознания), равно как и не могут быть сведены к нему.</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Критически оценив агностицизм Канта и субъективный идеализм Фихте, Гегель сосредоточил свое внимание на изучении процесса познания. Он утверждал, что научные категории не являются субъективными, не представляют собой достояние одного лишь субъекта. Они </w:t>
      </w:r>
      <w:r w:rsidRPr="00446C2C">
        <w:rPr>
          <w:rFonts w:ascii="Times New Roman" w:hAnsi="Times New Roman" w:cs="Times New Roman"/>
          <w:b/>
          <w:sz w:val="28"/>
          <w:szCs w:val="28"/>
        </w:rPr>
        <w:t>объективны,</w:t>
      </w:r>
      <w:r w:rsidRPr="00446C2C">
        <w:rPr>
          <w:rFonts w:ascii="Times New Roman" w:hAnsi="Times New Roman" w:cs="Times New Roman"/>
          <w:sz w:val="28"/>
          <w:szCs w:val="28"/>
        </w:rPr>
        <w:t xml:space="preserve"> т.е. сущес</w:t>
      </w:r>
      <w:r w:rsidRPr="00446C2C">
        <w:rPr>
          <w:rFonts w:ascii="Times New Roman" w:hAnsi="Times New Roman" w:cs="Times New Roman"/>
          <w:sz w:val="28"/>
          <w:szCs w:val="28"/>
        </w:rPr>
        <w:t>т</w:t>
      </w:r>
      <w:r w:rsidRPr="00446C2C">
        <w:rPr>
          <w:rFonts w:ascii="Times New Roman" w:hAnsi="Times New Roman" w:cs="Times New Roman"/>
          <w:sz w:val="28"/>
          <w:szCs w:val="28"/>
        </w:rPr>
        <w:t>вуют независимо от субъекта, и внутренне присущи самим предметам, обр</w:t>
      </w:r>
      <w:r w:rsidRPr="00446C2C">
        <w:rPr>
          <w:rFonts w:ascii="Times New Roman" w:hAnsi="Times New Roman" w:cs="Times New Roman"/>
          <w:sz w:val="28"/>
          <w:szCs w:val="28"/>
        </w:rPr>
        <w:t>а</w:t>
      </w:r>
      <w:r w:rsidRPr="00446C2C">
        <w:rPr>
          <w:rFonts w:ascii="Times New Roman" w:hAnsi="Times New Roman" w:cs="Times New Roman"/>
          <w:sz w:val="28"/>
          <w:szCs w:val="28"/>
        </w:rPr>
        <w:t xml:space="preserve">зуя духовную основу всего материального.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Основным во всей философской системе Гегеля является </w:t>
      </w:r>
      <w:r w:rsidRPr="00446C2C">
        <w:rPr>
          <w:rFonts w:ascii="Times New Roman" w:hAnsi="Times New Roman" w:cs="Times New Roman"/>
          <w:b/>
          <w:bCs/>
          <w:sz w:val="28"/>
          <w:szCs w:val="28"/>
        </w:rPr>
        <w:t>понятие Абсолютной идеи</w:t>
      </w:r>
      <w:r w:rsidRPr="00446C2C">
        <w:rPr>
          <w:rFonts w:ascii="Times New Roman" w:hAnsi="Times New Roman" w:cs="Times New Roman"/>
          <w:sz w:val="28"/>
          <w:szCs w:val="28"/>
        </w:rPr>
        <w:t xml:space="preserve">. Он понимал ее как некий целостный </w:t>
      </w:r>
      <w:r w:rsidRPr="00446C2C">
        <w:rPr>
          <w:rFonts w:ascii="Times New Roman" w:hAnsi="Times New Roman" w:cs="Times New Roman"/>
          <w:b/>
          <w:bCs/>
          <w:sz w:val="28"/>
          <w:szCs w:val="28"/>
        </w:rPr>
        <w:t>мировой разум</w:t>
      </w:r>
      <w:r w:rsidRPr="00446C2C">
        <w:rPr>
          <w:rFonts w:ascii="Times New Roman" w:hAnsi="Times New Roman" w:cs="Times New Roman"/>
          <w:sz w:val="28"/>
          <w:szCs w:val="28"/>
        </w:rPr>
        <w:t>, сущность и внутреннее содержание всех вещей. Абсолютная идея (мировой дух, мировой разум), по его мнению, в скрытом виде содержит в себе все возмо</w:t>
      </w:r>
      <w:r w:rsidRPr="00446C2C">
        <w:rPr>
          <w:rFonts w:ascii="Times New Roman" w:hAnsi="Times New Roman" w:cs="Times New Roman"/>
          <w:sz w:val="28"/>
          <w:szCs w:val="28"/>
        </w:rPr>
        <w:t>ж</w:t>
      </w:r>
      <w:r w:rsidRPr="00446C2C">
        <w:rPr>
          <w:rFonts w:ascii="Times New Roman" w:hAnsi="Times New Roman" w:cs="Times New Roman"/>
          <w:sz w:val="28"/>
          <w:szCs w:val="28"/>
        </w:rPr>
        <w:t xml:space="preserve">ные природные, общественные и духовные явления. В рамках этой </w:t>
      </w:r>
      <w:r w:rsidRPr="00446C2C">
        <w:rPr>
          <w:rFonts w:ascii="Times New Roman" w:hAnsi="Times New Roman" w:cs="Times New Roman"/>
          <w:sz w:val="28"/>
          <w:szCs w:val="28"/>
        </w:rPr>
        <w:lastRenderedPageBreak/>
        <w:t>концепции развитие духовной культуры человечества трактуется им как п</w:t>
      </w:r>
      <w:r w:rsidRPr="00446C2C">
        <w:rPr>
          <w:rFonts w:ascii="Times New Roman" w:hAnsi="Times New Roman" w:cs="Times New Roman"/>
          <w:sz w:val="28"/>
          <w:szCs w:val="28"/>
        </w:rPr>
        <w:t>о</w:t>
      </w:r>
      <w:r w:rsidRPr="00446C2C">
        <w:rPr>
          <w:rFonts w:ascii="Times New Roman" w:hAnsi="Times New Roman" w:cs="Times New Roman"/>
          <w:sz w:val="28"/>
          <w:szCs w:val="28"/>
        </w:rPr>
        <w:t>степенное выявление творческих сил «мирового разума». А духовное разв</w:t>
      </w:r>
      <w:r w:rsidRPr="00446C2C">
        <w:rPr>
          <w:rFonts w:ascii="Times New Roman" w:hAnsi="Times New Roman" w:cs="Times New Roman"/>
          <w:sz w:val="28"/>
          <w:szCs w:val="28"/>
        </w:rPr>
        <w:t>и</w:t>
      </w:r>
      <w:r w:rsidRPr="00446C2C">
        <w:rPr>
          <w:rFonts w:ascii="Times New Roman" w:hAnsi="Times New Roman" w:cs="Times New Roman"/>
          <w:sz w:val="28"/>
          <w:szCs w:val="28"/>
        </w:rPr>
        <w:t>тие индивида воспроизводит стадии самопознания «мирового духа» - от м</w:t>
      </w:r>
      <w:r w:rsidRPr="00446C2C">
        <w:rPr>
          <w:rFonts w:ascii="Times New Roman" w:hAnsi="Times New Roman" w:cs="Times New Roman"/>
          <w:sz w:val="28"/>
          <w:szCs w:val="28"/>
        </w:rPr>
        <w:t>о</w:t>
      </w:r>
      <w:r w:rsidRPr="00446C2C">
        <w:rPr>
          <w:rFonts w:ascii="Times New Roman" w:hAnsi="Times New Roman" w:cs="Times New Roman"/>
          <w:sz w:val="28"/>
          <w:szCs w:val="28"/>
        </w:rPr>
        <w:t>мента «наименования чувственно данных вещей» до «абсолютного знания», т.е. знания форм и законов, которые изнутри управляют всем процессом д</w:t>
      </w:r>
      <w:r w:rsidRPr="00446C2C">
        <w:rPr>
          <w:rFonts w:ascii="Times New Roman" w:hAnsi="Times New Roman" w:cs="Times New Roman"/>
          <w:sz w:val="28"/>
          <w:szCs w:val="28"/>
        </w:rPr>
        <w:t>у</w:t>
      </w:r>
      <w:r w:rsidRPr="00446C2C">
        <w:rPr>
          <w:rFonts w:ascii="Times New Roman" w:hAnsi="Times New Roman" w:cs="Times New Roman"/>
          <w:sz w:val="28"/>
          <w:szCs w:val="28"/>
        </w:rPr>
        <w:t xml:space="preserve">ховного развития».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b/>
          <w:bCs/>
          <w:sz w:val="28"/>
          <w:szCs w:val="28"/>
        </w:rPr>
      </w:pPr>
      <w:r w:rsidRPr="00446C2C">
        <w:rPr>
          <w:rFonts w:ascii="Times New Roman" w:hAnsi="Times New Roman" w:cs="Times New Roman"/>
          <w:sz w:val="28"/>
          <w:szCs w:val="28"/>
        </w:rPr>
        <w:t xml:space="preserve">В теоретической системе Гегеля исходный принцип - </w:t>
      </w:r>
      <w:r w:rsidRPr="00446C2C">
        <w:rPr>
          <w:rFonts w:ascii="Times New Roman" w:hAnsi="Times New Roman" w:cs="Times New Roman"/>
          <w:b/>
          <w:bCs/>
          <w:sz w:val="28"/>
          <w:szCs w:val="28"/>
        </w:rPr>
        <w:t>тождество бытия и мышления</w:t>
      </w:r>
      <w:r w:rsidRPr="00446C2C">
        <w:rPr>
          <w:rFonts w:ascii="Times New Roman" w:hAnsi="Times New Roman" w:cs="Times New Roman"/>
          <w:sz w:val="28"/>
          <w:szCs w:val="28"/>
        </w:rPr>
        <w:t xml:space="preserve">. Его смысл в том, что «логическое предшествует историческому». Иными словами, понять сущность исторического процесса можно лишь тогда, когда он прошел, все стадии своего развития и дошел до высшей точки. На высшей стадии развития исторического процесса проявляется его сущность. Логика его развития определяется идеей, ради самореализации которой развертывается исторический процесс. Следовательно, законы логики являются подлинными законами природы и исторического процесса. Потому Гегель утверждает, что мировой процесс разумен, логичен и закономерен, развивается от низшего к высшему: - </w:t>
      </w:r>
      <w:r w:rsidRPr="00446C2C">
        <w:rPr>
          <w:rFonts w:ascii="Times New Roman" w:hAnsi="Times New Roman" w:cs="Times New Roman"/>
          <w:b/>
          <w:bCs/>
          <w:sz w:val="28"/>
          <w:szCs w:val="28"/>
        </w:rPr>
        <w:t xml:space="preserve">«Все действительное разумно, все разумное рано или поздно становится действительным».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В </w:t>
      </w:r>
      <w:r w:rsidRPr="00446C2C">
        <w:rPr>
          <w:rFonts w:ascii="Times New Roman" w:hAnsi="Times New Roman" w:cs="Times New Roman"/>
          <w:b/>
          <w:sz w:val="28"/>
          <w:szCs w:val="28"/>
        </w:rPr>
        <w:t>«Науке логики»</w:t>
      </w:r>
      <w:r w:rsidRPr="00446C2C">
        <w:rPr>
          <w:rFonts w:ascii="Times New Roman" w:hAnsi="Times New Roman" w:cs="Times New Roman"/>
          <w:sz w:val="28"/>
          <w:szCs w:val="28"/>
        </w:rPr>
        <w:t xml:space="preserve"> Гегель рассматривает содержание трех основных законов и категорий идеалистической диалектики: «бытие», «ничто», «качество», «количество», «мера», «сущность», «тождество», «различие», «противоречие», «необходимость и случайность», «возможность и действител</w:t>
      </w:r>
      <w:r w:rsidRPr="00446C2C">
        <w:rPr>
          <w:rFonts w:ascii="Times New Roman" w:hAnsi="Times New Roman" w:cs="Times New Roman"/>
          <w:sz w:val="28"/>
          <w:szCs w:val="28"/>
        </w:rPr>
        <w:t>ь</w:t>
      </w:r>
      <w:r w:rsidRPr="00446C2C">
        <w:rPr>
          <w:rFonts w:ascii="Times New Roman" w:hAnsi="Times New Roman" w:cs="Times New Roman"/>
          <w:sz w:val="28"/>
          <w:szCs w:val="28"/>
        </w:rPr>
        <w:t>ность». Рассматривая развитие категорий, он выводит их одну из другой и подчеркивает, что все категории связаны друг с другом и выражают сущность познания и всеобщие связи бытия. Категории, по Гегелю, это основа реальности, «определения мысли», а природа есть низшее, органическое, «конечное» воплощение (инобытие, самоотрицание) «абсолютной идеи». Все, что существует в природе, является порождением, объективацией (ин</w:t>
      </w:r>
      <w:r w:rsidRPr="00446C2C">
        <w:rPr>
          <w:rFonts w:ascii="Times New Roman" w:hAnsi="Times New Roman" w:cs="Times New Roman"/>
          <w:sz w:val="28"/>
          <w:szCs w:val="28"/>
        </w:rPr>
        <w:t>о</w:t>
      </w:r>
      <w:r w:rsidRPr="00446C2C">
        <w:rPr>
          <w:rFonts w:ascii="Times New Roman" w:hAnsi="Times New Roman" w:cs="Times New Roman"/>
          <w:sz w:val="28"/>
          <w:szCs w:val="28"/>
        </w:rPr>
        <w:t xml:space="preserve">бытием) идей сферы духа.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С позиций объективного идеализма Гегель в </w:t>
      </w:r>
      <w:r w:rsidRPr="00446C2C">
        <w:rPr>
          <w:rFonts w:ascii="Times New Roman" w:hAnsi="Times New Roman" w:cs="Times New Roman"/>
          <w:b/>
          <w:sz w:val="28"/>
          <w:szCs w:val="28"/>
        </w:rPr>
        <w:t>«Феноменологии</w:t>
      </w:r>
      <w:r w:rsidRPr="00446C2C">
        <w:rPr>
          <w:rFonts w:ascii="Times New Roman" w:hAnsi="Times New Roman" w:cs="Times New Roman"/>
          <w:sz w:val="28"/>
          <w:szCs w:val="28"/>
        </w:rPr>
        <w:t xml:space="preserve"> </w:t>
      </w:r>
      <w:r w:rsidRPr="00446C2C">
        <w:rPr>
          <w:rFonts w:ascii="Times New Roman" w:hAnsi="Times New Roman" w:cs="Times New Roman"/>
          <w:b/>
          <w:sz w:val="28"/>
          <w:szCs w:val="28"/>
        </w:rPr>
        <w:t>духа»</w:t>
      </w:r>
      <w:r w:rsidRPr="00446C2C">
        <w:rPr>
          <w:rFonts w:ascii="Times New Roman" w:hAnsi="Times New Roman" w:cs="Times New Roman"/>
          <w:sz w:val="28"/>
          <w:szCs w:val="28"/>
        </w:rPr>
        <w:t xml:space="preserve"> определяет сознание как «самоосознанную реальность, которая – если она стремится осознать себя в человеке – должна быть сама близка по характеру к идее, в которой она себя осознает». В «Науке логики» Абсолют (Абсолютная идея) рассматривается Гегелем как «определения мысли» и как основные силы, которые формируют мир по своему образу и подобию. Развивая эту концепцию в </w:t>
      </w:r>
      <w:r w:rsidRPr="00446C2C">
        <w:rPr>
          <w:rFonts w:ascii="Times New Roman" w:hAnsi="Times New Roman" w:cs="Times New Roman"/>
          <w:b/>
          <w:sz w:val="28"/>
          <w:szCs w:val="28"/>
        </w:rPr>
        <w:t>«Философии природы»,</w:t>
      </w:r>
      <w:r w:rsidRPr="00446C2C">
        <w:rPr>
          <w:rFonts w:ascii="Times New Roman" w:hAnsi="Times New Roman" w:cs="Times New Roman"/>
          <w:sz w:val="28"/>
          <w:szCs w:val="28"/>
        </w:rPr>
        <w:t xml:space="preserve"> он показывает, как происходит «распредмечивание» (раскрытие, реализация) бытия природы Следующая ступень самопознания и самореализации Абсолютной идеи </w:t>
      </w:r>
      <w:r w:rsidRPr="00446C2C">
        <w:rPr>
          <w:rFonts w:ascii="Times New Roman" w:hAnsi="Times New Roman" w:cs="Times New Roman"/>
          <w:b/>
          <w:sz w:val="28"/>
          <w:szCs w:val="28"/>
        </w:rPr>
        <w:t>– субъективное</w:t>
      </w:r>
      <w:r w:rsidRPr="00446C2C">
        <w:rPr>
          <w:rFonts w:ascii="Times New Roman" w:hAnsi="Times New Roman" w:cs="Times New Roman"/>
          <w:sz w:val="28"/>
          <w:szCs w:val="28"/>
        </w:rPr>
        <w:t xml:space="preserve"> (человеческая психика) и </w:t>
      </w:r>
      <w:r w:rsidRPr="00446C2C">
        <w:rPr>
          <w:rFonts w:ascii="Times New Roman" w:hAnsi="Times New Roman" w:cs="Times New Roman"/>
          <w:b/>
          <w:sz w:val="28"/>
          <w:szCs w:val="28"/>
        </w:rPr>
        <w:t>объективные</w:t>
      </w:r>
      <w:r w:rsidRPr="00446C2C">
        <w:rPr>
          <w:rFonts w:ascii="Times New Roman" w:hAnsi="Times New Roman" w:cs="Times New Roman"/>
          <w:sz w:val="28"/>
          <w:szCs w:val="28"/>
        </w:rPr>
        <w:t xml:space="preserve"> предпосылки (общество, история) самосознания этих понятий, как формы их самосознания, исследуется в </w:t>
      </w:r>
      <w:r w:rsidRPr="00446C2C">
        <w:rPr>
          <w:rFonts w:ascii="Times New Roman" w:hAnsi="Times New Roman" w:cs="Times New Roman"/>
          <w:b/>
          <w:sz w:val="28"/>
          <w:szCs w:val="28"/>
        </w:rPr>
        <w:t>«Фил</w:t>
      </w:r>
      <w:r w:rsidRPr="00446C2C">
        <w:rPr>
          <w:rFonts w:ascii="Times New Roman" w:hAnsi="Times New Roman" w:cs="Times New Roman"/>
          <w:b/>
          <w:sz w:val="28"/>
          <w:szCs w:val="28"/>
        </w:rPr>
        <w:t>о</w:t>
      </w:r>
      <w:r w:rsidRPr="00446C2C">
        <w:rPr>
          <w:rFonts w:ascii="Times New Roman" w:hAnsi="Times New Roman" w:cs="Times New Roman"/>
          <w:b/>
          <w:sz w:val="28"/>
          <w:szCs w:val="28"/>
        </w:rPr>
        <w:t>софии духа».</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Наиболее глубоким выражением процессов, составляющих содержание Абсолютной идеи, мыслитель считал не природу, а развитие духовной жизни человечества, т.е. форм общественного сознания (искусства, религии и философии). Философия для него символизирует высшую форму </w:t>
      </w:r>
      <w:r w:rsidRPr="00446C2C">
        <w:rPr>
          <w:rFonts w:ascii="Times New Roman" w:hAnsi="Times New Roman" w:cs="Times New Roman"/>
          <w:sz w:val="28"/>
          <w:szCs w:val="28"/>
        </w:rPr>
        <w:lastRenderedPageBreak/>
        <w:t>саморазвития «Абсолютной идеи» (логики). Поэтому и собственно историю философии Гегель определяет как историю самопознания «абсолютного духа». Филосо</w:t>
      </w:r>
      <w:r w:rsidRPr="00446C2C">
        <w:rPr>
          <w:rFonts w:ascii="Times New Roman" w:hAnsi="Times New Roman" w:cs="Times New Roman"/>
          <w:sz w:val="28"/>
          <w:szCs w:val="28"/>
        </w:rPr>
        <w:t>ф</w:t>
      </w:r>
      <w:r w:rsidRPr="00446C2C">
        <w:rPr>
          <w:rFonts w:ascii="Times New Roman" w:hAnsi="Times New Roman" w:cs="Times New Roman"/>
          <w:sz w:val="28"/>
          <w:szCs w:val="28"/>
        </w:rPr>
        <w:t>ское знание для него имеет абсолютный характер. На этом этапе завершается процесс самопознания Абсолютной идеи, и, следовательно, завершается ф</w:t>
      </w:r>
      <w:r w:rsidRPr="00446C2C">
        <w:rPr>
          <w:rFonts w:ascii="Times New Roman" w:hAnsi="Times New Roman" w:cs="Times New Roman"/>
          <w:sz w:val="28"/>
          <w:szCs w:val="28"/>
        </w:rPr>
        <w:t>и</w:t>
      </w:r>
      <w:r w:rsidRPr="00446C2C">
        <w:rPr>
          <w:rFonts w:ascii="Times New Roman" w:hAnsi="Times New Roman" w:cs="Times New Roman"/>
          <w:sz w:val="28"/>
          <w:szCs w:val="28"/>
        </w:rPr>
        <w:t xml:space="preserve">лософия, - утверждает Гегель.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По Гегелю, в его философии, как последней ступени саморазвития Духа, Абсолютная идея познает саму себя, завершая процесс самопознания, и тем самым возвращается к духовному «истоку». Он провозглашает, что на этом этапе саморазвития Абсолютной идеи мир, как «непосредственно сущее, постигается на уровне человеческого духа (мышления), … т.е. на точке зрения искусства, религии и философии». </w:t>
      </w:r>
    </w:p>
    <w:p w:rsidR="00446C2C" w:rsidRPr="00446C2C" w:rsidRDefault="00446C2C" w:rsidP="00446C2C">
      <w:pPr>
        <w:tabs>
          <w:tab w:val="left" w:pos="0"/>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В развитии марксисткой философии можно выделить несколько этапов. </w:t>
      </w:r>
      <w:r w:rsidRPr="00446C2C">
        <w:rPr>
          <w:rFonts w:ascii="Times New Roman" w:hAnsi="Times New Roman" w:cs="Times New Roman"/>
          <w:b/>
          <w:sz w:val="28"/>
          <w:szCs w:val="28"/>
        </w:rPr>
        <w:t>Первый</w:t>
      </w:r>
      <w:r w:rsidRPr="00446C2C">
        <w:rPr>
          <w:rFonts w:ascii="Times New Roman" w:hAnsi="Times New Roman" w:cs="Times New Roman"/>
          <w:sz w:val="28"/>
          <w:szCs w:val="28"/>
        </w:rPr>
        <w:t xml:space="preserve"> характеризуется переходом Маркса и Энгельса от идеализма и революционного демократизма к диалектическому и историческому материализму (с конца 30-х до конца 40-х годов XIX в.). Основоположники марксистской философии </w:t>
      </w:r>
      <w:r w:rsidRPr="00446C2C">
        <w:rPr>
          <w:rFonts w:ascii="Times New Roman" w:hAnsi="Times New Roman" w:cs="Times New Roman"/>
          <w:b/>
          <w:bCs/>
          <w:sz w:val="28"/>
          <w:szCs w:val="28"/>
        </w:rPr>
        <w:t>Карл Маркс</w:t>
      </w:r>
      <w:r w:rsidRPr="00446C2C">
        <w:rPr>
          <w:rFonts w:ascii="Times New Roman" w:hAnsi="Times New Roman" w:cs="Times New Roman"/>
          <w:b/>
          <w:bCs/>
          <w:i/>
          <w:iCs/>
          <w:sz w:val="28"/>
          <w:szCs w:val="28"/>
        </w:rPr>
        <w:t xml:space="preserve"> </w:t>
      </w:r>
      <w:r w:rsidRPr="00446C2C">
        <w:rPr>
          <w:rFonts w:ascii="Times New Roman" w:hAnsi="Times New Roman" w:cs="Times New Roman"/>
          <w:sz w:val="28"/>
          <w:szCs w:val="28"/>
        </w:rPr>
        <w:t xml:space="preserve">(1818-1883) и </w:t>
      </w:r>
      <w:r w:rsidRPr="00446C2C">
        <w:rPr>
          <w:rFonts w:ascii="Times New Roman" w:hAnsi="Times New Roman" w:cs="Times New Roman"/>
          <w:b/>
          <w:bCs/>
          <w:sz w:val="28"/>
          <w:szCs w:val="28"/>
        </w:rPr>
        <w:t>Фридрих Энгельс</w:t>
      </w:r>
      <w:r w:rsidRPr="00446C2C">
        <w:rPr>
          <w:rFonts w:ascii="Times New Roman" w:hAnsi="Times New Roman" w:cs="Times New Roman"/>
          <w:b/>
          <w:bCs/>
          <w:i/>
          <w:iCs/>
          <w:sz w:val="28"/>
          <w:szCs w:val="28"/>
        </w:rPr>
        <w:t xml:space="preserve"> </w:t>
      </w:r>
      <w:r w:rsidRPr="00446C2C">
        <w:rPr>
          <w:rFonts w:ascii="Times New Roman" w:hAnsi="Times New Roman" w:cs="Times New Roman"/>
          <w:sz w:val="28"/>
          <w:szCs w:val="28"/>
        </w:rPr>
        <w:t xml:space="preserve">(1820-1895) выступили против философии Гегеля и его идеалистических последователей — младогегельянцев. В работах </w:t>
      </w:r>
      <w:r w:rsidRPr="00446C2C">
        <w:rPr>
          <w:rFonts w:ascii="Times New Roman" w:hAnsi="Times New Roman" w:cs="Times New Roman"/>
          <w:b/>
          <w:bCs/>
          <w:sz w:val="28"/>
          <w:szCs w:val="28"/>
        </w:rPr>
        <w:t>«Святое семейство»</w:t>
      </w:r>
      <w:r w:rsidRPr="00446C2C">
        <w:rPr>
          <w:rFonts w:ascii="Times New Roman" w:hAnsi="Times New Roman" w:cs="Times New Roman"/>
          <w:sz w:val="28"/>
          <w:szCs w:val="28"/>
        </w:rPr>
        <w:t xml:space="preserve"> и </w:t>
      </w:r>
      <w:r w:rsidRPr="00446C2C">
        <w:rPr>
          <w:rFonts w:ascii="Times New Roman" w:hAnsi="Times New Roman" w:cs="Times New Roman"/>
          <w:b/>
          <w:bCs/>
          <w:sz w:val="28"/>
          <w:szCs w:val="28"/>
        </w:rPr>
        <w:t>«Немецкая идеология»</w:t>
      </w:r>
      <w:r w:rsidRPr="00446C2C">
        <w:rPr>
          <w:rFonts w:ascii="Times New Roman" w:hAnsi="Times New Roman" w:cs="Times New Roman"/>
          <w:sz w:val="28"/>
          <w:szCs w:val="28"/>
        </w:rPr>
        <w:t xml:space="preserve"> они обосновали «новую философию», которая общественные явления исследует с позиций материализма и диалектики. Так, например, роль наро</w:t>
      </w:r>
      <w:r w:rsidRPr="00446C2C">
        <w:rPr>
          <w:rFonts w:ascii="Times New Roman" w:hAnsi="Times New Roman" w:cs="Times New Roman"/>
          <w:sz w:val="28"/>
          <w:szCs w:val="28"/>
        </w:rPr>
        <w:t>д</w:t>
      </w:r>
      <w:r w:rsidRPr="00446C2C">
        <w:rPr>
          <w:rFonts w:ascii="Times New Roman" w:hAnsi="Times New Roman" w:cs="Times New Roman"/>
          <w:sz w:val="28"/>
          <w:szCs w:val="28"/>
        </w:rPr>
        <w:t>ных масс в истории была понята Марксом и Энгельсом после того, как они, во-первых, поставили вопрос о главной движущей силе истории, которая, по их мнению, находится не в идеях, а в деятельности народных масс. В «Немецкой идеологии» они впервые дали развернутую критику недостатков м</w:t>
      </w:r>
      <w:r w:rsidRPr="00446C2C">
        <w:rPr>
          <w:rFonts w:ascii="Times New Roman" w:hAnsi="Times New Roman" w:cs="Times New Roman"/>
          <w:sz w:val="28"/>
          <w:szCs w:val="28"/>
        </w:rPr>
        <w:t>а</w:t>
      </w:r>
      <w:r w:rsidRPr="00446C2C">
        <w:rPr>
          <w:rFonts w:ascii="Times New Roman" w:hAnsi="Times New Roman" w:cs="Times New Roman"/>
          <w:sz w:val="28"/>
          <w:szCs w:val="28"/>
        </w:rPr>
        <w:t xml:space="preserve">териализма Фейербаха, которую Маркс начал в </w:t>
      </w:r>
      <w:smartTag w:uri="urn:schemas-microsoft-com:office:smarttags" w:element="metricconverter">
        <w:smartTagPr>
          <w:attr w:name="ProductID" w:val="1845 г"/>
        </w:smartTagPr>
        <w:r w:rsidRPr="00446C2C">
          <w:rPr>
            <w:rFonts w:ascii="Times New Roman" w:hAnsi="Times New Roman" w:cs="Times New Roman"/>
            <w:sz w:val="28"/>
            <w:szCs w:val="28"/>
          </w:rPr>
          <w:t>1845 г</w:t>
        </w:r>
      </w:smartTag>
      <w:r w:rsidRPr="00446C2C">
        <w:rPr>
          <w:rFonts w:ascii="Times New Roman" w:hAnsi="Times New Roman" w:cs="Times New Roman"/>
          <w:sz w:val="28"/>
          <w:szCs w:val="28"/>
        </w:rPr>
        <w:t>. в «</w:t>
      </w:r>
      <w:r w:rsidRPr="00446C2C">
        <w:rPr>
          <w:rFonts w:ascii="Times New Roman" w:hAnsi="Times New Roman" w:cs="Times New Roman"/>
          <w:b/>
          <w:sz w:val="28"/>
          <w:szCs w:val="28"/>
        </w:rPr>
        <w:t>Тезисах о Фейербахе».</w:t>
      </w:r>
      <w:r w:rsidRPr="00446C2C">
        <w:rPr>
          <w:rFonts w:ascii="Times New Roman" w:hAnsi="Times New Roman" w:cs="Times New Roman"/>
          <w:sz w:val="28"/>
          <w:szCs w:val="28"/>
        </w:rPr>
        <w:t xml:space="preserve"> К ним были отнесены созерцательность, метафизичность и одност</w:t>
      </w:r>
      <w:r w:rsidRPr="00446C2C">
        <w:rPr>
          <w:rFonts w:ascii="Times New Roman" w:hAnsi="Times New Roman" w:cs="Times New Roman"/>
          <w:sz w:val="28"/>
          <w:szCs w:val="28"/>
        </w:rPr>
        <w:t>о</w:t>
      </w:r>
      <w:r w:rsidRPr="00446C2C">
        <w:rPr>
          <w:rFonts w:ascii="Times New Roman" w:hAnsi="Times New Roman" w:cs="Times New Roman"/>
          <w:sz w:val="28"/>
          <w:szCs w:val="28"/>
        </w:rPr>
        <w:t>ронность.</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color w:val="000000"/>
          <w:sz w:val="28"/>
          <w:szCs w:val="28"/>
        </w:rPr>
      </w:pPr>
      <w:r w:rsidRPr="00446C2C">
        <w:rPr>
          <w:rFonts w:ascii="Times New Roman" w:hAnsi="Times New Roman" w:cs="Times New Roman"/>
          <w:sz w:val="28"/>
          <w:szCs w:val="28"/>
        </w:rPr>
        <w:t xml:space="preserve">На </w:t>
      </w:r>
      <w:r w:rsidRPr="00446C2C">
        <w:rPr>
          <w:rFonts w:ascii="Times New Roman" w:hAnsi="Times New Roman" w:cs="Times New Roman"/>
          <w:b/>
          <w:sz w:val="28"/>
          <w:szCs w:val="28"/>
        </w:rPr>
        <w:t>втором этапе</w:t>
      </w:r>
      <w:r w:rsidRPr="00446C2C">
        <w:rPr>
          <w:rFonts w:ascii="Times New Roman" w:hAnsi="Times New Roman" w:cs="Times New Roman"/>
          <w:sz w:val="28"/>
          <w:szCs w:val="28"/>
        </w:rPr>
        <w:t xml:space="preserve"> осуществляется дальнейшее развитие марксисткой ф</w:t>
      </w:r>
      <w:r w:rsidRPr="00446C2C">
        <w:rPr>
          <w:rFonts w:ascii="Times New Roman" w:hAnsi="Times New Roman" w:cs="Times New Roman"/>
          <w:sz w:val="28"/>
          <w:szCs w:val="28"/>
        </w:rPr>
        <w:t>и</w:t>
      </w:r>
      <w:r w:rsidRPr="00446C2C">
        <w:rPr>
          <w:rFonts w:ascii="Times New Roman" w:hAnsi="Times New Roman" w:cs="Times New Roman"/>
          <w:sz w:val="28"/>
          <w:szCs w:val="28"/>
        </w:rPr>
        <w:t>лософии, расширяется круг рассматриваемых проблем и уточняются отдел</w:t>
      </w:r>
      <w:r w:rsidRPr="00446C2C">
        <w:rPr>
          <w:rFonts w:ascii="Times New Roman" w:hAnsi="Times New Roman" w:cs="Times New Roman"/>
          <w:sz w:val="28"/>
          <w:szCs w:val="28"/>
        </w:rPr>
        <w:t>ь</w:t>
      </w:r>
      <w:r w:rsidRPr="00446C2C">
        <w:rPr>
          <w:rFonts w:ascii="Times New Roman" w:hAnsi="Times New Roman" w:cs="Times New Roman"/>
          <w:sz w:val="28"/>
          <w:szCs w:val="28"/>
        </w:rPr>
        <w:t xml:space="preserve">ные положения. Так, </w:t>
      </w:r>
      <w:r w:rsidRPr="00446C2C">
        <w:rPr>
          <w:rFonts w:ascii="Times New Roman" w:hAnsi="Times New Roman" w:cs="Times New Roman"/>
          <w:color w:val="000000"/>
          <w:sz w:val="28"/>
          <w:szCs w:val="28"/>
        </w:rPr>
        <w:t xml:space="preserve">Маркс и Энгельс разработали </w:t>
      </w:r>
      <w:r w:rsidRPr="00446C2C">
        <w:rPr>
          <w:rFonts w:ascii="Times New Roman" w:hAnsi="Times New Roman" w:cs="Times New Roman"/>
          <w:bCs/>
          <w:color w:val="000000"/>
          <w:sz w:val="28"/>
          <w:szCs w:val="28"/>
        </w:rPr>
        <w:t>концепцию</w:t>
      </w:r>
      <w:r w:rsidRPr="00446C2C">
        <w:rPr>
          <w:rFonts w:ascii="Times New Roman" w:hAnsi="Times New Roman" w:cs="Times New Roman"/>
          <w:b/>
          <w:bCs/>
          <w:color w:val="000000"/>
          <w:sz w:val="28"/>
          <w:szCs w:val="28"/>
        </w:rPr>
        <w:t xml:space="preserve"> материал</w:t>
      </w:r>
      <w:r w:rsidRPr="00446C2C">
        <w:rPr>
          <w:rFonts w:ascii="Times New Roman" w:hAnsi="Times New Roman" w:cs="Times New Roman"/>
          <w:b/>
          <w:bCs/>
          <w:color w:val="000000"/>
          <w:sz w:val="28"/>
          <w:szCs w:val="28"/>
        </w:rPr>
        <w:t>и</w:t>
      </w:r>
      <w:r w:rsidRPr="00446C2C">
        <w:rPr>
          <w:rFonts w:ascii="Times New Roman" w:hAnsi="Times New Roman" w:cs="Times New Roman"/>
          <w:b/>
          <w:bCs/>
          <w:color w:val="000000"/>
          <w:sz w:val="28"/>
          <w:szCs w:val="28"/>
        </w:rPr>
        <w:t>стического понимания истории</w:t>
      </w:r>
      <w:r w:rsidRPr="00446C2C">
        <w:rPr>
          <w:rFonts w:ascii="Times New Roman" w:hAnsi="Times New Roman" w:cs="Times New Roman"/>
          <w:color w:val="000000"/>
          <w:sz w:val="28"/>
          <w:szCs w:val="28"/>
        </w:rPr>
        <w:t>. Суть ее заключается в том, чтобы, исходя из материального производства непосредственной жизни, рассмотреть дейс</w:t>
      </w:r>
      <w:r w:rsidRPr="00446C2C">
        <w:rPr>
          <w:rFonts w:ascii="Times New Roman" w:hAnsi="Times New Roman" w:cs="Times New Roman"/>
          <w:color w:val="000000"/>
          <w:sz w:val="28"/>
          <w:szCs w:val="28"/>
        </w:rPr>
        <w:t>т</w:t>
      </w:r>
      <w:r w:rsidRPr="00446C2C">
        <w:rPr>
          <w:rFonts w:ascii="Times New Roman" w:hAnsi="Times New Roman" w:cs="Times New Roman"/>
          <w:color w:val="000000"/>
          <w:sz w:val="28"/>
          <w:szCs w:val="28"/>
        </w:rPr>
        <w:t>вительный процесс общественного производства и понять связанную с да</w:t>
      </w:r>
      <w:r w:rsidRPr="00446C2C">
        <w:rPr>
          <w:rFonts w:ascii="Times New Roman" w:hAnsi="Times New Roman" w:cs="Times New Roman"/>
          <w:color w:val="000000"/>
          <w:sz w:val="28"/>
          <w:szCs w:val="28"/>
        </w:rPr>
        <w:t>н</w:t>
      </w:r>
      <w:r w:rsidRPr="00446C2C">
        <w:rPr>
          <w:rFonts w:ascii="Times New Roman" w:hAnsi="Times New Roman" w:cs="Times New Roman"/>
          <w:color w:val="000000"/>
          <w:sz w:val="28"/>
          <w:szCs w:val="28"/>
        </w:rPr>
        <w:t xml:space="preserve">ным способом производства и порожденную им форму общения, т.е. </w:t>
      </w:r>
      <w:r w:rsidRPr="00446C2C">
        <w:rPr>
          <w:rFonts w:ascii="Times New Roman" w:hAnsi="Times New Roman" w:cs="Times New Roman"/>
          <w:b/>
          <w:color w:val="000000"/>
          <w:sz w:val="28"/>
          <w:szCs w:val="28"/>
        </w:rPr>
        <w:t>гра</w:t>
      </w:r>
      <w:r w:rsidRPr="00446C2C">
        <w:rPr>
          <w:rFonts w:ascii="Times New Roman" w:hAnsi="Times New Roman" w:cs="Times New Roman"/>
          <w:b/>
          <w:color w:val="000000"/>
          <w:sz w:val="28"/>
          <w:szCs w:val="28"/>
        </w:rPr>
        <w:t>ж</w:t>
      </w:r>
      <w:r w:rsidRPr="00446C2C">
        <w:rPr>
          <w:rFonts w:ascii="Times New Roman" w:hAnsi="Times New Roman" w:cs="Times New Roman"/>
          <w:b/>
          <w:color w:val="000000"/>
          <w:sz w:val="28"/>
          <w:szCs w:val="28"/>
        </w:rPr>
        <w:t>данское общество</w:t>
      </w:r>
      <w:r w:rsidRPr="00446C2C">
        <w:rPr>
          <w:rFonts w:ascii="Times New Roman" w:hAnsi="Times New Roman" w:cs="Times New Roman"/>
          <w:color w:val="000000"/>
          <w:sz w:val="28"/>
          <w:szCs w:val="28"/>
        </w:rPr>
        <w:t xml:space="preserve"> на его различных ступенях развития как основу всей и</w:t>
      </w:r>
      <w:r w:rsidRPr="00446C2C">
        <w:rPr>
          <w:rFonts w:ascii="Times New Roman" w:hAnsi="Times New Roman" w:cs="Times New Roman"/>
          <w:color w:val="000000"/>
          <w:sz w:val="28"/>
          <w:szCs w:val="28"/>
        </w:rPr>
        <w:t>с</w:t>
      </w:r>
      <w:r w:rsidRPr="00446C2C">
        <w:rPr>
          <w:rFonts w:ascii="Times New Roman" w:hAnsi="Times New Roman" w:cs="Times New Roman"/>
          <w:color w:val="000000"/>
          <w:sz w:val="28"/>
          <w:szCs w:val="28"/>
        </w:rPr>
        <w:t xml:space="preserve">тории.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color w:val="000000"/>
          <w:sz w:val="28"/>
          <w:szCs w:val="28"/>
        </w:rPr>
      </w:pPr>
      <w:r w:rsidRPr="00446C2C">
        <w:rPr>
          <w:rFonts w:ascii="Times New Roman" w:hAnsi="Times New Roman" w:cs="Times New Roman"/>
          <w:color w:val="000000"/>
          <w:sz w:val="28"/>
          <w:szCs w:val="28"/>
        </w:rPr>
        <w:t xml:space="preserve">Маркс и Энгельс неоднократно подчеркивали свою приверженность к диалектике, но не в гегелевском (идеалистическом) ее толковании. Такая диалектика, по образному выражению Энгельса, «стоит на голове». Основоположники марксизма разработали новую историческую форму диалектики </w:t>
      </w:r>
      <w:r w:rsidRPr="00446C2C">
        <w:rPr>
          <w:rFonts w:ascii="Times New Roman" w:hAnsi="Times New Roman" w:cs="Times New Roman"/>
          <w:b/>
          <w:bCs/>
          <w:color w:val="000000"/>
          <w:sz w:val="28"/>
          <w:szCs w:val="28"/>
        </w:rPr>
        <w:t>- материалистическую диалектику.</w:t>
      </w:r>
      <w:r w:rsidRPr="00446C2C">
        <w:rPr>
          <w:rFonts w:ascii="Times New Roman" w:hAnsi="Times New Roman" w:cs="Times New Roman"/>
          <w:color w:val="000000"/>
          <w:sz w:val="28"/>
          <w:szCs w:val="28"/>
        </w:rPr>
        <w:t xml:space="preserve"> Они исходили из того, что основой с</w:t>
      </w:r>
      <w:r w:rsidRPr="00446C2C">
        <w:rPr>
          <w:rFonts w:ascii="Times New Roman" w:hAnsi="Times New Roman" w:cs="Times New Roman"/>
          <w:color w:val="000000"/>
          <w:sz w:val="28"/>
          <w:szCs w:val="28"/>
        </w:rPr>
        <w:t>у</w:t>
      </w:r>
      <w:r w:rsidRPr="00446C2C">
        <w:rPr>
          <w:rFonts w:ascii="Times New Roman" w:hAnsi="Times New Roman" w:cs="Times New Roman"/>
          <w:color w:val="000000"/>
          <w:sz w:val="28"/>
          <w:szCs w:val="28"/>
        </w:rPr>
        <w:t xml:space="preserve">щего является материальное бытие: «Бытие определяет сознание». В </w:t>
      </w:r>
      <w:r w:rsidRPr="00446C2C">
        <w:rPr>
          <w:rFonts w:ascii="Times New Roman" w:hAnsi="Times New Roman" w:cs="Times New Roman"/>
          <w:b/>
          <w:color w:val="000000"/>
          <w:sz w:val="28"/>
          <w:szCs w:val="28"/>
        </w:rPr>
        <w:t>«Капитале»</w:t>
      </w:r>
      <w:r w:rsidRPr="00446C2C">
        <w:rPr>
          <w:rFonts w:ascii="Times New Roman" w:hAnsi="Times New Roman" w:cs="Times New Roman"/>
          <w:color w:val="000000"/>
          <w:sz w:val="28"/>
          <w:szCs w:val="28"/>
        </w:rPr>
        <w:t xml:space="preserve"> Маркс показал, что диалектика суть теория и методология познания законов капиталистического общества и человеческой истории. </w:t>
      </w:r>
      <w:r w:rsidRPr="00446C2C">
        <w:rPr>
          <w:rFonts w:ascii="Times New Roman" w:hAnsi="Times New Roman" w:cs="Times New Roman"/>
          <w:color w:val="000000"/>
          <w:sz w:val="28"/>
          <w:szCs w:val="28"/>
        </w:rPr>
        <w:lastRenderedPageBreak/>
        <w:t xml:space="preserve">Исследует он эти законы на основе методов восхождения от абстрактного к конкретному, единства исторического и логического. </w:t>
      </w:r>
    </w:p>
    <w:p w:rsidR="00446C2C" w:rsidRPr="00446C2C" w:rsidRDefault="00446C2C" w:rsidP="00446C2C">
      <w:pPr>
        <w:widowControl w:val="0"/>
        <w:tabs>
          <w:tab w:val="left" w:pos="0"/>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Ф. Энгельс в работах </w:t>
      </w:r>
      <w:r w:rsidRPr="00446C2C">
        <w:rPr>
          <w:rFonts w:ascii="Times New Roman" w:hAnsi="Times New Roman" w:cs="Times New Roman"/>
          <w:b/>
          <w:sz w:val="28"/>
          <w:szCs w:val="28"/>
        </w:rPr>
        <w:t xml:space="preserve">«Анти-Дюринг», «Диалектика природы» </w:t>
      </w:r>
      <w:r w:rsidRPr="00446C2C">
        <w:rPr>
          <w:rFonts w:ascii="Times New Roman" w:hAnsi="Times New Roman" w:cs="Times New Roman"/>
          <w:sz w:val="28"/>
          <w:szCs w:val="28"/>
        </w:rPr>
        <w:t>сформулировал основные законы диалектики: 1) закон единства и борьбы противоположностей (закон диалектического противоречия); 2) закон перехода к</w:t>
      </w:r>
      <w:r w:rsidRPr="00446C2C">
        <w:rPr>
          <w:rFonts w:ascii="Times New Roman" w:hAnsi="Times New Roman" w:cs="Times New Roman"/>
          <w:sz w:val="28"/>
          <w:szCs w:val="28"/>
        </w:rPr>
        <w:t>о</w:t>
      </w:r>
      <w:r w:rsidRPr="00446C2C">
        <w:rPr>
          <w:rFonts w:ascii="Times New Roman" w:hAnsi="Times New Roman" w:cs="Times New Roman"/>
          <w:sz w:val="28"/>
          <w:szCs w:val="28"/>
        </w:rPr>
        <w:t>личества в качество и обратно (закон перехода количественных изменений в качественные); 3) закон отрицание отрицания.</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sz w:val="28"/>
          <w:szCs w:val="28"/>
        </w:rPr>
      </w:pPr>
      <w:r w:rsidRPr="00446C2C">
        <w:rPr>
          <w:rFonts w:ascii="Times New Roman" w:hAnsi="Times New Roman" w:cs="Times New Roman"/>
          <w:b/>
          <w:sz w:val="28"/>
          <w:szCs w:val="28"/>
        </w:rPr>
        <w:t>Новый этап</w:t>
      </w:r>
      <w:r w:rsidRPr="00446C2C">
        <w:rPr>
          <w:rFonts w:ascii="Times New Roman" w:hAnsi="Times New Roman" w:cs="Times New Roman"/>
          <w:sz w:val="28"/>
          <w:szCs w:val="28"/>
        </w:rPr>
        <w:t xml:space="preserve"> в развитии марксисткой философии связан с деятельность В.И. Ленина (1870-1924). Его основными философскими работами являются: </w:t>
      </w:r>
      <w:r w:rsidRPr="00446C2C">
        <w:rPr>
          <w:rFonts w:ascii="Times New Roman" w:hAnsi="Times New Roman" w:cs="Times New Roman"/>
          <w:b/>
          <w:sz w:val="28"/>
          <w:szCs w:val="28"/>
        </w:rPr>
        <w:t>«Что такое «друзья народа» и как они воюют против социал-демократов?», «Материализм и эмпириокритицизм», «Философские тетради», «О значении воинствующего материализма».</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В работе </w:t>
      </w:r>
      <w:r w:rsidRPr="00446C2C">
        <w:rPr>
          <w:rFonts w:ascii="Times New Roman" w:hAnsi="Times New Roman" w:cs="Times New Roman"/>
          <w:b/>
          <w:sz w:val="28"/>
          <w:szCs w:val="28"/>
        </w:rPr>
        <w:t>«Материализм и эмпириокритицизм»</w:t>
      </w:r>
      <w:r w:rsidRPr="00446C2C">
        <w:rPr>
          <w:rFonts w:ascii="Times New Roman" w:hAnsi="Times New Roman" w:cs="Times New Roman"/>
          <w:sz w:val="28"/>
          <w:szCs w:val="28"/>
        </w:rPr>
        <w:t xml:space="preserve"> Ленин дал философский анализ достижений новейшего естествознания с позиций диалектического материализма. Разрабатывая учение об истине, Ленин показал диалектическую связь абсолютной и относительной истины, роль практики в познании, выступающей главным критерием истины. Развивая теорию познания, он ставит вопрос о свойстве, присущем всей материи - </w:t>
      </w:r>
      <w:r w:rsidRPr="00446C2C">
        <w:rPr>
          <w:rFonts w:ascii="Times New Roman" w:hAnsi="Times New Roman" w:cs="Times New Roman"/>
          <w:b/>
          <w:sz w:val="28"/>
          <w:szCs w:val="28"/>
        </w:rPr>
        <w:t>отражении</w:t>
      </w:r>
      <w:r w:rsidRPr="00446C2C">
        <w:rPr>
          <w:rFonts w:ascii="Times New Roman" w:hAnsi="Times New Roman" w:cs="Times New Roman"/>
          <w:sz w:val="28"/>
          <w:szCs w:val="28"/>
        </w:rPr>
        <w:t xml:space="preserve">, дает определение материи. Ленин он указал на тесную связь этого понятия с диалектико-материалистическим решением основного вопроса философии. Ленин отмечал, что материя не есть вещество, как было принято считать с античных времен, а «философская категория для обозначения </w:t>
      </w:r>
      <w:r w:rsidRPr="00446C2C">
        <w:rPr>
          <w:rFonts w:ascii="Times New Roman" w:hAnsi="Times New Roman" w:cs="Times New Roman"/>
          <w:b/>
          <w:sz w:val="28"/>
          <w:szCs w:val="28"/>
        </w:rPr>
        <w:t>объективной реальности</w:t>
      </w:r>
      <w:r w:rsidRPr="00446C2C">
        <w:rPr>
          <w:rFonts w:ascii="Times New Roman" w:hAnsi="Times New Roman" w:cs="Times New Roman"/>
          <w:sz w:val="28"/>
          <w:szCs w:val="28"/>
        </w:rPr>
        <w:t>». Давая философское определение материи, Ленин показал «несводимость ее к какой-либо одной ее форме или виду». Указав на относительный характер противопоставления материи и сознания и диалектический характер их взаимосвязи, он констатирует познаваемость объективного мира. Крит</w:t>
      </w:r>
      <w:r w:rsidRPr="00446C2C">
        <w:rPr>
          <w:rFonts w:ascii="Times New Roman" w:hAnsi="Times New Roman" w:cs="Times New Roman"/>
          <w:sz w:val="28"/>
          <w:szCs w:val="28"/>
        </w:rPr>
        <w:t>и</w:t>
      </w:r>
      <w:r w:rsidRPr="00446C2C">
        <w:rPr>
          <w:rFonts w:ascii="Times New Roman" w:hAnsi="Times New Roman" w:cs="Times New Roman"/>
          <w:sz w:val="28"/>
          <w:szCs w:val="28"/>
        </w:rPr>
        <w:t>куя представителей второй формы позитивизма – Маха и Авенариуса, - он отмечает:</w:t>
      </w:r>
    </w:p>
    <w:p w:rsidR="00446C2C" w:rsidRPr="00446C2C" w:rsidRDefault="00446C2C" w:rsidP="00446C2C">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340"/>
        <w:jc w:val="both"/>
        <w:rPr>
          <w:rFonts w:ascii="Times New Roman" w:hAnsi="Times New Roman" w:cs="Times New Roman"/>
          <w:sz w:val="28"/>
          <w:szCs w:val="28"/>
        </w:rPr>
      </w:pPr>
      <w:r w:rsidRPr="00446C2C">
        <w:rPr>
          <w:rFonts w:ascii="Times New Roman" w:hAnsi="Times New Roman" w:cs="Times New Roman"/>
          <w:sz w:val="28"/>
          <w:szCs w:val="28"/>
        </w:rPr>
        <w:t>- вещи объективно существуют вне нас и вне нашего сознания;</w:t>
      </w:r>
    </w:p>
    <w:p w:rsidR="00446C2C" w:rsidRPr="00446C2C" w:rsidRDefault="00446C2C" w:rsidP="00446C2C">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 между «вещами в себе» и «явлениями» нет непреодолимой грани, а есть различие между тем, что познано и тем, что не познано; </w:t>
      </w:r>
    </w:p>
    <w:p w:rsidR="00446C2C" w:rsidRPr="00446C2C" w:rsidRDefault="00446C2C" w:rsidP="00446C2C">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340"/>
        <w:jc w:val="both"/>
        <w:rPr>
          <w:rFonts w:ascii="Times New Roman" w:hAnsi="Times New Roman" w:cs="Times New Roman"/>
          <w:sz w:val="28"/>
          <w:szCs w:val="28"/>
        </w:rPr>
      </w:pPr>
      <w:r w:rsidRPr="00446C2C">
        <w:rPr>
          <w:rFonts w:ascii="Times New Roman" w:hAnsi="Times New Roman" w:cs="Times New Roman"/>
          <w:sz w:val="28"/>
          <w:szCs w:val="28"/>
        </w:rPr>
        <w:t>-  в теории познания следует рассуждать диалектически.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В работе </w:t>
      </w:r>
      <w:r w:rsidRPr="00446C2C">
        <w:rPr>
          <w:rFonts w:ascii="Times New Roman" w:hAnsi="Times New Roman" w:cs="Times New Roman"/>
          <w:b/>
          <w:sz w:val="28"/>
          <w:szCs w:val="28"/>
        </w:rPr>
        <w:t>«О значении воинствующего материализма»</w:t>
      </w:r>
      <w:r w:rsidRPr="00446C2C">
        <w:rPr>
          <w:rFonts w:ascii="Times New Roman" w:hAnsi="Times New Roman" w:cs="Times New Roman"/>
          <w:sz w:val="28"/>
          <w:szCs w:val="28"/>
        </w:rPr>
        <w:t xml:space="preserve"> Ленин показал, что необходим «тесный союз между философами-коммунистами и всеми материалистами для борьбы с философским идеализмом и фидеизмом». По его мнению, необходимо укреплять союз философии и естествознания, развивать диалектику как логику и теорию познания.</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В 20-е-30-е годы </w:t>
      </w:r>
      <w:r w:rsidRPr="00446C2C">
        <w:rPr>
          <w:rFonts w:ascii="Times New Roman" w:hAnsi="Times New Roman" w:cs="Times New Roman"/>
          <w:sz w:val="28"/>
          <w:szCs w:val="28"/>
          <w:lang w:val="en-US"/>
        </w:rPr>
        <w:t>XX</w:t>
      </w:r>
      <w:r w:rsidRPr="00446C2C">
        <w:rPr>
          <w:rFonts w:ascii="Times New Roman" w:hAnsi="Times New Roman" w:cs="Times New Roman"/>
          <w:sz w:val="28"/>
          <w:szCs w:val="28"/>
        </w:rPr>
        <w:t xml:space="preserve"> века началось глубокое систематическое освоение марксистской философии советскими исследователями. Стимулом для философской полемики между представителями механистического материализма (механицистами) и идеалистической диалектики (деборинцы) послужила публикация «Диалектики природы» Энгельса, где в черновом варианте содержалось систематическое изложение диалектического материализма. П</w:t>
      </w:r>
      <w:r w:rsidRPr="00446C2C">
        <w:rPr>
          <w:rFonts w:ascii="Times New Roman" w:hAnsi="Times New Roman" w:cs="Times New Roman"/>
          <w:sz w:val="28"/>
          <w:szCs w:val="28"/>
        </w:rPr>
        <w:t>о</w:t>
      </w:r>
      <w:r w:rsidRPr="00446C2C">
        <w:rPr>
          <w:rFonts w:ascii="Times New Roman" w:hAnsi="Times New Roman" w:cs="Times New Roman"/>
          <w:sz w:val="28"/>
          <w:szCs w:val="28"/>
        </w:rPr>
        <w:t xml:space="preserve">сле сталинского осуждения сначала механицистов, затем деборинцев в марксистской философии наступил период длительного </w:t>
      </w:r>
      <w:r w:rsidRPr="00446C2C">
        <w:rPr>
          <w:rFonts w:ascii="Times New Roman" w:hAnsi="Times New Roman" w:cs="Times New Roman"/>
          <w:sz w:val="28"/>
          <w:szCs w:val="28"/>
        </w:rPr>
        <w:lastRenderedPageBreak/>
        <w:t>творческого застоя, х</w:t>
      </w:r>
      <w:r w:rsidRPr="00446C2C">
        <w:rPr>
          <w:rFonts w:ascii="Times New Roman" w:hAnsi="Times New Roman" w:cs="Times New Roman"/>
          <w:sz w:val="28"/>
          <w:szCs w:val="28"/>
        </w:rPr>
        <w:t>а</w:t>
      </w:r>
      <w:r w:rsidRPr="00446C2C">
        <w:rPr>
          <w:rFonts w:ascii="Times New Roman" w:hAnsi="Times New Roman" w:cs="Times New Roman"/>
          <w:sz w:val="28"/>
          <w:szCs w:val="28"/>
        </w:rPr>
        <w:t>рактерной чертой которого стало «цитатничество» и откровенная догматиз</w:t>
      </w:r>
      <w:r w:rsidRPr="00446C2C">
        <w:rPr>
          <w:rFonts w:ascii="Times New Roman" w:hAnsi="Times New Roman" w:cs="Times New Roman"/>
          <w:sz w:val="28"/>
          <w:szCs w:val="28"/>
        </w:rPr>
        <w:t>а</w:t>
      </w:r>
      <w:r w:rsidRPr="00446C2C">
        <w:rPr>
          <w:rFonts w:ascii="Times New Roman" w:hAnsi="Times New Roman" w:cs="Times New Roman"/>
          <w:sz w:val="28"/>
          <w:szCs w:val="28"/>
        </w:rPr>
        <w:t xml:space="preserve">ция учения. С конца 40-х годов </w:t>
      </w:r>
      <w:r w:rsidRPr="00446C2C">
        <w:rPr>
          <w:rFonts w:ascii="Times New Roman" w:hAnsi="Times New Roman" w:cs="Times New Roman"/>
          <w:sz w:val="28"/>
          <w:szCs w:val="28"/>
          <w:lang w:val="en-US"/>
        </w:rPr>
        <w:t>XX</w:t>
      </w:r>
      <w:r w:rsidRPr="00446C2C">
        <w:rPr>
          <w:rFonts w:ascii="Times New Roman" w:hAnsi="Times New Roman" w:cs="Times New Roman"/>
          <w:sz w:val="28"/>
          <w:szCs w:val="28"/>
        </w:rPr>
        <w:t xml:space="preserve"> века наметилось некоторое оживление в философской сфере, появились попытки осмысления современных западных философских учений и разработки философских вопросов естествознания.</w:t>
      </w:r>
    </w:p>
    <w:p w:rsidR="00446C2C" w:rsidRPr="00446C2C" w:rsidRDefault="00446C2C" w:rsidP="00446C2C">
      <w:pPr>
        <w:pStyle w:val="a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40"/>
        <w:jc w:val="both"/>
        <w:rPr>
          <w:sz w:val="28"/>
          <w:szCs w:val="28"/>
        </w:rPr>
      </w:pPr>
      <w:r w:rsidRPr="00446C2C">
        <w:rPr>
          <w:b/>
          <w:bCs/>
          <w:sz w:val="28"/>
          <w:szCs w:val="28"/>
        </w:rPr>
        <w:t>Позитивизм</w:t>
      </w:r>
      <w:r w:rsidRPr="00446C2C">
        <w:rPr>
          <w:sz w:val="28"/>
          <w:szCs w:val="28"/>
        </w:rPr>
        <w:t xml:space="preserve"> - философское направление, выступающее за то, чтобы философия была освобождена от ненаучных черт и опиралась только на достоверное научное знание. Философия должна исследовать лишь факты, осв</w:t>
      </w:r>
      <w:r w:rsidRPr="00446C2C">
        <w:rPr>
          <w:sz w:val="28"/>
          <w:szCs w:val="28"/>
        </w:rPr>
        <w:t>о</w:t>
      </w:r>
      <w:r w:rsidRPr="00446C2C">
        <w:rPr>
          <w:sz w:val="28"/>
          <w:szCs w:val="28"/>
        </w:rPr>
        <w:t xml:space="preserve">бодиться от любой оценочной роли, руководствоваться в исследованиях именно научным арсеналом средств. </w:t>
      </w:r>
    </w:p>
    <w:p w:rsidR="00446C2C" w:rsidRPr="00446C2C" w:rsidRDefault="00446C2C" w:rsidP="00446C2C">
      <w:pPr>
        <w:pStyle w:val="a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40"/>
        <w:jc w:val="both"/>
        <w:rPr>
          <w:sz w:val="28"/>
          <w:szCs w:val="28"/>
        </w:rPr>
      </w:pPr>
      <w:r w:rsidRPr="00446C2C">
        <w:rPr>
          <w:b/>
          <w:bCs/>
          <w:sz w:val="28"/>
          <w:szCs w:val="28"/>
        </w:rPr>
        <w:t xml:space="preserve">О. Конт </w:t>
      </w:r>
      <w:r w:rsidRPr="00446C2C">
        <w:rPr>
          <w:sz w:val="28"/>
          <w:szCs w:val="28"/>
        </w:rPr>
        <w:t xml:space="preserve">убежден в способности наук к бесконечному развитию, которая не нуждается, в какой-либо стоящей над ней науке как </w:t>
      </w:r>
      <w:r w:rsidRPr="00446C2C">
        <w:rPr>
          <w:b/>
          <w:bCs/>
          <w:sz w:val="28"/>
          <w:szCs w:val="28"/>
        </w:rPr>
        <w:t>философия</w:t>
      </w:r>
      <w:r w:rsidRPr="00446C2C">
        <w:rPr>
          <w:sz w:val="28"/>
          <w:szCs w:val="28"/>
        </w:rPr>
        <w:t xml:space="preserve">. Правда, он согласен за общей наукой, которая раскрывает связь между отдельными науками, оставить название философия. Прежние пережитки метафизики, в частности, претензии на раскрытие сущности, причинно-следственных связей явлений должны быть удалены из науки. Новая философия может только описывать явления, отвечая не на вопрос </w:t>
      </w:r>
      <w:r w:rsidRPr="00446C2C">
        <w:rPr>
          <w:b/>
          <w:bCs/>
          <w:sz w:val="28"/>
          <w:szCs w:val="28"/>
        </w:rPr>
        <w:t>почему, а как</w:t>
      </w:r>
      <w:r w:rsidRPr="00446C2C">
        <w:rPr>
          <w:sz w:val="28"/>
          <w:szCs w:val="28"/>
        </w:rPr>
        <w:t>. В этом к нему примыкают Дж. С.Милль, Г.Спенсер.</w:t>
      </w:r>
    </w:p>
    <w:p w:rsidR="00446C2C" w:rsidRPr="00446C2C" w:rsidRDefault="00446C2C" w:rsidP="00446C2C">
      <w:pPr>
        <w:pStyle w:val="a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40"/>
        <w:jc w:val="both"/>
        <w:rPr>
          <w:sz w:val="28"/>
          <w:szCs w:val="28"/>
        </w:rPr>
      </w:pPr>
      <w:r w:rsidRPr="00446C2C">
        <w:rPr>
          <w:b/>
          <w:bCs/>
          <w:sz w:val="28"/>
          <w:szCs w:val="28"/>
        </w:rPr>
        <w:t>Махизм</w:t>
      </w:r>
      <w:r w:rsidRPr="00446C2C">
        <w:rPr>
          <w:sz w:val="28"/>
          <w:szCs w:val="28"/>
        </w:rPr>
        <w:t xml:space="preserve"> как «вторая форма позитивизма» (Э. Мах и Р. Авенариус). Основная идея махизма - в основе философии должен лежать </w:t>
      </w:r>
      <w:r w:rsidRPr="00446C2C">
        <w:rPr>
          <w:b/>
          <w:bCs/>
          <w:sz w:val="28"/>
          <w:szCs w:val="28"/>
        </w:rPr>
        <w:t>критический опыт</w:t>
      </w:r>
      <w:r w:rsidRPr="00446C2C">
        <w:rPr>
          <w:sz w:val="28"/>
          <w:szCs w:val="28"/>
        </w:rPr>
        <w:t xml:space="preserve"> (в связи с этим данное направление имеет еще одно название - эмпириокритицизм). Эмпириокритицизм выступает с центральным понятием - все предметы, явления окружающего мира представляются человеку в виде «комплекса ощущений». Следовательно, изучение окружающего мира возможно только как опытное исследование человеческих отношений.</w:t>
      </w:r>
    </w:p>
    <w:p w:rsidR="00446C2C" w:rsidRPr="00446C2C" w:rsidRDefault="00446C2C" w:rsidP="00446C2C">
      <w:pPr>
        <w:pStyle w:val="a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40"/>
        <w:jc w:val="both"/>
        <w:rPr>
          <w:sz w:val="28"/>
          <w:szCs w:val="28"/>
        </w:rPr>
      </w:pPr>
      <w:r w:rsidRPr="00446C2C">
        <w:rPr>
          <w:sz w:val="28"/>
          <w:szCs w:val="28"/>
        </w:rPr>
        <w:t>В этой форме позитивизма в центр внимания ставятся такие проблемы, как природа познания, опыта, проблема субъекта и объекта, характер понятий вещи, субстанции, природы основных элементов действительности, взаимоотношение физического и психического и т.д. При решении этих в</w:t>
      </w:r>
      <w:r w:rsidRPr="00446C2C">
        <w:rPr>
          <w:sz w:val="28"/>
          <w:szCs w:val="28"/>
        </w:rPr>
        <w:t>о</w:t>
      </w:r>
      <w:r w:rsidRPr="00446C2C">
        <w:rPr>
          <w:sz w:val="28"/>
          <w:szCs w:val="28"/>
        </w:rPr>
        <w:t>просов махисты близки взглядам Д.Юма, Д.Беркли. Они видят задачу фил</w:t>
      </w:r>
      <w:r w:rsidRPr="00446C2C">
        <w:rPr>
          <w:sz w:val="28"/>
          <w:szCs w:val="28"/>
        </w:rPr>
        <w:t>о</w:t>
      </w:r>
      <w:r w:rsidRPr="00446C2C">
        <w:rPr>
          <w:sz w:val="28"/>
          <w:szCs w:val="28"/>
        </w:rPr>
        <w:t xml:space="preserve">софии не в построении синтетической науки, а в создании </w:t>
      </w:r>
      <w:r w:rsidRPr="00446C2C">
        <w:rPr>
          <w:bCs/>
          <w:sz w:val="28"/>
          <w:szCs w:val="28"/>
        </w:rPr>
        <w:t>теории научного познания</w:t>
      </w:r>
      <w:r w:rsidRPr="00446C2C">
        <w:rPr>
          <w:sz w:val="28"/>
          <w:szCs w:val="28"/>
        </w:rPr>
        <w:t xml:space="preserve">. В новой онтологии антропологической философии </w:t>
      </w:r>
      <w:r w:rsidRPr="00446C2C">
        <w:rPr>
          <w:sz w:val="28"/>
          <w:szCs w:val="28"/>
          <w:lang w:val="en-US"/>
        </w:rPr>
        <w:t>XX</w:t>
      </w:r>
      <w:r w:rsidRPr="00446C2C">
        <w:rPr>
          <w:sz w:val="28"/>
          <w:szCs w:val="28"/>
        </w:rPr>
        <w:t xml:space="preserve"> века це</w:t>
      </w:r>
      <w:r w:rsidRPr="00446C2C">
        <w:rPr>
          <w:sz w:val="28"/>
          <w:szCs w:val="28"/>
        </w:rPr>
        <w:t>н</w:t>
      </w:r>
      <w:r w:rsidRPr="00446C2C">
        <w:rPr>
          <w:sz w:val="28"/>
          <w:szCs w:val="28"/>
        </w:rPr>
        <w:t xml:space="preserve">тром анализа становится </w:t>
      </w:r>
      <w:r w:rsidRPr="00446C2C">
        <w:rPr>
          <w:bCs/>
          <w:sz w:val="28"/>
          <w:szCs w:val="28"/>
        </w:rPr>
        <w:t>духовное сознание и бессознательное, взятое в единстве с человеческим бытием, т.е. наличное бытие, здесь-бытие</w:t>
      </w:r>
      <w:r w:rsidRPr="00446C2C">
        <w:rPr>
          <w:sz w:val="28"/>
          <w:szCs w:val="28"/>
        </w:rPr>
        <w:t>. Иными словами, освоение идет от бытия человека к бытию мира, его свобода, акти</w:t>
      </w:r>
      <w:r w:rsidRPr="00446C2C">
        <w:rPr>
          <w:sz w:val="28"/>
          <w:szCs w:val="28"/>
        </w:rPr>
        <w:t>в</w:t>
      </w:r>
      <w:r w:rsidRPr="00446C2C">
        <w:rPr>
          <w:sz w:val="28"/>
          <w:szCs w:val="28"/>
        </w:rPr>
        <w:t>ность открываемые самим его бытием. Большое внимание начинает уделят</w:t>
      </w:r>
      <w:r w:rsidRPr="00446C2C">
        <w:rPr>
          <w:sz w:val="28"/>
          <w:szCs w:val="28"/>
        </w:rPr>
        <w:t>ь</w:t>
      </w:r>
      <w:r w:rsidRPr="00446C2C">
        <w:rPr>
          <w:sz w:val="28"/>
          <w:szCs w:val="28"/>
        </w:rPr>
        <w:t xml:space="preserve">ся изучению человеческого существования как специфической формы бытия. </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bCs/>
          <w:sz w:val="28"/>
          <w:szCs w:val="28"/>
        </w:rPr>
      </w:pPr>
      <w:r w:rsidRPr="00446C2C">
        <w:rPr>
          <w:rFonts w:ascii="Times New Roman" w:hAnsi="Times New Roman" w:cs="Times New Roman"/>
          <w:b/>
          <w:bCs/>
          <w:sz w:val="28"/>
          <w:szCs w:val="28"/>
        </w:rPr>
        <w:t>Контрольные вопросы</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Cs/>
          <w:sz w:val="28"/>
          <w:szCs w:val="28"/>
        </w:rPr>
      </w:pPr>
      <w:r w:rsidRPr="00446C2C">
        <w:rPr>
          <w:rFonts w:ascii="Times New Roman" w:hAnsi="Times New Roman" w:cs="Times New Roman"/>
          <w:bCs/>
          <w:sz w:val="28"/>
          <w:szCs w:val="28"/>
        </w:rPr>
        <w:t>Каковы основные постулаты идеалистической диалектики?</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Cs/>
          <w:sz w:val="28"/>
          <w:szCs w:val="28"/>
        </w:rPr>
      </w:pPr>
      <w:r w:rsidRPr="00446C2C">
        <w:rPr>
          <w:rFonts w:ascii="Times New Roman" w:hAnsi="Times New Roman" w:cs="Times New Roman"/>
          <w:bCs/>
          <w:sz w:val="28"/>
          <w:szCs w:val="28"/>
        </w:rPr>
        <w:t>Как Вы понимаете материалистическую диалектику?</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Cs/>
          <w:sz w:val="28"/>
          <w:szCs w:val="28"/>
        </w:rPr>
      </w:pPr>
      <w:r w:rsidRPr="00446C2C">
        <w:rPr>
          <w:rFonts w:ascii="Times New Roman" w:hAnsi="Times New Roman" w:cs="Times New Roman"/>
          <w:bCs/>
          <w:sz w:val="28"/>
          <w:szCs w:val="28"/>
        </w:rPr>
        <w:t>Правомерен ли отказ позитивизма от философии?</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Cs/>
          <w:sz w:val="28"/>
          <w:szCs w:val="28"/>
        </w:rPr>
      </w:pP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bCs/>
          <w:sz w:val="28"/>
          <w:szCs w:val="28"/>
        </w:rPr>
      </w:pPr>
      <w:r w:rsidRPr="00446C2C">
        <w:rPr>
          <w:rFonts w:ascii="Times New Roman" w:hAnsi="Times New Roman" w:cs="Times New Roman"/>
          <w:b/>
          <w:color w:val="000000"/>
          <w:sz w:val="28"/>
          <w:szCs w:val="28"/>
          <w:shd w:val="clear" w:color="auto" w:fill="FFFFFF"/>
        </w:rPr>
        <w:t>Тема 5 Философия научного познания как процесс, ее основные принципы, структура и уровни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color w:val="000000"/>
          <w:sz w:val="28"/>
          <w:szCs w:val="28"/>
        </w:rPr>
      </w:pPr>
      <w:r w:rsidRPr="00446C2C">
        <w:rPr>
          <w:rFonts w:ascii="Times New Roman" w:hAnsi="Times New Roman" w:cs="Times New Roman"/>
          <w:color w:val="000000"/>
          <w:sz w:val="28"/>
          <w:szCs w:val="28"/>
        </w:rPr>
        <w:t xml:space="preserve">Философский анализ науки, его цели и задачи. </w:t>
      </w:r>
    </w:p>
    <w:p w:rsidR="00446C2C" w:rsidRPr="00446C2C" w:rsidRDefault="00446C2C" w:rsidP="00446C2C">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340"/>
        <w:jc w:val="both"/>
        <w:rPr>
          <w:sz w:val="28"/>
          <w:szCs w:val="28"/>
        </w:rPr>
      </w:pPr>
      <w:r w:rsidRPr="00446C2C">
        <w:rPr>
          <w:bCs/>
          <w:sz w:val="28"/>
          <w:szCs w:val="28"/>
        </w:rPr>
        <w:lastRenderedPageBreak/>
        <w:t>Научное познание, его уровни,</w:t>
      </w:r>
      <w:r w:rsidRPr="00446C2C">
        <w:rPr>
          <w:sz w:val="28"/>
          <w:szCs w:val="28"/>
        </w:rPr>
        <w:t xml:space="preserve"> структура.</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color w:val="000000"/>
          <w:sz w:val="28"/>
          <w:szCs w:val="28"/>
        </w:rPr>
      </w:pP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color w:val="000000"/>
          <w:sz w:val="28"/>
          <w:szCs w:val="28"/>
        </w:rPr>
        <w:t>Философский анализ науки или философия науки, его цели и задачи</w:t>
      </w:r>
      <w:r w:rsidRPr="00446C2C">
        <w:rPr>
          <w:rFonts w:ascii="Times New Roman" w:hAnsi="Times New Roman"/>
          <w:sz w:val="28"/>
          <w:szCs w:val="28"/>
        </w:rPr>
        <w:t xml:space="preserve"> активно обсуждаются в литературе. Ее основные результаты можно свести к следующим, которые получили более или менее общее признание. Философия науки,</w:t>
      </w:r>
      <w:r w:rsidRPr="00446C2C">
        <w:rPr>
          <w:rFonts w:ascii="Times New Roman" w:hAnsi="Times New Roman"/>
          <w:bCs/>
          <w:sz w:val="28"/>
          <w:szCs w:val="28"/>
        </w:rPr>
        <w:t xml:space="preserve"> как</w:t>
      </w:r>
      <w:r w:rsidRPr="00446C2C">
        <w:rPr>
          <w:rFonts w:ascii="Times New Roman" w:hAnsi="Times New Roman"/>
          <w:sz w:val="28"/>
          <w:szCs w:val="28"/>
        </w:rPr>
        <w:t xml:space="preserve"> относительно автономная отрасль философской рефлексии, появилась тогда, когда знания в области естествознания стали считаться до</w:t>
      </w:r>
      <w:r w:rsidRPr="00446C2C">
        <w:rPr>
          <w:rFonts w:ascii="Times New Roman" w:hAnsi="Times New Roman"/>
          <w:sz w:val="28"/>
          <w:szCs w:val="28"/>
        </w:rPr>
        <w:t>с</w:t>
      </w:r>
      <w:r w:rsidRPr="00446C2C">
        <w:rPr>
          <w:rFonts w:ascii="Times New Roman" w:hAnsi="Times New Roman"/>
          <w:sz w:val="28"/>
          <w:szCs w:val="28"/>
        </w:rPr>
        <w:t>товерными. Философы объявляли, что знания, приобретенные с помощью точных и надежных средств, как математическое рассуждение, исследов</w:t>
      </w:r>
      <w:r w:rsidRPr="00446C2C">
        <w:rPr>
          <w:rFonts w:ascii="Times New Roman" w:hAnsi="Times New Roman"/>
          <w:sz w:val="28"/>
          <w:szCs w:val="28"/>
        </w:rPr>
        <w:t>а</w:t>
      </w:r>
      <w:r w:rsidRPr="00446C2C">
        <w:rPr>
          <w:rFonts w:ascii="Times New Roman" w:hAnsi="Times New Roman"/>
          <w:sz w:val="28"/>
          <w:szCs w:val="28"/>
        </w:rPr>
        <w:t>тельских методов, или обращающиеся к подтвержденным опытом фактам, свободны от личных предпочтений. Только такие знания достоверны (в смысле абсолютной истины) и пригодны. Уважение, с каким относились к естественным наукам с Нового времени, привело к тому, что в XIX веке для многих философов наука, воспринимаемая как «готовый» продукт культуры, стала также особым предметом философского осмысления (В.И.Добрынина). Такой анализ должен устанавливать критерии правильности и правомочности научных суждений и теорий, а также выявлять место и роль, которую наука выполняет в современной культуре, но ее предмет бывает определен очень по-разному. Она отмечает, что иногда философия науки отождествл</w:t>
      </w:r>
      <w:r w:rsidRPr="00446C2C">
        <w:rPr>
          <w:rFonts w:ascii="Times New Roman" w:hAnsi="Times New Roman"/>
          <w:sz w:val="28"/>
          <w:szCs w:val="28"/>
        </w:rPr>
        <w:t>я</w:t>
      </w:r>
      <w:r w:rsidRPr="00446C2C">
        <w:rPr>
          <w:rFonts w:ascii="Times New Roman" w:hAnsi="Times New Roman"/>
          <w:sz w:val="28"/>
          <w:szCs w:val="28"/>
        </w:rPr>
        <w:t>ется с метанаукой, иногда — шире - попыткой конструирования идеальной модели науки. Бывает и так, что она понимается как социо-психологическое исследование науки или этический анализ вопросов исследовательской пра</w:t>
      </w:r>
      <w:r w:rsidRPr="00446C2C">
        <w:rPr>
          <w:rFonts w:ascii="Times New Roman" w:hAnsi="Times New Roman"/>
          <w:sz w:val="28"/>
          <w:szCs w:val="28"/>
        </w:rPr>
        <w:t>к</w:t>
      </w:r>
      <w:r w:rsidRPr="00446C2C">
        <w:rPr>
          <w:rFonts w:ascii="Times New Roman" w:hAnsi="Times New Roman"/>
          <w:sz w:val="28"/>
          <w:szCs w:val="28"/>
        </w:rPr>
        <w:t xml:space="preserve">тики. </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По ее мнению, несмотря на то, что философия науки усматривает свою основную задачу в изучении науки, ее принципов и целей, все же не представляет собой однородного, философского течения. Видимо, это вытекает из двух групп причин: одна имеет свой источник в самой науке, особенно в процессах развития, как достижениях, так и кризисах, происх</w:t>
      </w:r>
      <w:r w:rsidRPr="00446C2C">
        <w:rPr>
          <w:rFonts w:ascii="Times New Roman" w:hAnsi="Times New Roman"/>
          <w:sz w:val="28"/>
          <w:szCs w:val="28"/>
        </w:rPr>
        <w:t>о</w:t>
      </w:r>
      <w:r w:rsidRPr="00446C2C">
        <w:rPr>
          <w:rFonts w:ascii="Times New Roman" w:hAnsi="Times New Roman"/>
          <w:sz w:val="28"/>
          <w:szCs w:val="28"/>
        </w:rPr>
        <w:t>дящих в д</w:t>
      </w:r>
      <w:r w:rsidRPr="00446C2C">
        <w:rPr>
          <w:rFonts w:ascii="Times New Roman" w:hAnsi="Times New Roman"/>
          <w:sz w:val="28"/>
          <w:szCs w:val="28"/>
        </w:rPr>
        <w:t>е</w:t>
      </w:r>
      <w:r w:rsidRPr="00446C2C">
        <w:rPr>
          <w:rFonts w:ascii="Times New Roman" w:hAnsi="Times New Roman"/>
          <w:sz w:val="28"/>
          <w:szCs w:val="28"/>
        </w:rPr>
        <w:t>дуктивных, эмпирических и гуманитарных науках. Вторая имеет философскую родословную и связана со способом решения основных пр</w:t>
      </w:r>
      <w:r w:rsidRPr="00446C2C">
        <w:rPr>
          <w:rFonts w:ascii="Times New Roman" w:hAnsi="Times New Roman"/>
          <w:sz w:val="28"/>
          <w:szCs w:val="28"/>
        </w:rPr>
        <w:t>о</w:t>
      </w:r>
      <w:r w:rsidRPr="00446C2C">
        <w:rPr>
          <w:rFonts w:ascii="Times New Roman" w:hAnsi="Times New Roman"/>
          <w:sz w:val="28"/>
          <w:szCs w:val="28"/>
        </w:rPr>
        <w:t>блем эпистемологического характера. Вид предпринимаемых вопросов и способ их представления философией науки зависит как от состояния самих знаний, так и от принятой данным конкретным исследователем философской ориент</w:t>
      </w:r>
      <w:r w:rsidRPr="00446C2C">
        <w:rPr>
          <w:rFonts w:ascii="Times New Roman" w:hAnsi="Times New Roman"/>
          <w:sz w:val="28"/>
          <w:szCs w:val="28"/>
        </w:rPr>
        <w:t>а</w:t>
      </w:r>
      <w:r w:rsidRPr="00446C2C">
        <w:rPr>
          <w:rFonts w:ascii="Times New Roman" w:hAnsi="Times New Roman"/>
          <w:sz w:val="28"/>
          <w:szCs w:val="28"/>
        </w:rPr>
        <w:t>ции. Иначе говоря, на почве философии науки сама наука является не только предметом философской рефлексии, но и полем, на которых ведутся трад</w:t>
      </w:r>
      <w:r w:rsidRPr="00446C2C">
        <w:rPr>
          <w:rFonts w:ascii="Times New Roman" w:hAnsi="Times New Roman"/>
          <w:sz w:val="28"/>
          <w:szCs w:val="28"/>
        </w:rPr>
        <w:t>и</w:t>
      </w:r>
      <w:r w:rsidRPr="00446C2C">
        <w:rPr>
          <w:rFonts w:ascii="Times New Roman" w:hAnsi="Times New Roman"/>
          <w:sz w:val="28"/>
          <w:szCs w:val="28"/>
        </w:rPr>
        <w:t>ционные философские споры.</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 xml:space="preserve">Задачей философии науки было определить принципы рационального исследовательского поведения, принципа опираясь на которые, можно приобрести какие-то знания обо всей действительности; дать науке теоретическую основу для рациональных действий.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Наука является объектом изучения ряда наук, в частности, истории, социологии, экономики, психологии, этики, науковедения. Однако среди этих областей знания особое место занимает философский анализ наук в исторической динамике. Перефразируя кантовское изречение, Лакатос объясняет, как историография науки могла бы учиться у философии науки и </w:t>
      </w:r>
      <w:r w:rsidRPr="00446C2C">
        <w:rPr>
          <w:rFonts w:ascii="Times New Roman" w:hAnsi="Times New Roman" w:cs="Times New Roman"/>
          <w:sz w:val="28"/>
          <w:szCs w:val="28"/>
        </w:rPr>
        <w:lastRenderedPageBreak/>
        <w:t>наоборот. Лакатос считает, что, во-первых, философия науки вырабатывает нормативную методологию, на основе которой историк реконструирует «внутреннюю историю» и тем самым дает рациональное объяснение роста объективного знания; во-вторых, две конкурирующие методологии можно оценить с помощью нормативно интерпретированной истории; в-третьих, любая рациональная реконструкция истории нуждается в дополнении эмпирической (с</w:t>
      </w:r>
      <w:r w:rsidRPr="00446C2C">
        <w:rPr>
          <w:rFonts w:ascii="Times New Roman" w:hAnsi="Times New Roman" w:cs="Times New Roman"/>
          <w:sz w:val="28"/>
          <w:szCs w:val="28"/>
        </w:rPr>
        <w:t>о</w:t>
      </w:r>
      <w:r w:rsidRPr="00446C2C">
        <w:rPr>
          <w:rFonts w:ascii="Times New Roman" w:hAnsi="Times New Roman" w:cs="Times New Roman"/>
          <w:sz w:val="28"/>
          <w:szCs w:val="28"/>
        </w:rPr>
        <w:t>циально-психологической) «внешней историей».</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Лакатос утверждает, что существенно важное различение между нормативно-внутренним и эмпирически-внешним, понимается по-разному в каждой методологической концепции. Внутренняя и внешняя историографические теории в совокупности в очень большой степени определяют выбор проблем историком. Он отмечает, однако, что некоторые наиболее важные проблемы внешней истории могут быть сформулированы только на основе некоторой методологии; таким образом, можно сказать, что внутренняя и</w:t>
      </w:r>
      <w:r w:rsidRPr="00446C2C">
        <w:rPr>
          <w:rFonts w:ascii="Times New Roman" w:hAnsi="Times New Roman" w:cs="Times New Roman"/>
          <w:sz w:val="28"/>
          <w:szCs w:val="28"/>
        </w:rPr>
        <w:t>с</w:t>
      </w:r>
      <w:r w:rsidRPr="00446C2C">
        <w:rPr>
          <w:rFonts w:ascii="Times New Roman" w:hAnsi="Times New Roman" w:cs="Times New Roman"/>
          <w:sz w:val="28"/>
          <w:szCs w:val="28"/>
        </w:rPr>
        <w:t>тория является первичной, а внешняя история - вторичной. С ним можно с</w:t>
      </w:r>
      <w:r w:rsidRPr="00446C2C">
        <w:rPr>
          <w:rFonts w:ascii="Times New Roman" w:hAnsi="Times New Roman" w:cs="Times New Roman"/>
          <w:sz w:val="28"/>
          <w:szCs w:val="28"/>
        </w:rPr>
        <w:t>о</w:t>
      </w:r>
      <w:r w:rsidRPr="00446C2C">
        <w:rPr>
          <w:rFonts w:ascii="Times New Roman" w:hAnsi="Times New Roman" w:cs="Times New Roman"/>
          <w:sz w:val="28"/>
          <w:szCs w:val="28"/>
        </w:rPr>
        <w:t>гласиться, так как действительно, в силу автономии внутренней (но не вне</w:t>
      </w:r>
      <w:r w:rsidRPr="00446C2C">
        <w:rPr>
          <w:rFonts w:ascii="Times New Roman" w:hAnsi="Times New Roman" w:cs="Times New Roman"/>
          <w:sz w:val="28"/>
          <w:szCs w:val="28"/>
        </w:rPr>
        <w:t>ш</w:t>
      </w:r>
      <w:r w:rsidRPr="00446C2C">
        <w:rPr>
          <w:rFonts w:ascii="Times New Roman" w:hAnsi="Times New Roman" w:cs="Times New Roman"/>
          <w:sz w:val="28"/>
          <w:szCs w:val="28"/>
        </w:rPr>
        <w:t>ней) истории внешняя история не имеет существенного значения для пон</w:t>
      </w:r>
      <w:r w:rsidRPr="00446C2C">
        <w:rPr>
          <w:rFonts w:ascii="Times New Roman" w:hAnsi="Times New Roman" w:cs="Times New Roman"/>
          <w:sz w:val="28"/>
          <w:szCs w:val="28"/>
        </w:rPr>
        <w:t>и</w:t>
      </w:r>
      <w:r w:rsidRPr="00446C2C">
        <w:rPr>
          <w:rFonts w:ascii="Times New Roman" w:hAnsi="Times New Roman" w:cs="Times New Roman"/>
          <w:sz w:val="28"/>
          <w:szCs w:val="28"/>
        </w:rPr>
        <w:t>мания науки.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Согласно В.С.Степину, предметом философии науки являются </w:t>
      </w:r>
      <w:r w:rsidRPr="00446C2C">
        <w:rPr>
          <w:rFonts w:ascii="Times New Roman" w:hAnsi="Times New Roman" w:cs="Times New Roman"/>
          <w:iCs/>
          <w:sz w:val="28"/>
          <w:szCs w:val="28"/>
        </w:rPr>
        <w:t>общие закономерности и тенденции научного познания как особой деятельности по производству научных знаний, взятых в их историческом развитии и рассмотренных в исторически изменяющемся социокультурном контексте</w:t>
      </w:r>
      <w:r w:rsidRPr="00446C2C">
        <w:rPr>
          <w:rFonts w:ascii="Times New Roman" w:hAnsi="Times New Roman" w:cs="Times New Roman"/>
          <w:sz w:val="28"/>
          <w:szCs w:val="28"/>
        </w:rPr>
        <w:t>.</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Иными словами, философский анализ науки пытается ответить на следующие основные вопросы: что такое научное знание, как оно устроено, каковы принципы его организации и функционирования, что собой представляет наука как производство знаний, каковы закономерности формирования и развития научных дисциплин, чем они отличаются друг от друга и как взаимодействуют? Это, разумеется, по его мнению, далеко не полный перечень, что в первую очередь интересует философию науки.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Например, М.Томпсон считает, что в целом философия науки — это область общей философии, изучающая научные методы, которые используют ученые для выдвижения гипотез и формулирования законов на основе собранных фактов, а также посылки (отправные точки исследований), отталкиваясь от которых они строят доказательства верности своих взглядов на мир.</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По его мнению, приоритетное внимание философия науки уделяет изучению природы научных интересов, в первую очередь способности человека переходить от наблюдений за природными явлениями к выработке общих суждений о мире. Она ставит задачу определить критерии, которые позволяют утверждать о верности той или иной гипотезы, делать выбор между теориями, объясняющими одно и то же явление. Философия науки исследует и сам процесс появления и изменения научных теорий по мере развития науки.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Он полагает, что философия науки связана с другими, не менее важными областями общей философии: метафизикой (общей картиной мира), эпист</w:t>
      </w:r>
      <w:r w:rsidRPr="00446C2C">
        <w:rPr>
          <w:rFonts w:ascii="Times New Roman" w:hAnsi="Times New Roman" w:cs="Times New Roman"/>
          <w:sz w:val="28"/>
          <w:szCs w:val="28"/>
        </w:rPr>
        <w:t>е</w:t>
      </w:r>
      <w:r w:rsidRPr="00446C2C">
        <w:rPr>
          <w:rFonts w:ascii="Times New Roman" w:hAnsi="Times New Roman" w:cs="Times New Roman"/>
          <w:sz w:val="28"/>
          <w:szCs w:val="28"/>
        </w:rPr>
        <w:lastRenderedPageBreak/>
        <w:t>мологией (теорией познания, или гносеологией) и семиотикой (анализом способов передачи информации). Другими словами, философию нельзя сч</w:t>
      </w:r>
      <w:r w:rsidRPr="00446C2C">
        <w:rPr>
          <w:rFonts w:ascii="Times New Roman" w:hAnsi="Times New Roman" w:cs="Times New Roman"/>
          <w:sz w:val="28"/>
          <w:szCs w:val="28"/>
        </w:rPr>
        <w:t>и</w:t>
      </w:r>
      <w:r w:rsidRPr="00446C2C">
        <w:rPr>
          <w:rFonts w:ascii="Times New Roman" w:hAnsi="Times New Roman" w:cs="Times New Roman"/>
          <w:sz w:val="28"/>
          <w:szCs w:val="28"/>
        </w:rPr>
        <w:t>тать неким интеллектуальным стражем порядка в науке, наоборот, она ок</w:t>
      </w:r>
      <w:r w:rsidRPr="00446C2C">
        <w:rPr>
          <w:rFonts w:ascii="Times New Roman" w:hAnsi="Times New Roman" w:cs="Times New Roman"/>
          <w:sz w:val="28"/>
          <w:szCs w:val="28"/>
        </w:rPr>
        <w:t>а</w:t>
      </w:r>
      <w:r w:rsidRPr="00446C2C">
        <w:rPr>
          <w:rFonts w:ascii="Times New Roman" w:hAnsi="Times New Roman" w:cs="Times New Roman"/>
          <w:sz w:val="28"/>
          <w:szCs w:val="28"/>
        </w:rPr>
        <w:t xml:space="preserve">зывает ей активную помощь, разъясняя смысл практического приложения научных достижений.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Заслуживает внимание, выделенные им, три подхода к пониманию связи между философией и наукой: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 науку и философию можно рассматривать как сферы знания, имеющие различный подход к изучаемому предмету. Наука поставляет данные о мире, философия же имеет дело с критериями, оценками и понятиями. Философия разъясняет язык, который использует наука для построения своих аргументаций, прослеживает логику, на которой они основываются, помогает понять направление научных изысканий. Это довольно распространенный взгляд на роль философии и науки;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можно утверждать невозможность разграничения суждений о фактах какого-либо явления («синтетические» суждения, относительно которых наука может высказывать свое мнение) и суждений о смысле этого явления («аналитические» суждения, относительно которых философия может утверждать, что они истинны по определению). Суждения о смысле вещей часто сводятся к «наименованию» этих вещей и обязательно должны соотноситься с внешним миром. Так что философия как бы расширяет научный подход, имея дело с вопросами, касающимися реальной базы научных изысканий. В науке существует множество концепций, которые можно по-разному истолковывать. Она не просто описывает факты, а пытается в</w:t>
      </w:r>
      <w:r w:rsidRPr="00446C2C">
        <w:rPr>
          <w:rFonts w:ascii="Times New Roman" w:hAnsi="Times New Roman" w:cs="Times New Roman"/>
          <w:sz w:val="28"/>
          <w:szCs w:val="28"/>
        </w:rPr>
        <w:t>ы</w:t>
      </w:r>
      <w:r w:rsidRPr="00446C2C">
        <w:rPr>
          <w:rFonts w:ascii="Times New Roman" w:hAnsi="Times New Roman" w:cs="Times New Roman"/>
          <w:sz w:val="28"/>
          <w:szCs w:val="28"/>
        </w:rPr>
        <w:t>страивать теории — вот почему трудно провести границу между наукой и философией (</w:t>
      </w:r>
      <w:r w:rsidRPr="00446C2C">
        <w:rPr>
          <w:rFonts w:ascii="Times New Roman" w:hAnsi="Times New Roman" w:cs="Times New Roman"/>
          <w:iCs/>
          <w:sz w:val="28"/>
          <w:szCs w:val="28"/>
        </w:rPr>
        <w:t>Уиллард ван Орман Куайн):</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философия описывает реальность и способна признавать ненаучные и</w:t>
      </w:r>
      <w:r w:rsidRPr="00446C2C">
        <w:rPr>
          <w:rFonts w:ascii="Times New Roman" w:hAnsi="Times New Roman" w:cs="Times New Roman"/>
          <w:sz w:val="28"/>
          <w:szCs w:val="28"/>
        </w:rPr>
        <w:t>с</w:t>
      </w:r>
      <w:r w:rsidRPr="00446C2C">
        <w:rPr>
          <w:rFonts w:ascii="Times New Roman" w:hAnsi="Times New Roman" w:cs="Times New Roman"/>
          <w:sz w:val="28"/>
          <w:szCs w:val="28"/>
        </w:rPr>
        <w:t xml:space="preserve">тины, касающиеся того, что такое бытие. Эти истины хотя и не зависят от науки, но столь же верны.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Кроме того, философский анализ науки рассматривает научное познание как социокультурный феномен. И одной из важных ее задач является исследование того, как исторически меняются способы формирования нового научного знания и каковы механизмы воздействия социокультурных факторов на этот процесс.</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Чтобы выявить общие закономерности развития научного познания, философский анализ науки должен опираться на материал истории различных конкретных наук. Она вырабатывает определенные гипотезы и модели развития знания, проверяя их на соответствующем историческом материале. Все это обусловливает тесную связь философии науки с историко-научными исследованиями.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Философский анализ науки всегда обращался к анализу структуры динамики знания конкретных научных дисциплин. Но вместе с тем он ориентирован на сравнение разных научных дисциплин, на выявление общих зак</w:t>
      </w:r>
      <w:r w:rsidRPr="00446C2C">
        <w:rPr>
          <w:rFonts w:ascii="Times New Roman" w:hAnsi="Times New Roman" w:cs="Times New Roman"/>
          <w:sz w:val="28"/>
          <w:szCs w:val="28"/>
        </w:rPr>
        <w:t>о</w:t>
      </w:r>
      <w:r w:rsidRPr="00446C2C">
        <w:rPr>
          <w:rFonts w:ascii="Times New Roman" w:hAnsi="Times New Roman" w:cs="Times New Roman"/>
          <w:sz w:val="28"/>
          <w:szCs w:val="28"/>
        </w:rPr>
        <w:t xml:space="preserve">номерностей их развития.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lastRenderedPageBreak/>
        <w:t xml:space="preserve">Философский анализ науки предполагает различный подход к изучаемому предмету. Наука поставляет данные о мире, философия же имеет дело с критериями, оценками и понятиями. Философия разъясняет язык, который использует наука для построения своих аргументаций, прослеживает логику, на которой они основываются, помогает понять направление научных изысканий. </w:t>
      </w:r>
    </w:p>
    <w:p w:rsidR="00446C2C" w:rsidRPr="00446C2C" w:rsidRDefault="00446C2C" w:rsidP="00446C2C">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340"/>
        <w:jc w:val="both"/>
        <w:rPr>
          <w:sz w:val="28"/>
          <w:szCs w:val="28"/>
        </w:rPr>
      </w:pPr>
      <w:r w:rsidRPr="00446C2C">
        <w:rPr>
          <w:sz w:val="28"/>
          <w:szCs w:val="28"/>
        </w:rPr>
        <w:t>В процессе повседневной практической деятельности люди приобретают знания, которые можно разделить на вненаучные, ненаучные и научные. Научное знание – это достоверное, логически непротиворечивое знание. Важнейшим критерием научности знания является рост объективно-истинного содержания знания, выражающий степень соответствия действительности. Это достигается посредством специфических средств и способов познания.</w:t>
      </w:r>
    </w:p>
    <w:p w:rsidR="00446C2C" w:rsidRPr="00446C2C" w:rsidRDefault="00446C2C" w:rsidP="00446C2C">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0"/>
        <w:jc w:val="both"/>
        <w:rPr>
          <w:sz w:val="28"/>
          <w:szCs w:val="28"/>
        </w:rPr>
      </w:pPr>
      <w:r w:rsidRPr="00446C2C">
        <w:rPr>
          <w:sz w:val="28"/>
          <w:szCs w:val="28"/>
        </w:rPr>
        <w:t>В процессе научного познания можно выделить различные уровни, качественно своеобразные ступени знания, различающиеся между собой по полноте, глубине и всесторонности охвата объекта, по способу достижения основного содержания знания, по форме своего выражения. К ним следует отнести эмпирическое и теоретическое уровни познания.</w:t>
      </w:r>
    </w:p>
    <w:p w:rsidR="00446C2C" w:rsidRPr="00446C2C" w:rsidRDefault="00446C2C" w:rsidP="00446C2C">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340"/>
        <w:jc w:val="both"/>
        <w:rPr>
          <w:sz w:val="28"/>
          <w:szCs w:val="28"/>
        </w:rPr>
      </w:pPr>
      <w:r w:rsidRPr="00446C2C">
        <w:rPr>
          <w:sz w:val="28"/>
          <w:szCs w:val="28"/>
        </w:rPr>
        <w:t>В процессе повседневной практической деятельности люди приобретают знания, среди которых выделяются вненаучные, ненаучные и научные знания. Научное знание – это достоверное, логически непротиворечивое знание. Важнейшим критерием научности знания является рост объективно-истинного содержания знания, выражающий степень адекватности (соответствия) действительности. Это достигается посредством специфических средств и способов познания.</w:t>
      </w:r>
    </w:p>
    <w:p w:rsidR="00446C2C" w:rsidRPr="00446C2C" w:rsidRDefault="00446C2C" w:rsidP="00446C2C">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0"/>
        <w:jc w:val="both"/>
        <w:rPr>
          <w:sz w:val="28"/>
          <w:szCs w:val="28"/>
        </w:rPr>
      </w:pPr>
      <w:r w:rsidRPr="00446C2C">
        <w:rPr>
          <w:sz w:val="28"/>
          <w:szCs w:val="28"/>
        </w:rPr>
        <w:t>В процессе научного познания можно выделить различные уровни, качественно своеобразные ступени знания, различающиеся между собой по полноте, глубине и всесторонности охвата объекта, по способу достижения основного содержания знания, по форме своего выражения. К ним следует отнести эмпирическое и теоретическое познание.</w:t>
      </w:r>
    </w:p>
    <w:p w:rsidR="00446C2C" w:rsidRPr="00446C2C" w:rsidRDefault="00446C2C" w:rsidP="00446C2C">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0"/>
        <w:jc w:val="both"/>
        <w:rPr>
          <w:sz w:val="28"/>
          <w:szCs w:val="28"/>
        </w:rPr>
      </w:pPr>
      <w:r w:rsidRPr="00446C2C">
        <w:rPr>
          <w:sz w:val="28"/>
          <w:szCs w:val="28"/>
        </w:rPr>
        <w:t xml:space="preserve">Эмпирический и теоретический уровни познания тесно связаны между собой. Эмпирическое исследование, выявляя с помощью наблюдений и экспериментов новые данные, стимулирует теоретическое познание, ставит перед ним новые, более сложные задачи. С другой стороны, теоретическое познание, развивая и конкретизируя на базе эмпирии свое собственное содержание, открывает новые, более широкие горизонты для эмпирического познания, ориентирует и направляет его в поисках новых фактов, способствует совершенствованию его методов и средств. </w:t>
      </w:r>
    </w:p>
    <w:p w:rsidR="00446C2C" w:rsidRPr="00446C2C" w:rsidRDefault="00446C2C" w:rsidP="00446C2C">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0"/>
        <w:jc w:val="both"/>
        <w:rPr>
          <w:sz w:val="28"/>
          <w:szCs w:val="28"/>
        </w:rPr>
      </w:pPr>
      <w:r w:rsidRPr="00446C2C">
        <w:rPr>
          <w:sz w:val="28"/>
          <w:szCs w:val="28"/>
        </w:rPr>
        <w:t>Граница между этими уровнями познания условна и подвижна. В определенных точках развития науки эмпирическое переходит в теоретическое и наоборот. В процессе развития познания от эмпирического уровня к теоретическому выделяются последовательно сменяющие друг друга определенные этапы – формы научного познания, которые фиксируют степень глубины и полноты отражения изучаемых объектов и одновременно определяют пути их дальнейшего познания.</w:t>
      </w:r>
    </w:p>
    <w:p w:rsidR="00446C2C" w:rsidRPr="00446C2C" w:rsidRDefault="00446C2C" w:rsidP="00446C2C">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340"/>
        <w:jc w:val="both"/>
        <w:rPr>
          <w:color w:val="000000"/>
          <w:sz w:val="28"/>
          <w:szCs w:val="28"/>
          <w:shd w:val="clear" w:color="auto" w:fill="FFFFFF"/>
        </w:rPr>
      </w:pPr>
      <w:r w:rsidRPr="00446C2C">
        <w:rPr>
          <w:b/>
          <w:color w:val="000000"/>
          <w:sz w:val="28"/>
          <w:szCs w:val="28"/>
          <w:shd w:val="clear" w:color="auto" w:fill="FFFFFF"/>
        </w:rPr>
        <w:lastRenderedPageBreak/>
        <w:t>Контрольные вопросы</w:t>
      </w:r>
    </w:p>
    <w:p w:rsidR="00446C2C" w:rsidRPr="00446C2C" w:rsidRDefault="00446C2C" w:rsidP="00446C2C">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340"/>
        <w:jc w:val="both"/>
        <w:rPr>
          <w:color w:val="000000"/>
          <w:sz w:val="28"/>
          <w:szCs w:val="28"/>
          <w:shd w:val="clear" w:color="auto" w:fill="FFFFFF"/>
        </w:rPr>
      </w:pPr>
      <w:r w:rsidRPr="00446C2C">
        <w:rPr>
          <w:color w:val="000000"/>
          <w:sz w:val="28"/>
          <w:szCs w:val="28"/>
          <w:shd w:val="clear" w:color="auto" w:fill="FFFFFF"/>
        </w:rPr>
        <w:t>Какие вопросы науки изучает философия?</w:t>
      </w:r>
    </w:p>
    <w:p w:rsidR="00446C2C" w:rsidRPr="00446C2C" w:rsidRDefault="00446C2C" w:rsidP="00446C2C">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340"/>
        <w:jc w:val="both"/>
        <w:rPr>
          <w:b/>
          <w:color w:val="000000"/>
          <w:sz w:val="28"/>
          <w:szCs w:val="28"/>
          <w:shd w:val="clear" w:color="auto" w:fill="FFFFFF"/>
        </w:rPr>
      </w:pPr>
      <w:r w:rsidRPr="00446C2C">
        <w:rPr>
          <w:color w:val="000000"/>
          <w:sz w:val="28"/>
          <w:szCs w:val="28"/>
          <w:shd w:val="clear" w:color="auto" w:fill="FFFFFF"/>
        </w:rPr>
        <w:t>Каковы особенности</w:t>
      </w:r>
      <w:r w:rsidRPr="00446C2C">
        <w:rPr>
          <w:b/>
          <w:color w:val="000000"/>
          <w:sz w:val="28"/>
          <w:szCs w:val="28"/>
          <w:shd w:val="clear" w:color="auto" w:fill="FFFFFF"/>
        </w:rPr>
        <w:t xml:space="preserve"> </w:t>
      </w:r>
      <w:r w:rsidRPr="00446C2C">
        <w:rPr>
          <w:sz w:val="28"/>
          <w:szCs w:val="28"/>
        </w:rPr>
        <w:t>эмпирического и теоретического уровней познания?</w:t>
      </w:r>
    </w:p>
    <w:p w:rsidR="00446C2C" w:rsidRPr="00446C2C" w:rsidRDefault="00446C2C" w:rsidP="00446C2C">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340"/>
        <w:jc w:val="both"/>
        <w:rPr>
          <w:b/>
          <w:color w:val="000000"/>
          <w:sz w:val="28"/>
          <w:szCs w:val="28"/>
          <w:shd w:val="clear" w:color="auto" w:fill="FFFFFF"/>
        </w:rPr>
      </w:pPr>
    </w:p>
    <w:p w:rsidR="00446C2C" w:rsidRPr="00446C2C" w:rsidRDefault="00446C2C" w:rsidP="00446C2C">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340"/>
        <w:jc w:val="both"/>
        <w:rPr>
          <w:b/>
          <w:bCs/>
          <w:sz w:val="28"/>
          <w:szCs w:val="28"/>
        </w:rPr>
      </w:pPr>
      <w:r w:rsidRPr="00446C2C">
        <w:rPr>
          <w:b/>
          <w:color w:val="000000"/>
          <w:sz w:val="28"/>
          <w:szCs w:val="28"/>
          <w:shd w:val="clear" w:color="auto" w:fill="FFFFFF"/>
        </w:rPr>
        <w:t>Тема 6 Методы эмпирического и теоретического уровней философии научного познания</w:t>
      </w:r>
    </w:p>
    <w:p w:rsidR="00446C2C" w:rsidRPr="00446C2C" w:rsidRDefault="00446C2C" w:rsidP="00446C2C">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340"/>
        <w:jc w:val="both"/>
        <w:rPr>
          <w:sz w:val="28"/>
          <w:szCs w:val="28"/>
        </w:rPr>
      </w:pPr>
      <w:r w:rsidRPr="00446C2C">
        <w:rPr>
          <w:sz w:val="28"/>
          <w:szCs w:val="28"/>
        </w:rPr>
        <w:t>Всеобщие общенаучные методы</w:t>
      </w:r>
      <w:r w:rsidRPr="00446C2C">
        <w:rPr>
          <w:color w:val="000000"/>
          <w:sz w:val="28"/>
          <w:szCs w:val="28"/>
          <w:shd w:val="clear" w:color="auto" w:fill="FFFFFF"/>
        </w:rPr>
        <w:t xml:space="preserve"> познания.</w:t>
      </w:r>
    </w:p>
    <w:p w:rsidR="00446C2C" w:rsidRPr="00446C2C" w:rsidRDefault="00446C2C" w:rsidP="00446C2C">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340"/>
        <w:jc w:val="both"/>
        <w:rPr>
          <w:color w:val="000000"/>
          <w:sz w:val="28"/>
          <w:szCs w:val="28"/>
          <w:shd w:val="clear" w:color="auto" w:fill="FFFFFF"/>
        </w:rPr>
      </w:pPr>
      <w:r w:rsidRPr="00446C2C">
        <w:rPr>
          <w:color w:val="000000"/>
          <w:sz w:val="28"/>
          <w:szCs w:val="28"/>
          <w:shd w:val="clear" w:color="auto" w:fill="FFFFFF"/>
        </w:rPr>
        <w:t xml:space="preserve">Методы эмпирического уровня познания. </w:t>
      </w:r>
    </w:p>
    <w:p w:rsidR="00446C2C" w:rsidRPr="00446C2C" w:rsidRDefault="00446C2C" w:rsidP="00446C2C">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340"/>
        <w:jc w:val="both"/>
        <w:rPr>
          <w:color w:val="000000"/>
          <w:sz w:val="28"/>
          <w:szCs w:val="28"/>
          <w:shd w:val="clear" w:color="auto" w:fill="FFFFFF"/>
        </w:rPr>
      </w:pPr>
      <w:r w:rsidRPr="00446C2C">
        <w:rPr>
          <w:color w:val="000000"/>
          <w:sz w:val="28"/>
          <w:szCs w:val="28"/>
          <w:shd w:val="clear" w:color="auto" w:fill="FFFFFF"/>
        </w:rPr>
        <w:t xml:space="preserve">Методы теоретического уровня познания. </w:t>
      </w:r>
    </w:p>
    <w:p w:rsidR="00446C2C" w:rsidRPr="00446C2C" w:rsidRDefault="00446C2C" w:rsidP="00446C2C">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340"/>
        <w:jc w:val="both"/>
        <w:rPr>
          <w:color w:val="000000"/>
          <w:sz w:val="28"/>
          <w:szCs w:val="28"/>
          <w:shd w:val="clear" w:color="auto" w:fill="FFFFFF"/>
        </w:rPr>
      </w:pP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Понятие метод означает совокупность приемов и операций практического и теоретического освоения действительности. Это система принципов, приемов, правил, требований, которыми следует руководствоваться в процессе познания. Метод определяется предметом исследования, его характерные особенности: объективность, воспроизводимость, эвристичность, необходимость и конкретность. Основная функция метода – внутренняя организация и регулирование познавательных и других форм деятельности. Многообразие видов человеческой деятельности обусловливает многообразие методов, которые могут быть классифицированы по различным основаниям.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Так, методы научного познания принято подразделять по степени их общности на группы:</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 всеобщие (или универсальные) методы, т.е. общефилософские. Эти методы «характеризуют человеческое мышление в целом и применимы во всех сферах познавательной деятельности человека»;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 общенаучные методы, т.е. методы, характеризуют ход познания во всех науках. К общенаучным методам исследования также относятся: системный, структурный, вероятностный и формализации. Распространенным примером формализации являются широко используемые в науке математические описания различных объектов, явлений основывающиеся на соответствующих содержательных теориях.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Вся совокупность общенаучных методов может быть разделена на методы, используемые на эмпирическом и теоретическом уровне исследования.</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sz w:val="28"/>
          <w:szCs w:val="28"/>
        </w:rPr>
      </w:pPr>
      <w:r w:rsidRPr="00446C2C">
        <w:rPr>
          <w:rFonts w:ascii="Times New Roman" w:hAnsi="Times New Roman" w:cs="Times New Roman"/>
          <w:sz w:val="28"/>
          <w:szCs w:val="28"/>
        </w:rPr>
        <w:t xml:space="preserve">Научными методами, применяемыми как на эмпирическом, так и на теоретическом уровнях познания являются такие методы, как </w:t>
      </w:r>
      <w:r w:rsidRPr="00446C2C">
        <w:rPr>
          <w:rFonts w:ascii="Times New Roman" w:hAnsi="Times New Roman" w:cs="Times New Roman"/>
          <w:b/>
          <w:sz w:val="28"/>
          <w:szCs w:val="28"/>
        </w:rPr>
        <w:t xml:space="preserve">анализ и синтез, аналогия и модели.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b/>
          <w:sz w:val="28"/>
          <w:szCs w:val="28"/>
        </w:rPr>
        <w:t xml:space="preserve">Анализ </w:t>
      </w:r>
      <w:r w:rsidRPr="00446C2C">
        <w:rPr>
          <w:rFonts w:ascii="Times New Roman" w:hAnsi="Times New Roman" w:cs="Times New Roman"/>
          <w:sz w:val="28"/>
          <w:szCs w:val="28"/>
        </w:rPr>
        <w:t>– это прием мышления, связанный с разложением изучаемого объекта на составные части, стороны, тенденции развития и способы функционирования с целью их относительно самостоятельного изучения. В кач</w:t>
      </w:r>
      <w:r w:rsidRPr="00446C2C">
        <w:rPr>
          <w:rFonts w:ascii="Times New Roman" w:hAnsi="Times New Roman" w:cs="Times New Roman"/>
          <w:sz w:val="28"/>
          <w:szCs w:val="28"/>
        </w:rPr>
        <w:t>е</w:t>
      </w:r>
      <w:r w:rsidRPr="00446C2C">
        <w:rPr>
          <w:rFonts w:ascii="Times New Roman" w:hAnsi="Times New Roman" w:cs="Times New Roman"/>
          <w:sz w:val="28"/>
          <w:szCs w:val="28"/>
        </w:rPr>
        <w:t>стве таких частей могут быть какие-то вещественные элементы объекта или же его свойства, признаки. Он занимает важное место в изучении объектов материального мира, но составляет лишь первоначальный этап процесса познания. Будучи необходимым приемом мышления, анализ является лишь о</w:t>
      </w:r>
      <w:r w:rsidRPr="00446C2C">
        <w:rPr>
          <w:rFonts w:ascii="Times New Roman" w:hAnsi="Times New Roman" w:cs="Times New Roman"/>
          <w:sz w:val="28"/>
          <w:szCs w:val="28"/>
        </w:rPr>
        <w:t>д</w:t>
      </w:r>
      <w:r w:rsidRPr="00446C2C">
        <w:rPr>
          <w:rFonts w:ascii="Times New Roman" w:hAnsi="Times New Roman" w:cs="Times New Roman"/>
          <w:sz w:val="28"/>
          <w:szCs w:val="28"/>
        </w:rPr>
        <w:t xml:space="preserve">ним из моментов процесса познания.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b/>
          <w:sz w:val="28"/>
          <w:szCs w:val="28"/>
        </w:rPr>
        <w:lastRenderedPageBreak/>
        <w:t xml:space="preserve">Синтез </w:t>
      </w:r>
      <w:r w:rsidRPr="00446C2C">
        <w:rPr>
          <w:rFonts w:ascii="Times New Roman" w:hAnsi="Times New Roman" w:cs="Times New Roman"/>
          <w:sz w:val="28"/>
          <w:szCs w:val="28"/>
        </w:rPr>
        <w:t>раскрывает место и роль каждого элемента в системе целого, у</w:t>
      </w:r>
      <w:r w:rsidRPr="00446C2C">
        <w:rPr>
          <w:rFonts w:ascii="Times New Roman" w:hAnsi="Times New Roman" w:cs="Times New Roman"/>
          <w:sz w:val="28"/>
          <w:szCs w:val="28"/>
        </w:rPr>
        <w:t>с</w:t>
      </w:r>
      <w:r w:rsidRPr="00446C2C">
        <w:rPr>
          <w:rFonts w:ascii="Times New Roman" w:hAnsi="Times New Roman" w:cs="Times New Roman"/>
          <w:sz w:val="28"/>
          <w:szCs w:val="28"/>
        </w:rPr>
        <w:t>танавливает их взаимосвязь, то есть позволяет понять то общее, что связыв</w:t>
      </w:r>
      <w:r w:rsidRPr="00446C2C">
        <w:rPr>
          <w:rFonts w:ascii="Times New Roman" w:hAnsi="Times New Roman" w:cs="Times New Roman"/>
          <w:sz w:val="28"/>
          <w:szCs w:val="28"/>
        </w:rPr>
        <w:t>а</w:t>
      </w:r>
      <w:r w:rsidRPr="00446C2C">
        <w:rPr>
          <w:rFonts w:ascii="Times New Roman" w:hAnsi="Times New Roman" w:cs="Times New Roman"/>
          <w:sz w:val="28"/>
          <w:szCs w:val="28"/>
        </w:rPr>
        <w:t>ет части воедино. Анализ и синтез находятся в единстве. Анализ и синтез б</w:t>
      </w:r>
      <w:r w:rsidRPr="00446C2C">
        <w:rPr>
          <w:rFonts w:ascii="Times New Roman" w:hAnsi="Times New Roman" w:cs="Times New Roman"/>
          <w:sz w:val="28"/>
          <w:szCs w:val="28"/>
        </w:rPr>
        <w:t>е</w:t>
      </w:r>
      <w:r w:rsidRPr="00446C2C">
        <w:rPr>
          <w:rFonts w:ascii="Times New Roman" w:hAnsi="Times New Roman" w:cs="Times New Roman"/>
          <w:sz w:val="28"/>
          <w:szCs w:val="28"/>
        </w:rPr>
        <w:t>рут свое начало в практической деятельности. Постоянно расчленяя в своей практической деятельности различные предметы на их составные части, ч</w:t>
      </w:r>
      <w:r w:rsidRPr="00446C2C">
        <w:rPr>
          <w:rFonts w:ascii="Times New Roman" w:hAnsi="Times New Roman" w:cs="Times New Roman"/>
          <w:sz w:val="28"/>
          <w:szCs w:val="28"/>
        </w:rPr>
        <w:t>е</w:t>
      </w:r>
      <w:r w:rsidRPr="00446C2C">
        <w:rPr>
          <w:rFonts w:ascii="Times New Roman" w:hAnsi="Times New Roman" w:cs="Times New Roman"/>
          <w:sz w:val="28"/>
          <w:szCs w:val="28"/>
        </w:rPr>
        <w:t>ловек постепенно научался разделять предметы и мысленно. Практическая деятельность складывалась не только из расчленения предметов, но и из во</w:t>
      </w:r>
      <w:r w:rsidRPr="00446C2C">
        <w:rPr>
          <w:rFonts w:ascii="Times New Roman" w:hAnsi="Times New Roman" w:cs="Times New Roman"/>
          <w:sz w:val="28"/>
          <w:szCs w:val="28"/>
        </w:rPr>
        <w:t>с</w:t>
      </w:r>
      <w:r w:rsidRPr="00446C2C">
        <w:rPr>
          <w:rFonts w:ascii="Times New Roman" w:hAnsi="Times New Roman" w:cs="Times New Roman"/>
          <w:sz w:val="28"/>
          <w:szCs w:val="28"/>
        </w:rPr>
        <w:t xml:space="preserve">соединения частей в единое целое.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b/>
          <w:sz w:val="28"/>
          <w:szCs w:val="28"/>
        </w:rPr>
        <w:t xml:space="preserve">Аналогия </w:t>
      </w:r>
      <w:r w:rsidRPr="00446C2C">
        <w:rPr>
          <w:rFonts w:ascii="Times New Roman" w:hAnsi="Times New Roman" w:cs="Times New Roman"/>
          <w:sz w:val="28"/>
          <w:szCs w:val="28"/>
        </w:rPr>
        <w:t>– это «правдоподобное вероятное заключение о сходстве двух предметов в каком-либо признаке на основании установленного их сходства в других признаках». Аналогия лежит в природе самого понимания фактов, связывающая нити неизвестного с известным. Новое может быть осмысленно, понято только через образы и понятия старого, известного. Аналогия с тем, что является относительно простым, помогает понять то, что я</w:t>
      </w:r>
      <w:r w:rsidRPr="00446C2C">
        <w:rPr>
          <w:rFonts w:ascii="Times New Roman" w:hAnsi="Times New Roman" w:cs="Times New Roman"/>
          <w:sz w:val="28"/>
          <w:szCs w:val="28"/>
        </w:rPr>
        <w:t>в</w:t>
      </w:r>
      <w:r w:rsidRPr="00446C2C">
        <w:rPr>
          <w:rFonts w:ascii="Times New Roman" w:hAnsi="Times New Roman" w:cs="Times New Roman"/>
          <w:sz w:val="28"/>
          <w:szCs w:val="28"/>
        </w:rPr>
        <w:t xml:space="preserve">ляется более сложным.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b/>
          <w:sz w:val="28"/>
          <w:szCs w:val="28"/>
        </w:rPr>
        <w:t>Моделирование</w:t>
      </w:r>
      <w:r w:rsidRPr="00446C2C">
        <w:rPr>
          <w:rFonts w:ascii="Times New Roman" w:hAnsi="Times New Roman" w:cs="Times New Roman"/>
          <w:sz w:val="28"/>
          <w:szCs w:val="28"/>
        </w:rPr>
        <w:t xml:space="preserve"> основано на подобии, аналогии, общности свойств различных объектов, на относительной самостоятельности формы. Это «метод исследования, при котором интересующий исследователя объект замещается другим объектом, находящимся в отношении подобия к первому объекту». Первый объект называется оригиналом, а второй – моделью. В дальнейшем знания, полученные при изучении модели, переносятся на оригинал на основании аналогии и теории подобия. Моделирование применяется там, где изучение оригинала невозможно или затруднительно и связанно с бол</w:t>
      </w:r>
      <w:r w:rsidRPr="00446C2C">
        <w:rPr>
          <w:rFonts w:ascii="Times New Roman" w:hAnsi="Times New Roman" w:cs="Times New Roman"/>
          <w:sz w:val="28"/>
          <w:szCs w:val="28"/>
        </w:rPr>
        <w:t>ь</w:t>
      </w:r>
      <w:r w:rsidRPr="00446C2C">
        <w:rPr>
          <w:rFonts w:ascii="Times New Roman" w:hAnsi="Times New Roman" w:cs="Times New Roman"/>
          <w:sz w:val="28"/>
          <w:szCs w:val="28"/>
        </w:rPr>
        <w:t xml:space="preserve">шими расходами и риском. </w:t>
      </w:r>
    </w:p>
    <w:p w:rsidR="00446C2C" w:rsidRPr="00446C2C" w:rsidRDefault="00446C2C" w:rsidP="00446C2C">
      <w:pPr>
        <w:pStyle w:val="2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340"/>
        <w:jc w:val="both"/>
        <w:rPr>
          <w:sz w:val="28"/>
          <w:szCs w:val="28"/>
        </w:rPr>
      </w:pPr>
      <w:r w:rsidRPr="00446C2C">
        <w:rPr>
          <w:b/>
          <w:sz w:val="28"/>
          <w:szCs w:val="28"/>
        </w:rPr>
        <w:t xml:space="preserve">Наблюдение </w:t>
      </w:r>
      <w:r w:rsidRPr="00446C2C">
        <w:rPr>
          <w:sz w:val="28"/>
          <w:szCs w:val="28"/>
        </w:rPr>
        <w:t>– метод исследования предметов и явлений объективной действительности в том виде, в каком они существуют и происходят в природе в естественных условиях и являются доступными непосредственному восприятию человека. С наблюдением связан экспер</w:t>
      </w:r>
      <w:r w:rsidRPr="00446C2C">
        <w:rPr>
          <w:sz w:val="28"/>
          <w:szCs w:val="28"/>
        </w:rPr>
        <w:t>и</w:t>
      </w:r>
      <w:r w:rsidRPr="00446C2C">
        <w:rPr>
          <w:sz w:val="28"/>
          <w:szCs w:val="28"/>
        </w:rPr>
        <w:t>мент.</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b/>
          <w:sz w:val="28"/>
          <w:szCs w:val="28"/>
        </w:rPr>
        <w:t>Эксперимент</w:t>
      </w:r>
      <w:r w:rsidRPr="00446C2C">
        <w:rPr>
          <w:rFonts w:ascii="Times New Roman" w:hAnsi="Times New Roman" w:cs="Times New Roman"/>
          <w:sz w:val="28"/>
          <w:szCs w:val="28"/>
        </w:rPr>
        <w:t xml:space="preserve"> предлагает активное, целенаправленное, строго контролируемое воздействия исследователя на изучаемый объект для выявления и изучения тех или иных сторон, свойств, связей. </w:t>
      </w:r>
    </w:p>
    <w:p w:rsidR="00446C2C" w:rsidRPr="00446C2C" w:rsidRDefault="00446C2C" w:rsidP="00446C2C">
      <w:pPr>
        <w:pStyle w:val="a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40"/>
        <w:jc w:val="both"/>
        <w:rPr>
          <w:sz w:val="28"/>
          <w:szCs w:val="28"/>
        </w:rPr>
      </w:pPr>
      <w:r w:rsidRPr="00446C2C">
        <w:rPr>
          <w:sz w:val="28"/>
          <w:szCs w:val="28"/>
        </w:rPr>
        <w:t xml:space="preserve">Проведение эксперимента предполагает его планирование, построение, контроль, интерпретацию результатов. Эксперимент преследует две взаимосвязанные цели: опытную проверку гипотез и формирование новых научных гипотез. </w:t>
      </w:r>
    </w:p>
    <w:p w:rsidR="00446C2C" w:rsidRPr="00446C2C" w:rsidRDefault="00446C2C" w:rsidP="00446C2C">
      <w:pPr>
        <w:pStyle w:val="a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40"/>
        <w:jc w:val="both"/>
        <w:rPr>
          <w:sz w:val="28"/>
          <w:szCs w:val="28"/>
        </w:rPr>
      </w:pPr>
      <w:r w:rsidRPr="00446C2C">
        <w:rPr>
          <w:sz w:val="28"/>
          <w:szCs w:val="28"/>
        </w:rPr>
        <w:t xml:space="preserve">В наблюдении и эксперименте, прежде всего, изучаются естественные объекты. Между тем это не всегда возможно. Поэтому возникает необходимость опосредованного изучения объектов при помощи моделей.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Широкое распространение в современной науке получил мыслительный эксперимент – система мыслительных процедур, проводимых над идеализированными объектами. Мыслительный эксперимент – это теоретическая модель экспериментальных ситуаций. Здесь ученый оперирует не реальными предметами и условиями их существования, а их концептуальными образами.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b/>
          <w:sz w:val="28"/>
          <w:szCs w:val="28"/>
        </w:rPr>
        <w:lastRenderedPageBreak/>
        <w:t>Индукция</w:t>
      </w:r>
      <w:r w:rsidRPr="00446C2C">
        <w:rPr>
          <w:rFonts w:ascii="Times New Roman" w:hAnsi="Times New Roman" w:cs="Times New Roman"/>
          <w:sz w:val="28"/>
          <w:szCs w:val="28"/>
        </w:rPr>
        <w:t xml:space="preserve"> (от лат. </w:t>
      </w:r>
      <w:r w:rsidRPr="00446C2C">
        <w:rPr>
          <w:rFonts w:ascii="Times New Roman" w:hAnsi="Times New Roman" w:cs="Times New Roman"/>
          <w:sz w:val="28"/>
          <w:szCs w:val="28"/>
          <w:lang w:val="en-US"/>
        </w:rPr>
        <w:t>inductio</w:t>
      </w:r>
      <w:r w:rsidRPr="00446C2C">
        <w:rPr>
          <w:rFonts w:ascii="Times New Roman" w:hAnsi="Times New Roman" w:cs="Times New Roman"/>
          <w:sz w:val="28"/>
          <w:szCs w:val="28"/>
        </w:rPr>
        <w:t xml:space="preserve"> – наведение, побуждение) есть метод познания, основывающийся на формально-логическом умозаключении, которое приводит к получению общего вывода на основании частных посылок.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b/>
          <w:sz w:val="28"/>
          <w:szCs w:val="28"/>
        </w:rPr>
        <w:t>Дедукция</w:t>
      </w:r>
      <w:r w:rsidRPr="00446C2C">
        <w:rPr>
          <w:rFonts w:ascii="Times New Roman" w:hAnsi="Times New Roman" w:cs="Times New Roman"/>
          <w:b/>
          <w:bCs/>
          <w:sz w:val="28"/>
          <w:szCs w:val="28"/>
        </w:rPr>
        <w:t xml:space="preserve"> </w:t>
      </w:r>
      <w:r w:rsidRPr="00446C2C">
        <w:rPr>
          <w:rFonts w:ascii="Times New Roman" w:hAnsi="Times New Roman" w:cs="Times New Roman"/>
          <w:sz w:val="28"/>
          <w:szCs w:val="28"/>
        </w:rPr>
        <w:t xml:space="preserve">(от лат. </w:t>
      </w:r>
      <w:r w:rsidRPr="00446C2C">
        <w:rPr>
          <w:rFonts w:ascii="Times New Roman" w:hAnsi="Times New Roman" w:cs="Times New Roman"/>
          <w:sz w:val="28"/>
          <w:szCs w:val="28"/>
          <w:lang w:val="en-US"/>
        </w:rPr>
        <w:t>deductio</w:t>
      </w:r>
      <w:r w:rsidRPr="00446C2C">
        <w:rPr>
          <w:rFonts w:ascii="Times New Roman" w:hAnsi="Times New Roman" w:cs="Times New Roman"/>
          <w:sz w:val="28"/>
          <w:szCs w:val="28"/>
        </w:rPr>
        <w:t xml:space="preserve"> – выведение) есть получение частных выводов на основе знания каких-либо общих положений. Другими словами, это есть движение нашего мышления от общего к частному, единичному.</w:t>
      </w:r>
    </w:p>
    <w:p w:rsidR="00446C2C" w:rsidRPr="00446C2C" w:rsidRDefault="00446C2C" w:rsidP="00446C2C">
      <w:pPr>
        <w:pStyle w:val="2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340"/>
        <w:jc w:val="both"/>
        <w:rPr>
          <w:sz w:val="28"/>
          <w:szCs w:val="28"/>
        </w:rPr>
      </w:pPr>
      <w:r w:rsidRPr="00446C2C">
        <w:rPr>
          <w:sz w:val="28"/>
          <w:szCs w:val="28"/>
        </w:rPr>
        <w:t xml:space="preserve">Всеобщей основой, «ядром» системы методологического знания является </w:t>
      </w:r>
      <w:r w:rsidRPr="00446C2C">
        <w:rPr>
          <w:b/>
          <w:sz w:val="28"/>
          <w:szCs w:val="28"/>
        </w:rPr>
        <w:t xml:space="preserve">философия </w:t>
      </w:r>
      <w:r w:rsidRPr="00446C2C">
        <w:rPr>
          <w:sz w:val="28"/>
          <w:szCs w:val="28"/>
        </w:rPr>
        <w:t>– универсальный метод. Ее принципы, законы и категории определяют общее направление и стратегию исследования, «пронизывают» все другие уровни методологии, своеобразно преломляясь и воплощаясь в конкретной форме каждого метода.</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bCs/>
          <w:sz w:val="28"/>
          <w:szCs w:val="28"/>
        </w:rPr>
      </w:pPr>
      <w:r w:rsidRPr="00446C2C">
        <w:rPr>
          <w:rFonts w:ascii="Times New Roman" w:hAnsi="Times New Roman" w:cs="Times New Roman"/>
          <w:b/>
          <w:bCs/>
          <w:sz w:val="28"/>
          <w:szCs w:val="28"/>
        </w:rPr>
        <w:t>Контрольные вопросы</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Cs/>
          <w:sz w:val="28"/>
          <w:szCs w:val="28"/>
        </w:rPr>
      </w:pPr>
      <w:r w:rsidRPr="00446C2C">
        <w:rPr>
          <w:rFonts w:ascii="Times New Roman" w:hAnsi="Times New Roman" w:cs="Times New Roman"/>
          <w:bCs/>
          <w:sz w:val="28"/>
          <w:szCs w:val="28"/>
        </w:rPr>
        <w:t>В чем выражается специфику общенаучного метода познания?</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Cs/>
          <w:sz w:val="28"/>
          <w:szCs w:val="28"/>
        </w:rPr>
      </w:pPr>
      <w:r w:rsidRPr="00446C2C">
        <w:rPr>
          <w:rFonts w:ascii="Times New Roman" w:hAnsi="Times New Roman" w:cs="Times New Roman"/>
          <w:bCs/>
          <w:sz w:val="28"/>
          <w:szCs w:val="28"/>
        </w:rPr>
        <w:t>Какие из рассмотренных методов относятся к эмпиоричесому и теоретическому уровню познания?</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bCs/>
          <w:sz w:val="28"/>
          <w:szCs w:val="28"/>
        </w:rPr>
      </w:pP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bCs/>
          <w:sz w:val="28"/>
          <w:szCs w:val="28"/>
        </w:rPr>
      </w:pPr>
      <w:r w:rsidRPr="00446C2C">
        <w:rPr>
          <w:rFonts w:ascii="Times New Roman" w:hAnsi="Times New Roman" w:cs="Times New Roman"/>
          <w:b/>
          <w:color w:val="000000"/>
          <w:sz w:val="28"/>
          <w:szCs w:val="28"/>
          <w:shd w:val="clear" w:color="auto" w:fill="FFFFFF"/>
        </w:rPr>
        <w:t>Тема 7 Проблема истины в философии научного познания.</w:t>
      </w:r>
    </w:p>
    <w:p w:rsidR="00446C2C" w:rsidRPr="00446C2C" w:rsidRDefault="00446C2C" w:rsidP="00446C2C">
      <w:pPr>
        <w:pStyle w:val="af4"/>
        <w:tabs>
          <w:tab w:val="left" w:pos="675"/>
          <w:tab w:val="left" w:pos="2002"/>
          <w:tab w:val="left" w:pos="7760"/>
        </w:tabs>
        <w:spacing w:after="0"/>
        <w:ind w:firstLine="340"/>
        <w:jc w:val="both"/>
        <w:rPr>
          <w:color w:val="000000"/>
          <w:sz w:val="28"/>
          <w:szCs w:val="28"/>
        </w:rPr>
      </w:pPr>
      <w:r w:rsidRPr="00446C2C">
        <w:rPr>
          <w:color w:val="000000"/>
          <w:sz w:val="28"/>
          <w:szCs w:val="28"/>
        </w:rPr>
        <w:t xml:space="preserve">Понятие истины в философии науки. </w:t>
      </w:r>
    </w:p>
    <w:p w:rsidR="00446C2C" w:rsidRPr="00446C2C" w:rsidRDefault="00446C2C" w:rsidP="00446C2C">
      <w:pPr>
        <w:tabs>
          <w:tab w:val="num" w:pos="-720"/>
          <w:tab w:val="left" w:pos="2002"/>
        </w:tabs>
        <w:ind w:firstLine="340"/>
        <w:jc w:val="both"/>
        <w:rPr>
          <w:rFonts w:ascii="Times New Roman" w:hAnsi="Times New Roman" w:cs="Times New Roman"/>
          <w:color w:val="000000"/>
          <w:sz w:val="28"/>
          <w:szCs w:val="28"/>
        </w:rPr>
      </w:pPr>
      <w:r w:rsidRPr="00446C2C">
        <w:rPr>
          <w:rFonts w:ascii="Times New Roman" w:hAnsi="Times New Roman" w:cs="Times New Roman"/>
          <w:color w:val="000000"/>
          <w:sz w:val="28"/>
          <w:szCs w:val="28"/>
        </w:rPr>
        <w:t>Теории истины.</w:t>
      </w:r>
    </w:p>
    <w:p w:rsidR="00446C2C" w:rsidRPr="00446C2C" w:rsidRDefault="00446C2C" w:rsidP="00446C2C">
      <w:pPr>
        <w:tabs>
          <w:tab w:val="num" w:pos="-720"/>
          <w:tab w:val="left" w:pos="2002"/>
        </w:tabs>
        <w:ind w:firstLine="340"/>
        <w:jc w:val="both"/>
        <w:rPr>
          <w:rFonts w:ascii="Times New Roman" w:hAnsi="Times New Roman" w:cs="Times New Roman"/>
          <w:color w:val="000000"/>
          <w:sz w:val="28"/>
          <w:szCs w:val="28"/>
        </w:rPr>
      </w:pPr>
    </w:p>
    <w:p w:rsidR="00446C2C" w:rsidRPr="00446C2C" w:rsidRDefault="00446C2C" w:rsidP="00446C2C">
      <w:pPr>
        <w:tabs>
          <w:tab w:val="num" w:pos="-720"/>
          <w:tab w:val="left" w:pos="2002"/>
        </w:tabs>
        <w:ind w:firstLine="340"/>
        <w:jc w:val="both"/>
        <w:rPr>
          <w:rFonts w:ascii="Times New Roman" w:hAnsi="Times New Roman" w:cs="Times New Roman"/>
          <w:color w:val="000000"/>
          <w:sz w:val="28"/>
          <w:szCs w:val="28"/>
        </w:rPr>
      </w:pPr>
      <w:r w:rsidRPr="00446C2C">
        <w:rPr>
          <w:rFonts w:ascii="Times New Roman" w:hAnsi="Times New Roman" w:cs="Times New Roman"/>
          <w:color w:val="000000"/>
          <w:sz w:val="28"/>
          <w:szCs w:val="28"/>
        </w:rPr>
        <w:t xml:space="preserve">Успешное использование результатов познания в практической деятельности возможно только в том случае, если полученное знание является достоверным. Следовательно, вопрос </w:t>
      </w:r>
      <w:r w:rsidRPr="00446C2C">
        <w:rPr>
          <w:rFonts w:ascii="Times New Roman" w:hAnsi="Times New Roman" w:cs="Times New Roman"/>
          <w:b/>
          <w:color w:val="000000"/>
          <w:sz w:val="28"/>
          <w:szCs w:val="28"/>
        </w:rPr>
        <w:t xml:space="preserve">об истине </w:t>
      </w:r>
      <w:r w:rsidRPr="00446C2C">
        <w:rPr>
          <w:rFonts w:ascii="Times New Roman" w:hAnsi="Times New Roman" w:cs="Times New Roman"/>
          <w:color w:val="000000"/>
          <w:sz w:val="28"/>
          <w:szCs w:val="28"/>
        </w:rPr>
        <w:t>– один из важнейших в те</w:t>
      </w:r>
      <w:r w:rsidRPr="00446C2C">
        <w:rPr>
          <w:rFonts w:ascii="Times New Roman" w:hAnsi="Times New Roman" w:cs="Times New Roman"/>
          <w:color w:val="000000"/>
          <w:sz w:val="28"/>
          <w:szCs w:val="28"/>
        </w:rPr>
        <w:t>о</w:t>
      </w:r>
      <w:r w:rsidRPr="00446C2C">
        <w:rPr>
          <w:rFonts w:ascii="Times New Roman" w:hAnsi="Times New Roman" w:cs="Times New Roman"/>
          <w:color w:val="000000"/>
          <w:sz w:val="28"/>
          <w:szCs w:val="28"/>
        </w:rPr>
        <w:t xml:space="preserve">рии познания. Что же такое истина? </w:t>
      </w:r>
    </w:p>
    <w:p w:rsidR="00446C2C" w:rsidRPr="00446C2C" w:rsidRDefault="00446C2C" w:rsidP="00446C2C">
      <w:pPr>
        <w:tabs>
          <w:tab w:val="num" w:pos="-720"/>
          <w:tab w:val="left" w:pos="2002"/>
        </w:tabs>
        <w:ind w:firstLine="340"/>
        <w:jc w:val="both"/>
        <w:rPr>
          <w:rFonts w:ascii="Times New Roman" w:hAnsi="Times New Roman" w:cs="Times New Roman"/>
          <w:color w:val="000000"/>
          <w:sz w:val="28"/>
          <w:szCs w:val="28"/>
        </w:rPr>
      </w:pPr>
      <w:r w:rsidRPr="00446C2C">
        <w:rPr>
          <w:rFonts w:ascii="Times New Roman" w:hAnsi="Times New Roman" w:cs="Times New Roman"/>
          <w:color w:val="000000"/>
          <w:sz w:val="28"/>
          <w:szCs w:val="28"/>
        </w:rPr>
        <w:t xml:space="preserve">Под истиной традиционно принято понимать </w:t>
      </w:r>
      <w:r w:rsidRPr="00446C2C">
        <w:rPr>
          <w:rFonts w:ascii="Times New Roman" w:hAnsi="Times New Roman" w:cs="Times New Roman"/>
          <w:b/>
          <w:color w:val="000000"/>
          <w:sz w:val="28"/>
          <w:szCs w:val="28"/>
        </w:rPr>
        <w:t>реальность, адекватно отраженную в человеческом мышлении,</w:t>
      </w:r>
      <w:r w:rsidRPr="00446C2C">
        <w:rPr>
          <w:rFonts w:ascii="Times New Roman" w:hAnsi="Times New Roman" w:cs="Times New Roman"/>
          <w:color w:val="000000"/>
          <w:sz w:val="28"/>
          <w:szCs w:val="28"/>
        </w:rPr>
        <w:t xml:space="preserve"> а также процесс такого отражения. Другими словами, истина есть соответствие (тождество, эквивален</w:t>
      </w:r>
      <w:r w:rsidRPr="00446C2C">
        <w:rPr>
          <w:rFonts w:ascii="Times New Roman" w:hAnsi="Times New Roman" w:cs="Times New Roman"/>
          <w:color w:val="000000"/>
          <w:sz w:val="28"/>
          <w:szCs w:val="28"/>
        </w:rPr>
        <w:t>т</w:t>
      </w:r>
      <w:r w:rsidRPr="00446C2C">
        <w:rPr>
          <w:rFonts w:ascii="Times New Roman" w:hAnsi="Times New Roman" w:cs="Times New Roman"/>
          <w:color w:val="000000"/>
          <w:sz w:val="28"/>
          <w:szCs w:val="28"/>
        </w:rPr>
        <w:t xml:space="preserve">ность) нашего знания о предмете самому предмету. С давних пор обыденное словоупотребление рассматривает истину как вещь, которую можно искать, которой можно обладать и т.п. </w:t>
      </w:r>
    </w:p>
    <w:p w:rsidR="00446C2C" w:rsidRPr="00446C2C" w:rsidRDefault="00446C2C" w:rsidP="00446C2C">
      <w:pPr>
        <w:tabs>
          <w:tab w:val="num" w:pos="-720"/>
          <w:tab w:val="left" w:pos="2002"/>
        </w:tabs>
        <w:ind w:firstLine="340"/>
        <w:jc w:val="both"/>
        <w:rPr>
          <w:rFonts w:ascii="Times New Roman" w:hAnsi="Times New Roman" w:cs="Times New Roman"/>
          <w:color w:val="000000"/>
          <w:sz w:val="28"/>
          <w:szCs w:val="28"/>
        </w:rPr>
      </w:pPr>
      <w:r w:rsidRPr="00446C2C">
        <w:rPr>
          <w:rFonts w:ascii="Times New Roman" w:hAnsi="Times New Roman" w:cs="Times New Roman"/>
          <w:color w:val="000000"/>
          <w:sz w:val="28"/>
          <w:szCs w:val="28"/>
        </w:rPr>
        <w:t xml:space="preserve">В современной эпистемологии получили распространение три теории истины: </w:t>
      </w:r>
      <w:r w:rsidRPr="00446C2C">
        <w:rPr>
          <w:rFonts w:ascii="Times New Roman" w:hAnsi="Times New Roman" w:cs="Times New Roman"/>
          <w:b/>
          <w:color w:val="000000"/>
          <w:sz w:val="28"/>
          <w:szCs w:val="28"/>
        </w:rPr>
        <w:t>теория корреспонденции, теория когеренции и коммуникативно-прагматическая теория</w:t>
      </w:r>
      <w:r w:rsidRPr="00446C2C">
        <w:rPr>
          <w:rFonts w:ascii="Times New Roman" w:hAnsi="Times New Roman" w:cs="Times New Roman"/>
          <w:color w:val="000000"/>
          <w:sz w:val="28"/>
          <w:szCs w:val="28"/>
        </w:rPr>
        <w:t>. Каждая из них имеет глубокие корни в истории философии. Особенность современной ситуации состоит в том, что они м</w:t>
      </w:r>
      <w:r w:rsidRPr="00446C2C">
        <w:rPr>
          <w:rFonts w:ascii="Times New Roman" w:hAnsi="Times New Roman" w:cs="Times New Roman"/>
          <w:color w:val="000000"/>
          <w:sz w:val="28"/>
          <w:szCs w:val="28"/>
        </w:rPr>
        <w:t>о</w:t>
      </w:r>
      <w:r w:rsidRPr="00446C2C">
        <w:rPr>
          <w:rFonts w:ascii="Times New Roman" w:hAnsi="Times New Roman" w:cs="Times New Roman"/>
          <w:color w:val="000000"/>
          <w:sz w:val="28"/>
          <w:szCs w:val="28"/>
        </w:rPr>
        <w:t>гут дополнять друг друга.</w:t>
      </w:r>
    </w:p>
    <w:p w:rsidR="00446C2C" w:rsidRPr="00446C2C" w:rsidRDefault="00446C2C" w:rsidP="00446C2C">
      <w:pPr>
        <w:tabs>
          <w:tab w:val="num" w:pos="-720"/>
          <w:tab w:val="left" w:pos="2002"/>
        </w:tabs>
        <w:ind w:firstLine="340"/>
        <w:jc w:val="both"/>
        <w:rPr>
          <w:rFonts w:ascii="Times New Roman" w:hAnsi="Times New Roman" w:cs="Times New Roman"/>
          <w:color w:val="000000"/>
          <w:sz w:val="28"/>
          <w:szCs w:val="28"/>
        </w:rPr>
      </w:pPr>
      <w:r w:rsidRPr="00446C2C">
        <w:rPr>
          <w:rFonts w:ascii="Times New Roman" w:hAnsi="Times New Roman" w:cs="Times New Roman"/>
          <w:color w:val="000000"/>
          <w:sz w:val="28"/>
          <w:szCs w:val="28"/>
        </w:rPr>
        <w:t xml:space="preserve">Теория </w:t>
      </w:r>
      <w:r w:rsidRPr="00446C2C">
        <w:rPr>
          <w:rFonts w:ascii="Times New Roman" w:hAnsi="Times New Roman" w:cs="Times New Roman"/>
          <w:b/>
          <w:color w:val="000000"/>
          <w:sz w:val="28"/>
          <w:szCs w:val="28"/>
        </w:rPr>
        <w:t xml:space="preserve">корреспонденции </w:t>
      </w:r>
      <w:r w:rsidRPr="00446C2C">
        <w:rPr>
          <w:rFonts w:ascii="Times New Roman" w:hAnsi="Times New Roman" w:cs="Times New Roman"/>
          <w:color w:val="000000"/>
          <w:sz w:val="28"/>
          <w:szCs w:val="28"/>
        </w:rPr>
        <w:t xml:space="preserve">(или теория соответствия) утверждает: знание о предмете тогда является истинным, когда оно соответствует самому предмету. Теория </w:t>
      </w:r>
      <w:r w:rsidRPr="00446C2C">
        <w:rPr>
          <w:rFonts w:ascii="Times New Roman" w:hAnsi="Times New Roman" w:cs="Times New Roman"/>
          <w:b/>
          <w:color w:val="000000"/>
          <w:sz w:val="28"/>
          <w:szCs w:val="28"/>
        </w:rPr>
        <w:t>когеренции</w:t>
      </w:r>
      <w:r w:rsidRPr="00446C2C">
        <w:rPr>
          <w:rFonts w:ascii="Times New Roman" w:hAnsi="Times New Roman" w:cs="Times New Roman"/>
          <w:color w:val="000000"/>
          <w:sz w:val="28"/>
          <w:szCs w:val="28"/>
        </w:rPr>
        <w:t xml:space="preserve"> (или теория взаимосогласованности) определяет истинное знание как знание, включенное в непротиворечивую систему знаний и согласованное с другими ее элементами. </w:t>
      </w:r>
      <w:r w:rsidRPr="00446C2C">
        <w:rPr>
          <w:rFonts w:ascii="Times New Roman" w:hAnsi="Times New Roman" w:cs="Times New Roman"/>
          <w:b/>
          <w:color w:val="000000"/>
          <w:sz w:val="28"/>
          <w:szCs w:val="28"/>
        </w:rPr>
        <w:t xml:space="preserve">Коммуникативно-прагматическая </w:t>
      </w:r>
      <w:r w:rsidRPr="00446C2C">
        <w:rPr>
          <w:rFonts w:ascii="Times New Roman" w:hAnsi="Times New Roman" w:cs="Times New Roman"/>
          <w:color w:val="000000"/>
          <w:sz w:val="28"/>
          <w:szCs w:val="28"/>
        </w:rPr>
        <w:t>теория считает истинным любое знание, которое позволяет объяснять происходящее, прогнозировать будущее и эффективно использ</w:t>
      </w:r>
      <w:r w:rsidRPr="00446C2C">
        <w:rPr>
          <w:rFonts w:ascii="Times New Roman" w:hAnsi="Times New Roman" w:cs="Times New Roman"/>
          <w:color w:val="000000"/>
          <w:sz w:val="28"/>
          <w:szCs w:val="28"/>
        </w:rPr>
        <w:t>о</w:t>
      </w:r>
      <w:r w:rsidRPr="00446C2C">
        <w:rPr>
          <w:rFonts w:ascii="Times New Roman" w:hAnsi="Times New Roman" w:cs="Times New Roman"/>
          <w:color w:val="000000"/>
          <w:sz w:val="28"/>
          <w:szCs w:val="28"/>
        </w:rPr>
        <w:t xml:space="preserve">вать прогнозы в своих действиях. </w:t>
      </w:r>
    </w:p>
    <w:p w:rsidR="00446C2C" w:rsidRPr="00446C2C" w:rsidRDefault="00446C2C" w:rsidP="00446C2C">
      <w:pPr>
        <w:tabs>
          <w:tab w:val="num" w:pos="-720"/>
          <w:tab w:val="left" w:pos="2002"/>
        </w:tabs>
        <w:ind w:firstLine="340"/>
        <w:jc w:val="both"/>
        <w:rPr>
          <w:rFonts w:ascii="Times New Roman" w:hAnsi="Times New Roman" w:cs="Times New Roman"/>
          <w:color w:val="000000"/>
          <w:sz w:val="28"/>
          <w:szCs w:val="28"/>
        </w:rPr>
      </w:pPr>
      <w:r w:rsidRPr="00446C2C">
        <w:rPr>
          <w:rFonts w:ascii="Times New Roman" w:hAnsi="Times New Roman" w:cs="Times New Roman"/>
          <w:color w:val="000000"/>
          <w:sz w:val="28"/>
          <w:szCs w:val="28"/>
        </w:rPr>
        <w:t xml:space="preserve">Современный материализм подходит к проблеме истины с точки зрения отражения объективной реальности в человеческом сознании. Истина – это </w:t>
      </w:r>
      <w:r w:rsidRPr="00446C2C">
        <w:rPr>
          <w:rFonts w:ascii="Times New Roman" w:hAnsi="Times New Roman" w:cs="Times New Roman"/>
          <w:color w:val="000000"/>
          <w:sz w:val="28"/>
          <w:szCs w:val="28"/>
        </w:rPr>
        <w:lastRenderedPageBreak/>
        <w:t>адекватное отражение объекта в сознании субъекта, которое воссоздает об</w:t>
      </w:r>
      <w:r w:rsidRPr="00446C2C">
        <w:rPr>
          <w:rFonts w:ascii="Times New Roman" w:hAnsi="Times New Roman" w:cs="Times New Roman"/>
          <w:color w:val="000000"/>
          <w:sz w:val="28"/>
          <w:szCs w:val="28"/>
        </w:rPr>
        <w:t>ъ</w:t>
      </w:r>
      <w:r w:rsidRPr="00446C2C">
        <w:rPr>
          <w:rFonts w:ascii="Times New Roman" w:hAnsi="Times New Roman" w:cs="Times New Roman"/>
          <w:color w:val="000000"/>
          <w:sz w:val="28"/>
          <w:szCs w:val="28"/>
        </w:rPr>
        <w:t>ект таким, каким он существует независимо от сознания субъекта. Матери</w:t>
      </w:r>
      <w:r w:rsidRPr="00446C2C">
        <w:rPr>
          <w:rFonts w:ascii="Times New Roman" w:hAnsi="Times New Roman" w:cs="Times New Roman"/>
          <w:color w:val="000000"/>
          <w:sz w:val="28"/>
          <w:szCs w:val="28"/>
        </w:rPr>
        <w:t>а</w:t>
      </w:r>
      <w:r w:rsidRPr="00446C2C">
        <w:rPr>
          <w:rFonts w:ascii="Times New Roman" w:hAnsi="Times New Roman" w:cs="Times New Roman"/>
          <w:color w:val="000000"/>
          <w:sz w:val="28"/>
          <w:szCs w:val="28"/>
        </w:rPr>
        <w:t>листическая теория познания конкретизирует традиционную концепцию и</w:t>
      </w:r>
      <w:r w:rsidRPr="00446C2C">
        <w:rPr>
          <w:rFonts w:ascii="Times New Roman" w:hAnsi="Times New Roman" w:cs="Times New Roman"/>
          <w:color w:val="000000"/>
          <w:sz w:val="28"/>
          <w:szCs w:val="28"/>
        </w:rPr>
        <w:t>с</w:t>
      </w:r>
      <w:r w:rsidRPr="00446C2C">
        <w:rPr>
          <w:rFonts w:ascii="Times New Roman" w:hAnsi="Times New Roman" w:cs="Times New Roman"/>
          <w:color w:val="000000"/>
          <w:sz w:val="28"/>
          <w:szCs w:val="28"/>
        </w:rPr>
        <w:t>тины через диалектическую взаимосвязь понятий: «объективная истина», «субъективная истина», «абсолютная истина», «относительная истина», «конкретность истины».</w:t>
      </w:r>
    </w:p>
    <w:p w:rsidR="00446C2C" w:rsidRPr="00446C2C" w:rsidRDefault="00446C2C" w:rsidP="00446C2C">
      <w:pPr>
        <w:tabs>
          <w:tab w:val="num" w:pos="-720"/>
          <w:tab w:val="left" w:pos="2002"/>
        </w:tabs>
        <w:ind w:firstLine="340"/>
        <w:jc w:val="both"/>
        <w:rPr>
          <w:rFonts w:ascii="Times New Roman" w:hAnsi="Times New Roman" w:cs="Times New Roman"/>
          <w:color w:val="000000"/>
          <w:sz w:val="28"/>
          <w:szCs w:val="28"/>
        </w:rPr>
      </w:pPr>
      <w:r w:rsidRPr="00446C2C">
        <w:rPr>
          <w:rFonts w:ascii="Times New Roman" w:hAnsi="Times New Roman" w:cs="Times New Roman"/>
          <w:b/>
          <w:color w:val="000000"/>
          <w:sz w:val="28"/>
          <w:szCs w:val="28"/>
        </w:rPr>
        <w:t>Объективная истина</w:t>
      </w:r>
      <w:r w:rsidRPr="00446C2C">
        <w:rPr>
          <w:rFonts w:ascii="Times New Roman" w:hAnsi="Times New Roman" w:cs="Times New Roman"/>
          <w:color w:val="000000"/>
          <w:sz w:val="28"/>
          <w:szCs w:val="28"/>
        </w:rPr>
        <w:t xml:space="preserve"> – это содержание человеческих знаний о действительности, не зависящее ни от субъекта, ни от человека, ни от общества.</w:t>
      </w:r>
    </w:p>
    <w:p w:rsidR="00446C2C" w:rsidRPr="00446C2C" w:rsidRDefault="00446C2C" w:rsidP="00446C2C">
      <w:pPr>
        <w:tabs>
          <w:tab w:val="num" w:pos="-720"/>
          <w:tab w:val="left" w:pos="2002"/>
        </w:tabs>
        <w:ind w:firstLine="340"/>
        <w:jc w:val="both"/>
        <w:rPr>
          <w:rFonts w:ascii="Times New Roman" w:hAnsi="Times New Roman" w:cs="Times New Roman"/>
          <w:color w:val="000000"/>
          <w:sz w:val="28"/>
          <w:szCs w:val="28"/>
        </w:rPr>
      </w:pPr>
      <w:r w:rsidRPr="00446C2C">
        <w:rPr>
          <w:rFonts w:ascii="Times New Roman" w:hAnsi="Times New Roman" w:cs="Times New Roman"/>
          <w:color w:val="000000"/>
          <w:sz w:val="28"/>
          <w:szCs w:val="28"/>
        </w:rPr>
        <w:t>В процессе познания необходимо учитывать момент субъективности истины, так как истинное знание всегда является знанием определенного субъекта – индивида, социальной группы, всего человечества. Истина как процесс является объективной по содержанию, но субъективной по своей форме. Истину нельзя понимать как готовое знание, неизменное и данное раз и навсегда. Истина является бесконечным процессом приближения к объекту, который сам находится в развитии. В этом плане любое знание, зафикс</w:t>
      </w:r>
      <w:r w:rsidRPr="00446C2C">
        <w:rPr>
          <w:rFonts w:ascii="Times New Roman" w:hAnsi="Times New Roman" w:cs="Times New Roman"/>
          <w:color w:val="000000"/>
          <w:sz w:val="28"/>
          <w:szCs w:val="28"/>
        </w:rPr>
        <w:t>и</w:t>
      </w:r>
      <w:r w:rsidRPr="00446C2C">
        <w:rPr>
          <w:rFonts w:ascii="Times New Roman" w:hAnsi="Times New Roman" w:cs="Times New Roman"/>
          <w:color w:val="000000"/>
          <w:sz w:val="28"/>
          <w:szCs w:val="28"/>
        </w:rPr>
        <w:t>рованное на том или ином конкретно-историческом уровне развития позн</w:t>
      </w:r>
      <w:r w:rsidRPr="00446C2C">
        <w:rPr>
          <w:rFonts w:ascii="Times New Roman" w:hAnsi="Times New Roman" w:cs="Times New Roman"/>
          <w:color w:val="000000"/>
          <w:sz w:val="28"/>
          <w:szCs w:val="28"/>
        </w:rPr>
        <w:t>а</w:t>
      </w:r>
      <w:r w:rsidRPr="00446C2C">
        <w:rPr>
          <w:rFonts w:ascii="Times New Roman" w:hAnsi="Times New Roman" w:cs="Times New Roman"/>
          <w:color w:val="000000"/>
          <w:sz w:val="28"/>
          <w:szCs w:val="28"/>
        </w:rPr>
        <w:t>ния, имеет дело лишь с относительной истиной.</w:t>
      </w:r>
    </w:p>
    <w:p w:rsidR="00446C2C" w:rsidRPr="00446C2C" w:rsidRDefault="00446C2C" w:rsidP="00446C2C">
      <w:pPr>
        <w:tabs>
          <w:tab w:val="num" w:pos="-720"/>
          <w:tab w:val="left" w:pos="2002"/>
        </w:tabs>
        <w:ind w:firstLine="340"/>
        <w:jc w:val="both"/>
        <w:rPr>
          <w:rFonts w:ascii="Times New Roman" w:hAnsi="Times New Roman" w:cs="Times New Roman"/>
          <w:color w:val="000000"/>
          <w:sz w:val="28"/>
          <w:szCs w:val="28"/>
        </w:rPr>
      </w:pPr>
      <w:r w:rsidRPr="00446C2C">
        <w:rPr>
          <w:rFonts w:ascii="Times New Roman" w:hAnsi="Times New Roman" w:cs="Times New Roman"/>
          <w:b/>
          <w:color w:val="000000"/>
          <w:sz w:val="28"/>
          <w:szCs w:val="28"/>
        </w:rPr>
        <w:t>Относительная истина</w:t>
      </w:r>
      <w:r w:rsidRPr="00446C2C">
        <w:rPr>
          <w:rFonts w:ascii="Times New Roman" w:hAnsi="Times New Roman" w:cs="Times New Roman"/>
          <w:color w:val="000000"/>
          <w:sz w:val="28"/>
          <w:szCs w:val="28"/>
        </w:rPr>
        <w:t xml:space="preserve"> – это знание, которое в принципе правильно, но неполно отражает действительность, не дает ее всестороннего, исчерпывающего образа. </w:t>
      </w:r>
    </w:p>
    <w:p w:rsidR="00446C2C" w:rsidRPr="00446C2C" w:rsidRDefault="00446C2C" w:rsidP="00446C2C">
      <w:pPr>
        <w:tabs>
          <w:tab w:val="num" w:pos="-720"/>
          <w:tab w:val="left" w:pos="2002"/>
        </w:tabs>
        <w:ind w:firstLine="340"/>
        <w:jc w:val="both"/>
        <w:rPr>
          <w:rFonts w:ascii="Times New Roman" w:hAnsi="Times New Roman" w:cs="Times New Roman"/>
          <w:color w:val="000000"/>
          <w:sz w:val="28"/>
          <w:szCs w:val="28"/>
        </w:rPr>
      </w:pPr>
      <w:r w:rsidRPr="00446C2C">
        <w:rPr>
          <w:rFonts w:ascii="Times New Roman" w:hAnsi="Times New Roman" w:cs="Times New Roman"/>
          <w:b/>
          <w:color w:val="000000"/>
          <w:sz w:val="28"/>
          <w:szCs w:val="28"/>
        </w:rPr>
        <w:t>Абсолютная истина</w:t>
      </w:r>
      <w:r w:rsidRPr="00446C2C">
        <w:rPr>
          <w:rFonts w:ascii="Times New Roman" w:hAnsi="Times New Roman" w:cs="Times New Roman"/>
          <w:color w:val="000000"/>
          <w:sz w:val="28"/>
          <w:szCs w:val="28"/>
        </w:rPr>
        <w:t xml:space="preserve"> – это полное, точное, исчерпывающее отражение объекта в сознании субъекта; в широком понимании – абсолютное знание обо всем мире. В этом значении абсолютная истина является границей, к которой стремится научное познание, никогда ее не достигая. В узком понимании абсолютная истина означает полное и точное знание отдельных моментов действительности, и в этом значении она является элементом до</w:t>
      </w:r>
      <w:r w:rsidRPr="00446C2C">
        <w:rPr>
          <w:rFonts w:ascii="Times New Roman" w:hAnsi="Times New Roman" w:cs="Times New Roman"/>
          <w:color w:val="000000"/>
          <w:sz w:val="28"/>
          <w:szCs w:val="28"/>
        </w:rPr>
        <w:t>с</w:t>
      </w:r>
      <w:r w:rsidRPr="00446C2C">
        <w:rPr>
          <w:rFonts w:ascii="Times New Roman" w:hAnsi="Times New Roman" w:cs="Times New Roman"/>
          <w:color w:val="000000"/>
          <w:sz w:val="28"/>
          <w:szCs w:val="28"/>
        </w:rPr>
        <w:t>тигн</w:t>
      </w:r>
      <w:r w:rsidRPr="00446C2C">
        <w:rPr>
          <w:rFonts w:ascii="Times New Roman" w:hAnsi="Times New Roman" w:cs="Times New Roman"/>
          <w:color w:val="000000"/>
          <w:sz w:val="28"/>
          <w:szCs w:val="28"/>
        </w:rPr>
        <w:t>у</w:t>
      </w:r>
      <w:r w:rsidRPr="00446C2C">
        <w:rPr>
          <w:rFonts w:ascii="Times New Roman" w:hAnsi="Times New Roman" w:cs="Times New Roman"/>
          <w:color w:val="000000"/>
          <w:sz w:val="28"/>
          <w:szCs w:val="28"/>
        </w:rPr>
        <w:t xml:space="preserve">того знания.  </w:t>
      </w:r>
    </w:p>
    <w:p w:rsidR="00446C2C" w:rsidRPr="00446C2C" w:rsidRDefault="00446C2C" w:rsidP="00446C2C">
      <w:pPr>
        <w:tabs>
          <w:tab w:val="num" w:pos="-720"/>
          <w:tab w:val="left" w:pos="2002"/>
        </w:tabs>
        <w:ind w:firstLine="340"/>
        <w:jc w:val="both"/>
        <w:rPr>
          <w:rFonts w:ascii="Times New Roman" w:hAnsi="Times New Roman" w:cs="Times New Roman"/>
          <w:color w:val="000000"/>
          <w:sz w:val="28"/>
          <w:szCs w:val="28"/>
        </w:rPr>
      </w:pPr>
      <w:r w:rsidRPr="00446C2C">
        <w:rPr>
          <w:rFonts w:ascii="Times New Roman" w:hAnsi="Times New Roman" w:cs="Times New Roman"/>
          <w:color w:val="000000"/>
          <w:sz w:val="28"/>
          <w:szCs w:val="28"/>
        </w:rPr>
        <w:t>Следует отметить, что нет и не может быть отдельно абсолютной истины и отдельно относительной. Существует одна истина - объективная по смыслу, которая выступает диалектическим единством абсолютного и относительного, т.е. является истиной абсолютной, но относительно определе</w:t>
      </w:r>
      <w:r w:rsidRPr="00446C2C">
        <w:rPr>
          <w:rFonts w:ascii="Times New Roman" w:hAnsi="Times New Roman" w:cs="Times New Roman"/>
          <w:color w:val="000000"/>
          <w:sz w:val="28"/>
          <w:szCs w:val="28"/>
        </w:rPr>
        <w:t>н</w:t>
      </w:r>
      <w:r w:rsidRPr="00446C2C">
        <w:rPr>
          <w:rFonts w:ascii="Times New Roman" w:hAnsi="Times New Roman" w:cs="Times New Roman"/>
          <w:color w:val="000000"/>
          <w:sz w:val="28"/>
          <w:szCs w:val="28"/>
        </w:rPr>
        <w:t xml:space="preserve">ных границ. Абсолютное и относительное – это два необходимых момента объективной истины. </w:t>
      </w:r>
    </w:p>
    <w:p w:rsidR="00446C2C" w:rsidRPr="00446C2C" w:rsidRDefault="00446C2C" w:rsidP="00446C2C">
      <w:pPr>
        <w:tabs>
          <w:tab w:val="num" w:pos="-720"/>
          <w:tab w:val="left" w:pos="2002"/>
        </w:tabs>
        <w:ind w:firstLine="340"/>
        <w:jc w:val="both"/>
        <w:rPr>
          <w:rFonts w:ascii="Times New Roman" w:hAnsi="Times New Roman" w:cs="Times New Roman"/>
          <w:color w:val="000000"/>
          <w:sz w:val="28"/>
          <w:szCs w:val="28"/>
        </w:rPr>
      </w:pPr>
      <w:r w:rsidRPr="00446C2C">
        <w:rPr>
          <w:rFonts w:ascii="Times New Roman" w:hAnsi="Times New Roman" w:cs="Times New Roman"/>
          <w:color w:val="000000"/>
          <w:sz w:val="28"/>
          <w:szCs w:val="28"/>
        </w:rPr>
        <w:t xml:space="preserve">Из анализа абсолютной и относительной истины вытекает учение о конкретности истины. </w:t>
      </w:r>
      <w:r w:rsidRPr="00446C2C">
        <w:rPr>
          <w:rFonts w:ascii="Times New Roman" w:hAnsi="Times New Roman" w:cs="Times New Roman"/>
          <w:b/>
          <w:color w:val="000000"/>
          <w:sz w:val="28"/>
          <w:szCs w:val="28"/>
        </w:rPr>
        <w:t>Конкретная истина</w:t>
      </w:r>
      <w:r w:rsidRPr="00446C2C">
        <w:rPr>
          <w:rFonts w:ascii="Times New Roman" w:hAnsi="Times New Roman" w:cs="Times New Roman"/>
          <w:color w:val="000000"/>
          <w:sz w:val="28"/>
          <w:szCs w:val="28"/>
        </w:rPr>
        <w:t xml:space="preserve"> – это истина, в которой правильно отражена сущность определенных явлений и тех конкретных условий, в которых эти явления развиваются. Если понятие «объективная истина» подчеркивает основную ее черту как верное отражение действительности, а понятие «относительная и абсолютная истина» - сам процесс ее познания, то понятие «конкретность истины» свидетельствует о возможности практич</w:t>
      </w:r>
      <w:r w:rsidRPr="00446C2C">
        <w:rPr>
          <w:rFonts w:ascii="Times New Roman" w:hAnsi="Times New Roman" w:cs="Times New Roman"/>
          <w:color w:val="000000"/>
          <w:sz w:val="28"/>
          <w:szCs w:val="28"/>
        </w:rPr>
        <w:t>е</w:t>
      </w:r>
      <w:r w:rsidRPr="00446C2C">
        <w:rPr>
          <w:rFonts w:ascii="Times New Roman" w:hAnsi="Times New Roman" w:cs="Times New Roman"/>
          <w:color w:val="000000"/>
          <w:sz w:val="28"/>
          <w:szCs w:val="28"/>
        </w:rPr>
        <w:t>ского использования полученных знаний.</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sz w:val="28"/>
          <w:szCs w:val="28"/>
        </w:rPr>
      </w:pPr>
      <w:r w:rsidRPr="00446C2C">
        <w:rPr>
          <w:rFonts w:ascii="Times New Roman" w:hAnsi="Times New Roman" w:cs="Times New Roman"/>
          <w:b/>
          <w:sz w:val="28"/>
          <w:szCs w:val="28"/>
        </w:rPr>
        <w:t>Контрольные вопросы</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Чем отличается истина от правдоподобия?</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sz w:val="28"/>
          <w:szCs w:val="28"/>
        </w:rPr>
      </w:pPr>
      <w:r w:rsidRPr="00446C2C">
        <w:rPr>
          <w:rFonts w:ascii="Times New Roman" w:hAnsi="Times New Roman" w:cs="Times New Roman"/>
          <w:sz w:val="28"/>
          <w:szCs w:val="28"/>
        </w:rPr>
        <w:t>Перечислите черты объективной истины</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sz w:val="28"/>
          <w:szCs w:val="28"/>
        </w:rPr>
      </w:pP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sz w:val="28"/>
          <w:szCs w:val="28"/>
        </w:rPr>
      </w:pPr>
      <w:r w:rsidRPr="00446C2C">
        <w:rPr>
          <w:rFonts w:ascii="Times New Roman" w:hAnsi="Times New Roman" w:cs="Times New Roman"/>
          <w:b/>
          <w:sz w:val="28"/>
          <w:szCs w:val="28"/>
        </w:rPr>
        <w:t>Тема</w:t>
      </w:r>
      <w:r w:rsidRPr="00446C2C">
        <w:rPr>
          <w:rFonts w:ascii="Times New Roman" w:hAnsi="Times New Roman" w:cs="Times New Roman"/>
          <w:b/>
          <w:color w:val="000000"/>
          <w:sz w:val="28"/>
          <w:szCs w:val="28"/>
          <w:shd w:val="clear" w:color="auto" w:fill="FFFFFF"/>
        </w:rPr>
        <w:t xml:space="preserve"> 8 Научная теория, диалектика и логика ее формирования и развития</w:t>
      </w:r>
    </w:p>
    <w:p w:rsidR="00446C2C" w:rsidRPr="00446C2C" w:rsidRDefault="00446C2C" w:rsidP="00446C2C">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0"/>
        <w:jc w:val="both"/>
        <w:rPr>
          <w:sz w:val="28"/>
          <w:szCs w:val="28"/>
        </w:rPr>
      </w:pPr>
      <w:r w:rsidRPr="00446C2C">
        <w:rPr>
          <w:sz w:val="28"/>
          <w:szCs w:val="28"/>
        </w:rPr>
        <w:t xml:space="preserve">Научное исследование начинается с </w:t>
      </w:r>
      <w:r w:rsidRPr="00446C2C">
        <w:rPr>
          <w:b/>
          <w:sz w:val="28"/>
          <w:szCs w:val="28"/>
        </w:rPr>
        <w:t>постановки проблемы</w:t>
      </w:r>
      <w:r w:rsidRPr="00446C2C">
        <w:rPr>
          <w:sz w:val="28"/>
          <w:szCs w:val="28"/>
        </w:rPr>
        <w:t>. Понятие проблемы, как правило, связывается с непознанным, и поэтому можно дать первоначальное определение проблемы: то, что не познано человеком, и что нужно познать. Проблемы вырастают из потребностей практической деятельности человека, в виде некоторого стремления к новому знанию. Наука должна дорасти до того, чтобы иметь необходимые и достаточные основания для постановки определенной проблемы. Постановка проблемы обязательно включает в себя какое-то предварительное, пусть несовершенное, знание способов их разрешения.</w:t>
      </w:r>
    </w:p>
    <w:p w:rsidR="00446C2C" w:rsidRPr="00446C2C" w:rsidRDefault="00446C2C" w:rsidP="00446C2C">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0"/>
        <w:jc w:val="both"/>
        <w:rPr>
          <w:sz w:val="28"/>
          <w:szCs w:val="28"/>
        </w:rPr>
      </w:pPr>
      <w:r w:rsidRPr="00446C2C">
        <w:rPr>
          <w:sz w:val="28"/>
          <w:szCs w:val="28"/>
        </w:rPr>
        <w:t xml:space="preserve">Для постановки проблемы необходимы </w:t>
      </w:r>
      <w:r w:rsidRPr="00446C2C">
        <w:rPr>
          <w:b/>
          <w:sz w:val="28"/>
          <w:szCs w:val="28"/>
        </w:rPr>
        <w:t>факты.</w:t>
      </w:r>
      <w:r w:rsidRPr="00446C2C">
        <w:rPr>
          <w:sz w:val="28"/>
          <w:szCs w:val="28"/>
        </w:rPr>
        <w:t xml:space="preserve"> Фактом называют само явление (вещь, процесс объективной реальности), а также знание, обладающее своими особенностями. В данном случае нас интересует факт во втором значении этого термина. Фактическое знание достигается эмпирическим путем. Кроме этого, для решения проблемы необходимы знания, объективная истинность которых установлена. Это достоверное знание является фактом, на который опираются в ходе исследования. Достоверность знания – необходимое условие его превращения в факт, поэтому факт как «упрямую вещь», надо принимать вне зависимости от того, нравится ли она, удобна для иссл</w:t>
      </w:r>
      <w:r w:rsidRPr="00446C2C">
        <w:rPr>
          <w:sz w:val="28"/>
          <w:szCs w:val="28"/>
        </w:rPr>
        <w:t>е</w:t>
      </w:r>
      <w:r w:rsidRPr="00446C2C">
        <w:rPr>
          <w:sz w:val="28"/>
          <w:szCs w:val="28"/>
        </w:rPr>
        <w:t>дователя или нет. Все остальные признаки факта являются производными от его достоверности. Накопление фактов – важнейшая часть научного исследования, но само по себе не решает проблемы. Необходима система знания, описывающая и объясняющая интересующие нас явления или процесс.</w:t>
      </w:r>
    </w:p>
    <w:p w:rsidR="00446C2C" w:rsidRPr="00446C2C" w:rsidRDefault="00446C2C" w:rsidP="00446C2C">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0"/>
        <w:jc w:val="both"/>
        <w:rPr>
          <w:sz w:val="28"/>
          <w:szCs w:val="28"/>
        </w:rPr>
      </w:pPr>
      <w:r w:rsidRPr="00446C2C">
        <w:rPr>
          <w:sz w:val="28"/>
          <w:szCs w:val="28"/>
        </w:rPr>
        <w:t xml:space="preserve">Стержнем, направляющей программой научного исследования является </w:t>
      </w:r>
      <w:r w:rsidRPr="00446C2C">
        <w:rPr>
          <w:b/>
          <w:sz w:val="28"/>
          <w:szCs w:val="28"/>
        </w:rPr>
        <w:t>идея</w:t>
      </w:r>
      <w:r w:rsidRPr="00446C2C">
        <w:rPr>
          <w:sz w:val="28"/>
          <w:szCs w:val="28"/>
        </w:rPr>
        <w:t>. Её смысл заключается в формулировании обобщенного теоретического принципа, объясняющего сущность явлений без промежуточной аргументации, без осознания всей совокупности связей, на основании которых делается вывод. Принципы отражают общие и существенные параметры изучаемой системы, с одной стороны, а с другой – накладывают на исследование, его формы и методы, а в определенной степени и на результаты исследования определенные ограничения. Например, принцип причинности является всеобщим, а поэтому теория, отвергающая этот принцип, не может быть подлинно научной теорией. Именно в этом плане принцип причинности выст</w:t>
      </w:r>
      <w:r w:rsidRPr="00446C2C">
        <w:rPr>
          <w:sz w:val="28"/>
          <w:szCs w:val="28"/>
        </w:rPr>
        <w:t>у</w:t>
      </w:r>
      <w:r w:rsidRPr="00446C2C">
        <w:rPr>
          <w:sz w:val="28"/>
          <w:szCs w:val="28"/>
        </w:rPr>
        <w:t>пает как ограничитель теоретической системы.</w:t>
      </w:r>
    </w:p>
    <w:p w:rsidR="00446C2C" w:rsidRPr="00446C2C" w:rsidRDefault="00446C2C" w:rsidP="00446C2C">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0"/>
        <w:jc w:val="both"/>
        <w:rPr>
          <w:sz w:val="28"/>
          <w:szCs w:val="28"/>
        </w:rPr>
      </w:pPr>
      <w:r w:rsidRPr="00446C2C">
        <w:rPr>
          <w:sz w:val="28"/>
          <w:szCs w:val="28"/>
        </w:rPr>
        <w:t xml:space="preserve">Научная идея находит свою специфическую материализацию в </w:t>
      </w:r>
      <w:r w:rsidRPr="00446C2C">
        <w:rPr>
          <w:b/>
          <w:sz w:val="28"/>
          <w:szCs w:val="28"/>
        </w:rPr>
        <w:t>гипотезе</w:t>
      </w:r>
      <w:r w:rsidRPr="00446C2C">
        <w:rPr>
          <w:sz w:val="28"/>
          <w:szCs w:val="28"/>
        </w:rPr>
        <w:t>. Эта форма знания характеризуется проблематичностью и недостоверностью. Она требует проверки и обоснования. В гипотезе органически сливаются два момента, выдвижение некоторого предположения и последующее логическое и практическое его доказательство. В отличие от простого предположения гипотеза обладает рядом признаков. К ним относятся: соответс</w:t>
      </w:r>
      <w:r w:rsidRPr="00446C2C">
        <w:rPr>
          <w:sz w:val="28"/>
          <w:szCs w:val="28"/>
        </w:rPr>
        <w:t>т</w:t>
      </w:r>
      <w:r w:rsidRPr="00446C2C">
        <w:rPr>
          <w:sz w:val="28"/>
          <w:szCs w:val="28"/>
        </w:rPr>
        <w:t xml:space="preserve">вие фактам, на основе которых и для обоснования которых она создана; проверяемость; приложимость к возможно широкому кругу явлений; относительная </w:t>
      </w:r>
      <w:r w:rsidRPr="00446C2C">
        <w:rPr>
          <w:sz w:val="28"/>
          <w:szCs w:val="28"/>
        </w:rPr>
        <w:lastRenderedPageBreak/>
        <w:t xml:space="preserve">простота. Гипотезы могут возникать на основе концепций, представляющих определенный способ понимания, трактовки каких-либо явлений или систему взглядов на те или иные явления. </w:t>
      </w:r>
    </w:p>
    <w:p w:rsidR="00446C2C" w:rsidRPr="00446C2C" w:rsidRDefault="00446C2C" w:rsidP="00446C2C">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0"/>
        <w:jc w:val="both"/>
        <w:rPr>
          <w:sz w:val="28"/>
          <w:szCs w:val="28"/>
        </w:rPr>
      </w:pPr>
      <w:r w:rsidRPr="00446C2C">
        <w:rPr>
          <w:sz w:val="28"/>
          <w:szCs w:val="28"/>
        </w:rPr>
        <w:t xml:space="preserve">Проверенная и доказанная гипотеза переходит в разряд достоверных истин, становится научной </w:t>
      </w:r>
      <w:r w:rsidRPr="00446C2C">
        <w:rPr>
          <w:b/>
          <w:sz w:val="28"/>
          <w:szCs w:val="28"/>
        </w:rPr>
        <w:t>теорией.</w:t>
      </w:r>
      <w:r w:rsidRPr="00446C2C">
        <w:rPr>
          <w:sz w:val="28"/>
          <w:szCs w:val="28"/>
        </w:rPr>
        <w:t xml:space="preserve"> Это наиболее развитая форма научного знания, дающая целостное отображение закономерных и существенных связей определенной области действительности. Примерами этой формы знания являются эволюционная теория, клеточная теория строения живых органи</w:t>
      </w:r>
      <w:r w:rsidRPr="00446C2C">
        <w:rPr>
          <w:sz w:val="28"/>
          <w:szCs w:val="28"/>
        </w:rPr>
        <w:t>з</w:t>
      </w:r>
      <w:r w:rsidRPr="00446C2C">
        <w:rPr>
          <w:sz w:val="28"/>
          <w:szCs w:val="28"/>
        </w:rPr>
        <w:t>мов, электромагнитная теория и другие.</w:t>
      </w:r>
    </w:p>
    <w:p w:rsidR="00446C2C" w:rsidRPr="00446C2C" w:rsidRDefault="00446C2C" w:rsidP="00446C2C">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0"/>
        <w:jc w:val="both"/>
        <w:rPr>
          <w:sz w:val="28"/>
          <w:szCs w:val="28"/>
        </w:rPr>
      </w:pPr>
      <w:r w:rsidRPr="00446C2C">
        <w:rPr>
          <w:sz w:val="28"/>
          <w:szCs w:val="28"/>
        </w:rPr>
        <w:t>В самом общем смысле научная теория является системой знаний, позволяющих объяснить возникновение и функционирование, а также предсказать развитие предметов и явлений действительности, причем эти предметы и явления могут быть материальными или идеальными.</w:t>
      </w:r>
    </w:p>
    <w:p w:rsidR="00446C2C" w:rsidRPr="00446C2C" w:rsidRDefault="00446C2C" w:rsidP="00446C2C">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0"/>
        <w:jc w:val="both"/>
        <w:rPr>
          <w:sz w:val="28"/>
          <w:szCs w:val="28"/>
        </w:rPr>
      </w:pPr>
      <w:r w:rsidRPr="00446C2C">
        <w:rPr>
          <w:sz w:val="28"/>
          <w:szCs w:val="28"/>
        </w:rPr>
        <w:t>Компонентами научной теории как целостной системы являются:</w:t>
      </w:r>
    </w:p>
    <w:p w:rsidR="00446C2C" w:rsidRPr="00446C2C" w:rsidRDefault="00446C2C" w:rsidP="00446C2C">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ind w:firstLine="340"/>
        <w:jc w:val="both"/>
        <w:rPr>
          <w:sz w:val="28"/>
          <w:szCs w:val="28"/>
        </w:rPr>
      </w:pPr>
      <w:r w:rsidRPr="00446C2C">
        <w:rPr>
          <w:sz w:val="28"/>
          <w:szCs w:val="28"/>
        </w:rPr>
        <w:t>- исходная эмпирическая основа, предмет исследования;</w:t>
      </w:r>
    </w:p>
    <w:p w:rsidR="00446C2C" w:rsidRPr="00446C2C" w:rsidRDefault="00446C2C" w:rsidP="00446C2C">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ind w:firstLine="340"/>
        <w:jc w:val="both"/>
        <w:rPr>
          <w:sz w:val="28"/>
          <w:szCs w:val="28"/>
        </w:rPr>
      </w:pPr>
      <w:r w:rsidRPr="00446C2C">
        <w:rPr>
          <w:sz w:val="28"/>
          <w:szCs w:val="28"/>
        </w:rPr>
        <w:t>- язык (естественный или искусственный, символический), используемый для изучения этой эмпирии;</w:t>
      </w:r>
    </w:p>
    <w:p w:rsidR="00446C2C" w:rsidRPr="00446C2C" w:rsidRDefault="00446C2C" w:rsidP="00446C2C">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ind w:firstLine="340"/>
        <w:jc w:val="both"/>
        <w:rPr>
          <w:sz w:val="28"/>
          <w:szCs w:val="28"/>
        </w:rPr>
      </w:pPr>
      <w:r w:rsidRPr="00446C2C">
        <w:rPr>
          <w:sz w:val="28"/>
          <w:szCs w:val="28"/>
        </w:rPr>
        <w:t>- средства, позволяющие от эмпирии, конкретно, чувственно данной действительности перейти к общему, существенному, закономерному;</w:t>
      </w:r>
    </w:p>
    <w:p w:rsidR="00446C2C" w:rsidRPr="00446C2C" w:rsidRDefault="00446C2C" w:rsidP="00446C2C">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ind w:firstLine="340"/>
        <w:jc w:val="both"/>
        <w:rPr>
          <w:sz w:val="28"/>
          <w:szCs w:val="28"/>
        </w:rPr>
      </w:pPr>
      <w:r w:rsidRPr="00446C2C">
        <w:rPr>
          <w:sz w:val="28"/>
          <w:szCs w:val="28"/>
        </w:rPr>
        <w:t>- совокупность правил, принципов, иначе говоря, логика вывода из законов, аксиом определенных теоретических, а главным образом практических следствий, рекомендующих средств, обращенных на ту же действител</w:t>
      </w:r>
      <w:r w:rsidRPr="00446C2C">
        <w:rPr>
          <w:sz w:val="28"/>
          <w:szCs w:val="28"/>
        </w:rPr>
        <w:t>ь</w:t>
      </w:r>
      <w:r w:rsidRPr="00446C2C">
        <w:rPr>
          <w:sz w:val="28"/>
          <w:szCs w:val="28"/>
        </w:rPr>
        <w:t>ность с целью ее преобразования, изменения.</w:t>
      </w:r>
    </w:p>
    <w:p w:rsidR="00446C2C" w:rsidRPr="00446C2C" w:rsidRDefault="00446C2C" w:rsidP="00446C2C">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0"/>
        <w:jc w:val="both"/>
        <w:rPr>
          <w:sz w:val="28"/>
          <w:szCs w:val="28"/>
        </w:rPr>
      </w:pPr>
      <w:r w:rsidRPr="00446C2C">
        <w:rPr>
          <w:sz w:val="28"/>
          <w:szCs w:val="28"/>
        </w:rPr>
        <w:t xml:space="preserve">Основным элементом теории является </w:t>
      </w:r>
      <w:r w:rsidRPr="00446C2C">
        <w:rPr>
          <w:b/>
          <w:sz w:val="28"/>
          <w:szCs w:val="28"/>
        </w:rPr>
        <w:t>идеализированный объект</w:t>
      </w:r>
      <w:r w:rsidRPr="00446C2C">
        <w:rPr>
          <w:sz w:val="28"/>
          <w:szCs w:val="28"/>
        </w:rPr>
        <w:t xml:space="preserve"> – абстрактная модель существенных свойств и связей изучаемых предметов. Многообразию типов идеализированных объектов соответствует многообр</w:t>
      </w:r>
      <w:r w:rsidRPr="00446C2C">
        <w:rPr>
          <w:sz w:val="28"/>
          <w:szCs w:val="28"/>
        </w:rPr>
        <w:t>а</w:t>
      </w:r>
      <w:r w:rsidRPr="00446C2C">
        <w:rPr>
          <w:sz w:val="28"/>
          <w:szCs w:val="28"/>
        </w:rPr>
        <w:t>зие видов теории.</w:t>
      </w:r>
    </w:p>
    <w:p w:rsidR="00446C2C" w:rsidRPr="00446C2C" w:rsidRDefault="00446C2C" w:rsidP="00446C2C">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0"/>
        <w:jc w:val="both"/>
        <w:rPr>
          <w:sz w:val="28"/>
          <w:szCs w:val="28"/>
        </w:rPr>
      </w:pPr>
      <w:r w:rsidRPr="00446C2C">
        <w:rPr>
          <w:sz w:val="28"/>
          <w:szCs w:val="28"/>
        </w:rPr>
        <w:t>Теория выполняет ряд функций. Она синтезирует достоверные знания в целостную систему. Она объясняет причинные зависимости и связи явлений и предметов и на их основе предсказывает перспективы их развития. На базе теории формируются многообразные методы, способы и приемы исследовательской деятельности. Но главной функцией теории является ее воплощение в практику, т.е. быть руководством к действию. Чтобы быть реализованной, теория должна материализоваться. Люди должны овладеть ею как програ</w:t>
      </w:r>
      <w:r w:rsidRPr="00446C2C">
        <w:rPr>
          <w:sz w:val="28"/>
          <w:szCs w:val="28"/>
        </w:rPr>
        <w:t>м</w:t>
      </w:r>
      <w:r w:rsidRPr="00446C2C">
        <w:rPr>
          <w:sz w:val="28"/>
          <w:szCs w:val="28"/>
        </w:rPr>
        <w:t>мой деятельности. Материализация теории в практике должна быть не ед</w:t>
      </w:r>
      <w:r w:rsidRPr="00446C2C">
        <w:rPr>
          <w:sz w:val="28"/>
          <w:szCs w:val="28"/>
        </w:rPr>
        <w:t>и</w:t>
      </w:r>
      <w:r w:rsidRPr="00446C2C">
        <w:rPr>
          <w:sz w:val="28"/>
          <w:szCs w:val="28"/>
        </w:rPr>
        <w:t>новременным актом (с угасанием ее в итоге), а процессом, в ходе которого вместо уже реализованных теоретических положений появляются новые, б</w:t>
      </w:r>
      <w:r w:rsidRPr="00446C2C">
        <w:rPr>
          <w:sz w:val="28"/>
          <w:szCs w:val="28"/>
        </w:rPr>
        <w:t>о</w:t>
      </w:r>
      <w:r w:rsidRPr="00446C2C">
        <w:rPr>
          <w:sz w:val="28"/>
          <w:szCs w:val="28"/>
        </w:rPr>
        <w:t>лее содержательные и развитые.</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Множество теорий, в совокупности описывающих известный человеку природный и общественный мир, синтезируются в единую научную картину мира. Таковы основные формы научного познания. Имеются и другие формы: аксиомы, постулаты, парадоксы и т.д. Формы научного познания тесно взаимосвязаны между собой. Ярким воплощением единства всех форм зн</w:t>
      </w:r>
      <w:r w:rsidRPr="00446C2C">
        <w:rPr>
          <w:rFonts w:ascii="Times New Roman" w:hAnsi="Times New Roman"/>
          <w:sz w:val="28"/>
          <w:szCs w:val="28"/>
        </w:rPr>
        <w:t>а</w:t>
      </w:r>
      <w:r w:rsidRPr="00446C2C">
        <w:rPr>
          <w:rFonts w:ascii="Times New Roman" w:hAnsi="Times New Roman"/>
          <w:sz w:val="28"/>
          <w:szCs w:val="28"/>
        </w:rPr>
        <w:t>ний о мире является научный метод.</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lastRenderedPageBreak/>
        <w:t>Смена одной теории другой – это некумулятивный процесс в науке. Те</w:t>
      </w:r>
      <w:r w:rsidRPr="00446C2C">
        <w:rPr>
          <w:rFonts w:ascii="Times New Roman" w:hAnsi="Times New Roman" w:cs="Times New Roman"/>
          <w:sz w:val="28"/>
          <w:szCs w:val="28"/>
        </w:rPr>
        <w:t>о</w:t>
      </w:r>
      <w:r w:rsidRPr="00446C2C">
        <w:rPr>
          <w:rFonts w:ascii="Times New Roman" w:hAnsi="Times New Roman" w:cs="Times New Roman"/>
          <w:sz w:val="28"/>
          <w:szCs w:val="28"/>
        </w:rPr>
        <w:t>рии, сменяющие друг друга, не имеют между собой преемственной связи, напротив, новая теория потому новая, что максимально дистанцируется от старой теории. Если данной теорией решается проблемы, отличные от тех, которые она призвана была решить, то, безусловно, такая теория признается прогрессивной. Из этого положения видно, что прогресс науки мыслится как движение к решению более сложных и глубоких по содержанию проблем, а рост знания в этом контексте понимается как поэтапная смена одной проблемы другой или последовательность сменяющихся друг друга теорий, об</w:t>
      </w:r>
      <w:r w:rsidRPr="00446C2C">
        <w:rPr>
          <w:rFonts w:ascii="Times New Roman" w:hAnsi="Times New Roman" w:cs="Times New Roman"/>
          <w:sz w:val="28"/>
          <w:szCs w:val="28"/>
        </w:rPr>
        <w:t>у</w:t>
      </w:r>
      <w:r w:rsidRPr="00446C2C">
        <w:rPr>
          <w:rFonts w:ascii="Times New Roman" w:hAnsi="Times New Roman" w:cs="Times New Roman"/>
          <w:sz w:val="28"/>
          <w:szCs w:val="28"/>
        </w:rPr>
        <w:t>словливающих «сдвиг проблемы».</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Категории диалектики формируются на определенных ступенях исторического развития общества. Постепенно знание человечества об универсальных связях бытия углубляется, обогащается, приводится в систему. Так обстояло дело, например, с познанием связей качественных и количестве</w:t>
      </w:r>
      <w:r w:rsidRPr="00446C2C">
        <w:rPr>
          <w:rFonts w:ascii="Times New Roman" w:hAnsi="Times New Roman" w:cs="Times New Roman"/>
          <w:sz w:val="28"/>
          <w:szCs w:val="28"/>
        </w:rPr>
        <w:t>н</w:t>
      </w:r>
      <w:r w:rsidRPr="00446C2C">
        <w:rPr>
          <w:rFonts w:ascii="Times New Roman" w:hAnsi="Times New Roman" w:cs="Times New Roman"/>
          <w:sz w:val="28"/>
          <w:szCs w:val="28"/>
        </w:rPr>
        <w:t>ных характеристик предметов. Говоря о категориях диалектики, нельзя не сказать о том, что они имеют характерные черты, а именно, во-первых, они связаны так, что каждая из них может быть осмыслена лишь как элемент системы категорий. Например, нельзя понять материальную и духовную реальность посредством одной категории «материя», без обращения к категориям «движение», «развитие», «пространство», «время» и др. Категории явления и сущности неразрывно связаны между собой, так как одно из них предполагает другое. Учет диалектики необходимости и случайности важное условие правильной практической и теоретической деятельности. Причинно следс</w:t>
      </w:r>
      <w:r w:rsidRPr="00446C2C">
        <w:rPr>
          <w:rFonts w:ascii="Times New Roman" w:hAnsi="Times New Roman" w:cs="Times New Roman"/>
          <w:sz w:val="28"/>
          <w:szCs w:val="28"/>
        </w:rPr>
        <w:t>т</w:t>
      </w:r>
      <w:r w:rsidRPr="00446C2C">
        <w:rPr>
          <w:rFonts w:ascii="Times New Roman" w:hAnsi="Times New Roman" w:cs="Times New Roman"/>
          <w:sz w:val="28"/>
          <w:szCs w:val="28"/>
        </w:rPr>
        <w:t>венные отношения, реализующие принцип причинности, возникают тогда, когда явление причина порождает случайное или необходимое следствие. Если же явление еще не стало, но может стать причиной, говорят, что в нем заключена возможность превращения в дейс</w:t>
      </w:r>
      <w:r w:rsidRPr="00446C2C">
        <w:rPr>
          <w:rFonts w:ascii="Times New Roman" w:hAnsi="Times New Roman" w:cs="Times New Roman"/>
          <w:sz w:val="28"/>
          <w:szCs w:val="28"/>
        </w:rPr>
        <w:t>т</w:t>
      </w:r>
      <w:r w:rsidRPr="00446C2C">
        <w:rPr>
          <w:rFonts w:ascii="Times New Roman" w:hAnsi="Times New Roman" w:cs="Times New Roman"/>
          <w:sz w:val="28"/>
          <w:szCs w:val="28"/>
        </w:rPr>
        <w:t xml:space="preserve">вительную причину.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sz w:val="28"/>
          <w:szCs w:val="28"/>
        </w:rPr>
      </w:pPr>
      <w:r w:rsidRPr="00446C2C">
        <w:rPr>
          <w:rFonts w:ascii="Times New Roman" w:hAnsi="Times New Roman" w:cs="Times New Roman"/>
          <w:b/>
          <w:sz w:val="28"/>
          <w:szCs w:val="28"/>
        </w:rPr>
        <w:t>Контрольные вопросы</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Cs/>
          <w:sz w:val="28"/>
          <w:szCs w:val="28"/>
        </w:rPr>
      </w:pPr>
      <w:r w:rsidRPr="00446C2C">
        <w:rPr>
          <w:rFonts w:ascii="Times New Roman" w:hAnsi="Times New Roman" w:cs="Times New Roman"/>
          <w:bCs/>
          <w:sz w:val="28"/>
          <w:szCs w:val="28"/>
        </w:rPr>
        <w:t>Из каких компонентов состоит структура научной теории?</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Cs/>
          <w:sz w:val="28"/>
          <w:szCs w:val="28"/>
        </w:rPr>
      </w:pPr>
      <w:r w:rsidRPr="00446C2C">
        <w:rPr>
          <w:rFonts w:ascii="Times New Roman" w:hAnsi="Times New Roman" w:cs="Times New Roman"/>
          <w:bCs/>
          <w:sz w:val="28"/>
          <w:szCs w:val="28"/>
        </w:rPr>
        <w:t>Что составляет фундамент научной теории?</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bCs/>
          <w:sz w:val="28"/>
          <w:szCs w:val="28"/>
        </w:rPr>
      </w:pP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bCs/>
          <w:sz w:val="28"/>
          <w:szCs w:val="28"/>
        </w:rPr>
      </w:pPr>
      <w:r w:rsidRPr="00446C2C">
        <w:rPr>
          <w:rFonts w:ascii="Times New Roman" w:hAnsi="Times New Roman" w:cs="Times New Roman"/>
          <w:b/>
          <w:color w:val="000000"/>
          <w:sz w:val="28"/>
          <w:szCs w:val="28"/>
          <w:shd w:val="clear" w:color="auto" w:fill="FFFFFF"/>
        </w:rPr>
        <w:t>Тема 9-10 Проблемы логики и роста научного знания в современной философии науки</w:t>
      </w:r>
      <w:r w:rsidRPr="00446C2C">
        <w:rPr>
          <w:rFonts w:ascii="Times New Roman" w:hAnsi="Times New Roman" w:cs="Times New Roman"/>
          <w:b/>
          <w:bCs/>
          <w:sz w:val="28"/>
          <w:szCs w:val="28"/>
        </w:rPr>
        <w:t xml:space="preserve"> </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Cs/>
          <w:sz w:val="28"/>
          <w:szCs w:val="28"/>
        </w:rPr>
      </w:pPr>
      <w:r w:rsidRPr="00446C2C">
        <w:rPr>
          <w:rFonts w:ascii="Times New Roman" w:hAnsi="Times New Roman" w:cs="Times New Roman"/>
          <w:bCs/>
          <w:sz w:val="28"/>
          <w:szCs w:val="28"/>
        </w:rPr>
        <w:t>Неопозитивизм как философия науки.</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Cs/>
          <w:sz w:val="28"/>
          <w:szCs w:val="28"/>
        </w:rPr>
      </w:pPr>
      <w:r w:rsidRPr="00446C2C">
        <w:rPr>
          <w:rFonts w:ascii="Times New Roman" w:hAnsi="Times New Roman" w:cs="Times New Roman"/>
          <w:bCs/>
          <w:sz w:val="28"/>
          <w:szCs w:val="28"/>
        </w:rPr>
        <w:t>Постпозитивизм как философия науки.</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bCs/>
          <w:sz w:val="28"/>
          <w:szCs w:val="28"/>
        </w:rPr>
      </w:pP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Логический позитивизм возник в 20-е годы ХХ в. Его идейным ядром стал </w:t>
      </w:r>
      <w:r w:rsidRPr="00446C2C">
        <w:rPr>
          <w:rFonts w:ascii="Times New Roman" w:hAnsi="Times New Roman" w:cs="Times New Roman"/>
          <w:b/>
          <w:sz w:val="28"/>
          <w:szCs w:val="28"/>
        </w:rPr>
        <w:t>Венский философский кружок</w:t>
      </w:r>
      <w:r w:rsidRPr="00446C2C">
        <w:rPr>
          <w:rFonts w:ascii="Times New Roman" w:hAnsi="Times New Roman" w:cs="Times New Roman"/>
          <w:sz w:val="28"/>
          <w:szCs w:val="28"/>
        </w:rPr>
        <w:t xml:space="preserve">, члены которого предложили программу развития «научной» философии. В него входили М. Шлик, Р. Карнап, Г.Рейхенбах, Г. Фейгель, О. Нейрат, Э. Нагель. Этот кружок нашел в Англии своих активных сторонников и пропагандистов в лице А. Айера, Г. Райла. В Польше его сторонники создали Львовско-варшавскую школу логиков во главе с А. Тарским и К. Айдукевичем. Отвергая психологизм и биологизм </w:t>
      </w:r>
      <w:r w:rsidRPr="00446C2C">
        <w:rPr>
          <w:rFonts w:ascii="Times New Roman" w:hAnsi="Times New Roman" w:cs="Times New Roman"/>
          <w:sz w:val="28"/>
          <w:szCs w:val="28"/>
        </w:rPr>
        <w:lastRenderedPageBreak/>
        <w:t>махистов, члены кружка и его сторонники придерживались принципа о вн</w:t>
      </w:r>
      <w:r w:rsidRPr="00446C2C">
        <w:rPr>
          <w:rFonts w:ascii="Times New Roman" w:hAnsi="Times New Roman" w:cs="Times New Roman"/>
          <w:sz w:val="28"/>
          <w:szCs w:val="28"/>
        </w:rPr>
        <w:t>е</w:t>
      </w:r>
      <w:r w:rsidRPr="00446C2C">
        <w:rPr>
          <w:rFonts w:ascii="Times New Roman" w:hAnsi="Times New Roman" w:cs="Times New Roman"/>
          <w:sz w:val="28"/>
          <w:szCs w:val="28"/>
        </w:rPr>
        <w:t xml:space="preserve">опытно-аналитическом характере положений логики и математики.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В центре их внимания оказываются вопросы значения и эмпирической осмысленности научных утверждений. Они отвергают понимание философии как теории познания, и рассматривают ее </w:t>
      </w:r>
      <w:r w:rsidRPr="00446C2C">
        <w:rPr>
          <w:rFonts w:ascii="Times New Roman" w:hAnsi="Times New Roman" w:cs="Times New Roman"/>
          <w:b/>
          <w:sz w:val="28"/>
          <w:szCs w:val="28"/>
        </w:rPr>
        <w:t>как род деятельности, направленный на анализ естественных и искусственных языков.</w:t>
      </w:r>
      <w:r w:rsidRPr="00446C2C">
        <w:rPr>
          <w:rFonts w:ascii="Times New Roman" w:hAnsi="Times New Roman" w:cs="Times New Roman"/>
          <w:sz w:val="28"/>
          <w:szCs w:val="28"/>
        </w:rPr>
        <w:t xml:space="preserve"> Такая филос</w:t>
      </w:r>
      <w:r w:rsidRPr="00446C2C">
        <w:rPr>
          <w:rFonts w:ascii="Times New Roman" w:hAnsi="Times New Roman" w:cs="Times New Roman"/>
          <w:sz w:val="28"/>
          <w:szCs w:val="28"/>
        </w:rPr>
        <w:t>о</w:t>
      </w:r>
      <w:r w:rsidRPr="00446C2C">
        <w:rPr>
          <w:rFonts w:ascii="Times New Roman" w:hAnsi="Times New Roman" w:cs="Times New Roman"/>
          <w:sz w:val="28"/>
          <w:szCs w:val="28"/>
        </w:rPr>
        <w:t>фия должна удалять из науки все не имеющие смысла рассуждения и псевдопроблемы, чтобы обеспечить построение идеальных логических моделей о</w:t>
      </w:r>
      <w:r w:rsidRPr="00446C2C">
        <w:rPr>
          <w:rFonts w:ascii="Times New Roman" w:hAnsi="Times New Roman" w:cs="Times New Roman"/>
          <w:sz w:val="28"/>
          <w:szCs w:val="28"/>
        </w:rPr>
        <w:t>с</w:t>
      </w:r>
      <w:r w:rsidRPr="00446C2C">
        <w:rPr>
          <w:rFonts w:ascii="Times New Roman" w:hAnsi="Times New Roman" w:cs="Times New Roman"/>
          <w:sz w:val="28"/>
          <w:szCs w:val="28"/>
        </w:rPr>
        <w:t xml:space="preserve">мысленного рассуждения. В качестве идеального средства модели построения осмысленного рассуждения они используют </w:t>
      </w:r>
      <w:r w:rsidRPr="00446C2C">
        <w:rPr>
          <w:rFonts w:ascii="Times New Roman" w:hAnsi="Times New Roman" w:cs="Times New Roman"/>
          <w:b/>
          <w:sz w:val="28"/>
          <w:szCs w:val="28"/>
        </w:rPr>
        <w:t>аппарат математической логики.</w:t>
      </w:r>
      <w:r w:rsidRPr="00446C2C">
        <w:rPr>
          <w:rFonts w:ascii="Times New Roman" w:hAnsi="Times New Roman" w:cs="Times New Roman"/>
          <w:sz w:val="28"/>
          <w:szCs w:val="28"/>
        </w:rPr>
        <w:t xml:space="preserve"> </w:t>
      </w:r>
    </w:p>
    <w:p w:rsidR="00446C2C" w:rsidRPr="00446C2C" w:rsidRDefault="00446C2C" w:rsidP="00446C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Логический позитивизм претендует на выработку известной концепции научного познания в целом, на что не претендует ни формальная логика, ни какие-либо другие специально-научные дисциплины, изучающие познание. Но, поскольку упомянутая выше концепция познания в целом формируется на основе частных формально-логических моделей, связанных с исследованием каких-то отдельных сторон познания, постольку, естественно, нельзя решить с этих позиций философские проблемы познания. Логические же п</w:t>
      </w:r>
      <w:r w:rsidRPr="00446C2C">
        <w:rPr>
          <w:rFonts w:ascii="Times New Roman" w:hAnsi="Times New Roman" w:cs="Times New Roman"/>
          <w:sz w:val="28"/>
          <w:szCs w:val="28"/>
        </w:rPr>
        <w:t>о</w:t>
      </w:r>
      <w:r w:rsidRPr="00446C2C">
        <w:rPr>
          <w:rFonts w:ascii="Times New Roman" w:hAnsi="Times New Roman" w:cs="Times New Roman"/>
          <w:sz w:val="28"/>
          <w:szCs w:val="28"/>
        </w:rPr>
        <w:t>зитивисты эту ограниченность частнонаучных методов анализа знания подвергают своего рода философской канонизации, заявляя о принципиальной невозможности теоретического решения соответствующих философских проблем.</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Программа логического позитивизма включает ряд положений: принцип верификации; сводимости содержания истинных теоретических утверждений к опытным «данным»; деления всех осмысленных научных утверждений на аналитические и синтетические. Принцип верификации разраб</w:t>
      </w:r>
      <w:r w:rsidRPr="00446C2C">
        <w:rPr>
          <w:rFonts w:ascii="Times New Roman" w:hAnsi="Times New Roman" w:cs="Times New Roman"/>
          <w:sz w:val="28"/>
          <w:szCs w:val="28"/>
        </w:rPr>
        <w:t>о</w:t>
      </w:r>
      <w:r w:rsidRPr="00446C2C">
        <w:rPr>
          <w:rFonts w:ascii="Times New Roman" w:hAnsi="Times New Roman" w:cs="Times New Roman"/>
          <w:sz w:val="28"/>
          <w:szCs w:val="28"/>
        </w:rPr>
        <w:t xml:space="preserve">тан членами Венского кружка для опытной проверки высказываний на истинность. Иными словами, только то высказывание имеет научный смысл, если оно может быть сведено к непосредственному чувственному опыту индивида, к «атомарным фактам», или к «протокольным положениям». Сущность принципа верификации состоит в отождествлении наблюдаемого и реального (реально то, что наблюдаемо), а истина понимается как совпадение высказываний с непосредственным опытом человека. </w:t>
      </w:r>
    </w:p>
    <w:p w:rsidR="00446C2C" w:rsidRPr="00446C2C" w:rsidRDefault="00446C2C" w:rsidP="00446C2C">
      <w:pPr>
        <w:pStyle w:val="a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40"/>
        <w:jc w:val="both"/>
        <w:rPr>
          <w:sz w:val="28"/>
          <w:szCs w:val="28"/>
        </w:rPr>
      </w:pPr>
      <w:r w:rsidRPr="00446C2C">
        <w:rPr>
          <w:sz w:val="28"/>
          <w:szCs w:val="28"/>
        </w:rPr>
        <w:t xml:space="preserve">Исходными предпосылками всякого познания логический позитивизм считал «события» и «факты», подразумевая под ними чувственные данные, «находящиеся в сфере сознания субъекта». Одной из особенностей данного течения является то, что оно отождествило объект с теорией объекта. Это сразу снимало вопрос о существовании объективного мира и приводило к ограничению сферы философского познания лишь анализом логического языка. </w:t>
      </w:r>
    </w:p>
    <w:p w:rsidR="00446C2C" w:rsidRPr="00446C2C" w:rsidRDefault="00446C2C" w:rsidP="00446C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Логические позитивисты рассматривали проблему разработки логики науки как анализ ее языка. Она была призвана, по их мнению, заменить не только традиционную </w:t>
      </w:r>
      <w:r w:rsidRPr="00446C2C">
        <w:rPr>
          <w:rFonts w:ascii="Times New Roman" w:hAnsi="Times New Roman" w:cs="Times New Roman"/>
          <w:b/>
          <w:sz w:val="28"/>
          <w:szCs w:val="28"/>
        </w:rPr>
        <w:t xml:space="preserve">философскую онтологию, но и традиционную гносеологию </w:t>
      </w:r>
      <w:r w:rsidRPr="00446C2C">
        <w:rPr>
          <w:rFonts w:ascii="Times New Roman" w:hAnsi="Times New Roman" w:cs="Times New Roman"/>
          <w:sz w:val="28"/>
          <w:szCs w:val="28"/>
        </w:rPr>
        <w:t xml:space="preserve">(теорию познания). Логические позитивисты, несомненно, привлекли внимание философов и других специалистов, занимавшихся </w:t>
      </w:r>
      <w:r w:rsidRPr="00446C2C">
        <w:rPr>
          <w:rFonts w:ascii="Times New Roman" w:hAnsi="Times New Roman" w:cs="Times New Roman"/>
          <w:sz w:val="28"/>
          <w:szCs w:val="28"/>
        </w:rPr>
        <w:lastRenderedPageBreak/>
        <w:t>проблемами методологии науки, к вопросам логической формализации и способс</w:t>
      </w:r>
      <w:r w:rsidRPr="00446C2C">
        <w:rPr>
          <w:rFonts w:ascii="Times New Roman" w:hAnsi="Times New Roman" w:cs="Times New Roman"/>
          <w:sz w:val="28"/>
          <w:szCs w:val="28"/>
        </w:rPr>
        <w:t>т</w:t>
      </w:r>
      <w:r w:rsidRPr="00446C2C">
        <w:rPr>
          <w:rFonts w:ascii="Times New Roman" w:hAnsi="Times New Roman" w:cs="Times New Roman"/>
          <w:sz w:val="28"/>
          <w:szCs w:val="28"/>
        </w:rPr>
        <w:t>вовали внедрению в исследования по методологии науки понятий и методов современной математической логики, при помощи которых они стремились осуществлять свою программу широкого логического анализа языка науки.</w:t>
      </w:r>
    </w:p>
    <w:p w:rsidR="00446C2C" w:rsidRPr="00446C2C" w:rsidRDefault="00446C2C" w:rsidP="00446C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Но заменить философский анализ научного познания «строго позитивной», «свободной от всяких философских предпосылок» логикой науки они, конечно, не смогли. В настоящее время это общепризнанный факт в фил</w:t>
      </w:r>
      <w:r w:rsidRPr="00446C2C">
        <w:rPr>
          <w:rFonts w:ascii="Times New Roman" w:hAnsi="Times New Roman" w:cs="Times New Roman"/>
          <w:sz w:val="28"/>
          <w:szCs w:val="28"/>
        </w:rPr>
        <w:t>о</w:t>
      </w:r>
      <w:r w:rsidRPr="00446C2C">
        <w:rPr>
          <w:rFonts w:ascii="Times New Roman" w:hAnsi="Times New Roman" w:cs="Times New Roman"/>
          <w:sz w:val="28"/>
          <w:szCs w:val="28"/>
        </w:rPr>
        <w:t>софско-методологической литературе.</w:t>
      </w:r>
    </w:p>
    <w:p w:rsidR="00446C2C" w:rsidRPr="00446C2C" w:rsidRDefault="00446C2C" w:rsidP="00446C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Предлагаемые логическими позитивистами модели логического анализа языка науки отнюдь не были «беспредпосылочными» в философском отношении. Претендуя на некоторый универсальный «метод анализа языка науки», логические позитивисты вынуждены были исходить из определенной</w:t>
      </w:r>
      <w:r w:rsidRPr="00446C2C">
        <w:rPr>
          <w:rFonts w:ascii="Times New Roman" w:hAnsi="Times New Roman" w:cs="Times New Roman"/>
          <w:b/>
          <w:sz w:val="28"/>
          <w:szCs w:val="28"/>
        </w:rPr>
        <w:t xml:space="preserve"> </w:t>
      </w:r>
      <w:r w:rsidRPr="00446C2C">
        <w:rPr>
          <w:rFonts w:ascii="Times New Roman" w:hAnsi="Times New Roman" w:cs="Times New Roman"/>
          <w:sz w:val="28"/>
          <w:szCs w:val="28"/>
        </w:rPr>
        <w:t>концепции, способа установления критерия истинности, отношения языка науки к действительности и прочих традиционных методик. Вся эта проблематика и способы ее решения, хотя и выступали у логических позитивистов в форме, внешне весьма далекой от традиционных философских гносеологических формулировок, по существу, носили философский характер. Не трудно убедиться в том, что постановка и решение многих из этих проблем имели весьма определенные точки соприкосновения и аналогии с рядом позитив</w:t>
      </w:r>
      <w:r w:rsidRPr="00446C2C">
        <w:rPr>
          <w:rFonts w:ascii="Times New Roman" w:hAnsi="Times New Roman" w:cs="Times New Roman"/>
          <w:sz w:val="28"/>
          <w:szCs w:val="28"/>
        </w:rPr>
        <w:t>и</w:t>
      </w:r>
      <w:r w:rsidRPr="00446C2C">
        <w:rPr>
          <w:rFonts w:ascii="Times New Roman" w:hAnsi="Times New Roman" w:cs="Times New Roman"/>
          <w:sz w:val="28"/>
          <w:szCs w:val="28"/>
        </w:rPr>
        <w:t>стских и феноменалистских концепций традиционной гносеологии.</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color w:val="000000"/>
          <w:sz w:val="28"/>
          <w:szCs w:val="28"/>
        </w:rPr>
        <w:t xml:space="preserve">«Концом» логического позитивизма можно считать публикацию в 1950-х годах серий статей одного из бывших членов «Венского кружка» К. Гемпеля, в которых были отмечены принципиальные трудности и даже неясности, связанные с самим ключевым понятием осмысленности. Эти трудности и неясности понятия осмысленности логического позитивизма начинают рассматриваться в рамках другой разновидности неопозитивизма - </w:t>
      </w:r>
      <w:r w:rsidRPr="00446C2C">
        <w:rPr>
          <w:rFonts w:ascii="Times New Roman" w:hAnsi="Times New Roman"/>
          <w:bCs/>
          <w:sz w:val="28"/>
          <w:szCs w:val="28"/>
        </w:rPr>
        <w:t>аналит</w:t>
      </w:r>
      <w:r w:rsidRPr="00446C2C">
        <w:rPr>
          <w:rFonts w:ascii="Times New Roman" w:hAnsi="Times New Roman"/>
          <w:bCs/>
          <w:sz w:val="28"/>
          <w:szCs w:val="28"/>
        </w:rPr>
        <w:t>и</w:t>
      </w:r>
      <w:r w:rsidRPr="00446C2C">
        <w:rPr>
          <w:rFonts w:ascii="Times New Roman" w:hAnsi="Times New Roman"/>
          <w:bCs/>
          <w:sz w:val="28"/>
          <w:szCs w:val="28"/>
        </w:rPr>
        <w:t>ческой философии</w:t>
      </w:r>
      <w:r w:rsidRPr="00446C2C">
        <w:rPr>
          <w:rFonts w:ascii="Times New Roman" w:hAnsi="Times New Roman"/>
          <w:sz w:val="28"/>
          <w:szCs w:val="28"/>
        </w:rPr>
        <w:t xml:space="preserve">. </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b/>
          <w:sz w:val="28"/>
          <w:szCs w:val="28"/>
        </w:rPr>
        <w:t>Аналитическая философия</w:t>
      </w:r>
      <w:r w:rsidRPr="00446C2C">
        <w:rPr>
          <w:rFonts w:ascii="Times New Roman" w:hAnsi="Times New Roman"/>
          <w:sz w:val="28"/>
          <w:szCs w:val="28"/>
        </w:rPr>
        <w:t xml:space="preserve"> – это не столько некая «школа», сколько «определенный стиль философского мышления, подразумевающий строгость и точность используемой терминологии наряду с осторожным отношением к широким философским обобщениям». Это особое интеллектуальное «движение» в границах философской мысли ХХ века в ранге специфической мет</w:t>
      </w:r>
      <w:r w:rsidRPr="00446C2C">
        <w:rPr>
          <w:rFonts w:ascii="Times New Roman" w:hAnsi="Times New Roman"/>
          <w:sz w:val="28"/>
          <w:szCs w:val="28"/>
        </w:rPr>
        <w:t>а</w:t>
      </w:r>
      <w:r w:rsidRPr="00446C2C">
        <w:rPr>
          <w:rFonts w:ascii="Times New Roman" w:hAnsi="Times New Roman"/>
          <w:sz w:val="28"/>
          <w:szCs w:val="28"/>
        </w:rPr>
        <w:t>философской дисциплины. Оно крайне неоднородно и многие ведущие пре</w:t>
      </w:r>
      <w:r w:rsidRPr="00446C2C">
        <w:rPr>
          <w:rFonts w:ascii="Times New Roman" w:hAnsi="Times New Roman"/>
          <w:sz w:val="28"/>
          <w:szCs w:val="28"/>
        </w:rPr>
        <w:t>д</w:t>
      </w:r>
      <w:r w:rsidRPr="00446C2C">
        <w:rPr>
          <w:rFonts w:ascii="Times New Roman" w:hAnsi="Times New Roman"/>
          <w:sz w:val="28"/>
          <w:szCs w:val="28"/>
        </w:rPr>
        <w:t>ставители аналитической философии на разных этапах ее развития были а</w:t>
      </w:r>
      <w:r w:rsidRPr="00446C2C">
        <w:rPr>
          <w:rFonts w:ascii="Times New Roman" w:hAnsi="Times New Roman"/>
          <w:sz w:val="28"/>
          <w:szCs w:val="28"/>
        </w:rPr>
        <w:t>н</w:t>
      </w:r>
      <w:r w:rsidRPr="00446C2C">
        <w:rPr>
          <w:rFonts w:ascii="Times New Roman" w:hAnsi="Times New Roman"/>
          <w:sz w:val="28"/>
          <w:szCs w:val="28"/>
        </w:rPr>
        <w:t xml:space="preserve">типозитивистски ориентированы. Исключение - члены Венского кружка (А.Грицианов).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bCs/>
          <w:sz w:val="28"/>
          <w:szCs w:val="28"/>
        </w:rPr>
        <w:t>Представители</w:t>
      </w:r>
      <w:r w:rsidRPr="00446C2C">
        <w:rPr>
          <w:rFonts w:ascii="Times New Roman" w:hAnsi="Times New Roman" w:cs="Times New Roman"/>
          <w:b/>
          <w:bCs/>
          <w:sz w:val="28"/>
          <w:szCs w:val="28"/>
        </w:rPr>
        <w:t xml:space="preserve"> </w:t>
      </w:r>
      <w:r w:rsidRPr="00446C2C">
        <w:rPr>
          <w:rFonts w:ascii="Times New Roman" w:hAnsi="Times New Roman" w:cs="Times New Roman"/>
          <w:bCs/>
          <w:sz w:val="28"/>
          <w:szCs w:val="28"/>
        </w:rPr>
        <w:t xml:space="preserve">аналитической философии </w:t>
      </w:r>
      <w:r w:rsidRPr="00446C2C">
        <w:rPr>
          <w:rFonts w:ascii="Times New Roman" w:hAnsi="Times New Roman" w:cs="Times New Roman"/>
          <w:sz w:val="28"/>
          <w:szCs w:val="28"/>
        </w:rPr>
        <w:t xml:space="preserve">(Дж.Мур, Л.Витгенштейн, Дж.Уиздом. Дж.Райл, Дж.Остин) исходили из того, что философия сама по себе не может нести никакой новой информации, «она имеет дело лишь с выяснением того, что говорят наука или опыт». С позиций субъективно-идеалистической теории познания, восходящей к Давиду Юму, они дополнили методы логического анализа доктриной «логического атомизма» Б.Рассела и принципом верификации. Представители </w:t>
      </w:r>
      <w:r w:rsidRPr="00446C2C">
        <w:rPr>
          <w:rFonts w:ascii="Times New Roman" w:hAnsi="Times New Roman" w:cs="Times New Roman"/>
          <w:bCs/>
          <w:sz w:val="28"/>
          <w:szCs w:val="28"/>
        </w:rPr>
        <w:t>аналитической фил</w:t>
      </w:r>
      <w:r w:rsidRPr="00446C2C">
        <w:rPr>
          <w:rFonts w:ascii="Times New Roman" w:hAnsi="Times New Roman" w:cs="Times New Roman"/>
          <w:bCs/>
          <w:sz w:val="28"/>
          <w:szCs w:val="28"/>
        </w:rPr>
        <w:t>о</w:t>
      </w:r>
      <w:r w:rsidRPr="00446C2C">
        <w:rPr>
          <w:rFonts w:ascii="Times New Roman" w:hAnsi="Times New Roman" w:cs="Times New Roman"/>
          <w:bCs/>
          <w:sz w:val="28"/>
          <w:szCs w:val="28"/>
        </w:rPr>
        <w:lastRenderedPageBreak/>
        <w:t xml:space="preserve">софии </w:t>
      </w:r>
      <w:r w:rsidRPr="00446C2C">
        <w:rPr>
          <w:rFonts w:ascii="Times New Roman" w:hAnsi="Times New Roman" w:cs="Times New Roman"/>
          <w:sz w:val="28"/>
          <w:szCs w:val="28"/>
        </w:rPr>
        <w:t>обосновали собственную философскую доктрину, согласно кот</w:t>
      </w:r>
      <w:r w:rsidRPr="00446C2C">
        <w:rPr>
          <w:rFonts w:ascii="Times New Roman" w:hAnsi="Times New Roman" w:cs="Times New Roman"/>
          <w:sz w:val="28"/>
          <w:szCs w:val="28"/>
        </w:rPr>
        <w:t>о</w:t>
      </w:r>
      <w:r w:rsidRPr="00446C2C">
        <w:rPr>
          <w:rFonts w:ascii="Times New Roman" w:hAnsi="Times New Roman" w:cs="Times New Roman"/>
          <w:sz w:val="28"/>
          <w:szCs w:val="28"/>
        </w:rPr>
        <w:t>рой философия – не теория, и может рассматриваться лишь как дисциплина, з</w:t>
      </w:r>
      <w:r w:rsidRPr="00446C2C">
        <w:rPr>
          <w:rFonts w:ascii="Times New Roman" w:hAnsi="Times New Roman" w:cs="Times New Roman"/>
          <w:sz w:val="28"/>
          <w:szCs w:val="28"/>
        </w:rPr>
        <w:t>а</w:t>
      </w:r>
      <w:r w:rsidRPr="00446C2C">
        <w:rPr>
          <w:rFonts w:ascii="Times New Roman" w:hAnsi="Times New Roman" w:cs="Times New Roman"/>
          <w:sz w:val="28"/>
          <w:szCs w:val="28"/>
        </w:rPr>
        <w:t>нимающаяся «нейтральной» аналитической деятельностью на основе мат</w:t>
      </w:r>
      <w:r w:rsidRPr="00446C2C">
        <w:rPr>
          <w:rFonts w:ascii="Times New Roman" w:hAnsi="Times New Roman" w:cs="Times New Roman"/>
          <w:sz w:val="28"/>
          <w:szCs w:val="28"/>
        </w:rPr>
        <w:t>е</w:t>
      </w:r>
      <w:r w:rsidRPr="00446C2C">
        <w:rPr>
          <w:rFonts w:ascii="Times New Roman" w:hAnsi="Times New Roman" w:cs="Times New Roman"/>
          <w:sz w:val="28"/>
          <w:szCs w:val="28"/>
        </w:rPr>
        <w:t xml:space="preserve">матической логики. «Цель философии – логическое прояснение мыслей» (Витгенштейн). </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color w:val="000000"/>
          <w:sz w:val="28"/>
          <w:szCs w:val="28"/>
        </w:rPr>
      </w:pPr>
      <w:r w:rsidRPr="00446C2C">
        <w:rPr>
          <w:rFonts w:ascii="Times New Roman" w:hAnsi="Times New Roman"/>
          <w:b/>
          <w:color w:val="000000"/>
          <w:sz w:val="28"/>
          <w:szCs w:val="28"/>
        </w:rPr>
        <w:t>Людвиг Витгенштейн</w:t>
      </w:r>
      <w:r w:rsidRPr="00446C2C">
        <w:rPr>
          <w:rFonts w:ascii="Times New Roman" w:hAnsi="Times New Roman"/>
          <w:color w:val="000000"/>
          <w:sz w:val="28"/>
          <w:szCs w:val="28"/>
        </w:rPr>
        <w:t xml:space="preserve"> (1889-1951) в работе </w:t>
      </w:r>
      <w:r w:rsidRPr="00446C2C">
        <w:rPr>
          <w:rFonts w:ascii="Times New Roman" w:hAnsi="Times New Roman"/>
          <w:b/>
          <w:color w:val="000000"/>
          <w:sz w:val="28"/>
          <w:szCs w:val="28"/>
        </w:rPr>
        <w:t xml:space="preserve">«Логико-философские трактаты» </w:t>
      </w:r>
      <w:r w:rsidRPr="00446C2C">
        <w:rPr>
          <w:rFonts w:ascii="Times New Roman" w:hAnsi="Times New Roman"/>
          <w:color w:val="000000"/>
          <w:sz w:val="28"/>
          <w:szCs w:val="28"/>
        </w:rPr>
        <w:t xml:space="preserve">ориентирует </w:t>
      </w:r>
      <w:r w:rsidRPr="00446C2C">
        <w:rPr>
          <w:rFonts w:ascii="Times New Roman" w:hAnsi="Times New Roman"/>
          <w:bCs/>
          <w:sz w:val="28"/>
          <w:szCs w:val="28"/>
        </w:rPr>
        <w:t xml:space="preserve">аналитическую философию </w:t>
      </w:r>
      <w:r w:rsidRPr="00446C2C">
        <w:rPr>
          <w:rFonts w:ascii="Times New Roman" w:hAnsi="Times New Roman"/>
          <w:color w:val="000000"/>
          <w:sz w:val="28"/>
          <w:szCs w:val="28"/>
        </w:rPr>
        <w:t>на идеалы ясности, точности и логической строгости, присущие, как он полагает, некому идеальному, логически совершенному языку. Мир открывается человеку через язык, - рассуждал он, - поэтому о языке и нужно размышлять в первую очередь. Он – универсальный ключ к решению научных проблем. Язык обладает спосо</w:t>
      </w:r>
      <w:r w:rsidRPr="00446C2C">
        <w:rPr>
          <w:rFonts w:ascii="Times New Roman" w:hAnsi="Times New Roman"/>
          <w:color w:val="000000"/>
          <w:sz w:val="28"/>
          <w:szCs w:val="28"/>
        </w:rPr>
        <w:t>б</w:t>
      </w:r>
      <w:r w:rsidRPr="00446C2C">
        <w:rPr>
          <w:rFonts w:ascii="Times New Roman" w:hAnsi="Times New Roman"/>
          <w:color w:val="000000"/>
          <w:sz w:val="28"/>
          <w:szCs w:val="28"/>
        </w:rPr>
        <w:t>ностью на основе своих правил формировать представления о мире. Руководствуясь этими идеалами, аналитики изучали не только логическую структуру языка, но и употребление его в обыденных, повседневных контекстах. Они подчеркивали, что повседневные контексты языка необходимо прин</w:t>
      </w:r>
      <w:r w:rsidRPr="00446C2C">
        <w:rPr>
          <w:rFonts w:ascii="Times New Roman" w:hAnsi="Times New Roman"/>
          <w:color w:val="000000"/>
          <w:sz w:val="28"/>
          <w:szCs w:val="28"/>
        </w:rPr>
        <w:t>и</w:t>
      </w:r>
      <w:r w:rsidRPr="00446C2C">
        <w:rPr>
          <w:rFonts w:ascii="Times New Roman" w:hAnsi="Times New Roman"/>
          <w:color w:val="000000"/>
          <w:sz w:val="28"/>
          <w:szCs w:val="28"/>
        </w:rPr>
        <w:t xml:space="preserve">мать во внимание, так как при использовании языка в </w:t>
      </w:r>
      <w:r w:rsidRPr="00446C2C">
        <w:rPr>
          <w:rFonts w:ascii="Times New Roman" w:hAnsi="Times New Roman"/>
          <w:b/>
          <w:color w:val="000000"/>
          <w:sz w:val="28"/>
          <w:szCs w:val="28"/>
        </w:rPr>
        <w:t>специфических</w:t>
      </w:r>
      <w:r w:rsidRPr="00446C2C">
        <w:rPr>
          <w:rFonts w:ascii="Times New Roman" w:hAnsi="Times New Roman"/>
          <w:color w:val="000000"/>
          <w:sz w:val="28"/>
          <w:szCs w:val="28"/>
        </w:rPr>
        <w:t xml:space="preserve"> «н</w:t>
      </w:r>
      <w:r w:rsidRPr="00446C2C">
        <w:rPr>
          <w:rFonts w:ascii="Times New Roman" w:hAnsi="Times New Roman"/>
          <w:color w:val="000000"/>
          <w:sz w:val="28"/>
          <w:szCs w:val="28"/>
        </w:rPr>
        <w:t>е</w:t>
      </w:r>
      <w:r w:rsidRPr="00446C2C">
        <w:rPr>
          <w:rFonts w:ascii="Times New Roman" w:hAnsi="Times New Roman"/>
          <w:color w:val="000000"/>
          <w:sz w:val="28"/>
          <w:szCs w:val="28"/>
        </w:rPr>
        <w:t>собственных» смыслах (как это принято у философов), неизбежны затрудн</w:t>
      </w:r>
      <w:r w:rsidRPr="00446C2C">
        <w:rPr>
          <w:rFonts w:ascii="Times New Roman" w:hAnsi="Times New Roman"/>
          <w:color w:val="000000"/>
          <w:sz w:val="28"/>
          <w:szCs w:val="28"/>
        </w:rPr>
        <w:t>е</w:t>
      </w:r>
      <w:r w:rsidRPr="00446C2C">
        <w:rPr>
          <w:rFonts w:ascii="Times New Roman" w:hAnsi="Times New Roman"/>
          <w:color w:val="000000"/>
          <w:sz w:val="28"/>
          <w:szCs w:val="28"/>
        </w:rPr>
        <w:t xml:space="preserve">ния, которые в принципе не могут быть устранены. </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b/>
          <w:bCs/>
          <w:sz w:val="28"/>
          <w:szCs w:val="28"/>
        </w:rPr>
      </w:pPr>
      <w:r w:rsidRPr="00446C2C">
        <w:rPr>
          <w:rFonts w:ascii="Times New Roman" w:hAnsi="Times New Roman"/>
          <w:sz w:val="28"/>
          <w:szCs w:val="28"/>
        </w:rPr>
        <w:t xml:space="preserve">Представители аналитической философии считали, что логико-семантическое рассмотрение языка науки следует ограничить кругом так называемых «внутренних» вопросов, на которые он может дать ответ, оставаясь в пределах правил и средств данного языка. Но эти правила и средства языка не могут дать ответы на вопросы «внешнего» круга, т.е. о том, существует ли нечто в объективном мире им соответствующее.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b/>
          <w:bCs/>
          <w:sz w:val="28"/>
          <w:szCs w:val="28"/>
        </w:rPr>
      </w:pPr>
      <w:r w:rsidRPr="00446C2C">
        <w:rPr>
          <w:rFonts w:ascii="Times New Roman" w:hAnsi="Times New Roman" w:cs="Times New Roman"/>
          <w:sz w:val="28"/>
          <w:szCs w:val="28"/>
        </w:rPr>
        <w:t xml:space="preserve">На базе критики, самокритики и дальнейшей эволюции неопозитивизма (логического позитивизма и аналитической философии) в середине XX в. появилась четвертая историческая форма позитивизма - </w:t>
      </w:r>
      <w:r w:rsidRPr="00446C2C">
        <w:rPr>
          <w:rFonts w:ascii="Times New Roman" w:hAnsi="Times New Roman" w:cs="Times New Roman"/>
          <w:b/>
          <w:bCs/>
          <w:sz w:val="28"/>
          <w:szCs w:val="28"/>
        </w:rPr>
        <w:t>постпозитивизм</w:t>
      </w:r>
      <w:r w:rsidRPr="00446C2C">
        <w:rPr>
          <w:rFonts w:ascii="Times New Roman" w:hAnsi="Times New Roman" w:cs="Times New Roman"/>
          <w:sz w:val="28"/>
          <w:szCs w:val="28"/>
        </w:rPr>
        <w:t>. Его представители, К. Поппер, Т. Кун, И. Лакатос, П. Фейерабенд и др. Они видят отграничение научного знания от ненаучного в том, что научное знание принципиально может быть опровергнуто с помощью данных опыта. Потому любое научное знание носит лишь гипотетический характер и подвержено ошибкам. Это направление философии, целью которого является и</w:t>
      </w:r>
      <w:r w:rsidRPr="00446C2C">
        <w:rPr>
          <w:rFonts w:ascii="Times New Roman" w:hAnsi="Times New Roman" w:cs="Times New Roman"/>
          <w:sz w:val="28"/>
          <w:szCs w:val="28"/>
        </w:rPr>
        <w:t>с</w:t>
      </w:r>
      <w:r w:rsidRPr="00446C2C">
        <w:rPr>
          <w:rFonts w:ascii="Times New Roman" w:hAnsi="Times New Roman" w:cs="Times New Roman"/>
          <w:sz w:val="28"/>
          <w:szCs w:val="28"/>
        </w:rPr>
        <w:t>следование не структуры научного знания (языка, понятий),</w:t>
      </w:r>
      <w:r w:rsidRPr="00446C2C">
        <w:rPr>
          <w:rFonts w:ascii="Times New Roman" w:hAnsi="Times New Roman" w:cs="Times New Roman"/>
          <w:bCs/>
          <w:sz w:val="28"/>
          <w:szCs w:val="28"/>
        </w:rPr>
        <w:t xml:space="preserve"> а</w:t>
      </w:r>
      <w:r w:rsidRPr="00446C2C">
        <w:rPr>
          <w:rFonts w:ascii="Times New Roman" w:hAnsi="Times New Roman" w:cs="Times New Roman"/>
          <w:b/>
          <w:bCs/>
          <w:sz w:val="28"/>
          <w:szCs w:val="28"/>
        </w:rPr>
        <w:t xml:space="preserve"> </w:t>
      </w:r>
      <w:r w:rsidRPr="00446C2C">
        <w:rPr>
          <w:rFonts w:ascii="Times New Roman" w:hAnsi="Times New Roman" w:cs="Times New Roman"/>
          <w:bCs/>
          <w:sz w:val="28"/>
          <w:szCs w:val="28"/>
        </w:rPr>
        <w:t>его развития.</w:t>
      </w:r>
      <w:r w:rsidRPr="00446C2C">
        <w:rPr>
          <w:rFonts w:ascii="Times New Roman" w:hAnsi="Times New Roman" w:cs="Times New Roman"/>
          <w:sz w:val="28"/>
          <w:szCs w:val="28"/>
        </w:rPr>
        <w:t xml:space="preserve"> Согласно постпозитивизму, наука развивается не строго линейно, а скачкообразно, имеет взлеты и падения, но общая тенденция направлена к </w:t>
      </w:r>
      <w:r w:rsidRPr="00446C2C">
        <w:rPr>
          <w:rFonts w:ascii="Times New Roman" w:hAnsi="Times New Roman" w:cs="Times New Roman"/>
          <w:b/>
          <w:bCs/>
          <w:sz w:val="28"/>
          <w:szCs w:val="28"/>
        </w:rPr>
        <w:t>росту и совершенствованию научного знания.</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Английский ученый </w:t>
      </w:r>
      <w:r w:rsidRPr="00446C2C">
        <w:rPr>
          <w:rFonts w:ascii="Times New Roman" w:hAnsi="Times New Roman" w:cs="Times New Roman"/>
          <w:b/>
          <w:sz w:val="28"/>
          <w:szCs w:val="28"/>
        </w:rPr>
        <w:t xml:space="preserve">Карл </w:t>
      </w:r>
      <w:r w:rsidRPr="00446C2C">
        <w:rPr>
          <w:rFonts w:ascii="Times New Roman" w:hAnsi="Times New Roman" w:cs="Times New Roman"/>
          <w:b/>
          <w:color w:val="000000"/>
          <w:sz w:val="28"/>
          <w:szCs w:val="28"/>
        </w:rPr>
        <w:t>Поппер</w:t>
      </w:r>
      <w:r w:rsidRPr="00446C2C">
        <w:rPr>
          <w:rFonts w:ascii="Times New Roman" w:hAnsi="Times New Roman" w:cs="Times New Roman"/>
          <w:sz w:val="28"/>
          <w:szCs w:val="28"/>
        </w:rPr>
        <w:t xml:space="preserve"> (1902-1994), разработавший концепцию роста научных знаний, считается одним из крупнейших философов науки ХХ века. Говоря о росте знаний, он имел в виду не накопление набл</w:t>
      </w:r>
      <w:r w:rsidRPr="00446C2C">
        <w:rPr>
          <w:rFonts w:ascii="Times New Roman" w:hAnsi="Times New Roman" w:cs="Times New Roman"/>
          <w:sz w:val="28"/>
          <w:szCs w:val="28"/>
        </w:rPr>
        <w:t>ю</w:t>
      </w:r>
      <w:r w:rsidRPr="00446C2C">
        <w:rPr>
          <w:rFonts w:ascii="Times New Roman" w:hAnsi="Times New Roman" w:cs="Times New Roman"/>
          <w:sz w:val="28"/>
          <w:szCs w:val="28"/>
        </w:rPr>
        <w:t>дений, а «повторяющееся ниспровержение научных теорий и их замену лучшими и более удовлетворительными теориями». Для обоснования своей концепции он использовал идеи неодарвинизма и принцип эмерджентного (эволюционного) развития. К необходимым средствам роста науки он относил такие компоненты, как язык, формулир</w:t>
      </w:r>
      <w:r w:rsidRPr="00446C2C">
        <w:rPr>
          <w:rFonts w:ascii="Times New Roman" w:hAnsi="Times New Roman" w:cs="Times New Roman"/>
          <w:sz w:val="28"/>
          <w:szCs w:val="28"/>
        </w:rPr>
        <w:t>о</w:t>
      </w:r>
      <w:r w:rsidRPr="00446C2C">
        <w:rPr>
          <w:rFonts w:ascii="Times New Roman" w:hAnsi="Times New Roman" w:cs="Times New Roman"/>
          <w:sz w:val="28"/>
          <w:szCs w:val="28"/>
        </w:rPr>
        <w:lastRenderedPageBreak/>
        <w:t>вание проблемы, появление новых проблемных ситуаций, конк</w:t>
      </w:r>
      <w:r w:rsidRPr="00446C2C">
        <w:rPr>
          <w:rFonts w:ascii="Times New Roman" w:hAnsi="Times New Roman" w:cs="Times New Roman"/>
          <w:sz w:val="28"/>
          <w:szCs w:val="28"/>
        </w:rPr>
        <w:t>у</w:t>
      </w:r>
      <w:r w:rsidRPr="00446C2C">
        <w:rPr>
          <w:rFonts w:ascii="Times New Roman" w:hAnsi="Times New Roman" w:cs="Times New Roman"/>
          <w:sz w:val="28"/>
          <w:szCs w:val="28"/>
        </w:rPr>
        <w:t>рирующие теории, взаимная критика в процессе дискуссий.</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Первая работа К.Поппера </w:t>
      </w:r>
      <w:r w:rsidRPr="00446C2C">
        <w:rPr>
          <w:rFonts w:ascii="Times New Roman" w:hAnsi="Times New Roman" w:cs="Times New Roman"/>
          <w:b/>
          <w:sz w:val="28"/>
          <w:szCs w:val="28"/>
        </w:rPr>
        <w:t>«Logik der Forschung»</w:t>
      </w:r>
      <w:r w:rsidRPr="00446C2C">
        <w:rPr>
          <w:rFonts w:ascii="Times New Roman" w:hAnsi="Times New Roman" w:cs="Times New Roman"/>
          <w:sz w:val="28"/>
          <w:szCs w:val="28"/>
        </w:rPr>
        <w:t xml:space="preserve"> (Логика исследования. Вена, 1934) была посвящена вопросам философии науки. Английская версия этой книги, изданная четверть века спустя (1959) под названием </w:t>
      </w:r>
      <w:r w:rsidRPr="00446C2C">
        <w:rPr>
          <w:rFonts w:ascii="Times New Roman" w:hAnsi="Times New Roman" w:cs="Times New Roman"/>
          <w:b/>
          <w:sz w:val="28"/>
          <w:szCs w:val="28"/>
        </w:rPr>
        <w:t>«Логика научного открытия»</w:t>
      </w:r>
      <w:r w:rsidRPr="00446C2C">
        <w:rPr>
          <w:rFonts w:ascii="Times New Roman" w:hAnsi="Times New Roman" w:cs="Times New Roman"/>
          <w:sz w:val="28"/>
          <w:szCs w:val="28"/>
        </w:rPr>
        <w:t xml:space="preserve">, получила широкую известность и стала, по сути, классикой. Проблемы философии науки определили содержание таких работ К. Поппера, как </w:t>
      </w:r>
      <w:r w:rsidRPr="00446C2C">
        <w:rPr>
          <w:rFonts w:ascii="Times New Roman" w:hAnsi="Times New Roman" w:cs="Times New Roman"/>
          <w:b/>
          <w:sz w:val="28"/>
          <w:szCs w:val="28"/>
        </w:rPr>
        <w:t>«Предложения и опровержения»</w:t>
      </w:r>
      <w:r w:rsidRPr="00446C2C">
        <w:rPr>
          <w:rFonts w:ascii="Times New Roman" w:hAnsi="Times New Roman" w:cs="Times New Roman"/>
          <w:sz w:val="28"/>
          <w:szCs w:val="28"/>
        </w:rPr>
        <w:t xml:space="preserve"> (1963), </w:t>
      </w:r>
      <w:r w:rsidRPr="00446C2C">
        <w:rPr>
          <w:rFonts w:ascii="Times New Roman" w:hAnsi="Times New Roman" w:cs="Times New Roman"/>
          <w:b/>
          <w:sz w:val="28"/>
          <w:szCs w:val="28"/>
        </w:rPr>
        <w:t>«Объективное знание: эволюционный подход»</w:t>
      </w:r>
      <w:r w:rsidRPr="00446C2C">
        <w:rPr>
          <w:rFonts w:ascii="Times New Roman" w:hAnsi="Times New Roman" w:cs="Times New Roman"/>
          <w:sz w:val="28"/>
          <w:szCs w:val="28"/>
        </w:rPr>
        <w:t xml:space="preserve"> (1972), а также книги «</w:t>
      </w:r>
      <w:r w:rsidRPr="00446C2C">
        <w:rPr>
          <w:rFonts w:ascii="Times New Roman" w:hAnsi="Times New Roman" w:cs="Times New Roman"/>
          <w:b/>
          <w:sz w:val="28"/>
          <w:szCs w:val="28"/>
        </w:rPr>
        <w:t xml:space="preserve">Самость и мозг» </w:t>
      </w:r>
      <w:r w:rsidRPr="00446C2C">
        <w:rPr>
          <w:rFonts w:ascii="Times New Roman" w:hAnsi="Times New Roman" w:cs="Times New Roman"/>
          <w:sz w:val="28"/>
          <w:szCs w:val="28"/>
        </w:rPr>
        <w:t>(1977), написанной в соавторстве с лауреатом Нобелевской премии по физиологии и медицине английским нейрофизиологом Дж. Эклсом.</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Место философии квантовой механики в философии науки К.Поппера определяется той ролью, которую играет этот раздел в философском анализе науки. Известно, что философия квантовой механики является одним из наиболее разработанных разделов философии науки. В этом разделе активно обсуждаются вопросы математических и концептуальных методов науки. В интерпретации квантовой механики Поппер выступает против представителей копенгагенской школы (Н.Бор, Гейзенберг, В.Паули, а также отчасти М.Борн и П.А.М.Дирак). Его позиция в данном вопросе близка к точке зрения А.Эйнштейна, Э.Шредингера.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Дискуссии в квантовой механике определили его позицию в вопросе о взаимосвязи философии и науки. Для их разграничения Поппер вводит понятие «демаркация». Для проведения различия между ними он выдвинул при</w:t>
      </w:r>
      <w:r w:rsidRPr="00446C2C">
        <w:rPr>
          <w:rFonts w:ascii="Times New Roman" w:hAnsi="Times New Roman" w:cs="Times New Roman"/>
          <w:sz w:val="28"/>
          <w:szCs w:val="28"/>
        </w:rPr>
        <w:t>н</w:t>
      </w:r>
      <w:r w:rsidRPr="00446C2C">
        <w:rPr>
          <w:rFonts w:ascii="Times New Roman" w:hAnsi="Times New Roman" w:cs="Times New Roman"/>
          <w:sz w:val="28"/>
          <w:szCs w:val="28"/>
        </w:rPr>
        <w:t xml:space="preserve">цип </w:t>
      </w:r>
      <w:r w:rsidRPr="00446C2C">
        <w:rPr>
          <w:rFonts w:ascii="Times New Roman" w:hAnsi="Times New Roman" w:cs="Times New Roman"/>
          <w:b/>
          <w:bCs/>
          <w:sz w:val="28"/>
          <w:szCs w:val="28"/>
        </w:rPr>
        <w:t>фальсификации</w:t>
      </w:r>
      <w:r w:rsidRPr="00446C2C">
        <w:rPr>
          <w:rFonts w:ascii="Times New Roman" w:hAnsi="Times New Roman" w:cs="Times New Roman"/>
          <w:sz w:val="28"/>
          <w:szCs w:val="28"/>
        </w:rPr>
        <w:t xml:space="preserve"> (от лат. falsus – ложный, facio – делаю), который предполагает принципиальную опровержимость любого научного утверждения. Введение этого принципа позволило Попперу окончательно решить пробл</w:t>
      </w:r>
      <w:r w:rsidRPr="00446C2C">
        <w:rPr>
          <w:rFonts w:ascii="Times New Roman" w:hAnsi="Times New Roman" w:cs="Times New Roman"/>
          <w:sz w:val="28"/>
          <w:szCs w:val="28"/>
        </w:rPr>
        <w:t>е</w:t>
      </w:r>
      <w:r w:rsidRPr="00446C2C">
        <w:rPr>
          <w:rFonts w:ascii="Times New Roman" w:hAnsi="Times New Roman" w:cs="Times New Roman"/>
          <w:sz w:val="28"/>
          <w:szCs w:val="28"/>
        </w:rPr>
        <w:t xml:space="preserve">му </w:t>
      </w:r>
      <w:r w:rsidRPr="00446C2C">
        <w:rPr>
          <w:rFonts w:ascii="Times New Roman" w:hAnsi="Times New Roman" w:cs="Times New Roman"/>
          <w:b/>
          <w:sz w:val="28"/>
          <w:szCs w:val="28"/>
        </w:rPr>
        <w:t>демаркации</w:t>
      </w:r>
      <w:r w:rsidRPr="00446C2C">
        <w:rPr>
          <w:rFonts w:ascii="Times New Roman" w:hAnsi="Times New Roman" w:cs="Times New Roman"/>
          <w:sz w:val="28"/>
          <w:szCs w:val="28"/>
        </w:rPr>
        <w:t xml:space="preserve"> – отделения научного знания от ненаучного. При этом в отличие от логических позитивистов, он отказывал метафизическим утвержд</w:t>
      </w:r>
      <w:r w:rsidRPr="00446C2C">
        <w:rPr>
          <w:rFonts w:ascii="Times New Roman" w:hAnsi="Times New Roman" w:cs="Times New Roman"/>
          <w:sz w:val="28"/>
          <w:szCs w:val="28"/>
        </w:rPr>
        <w:t>е</w:t>
      </w:r>
      <w:r w:rsidRPr="00446C2C">
        <w:rPr>
          <w:rFonts w:ascii="Times New Roman" w:hAnsi="Times New Roman" w:cs="Times New Roman"/>
          <w:sz w:val="28"/>
          <w:szCs w:val="28"/>
        </w:rPr>
        <w:t>ниям не в осмысленности, а лишь в научности, ибо они не опираются на э</w:t>
      </w:r>
      <w:r w:rsidRPr="00446C2C">
        <w:rPr>
          <w:rFonts w:ascii="Times New Roman" w:hAnsi="Times New Roman" w:cs="Times New Roman"/>
          <w:sz w:val="28"/>
          <w:szCs w:val="28"/>
        </w:rPr>
        <w:t>м</w:t>
      </w:r>
      <w:r w:rsidRPr="00446C2C">
        <w:rPr>
          <w:rFonts w:ascii="Times New Roman" w:hAnsi="Times New Roman" w:cs="Times New Roman"/>
          <w:sz w:val="28"/>
          <w:szCs w:val="28"/>
        </w:rPr>
        <w:t xml:space="preserve">пирические факты.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В предисловии к </w:t>
      </w:r>
      <w:r w:rsidRPr="00446C2C">
        <w:rPr>
          <w:rFonts w:ascii="Times New Roman" w:hAnsi="Times New Roman" w:cs="Times New Roman"/>
          <w:b/>
          <w:sz w:val="28"/>
          <w:szCs w:val="28"/>
        </w:rPr>
        <w:t>«Логике научного открытия»</w:t>
      </w:r>
      <w:r w:rsidRPr="00446C2C">
        <w:rPr>
          <w:rFonts w:ascii="Times New Roman" w:hAnsi="Times New Roman" w:cs="Times New Roman"/>
          <w:sz w:val="28"/>
          <w:szCs w:val="28"/>
        </w:rPr>
        <w:t xml:space="preserve"> Поппер характеризует свою философию науки как причастную к космологии — «познанию мира, включая нас самих (и наше знание) как часть этого мира ... Вся наука, есть космология». Для Поппера значение философии не в меньшей степени, чем науки, состоит исключительно в том вкладе, который та вносит в ее разработку. Его идеалом является «</w:t>
      </w:r>
      <w:r w:rsidRPr="00446C2C">
        <w:rPr>
          <w:rFonts w:ascii="Times New Roman" w:hAnsi="Times New Roman" w:cs="Times New Roman"/>
          <w:b/>
          <w:sz w:val="28"/>
          <w:szCs w:val="28"/>
        </w:rPr>
        <w:t>открытая наука в открытом обществе»</w:t>
      </w:r>
      <w:r w:rsidRPr="00446C2C">
        <w:rPr>
          <w:rFonts w:ascii="Times New Roman" w:hAnsi="Times New Roman" w:cs="Times New Roman"/>
          <w:sz w:val="28"/>
          <w:szCs w:val="28"/>
        </w:rPr>
        <w:t>, поддерживающем свободу критики, составляющей существо научной деятельн</w:t>
      </w:r>
      <w:r w:rsidRPr="00446C2C">
        <w:rPr>
          <w:rFonts w:ascii="Times New Roman" w:hAnsi="Times New Roman" w:cs="Times New Roman"/>
          <w:sz w:val="28"/>
          <w:szCs w:val="28"/>
        </w:rPr>
        <w:t>о</w:t>
      </w:r>
      <w:r w:rsidRPr="00446C2C">
        <w:rPr>
          <w:rFonts w:ascii="Times New Roman" w:hAnsi="Times New Roman" w:cs="Times New Roman"/>
          <w:sz w:val="28"/>
          <w:szCs w:val="28"/>
        </w:rPr>
        <w:t>сти. Открытость же науки означает участие ученых в философских дискуссиях и разработке того, что Поппер называет «метафизическими исследов</w:t>
      </w:r>
      <w:r w:rsidRPr="00446C2C">
        <w:rPr>
          <w:rFonts w:ascii="Times New Roman" w:hAnsi="Times New Roman" w:cs="Times New Roman"/>
          <w:sz w:val="28"/>
          <w:szCs w:val="28"/>
        </w:rPr>
        <w:t>а</w:t>
      </w:r>
      <w:r w:rsidRPr="00446C2C">
        <w:rPr>
          <w:rFonts w:ascii="Times New Roman" w:hAnsi="Times New Roman" w:cs="Times New Roman"/>
          <w:sz w:val="28"/>
          <w:szCs w:val="28"/>
        </w:rPr>
        <w:t>тельскими программами». Наука будет открытой системой, если ученые будут с уважением относиться к философии и здравому смыслу. Отсюда, разумеется, не следует требование некритически воспринимать философские доктрины и постулаты здравого смысла. Он утверждает взгляд на науку как на динамический процесс, определяя научные знания как процесс выдвижения новых смелых гипотез и их последующего опроверж</w:t>
      </w:r>
      <w:r w:rsidRPr="00446C2C">
        <w:rPr>
          <w:rFonts w:ascii="Times New Roman" w:hAnsi="Times New Roman" w:cs="Times New Roman"/>
          <w:sz w:val="28"/>
          <w:szCs w:val="28"/>
        </w:rPr>
        <w:t>е</w:t>
      </w:r>
      <w:r w:rsidRPr="00446C2C">
        <w:rPr>
          <w:rFonts w:ascii="Times New Roman" w:hAnsi="Times New Roman" w:cs="Times New Roman"/>
          <w:sz w:val="28"/>
          <w:szCs w:val="28"/>
        </w:rPr>
        <w:lastRenderedPageBreak/>
        <w:t>ния. Наука и философские доктрины, по Попперу, должны постоянно док</w:t>
      </w:r>
      <w:r w:rsidRPr="00446C2C">
        <w:rPr>
          <w:rFonts w:ascii="Times New Roman" w:hAnsi="Times New Roman" w:cs="Times New Roman"/>
          <w:sz w:val="28"/>
          <w:szCs w:val="28"/>
        </w:rPr>
        <w:t>а</w:t>
      </w:r>
      <w:r w:rsidRPr="00446C2C">
        <w:rPr>
          <w:rFonts w:ascii="Times New Roman" w:hAnsi="Times New Roman" w:cs="Times New Roman"/>
          <w:sz w:val="28"/>
          <w:szCs w:val="28"/>
        </w:rPr>
        <w:t>зывать свое право на существование, участвуя в конкурентной борьбе и по</w:t>
      </w:r>
      <w:r w:rsidRPr="00446C2C">
        <w:rPr>
          <w:rFonts w:ascii="Times New Roman" w:hAnsi="Times New Roman" w:cs="Times New Roman"/>
          <w:sz w:val="28"/>
          <w:szCs w:val="28"/>
        </w:rPr>
        <w:t>д</w:t>
      </w:r>
      <w:r w:rsidRPr="00446C2C">
        <w:rPr>
          <w:rFonts w:ascii="Times New Roman" w:hAnsi="Times New Roman" w:cs="Times New Roman"/>
          <w:sz w:val="28"/>
          <w:szCs w:val="28"/>
        </w:rPr>
        <w:t>вергаясь критическому испытанию на смелость, ясность и пр</w:t>
      </w:r>
      <w:r w:rsidRPr="00446C2C">
        <w:rPr>
          <w:rFonts w:ascii="Times New Roman" w:hAnsi="Times New Roman" w:cs="Times New Roman"/>
          <w:sz w:val="28"/>
          <w:szCs w:val="28"/>
        </w:rPr>
        <w:t>о</w:t>
      </w:r>
      <w:r w:rsidRPr="00446C2C">
        <w:rPr>
          <w:rFonts w:ascii="Times New Roman" w:hAnsi="Times New Roman" w:cs="Times New Roman"/>
          <w:sz w:val="28"/>
          <w:szCs w:val="28"/>
        </w:rPr>
        <w:t xml:space="preserve">дуктивность. </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 xml:space="preserve">Заслуга критического переосмысления и дальнейшего развития попперовских идей принадлежит его ученику </w:t>
      </w:r>
      <w:r w:rsidRPr="00446C2C">
        <w:rPr>
          <w:rFonts w:ascii="Times New Roman" w:hAnsi="Times New Roman"/>
          <w:b/>
          <w:sz w:val="28"/>
          <w:szCs w:val="28"/>
        </w:rPr>
        <w:t>Имре Лакатосу</w:t>
      </w:r>
      <w:r w:rsidRPr="00446C2C">
        <w:rPr>
          <w:rFonts w:ascii="Times New Roman" w:hAnsi="Times New Roman"/>
          <w:sz w:val="28"/>
          <w:szCs w:val="28"/>
        </w:rPr>
        <w:t xml:space="preserve"> (1922–1974), который сохранил приверженность </w:t>
      </w:r>
      <w:r w:rsidRPr="00446C2C">
        <w:rPr>
          <w:rFonts w:ascii="Times New Roman" w:hAnsi="Times New Roman"/>
          <w:b/>
          <w:sz w:val="28"/>
          <w:szCs w:val="28"/>
        </w:rPr>
        <w:t xml:space="preserve">историцистскому </w:t>
      </w:r>
      <w:r w:rsidRPr="00446C2C">
        <w:rPr>
          <w:rFonts w:ascii="Times New Roman" w:hAnsi="Times New Roman"/>
          <w:sz w:val="28"/>
          <w:szCs w:val="28"/>
        </w:rPr>
        <w:t>направлению в философии</w:t>
      </w:r>
      <w:r w:rsidRPr="00446C2C">
        <w:rPr>
          <w:rFonts w:ascii="Times New Roman" w:hAnsi="Times New Roman"/>
          <w:b/>
          <w:sz w:val="28"/>
          <w:szCs w:val="28"/>
        </w:rPr>
        <w:t xml:space="preserve"> </w:t>
      </w:r>
      <w:r w:rsidRPr="00446C2C">
        <w:rPr>
          <w:rFonts w:ascii="Times New Roman" w:hAnsi="Times New Roman"/>
          <w:sz w:val="28"/>
          <w:szCs w:val="28"/>
        </w:rPr>
        <w:t>науки. По его мнению, всякая методологическая концепция должна быть и историографической, а оценка ее может быть дана по той рациональной р</w:t>
      </w:r>
      <w:r w:rsidRPr="00446C2C">
        <w:rPr>
          <w:rFonts w:ascii="Times New Roman" w:hAnsi="Times New Roman"/>
          <w:sz w:val="28"/>
          <w:szCs w:val="28"/>
        </w:rPr>
        <w:t>е</w:t>
      </w:r>
      <w:r w:rsidRPr="00446C2C">
        <w:rPr>
          <w:rFonts w:ascii="Times New Roman" w:hAnsi="Times New Roman"/>
          <w:sz w:val="28"/>
          <w:szCs w:val="28"/>
        </w:rPr>
        <w:t xml:space="preserve">конструкции истории науки, которую она предлагает. В то же время Лакатос различает реальную историю познания с ее социально-психологическим контекстом, и ее логическую реконструкцию, используемую при анализе научного познания, называя ее «внутренней историей». </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Он соглашается со своим учителем в том, что философское изучение науки должно сосредоточиваться прежде всего на выявлении ее рациональных оснований, определяющих, по его мнению, профессиональную деятел</w:t>
      </w:r>
      <w:r w:rsidRPr="00446C2C">
        <w:rPr>
          <w:rFonts w:ascii="Times New Roman" w:hAnsi="Times New Roman"/>
          <w:sz w:val="28"/>
          <w:szCs w:val="28"/>
        </w:rPr>
        <w:t>ь</w:t>
      </w:r>
      <w:r w:rsidRPr="00446C2C">
        <w:rPr>
          <w:rFonts w:ascii="Times New Roman" w:hAnsi="Times New Roman"/>
          <w:sz w:val="28"/>
          <w:szCs w:val="28"/>
        </w:rPr>
        <w:t xml:space="preserve">ность ученого. Эту мысль он обосновал в книге </w:t>
      </w:r>
      <w:r w:rsidRPr="00446C2C">
        <w:rPr>
          <w:rFonts w:ascii="Times New Roman" w:hAnsi="Times New Roman"/>
          <w:b/>
          <w:sz w:val="28"/>
          <w:szCs w:val="28"/>
        </w:rPr>
        <w:t>«Методология фальсификационизма и закономерностей научного знания».</w:t>
      </w:r>
      <w:r w:rsidRPr="00446C2C">
        <w:rPr>
          <w:rFonts w:ascii="Times New Roman" w:hAnsi="Times New Roman"/>
          <w:sz w:val="28"/>
          <w:szCs w:val="28"/>
        </w:rPr>
        <w:t xml:space="preserve"> Лакатос считает, что реальны лишь те науки, которые позволяют изучать себя с точки зрения о</w:t>
      </w:r>
      <w:r w:rsidRPr="00446C2C">
        <w:rPr>
          <w:rFonts w:ascii="Times New Roman" w:hAnsi="Times New Roman"/>
          <w:sz w:val="28"/>
          <w:szCs w:val="28"/>
        </w:rPr>
        <w:t>п</w:t>
      </w:r>
      <w:r w:rsidRPr="00446C2C">
        <w:rPr>
          <w:rFonts w:ascii="Times New Roman" w:hAnsi="Times New Roman"/>
          <w:sz w:val="28"/>
          <w:szCs w:val="28"/>
        </w:rPr>
        <w:t xml:space="preserve">ределенных логических требований. Это могут быть и эмпирические и теоретические науки, но они должны подчиняться целому </w:t>
      </w:r>
      <w:r w:rsidRPr="00446C2C">
        <w:rPr>
          <w:rFonts w:ascii="Times New Roman" w:hAnsi="Times New Roman"/>
          <w:b/>
          <w:sz w:val="28"/>
          <w:szCs w:val="28"/>
        </w:rPr>
        <w:t>ряду логических пр</w:t>
      </w:r>
      <w:r w:rsidRPr="00446C2C">
        <w:rPr>
          <w:rFonts w:ascii="Times New Roman" w:hAnsi="Times New Roman"/>
          <w:b/>
          <w:sz w:val="28"/>
          <w:szCs w:val="28"/>
        </w:rPr>
        <w:t>а</w:t>
      </w:r>
      <w:r w:rsidRPr="00446C2C">
        <w:rPr>
          <w:rFonts w:ascii="Times New Roman" w:hAnsi="Times New Roman"/>
          <w:b/>
          <w:sz w:val="28"/>
          <w:szCs w:val="28"/>
        </w:rPr>
        <w:t>вил и законов</w:t>
      </w:r>
      <w:r w:rsidRPr="00446C2C">
        <w:rPr>
          <w:rFonts w:ascii="Times New Roman" w:hAnsi="Times New Roman"/>
          <w:sz w:val="28"/>
          <w:szCs w:val="28"/>
        </w:rPr>
        <w:t xml:space="preserve">, которые являются основными путями роста научного знания. </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В то же время, подчеркивая связь проблем научной рациональности с методологией, он констатирует неопределенность рациональных оснований применительно к попперовской модели науки. Более того, по Лакатосу, попытки решения проблемы обоснования знаний приводят к бесконечному ре</w:t>
      </w:r>
      <w:r w:rsidRPr="00446C2C">
        <w:rPr>
          <w:rFonts w:ascii="Times New Roman" w:hAnsi="Times New Roman"/>
          <w:sz w:val="28"/>
          <w:szCs w:val="28"/>
        </w:rPr>
        <w:t>г</w:t>
      </w:r>
      <w:r w:rsidRPr="00446C2C">
        <w:rPr>
          <w:rFonts w:ascii="Times New Roman" w:hAnsi="Times New Roman"/>
          <w:sz w:val="28"/>
          <w:szCs w:val="28"/>
        </w:rPr>
        <w:t xml:space="preserve">рессу оснований: основание любого знания должно иметь свое основание и т.д. </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В своей работе</w:t>
      </w:r>
      <w:r w:rsidRPr="00446C2C">
        <w:rPr>
          <w:rFonts w:ascii="Times New Roman" w:hAnsi="Times New Roman"/>
          <w:b/>
          <w:sz w:val="28"/>
          <w:szCs w:val="28"/>
        </w:rPr>
        <w:t xml:space="preserve"> «История науки и ее рациональные реконструкции» </w:t>
      </w:r>
      <w:r w:rsidRPr="00446C2C">
        <w:rPr>
          <w:rFonts w:ascii="Times New Roman" w:hAnsi="Times New Roman"/>
          <w:sz w:val="28"/>
          <w:szCs w:val="28"/>
        </w:rPr>
        <w:t xml:space="preserve">Лакатос выделяет четыре типа методологических доктрин (одновременно – и критериев рациональности). Три первые методологии – индуктивизм, конвенционализм и фальсификационизм – признаются им неэффективными с точки зрения адекватности рациональной реконструкции науки. Поиск оснований, которые позволяли бы с единой точки зрения изучать и объяснять познавательную деятельность ученых, логику научного исследования и исторический прогресс науки, приводит философа к четвертой доктрине – </w:t>
      </w:r>
      <w:r w:rsidRPr="00446C2C">
        <w:rPr>
          <w:rFonts w:ascii="Times New Roman" w:hAnsi="Times New Roman"/>
          <w:b/>
          <w:sz w:val="28"/>
          <w:szCs w:val="28"/>
        </w:rPr>
        <w:t>концепции научно-исследовательских программ</w:t>
      </w:r>
      <w:r w:rsidRPr="00446C2C">
        <w:rPr>
          <w:rFonts w:ascii="Times New Roman" w:hAnsi="Times New Roman"/>
          <w:sz w:val="28"/>
          <w:szCs w:val="28"/>
        </w:rPr>
        <w:t xml:space="preserve"> (НИП), с помощью которых можно избежать проблем обоснования </w:t>
      </w:r>
      <w:r w:rsidRPr="00446C2C">
        <w:rPr>
          <w:rFonts w:ascii="Times New Roman" w:hAnsi="Times New Roman"/>
          <w:iCs/>
          <w:sz w:val="28"/>
          <w:szCs w:val="28"/>
        </w:rPr>
        <w:t>конкретных</w:t>
      </w:r>
      <w:r w:rsidRPr="00446C2C">
        <w:rPr>
          <w:rFonts w:ascii="Times New Roman" w:hAnsi="Times New Roman"/>
          <w:sz w:val="28"/>
          <w:szCs w:val="28"/>
        </w:rPr>
        <w:t xml:space="preserve"> теорий.</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В работах «</w:t>
      </w:r>
      <w:r w:rsidRPr="00446C2C">
        <w:rPr>
          <w:rFonts w:ascii="Times New Roman" w:hAnsi="Times New Roman"/>
          <w:b/>
          <w:sz w:val="28"/>
          <w:szCs w:val="28"/>
        </w:rPr>
        <w:t>Доказательства и опровержения</w:t>
      </w:r>
      <w:r w:rsidRPr="00446C2C">
        <w:rPr>
          <w:rFonts w:ascii="Times New Roman" w:hAnsi="Times New Roman"/>
          <w:sz w:val="28"/>
          <w:szCs w:val="28"/>
        </w:rPr>
        <w:t xml:space="preserve">», </w:t>
      </w:r>
      <w:r w:rsidRPr="00446C2C">
        <w:rPr>
          <w:rFonts w:ascii="Times New Roman" w:hAnsi="Times New Roman"/>
          <w:b/>
          <w:sz w:val="28"/>
          <w:szCs w:val="28"/>
        </w:rPr>
        <w:t>«Фальсификация и методология научно-исследовательских</w:t>
      </w:r>
      <w:r w:rsidRPr="00446C2C">
        <w:rPr>
          <w:rFonts w:ascii="Times New Roman" w:hAnsi="Times New Roman"/>
          <w:sz w:val="28"/>
          <w:szCs w:val="28"/>
        </w:rPr>
        <w:t xml:space="preserve"> </w:t>
      </w:r>
      <w:r w:rsidRPr="00446C2C">
        <w:rPr>
          <w:rFonts w:ascii="Times New Roman" w:hAnsi="Times New Roman"/>
          <w:b/>
          <w:sz w:val="28"/>
          <w:szCs w:val="28"/>
        </w:rPr>
        <w:t>программ</w:t>
      </w:r>
      <w:r w:rsidRPr="00446C2C">
        <w:rPr>
          <w:rFonts w:ascii="Times New Roman" w:hAnsi="Times New Roman"/>
          <w:sz w:val="28"/>
          <w:szCs w:val="28"/>
        </w:rPr>
        <w:t>» Лакатос рассматривает развитие науки как «борьбу конкурирующих программ». В качестве об</w:t>
      </w:r>
      <w:r w:rsidRPr="00446C2C">
        <w:rPr>
          <w:rFonts w:ascii="Times New Roman" w:hAnsi="Times New Roman"/>
          <w:sz w:val="28"/>
          <w:szCs w:val="28"/>
        </w:rPr>
        <w:t>ъ</w:t>
      </w:r>
      <w:r w:rsidRPr="00446C2C">
        <w:rPr>
          <w:rFonts w:ascii="Times New Roman" w:hAnsi="Times New Roman"/>
          <w:sz w:val="28"/>
          <w:szCs w:val="28"/>
        </w:rPr>
        <w:t xml:space="preserve">ективного критерия сравнения исследовательских программ он принимает «прогрессивный или дегенеративный» сдвиги проблем. В первом случае сдвиг сопровождается ростом эмпирического базиса программы, а во </w:t>
      </w:r>
      <w:r w:rsidRPr="00446C2C">
        <w:rPr>
          <w:rFonts w:ascii="Times New Roman" w:hAnsi="Times New Roman"/>
          <w:sz w:val="28"/>
          <w:szCs w:val="28"/>
        </w:rPr>
        <w:lastRenderedPageBreak/>
        <w:t>втором - соответственно его сужением. Кроме того, исследовательская пр</w:t>
      </w:r>
      <w:r w:rsidRPr="00446C2C">
        <w:rPr>
          <w:rFonts w:ascii="Times New Roman" w:hAnsi="Times New Roman"/>
          <w:sz w:val="28"/>
          <w:szCs w:val="28"/>
        </w:rPr>
        <w:t>о</w:t>
      </w:r>
      <w:r w:rsidRPr="00446C2C">
        <w:rPr>
          <w:rFonts w:ascii="Times New Roman" w:hAnsi="Times New Roman"/>
          <w:sz w:val="28"/>
          <w:szCs w:val="28"/>
        </w:rPr>
        <w:t>грамма прогрессивна, если ее теоретический рост предвосхищает рост эмп</w:t>
      </w:r>
      <w:r w:rsidRPr="00446C2C">
        <w:rPr>
          <w:rFonts w:ascii="Times New Roman" w:hAnsi="Times New Roman"/>
          <w:sz w:val="28"/>
          <w:szCs w:val="28"/>
        </w:rPr>
        <w:t>и</w:t>
      </w:r>
      <w:r w:rsidRPr="00446C2C">
        <w:rPr>
          <w:rFonts w:ascii="Times New Roman" w:hAnsi="Times New Roman"/>
          <w:sz w:val="28"/>
          <w:szCs w:val="28"/>
        </w:rPr>
        <w:t>рический. Иными словами, она прогрессирует, когда успешно предсказывает новые факты и регрессирует, когда дает лишь запоздалые объяснения новым фактам, которые уже предсказаны конкурирующей программой. Когда эвр</w:t>
      </w:r>
      <w:r w:rsidRPr="00446C2C">
        <w:rPr>
          <w:rFonts w:ascii="Times New Roman" w:hAnsi="Times New Roman"/>
          <w:sz w:val="28"/>
          <w:szCs w:val="28"/>
        </w:rPr>
        <w:t>и</w:t>
      </w:r>
      <w:r w:rsidRPr="00446C2C">
        <w:rPr>
          <w:rFonts w:ascii="Times New Roman" w:hAnsi="Times New Roman"/>
          <w:sz w:val="28"/>
          <w:szCs w:val="28"/>
        </w:rPr>
        <w:t>стические возможности программы исчерпываются или оказываются мен</w:t>
      </w:r>
      <w:r w:rsidRPr="00446C2C">
        <w:rPr>
          <w:rFonts w:ascii="Times New Roman" w:hAnsi="Times New Roman"/>
          <w:sz w:val="28"/>
          <w:szCs w:val="28"/>
        </w:rPr>
        <w:t>ь</w:t>
      </w:r>
      <w:r w:rsidRPr="00446C2C">
        <w:rPr>
          <w:rFonts w:ascii="Times New Roman" w:hAnsi="Times New Roman"/>
          <w:sz w:val="28"/>
          <w:szCs w:val="28"/>
        </w:rPr>
        <w:t>шими по сравнению с конкурирующей, она вытесняется из научного оборота.</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Идея научно-исследовательских программ ориентирует философию на осмысление глубоких изменений в характере современной науки. Хотя следует отметить, что в концепции науки Лакатоса реальную структуру научного исследования заменяет методологическая концепция ученого, организу</w:t>
      </w:r>
      <w:r w:rsidRPr="00446C2C">
        <w:rPr>
          <w:rFonts w:ascii="Times New Roman" w:hAnsi="Times New Roman"/>
          <w:sz w:val="28"/>
          <w:szCs w:val="28"/>
        </w:rPr>
        <w:t>е</w:t>
      </w:r>
      <w:r w:rsidRPr="00446C2C">
        <w:rPr>
          <w:rFonts w:ascii="Times New Roman" w:hAnsi="Times New Roman"/>
          <w:sz w:val="28"/>
          <w:szCs w:val="28"/>
        </w:rPr>
        <w:t>мая правилами научной игры. По вопросу связи правил этой игры с действ</w:t>
      </w:r>
      <w:r w:rsidRPr="00446C2C">
        <w:rPr>
          <w:rFonts w:ascii="Times New Roman" w:hAnsi="Times New Roman"/>
          <w:sz w:val="28"/>
          <w:szCs w:val="28"/>
        </w:rPr>
        <w:t>и</w:t>
      </w:r>
      <w:r w:rsidRPr="00446C2C">
        <w:rPr>
          <w:rFonts w:ascii="Times New Roman" w:hAnsi="Times New Roman"/>
          <w:sz w:val="28"/>
          <w:szCs w:val="28"/>
        </w:rPr>
        <w:t xml:space="preserve">тельностью он не дает однозначного ответа. </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 xml:space="preserve">Наиболее радикальную позицию в рамках постпозитивизма занял американский философ </w:t>
      </w:r>
      <w:r w:rsidRPr="00446C2C">
        <w:rPr>
          <w:rFonts w:ascii="Times New Roman" w:hAnsi="Times New Roman"/>
          <w:b/>
          <w:bCs/>
          <w:sz w:val="28"/>
          <w:szCs w:val="28"/>
        </w:rPr>
        <w:t xml:space="preserve">П. Фейерабенд </w:t>
      </w:r>
      <w:r w:rsidRPr="00446C2C">
        <w:rPr>
          <w:rFonts w:ascii="Times New Roman" w:hAnsi="Times New Roman"/>
          <w:bCs/>
          <w:sz w:val="28"/>
          <w:szCs w:val="28"/>
        </w:rPr>
        <w:t>(1924-1994). Он</w:t>
      </w:r>
      <w:r w:rsidRPr="00446C2C">
        <w:rPr>
          <w:rFonts w:ascii="Times New Roman" w:hAnsi="Times New Roman"/>
          <w:sz w:val="28"/>
          <w:szCs w:val="28"/>
        </w:rPr>
        <w:t xml:space="preserve"> разработал концепцию </w:t>
      </w:r>
      <w:r w:rsidRPr="00446C2C">
        <w:rPr>
          <w:rFonts w:ascii="Times New Roman" w:hAnsi="Times New Roman"/>
          <w:b/>
          <w:sz w:val="28"/>
          <w:szCs w:val="28"/>
        </w:rPr>
        <w:t>«эпистемологического анархизма</w:t>
      </w:r>
      <w:r w:rsidRPr="00446C2C">
        <w:rPr>
          <w:rFonts w:ascii="Times New Roman" w:hAnsi="Times New Roman"/>
          <w:sz w:val="28"/>
          <w:szCs w:val="28"/>
        </w:rPr>
        <w:t xml:space="preserve">», последовательно отстаивая научный, мировоззренческий и методологический плюрализм. Фейерабенд называл себя «эпистемологическим анархистом», так как поставил под сомнение фундаментальные основы науки (но не саму науку). В своей основной работе </w:t>
      </w:r>
      <w:r w:rsidRPr="00446C2C">
        <w:rPr>
          <w:rFonts w:ascii="Times New Roman" w:hAnsi="Times New Roman"/>
          <w:b/>
          <w:sz w:val="28"/>
          <w:szCs w:val="28"/>
        </w:rPr>
        <w:t>«Против методологического принуждения. Очерк анархисткой теории познания»</w:t>
      </w:r>
      <w:r w:rsidRPr="00446C2C">
        <w:rPr>
          <w:rFonts w:ascii="Times New Roman" w:hAnsi="Times New Roman"/>
          <w:sz w:val="28"/>
          <w:szCs w:val="28"/>
        </w:rPr>
        <w:t xml:space="preserve"> Фейерабенд выдвинул три тезиса - пролиферация (увеличение количества идей и теорий), контриндукция (исследование от общего к час</w:t>
      </w:r>
      <w:r w:rsidRPr="00446C2C">
        <w:rPr>
          <w:rFonts w:ascii="Times New Roman" w:hAnsi="Times New Roman"/>
          <w:sz w:val="28"/>
          <w:szCs w:val="28"/>
        </w:rPr>
        <w:t>т</w:t>
      </w:r>
      <w:r w:rsidRPr="00446C2C">
        <w:rPr>
          <w:rFonts w:ascii="Times New Roman" w:hAnsi="Times New Roman"/>
          <w:sz w:val="28"/>
          <w:szCs w:val="28"/>
        </w:rPr>
        <w:t xml:space="preserve">ному) и акцент на язык наблюдения.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Он исходит из того, что рост знания происходит в результате </w:t>
      </w:r>
      <w:r w:rsidRPr="00446C2C">
        <w:rPr>
          <w:rFonts w:ascii="Times New Roman" w:hAnsi="Times New Roman" w:cs="Times New Roman"/>
          <w:b/>
          <w:bCs/>
          <w:sz w:val="28"/>
          <w:szCs w:val="28"/>
        </w:rPr>
        <w:t xml:space="preserve">пролиферации </w:t>
      </w:r>
      <w:r w:rsidRPr="00446C2C">
        <w:rPr>
          <w:rFonts w:ascii="Times New Roman" w:hAnsi="Times New Roman" w:cs="Times New Roman"/>
          <w:sz w:val="28"/>
          <w:szCs w:val="28"/>
        </w:rPr>
        <w:t>– «размножения» теорий, которые несоизмеримы, то есть имеют разный эмпирический базис, используют различные методы, стандарты и нормы, дедуктивно не связаны между собой. Создание таких альтернативных теорий способствует их взаимной критике, ускоряя тем самым развитие на</w:t>
      </w:r>
      <w:r w:rsidRPr="00446C2C">
        <w:rPr>
          <w:rFonts w:ascii="Times New Roman" w:hAnsi="Times New Roman" w:cs="Times New Roman"/>
          <w:sz w:val="28"/>
          <w:szCs w:val="28"/>
        </w:rPr>
        <w:t>у</w:t>
      </w:r>
      <w:r w:rsidRPr="00446C2C">
        <w:rPr>
          <w:rFonts w:ascii="Times New Roman" w:hAnsi="Times New Roman" w:cs="Times New Roman"/>
          <w:sz w:val="28"/>
          <w:szCs w:val="28"/>
        </w:rPr>
        <w:t xml:space="preserve">ки – это т.н. </w:t>
      </w:r>
      <w:r w:rsidRPr="00446C2C">
        <w:rPr>
          <w:rFonts w:ascii="Times New Roman" w:hAnsi="Times New Roman" w:cs="Times New Roman"/>
          <w:b/>
          <w:bCs/>
          <w:sz w:val="28"/>
          <w:szCs w:val="28"/>
        </w:rPr>
        <w:t xml:space="preserve">периоды борьбы альтернатив. </w:t>
      </w:r>
      <w:r w:rsidRPr="00446C2C">
        <w:rPr>
          <w:rFonts w:ascii="Times New Roman" w:hAnsi="Times New Roman" w:cs="Times New Roman"/>
          <w:bCs/>
          <w:sz w:val="28"/>
          <w:szCs w:val="28"/>
        </w:rPr>
        <w:t xml:space="preserve">Тем самым </w:t>
      </w:r>
      <w:r w:rsidRPr="00446C2C">
        <w:rPr>
          <w:rFonts w:ascii="Times New Roman" w:hAnsi="Times New Roman" w:cs="Times New Roman"/>
          <w:sz w:val="28"/>
          <w:szCs w:val="28"/>
        </w:rPr>
        <w:t>Фейерабенд отве</w:t>
      </w:r>
      <w:r w:rsidRPr="00446C2C">
        <w:rPr>
          <w:rFonts w:ascii="Times New Roman" w:hAnsi="Times New Roman" w:cs="Times New Roman"/>
          <w:sz w:val="28"/>
          <w:szCs w:val="28"/>
        </w:rPr>
        <w:t>р</w:t>
      </w:r>
      <w:r w:rsidRPr="00446C2C">
        <w:rPr>
          <w:rFonts w:ascii="Times New Roman" w:hAnsi="Times New Roman" w:cs="Times New Roman"/>
          <w:sz w:val="28"/>
          <w:szCs w:val="28"/>
        </w:rPr>
        <w:t>гает идею поступательного развития науки. Он считает, что открытия в науке происходят не на основе индукции и дедукции, а на базе контриндукции. Значительные открытия в науке, по Фейерабенду, хотя и основаны на ранее добытых знаниях, но появляются в результате резкого противопоставления тем выводам, которые были сделаны ранее. Новые открытия несут в себе некоторый отрицательный, разрушительный, но жизненный заряд. Наконец, адекватная методология должна быть предельно внимательна к языку наблюдений, должна выработать в себе методы решения подобных проблем.</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Следуя постпозитивистской традиции науки, </w:t>
      </w:r>
      <w:r w:rsidRPr="00446C2C">
        <w:rPr>
          <w:rFonts w:ascii="Times New Roman" w:hAnsi="Times New Roman" w:cs="Times New Roman"/>
          <w:b/>
          <w:sz w:val="28"/>
          <w:szCs w:val="28"/>
        </w:rPr>
        <w:t>Т</w:t>
      </w:r>
      <w:r w:rsidRPr="00446C2C">
        <w:rPr>
          <w:rFonts w:ascii="Times New Roman" w:hAnsi="Times New Roman" w:cs="Times New Roman"/>
          <w:sz w:val="28"/>
          <w:szCs w:val="28"/>
        </w:rPr>
        <w:t>.</w:t>
      </w:r>
      <w:r w:rsidRPr="00446C2C">
        <w:rPr>
          <w:rFonts w:ascii="Times New Roman" w:hAnsi="Times New Roman" w:cs="Times New Roman"/>
          <w:b/>
          <w:bCs/>
          <w:sz w:val="28"/>
          <w:szCs w:val="28"/>
        </w:rPr>
        <w:t>Кун</w:t>
      </w:r>
      <w:r w:rsidRPr="00446C2C">
        <w:rPr>
          <w:rFonts w:ascii="Times New Roman" w:hAnsi="Times New Roman" w:cs="Times New Roman"/>
          <w:sz w:val="28"/>
          <w:szCs w:val="28"/>
        </w:rPr>
        <w:t xml:space="preserve"> (1922-1996) не приемлет понимание процесса развития науки как процесса кумулятивного (от лат. comulatio – увеличение), то есть осуществляемого путем постоянного добавления нового знания. Он полагает, что в развитии науки неизбежны существенные преобразования, или «научные революции», когда происходит пересмотр как значительной части ранее признанного и обоснованного знания, так и способа деятельности научного сообщества. </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lastRenderedPageBreak/>
        <w:t xml:space="preserve">Основой философского наследия Куна является его знаменитая </w:t>
      </w:r>
      <w:r w:rsidRPr="00446C2C">
        <w:rPr>
          <w:rFonts w:ascii="Times New Roman" w:hAnsi="Times New Roman"/>
          <w:b/>
          <w:sz w:val="28"/>
          <w:szCs w:val="28"/>
        </w:rPr>
        <w:t>«Стру</w:t>
      </w:r>
      <w:r w:rsidRPr="00446C2C">
        <w:rPr>
          <w:rFonts w:ascii="Times New Roman" w:hAnsi="Times New Roman"/>
          <w:b/>
          <w:sz w:val="28"/>
          <w:szCs w:val="28"/>
        </w:rPr>
        <w:t>к</w:t>
      </w:r>
      <w:r w:rsidRPr="00446C2C">
        <w:rPr>
          <w:rFonts w:ascii="Times New Roman" w:hAnsi="Times New Roman"/>
          <w:b/>
          <w:sz w:val="28"/>
          <w:szCs w:val="28"/>
        </w:rPr>
        <w:t>тура научных революций»</w:t>
      </w:r>
      <w:r w:rsidRPr="00446C2C">
        <w:rPr>
          <w:rFonts w:ascii="Times New Roman" w:hAnsi="Times New Roman"/>
          <w:sz w:val="28"/>
          <w:szCs w:val="28"/>
        </w:rPr>
        <w:t>, появление которой на рубеже 1960-х гг. пр</w:t>
      </w:r>
      <w:r w:rsidRPr="00446C2C">
        <w:rPr>
          <w:rFonts w:ascii="Times New Roman" w:hAnsi="Times New Roman"/>
          <w:sz w:val="28"/>
          <w:szCs w:val="28"/>
        </w:rPr>
        <w:t>о</w:t>
      </w:r>
      <w:r w:rsidRPr="00446C2C">
        <w:rPr>
          <w:rFonts w:ascii="Times New Roman" w:hAnsi="Times New Roman"/>
          <w:sz w:val="28"/>
          <w:szCs w:val="28"/>
        </w:rPr>
        <w:t xml:space="preserve">шлого века вызвало «эффект разорвавшейся бомбы» в западноевропейской философии. В этой работе он разделяет критическое отношение Лакатоса к неопозитивистской и попперовской концепциям развития науки. В центре его внимания находится </w:t>
      </w:r>
      <w:r w:rsidRPr="00446C2C">
        <w:rPr>
          <w:rFonts w:ascii="Times New Roman" w:hAnsi="Times New Roman"/>
          <w:b/>
          <w:sz w:val="28"/>
          <w:szCs w:val="28"/>
        </w:rPr>
        <w:t>раскрытие механизма трансформации и смены ведущих представлений в науке, движения научного знания</w:t>
      </w:r>
      <w:r w:rsidRPr="00446C2C">
        <w:rPr>
          <w:rFonts w:ascii="Times New Roman" w:hAnsi="Times New Roman"/>
          <w:sz w:val="28"/>
          <w:szCs w:val="28"/>
        </w:rPr>
        <w:t>.</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 xml:space="preserve">Для описания этого процесса Кун в работе «Структура научных революций» использует понятие </w:t>
      </w:r>
      <w:r w:rsidRPr="00446C2C">
        <w:rPr>
          <w:rFonts w:ascii="Times New Roman" w:hAnsi="Times New Roman"/>
          <w:b/>
          <w:bCs/>
          <w:sz w:val="28"/>
          <w:szCs w:val="28"/>
        </w:rPr>
        <w:t>парадигма</w:t>
      </w:r>
      <w:r w:rsidRPr="00446C2C">
        <w:rPr>
          <w:rFonts w:ascii="Times New Roman" w:hAnsi="Times New Roman"/>
          <w:sz w:val="28"/>
          <w:szCs w:val="28"/>
        </w:rPr>
        <w:t xml:space="preserve"> или «дисциплинарная матрица», под которой подразумевает признанную всем научным обществом совокупность фундаментальных теорий и методов исследования, задающую в течение о</w:t>
      </w:r>
      <w:r w:rsidRPr="00446C2C">
        <w:rPr>
          <w:rFonts w:ascii="Times New Roman" w:hAnsi="Times New Roman"/>
          <w:sz w:val="28"/>
          <w:szCs w:val="28"/>
        </w:rPr>
        <w:t>п</w:t>
      </w:r>
      <w:r w:rsidRPr="00446C2C">
        <w:rPr>
          <w:rFonts w:ascii="Times New Roman" w:hAnsi="Times New Roman"/>
          <w:sz w:val="28"/>
          <w:szCs w:val="28"/>
        </w:rPr>
        <w:t xml:space="preserve">ределенного времени модель постановки проблем и их решения. </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Кун исходит из того, что деятельность ученого в рамках «нормальной науки» носит предсказуемый характер в плане того, что он изучает предметы через те концептуальные рамки, которые дало ему профессиональное образование. Потому нормальная наука не предсказывает новые виды явлений, к</w:t>
      </w:r>
      <w:r w:rsidRPr="00446C2C">
        <w:rPr>
          <w:rFonts w:ascii="Times New Roman" w:hAnsi="Times New Roman"/>
          <w:sz w:val="28"/>
          <w:szCs w:val="28"/>
        </w:rPr>
        <w:t>о</w:t>
      </w:r>
      <w:r w:rsidRPr="00446C2C">
        <w:rPr>
          <w:rFonts w:ascii="Times New Roman" w:hAnsi="Times New Roman"/>
          <w:sz w:val="28"/>
          <w:szCs w:val="28"/>
        </w:rPr>
        <w:t>торые выбиваются из ее концептуальных рамок. Следовательно, проблематика нормальной науки принципиально не ориентирована на крупные открытия, будь то открытие новых фактов или создание новой теории. В ее рамках ученый настолько жестко запрограммирован, что не только не стремится о</w:t>
      </w:r>
      <w:r w:rsidRPr="00446C2C">
        <w:rPr>
          <w:rFonts w:ascii="Times New Roman" w:hAnsi="Times New Roman"/>
          <w:sz w:val="28"/>
          <w:szCs w:val="28"/>
        </w:rPr>
        <w:t>т</w:t>
      </w:r>
      <w:r w:rsidRPr="00446C2C">
        <w:rPr>
          <w:rFonts w:ascii="Times New Roman" w:hAnsi="Times New Roman"/>
          <w:sz w:val="28"/>
          <w:szCs w:val="28"/>
        </w:rPr>
        <w:t xml:space="preserve">крыть или создать что-либо принципиально новое, но даже не склонен их признавать. </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Проблемы нормальной науки не выходят за границы, определяемые парадигмой, поэтому Кун называет их задачами-головоломками, поскольку имеются образцы, правила их решения, а ученому остается только испытать свою личную изобретательность для их решений. Это объясняет привлек</w:t>
      </w:r>
      <w:r w:rsidRPr="00446C2C">
        <w:rPr>
          <w:rFonts w:ascii="Times New Roman" w:hAnsi="Times New Roman"/>
          <w:sz w:val="28"/>
          <w:szCs w:val="28"/>
        </w:rPr>
        <w:t>а</w:t>
      </w:r>
      <w:r w:rsidRPr="00446C2C">
        <w:rPr>
          <w:rFonts w:ascii="Times New Roman" w:hAnsi="Times New Roman"/>
          <w:sz w:val="28"/>
          <w:szCs w:val="28"/>
        </w:rPr>
        <w:t>тельность нормальной науки для ученого, которому остается заниматься пр</w:t>
      </w:r>
      <w:r w:rsidRPr="00446C2C">
        <w:rPr>
          <w:rFonts w:ascii="Times New Roman" w:hAnsi="Times New Roman"/>
          <w:sz w:val="28"/>
          <w:szCs w:val="28"/>
        </w:rPr>
        <w:t>о</w:t>
      </w:r>
      <w:r w:rsidRPr="00446C2C">
        <w:rPr>
          <w:rFonts w:ascii="Times New Roman" w:hAnsi="Times New Roman"/>
          <w:sz w:val="28"/>
          <w:szCs w:val="28"/>
        </w:rPr>
        <w:t xml:space="preserve">веркой и уточнением известных фактов, а также сбором новых фактов, в принципе предсказанных или выделенных теорией. </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Кун показал, что научная традиция является необходимым условием быстрого накопления знаний. Например, ценность нормальной науки заключается в том, что она порождает точность, надежность и широту методов. Так, при изучении новых явлений в рамках нормальной науки ученые опираются на принятую научным сообществом парадигму. Она определяет использование учеными стандартных способов анализа или объяснения явл</w:t>
      </w:r>
      <w:r w:rsidRPr="00446C2C">
        <w:rPr>
          <w:rFonts w:ascii="Times New Roman" w:hAnsi="Times New Roman"/>
          <w:sz w:val="28"/>
          <w:szCs w:val="28"/>
        </w:rPr>
        <w:t>е</w:t>
      </w:r>
      <w:r w:rsidRPr="00446C2C">
        <w:rPr>
          <w:rFonts w:ascii="Times New Roman" w:hAnsi="Times New Roman"/>
          <w:sz w:val="28"/>
          <w:szCs w:val="28"/>
        </w:rPr>
        <w:t>ний, помогает ученым во взаимопонимании и сопоставлении научных р</w:t>
      </w:r>
      <w:r w:rsidRPr="00446C2C">
        <w:rPr>
          <w:rFonts w:ascii="Times New Roman" w:hAnsi="Times New Roman"/>
          <w:sz w:val="28"/>
          <w:szCs w:val="28"/>
        </w:rPr>
        <w:t>е</w:t>
      </w:r>
      <w:r w:rsidRPr="00446C2C">
        <w:rPr>
          <w:rFonts w:ascii="Times New Roman" w:hAnsi="Times New Roman"/>
          <w:sz w:val="28"/>
          <w:szCs w:val="28"/>
        </w:rPr>
        <w:t xml:space="preserve">зультатов, формирует деятельность научного сообщества, создает условия для организации «индустрии» производства знаний в современной науке. </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 xml:space="preserve">Благодаря тому, что ученые работают в соответствии с принятыми правилами действия, они чутко улавливают любые несоответствия решений, полученных в результате исследований, ожиданиям, вытекающим из принятой теории. Иногда проблема нормальной науки, которая должна быть решена с помощью известных правил и процедур, принципиально не поддается этому решению. В других случаях эти известные правила, </w:t>
      </w:r>
      <w:r w:rsidRPr="00446C2C">
        <w:rPr>
          <w:rFonts w:ascii="Times New Roman" w:hAnsi="Times New Roman"/>
          <w:sz w:val="28"/>
          <w:szCs w:val="28"/>
        </w:rPr>
        <w:lastRenderedPageBreak/>
        <w:t>процедуры нормальной науки оказываются неспособными функционировать в соответствии с ожиданиями. Развитие науки, по Куну, это процесс чередования периодов «нормальной науки» (период безраздельного господства парадигмы) и научных революций, в процессе которых распадается старая парадигма и в результате конкурентной борьбы альтернативных концепций утверждается новая.</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Взгляды Куна разделяет британский постпозитивист </w:t>
      </w:r>
      <w:r w:rsidRPr="00446C2C">
        <w:rPr>
          <w:rFonts w:ascii="Times New Roman" w:hAnsi="Times New Roman" w:cs="Times New Roman"/>
          <w:b/>
          <w:bCs/>
          <w:sz w:val="28"/>
          <w:szCs w:val="28"/>
        </w:rPr>
        <w:t xml:space="preserve">М. Полани </w:t>
      </w:r>
      <w:r w:rsidRPr="00446C2C">
        <w:rPr>
          <w:rFonts w:ascii="Times New Roman" w:hAnsi="Times New Roman" w:cs="Times New Roman"/>
          <w:bCs/>
          <w:sz w:val="28"/>
          <w:szCs w:val="28"/>
        </w:rPr>
        <w:t>(1891-1976). Он сч</w:t>
      </w:r>
      <w:r w:rsidRPr="00446C2C">
        <w:rPr>
          <w:rFonts w:ascii="Times New Roman" w:hAnsi="Times New Roman" w:cs="Times New Roman"/>
          <w:sz w:val="28"/>
          <w:szCs w:val="28"/>
        </w:rPr>
        <w:t>итает, что задачей философии науки является изучение человеческого фактора. Отказываясь от неопозитивистского противопоставления объекта и субъекта познания, Полани настаивает на том, что человеку сво</w:t>
      </w:r>
      <w:r w:rsidRPr="00446C2C">
        <w:rPr>
          <w:rFonts w:ascii="Times New Roman" w:hAnsi="Times New Roman" w:cs="Times New Roman"/>
          <w:sz w:val="28"/>
          <w:szCs w:val="28"/>
        </w:rPr>
        <w:t>й</w:t>
      </w:r>
      <w:r w:rsidRPr="00446C2C">
        <w:rPr>
          <w:rFonts w:ascii="Times New Roman" w:hAnsi="Times New Roman" w:cs="Times New Roman"/>
          <w:sz w:val="28"/>
          <w:szCs w:val="28"/>
        </w:rPr>
        <w:t>ственно не абстрактное проникновение в суть вещей самих по себе, а соотн</w:t>
      </w:r>
      <w:r w:rsidRPr="00446C2C">
        <w:rPr>
          <w:rFonts w:ascii="Times New Roman" w:hAnsi="Times New Roman" w:cs="Times New Roman"/>
          <w:sz w:val="28"/>
          <w:szCs w:val="28"/>
        </w:rPr>
        <w:t>е</w:t>
      </w:r>
      <w:r w:rsidRPr="00446C2C">
        <w:rPr>
          <w:rFonts w:ascii="Times New Roman" w:hAnsi="Times New Roman" w:cs="Times New Roman"/>
          <w:sz w:val="28"/>
          <w:szCs w:val="28"/>
        </w:rPr>
        <w:t>сение реальности с человеческим миром. Это связано с тем, что любая п</w:t>
      </w:r>
      <w:r w:rsidRPr="00446C2C">
        <w:rPr>
          <w:rFonts w:ascii="Times New Roman" w:hAnsi="Times New Roman" w:cs="Times New Roman"/>
          <w:sz w:val="28"/>
          <w:szCs w:val="28"/>
        </w:rPr>
        <w:t>о</w:t>
      </w:r>
      <w:r w:rsidRPr="00446C2C">
        <w:rPr>
          <w:rFonts w:ascii="Times New Roman" w:hAnsi="Times New Roman" w:cs="Times New Roman"/>
          <w:sz w:val="28"/>
          <w:szCs w:val="28"/>
        </w:rPr>
        <w:t>пытка устранить человеческую перспективу из картины мира ведет не к об</w:t>
      </w:r>
      <w:r w:rsidRPr="00446C2C">
        <w:rPr>
          <w:rFonts w:ascii="Times New Roman" w:hAnsi="Times New Roman" w:cs="Times New Roman"/>
          <w:sz w:val="28"/>
          <w:szCs w:val="28"/>
        </w:rPr>
        <w:t>ъ</w:t>
      </w:r>
      <w:r w:rsidRPr="00446C2C">
        <w:rPr>
          <w:rFonts w:ascii="Times New Roman" w:hAnsi="Times New Roman" w:cs="Times New Roman"/>
          <w:sz w:val="28"/>
          <w:szCs w:val="28"/>
        </w:rPr>
        <w:t xml:space="preserve">ективности, а к абсурду. Основу научного прогресса составляет </w:t>
      </w:r>
      <w:r w:rsidRPr="00446C2C">
        <w:rPr>
          <w:rFonts w:ascii="Times New Roman" w:hAnsi="Times New Roman" w:cs="Times New Roman"/>
          <w:b/>
          <w:sz w:val="28"/>
          <w:szCs w:val="28"/>
        </w:rPr>
        <w:t>личностное</w:t>
      </w:r>
      <w:r w:rsidRPr="00446C2C">
        <w:rPr>
          <w:rFonts w:ascii="Times New Roman" w:hAnsi="Times New Roman" w:cs="Times New Roman"/>
          <w:sz w:val="28"/>
          <w:szCs w:val="28"/>
        </w:rPr>
        <w:t xml:space="preserve"> </w:t>
      </w:r>
      <w:r w:rsidRPr="00446C2C">
        <w:rPr>
          <w:rFonts w:ascii="Times New Roman" w:hAnsi="Times New Roman" w:cs="Times New Roman"/>
          <w:b/>
          <w:sz w:val="28"/>
          <w:szCs w:val="28"/>
        </w:rPr>
        <w:t>знание</w:t>
      </w:r>
      <w:r w:rsidRPr="00446C2C">
        <w:rPr>
          <w:rFonts w:ascii="Times New Roman" w:hAnsi="Times New Roman" w:cs="Times New Roman"/>
          <w:sz w:val="28"/>
          <w:szCs w:val="28"/>
        </w:rPr>
        <w:t>, т.е. проникновение ученого в суть исследовательской задачи. Условием же успешного функционирования научного коллектива является приобретение его членами общих интеллектуальных навыков, составляющих осн</w:t>
      </w:r>
      <w:r w:rsidRPr="00446C2C">
        <w:rPr>
          <w:rFonts w:ascii="Times New Roman" w:hAnsi="Times New Roman" w:cs="Times New Roman"/>
          <w:sz w:val="28"/>
          <w:szCs w:val="28"/>
        </w:rPr>
        <w:t>о</w:t>
      </w:r>
      <w:r w:rsidRPr="00446C2C">
        <w:rPr>
          <w:rFonts w:ascii="Times New Roman" w:hAnsi="Times New Roman" w:cs="Times New Roman"/>
          <w:sz w:val="28"/>
          <w:szCs w:val="28"/>
        </w:rPr>
        <w:t xml:space="preserve">ву совместной работы ученых.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Смысл научного исследования, по Полани, заключается в изучении объективной рациональности и внутренней структуры реальности. Научные гипотезы не могут быть выведены непосредственно из наблюдения, а научные понятия – из экспериментов, ибо невозможно построить логику научного открытия, как формальную систему. Его концепция нацелена на отказ и от чисто эмпирического и от формально-логического подходов, ее основу с</w:t>
      </w:r>
      <w:r w:rsidRPr="00446C2C">
        <w:rPr>
          <w:rFonts w:ascii="Times New Roman" w:hAnsi="Times New Roman" w:cs="Times New Roman"/>
          <w:sz w:val="28"/>
          <w:szCs w:val="28"/>
        </w:rPr>
        <w:t>о</w:t>
      </w:r>
      <w:r w:rsidRPr="00446C2C">
        <w:rPr>
          <w:rFonts w:ascii="Times New Roman" w:hAnsi="Times New Roman" w:cs="Times New Roman"/>
          <w:sz w:val="28"/>
          <w:szCs w:val="28"/>
        </w:rPr>
        <w:t xml:space="preserve">ставляет </w:t>
      </w:r>
      <w:r w:rsidRPr="00446C2C">
        <w:rPr>
          <w:rFonts w:ascii="Times New Roman" w:hAnsi="Times New Roman" w:cs="Times New Roman"/>
          <w:b/>
          <w:bCs/>
          <w:sz w:val="28"/>
          <w:szCs w:val="28"/>
        </w:rPr>
        <w:t xml:space="preserve">эпистемология «неявного знания». </w:t>
      </w:r>
      <w:r w:rsidRPr="00446C2C">
        <w:rPr>
          <w:rFonts w:ascii="Times New Roman" w:hAnsi="Times New Roman" w:cs="Times New Roman"/>
          <w:sz w:val="28"/>
          <w:szCs w:val="28"/>
        </w:rPr>
        <w:t xml:space="preserve">В работе </w:t>
      </w:r>
      <w:r w:rsidRPr="00446C2C">
        <w:rPr>
          <w:rFonts w:ascii="Times New Roman" w:hAnsi="Times New Roman" w:cs="Times New Roman"/>
          <w:b/>
          <w:sz w:val="28"/>
          <w:szCs w:val="28"/>
        </w:rPr>
        <w:t>«Неявное знание»</w:t>
      </w:r>
      <w:r w:rsidRPr="00446C2C">
        <w:rPr>
          <w:rFonts w:ascii="Times New Roman" w:hAnsi="Times New Roman" w:cs="Times New Roman"/>
          <w:sz w:val="28"/>
          <w:szCs w:val="28"/>
        </w:rPr>
        <w:t xml:space="preserve"> он выдвинул</w:t>
      </w:r>
      <w:r w:rsidRPr="00446C2C">
        <w:rPr>
          <w:rFonts w:ascii="Times New Roman" w:hAnsi="Times New Roman" w:cs="Times New Roman"/>
          <w:b/>
          <w:sz w:val="28"/>
          <w:szCs w:val="28"/>
        </w:rPr>
        <w:t xml:space="preserve"> </w:t>
      </w:r>
      <w:r w:rsidRPr="00446C2C">
        <w:rPr>
          <w:rFonts w:ascii="Times New Roman" w:hAnsi="Times New Roman" w:cs="Times New Roman"/>
          <w:sz w:val="28"/>
          <w:szCs w:val="28"/>
        </w:rPr>
        <w:t>ряд фундаментальных идей, в частности, несоизмер</w:t>
      </w:r>
      <w:r w:rsidRPr="00446C2C">
        <w:rPr>
          <w:rFonts w:ascii="Times New Roman" w:hAnsi="Times New Roman" w:cs="Times New Roman"/>
          <w:sz w:val="28"/>
          <w:szCs w:val="28"/>
        </w:rPr>
        <w:t>и</w:t>
      </w:r>
      <w:r w:rsidRPr="00446C2C">
        <w:rPr>
          <w:rFonts w:ascii="Times New Roman" w:hAnsi="Times New Roman" w:cs="Times New Roman"/>
          <w:sz w:val="28"/>
          <w:szCs w:val="28"/>
        </w:rPr>
        <w:t>мость различных концептуальных систем, изменчивость норм научной р</w:t>
      </w:r>
      <w:r w:rsidRPr="00446C2C">
        <w:rPr>
          <w:rFonts w:ascii="Times New Roman" w:hAnsi="Times New Roman" w:cs="Times New Roman"/>
          <w:sz w:val="28"/>
          <w:szCs w:val="28"/>
        </w:rPr>
        <w:t>а</w:t>
      </w:r>
      <w:r w:rsidRPr="00446C2C">
        <w:rPr>
          <w:rFonts w:ascii="Times New Roman" w:hAnsi="Times New Roman" w:cs="Times New Roman"/>
          <w:sz w:val="28"/>
          <w:szCs w:val="28"/>
        </w:rPr>
        <w:t>циональности, представления об аномалиях научного развития. Решение этих проблем во многом определили дальнейшую эволюцию постпозитивизма.</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С концепцией неявного знания связана </w:t>
      </w:r>
      <w:r w:rsidRPr="00446C2C">
        <w:rPr>
          <w:rFonts w:ascii="Times New Roman" w:hAnsi="Times New Roman" w:cs="Times New Roman"/>
          <w:b/>
          <w:bCs/>
          <w:sz w:val="28"/>
          <w:szCs w:val="28"/>
        </w:rPr>
        <w:t>теория личностного знания</w:t>
      </w:r>
      <w:r w:rsidRPr="00446C2C">
        <w:rPr>
          <w:rFonts w:ascii="Times New Roman" w:hAnsi="Times New Roman" w:cs="Times New Roman"/>
          <w:sz w:val="28"/>
          <w:szCs w:val="28"/>
        </w:rPr>
        <w:t xml:space="preserve"> Полани. Он исходит из того, что знания получают конкретные </w:t>
      </w:r>
      <w:r w:rsidRPr="00446C2C">
        <w:rPr>
          <w:rFonts w:ascii="Times New Roman" w:hAnsi="Times New Roman" w:cs="Times New Roman"/>
          <w:bCs/>
          <w:sz w:val="28"/>
          <w:szCs w:val="28"/>
        </w:rPr>
        <w:t>личност</w:t>
      </w:r>
      <w:r w:rsidRPr="00446C2C">
        <w:rPr>
          <w:rFonts w:ascii="Times New Roman" w:hAnsi="Times New Roman" w:cs="Times New Roman"/>
          <w:sz w:val="28"/>
          <w:szCs w:val="28"/>
        </w:rPr>
        <w:t>и, процесс познания неформализуем, а качество знаний зависит от оригинальности конкретного ученого. Хотя Полани уделяет недостаточно внимания социальным аспектам познания, тем не менее, тезис о личностном характере процесса познания приводит его вслед за К. Поппером к выводу об относ</w:t>
      </w:r>
      <w:r w:rsidRPr="00446C2C">
        <w:rPr>
          <w:rFonts w:ascii="Times New Roman" w:hAnsi="Times New Roman" w:cs="Times New Roman"/>
          <w:sz w:val="28"/>
          <w:szCs w:val="28"/>
        </w:rPr>
        <w:t>и</w:t>
      </w:r>
      <w:r w:rsidRPr="00446C2C">
        <w:rPr>
          <w:rFonts w:ascii="Times New Roman" w:hAnsi="Times New Roman" w:cs="Times New Roman"/>
          <w:sz w:val="28"/>
          <w:szCs w:val="28"/>
        </w:rPr>
        <w:t xml:space="preserve">тельности любого знания.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Главным моментом, определяющим принятие ученым той или иной научной теории, по Полани, является не степень ее критического обоснования, и не сознательное соотнесение ее с принятыми в науке нормативами, а исключительно степень личностного «вживания» в эту теорию, доверия к ней. Категория </w:t>
      </w:r>
      <w:r w:rsidRPr="00446C2C">
        <w:rPr>
          <w:rFonts w:ascii="Times New Roman" w:hAnsi="Times New Roman" w:cs="Times New Roman"/>
          <w:b/>
          <w:sz w:val="28"/>
          <w:szCs w:val="28"/>
        </w:rPr>
        <w:t>веры</w:t>
      </w:r>
      <w:r w:rsidRPr="00446C2C">
        <w:rPr>
          <w:rFonts w:ascii="Times New Roman" w:hAnsi="Times New Roman" w:cs="Times New Roman"/>
          <w:sz w:val="28"/>
          <w:szCs w:val="28"/>
        </w:rPr>
        <w:t xml:space="preserve"> является для него центральной в трактовке познания и знания. Приобщение человека к науке он рассматривает как акт некоего личного обращения, по аналогии с обращением в религиозную веру. </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color w:val="000000"/>
          <w:sz w:val="28"/>
          <w:szCs w:val="28"/>
          <w:shd w:val="clear" w:color="auto" w:fill="FFFFFF"/>
        </w:rPr>
      </w:pPr>
      <w:r w:rsidRPr="00446C2C">
        <w:rPr>
          <w:rFonts w:ascii="Times New Roman" w:hAnsi="Times New Roman" w:cs="Times New Roman"/>
          <w:b/>
          <w:bCs/>
          <w:sz w:val="28"/>
          <w:szCs w:val="28"/>
        </w:rPr>
        <w:t>Контрольные вопросы</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lastRenderedPageBreak/>
        <w:t>Перечислите разновидности неопозитивизма?</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t xml:space="preserve">Как Вы понимаете эволюцию идей постпозитивизма? </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color w:val="000000"/>
          <w:sz w:val="28"/>
          <w:szCs w:val="28"/>
          <w:shd w:val="clear" w:color="auto" w:fill="FFFFFF"/>
        </w:rPr>
      </w:pP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bCs/>
          <w:sz w:val="28"/>
          <w:szCs w:val="28"/>
        </w:rPr>
      </w:pPr>
      <w:r w:rsidRPr="00446C2C">
        <w:rPr>
          <w:rFonts w:ascii="Times New Roman" w:hAnsi="Times New Roman" w:cs="Times New Roman"/>
          <w:b/>
          <w:sz w:val="28"/>
          <w:szCs w:val="28"/>
        </w:rPr>
        <w:t>Тема 11 Философия научного познания общества</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bCs/>
          <w:sz w:val="28"/>
          <w:szCs w:val="28"/>
        </w:rPr>
      </w:pP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 xml:space="preserve">Исходным пунктом философского анализа общества, построения его теоретической, идеальной модели является рассмотрение общества как особой, специфической подсистемы объективной реальности. Под обществом в философии понимают способ организации совместного бытия людей. </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 xml:space="preserve">Общество - особая подсистема объективной реальности, специфическая, социальная форма движения материи. Своеобразие этой подсистемы бытия состоит, прежде всего, в том, что историю общества делают люди. В живой природе, например, в лучшем случае происходит лишь приспособление организмов к природным условиям, общество не приспосабливает в ходе преобразующей практической деятельности вещества природы и ее процессы для удовлетворения своих потребностей. Деятельность, таким образом, есть способ существования социального, ибо всякое изменение социального, т.е. его движение, реализуется через деятельность. </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 xml:space="preserve">Философский анализ общества имеет своей целью на основе исследования конкретно-исторических обществ или их состояний построение идеальной модели общества с использованием целой системы философских категорий. В рамках марксистской концепции к ним относятся категории деятельности, производства, общественных отношений, базиса и надстройки, общественно-экономической формации и т.д. В рамках феноменологической модели-категории интеракция, агент, социальная связь, социальное знание и т.д. </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Таким образом, в философском понятии общество представляет собой совокупность людей, связанных системой общественных отношений, складывающихся на основе всего многообразия социально значимых видов де</w:t>
      </w:r>
      <w:r w:rsidRPr="00446C2C">
        <w:rPr>
          <w:rFonts w:ascii="Times New Roman" w:hAnsi="Times New Roman"/>
          <w:sz w:val="28"/>
          <w:szCs w:val="28"/>
        </w:rPr>
        <w:t>я</w:t>
      </w:r>
      <w:r w:rsidRPr="00446C2C">
        <w:rPr>
          <w:rFonts w:ascii="Times New Roman" w:hAnsi="Times New Roman"/>
          <w:sz w:val="28"/>
          <w:szCs w:val="28"/>
        </w:rPr>
        <w:t>тельности</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Человек в контексте изменяющихся времен, динамичных социальных структур, подвижных культур; человеческая судьба внутренне сопричастная этим историческим процессам и являющаяся их активным участником — вот, собственно, основное содержание философии истории как предмета. Развитие философских воззрений на человеческую историю разворачивалось на протяжении многих веков — со времен Конфуция и Лао Цзы, Платона и Аристотеля. Однако автономизация философии истории, ее конституирование</w:t>
      </w:r>
      <w:r w:rsidRPr="00446C2C">
        <w:rPr>
          <w:rFonts w:ascii="Times New Roman" w:hAnsi="Times New Roman"/>
          <w:b/>
          <w:bCs/>
          <w:sz w:val="28"/>
          <w:szCs w:val="28"/>
        </w:rPr>
        <w:t xml:space="preserve"> </w:t>
      </w:r>
      <w:r w:rsidRPr="00446C2C">
        <w:rPr>
          <w:rFonts w:ascii="Times New Roman" w:hAnsi="Times New Roman"/>
          <w:sz w:val="28"/>
          <w:szCs w:val="28"/>
        </w:rPr>
        <w:t>как особой ветви гуманитарного знания происходит сравнительно поздно на рубеже XVIII-XIX веков. Именно в век Просвещения перед философской мыслью с особой актуальностью встают три вопроса - о связи человеческого сознания с социокультурной средой, о возможности соучастия человеческого сознания в процессе исторических изменений и о потенциальной возможности построения универсального человеческого общества: только тогда история становится особым философским предметным полем.</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lastRenderedPageBreak/>
        <w:t>Имеет ли сама история какой-то смысл, или же она суть стохастический процесс, развивающийся «в сторону» наиболее вероятных состояний? Возможно, ли найти сегодня связь со всем тем творческим и духовным наслед</w:t>
      </w:r>
      <w:r w:rsidRPr="00446C2C">
        <w:rPr>
          <w:rFonts w:ascii="Times New Roman" w:hAnsi="Times New Roman"/>
          <w:sz w:val="28"/>
          <w:szCs w:val="28"/>
        </w:rPr>
        <w:t>и</w:t>
      </w:r>
      <w:r w:rsidRPr="00446C2C">
        <w:rPr>
          <w:rFonts w:ascii="Times New Roman" w:hAnsi="Times New Roman"/>
          <w:sz w:val="28"/>
          <w:szCs w:val="28"/>
        </w:rPr>
        <w:t>ем, которое и составляет содержание исторического процесса?</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b/>
          <w:bCs/>
          <w:sz w:val="28"/>
          <w:szCs w:val="28"/>
        </w:rPr>
        <w:t>Освальд Шпенглер</w:t>
      </w:r>
      <w:r w:rsidRPr="00446C2C">
        <w:rPr>
          <w:rFonts w:ascii="Times New Roman" w:hAnsi="Times New Roman"/>
          <w:sz w:val="28"/>
          <w:szCs w:val="28"/>
        </w:rPr>
        <w:t xml:space="preserve"> (1880-1936) обязан своей громкой известностью первому тому своего труда «Закат Европы», написанному им в разгар первой мировой войны. Именно от него берет свое начало традиция </w:t>
      </w:r>
      <w:r w:rsidRPr="00446C2C">
        <w:rPr>
          <w:rFonts w:ascii="Times New Roman" w:hAnsi="Times New Roman"/>
          <w:iCs/>
          <w:sz w:val="28"/>
          <w:szCs w:val="28"/>
        </w:rPr>
        <w:t>дискретного</w:t>
      </w:r>
      <w:r w:rsidRPr="00446C2C">
        <w:rPr>
          <w:rFonts w:ascii="Times New Roman" w:hAnsi="Times New Roman"/>
          <w:sz w:val="28"/>
          <w:szCs w:val="28"/>
        </w:rPr>
        <w:t xml:space="preserve"> понимания истории. Для него мировая история не только не является единым, бесконечно текущим процессом, но и сама по себе неопределима. Она может быть понята только как совокупность соседствующих и чередующихся, различных локальных культур. Эти культуры в своем развитии подчинены ж</w:t>
      </w:r>
      <w:r w:rsidRPr="00446C2C">
        <w:rPr>
          <w:rFonts w:ascii="Times New Roman" w:hAnsi="Times New Roman"/>
          <w:sz w:val="28"/>
          <w:szCs w:val="28"/>
        </w:rPr>
        <w:t>е</w:t>
      </w:r>
      <w:r w:rsidRPr="00446C2C">
        <w:rPr>
          <w:rFonts w:ascii="Times New Roman" w:hAnsi="Times New Roman"/>
          <w:sz w:val="28"/>
          <w:szCs w:val="28"/>
        </w:rPr>
        <w:t>стким, но постижимым закономерностям, проходя стадии зарождения, разв</w:t>
      </w:r>
      <w:r w:rsidRPr="00446C2C">
        <w:rPr>
          <w:rFonts w:ascii="Times New Roman" w:hAnsi="Times New Roman"/>
          <w:sz w:val="28"/>
          <w:szCs w:val="28"/>
        </w:rPr>
        <w:t>и</w:t>
      </w:r>
      <w:r w:rsidRPr="00446C2C">
        <w:rPr>
          <w:rFonts w:ascii="Times New Roman" w:hAnsi="Times New Roman"/>
          <w:sz w:val="28"/>
          <w:szCs w:val="28"/>
        </w:rPr>
        <w:t xml:space="preserve">тия, расцвета и упадка, что составляет концепцию </w:t>
      </w:r>
      <w:r w:rsidRPr="00446C2C">
        <w:rPr>
          <w:rFonts w:ascii="Times New Roman" w:hAnsi="Times New Roman"/>
          <w:iCs/>
          <w:sz w:val="28"/>
          <w:szCs w:val="28"/>
        </w:rPr>
        <w:t>исторических</w:t>
      </w:r>
      <w:r w:rsidRPr="00446C2C">
        <w:rPr>
          <w:rFonts w:ascii="Times New Roman" w:hAnsi="Times New Roman"/>
          <w:i/>
          <w:iCs/>
          <w:sz w:val="28"/>
          <w:szCs w:val="28"/>
        </w:rPr>
        <w:t xml:space="preserve"> </w:t>
      </w:r>
      <w:r w:rsidRPr="00446C2C">
        <w:rPr>
          <w:rFonts w:ascii="Times New Roman" w:hAnsi="Times New Roman"/>
          <w:sz w:val="28"/>
          <w:szCs w:val="28"/>
        </w:rPr>
        <w:t xml:space="preserve">циклов. При этом Шпенглер рассматривает каждую культуру как живой организм, а каждая из культур наделена собственной «душой». Такая концепция получила название </w:t>
      </w:r>
      <w:r w:rsidRPr="00446C2C">
        <w:rPr>
          <w:rFonts w:ascii="Times New Roman" w:hAnsi="Times New Roman"/>
          <w:b/>
          <w:bCs/>
          <w:sz w:val="28"/>
          <w:szCs w:val="28"/>
        </w:rPr>
        <w:t>биологической философии истории.</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 xml:space="preserve">Время жизни культуры Шпенглер оценивает в 1000 лет, полагая его универсальной константой биологии культуры. Мировая история насчитывает всего 8 великих культур. Все они прошли, проходят или же пройдут эпоху собственного расцвета, и всем им суждено впасть в </w:t>
      </w:r>
      <w:r w:rsidRPr="00446C2C">
        <w:rPr>
          <w:rFonts w:ascii="Times New Roman" w:hAnsi="Times New Roman"/>
          <w:iCs/>
          <w:sz w:val="28"/>
          <w:szCs w:val="28"/>
        </w:rPr>
        <w:t>эпоху</w:t>
      </w:r>
      <w:r w:rsidRPr="00446C2C">
        <w:rPr>
          <w:rFonts w:ascii="Times New Roman" w:hAnsi="Times New Roman"/>
          <w:sz w:val="28"/>
          <w:szCs w:val="28"/>
        </w:rPr>
        <w:t xml:space="preserve"> </w:t>
      </w:r>
      <w:r w:rsidRPr="00446C2C">
        <w:rPr>
          <w:rFonts w:ascii="Times New Roman" w:hAnsi="Times New Roman"/>
          <w:b/>
          <w:bCs/>
          <w:sz w:val="28"/>
          <w:szCs w:val="28"/>
        </w:rPr>
        <w:t>цивилизации</w:t>
      </w:r>
      <w:r w:rsidRPr="00446C2C">
        <w:rPr>
          <w:rFonts w:ascii="Times New Roman" w:hAnsi="Times New Roman"/>
          <w:sz w:val="28"/>
          <w:szCs w:val="28"/>
        </w:rPr>
        <w:t xml:space="preserve">, эпоху застоя и окостенения, эпоху, в которую создание - каких-либо великих творении духа (искусства; наук, религии, философии) невозможно. На этапе цивилизации культура способна лишь вырабатывать технику и организацию, что позволяет ей даже увеличить собственное </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Шпенглер уверен, что разработанные им учение и метод столь же точны, как и естественные науки. Они могут быть применены не только для ан</w:t>
      </w:r>
      <w:r w:rsidRPr="00446C2C">
        <w:rPr>
          <w:rFonts w:ascii="Times New Roman" w:hAnsi="Times New Roman"/>
          <w:sz w:val="28"/>
          <w:szCs w:val="28"/>
        </w:rPr>
        <w:t>а</w:t>
      </w:r>
      <w:r w:rsidRPr="00446C2C">
        <w:rPr>
          <w:rFonts w:ascii="Times New Roman" w:hAnsi="Times New Roman"/>
          <w:sz w:val="28"/>
          <w:szCs w:val="28"/>
        </w:rPr>
        <w:t>лиза историографического материала, пришедшего из прошлого, но и для анализа сегодняшнего состояния европейской культуры, и, более того, для выработки достоверных прогнозов на будущее. Исходя из этого, Шпенглер и предпринимает анализ современного положения европейской культуры, который удручает. Все достижения технического развития Нового и Новейшего времени наводят его на мысль о том, что европейская культура вступила уже в фазу цивилизации. А это - фаза упадка, за которой следует распад, именно отсюда и название книги – «Закат Европы».</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b/>
          <w:bCs/>
          <w:sz w:val="28"/>
          <w:szCs w:val="28"/>
        </w:rPr>
        <w:t>Арнольд Дж. Тойнби</w:t>
      </w:r>
      <w:r w:rsidRPr="00446C2C">
        <w:rPr>
          <w:rFonts w:ascii="Times New Roman" w:hAnsi="Times New Roman"/>
          <w:sz w:val="28"/>
          <w:szCs w:val="28"/>
        </w:rPr>
        <w:t xml:space="preserve"> (1889-1997), один из крупнейших философов истории XX века, автор фундаментального двенадцатитомного труда «A Study of History», посвященного генезису, росту и распаду культур и цивилизаций. Он ставит перед собой задачу постижения действующих сил мировой ист</w:t>
      </w:r>
      <w:r w:rsidRPr="00446C2C">
        <w:rPr>
          <w:rFonts w:ascii="Times New Roman" w:hAnsi="Times New Roman"/>
          <w:sz w:val="28"/>
          <w:szCs w:val="28"/>
        </w:rPr>
        <w:t>о</w:t>
      </w:r>
      <w:r w:rsidRPr="00446C2C">
        <w:rPr>
          <w:rFonts w:ascii="Times New Roman" w:hAnsi="Times New Roman"/>
          <w:sz w:val="28"/>
          <w:szCs w:val="28"/>
        </w:rPr>
        <w:t>рии - тех сил, которые способны как породить цивилизацию, так и уничт</w:t>
      </w:r>
      <w:r w:rsidRPr="00446C2C">
        <w:rPr>
          <w:rFonts w:ascii="Times New Roman" w:hAnsi="Times New Roman"/>
          <w:sz w:val="28"/>
          <w:szCs w:val="28"/>
        </w:rPr>
        <w:t>о</w:t>
      </w:r>
      <w:r w:rsidRPr="00446C2C">
        <w:rPr>
          <w:rFonts w:ascii="Times New Roman" w:hAnsi="Times New Roman"/>
          <w:sz w:val="28"/>
          <w:szCs w:val="28"/>
        </w:rPr>
        <w:t>жить ее. В том, что цивилизации смертны, сомневаться в начале XX века уже не приходилось. Тойнби начинает свое исследование с попыток определения умопостигаемого (т. е. такого, которое было бы доступно для человеческого понимания) предметного поля исторического исследования, и приходит к з</w:t>
      </w:r>
      <w:r w:rsidRPr="00446C2C">
        <w:rPr>
          <w:rFonts w:ascii="Times New Roman" w:hAnsi="Times New Roman"/>
          <w:sz w:val="28"/>
          <w:szCs w:val="28"/>
        </w:rPr>
        <w:t>а</w:t>
      </w:r>
      <w:r w:rsidRPr="00446C2C">
        <w:rPr>
          <w:rFonts w:ascii="Times New Roman" w:hAnsi="Times New Roman"/>
          <w:sz w:val="28"/>
          <w:szCs w:val="28"/>
        </w:rPr>
        <w:t xml:space="preserve">ключению, что в таковом качестве не могут быть восприняты национальные государства. Рассматривая исторический путь Англии, Тойнби </w:t>
      </w:r>
      <w:r w:rsidRPr="00446C2C">
        <w:rPr>
          <w:rFonts w:ascii="Times New Roman" w:hAnsi="Times New Roman"/>
          <w:sz w:val="28"/>
          <w:szCs w:val="28"/>
        </w:rPr>
        <w:lastRenderedPageBreak/>
        <w:t>отмечает, что многие события национальной истории страны, оказываются не постигаемыми в отрыве от истории стран, с которыми Англия была связана тысячью с</w:t>
      </w:r>
      <w:r w:rsidRPr="00446C2C">
        <w:rPr>
          <w:rFonts w:ascii="Times New Roman" w:hAnsi="Times New Roman"/>
          <w:sz w:val="28"/>
          <w:szCs w:val="28"/>
        </w:rPr>
        <w:t>о</w:t>
      </w:r>
      <w:r w:rsidRPr="00446C2C">
        <w:rPr>
          <w:rFonts w:ascii="Times New Roman" w:hAnsi="Times New Roman"/>
          <w:sz w:val="28"/>
          <w:szCs w:val="28"/>
        </w:rPr>
        <w:t>циокультурных нитей. Это означает, что элементарной единицей анализа для историка должна быть сущность более высокого порядка общности, в кот</w:t>
      </w:r>
      <w:r w:rsidRPr="00446C2C">
        <w:rPr>
          <w:rFonts w:ascii="Times New Roman" w:hAnsi="Times New Roman"/>
          <w:sz w:val="28"/>
          <w:szCs w:val="28"/>
        </w:rPr>
        <w:t>о</w:t>
      </w:r>
      <w:r w:rsidRPr="00446C2C">
        <w:rPr>
          <w:rFonts w:ascii="Times New Roman" w:hAnsi="Times New Roman"/>
          <w:sz w:val="28"/>
          <w:szCs w:val="28"/>
        </w:rPr>
        <w:t>рую и Англия, и страны, ее окружающие, могли бы быть включены</w:t>
      </w:r>
      <w:r w:rsidRPr="00446C2C">
        <w:rPr>
          <w:rFonts w:ascii="Times New Roman" w:hAnsi="Times New Roman"/>
          <w:b/>
          <w:bCs/>
          <w:sz w:val="28"/>
          <w:szCs w:val="28"/>
        </w:rPr>
        <w:t xml:space="preserve"> </w:t>
      </w:r>
      <w:r w:rsidRPr="00446C2C">
        <w:rPr>
          <w:rFonts w:ascii="Times New Roman" w:hAnsi="Times New Roman"/>
          <w:sz w:val="28"/>
          <w:szCs w:val="28"/>
        </w:rPr>
        <w:t xml:space="preserve">в качестве структурных единиц целого. Такую сущность Тойнби определяет как «цивилизацию», а конкретно - как «цивилизацию христианского Запада», или просто «западную цивилизацию». </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Тремя ключевыми компонентами генезиса цивилизаций, по Тойнби, являются</w:t>
      </w:r>
      <w:r w:rsidRPr="00446C2C">
        <w:rPr>
          <w:rFonts w:ascii="Times New Roman" w:hAnsi="Times New Roman"/>
          <w:b/>
          <w:bCs/>
          <w:sz w:val="28"/>
          <w:szCs w:val="28"/>
        </w:rPr>
        <w:t xml:space="preserve"> универсальное государство, вселенская церковь и движение племен.</w:t>
      </w:r>
      <w:r w:rsidRPr="00446C2C">
        <w:rPr>
          <w:rFonts w:ascii="Times New Roman" w:hAnsi="Times New Roman"/>
          <w:sz w:val="28"/>
          <w:szCs w:val="28"/>
        </w:rPr>
        <w:t xml:space="preserve"> Наличие этих компонент позволяет говорить о существовании цивилизации. Однако цивилизации не возникают сами по себе; необходима особая историческая ситуация для того, чтобы состоялось ее развитие. Подобную ситуацию Тойнби обозначает как ситуацию «Вызова-и-Ответа». И если налицо имеются даже все три базовых компонента генезиса цивилизаций, но отсутствует Вызов, то не будет и Ответа - то есть, развития цивилизации.</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b/>
          <w:bCs/>
          <w:sz w:val="28"/>
          <w:szCs w:val="28"/>
        </w:rPr>
        <w:t>Kаpл Ясперс</w:t>
      </w:r>
      <w:r w:rsidRPr="00446C2C">
        <w:rPr>
          <w:rFonts w:ascii="Times New Roman" w:hAnsi="Times New Roman"/>
          <w:sz w:val="28"/>
          <w:szCs w:val="28"/>
        </w:rPr>
        <w:t xml:space="preserve"> (1883-1969), выдающийся немецкий философ-экзистениалист предметом своих философских изысканий избирает человека и историю как основное измерение человеческого бытия. Мир для Ясперса есть фактическая действительность, данная во времени, и каждая историческая эпоха отличается от другой своей специфической ситуацией. Историч</w:t>
      </w:r>
      <w:r w:rsidRPr="00446C2C">
        <w:rPr>
          <w:rFonts w:ascii="Times New Roman" w:hAnsi="Times New Roman"/>
          <w:sz w:val="28"/>
          <w:szCs w:val="28"/>
        </w:rPr>
        <w:t>е</w:t>
      </w:r>
      <w:r w:rsidRPr="00446C2C">
        <w:rPr>
          <w:rFonts w:ascii="Times New Roman" w:hAnsi="Times New Roman"/>
          <w:sz w:val="28"/>
          <w:szCs w:val="28"/>
        </w:rPr>
        <w:t>ская реальность, поэтому однократна и неповторима, чтобы понять историю, надлежит познать человека, человеческое же бытие раскрывает с</w:t>
      </w:r>
      <w:r w:rsidRPr="00446C2C">
        <w:rPr>
          <w:rFonts w:ascii="Times New Roman" w:hAnsi="Times New Roman"/>
          <w:sz w:val="28"/>
          <w:szCs w:val="28"/>
        </w:rPr>
        <w:t>е</w:t>
      </w:r>
      <w:r w:rsidRPr="00446C2C">
        <w:rPr>
          <w:rFonts w:ascii="Times New Roman" w:hAnsi="Times New Roman"/>
          <w:sz w:val="28"/>
          <w:szCs w:val="28"/>
        </w:rPr>
        <w:t>бя во вр</w:t>
      </w:r>
      <w:r w:rsidRPr="00446C2C">
        <w:rPr>
          <w:rFonts w:ascii="Times New Roman" w:hAnsi="Times New Roman"/>
          <w:sz w:val="28"/>
          <w:szCs w:val="28"/>
        </w:rPr>
        <w:t>е</w:t>
      </w:r>
      <w:r w:rsidRPr="00446C2C">
        <w:rPr>
          <w:rFonts w:ascii="Times New Roman" w:hAnsi="Times New Roman"/>
          <w:sz w:val="28"/>
          <w:szCs w:val="28"/>
        </w:rPr>
        <w:t>мени - через историю.</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Рассматривая ход мировой истории, Ясперс, в отличие О. Шпенглера или А. Тойнби, полагает, что человечество имеет единое происхождение и единый путь развития, несмотря на кажущиеся отличия между отдельными обществами. Это положение принимается философом без доказательств, поскольку строго доказать его (как и его антитезис) невозможно. Но он не согласен и с материалистическим толкованием истории, выработанным марксизмом, где определяющую роль в истории играют экономические факторы: по мнению Ясперса, история, как человеческая реальность, определяется факторами духовной природы; экономические же факторы, при всей их важности играют подчиненную роль. Таким образом, мировой исторический процесс, согласно Ясперсу, обладает выраженным единством и основан на примате духовного начала. Ставя вопрос,</w:t>
      </w:r>
      <w:r w:rsidRPr="00446C2C">
        <w:rPr>
          <w:rFonts w:ascii="Times New Roman" w:hAnsi="Times New Roman"/>
          <w:b/>
          <w:bCs/>
          <w:sz w:val="28"/>
          <w:szCs w:val="28"/>
        </w:rPr>
        <w:t xml:space="preserve"> </w:t>
      </w:r>
      <w:r w:rsidRPr="00446C2C">
        <w:rPr>
          <w:rFonts w:ascii="Times New Roman" w:hAnsi="Times New Roman"/>
          <w:sz w:val="28"/>
          <w:szCs w:val="28"/>
        </w:rPr>
        <w:t>таким образом, он возвращается к старой христианской традиции философии истории, которая рассматривает историю как однонаправленный линейный процесс, имеющий начало и к</w:t>
      </w:r>
      <w:r w:rsidRPr="00446C2C">
        <w:rPr>
          <w:rFonts w:ascii="Times New Roman" w:hAnsi="Times New Roman"/>
          <w:sz w:val="28"/>
          <w:szCs w:val="28"/>
        </w:rPr>
        <w:t>о</w:t>
      </w:r>
      <w:r w:rsidRPr="00446C2C">
        <w:rPr>
          <w:rFonts w:ascii="Times New Roman" w:hAnsi="Times New Roman"/>
          <w:sz w:val="28"/>
          <w:szCs w:val="28"/>
        </w:rPr>
        <w:t>нец, причем кульминацией истории (по Гегелю – «осью мировой истории») является явление Христа.</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 xml:space="preserve">Рассматривая ход, исторического процесса, </w:t>
      </w:r>
      <w:r w:rsidRPr="00446C2C">
        <w:rPr>
          <w:rFonts w:ascii="Times New Roman" w:hAnsi="Times New Roman"/>
          <w:b/>
          <w:sz w:val="28"/>
          <w:szCs w:val="28"/>
        </w:rPr>
        <w:t>П.Сорокин</w:t>
      </w:r>
      <w:r w:rsidRPr="00446C2C">
        <w:rPr>
          <w:rFonts w:ascii="Times New Roman" w:hAnsi="Times New Roman"/>
          <w:sz w:val="28"/>
          <w:szCs w:val="28"/>
        </w:rPr>
        <w:t xml:space="preserve"> делает акцент да том обстоятельстве, что анализ исторического процесса есть, по сути, анализ социальной жизни данного общества. История - динамический процесс, а разрозненное собрание статичных фактов. В пределах данных постоянными </w:t>
      </w:r>
      <w:r w:rsidRPr="00446C2C">
        <w:rPr>
          <w:rFonts w:ascii="Times New Roman" w:hAnsi="Times New Roman"/>
          <w:sz w:val="28"/>
          <w:szCs w:val="28"/>
        </w:rPr>
        <w:lastRenderedPageBreak/>
        <w:t>физическими условиями, такими, как климат, географическое положение, и др., важнейшим, если не единственным фактором, способным повлиять на ход исторических изменений, становятся стабильность или наоборот, распад культурной сверхсистемы, определяющей доминантные черты поведения членов этого общества.</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Вопрос о</w:t>
      </w:r>
      <w:r w:rsidRPr="00446C2C">
        <w:rPr>
          <w:rFonts w:ascii="Times New Roman" w:hAnsi="Times New Roman"/>
          <w:b/>
          <w:bCs/>
          <w:sz w:val="28"/>
          <w:szCs w:val="28"/>
        </w:rPr>
        <w:t xml:space="preserve"> доминантах исторического процесса, </w:t>
      </w:r>
      <w:r w:rsidRPr="00446C2C">
        <w:rPr>
          <w:rFonts w:ascii="Times New Roman" w:hAnsi="Times New Roman"/>
          <w:sz w:val="28"/>
          <w:szCs w:val="28"/>
        </w:rPr>
        <w:t>в конечном итоге, сводится к</w:t>
      </w:r>
      <w:r w:rsidRPr="00446C2C">
        <w:rPr>
          <w:rFonts w:ascii="Times New Roman" w:hAnsi="Times New Roman"/>
          <w:b/>
          <w:bCs/>
          <w:sz w:val="28"/>
          <w:szCs w:val="28"/>
        </w:rPr>
        <w:t xml:space="preserve"> вопросу о детерминантах, </w:t>
      </w:r>
      <w:r w:rsidRPr="00446C2C">
        <w:rPr>
          <w:rFonts w:ascii="Times New Roman" w:hAnsi="Times New Roman"/>
          <w:sz w:val="28"/>
          <w:szCs w:val="28"/>
        </w:rPr>
        <w:t>определяющих архетипы человеческого поведения. Сорокин полагает, что люди, вступившие в систему социал</w:t>
      </w:r>
      <w:r w:rsidRPr="00446C2C">
        <w:rPr>
          <w:rFonts w:ascii="Times New Roman" w:hAnsi="Times New Roman"/>
          <w:sz w:val="28"/>
          <w:szCs w:val="28"/>
        </w:rPr>
        <w:t>ь</w:t>
      </w:r>
      <w:r w:rsidRPr="00446C2C">
        <w:rPr>
          <w:rFonts w:ascii="Times New Roman" w:hAnsi="Times New Roman"/>
          <w:sz w:val="28"/>
          <w:szCs w:val="28"/>
        </w:rPr>
        <w:t>ных взаимоотношений под влиянием комплекса факторов различной прир</w:t>
      </w:r>
      <w:r w:rsidRPr="00446C2C">
        <w:rPr>
          <w:rFonts w:ascii="Times New Roman" w:hAnsi="Times New Roman"/>
          <w:sz w:val="28"/>
          <w:szCs w:val="28"/>
        </w:rPr>
        <w:t>о</w:t>
      </w:r>
      <w:r w:rsidRPr="00446C2C">
        <w:rPr>
          <w:rFonts w:ascii="Times New Roman" w:hAnsi="Times New Roman"/>
          <w:sz w:val="28"/>
          <w:szCs w:val="28"/>
        </w:rPr>
        <w:t>ды, только тогда становятся обществом, когда оказываются способными к выработке общественно приемлемых стереотипов поведения, основанных на нормах и ценностях, равнозначимых для всех. Формируется некое конст</w:t>
      </w:r>
      <w:r w:rsidRPr="00446C2C">
        <w:rPr>
          <w:rFonts w:ascii="Times New Roman" w:hAnsi="Times New Roman"/>
          <w:sz w:val="28"/>
          <w:szCs w:val="28"/>
        </w:rPr>
        <w:t>и</w:t>
      </w:r>
      <w:r w:rsidRPr="00446C2C">
        <w:rPr>
          <w:rFonts w:ascii="Times New Roman" w:hAnsi="Times New Roman"/>
          <w:sz w:val="28"/>
          <w:szCs w:val="28"/>
        </w:rPr>
        <w:t xml:space="preserve">туирующее общество социальное «эго» - но это означает, что каждое общество можно понять и описать только сквозь присущую ему призму «значения, </w:t>
      </w:r>
      <w:r w:rsidRPr="00446C2C">
        <w:rPr>
          <w:rFonts w:ascii="Times New Roman" w:hAnsi="Times New Roman"/>
          <w:iCs/>
          <w:sz w:val="28"/>
          <w:szCs w:val="28"/>
        </w:rPr>
        <w:t>нормы</w:t>
      </w:r>
      <w:r w:rsidRPr="00446C2C">
        <w:rPr>
          <w:rFonts w:ascii="Times New Roman" w:hAnsi="Times New Roman"/>
          <w:i/>
          <w:iCs/>
          <w:sz w:val="28"/>
          <w:szCs w:val="28"/>
        </w:rPr>
        <w:t>,</w:t>
      </w:r>
      <w:r w:rsidRPr="00446C2C">
        <w:rPr>
          <w:rFonts w:ascii="Times New Roman" w:hAnsi="Times New Roman"/>
          <w:sz w:val="28"/>
          <w:szCs w:val="28"/>
        </w:rPr>
        <w:t xml:space="preserve"> ценно</w:t>
      </w:r>
      <w:r w:rsidRPr="00446C2C">
        <w:rPr>
          <w:rFonts w:ascii="Times New Roman" w:hAnsi="Times New Roman"/>
          <w:iCs/>
          <w:sz w:val="28"/>
          <w:szCs w:val="28"/>
        </w:rPr>
        <w:t>сти».</w:t>
      </w:r>
      <w:r w:rsidRPr="00446C2C">
        <w:rPr>
          <w:rFonts w:ascii="Times New Roman" w:hAnsi="Times New Roman"/>
          <w:sz w:val="28"/>
          <w:szCs w:val="28"/>
        </w:rPr>
        <w:t xml:space="preserve"> Эти элементы составляют основу системы, которая суть единовременное </w:t>
      </w:r>
      <w:r w:rsidRPr="00446C2C">
        <w:rPr>
          <w:rFonts w:ascii="Times New Roman" w:hAnsi="Times New Roman"/>
          <w:iCs/>
          <w:sz w:val="28"/>
          <w:szCs w:val="28"/>
        </w:rPr>
        <w:t>культурное качество.</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Культурные качества остаются неизменными не только в спокойные периоды мировой истории, но также и в годы бедствий и лихолетья. Исследования позволяют выявить весьма длительные исторические периоды, в т</w:t>
      </w:r>
      <w:r w:rsidRPr="00446C2C">
        <w:rPr>
          <w:rFonts w:ascii="Times New Roman" w:hAnsi="Times New Roman"/>
          <w:sz w:val="28"/>
          <w:szCs w:val="28"/>
        </w:rPr>
        <w:t>е</w:t>
      </w:r>
      <w:r w:rsidRPr="00446C2C">
        <w:rPr>
          <w:rFonts w:ascii="Times New Roman" w:hAnsi="Times New Roman"/>
          <w:sz w:val="28"/>
          <w:szCs w:val="28"/>
        </w:rPr>
        <w:t>чение которых культурно-ценностные системы остаются стабильными. Ценностные системы же можно свести к четырем императивным идеалам идеал когнитивной, познавательной деятельности —</w:t>
      </w:r>
      <w:r w:rsidRPr="00446C2C">
        <w:rPr>
          <w:rFonts w:ascii="Times New Roman" w:hAnsi="Times New Roman"/>
          <w:b/>
          <w:bCs/>
          <w:sz w:val="28"/>
          <w:szCs w:val="28"/>
        </w:rPr>
        <w:t xml:space="preserve"> Истина,</w:t>
      </w:r>
      <w:r w:rsidRPr="00446C2C">
        <w:rPr>
          <w:rFonts w:ascii="Times New Roman" w:hAnsi="Times New Roman"/>
          <w:sz w:val="28"/>
          <w:szCs w:val="28"/>
        </w:rPr>
        <w:t xml:space="preserve"> эстетический идеал —</w:t>
      </w:r>
      <w:r w:rsidRPr="00446C2C">
        <w:rPr>
          <w:rFonts w:ascii="Times New Roman" w:hAnsi="Times New Roman"/>
          <w:b/>
          <w:bCs/>
          <w:sz w:val="28"/>
          <w:szCs w:val="28"/>
        </w:rPr>
        <w:t xml:space="preserve"> Красота,</w:t>
      </w:r>
      <w:r w:rsidRPr="00446C2C">
        <w:rPr>
          <w:rFonts w:ascii="Times New Roman" w:hAnsi="Times New Roman"/>
          <w:sz w:val="28"/>
          <w:szCs w:val="28"/>
        </w:rPr>
        <w:t xml:space="preserve"> идеал социального действия —</w:t>
      </w:r>
      <w:r w:rsidRPr="00446C2C">
        <w:rPr>
          <w:rFonts w:ascii="Times New Roman" w:hAnsi="Times New Roman"/>
          <w:b/>
          <w:bCs/>
          <w:sz w:val="28"/>
          <w:szCs w:val="28"/>
        </w:rPr>
        <w:t xml:space="preserve"> Добро;</w:t>
      </w:r>
      <w:r w:rsidRPr="00446C2C">
        <w:rPr>
          <w:rFonts w:ascii="Times New Roman" w:hAnsi="Times New Roman"/>
          <w:sz w:val="28"/>
          <w:szCs w:val="28"/>
        </w:rPr>
        <w:t xml:space="preserve"> и, наконец, интегральный идеал социального целого —</w:t>
      </w:r>
      <w:r w:rsidRPr="00446C2C">
        <w:rPr>
          <w:rFonts w:ascii="Times New Roman" w:hAnsi="Times New Roman"/>
          <w:b/>
          <w:bCs/>
          <w:sz w:val="28"/>
          <w:szCs w:val="28"/>
        </w:rPr>
        <w:t xml:space="preserve"> Польза.</w:t>
      </w:r>
      <w:r w:rsidRPr="00446C2C">
        <w:rPr>
          <w:rFonts w:ascii="Times New Roman" w:hAnsi="Times New Roman"/>
          <w:sz w:val="28"/>
          <w:szCs w:val="28"/>
        </w:rPr>
        <w:t xml:space="preserve"> Любая социальная а</w:t>
      </w:r>
      <w:r w:rsidRPr="00446C2C">
        <w:rPr>
          <w:rFonts w:ascii="Times New Roman" w:hAnsi="Times New Roman"/>
          <w:sz w:val="28"/>
          <w:szCs w:val="28"/>
        </w:rPr>
        <w:t>к</w:t>
      </w:r>
      <w:r w:rsidRPr="00446C2C">
        <w:rPr>
          <w:rFonts w:ascii="Times New Roman" w:hAnsi="Times New Roman"/>
          <w:sz w:val="28"/>
          <w:szCs w:val="28"/>
        </w:rPr>
        <w:t>тивность может быть объяснена в этих универсальных категориях.</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Таким образом, центральным понятием философии истории Питирима Сорокина становится понятию «ценность». Именно это определяет облик общества, типическое поведение его членов, а, в конечном итоге, его судьбу.</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Уже на исходе перестроечных лет эта теория получила своеобразное развитие в работе «</w:t>
      </w:r>
      <w:r w:rsidRPr="00446C2C">
        <w:rPr>
          <w:rFonts w:ascii="Times New Roman" w:hAnsi="Times New Roman" w:cs="Times New Roman"/>
          <w:bCs/>
          <w:sz w:val="28"/>
          <w:szCs w:val="28"/>
        </w:rPr>
        <w:t>Конец истории и последний человек»</w:t>
      </w:r>
      <w:r w:rsidRPr="00446C2C">
        <w:rPr>
          <w:rFonts w:ascii="Times New Roman" w:hAnsi="Times New Roman" w:cs="Times New Roman"/>
          <w:sz w:val="28"/>
          <w:szCs w:val="28"/>
        </w:rPr>
        <w:t xml:space="preserve"> Френсиса Фукуямы</w:t>
      </w:r>
      <w:r w:rsidRPr="00446C2C">
        <w:rPr>
          <w:rFonts w:ascii="Times New Roman" w:hAnsi="Times New Roman" w:cs="Times New Roman"/>
          <w:b/>
          <w:sz w:val="28"/>
          <w:szCs w:val="28"/>
        </w:rPr>
        <w:t xml:space="preserve">, </w:t>
      </w:r>
      <w:r w:rsidRPr="00446C2C">
        <w:rPr>
          <w:rFonts w:ascii="Times New Roman" w:hAnsi="Times New Roman" w:cs="Times New Roman"/>
          <w:sz w:val="28"/>
          <w:szCs w:val="28"/>
        </w:rPr>
        <w:t>профессора Школы углубленных международных исследований при Университете Джона Хопкинса. Он утверждает, что в последние, годы во всем мире возник небывалый консенсус на тему о легитимности либеральной демократии как системы правления, и этот консенсус усиливался по мере того, как терпели поражение соперничающие идеологии: наследственная монархия, фашизм и последним - коммунизм. Более того, Фукуяма настаивал, что либеральная демократия может представлять собой «конечный пункт идеологической эволюции человечества» и «окончательную форму правления в челов</w:t>
      </w:r>
      <w:r w:rsidRPr="00446C2C">
        <w:rPr>
          <w:rFonts w:ascii="Times New Roman" w:hAnsi="Times New Roman" w:cs="Times New Roman"/>
          <w:sz w:val="28"/>
          <w:szCs w:val="28"/>
        </w:rPr>
        <w:t>е</w:t>
      </w:r>
      <w:r w:rsidRPr="00446C2C">
        <w:rPr>
          <w:rFonts w:ascii="Times New Roman" w:hAnsi="Times New Roman" w:cs="Times New Roman"/>
          <w:sz w:val="28"/>
          <w:szCs w:val="28"/>
        </w:rPr>
        <w:t>ческом обществе».</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bCs/>
          <w:sz w:val="28"/>
          <w:szCs w:val="28"/>
        </w:rPr>
      </w:pPr>
      <w:r w:rsidRPr="00446C2C">
        <w:rPr>
          <w:rFonts w:ascii="Times New Roman" w:hAnsi="Times New Roman" w:cs="Times New Roman"/>
          <w:b/>
          <w:bCs/>
          <w:sz w:val="28"/>
          <w:szCs w:val="28"/>
        </w:rPr>
        <w:t>Контрольные вопросы</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Какие из концепций истории Вам кажутся предпочтительными?</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Может ли быть конец истории?</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sz w:val="28"/>
          <w:szCs w:val="28"/>
        </w:rPr>
      </w:pP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bCs/>
          <w:sz w:val="28"/>
          <w:szCs w:val="28"/>
        </w:rPr>
      </w:pPr>
      <w:r w:rsidRPr="00446C2C">
        <w:rPr>
          <w:rFonts w:ascii="Times New Roman" w:hAnsi="Times New Roman" w:cs="Times New Roman"/>
          <w:b/>
          <w:sz w:val="28"/>
          <w:szCs w:val="28"/>
        </w:rPr>
        <w:t>Тема 12 Философия научного познания человека</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Cs/>
          <w:sz w:val="28"/>
          <w:szCs w:val="28"/>
        </w:rPr>
      </w:pPr>
      <w:r w:rsidRPr="00446C2C">
        <w:rPr>
          <w:rFonts w:ascii="Times New Roman" w:hAnsi="Times New Roman" w:cs="Times New Roman"/>
          <w:bCs/>
          <w:sz w:val="28"/>
          <w:szCs w:val="28"/>
        </w:rPr>
        <w:t>Человек и общество.</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Cs/>
          <w:sz w:val="28"/>
          <w:szCs w:val="28"/>
        </w:rPr>
      </w:pPr>
      <w:r w:rsidRPr="00446C2C">
        <w:rPr>
          <w:rFonts w:ascii="Times New Roman" w:hAnsi="Times New Roman" w:cs="Times New Roman"/>
          <w:sz w:val="28"/>
          <w:szCs w:val="28"/>
        </w:rPr>
        <w:lastRenderedPageBreak/>
        <w:t>Программа философского познания человека.</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Cs/>
          <w:sz w:val="28"/>
          <w:szCs w:val="28"/>
        </w:rPr>
      </w:pP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bCs/>
          <w:sz w:val="28"/>
          <w:szCs w:val="28"/>
        </w:rPr>
        <w:t xml:space="preserve">Философская антропология как раздел философии корнями своими восходит к античности, но как самостоятельная дисциплина она сформировалась лишь в </w:t>
      </w:r>
      <w:r w:rsidRPr="00446C2C">
        <w:rPr>
          <w:rFonts w:ascii="Times New Roman" w:hAnsi="Times New Roman" w:cs="Times New Roman"/>
          <w:bCs/>
          <w:sz w:val="28"/>
          <w:szCs w:val="28"/>
          <w:lang w:val="en-US"/>
        </w:rPr>
        <w:t>XIX</w:t>
      </w:r>
      <w:r w:rsidRPr="00446C2C">
        <w:rPr>
          <w:rFonts w:ascii="Times New Roman" w:hAnsi="Times New Roman" w:cs="Times New Roman"/>
          <w:bCs/>
          <w:sz w:val="28"/>
          <w:szCs w:val="28"/>
        </w:rPr>
        <w:t xml:space="preserve"> веке. Обусловлено это рядом объективных причин. В а</w:t>
      </w:r>
      <w:r w:rsidRPr="00446C2C">
        <w:rPr>
          <w:rFonts w:ascii="Times New Roman" w:hAnsi="Times New Roman" w:cs="Times New Roman"/>
          <w:bCs/>
          <w:sz w:val="28"/>
          <w:szCs w:val="28"/>
        </w:rPr>
        <w:t>н</w:t>
      </w:r>
      <w:r w:rsidRPr="00446C2C">
        <w:rPr>
          <w:rFonts w:ascii="Times New Roman" w:hAnsi="Times New Roman" w:cs="Times New Roman"/>
          <w:bCs/>
          <w:sz w:val="28"/>
          <w:szCs w:val="28"/>
        </w:rPr>
        <w:t>тичности «человека» в философском его понимании не было: существовал повышенный интерес к проблеме единства целого и части, макро- и микрокосма, человека и полиса.</w:t>
      </w:r>
      <w:r w:rsidRPr="00446C2C">
        <w:rPr>
          <w:rFonts w:ascii="Times New Roman" w:hAnsi="Times New Roman" w:cs="Times New Roman"/>
          <w:sz w:val="28"/>
          <w:szCs w:val="28"/>
        </w:rPr>
        <w:t xml:space="preserve"> Знания о человеке и знания о природе, которые были весьма фрагментарны, то и дело отождествлялись.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С момента «антропологического поворота» Сократа центром философских исследований становится человек, который обретает добродетели путем познания и самопознания. По Сократу, познание самого себя есть закон разума, а потому достичь, могут лишь «благородные люди», постигшие с помощью философии - что есть благо и «как следует жить». Платонизм делает существенный шаг вперед в понимании человека. Он трактует его как комбинацию души и тела, обосновывает двойственную природу человека.</w:t>
      </w:r>
    </w:p>
    <w:p w:rsidR="00446C2C" w:rsidRPr="00446C2C" w:rsidRDefault="00446C2C" w:rsidP="00446C2C">
      <w:pPr>
        <w:pStyle w:val="a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40"/>
        <w:jc w:val="both"/>
        <w:rPr>
          <w:sz w:val="28"/>
          <w:szCs w:val="28"/>
        </w:rPr>
      </w:pPr>
      <w:r w:rsidRPr="00446C2C">
        <w:rPr>
          <w:sz w:val="28"/>
          <w:szCs w:val="28"/>
        </w:rPr>
        <w:t xml:space="preserve">В христианской религиозной философии человек трактуется как образ и подобие Бога. Душа есть «дуновение» самого Бога. Человек оценивается не с точки зрения разума, а с позиции веры. Вера способствует формированию у человека великой триады – разума, сердца и воли, как трех составляющих его внутреннего мира. </w:t>
      </w:r>
    </w:p>
    <w:p w:rsidR="00446C2C" w:rsidRPr="00446C2C" w:rsidRDefault="00446C2C" w:rsidP="00446C2C">
      <w:pPr>
        <w:pStyle w:val="a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40"/>
        <w:jc w:val="both"/>
        <w:rPr>
          <w:sz w:val="28"/>
          <w:szCs w:val="28"/>
        </w:rPr>
      </w:pPr>
      <w:r w:rsidRPr="00446C2C">
        <w:rPr>
          <w:sz w:val="28"/>
          <w:szCs w:val="28"/>
        </w:rPr>
        <w:t>Философия эпохи Ренессанса описывает человека как индивида, как автономное существо, как живую целостность, как микрокосм. Единство души и тела – главное преимущество человека перед другими существами. Он обладает «природой хамелеона» (Пико делла Мирандола). И от</w:t>
      </w:r>
      <w:r w:rsidRPr="00446C2C">
        <w:rPr>
          <w:color w:val="FF0000"/>
          <w:sz w:val="28"/>
          <w:szCs w:val="28"/>
        </w:rPr>
        <w:t xml:space="preserve"> </w:t>
      </w:r>
      <w:r w:rsidRPr="00446C2C">
        <w:rPr>
          <w:sz w:val="28"/>
          <w:szCs w:val="28"/>
        </w:rPr>
        <w:t>него самого зависит, кем он станет – «тварью дрожащей», или творцом собственной суд</w:t>
      </w:r>
      <w:r w:rsidRPr="00446C2C">
        <w:rPr>
          <w:sz w:val="28"/>
          <w:szCs w:val="28"/>
        </w:rPr>
        <w:t>ь</w:t>
      </w:r>
      <w:r w:rsidRPr="00446C2C">
        <w:rPr>
          <w:sz w:val="28"/>
          <w:szCs w:val="28"/>
        </w:rPr>
        <w:t>бы, по духу близким к Богу.</w:t>
      </w:r>
    </w:p>
    <w:p w:rsidR="00446C2C" w:rsidRPr="00446C2C" w:rsidRDefault="00446C2C" w:rsidP="00446C2C">
      <w:pPr>
        <w:pStyle w:val="a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40"/>
        <w:jc w:val="both"/>
        <w:rPr>
          <w:sz w:val="28"/>
          <w:szCs w:val="28"/>
        </w:rPr>
      </w:pPr>
      <w:r w:rsidRPr="00446C2C">
        <w:rPr>
          <w:sz w:val="28"/>
          <w:szCs w:val="28"/>
        </w:rPr>
        <w:t>В Новое время Декарт рассматривает мышление как единственное достоверное свидетельство человеческого существования: для него разум, способность к мышлению - главная отличительная черта человека. Разум важнее сердца, он господствует над страстями. Тело и душа не имеют между собой ничего общего. Тело «простирается», «душа мыслит». Ясное содержание д</w:t>
      </w:r>
      <w:r w:rsidRPr="00446C2C">
        <w:rPr>
          <w:sz w:val="28"/>
          <w:szCs w:val="28"/>
        </w:rPr>
        <w:t>у</w:t>
      </w:r>
      <w:r w:rsidRPr="00446C2C">
        <w:rPr>
          <w:sz w:val="28"/>
          <w:szCs w:val="28"/>
        </w:rPr>
        <w:t>ши – это сознание, «мыслящее «Я»», которое не нуждается ни в чем, кроме самого себя.</w:t>
      </w:r>
    </w:p>
    <w:p w:rsidR="00446C2C" w:rsidRPr="00446C2C" w:rsidRDefault="00446C2C" w:rsidP="00446C2C">
      <w:pPr>
        <w:pStyle w:val="a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40"/>
        <w:jc w:val="both"/>
        <w:rPr>
          <w:sz w:val="28"/>
          <w:szCs w:val="28"/>
        </w:rPr>
      </w:pPr>
      <w:r w:rsidRPr="00446C2C">
        <w:rPr>
          <w:sz w:val="28"/>
          <w:szCs w:val="28"/>
        </w:rPr>
        <w:t>Для Канта природа человек тоже двойственна. Он принадлежит как миру природы, где властвует естественная необходимость, так и миру свободы. От всех других существ его отличает то, что человек – не пассивное создание природы, а «существо, которое преобразовало свои естественные стремления» и выступает как «</w:t>
      </w:r>
      <w:r w:rsidRPr="00446C2C">
        <w:rPr>
          <w:b/>
          <w:sz w:val="28"/>
          <w:szCs w:val="28"/>
        </w:rPr>
        <w:t>субъект</w:t>
      </w:r>
      <w:r w:rsidRPr="00446C2C">
        <w:rPr>
          <w:sz w:val="28"/>
          <w:szCs w:val="28"/>
        </w:rPr>
        <w:t xml:space="preserve"> автономного поведения и собственного самосовершенствования». По Канту, важной отличительной чертой «</w:t>
      </w:r>
      <w:r w:rsidRPr="00446C2C">
        <w:rPr>
          <w:sz w:val="28"/>
          <w:szCs w:val="28"/>
          <w:lang w:val="en-US"/>
        </w:rPr>
        <w:t>xomo sapiens</w:t>
      </w:r>
      <w:r w:rsidRPr="00446C2C">
        <w:rPr>
          <w:sz w:val="28"/>
          <w:szCs w:val="28"/>
        </w:rPr>
        <w:t xml:space="preserve">» является то, что мораль «коренится в понятии человека как… существа, которое своим разумом связано с необусловленными законами. Человек поэтому не нуждается ни в коем случае… в религии, … он полностью самодостаточен благодаря чистому практическому разуму» (т.е. морали и философской этике). Кант выразил </w:t>
      </w:r>
      <w:r w:rsidRPr="00446C2C">
        <w:rPr>
          <w:sz w:val="28"/>
          <w:szCs w:val="28"/>
        </w:rPr>
        <w:lastRenderedPageBreak/>
        <w:t>свое оптимистичное видение человека краткой формулой: «управляем име</w:t>
      </w:r>
      <w:r w:rsidRPr="00446C2C">
        <w:rPr>
          <w:sz w:val="28"/>
          <w:szCs w:val="28"/>
        </w:rPr>
        <w:t>н</w:t>
      </w:r>
      <w:r w:rsidRPr="00446C2C">
        <w:rPr>
          <w:sz w:val="28"/>
          <w:szCs w:val="28"/>
        </w:rPr>
        <w:t>но мы».</w:t>
      </w:r>
    </w:p>
    <w:p w:rsidR="00446C2C" w:rsidRPr="00446C2C" w:rsidRDefault="00446C2C" w:rsidP="00446C2C">
      <w:pPr>
        <w:pStyle w:val="a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40"/>
        <w:jc w:val="both"/>
        <w:rPr>
          <w:sz w:val="28"/>
          <w:szCs w:val="28"/>
        </w:rPr>
      </w:pPr>
      <w:r w:rsidRPr="00446C2C">
        <w:rPr>
          <w:sz w:val="28"/>
          <w:szCs w:val="28"/>
        </w:rPr>
        <w:t xml:space="preserve">Марксизм рассматривает </w:t>
      </w:r>
      <w:r w:rsidRPr="00446C2C">
        <w:rPr>
          <w:bCs/>
          <w:iCs/>
          <w:sz w:val="28"/>
          <w:szCs w:val="28"/>
        </w:rPr>
        <w:t>уникальность человеческого бытия на основе</w:t>
      </w:r>
      <w:r w:rsidRPr="00446C2C">
        <w:rPr>
          <w:sz w:val="28"/>
          <w:szCs w:val="28"/>
        </w:rPr>
        <w:t xml:space="preserve"> принципа предметно-практической деятельности. Человек – это предельно общее понятие для обозначения </w:t>
      </w:r>
      <w:r w:rsidRPr="00446C2C">
        <w:rPr>
          <w:b/>
          <w:sz w:val="28"/>
          <w:szCs w:val="28"/>
        </w:rPr>
        <w:t>субъекта исторической деятельности</w:t>
      </w:r>
      <w:r w:rsidRPr="00446C2C">
        <w:rPr>
          <w:sz w:val="28"/>
          <w:szCs w:val="28"/>
        </w:rPr>
        <w:t xml:space="preserve">, </w:t>
      </w:r>
      <w:r w:rsidRPr="00446C2C">
        <w:rPr>
          <w:b/>
          <w:sz w:val="28"/>
          <w:szCs w:val="28"/>
        </w:rPr>
        <w:t>познания и общения</w:t>
      </w:r>
      <w:r w:rsidRPr="00446C2C">
        <w:rPr>
          <w:sz w:val="28"/>
          <w:szCs w:val="28"/>
        </w:rPr>
        <w:t xml:space="preserve">. </w:t>
      </w:r>
      <w:r w:rsidRPr="00446C2C">
        <w:rPr>
          <w:bCs/>
          <w:iCs/>
          <w:sz w:val="28"/>
          <w:szCs w:val="28"/>
        </w:rPr>
        <w:t>Понятие «человек» употребляется для характеристики всеобщих, присущих всем людям качеств и способностей.</w:t>
      </w:r>
      <w:r w:rsidRPr="00446C2C">
        <w:rPr>
          <w:sz w:val="28"/>
          <w:szCs w:val="28"/>
        </w:rPr>
        <w:t xml:space="preserve"> Этим марксистская философия стремится подчеркнуть, что существует такая особая исторически развивающаяся общность, как человеческий род, который отличае</w:t>
      </w:r>
      <w:r w:rsidRPr="00446C2C">
        <w:rPr>
          <w:sz w:val="28"/>
          <w:szCs w:val="28"/>
        </w:rPr>
        <w:t>т</w:t>
      </w:r>
      <w:r w:rsidRPr="00446C2C">
        <w:rPr>
          <w:sz w:val="28"/>
          <w:szCs w:val="28"/>
        </w:rPr>
        <w:t xml:space="preserve">ся от всех иных явлений природы только ему присущим – </w:t>
      </w:r>
      <w:r w:rsidRPr="00446C2C">
        <w:rPr>
          <w:b/>
          <w:sz w:val="28"/>
          <w:szCs w:val="28"/>
        </w:rPr>
        <w:t>социальным</w:t>
      </w:r>
      <w:r w:rsidRPr="00446C2C">
        <w:rPr>
          <w:sz w:val="28"/>
          <w:szCs w:val="28"/>
        </w:rPr>
        <w:t xml:space="preserve"> сп</w:t>
      </w:r>
      <w:r w:rsidRPr="00446C2C">
        <w:rPr>
          <w:sz w:val="28"/>
          <w:szCs w:val="28"/>
        </w:rPr>
        <w:t>о</w:t>
      </w:r>
      <w:r w:rsidRPr="00446C2C">
        <w:rPr>
          <w:sz w:val="28"/>
          <w:szCs w:val="28"/>
        </w:rPr>
        <w:t xml:space="preserve">собом жизнедеятельности, благодаря чему он на всех этапах исторического развития остается тождественен самому себе. </w:t>
      </w:r>
    </w:p>
    <w:p w:rsidR="00446C2C" w:rsidRPr="00446C2C" w:rsidRDefault="00446C2C" w:rsidP="00446C2C">
      <w:pPr>
        <w:pStyle w:val="a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40"/>
        <w:jc w:val="both"/>
        <w:rPr>
          <w:sz w:val="28"/>
          <w:szCs w:val="28"/>
        </w:rPr>
      </w:pPr>
      <w:r w:rsidRPr="00446C2C">
        <w:rPr>
          <w:sz w:val="28"/>
          <w:szCs w:val="28"/>
        </w:rPr>
        <w:t>Вместе с тем, марксизм признает природную обусловленность бытия человека. Его п</w:t>
      </w:r>
      <w:r w:rsidRPr="00446C2C">
        <w:rPr>
          <w:bCs/>
          <w:iCs/>
          <w:sz w:val="28"/>
          <w:szCs w:val="28"/>
        </w:rPr>
        <w:t>рирода определена</w:t>
      </w:r>
      <w:r w:rsidRPr="00446C2C">
        <w:rPr>
          <w:sz w:val="28"/>
          <w:szCs w:val="28"/>
        </w:rPr>
        <w:t xml:space="preserve"> рождением, внутриутробным развитием, продолжительностью жизни, полом, наследственностью. Как биологический вид человечество имеет устойчивые вариации, наиболее крупные из которых – расы. Раса – это набор определенного генотипа, приспособленного к конкретным условиям среды обитания, который выражается рядом специфических анатомических и физиологических признаков.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Cs/>
          <w:sz w:val="28"/>
          <w:szCs w:val="28"/>
        </w:rPr>
      </w:pPr>
      <w:r w:rsidRPr="00446C2C">
        <w:rPr>
          <w:rFonts w:ascii="Times New Roman" w:hAnsi="Times New Roman" w:cs="Times New Roman"/>
          <w:bCs/>
          <w:sz w:val="28"/>
          <w:szCs w:val="28"/>
        </w:rPr>
        <w:t>Впервые в полном объеме проблемы человека и антропологического кризиса озвучиваются в творчестве Ницше, рассматривавшего природу человека, идеал совершенного человека, влияние на формирование индивида социальной среды и ряд других моментов. Современное европейское сознание уже смирилось с собственной расщепленностью. Делез определил это сл</w:t>
      </w:r>
      <w:r w:rsidRPr="00446C2C">
        <w:rPr>
          <w:rFonts w:ascii="Times New Roman" w:hAnsi="Times New Roman" w:cs="Times New Roman"/>
          <w:bCs/>
          <w:sz w:val="28"/>
          <w:szCs w:val="28"/>
        </w:rPr>
        <w:t>е</w:t>
      </w:r>
      <w:r w:rsidRPr="00446C2C">
        <w:rPr>
          <w:rFonts w:ascii="Times New Roman" w:hAnsi="Times New Roman" w:cs="Times New Roman"/>
          <w:bCs/>
          <w:sz w:val="28"/>
          <w:szCs w:val="28"/>
        </w:rPr>
        <w:t xml:space="preserve">дующим образом: последний (современный) человек, «уничтожив все, что не есть он сам», заняв «место Бога», оказался, отвергнут всеми и всем. Сегодняшний субъект европейской истории - это </w:t>
      </w:r>
      <w:r w:rsidRPr="00446C2C">
        <w:rPr>
          <w:rFonts w:ascii="Times New Roman" w:hAnsi="Times New Roman" w:cs="Times New Roman"/>
          <w:b/>
          <w:bCs/>
          <w:sz w:val="28"/>
          <w:szCs w:val="28"/>
        </w:rPr>
        <w:t>«грустный шизо»,</w:t>
      </w:r>
      <w:r w:rsidRPr="00446C2C">
        <w:rPr>
          <w:rFonts w:ascii="Times New Roman" w:hAnsi="Times New Roman" w:cs="Times New Roman"/>
          <w:bCs/>
          <w:sz w:val="28"/>
          <w:szCs w:val="28"/>
        </w:rPr>
        <w:t xml:space="preserve"> растерявший свои ценностные ориентации. Это по-прежнему «кризисный» человек, и п</w:t>
      </w:r>
      <w:r w:rsidRPr="00446C2C">
        <w:rPr>
          <w:rFonts w:ascii="Times New Roman" w:hAnsi="Times New Roman" w:cs="Times New Roman"/>
          <w:bCs/>
          <w:sz w:val="28"/>
          <w:szCs w:val="28"/>
        </w:rPr>
        <w:t>о</w:t>
      </w:r>
      <w:r w:rsidRPr="00446C2C">
        <w:rPr>
          <w:rFonts w:ascii="Times New Roman" w:hAnsi="Times New Roman" w:cs="Times New Roman"/>
          <w:bCs/>
          <w:sz w:val="28"/>
          <w:szCs w:val="28"/>
        </w:rPr>
        <w:t>тому ценность философского осмысления антропологических проблем во</w:t>
      </w:r>
      <w:r w:rsidRPr="00446C2C">
        <w:rPr>
          <w:rFonts w:ascii="Times New Roman" w:hAnsi="Times New Roman" w:cs="Times New Roman"/>
          <w:bCs/>
          <w:sz w:val="28"/>
          <w:szCs w:val="28"/>
        </w:rPr>
        <w:t>з</w:t>
      </w:r>
      <w:r w:rsidRPr="00446C2C">
        <w:rPr>
          <w:rFonts w:ascii="Times New Roman" w:hAnsi="Times New Roman" w:cs="Times New Roman"/>
          <w:bCs/>
          <w:sz w:val="28"/>
          <w:szCs w:val="28"/>
        </w:rPr>
        <w:t>растает.</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Cs/>
          <w:sz w:val="28"/>
          <w:szCs w:val="28"/>
        </w:rPr>
      </w:pPr>
      <w:r w:rsidRPr="00446C2C">
        <w:rPr>
          <w:rFonts w:ascii="Times New Roman" w:hAnsi="Times New Roman" w:cs="Times New Roman"/>
          <w:bCs/>
          <w:sz w:val="28"/>
          <w:szCs w:val="28"/>
        </w:rPr>
        <w:t>Приходится вслед за Фуко признать, что «человек» в историко-философском понимании является «моделью реального», и с этой точки зрения он существует для философии всего лишь два-три века.</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bCs/>
          <w:sz w:val="28"/>
          <w:szCs w:val="28"/>
        </w:rPr>
        <w:t>Философская антропология в</w:t>
      </w:r>
      <w:r w:rsidRPr="00446C2C">
        <w:rPr>
          <w:rFonts w:ascii="Times New Roman" w:hAnsi="Times New Roman" w:cs="Times New Roman"/>
          <w:sz w:val="28"/>
          <w:szCs w:val="28"/>
        </w:rPr>
        <w:t xml:space="preserve"> широком смысле этого слова </w:t>
      </w:r>
      <w:r w:rsidRPr="00446C2C">
        <w:rPr>
          <w:rFonts w:ascii="Times New Roman" w:hAnsi="Times New Roman" w:cs="Times New Roman"/>
          <w:bCs/>
          <w:sz w:val="28"/>
          <w:szCs w:val="28"/>
        </w:rPr>
        <w:t xml:space="preserve">- </w:t>
      </w:r>
      <w:r w:rsidRPr="00446C2C">
        <w:rPr>
          <w:rFonts w:ascii="Times New Roman" w:hAnsi="Times New Roman" w:cs="Times New Roman"/>
          <w:sz w:val="28"/>
          <w:szCs w:val="28"/>
        </w:rPr>
        <w:t>философское учение о природе и сущности человека. В наше время существует ряд дисциплин, в название которых входит термин «антропология» («физическая антропология», «медицинская антропология», «культурная антропология», «историческая антропология» школы «Анналов», «политическая антропология», «педагогическая антропология», «психологическая антропология»). Все эти множественные и разноплановые проблемы человека остро нуждаются в философском осмыслении.</w:t>
      </w:r>
    </w:p>
    <w:p w:rsidR="00446C2C" w:rsidRPr="00446C2C" w:rsidRDefault="00446C2C" w:rsidP="00446C2C">
      <w:pPr>
        <w:pStyle w:val="a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40"/>
        <w:jc w:val="both"/>
        <w:rPr>
          <w:sz w:val="28"/>
          <w:szCs w:val="28"/>
        </w:rPr>
      </w:pPr>
      <w:r w:rsidRPr="00446C2C">
        <w:rPr>
          <w:color w:val="000000"/>
          <w:sz w:val="28"/>
          <w:szCs w:val="28"/>
        </w:rPr>
        <w:t>Философская антропология к середине ХХ в. включает ряд концепций, рассматривающих человека не только как социоприродное существо, наделенное разумом (марксизм), но и указывающих на зависимость его существования от космических факторов (космизм). Человек также рассма</w:t>
      </w:r>
      <w:r w:rsidRPr="00446C2C">
        <w:rPr>
          <w:color w:val="000000"/>
          <w:sz w:val="28"/>
          <w:szCs w:val="28"/>
        </w:rPr>
        <w:t>т</w:t>
      </w:r>
      <w:r w:rsidRPr="00446C2C">
        <w:rPr>
          <w:color w:val="000000"/>
          <w:sz w:val="28"/>
          <w:szCs w:val="28"/>
        </w:rPr>
        <w:lastRenderedPageBreak/>
        <w:t xml:space="preserve">ривается с позиций персонализма, феноменологии, философии жизни, </w:t>
      </w:r>
      <w:r w:rsidRPr="00446C2C">
        <w:rPr>
          <w:sz w:val="28"/>
          <w:szCs w:val="28"/>
        </w:rPr>
        <w:t>н</w:t>
      </w:r>
      <w:r w:rsidRPr="00446C2C">
        <w:rPr>
          <w:sz w:val="28"/>
          <w:szCs w:val="28"/>
        </w:rPr>
        <w:t>е</w:t>
      </w:r>
      <w:r w:rsidRPr="00446C2C">
        <w:rPr>
          <w:sz w:val="28"/>
          <w:szCs w:val="28"/>
        </w:rPr>
        <w:t>отомизма,</w:t>
      </w:r>
      <w:r w:rsidRPr="00446C2C">
        <w:rPr>
          <w:color w:val="000000"/>
          <w:sz w:val="28"/>
          <w:szCs w:val="28"/>
        </w:rPr>
        <w:t xml:space="preserve"> психоанализа и экзистенциализма.</w:t>
      </w:r>
      <w:r w:rsidRPr="00446C2C">
        <w:rPr>
          <w:sz w:val="28"/>
          <w:szCs w:val="28"/>
        </w:rPr>
        <w:t xml:space="preserve"> </w:t>
      </w:r>
    </w:p>
    <w:p w:rsidR="00446C2C" w:rsidRPr="00446C2C" w:rsidRDefault="00446C2C" w:rsidP="00446C2C">
      <w:pPr>
        <w:pStyle w:val="a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40"/>
        <w:jc w:val="both"/>
        <w:rPr>
          <w:sz w:val="28"/>
          <w:szCs w:val="28"/>
        </w:rPr>
      </w:pPr>
      <w:r w:rsidRPr="00446C2C">
        <w:rPr>
          <w:sz w:val="28"/>
          <w:szCs w:val="28"/>
        </w:rPr>
        <w:t>Ф</w:t>
      </w:r>
      <w:r w:rsidRPr="00446C2C">
        <w:rPr>
          <w:bCs/>
          <w:iCs/>
          <w:sz w:val="28"/>
          <w:szCs w:val="28"/>
        </w:rPr>
        <w:t>илософская антропология в узком смысле представляет собой</w:t>
      </w:r>
      <w:r w:rsidRPr="00446C2C">
        <w:rPr>
          <w:sz w:val="28"/>
          <w:szCs w:val="28"/>
        </w:rPr>
        <w:t xml:space="preserve"> раздел философского знания, посвященный всестороннему рассмотрению проблемы человека. Кроме того, понятие «философская антропология» закреплено и за конкретной философской школой, главными представителями которой были немецкие философы М.Шелер, А.Гелен, Г.Плеснер. В ХХ веке они выдвинули программу философского познания человека во всей полноте его бытия, предложив соединить онтологическое, естественнонаучное и гуманитарное изучение различных сфер человеческого бытия с целостным философским постижением. По их мнению, </w:t>
      </w:r>
      <w:r w:rsidRPr="00446C2C">
        <w:rPr>
          <w:b/>
          <w:sz w:val="28"/>
          <w:szCs w:val="28"/>
        </w:rPr>
        <w:t>философская антропология – это «базисная наука о сущности и сущностном строении человека».</w:t>
      </w:r>
      <w:r w:rsidRPr="00446C2C">
        <w:rPr>
          <w:sz w:val="28"/>
          <w:szCs w:val="28"/>
        </w:rPr>
        <w:t xml:space="preserve"> Однако в обосновании сущности человека взгляды этих философов существенно расходятся. </w:t>
      </w:r>
    </w:p>
    <w:p w:rsidR="00446C2C" w:rsidRPr="00446C2C" w:rsidRDefault="00446C2C" w:rsidP="00446C2C">
      <w:pPr>
        <w:pStyle w:val="a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40"/>
        <w:jc w:val="both"/>
        <w:rPr>
          <w:sz w:val="28"/>
          <w:szCs w:val="28"/>
        </w:rPr>
      </w:pPr>
      <w:r w:rsidRPr="00446C2C">
        <w:rPr>
          <w:b/>
          <w:sz w:val="28"/>
          <w:szCs w:val="28"/>
        </w:rPr>
        <w:t>М.Шелер</w:t>
      </w:r>
      <w:r w:rsidRPr="00446C2C">
        <w:rPr>
          <w:sz w:val="28"/>
          <w:szCs w:val="28"/>
        </w:rPr>
        <w:t xml:space="preserve"> </w:t>
      </w:r>
      <w:r w:rsidRPr="00446C2C">
        <w:rPr>
          <w:bCs/>
          <w:sz w:val="28"/>
          <w:szCs w:val="28"/>
        </w:rPr>
        <w:t>(1874-192</w:t>
      </w:r>
      <w:r w:rsidRPr="00446C2C">
        <w:rPr>
          <w:b/>
          <w:bCs/>
          <w:sz w:val="28"/>
          <w:szCs w:val="28"/>
        </w:rPr>
        <w:t xml:space="preserve">) </w:t>
      </w:r>
      <w:r w:rsidRPr="00446C2C">
        <w:rPr>
          <w:sz w:val="28"/>
          <w:szCs w:val="28"/>
        </w:rPr>
        <w:t xml:space="preserve">– немецкий философ-феноменолог и социолог, один из основоположников философской антропологии, в работе </w:t>
      </w:r>
      <w:r w:rsidRPr="00446C2C">
        <w:rPr>
          <w:b/>
          <w:sz w:val="28"/>
          <w:szCs w:val="28"/>
        </w:rPr>
        <w:t>«Положение человека в космосе»</w:t>
      </w:r>
      <w:r w:rsidRPr="00446C2C">
        <w:rPr>
          <w:sz w:val="28"/>
          <w:szCs w:val="28"/>
        </w:rPr>
        <w:t xml:space="preserve"> (1928 г.) показывает, что человеческая природа имеет два основных начала: это жизненное начало, и некий «жизненный порыв» - дух, идущий от Бога. Он не считает разум конституирующим человека началом. Личность, по Шелеру, - это прежде всего не «волящее (или) мыслящее бытие, … а бытие любящее». Он живет по законам «логики сердца». Высших своих</w:t>
      </w:r>
      <w:r w:rsidRPr="00446C2C">
        <w:rPr>
          <w:color w:val="FF0000"/>
          <w:sz w:val="28"/>
          <w:szCs w:val="28"/>
        </w:rPr>
        <w:t xml:space="preserve"> </w:t>
      </w:r>
      <w:r w:rsidRPr="00446C2C">
        <w:rPr>
          <w:sz w:val="28"/>
          <w:szCs w:val="28"/>
        </w:rPr>
        <w:t>проявлений любовь достигает как «любовь к Богу – Абсолютной ценности».</w:t>
      </w:r>
      <w:r w:rsidRPr="00446C2C">
        <w:rPr>
          <w:color w:val="FF0000"/>
          <w:sz w:val="28"/>
          <w:szCs w:val="28"/>
        </w:rPr>
        <w:t xml:space="preserve"> </w:t>
      </w:r>
      <w:r w:rsidRPr="00446C2C">
        <w:rPr>
          <w:sz w:val="28"/>
          <w:szCs w:val="28"/>
        </w:rPr>
        <w:t>И потому человек тяготеет к «высшему миру ценн</w:t>
      </w:r>
      <w:r w:rsidRPr="00446C2C">
        <w:rPr>
          <w:sz w:val="28"/>
          <w:szCs w:val="28"/>
        </w:rPr>
        <w:t>о</w:t>
      </w:r>
      <w:r w:rsidRPr="00446C2C">
        <w:rPr>
          <w:sz w:val="28"/>
          <w:szCs w:val="28"/>
        </w:rPr>
        <w:t xml:space="preserve">стей», к воплощению себя в личности. </w:t>
      </w:r>
    </w:p>
    <w:p w:rsidR="00446C2C" w:rsidRPr="00446C2C" w:rsidRDefault="00446C2C" w:rsidP="00446C2C">
      <w:pPr>
        <w:pStyle w:val="a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40"/>
        <w:jc w:val="both"/>
        <w:rPr>
          <w:sz w:val="28"/>
          <w:szCs w:val="28"/>
        </w:rPr>
      </w:pPr>
      <w:r w:rsidRPr="00446C2C">
        <w:rPr>
          <w:sz w:val="28"/>
          <w:szCs w:val="28"/>
        </w:rPr>
        <w:t xml:space="preserve">Человек представляет собой целостность – микрокосм, находящийся в определенном отношении с «макрокосмом – запредельным миром». По своему «жизненному порыву» человек есть животное, живое существо, но также и существо разумное, обладающее духом, которым его наделяет Бог. Шелер отмечает, что положение человека в космосе определяется становлением и эволюцией его </w:t>
      </w:r>
      <w:r w:rsidRPr="00446C2C">
        <w:rPr>
          <w:b/>
          <w:sz w:val="28"/>
          <w:szCs w:val="28"/>
        </w:rPr>
        <w:t>психического начала</w:t>
      </w:r>
      <w:r w:rsidRPr="00446C2C">
        <w:rPr>
          <w:sz w:val="28"/>
          <w:szCs w:val="28"/>
        </w:rPr>
        <w:t xml:space="preserve"> (чувственного порыва, инстинкта, ассоциативной памяти, практического интеллекта) и </w:t>
      </w:r>
      <w:r w:rsidRPr="00446C2C">
        <w:rPr>
          <w:b/>
          <w:sz w:val="28"/>
          <w:szCs w:val="28"/>
        </w:rPr>
        <w:t>духа</w:t>
      </w:r>
      <w:r w:rsidRPr="00446C2C">
        <w:rPr>
          <w:sz w:val="28"/>
          <w:szCs w:val="28"/>
        </w:rPr>
        <w:t xml:space="preserve"> (жизненного пор</w:t>
      </w:r>
      <w:r w:rsidRPr="00446C2C">
        <w:rPr>
          <w:sz w:val="28"/>
          <w:szCs w:val="28"/>
        </w:rPr>
        <w:t>ы</w:t>
      </w:r>
      <w:r w:rsidRPr="00446C2C">
        <w:rPr>
          <w:sz w:val="28"/>
          <w:szCs w:val="28"/>
        </w:rPr>
        <w:t>ва).</w:t>
      </w:r>
    </w:p>
    <w:p w:rsidR="00446C2C" w:rsidRPr="00446C2C" w:rsidRDefault="00446C2C" w:rsidP="00446C2C">
      <w:pPr>
        <w:pStyle w:val="a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40"/>
        <w:jc w:val="both"/>
        <w:rPr>
          <w:sz w:val="28"/>
          <w:szCs w:val="28"/>
        </w:rPr>
      </w:pPr>
      <w:r w:rsidRPr="00446C2C">
        <w:rPr>
          <w:sz w:val="28"/>
          <w:szCs w:val="28"/>
        </w:rPr>
        <w:t xml:space="preserve">Шелер подчеркивает, что «человек как личность открыт миру, в отличие от животного, всегда говорящего миру «да», он способен говорить «нет», он – «аскет жизни», «вечный протестант», </w:t>
      </w:r>
      <w:r w:rsidRPr="00446C2C">
        <w:rPr>
          <w:b/>
          <w:sz w:val="28"/>
          <w:szCs w:val="28"/>
        </w:rPr>
        <w:t>«вечный Фауст».</w:t>
      </w:r>
      <w:r w:rsidRPr="00446C2C">
        <w:rPr>
          <w:sz w:val="28"/>
          <w:szCs w:val="28"/>
        </w:rPr>
        <w:t xml:space="preserve"> Человек локализован в одушевленном теле, но «</w:t>
      </w:r>
      <w:r w:rsidRPr="00446C2C">
        <w:rPr>
          <w:b/>
          <w:sz w:val="28"/>
          <w:szCs w:val="28"/>
        </w:rPr>
        <w:t>проектируется</w:t>
      </w:r>
      <w:r w:rsidRPr="00446C2C">
        <w:rPr>
          <w:sz w:val="28"/>
          <w:szCs w:val="28"/>
        </w:rPr>
        <w:t xml:space="preserve">» «внежизненным» духом, удерживается им в мире ценностей». Сам дух (жизненный порыв) могуществен только в мире идей, «сила которых в их чистоте». Но он не в состоянии воплотить эти идеи в социуме. Потому остро нуждается в человеке, природа которого двойственна (он - и носитель духа, и природное существо). Человек, будучи «открытым миру», склонен «к неприятию действительности» и всегда устремлен к высшим ценностям. Он воплощает в жизнь творение духа – культуру. Они взаимно нуждаются друг в друге. </w:t>
      </w:r>
    </w:p>
    <w:p w:rsidR="00446C2C" w:rsidRPr="00446C2C" w:rsidRDefault="00446C2C" w:rsidP="00446C2C">
      <w:pPr>
        <w:pStyle w:val="a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40"/>
        <w:jc w:val="both"/>
        <w:rPr>
          <w:sz w:val="28"/>
          <w:szCs w:val="28"/>
        </w:rPr>
      </w:pPr>
      <w:r w:rsidRPr="00446C2C">
        <w:rPr>
          <w:sz w:val="28"/>
          <w:szCs w:val="28"/>
        </w:rPr>
        <w:t xml:space="preserve">Таким образом, человек изначально двойственен (амбивалентен), он всегда «в мире» и «за миром». В этом (т.е. двойственности) заключается </w:t>
      </w:r>
      <w:r w:rsidRPr="00446C2C">
        <w:rPr>
          <w:b/>
          <w:sz w:val="28"/>
          <w:szCs w:val="28"/>
        </w:rPr>
        <w:t xml:space="preserve">его </w:t>
      </w:r>
      <w:r w:rsidRPr="00446C2C">
        <w:rPr>
          <w:b/>
          <w:sz w:val="28"/>
          <w:szCs w:val="28"/>
        </w:rPr>
        <w:lastRenderedPageBreak/>
        <w:t>тайна</w:t>
      </w:r>
      <w:r w:rsidRPr="00446C2C">
        <w:rPr>
          <w:sz w:val="28"/>
          <w:szCs w:val="28"/>
        </w:rPr>
        <w:t>, которая нуждается в постоянной расшифровке. И это - задача фил</w:t>
      </w:r>
      <w:r w:rsidRPr="00446C2C">
        <w:rPr>
          <w:sz w:val="28"/>
          <w:szCs w:val="28"/>
        </w:rPr>
        <w:t>о</w:t>
      </w:r>
      <w:r w:rsidRPr="00446C2C">
        <w:rPr>
          <w:sz w:val="28"/>
          <w:szCs w:val="28"/>
        </w:rPr>
        <w:t>софии.</w:t>
      </w:r>
    </w:p>
    <w:p w:rsidR="00446C2C" w:rsidRPr="00446C2C" w:rsidRDefault="00446C2C" w:rsidP="00446C2C">
      <w:pPr>
        <w:pStyle w:val="a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40"/>
        <w:jc w:val="both"/>
        <w:rPr>
          <w:sz w:val="28"/>
          <w:szCs w:val="28"/>
        </w:rPr>
      </w:pPr>
      <w:r w:rsidRPr="00446C2C">
        <w:rPr>
          <w:sz w:val="28"/>
          <w:szCs w:val="28"/>
        </w:rPr>
        <w:t xml:space="preserve">Положение человека в космосе (мироздании) таково, что именно через него </w:t>
      </w:r>
      <w:r w:rsidRPr="00446C2C">
        <w:rPr>
          <w:b/>
          <w:sz w:val="28"/>
          <w:szCs w:val="28"/>
        </w:rPr>
        <w:t>мировой дух познает, осознает и реализует себя</w:t>
      </w:r>
      <w:r w:rsidRPr="00446C2C">
        <w:rPr>
          <w:sz w:val="28"/>
          <w:szCs w:val="28"/>
        </w:rPr>
        <w:t>. Эта связь сходна с соотношением целого и части, макро- и микрокосма. Обе части предполагают одна другую и нуждаются друг в друге.</w:t>
      </w:r>
    </w:p>
    <w:p w:rsidR="00446C2C" w:rsidRPr="00446C2C" w:rsidRDefault="00446C2C" w:rsidP="00446C2C">
      <w:pPr>
        <w:pStyle w:val="a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40"/>
        <w:jc w:val="both"/>
        <w:rPr>
          <w:sz w:val="28"/>
          <w:szCs w:val="28"/>
        </w:rPr>
      </w:pPr>
      <w:r w:rsidRPr="00446C2C">
        <w:rPr>
          <w:sz w:val="28"/>
          <w:szCs w:val="28"/>
        </w:rPr>
        <w:t>Дух, идущий от Бога, «проектирует» человека как личность, открывает его миру, системе ценностей (ценностям удовольствия, жизни, духа и религии). По Шелеру, большинство людей главными считает «ценности удовольствия»; меньшинство разделяет «ценности жизни и духа»; и только одни св</w:t>
      </w:r>
      <w:r w:rsidRPr="00446C2C">
        <w:rPr>
          <w:sz w:val="28"/>
          <w:szCs w:val="28"/>
        </w:rPr>
        <w:t>я</w:t>
      </w:r>
      <w:r w:rsidRPr="00446C2C">
        <w:rPr>
          <w:sz w:val="28"/>
          <w:szCs w:val="28"/>
        </w:rPr>
        <w:t xml:space="preserve">тые живут в ценностях религии. </w:t>
      </w:r>
    </w:p>
    <w:p w:rsidR="00446C2C" w:rsidRPr="00446C2C" w:rsidRDefault="00446C2C" w:rsidP="00446C2C">
      <w:pPr>
        <w:pStyle w:val="a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40"/>
        <w:jc w:val="both"/>
        <w:rPr>
          <w:sz w:val="28"/>
          <w:szCs w:val="28"/>
        </w:rPr>
      </w:pPr>
      <w:r w:rsidRPr="00446C2C">
        <w:rPr>
          <w:sz w:val="28"/>
          <w:szCs w:val="28"/>
        </w:rPr>
        <w:t>Достояние духа постигается благодаря словам, в которых выражается вся культура. Слово является также неким символом, через который человек может познать Бога, тайну всего мироздания, которая сокрыта в нем. Поэтому философская антропология, по Шелеру, должна быть не разделом фил</w:t>
      </w:r>
      <w:r w:rsidRPr="00446C2C">
        <w:rPr>
          <w:sz w:val="28"/>
          <w:szCs w:val="28"/>
        </w:rPr>
        <w:t>о</w:t>
      </w:r>
      <w:r w:rsidRPr="00446C2C">
        <w:rPr>
          <w:sz w:val="28"/>
          <w:szCs w:val="28"/>
        </w:rPr>
        <w:t xml:space="preserve">софии, а, наоборот, из нее должна выводиться вся философия. </w:t>
      </w:r>
    </w:p>
    <w:p w:rsidR="00446C2C" w:rsidRPr="00446C2C" w:rsidRDefault="00446C2C" w:rsidP="00446C2C">
      <w:pPr>
        <w:pStyle w:val="a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40"/>
        <w:jc w:val="both"/>
        <w:rPr>
          <w:sz w:val="28"/>
          <w:szCs w:val="28"/>
        </w:rPr>
      </w:pPr>
      <w:r w:rsidRPr="00446C2C">
        <w:rPr>
          <w:sz w:val="28"/>
          <w:szCs w:val="28"/>
        </w:rPr>
        <w:t xml:space="preserve">Идеи Шелера были развиты </w:t>
      </w:r>
      <w:r w:rsidRPr="00446C2C">
        <w:rPr>
          <w:b/>
          <w:bCs/>
          <w:sz w:val="28"/>
          <w:szCs w:val="28"/>
        </w:rPr>
        <w:t>Х. Плеснером</w:t>
      </w:r>
      <w:r w:rsidRPr="00446C2C">
        <w:rPr>
          <w:b/>
          <w:sz w:val="28"/>
          <w:szCs w:val="28"/>
        </w:rPr>
        <w:t xml:space="preserve"> </w:t>
      </w:r>
      <w:r w:rsidRPr="00446C2C">
        <w:rPr>
          <w:sz w:val="28"/>
          <w:szCs w:val="28"/>
        </w:rPr>
        <w:t xml:space="preserve">(1892-1985), который в работе </w:t>
      </w:r>
      <w:r w:rsidRPr="00446C2C">
        <w:rPr>
          <w:b/>
          <w:sz w:val="28"/>
          <w:szCs w:val="28"/>
        </w:rPr>
        <w:t>«Ступени органического и человека. Введение в философскую антропологию»</w:t>
      </w:r>
      <w:r w:rsidRPr="00446C2C">
        <w:rPr>
          <w:sz w:val="28"/>
          <w:szCs w:val="28"/>
        </w:rPr>
        <w:t xml:space="preserve"> рассматривает человека не только как субъекта духовного творчества и моральной ответственности, но и с биологической стороны. По его мнению, в биологическом плане человек существо «недостаточное» и вынуждено решать задачу своего выживания. </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 xml:space="preserve">Для преодоления своего несовершенства, </w:t>
      </w:r>
      <w:r w:rsidRPr="00446C2C">
        <w:rPr>
          <w:rFonts w:ascii="Times New Roman" w:hAnsi="Times New Roman"/>
          <w:b/>
          <w:sz w:val="28"/>
          <w:szCs w:val="28"/>
        </w:rPr>
        <w:t>незавершенности</w:t>
      </w:r>
      <w:r w:rsidRPr="00446C2C">
        <w:rPr>
          <w:rFonts w:ascii="Times New Roman" w:hAnsi="Times New Roman"/>
          <w:sz w:val="28"/>
          <w:szCs w:val="28"/>
        </w:rPr>
        <w:t xml:space="preserve"> человек до</w:t>
      </w:r>
      <w:r w:rsidRPr="00446C2C">
        <w:rPr>
          <w:rFonts w:ascii="Times New Roman" w:hAnsi="Times New Roman"/>
          <w:sz w:val="28"/>
          <w:szCs w:val="28"/>
        </w:rPr>
        <w:t>л</w:t>
      </w:r>
      <w:r w:rsidRPr="00446C2C">
        <w:rPr>
          <w:rFonts w:ascii="Times New Roman" w:hAnsi="Times New Roman"/>
          <w:sz w:val="28"/>
          <w:szCs w:val="28"/>
        </w:rPr>
        <w:t xml:space="preserve">жен стать </w:t>
      </w:r>
      <w:r w:rsidRPr="00446C2C">
        <w:rPr>
          <w:rFonts w:ascii="Times New Roman" w:hAnsi="Times New Roman"/>
          <w:bCs/>
          <w:iCs/>
          <w:sz w:val="28"/>
          <w:szCs w:val="28"/>
        </w:rPr>
        <w:t>действующим существом, чтобы</w:t>
      </w:r>
      <w:r w:rsidRPr="00446C2C">
        <w:rPr>
          <w:rFonts w:ascii="Times New Roman" w:hAnsi="Times New Roman"/>
          <w:sz w:val="28"/>
          <w:szCs w:val="28"/>
        </w:rPr>
        <w:t xml:space="preserve"> овладеть природой для обеспеч</w:t>
      </w:r>
      <w:r w:rsidRPr="00446C2C">
        <w:rPr>
          <w:rFonts w:ascii="Times New Roman" w:hAnsi="Times New Roman"/>
          <w:sz w:val="28"/>
          <w:szCs w:val="28"/>
        </w:rPr>
        <w:t>е</w:t>
      </w:r>
      <w:r w:rsidRPr="00446C2C">
        <w:rPr>
          <w:rFonts w:ascii="Times New Roman" w:hAnsi="Times New Roman"/>
          <w:sz w:val="28"/>
          <w:szCs w:val="28"/>
        </w:rPr>
        <w:t xml:space="preserve">ния своей жизнедеятельности. Смысл выдвинутого Плеснером </w:t>
      </w:r>
      <w:r w:rsidRPr="00446C2C">
        <w:rPr>
          <w:rFonts w:ascii="Times New Roman" w:hAnsi="Times New Roman"/>
          <w:bCs/>
          <w:iCs/>
          <w:sz w:val="28"/>
          <w:szCs w:val="28"/>
        </w:rPr>
        <w:t xml:space="preserve">принципа </w:t>
      </w:r>
      <w:r w:rsidRPr="00446C2C">
        <w:rPr>
          <w:rFonts w:ascii="Times New Roman" w:hAnsi="Times New Roman"/>
          <w:b/>
          <w:bCs/>
          <w:iCs/>
          <w:sz w:val="28"/>
          <w:szCs w:val="28"/>
        </w:rPr>
        <w:t>«освобождения от бремени»</w:t>
      </w:r>
      <w:r w:rsidRPr="00446C2C">
        <w:rPr>
          <w:rFonts w:ascii="Times New Roman" w:hAnsi="Times New Roman"/>
          <w:bCs/>
          <w:iCs/>
          <w:sz w:val="28"/>
          <w:szCs w:val="28"/>
        </w:rPr>
        <w:t xml:space="preserve"> </w:t>
      </w:r>
      <w:r w:rsidRPr="00446C2C">
        <w:rPr>
          <w:rFonts w:ascii="Times New Roman" w:hAnsi="Times New Roman"/>
          <w:sz w:val="28"/>
          <w:szCs w:val="28"/>
        </w:rPr>
        <w:t>состоит в том, что «совокупные недостатки ч</w:t>
      </w:r>
      <w:r w:rsidRPr="00446C2C">
        <w:rPr>
          <w:rFonts w:ascii="Times New Roman" w:hAnsi="Times New Roman"/>
          <w:sz w:val="28"/>
          <w:szCs w:val="28"/>
        </w:rPr>
        <w:t>е</w:t>
      </w:r>
      <w:r w:rsidRPr="00446C2C">
        <w:rPr>
          <w:rFonts w:ascii="Times New Roman" w:hAnsi="Times New Roman"/>
          <w:sz w:val="28"/>
          <w:szCs w:val="28"/>
        </w:rPr>
        <w:t>ловеческой конструкции, которые в естественных, животных условиях пре</w:t>
      </w:r>
      <w:r w:rsidRPr="00446C2C">
        <w:rPr>
          <w:rFonts w:ascii="Times New Roman" w:hAnsi="Times New Roman"/>
          <w:sz w:val="28"/>
          <w:szCs w:val="28"/>
        </w:rPr>
        <w:t>д</w:t>
      </w:r>
      <w:r w:rsidRPr="00446C2C">
        <w:rPr>
          <w:rFonts w:ascii="Times New Roman" w:hAnsi="Times New Roman"/>
          <w:sz w:val="28"/>
          <w:szCs w:val="28"/>
        </w:rPr>
        <w:t>ставляют собой «тяжкое бремя для его жизнеспособности, человек самосто</w:t>
      </w:r>
      <w:r w:rsidRPr="00446C2C">
        <w:rPr>
          <w:rFonts w:ascii="Times New Roman" w:hAnsi="Times New Roman"/>
          <w:sz w:val="28"/>
          <w:szCs w:val="28"/>
        </w:rPr>
        <w:t>я</w:t>
      </w:r>
      <w:r w:rsidRPr="00446C2C">
        <w:rPr>
          <w:rFonts w:ascii="Times New Roman" w:hAnsi="Times New Roman"/>
          <w:sz w:val="28"/>
          <w:szCs w:val="28"/>
        </w:rPr>
        <w:t>тельно превращает в условия своего существования. Результатом этого явл</w:t>
      </w:r>
      <w:r w:rsidRPr="00446C2C">
        <w:rPr>
          <w:rFonts w:ascii="Times New Roman" w:hAnsi="Times New Roman"/>
          <w:sz w:val="28"/>
          <w:szCs w:val="28"/>
        </w:rPr>
        <w:t>я</w:t>
      </w:r>
      <w:r w:rsidRPr="00446C2C">
        <w:rPr>
          <w:rFonts w:ascii="Times New Roman" w:hAnsi="Times New Roman"/>
          <w:sz w:val="28"/>
          <w:szCs w:val="28"/>
        </w:rPr>
        <w:t xml:space="preserve">ется становление человека как культурного существа». Иными словами, </w:t>
      </w:r>
      <w:r w:rsidRPr="00446C2C">
        <w:rPr>
          <w:rFonts w:ascii="Times New Roman" w:hAnsi="Times New Roman"/>
          <w:b/>
          <w:sz w:val="28"/>
          <w:szCs w:val="28"/>
        </w:rPr>
        <w:t xml:space="preserve">культура, духовное начало </w:t>
      </w:r>
      <w:r w:rsidRPr="00446C2C">
        <w:rPr>
          <w:rFonts w:ascii="Times New Roman" w:hAnsi="Times New Roman"/>
          <w:sz w:val="28"/>
          <w:szCs w:val="28"/>
        </w:rPr>
        <w:t>определяют сущность человека.</w:t>
      </w:r>
    </w:p>
    <w:p w:rsidR="00446C2C" w:rsidRPr="00446C2C" w:rsidRDefault="00446C2C" w:rsidP="00446C2C">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340"/>
        <w:jc w:val="both"/>
        <w:rPr>
          <w:rFonts w:ascii="Times New Roman" w:hAnsi="Times New Roman" w:cs="Times New Roman"/>
          <w:sz w:val="28"/>
          <w:szCs w:val="28"/>
        </w:rPr>
      </w:pPr>
      <w:r w:rsidRPr="00446C2C">
        <w:rPr>
          <w:rFonts w:ascii="Times New Roman" w:hAnsi="Times New Roman" w:cs="Times New Roman"/>
          <w:sz w:val="28"/>
          <w:szCs w:val="28"/>
        </w:rPr>
        <w:t>Задачу ф</w:t>
      </w:r>
      <w:r w:rsidRPr="00446C2C">
        <w:rPr>
          <w:rFonts w:ascii="Times New Roman" w:hAnsi="Times New Roman" w:cs="Times New Roman"/>
          <w:color w:val="000000"/>
          <w:sz w:val="28"/>
          <w:szCs w:val="28"/>
        </w:rPr>
        <w:t xml:space="preserve">илософской антропологии </w:t>
      </w:r>
      <w:r w:rsidRPr="00446C2C">
        <w:rPr>
          <w:rFonts w:ascii="Times New Roman" w:hAnsi="Times New Roman" w:cs="Times New Roman"/>
          <w:b/>
          <w:bCs/>
          <w:sz w:val="28"/>
          <w:szCs w:val="28"/>
        </w:rPr>
        <w:t xml:space="preserve">Арнольд Гелен </w:t>
      </w:r>
      <w:r w:rsidRPr="00446C2C">
        <w:rPr>
          <w:rFonts w:ascii="Times New Roman" w:hAnsi="Times New Roman" w:cs="Times New Roman"/>
          <w:sz w:val="28"/>
          <w:szCs w:val="28"/>
        </w:rPr>
        <w:t>(1904-l976)</w:t>
      </w:r>
      <w:r w:rsidRPr="00446C2C">
        <w:rPr>
          <w:rFonts w:ascii="Times New Roman" w:hAnsi="Times New Roman" w:cs="Times New Roman"/>
          <w:color w:val="000000"/>
          <w:sz w:val="28"/>
          <w:szCs w:val="28"/>
        </w:rPr>
        <w:t xml:space="preserve"> видит в «принципиальном осмыслении человеческого существа». Такое осмысление требует, на его взгляд, ответы на вопросы, «каковы условия возможности человеческого бытия», и указания места человека в «целом бытия».</w:t>
      </w:r>
      <w:r w:rsidRPr="00446C2C">
        <w:rPr>
          <w:rFonts w:ascii="Times New Roman" w:hAnsi="Times New Roman" w:cs="Times New Roman"/>
          <w:sz w:val="28"/>
          <w:szCs w:val="28"/>
        </w:rPr>
        <w:t xml:space="preserve"> Его книга </w:t>
      </w:r>
      <w:r w:rsidRPr="00446C2C">
        <w:rPr>
          <w:rFonts w:ascii="Times New Roman" w:hAnsi="Times New Roman" w:cs="Times New Roman"/>
          <w:b/>
          <w:sz w:val="28"/>
          <w:szCs w:val="28"/>
        </w:rPr>
        <w:t xml:space="preserve">«Человек. Его природа и его положение в мире» </w:t>
      </w:r>
      <w:r w:rsidRPr="00446C2C">
        <w:rPr>
          <w:rFonts w:ascii="Times New Roman" w:hAnsi="Times New Roman" w:cs="Times New Roman"/>
          <w:sz w:val="28"/>
          <w:szCs w:val="28"/>
        </w:rPr>
        <w:t xml:space="preserve">посвящена ответу на этот  вопрос. </w:t>
      </w:r>
    </w:p>
    <w:p w:rsidR="00446C2C" w:rsidRPr="00446C2C" w:rsidRDefault="00446C2C" w:rsidP="00446C2C">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340"/>
        <w:jc w:val="both"/>
        <w:rPr>
          <w:rFonts w:ascii="Times New Roman" w:hAnsi="Times New Roman" w:cs="Times New Roman"/>
          <w:sz w:val="28"/>
          <w:szCs w:val="28"/>
        </w:rPr>
      </w:pPr>
      <w:r w:rsidRPr="00446C2C">
        <w:rPr>
          <w:rFonts w:ascii="Times New Roman" w:hAnsi="Times New Roman" w:cs="Times New Roman"/>
          <w:bCs/>
          <w:sz w:val="28"/>
          <w:szCs w:val="28"/>
        </w:rPr>
        <w:t>Он</w:t>
      </w:r>
      <w:r w:rsidRPr="00446C2C">
        <w:rPr>
          <w:rFonts w:ascii="Times New Roman" w:hAnsi="Times New Roman" w:cs="Times New Roman"/>
          <w:b/>
          <w:bCs/>
          <w:sz w:val="28"/>
          <w:szCs w:val="28"/>
        </w:rPr>
        <w:t xml:space="preserve"> </w:t>
      </w:r>
      <w:r w:rsidRPr="00446C2C">
        <w:rPr>
          <w:rFonts w:ascii="Times New Roman" w:hAnsi="Times New Roman" w:cs="Times New Roman"/>
          <w:sz w:val="28"/>
          <w:szCs w:val="28"/>
        </w:rPr>
        <w:t>называет человека «ущербным» существом, потому что тот плохо оснащен инстинктами и не может вести «чисто естественное существование». Будучи незавершенным существом, человек, по Гелену, должен отво</w:t>
      </w:r>
      <w:r w:rsidRPr="00446C2C">
        <w:rPr>
          <w:rFonts w:ascii="Times New Roman" w:hAnsi="Times New Roman" w:cs="Times New Roman"/>
          <w:sz w:val="28"/>
          <w:szCs w:val="28"/>
        </w:rPr>
        <w:t>е</w:t>
      </w:r>
      <w:r w:rsidRPr="00446C2C">
        <w:rPr>
          <w:rFonts w:ascii="Times New Roman" w:hAnsi="Times New Roman" w:cs="Times New Roman"/>
          <w:sz w:val="28"/>
          <w:szCs w:val="28"/>
        </w:rPr>
        <w:t xml:space="preserve">вывать условия своего существования у мира. Он считает, что человек раскрывает свою сущность в действиях по планируемому преобразованию наличных обстоятельств в нечто пригодное для жизни, в актах самоопределения, взаимного контроля и управления, в создании ценностной ориентации в мире. В отличие от животных, человек живет в </w:t>
      </w:r>
      <w:r w:rsidRPr="00446C2C">
        <w:rPr>
          <w:rFonts w:ascii="Times New Roman" w:hAnsi="Times New Roman" w:cs="Times New Roman"/>
          <w:sz w:val="28"/>
          <w:szCs w:val="28"/>
        </w:rPr>
        <w:lastRenderedPageBreak/>
        <w:t xml:space="preserve">культурной среде, которая предстает для него как «поле неожиданностей». Культура, как искусственно обработанный и приспособленный к человеку мир, компенсирует природные недостатки человека. </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Для выживания человек, по Гелену, должен действовать, создавать разные социальные институты, организации, нормы и модели поведения. Культура (государство и другие социальные институты) должны снимать враждебность человека к другим людям. История, общество, социальные институты и нормы предстают в качестве форм, которые восполняют биологическую недостаточность человека и оптимально реализуют его витальные устремл</w:t>
      </w:r>
      <w:r w:rsidRPr="00446C2C">
        <w:rPr>
          <w:rFonts w:ascii="Times New Roman" w:hAnsi="Times New Roman" w:cs="Times New Roman"/>
          <w:sz w:val="28"/>
          <w:szCs w:val="28"/>
        </w:rPr>
        <w:t>е</w:t>
      </w:r>
      <w:r w:rsidRPr="00446C2C">
        <w:rPr>
          <w:rFonts w:ascii="Times New Roman" w:hAnsi="Times New Roman" w:cs="Times New Roman"/>
          <w:sz w:val="28"/>
          <w:szCs w:val="28"/>
        </w:rPr>
        <w:t>ния.</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sz w:val="28"/>
          <w:szCs w:val="28"/>
        </w:rPr>
      </w:pPr>
      <w:r w:rsidRPr="00446C2C">
        <w:rPr>
          <w:rFonts w:ascii="Times New Roman" w:hAnsi="Times New Roman" w:cs="Times New Roman"/>
          <w:b/>
          <w:sz w:val="28"/>
          <w:szCs w:val="28"/>
        </w:rPr>
        <w:t>Контрольные вопросы</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Каково взаимодействие человека и общества?</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Ваше отношение к немецкой философской антропологии?</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bCs/>
          <w:sz w:val="28"/>
          <w:szCs w:val="28"/>
        </w:rPr>
      </w:pP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bCs/>
          <w:sz w:val="28"/>
          <w:szCs w:val="28"/>
        </w:rPr>
      </w:pPr>
      <w:r w:rsidRPr="00446C2C">
        <w:rPr>
          <w:rFonts w:ascii="Times New Roman" w:hAnsi="Times New Roman" w:cs="Times New Roman"/>
          <w:b/>
          <w:bCs/>
          <w:sz w:val="28"/>
          <w:szCs w:val="28"/>
        </w:rPr>
        <w:t>Тема</w:t>
      </w:r>
      <w:r w:rsidRPr="00446C2C">
        <w:rPr>
          <w:rFonts w:ascii="Times New Roman" w:hAnsi="Times New Roman" w:cs="Times New Roman"/>
          <w:sz w:val="28"/>
          <w:szCs w:val="28"/>
        </w:rPr>
        <w:t xml:space="preserve"> </w:t>
      </w:r>
      <w:r w:rsidRPr="00446C2C">
        <w:rPr>
          <w:rFonts w:ascii="Times New Roman" w:hAnsi="Times New Roman" w:cs="Times New Roman"/>
          <w:b/>
          <w:sz w:val="28"/>
          <w:szCs w:val="28"/>
        </w:rPr>
        <w:t xml:space="preserve">13 Философия научного познания </w:t>
      </w:r>
      <w:r w:rsidRPr="00446C2C">
        <w:rPr>
          <w:rFonts w:ascii="Times New Roman" w:hAnsi="Times New Roman" w:cs="Times New Roman"/>
          <w:b/>
          <w:bCs/>
          <w:color w:val="000000"/>
          <w:spacing w:val="-5"/>
          <w:sz w:val="28"/>
          <w:szCs w:val="28"/>
        </w:rPr>
        <w:t>культуры казахстанского общества</w:t>
      </w:r>
    </w:p>
    <w:p w:rsidR="00446C2C" w:rsidRPr="00446C2C" w:rsidRDefault="00446C2C" w:rsidP="00446C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Истоки казахской культуры.</w:t>
      </w:r>
    </w:p>
    <w:p w:rsidR="00446C2C" w:rsidRPr="00446C2C" w:rsidRDefault="00446C2C" w:rsidP="00446C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Культура казахского Просвещения.</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p>
    <w:p w:rsidR="00446C2C" w:rsidRPr="00446C2C" w:rsidRDefault="00446C2C" w:rsidP="00446C2C">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340"/>
        <w:jc w:val="both"/>
        <w:rPr>
          <w:sz w:val="28"/>
          <w:szCs w:val="28"/>
        </w:rPr>
      </w:pPr>
      <w:r w:rsidRPr="00446C2C">
        <w:rPr>
          <w:sz w:val="28"/>
          <w:szCs w:val="28"/>
        </w:rPr>
        <w:t>Казахская философия восходит своими корнями к культуре номадов. Она вобрала в себя опыт многих поколений племен ирано-тюркского происхождения, обитавших в Великой Степи. По мнению «последнего евр</w:t>
      </w:r>
      <w:r w:rsidRPr="00446C2C">
        <w:rPr>
          <w:sz w:val="28"/>
          <w:szCs w:val="28"/>
        </w:rPr>
        <w:t>а</w:t>
      </w:r>
      <w:r w:rsidRPr="00446C2C">
        <w:rPr>
          <w:sz w:val="28"/>
          <w:szCs w:val="28"/>
        </w:rPr>
        <w:t xml:space="preserve">зийца» - Льва Гумилева, более-менее связная история народов Великой степи может быть изложена только с </w:t>
      </w:r>
      <w:r w:rsidRPr="00446C2C">
        <w:rPr>
          <w:sz w:val="28"/>
          <w:szCs w:val="28"/>
          <w:lang w:val="en-US"/>
        </w:rPr>
        <w:t>III</w:t>
      </w:r>
      <w:r w:rsidRPr="00446C2C">
        <w:rPr>
          <w:sz w:val="28"/>
          <w:szCs w:val="28"/>
        </w:rPr>
        <w:t xml:space="preserve"> в. до н.э., когда монгольские племена были объединены хуннами, а их соседи скифы (саки) Причерноморья были смет</w:t>
      </w:r>
      <w:r w:rsidRPr="00446C2C">
        <w:rPr>
          <w:sz w:val="28"/>
          <w:szCs w:val="28"/>
        </w:rPr>
        <w:t>е</w:t>
      </w:r>
      <w:r w:rsidRPr="00446C2C">
        <w:rPr>
          <w:sz w:val="28"/>
          <w:szCs w:val="28"/>
        </w:rPr>
        <w:t>ны сарматами. Именно с хунну связана фаза подъема кочевого мира. Как и прочие этносы, хунны имели несколько «родителей», а затем создали собс</w:t>
      </w:r>
      <w:r w:rsidRPr="00446C2C">
        <w:rPr>
          <w:sz w:val="28"/>
          <w:szCs w:val="28"/>
        </w:rPr>
        <w:t>т</w:t>
      </w:r>
      <w:r w:rsidRPr="00446C2C">
        <w:rPr>
          <w:sz w:val="28"/>
          <w:szCs w:val="28"/>
        </w:rPr>
        <w:t>венную культуру, оказавшую определяющее влияние на весь последующий тюркоязычный мир. Л.Н. Гумилев отмечал, что, поскольку границы Тюр</w:t>
      </w:r>
      <w:r w:rsidRPr="00446C2C">
        <w:rPr>
          <w:sz w:val="28"/>
          <w:szCs w:val="28"/>
        </w:rPr>
        <w:t>к</w:t>
      </w:r>
      <w:r w:rsidRPr="00446C2C">
        <w:rPr>
          <w:sz w:val="28"/>
          <w:szCs w:val="28"/>
        </w:rPr>
        <w:t>ского Каганата в конце V</w:t>
      </w:r>
      <w:r w:rsidRPr="00446C2C">
        <w:rPr>
          <w:sz w:val="28"/>
          <w:szCs w:val="28"/>
          <w:lang w:val="en-US"/>
        </w:rPr>
        <w:t>I</w:t>
      </w:r>
      <w:r w:rsidRPr="00446C2C">
        <w:rPr>
          <w:sz w:val="28"/>
          <w:szCs w:val="28"/>
        </w:rPr>
        <w:t xml:space="preserve"> в. сомкнулись на западе с Византией, на юге с Персией и даже Индией, а на востоке - с Китаем, то естественно, что перип</w:t>
      </w:r>
      <w:r w:rsidRPr="00446C2C">
        <w:rPr>
          <w:sz w:val="28"/>
          <w:szCs w:val="28"/>
        </w:rPr>
        <w:t>е</w:t>
      </w:r>
      <w:r w:rsidRPr="00446C2C">
        <w:rPr>
          <w:sz w:val="28"/>
          <w:szCs w:val="28"/>
        </w:rPr>
        <w:t>тии истории этих стран тесно связаны с судьбами державы тюрков. В этой ситуации, по его словам, тюрки не только играли роль посредников, но и о</w:t>
      </w:r>
      <w:r w:rsidRPr="00446C2C">
        <w:rPr>
          <w:sz w:val="28"/>
          <w:szCs w:val="28"/>
        </w:rPr>
        <w:t>д</w:t>
      </w:r>
      <w:r w:rsidRPr="00446C2C">
        <w:rPr>
          <w:sz w:val="28"/>
          <w:szCs w:val="28"/>
        </w:rPr>
        <w:t>новременно развивали собственную культуру, которую они сочли возмо</w:t>
      </w:r>
      <w:r w:rsidRPr="00446C2C">
        <w:rPr>
          <w:sz w:val="28"/>
          <w:szCs w:val="28"/>
        </w:rPr>
        <w:t>ж</w:t>
      </w:r>
      <w:r w:rsidRPr="00446C2C">
        <w:rPr>
          <w:sz w:val="28"/>
          <w:szCs w:val="28"/>
        </w:rPr>
        <w:t xml:space="preserve">ным противопоставить культуре и Китая, и Ирана, и Византии, и Индии. </w:t>
      </w:r>
    </w:p>
    <w:p w:rsidR="00446C2C" w:rsidRPr="00446C2C" w:rsidRDefault="00446C2C" w:rsidP="00446C2C">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340"/>
        <w:jc w:val="both"/>
        <w:rPr>
          <w:sz w:val="28"/>
          <w:szCs w:val="28"/>
        </w:rPr>
      </w:pPr>
      <w:r w:rsidRPr="00446C2C">
        <w:rPr>
          <w:sz w:val="28"/>
          <w:szCs w:val="28"/>
        </w:rPr>
        <w:t>Своеобразие культуры древних тюрков обусловлено полукочевым образом жизни, широкими торговыми и культурными контактами с более древним миром кочевых племен – саками (скифами) и гуннами эпохи бронзы, сложной структурой общества, где совмещались военный и племенной строй с элементами военной демократии. Сведения о культуре предков казахов до нас дошли в хикметах Йассауи, описавшего кипчакские предания, в т.н. «Русских ведах» (Велесовой книге), в целом ряде других источников.</w:t>
      </w:r>
    </w:p>
    <w:p w:rsidR="00446C2C" w:rsidRPr="00446C2C" w:rsidRDefault="00446C2C" w:rsidP="00446C2C">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340"/>
        <w:jc w:val="both"/>
        <w:rPr>
          <w:sz w:val="28"/>
          <w:szCs w:val="28"/>
        </w:rPr>
      </w:pPr>
      <w:r w:rsidRPr="00446C2C">
        <w:rPr>
          <w:sz w:val="28"/>
          <w:szCs w:val="28"/>
        </w:rPr>
        <w:t xml:space="preserve">Истоки письменной номадической культуры и философских воззрений казахов связаны с представителями Тюркского Каганата, занимавшего в </w:t>
      </w:r>
      <w:r w:rsidRPr="00446C2C">
        <w:rPr>
          <w:sz w:val="28"/>
          <w:szCs w:val="28"/>
          <w:lang w:val="en-US"/>
        </w:rPr>
        <w:t xml:space="preserve">IV </w:t>
      </w:r>
      <w:r w:rsidRPr="00446C2C">
        <w:rPr>
          <w:sz w:val="28"/>
          <w:szCs w:val="28"/>
        </w:rPr>
        <w:t xml:space="preserve">в. </w:t>
      </w:r>
      <w:r w:rsidRPr="00446C2C">
        <w:rPr>
          <w:sz w:val="28"/>
          <w:szCs w:val="28"/>
        </w:rPr>
        <w:lastRenderedPageBreak/>
        <w:t xml:space="preserve">н.э. огромную территорию и соединившего Восток с Западом – с </w:t>
      </w:r>
      <w:r w:rsidRPr="00446C2C">
        <w:rPr>
          <w:b/>
          <w:sz w:val="28"/>
          <w:szCs w:val="28"/>
        </w:rPr>
        <w:t>Бильге-каганом</w:t>
      </w:r>
      <w:r w:rsidRPr="00446C2C">
        <w:rPr>
          <w:sz w:val="28"/>
          <w:szCs w:val="28"/>
        </w:rPr>
        <w:t xml:space="preserve">, </w:t>
      </w:r>
      <w:r w:rsidRPr="00446C2C">
        <w:rPr>
          <w:b/>
          <w:sz w:val="28"/>
          <w:szCs w:val="28"/>
        </w:rPr>
        <w:t>Йоллык-тегином, Тоньюкуком</w:t>
      </w:r>
      <w:r w:rsidRPr="00446C2C">
        <w:rPr>
          <w:sz w:val="28"/>
          <w:szCs w:val="28"/>
        </w:rPr>
        <w:t xml:space="preserve"> и с творчеством древнегреческого философа скифского (сакского) происхождения </w:t>
      </w:r>
      <w:r w:rsidRPr="00446C2C">
        <w:rPr>
          <w:b/>
          <w:sz w:val="28"/>
          <w:szCs w:val="28"/>
        </w:rPr>
        <w:t>Анархасисом</w:t>
      </w:r>
      <w:r w:rsidRPr="00446C2C">
        <w:rPr>
          <w:sz w:val="28"/>
          <w:szCs w:val="28"/>
        </w:rPr>
        <w:t xml:space="preserve">. </w:t>
      </w:r>
    </w:p>
    <w:p w:rsidR="00446C2C" w:rsidRPr="00446C2C" w:rsidRDefault="00446C2C" w:rsidP="00446C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Культура номадов подарила миру колесо, одежду – кожаные брюки, первые доменные печи, неподражаемый «звериный» стиль в искусстве, один из первых струнных инструментов – кобыз, звук которого полифоничен, подобен человеческому голосу и предназначен для философских размышлений. Из недр этой культуры поднялся пророк Заратустра, заложивший основы древнейшей из верований – зороастризм. </w:t>
      </w:r>
    </w:p>
    <w:p w:rsidR="00446C2C" w:rsidRPr="00446C2C" w:rsidRDefault="00446C2C" w:rsidP="00446C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Однако способы передачи информации в этой культуре в корне отличны от европейских. Имея древние традиции и глубокие корни, степная культура известна намного меньше, чем культура оседлых народов. И дело тут не в том, что тюрки и другие кочевые племена были менее одаренными, чем их соседи, а в том, что остатки их материальной культуры – войлок, кожа, дерево и меха – сохраняются хуже, чем камень. Духовная составляющая этой культуры во многом оказалась более стойкой. Она не растеряла свой потенциал, что свидетельствуют о силе, неповторимости и жизнестойкости ее носителей, развивших языковую, поэтическую и музыкальную восприимчивость и передававших эти способности из поколения в поколение не только на культурном, но и на генетическом уровне. Степные народы наделены тонким музыкальным слухом, способностью к языкам, поэтич</w:t>
      </w:r>
      <w:r w:rsidRPr="00446C2C">
        <w:rPr>
          <w:rFonts w:ascii="Times New Roman" w:hAnsi="Times New Roman" w:cs="Times New Roman"/>
          <w:sz w:val="28"/>
          <w:szCs w:val="28"/>
        </w:rPr>
        <w:t>е</w:t>
      </w:r>
      <w:r w:rsidRPr="00446C2C">
        <w:rPr>
          <w:rFonts w:ascii="Times New Roman" w:hAnsi="Times New Roman" w:cs="Times New Roman"/>
          <w:sz w:val="28"/>
          <w:szCs w:val="28"/>
        </w:rPr>
        <w:t xml:space="preserve">ским даром. Это были способы их коммуникации, помогавшие выживать на перекрестье культур и народов, не теряя собственную идентичность. </w:t>
      </w:r>
    </w:p>
    <w:p w:rsidR="00446C2C" w:rsidRPr="00446C2C" w:rsidRDefault="00446C2C" w:rsidP="00446C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В современном Казахстане в связи с реализацией программы </w:t>
      </w:r>
      <w:r w:rsidRPr="00446C2C">
        <w:rPr>
          <w:rFonts w:ascii="Times New Roman" w:hAnsi="Times New Roman" w:cs="Times New Roman"/>
          <w:b/>
          <w:sz w:val="28"/>
          <w:szCs w:val="28"/>
        </w:rPr>
        <w:t>«Культурное наследие»</w:t>
      </w:r>
      <w:r w:rsidRPr="00446C2C">
        <w:rPr>
          <w:rFonts w:ascii="Times New Roman" w:hAnsi="Times New Roman" w:cs="Times New Roman"/>
          <w:sz w:val="28"/>
          <w:szCs w:val="28"/>
        </w:rPr>
        <w:t xml:space="preserve"> среди определенной части творческой интеллигенции бытует мнение, что развитие национальной культуры должно происходить в рамках уже сложившейся евразийской культуры. </w:t>
      </w:r>
    </w:p>
    <w:p w:rsidR="00446C2C" w:rsidRPr="00446C2C" w:rsidRDefault="00446C2C" w:rsidP="00446C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Различие между кочевой и евразийской культурой весьма условно, поскольку на территории Евразии еще задолго до нашей эры обитали кочевые племена, которые постепенно переходили к полукочевому, а затем - к оседлому образу жизни. Самодостаточность казахской культуры обусловлена, с одной стороны, ее полифоничностью, а с другой – тем, что корни ее и основа освящены философией мифа и сложной, многогранной символикой обычаев и традиций, вобравших в себя многовековой опыт степного народа. </w:t>
      </w:r>
    </w:p>
    <w:p w:rsidR="00446C2C" w:rsidRPr="00446C2C" w:rsidRDefault="00446C2C" w:rsidP="00446C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Самосознание любого народа начинается с мифа (предания, сказания), который в эмоционально-рациональной, объективной и субъективной, естественной и сверхъестественной, синкретичной форме выражает представления людей о сотворении мира из хаоса, о происхождении и предназначении человека и различных стадиях его жизнедеятельности. Очевидно, что невозможно досконально возродить традиционную культуру номадов в наши дни, да и нужна ли эта чрезмерная детализация нашим современникам? Но не менее очевидно и то, что даже «легкое» прикосновение к истокам умножает силы народа, поскольку формообразующее значение любой культуры непреход</w:t>
      </w:r>
      <w:r w:rsidRPr="00446C2C">
        <w:rPr>
          <w:rFonts w:ascii="Times New Roman" w:hAnsi="Times New Roman" w:cs="Times New Roman"/>
          <w:sz w:val="28"/>
          <w:szCs w:val="28"/>
        </w:rPr>
        <w:t>я</w:t>
      </w:r>
      <w:r w:rsidRPr="00446C2C">
        <w:rPr>
          <w:rFonts w:ascii="Times New Roman" w:hAnsi="Times New Roman" w:cs="Times New Roman"/>
          <w:sz w:val="28"/>
          <w:szCs w:val="28"/>
        </w:rPr>
        <w:t xml:space="preserve">ще. </w:t>
      </w:r>
    </w:p>
    <w:p w:rsidR="00446C2C" w:rsidRPr="00446C2C" w:rsidRDefault="00446C2C" w:rsidP="00446C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lastRenderedPageBreak/>
        <w:t xml:space="preserve">Итак, в основе синкретичности культуры и философии казахов тоже лежит мифология. По А.Ф.Лосеву, миф – важная, трансцендентально-необходимая категория мысли и жизни, и в нем нет ровно ничего случайного, ненужного, произвольного, выдуманного или фантастического. Это – подлинная и максимально конкретная реальность. Для мифического сознания все живо и «чувственно-ощутимо». Мифы творят и в мифах живут. Не только языческие мифы поражают своей скульптурной телесностью и видимостью, осязаемостью. Такова же диалектика христианских, мусульманских и современных мифов (космологических, исторических, политических и т.п.). Несмотря на то, что индийские и египетские, греческие и христианские мифы отнюдь не содержат в себе никаких специально философских или философско-метафизических интуиций или учений, но именно на их основании возникали и могут принципиально возникнуть соответствующие философские конструкции. Эти слова о скульптурной телесности и видимости, осязаемости языческих мифов справедливы, конечно же, и в отношении казахских мифов. </w:t>
      </w:r>
    </w:p>
    <w:p w:rsidR="00446C2C" w:rsidRPr="00446C2C" w:rsidRDefault="00446C2C" w:rsidP="00446C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Даже у самых далеких типов культур всегда имеется нечто общее – базовые константы, позволяющие найти точки соприкосновения. Так, казахская мифология, как египетская, вавилонская, бушменская и греческая, начинае</w:t>
      </w:r>
      <w:r w:rsidRPr="00446C2C">
        <w:rPr>
          <w:rFonts w:ascii="Times New Roman" w:hAnsi="Times New Roman" w:cs="Times New Roman"/>
          <w:sz w:val="28"/>
          <w:szCs w:val="28"/>
        </w:rPr>
        <w:t>т</w:t>
      </w:r>
      <w:r w:rsidRPr="00446C2C">
        <w:rPr>
          <w:rFonts w:ascii="Times New Roman" w:hAnsi="Times New Roman" w:cs="Times New Roman"/>
          <w:sz w:val="28"/>
          <w:szCs w:val="28"/>
        </w:rPr>
        <w:t xml:space="preserve">ся с рассмотрения акта </w:t>
      </w:r>
      <w:r w:rsidRPr="00446C2C">
        <w:rPr>
          <w:rFonts w:ascii="Times New Roman" w:hAnsi="Times New Roman" w:cs="Times New Roman"/>
          <w:b/>
          <w:sz w:val="28"/>
          <w:szCs w:val="28"/>
        </w:rPr>
        <w:t>Первотворения</w:t>
      </w:r>
      <w:r w:rsidRPr="00446C2C">
        <w:rPr>
          <w:rFonts w:ascii="Times New Roman" w:hAnsi="Times New Roman" w:cs="Times New Roman"/>
          <w:sz w:val="28"/>
          <w:szCs w:val="28"/>
        </w:rPr>
        <w:t xml:space="preserve"> - возникновения Порядка и Гарм</w:t>
      </w:r>
      <w:r w:rsidRPr="00446C2C">
        <w:rPr>
          <w:rFonts w:ascii="Times New Roman" w:hAnsi="Times New Roman" w:cs="Times New Roman"/>
          <w:sz w:val="28"/>
          <w:szCs w:val="28"/>
        </w:rPr>
        <w:t>о</w:t>
      </w:r>
      <w:r w:rsidRPr="00446C2C">
        <w:rPr>
          <w:rFonts w:ascii="Times New Roman" w:hAnsi="Times New Roman" w:cs="Times New Roman"/>
          <w:sz w:val="28"/>
          <w:szCs w:val="28"/>
        </w:rPr>
        <w:t>нии из Хаоса. Как известно, объяснения по поводу первоначала мира, прои</w:t>
      </w:r>
      <w:r w:rsidRPr="00446C2C">
        <w:rPr>
          <w:rFonts w:ascii="Times New Roman" w:hAnsi="Times New Roman" w:cs="Times New Roman"/>
          <w:sz w:val="28"/>
          <w:szCs w:val="28"/>
        </w:rPr>
        <w:t>с</w:t>
      </w:r>
      <w:r w:rsidRPr="00446C2C">
        <w:rPr>
          <w:rFonts w:ascii="Times New Roman" w:hAnsi="Times New Roman" w:cs="Times New Roman"/>
          <w:sz w:val="28"/>
          <w:szCs w:val="28"/>
        </w:rPr>
        <w:t>хождения природных и общественных явлений чаще всего сводились к ра</w:t>
      </w:r>
      <w:r w:rsidRPr="00446C2C">
        <w:rPr>
          <w:rFonts w:ascii="Times New Roman" w:hAnsi="Times New Roman" w:cs="Times New Roman"/>
          <w:sz w:val="28"/>
          <w:szCs w:val="28"/>
        </w:rPr>
        <w:t>с</w:t>
      </w:r>
      <w:r w:rsidRPr="00446C2C">
        <w:rPr>
          <w:rFonts w:ascii="Times New Roman" w:hAnsi="Times New Roman" w:cs="Times New Roman"/>
          <w:sz w:val="28"/>
          <w:szCs w:val="28"/>
        </w:rPr>
        <w:t>сказу о том, «кто кого породил». Так, в знаменитой «Теогонии» Гесиода, в «Илиаде» и «Одиссее» Гомера процесс творения мира представляется следующим образом. Вначале существовал лишь вечный, безграничный, темный Хаос. В нем заключался источник жизни мира. Все возникло из безграничн</w:t>
      </w:r>
      <w:r w:rsidRPr="00446C2C">
        <w:rPr>
          <w:rFonts w:ascii="Times New Roman" w:hAnsi="Times New Roman" w:cs="Times New Roman"/>
          <w:sz w:val="28"/>
          <w:szCs w:val="28"/>
        </w:rPr>
        <w:t>о</w:t>
      </w:r>
      <w:r w:rsidRPr="00446C2C">
        <w:rPr>
          <w:rFonts w:ascii="Times New Roman" w:hAnsi="Times New Roman" w:cs="Times New Roman"/>
          <w:sz w:val="28"/>
          <w:szCs w:val="28"/>
        </w:rPr>
        <w:t xml:space="preserve">го Хаоса — весь мир и бессмертные боги. Из Хаоса произошла и богиня Земли — Гея. Из Хаоса, источника жизни, поднялась могучая, все оживляющая филокалия - любовь к прекрасному. </w:t>
      </w:r>
    </w:p>
    <w:p w:rsidR="00446C2C" w:rsidRPr="00446C2C" w:rsidRDefault="00446C2C" w:rsidP="00446C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Миф о первотворении у тюрков связан с именем </w:t>
      </w:r>
      <w:r w:rsidRPr="00446C2C">
        <w:rPr>
          <w:rFonts w:ascii="Times New Roman" w:hAnsi="Times New Roman" w:cs="Times New Roman"/>
          <w:b/>
          <w:sz w:val="28"/>
          <w:szCs w:val="28"/>
        </w:rPr>
        <w:t>Коркута</w:t>
      </w:r>
      <w:r w:rsidRPr="00446C2C">
        <w:rPr>
          <w:rFonts w:ascii="Times New Roman" w:hAnsi="Times New Roman" w:cs="Times New Roman"/>
          <w:sz w:val="28"/>
          <w:szCs w:val="28"/>
        </w:rPr>
        <w:t>, которого казахи считают своим первопредком. Легенда гласит, что Коркут обошел полм</w:t>
      </w:r>
      <w:r w:rsidRPr="00446C2C">
        <w:rPr>
          <w:rFonts w:ascii="Times New Roman" w:hAnsi="Times New Roman" w:cs="Times New Roman"/>
          <w:sz w:val="28"/>
          <w:szCs w:val="28"/>
        </w:rPr>
        <w:t>и</w:t>
      </w:r>
      <w:r w:rsidRPr="00446C2C">
        <w:rPr>
          <w:rFonts w:ascii="Times New Roman" w:hAnsi="Times New Roman" w:cs="Times New Roman"/>
          <w:sz w:val="28"/>
          <w:szCs w:val="28"/>
        </w:rPr>
        <w:t>ра в поисках места, где можно избежать смерти (обрести бессмертие). Уб</w:t>
      </w:r>
      <w:r w:rsidRPr="00446C2C">
        <w:rPr>
          <w:rFonts w:ascii="Times New Roman" w:hAnsi="Times New Roman" w:cs="Times New Roman"/>
          <w:sz w:val="28"/>
          <w:szCs w:val="28"/>
        </w:rPr>
        <w:t>е</w:t>
      </w:r>
      <w:r w:rsidRPr="00446C2C">
        <w:rPr>
          <w:rFonts w:ascii="Times New Roman" w:hAnsi="Times New Roman" w:cs="Times New Roman"/>
          <w:sz w:val="28"/>
          <w:szCs w:val="28"/>
        </w:rPr>
        <w:t>дившись, что нет такого места, где бы смерть не правила бал, он вернулся домой: «прилетел на белой верблюдице или птице». Приземлился на реке Сыр-Дарья и, обдумывая бренность бытия, принялся играть на кобызе, пытаясь найти ответ с помощью музыки. Мелодия, которую он сочинил, развеяла грустные мысли. Пока Коркут творил, его не посещали мысли о смерти, она для него не существовала. А когда сон его сморил, из водных глубин появ</w:t>
      </w:r>
      <w:r w:rsidRPr="00446C2C">
        <w:rPr>
          <w:rFonts w:ascii="Times New Roman" w:hAnsi="Times New Roman" w:cs="Times New Roman"/>
          <w:sz w:val="28"/>
          <w:szCs w:val="28"/>
        </w:rPr>
        <w:t>и</w:t>
      </w:r>
      <w:r w:rsidRPr="00446C2C">
        <w:rPr>
          <w:rFonts w:ascii="Times New Roman" w:hAnsi="Times New Roman" w:cs="Times New Roman"/>
          <w:sz w:val="28"/>
          <w:szCs w:val="28"/>
        </w:rPr>
        <w:t>лась огромная змея – символ грозных сил природы – и погубила Коркута. Миф учит: пока ты творишь, ты бессмертен. Коркут для казахов - не бог, а реальный человек, искавший ответ на вечный вопрос. Миф о нем имеет множество вариаций, и это – прямое свидетельство формирования самосознания народа. Каждый волен мечтать. Казахский народ, веря в свое будущее, создал поговорку: «Не рой могилу Коркуту» (не убивай надежду).</w:t>
      </w:r>
    </w:p>
    <w:p w:rsidR="00446C2C" w:rsidRPr="00446C2C" w:rsidRDefault="00446C2C" w:rsidP="00446C2C">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340"/>
        <w:jc w:val="both"/>
        <w:rPr>
          <w:sz w:val="28"/>
          <w:szCs w:val="28"/>
        </w:rPr>
      </w:pPr>
      <w:r w:rsidRPr="00446C2C">
        <w:rPr>
          <w:sz w:val="28"/>
          <w:szCs w:val="28"/>
        </w:rPr>
        <w:lastRenderedPageBreak/>
        <w:t>Термин «коркут» многозначен и диалектичен, он состоит из двух частей: «қор» и «қ</w:t>
      </w:r>
      <w:r w:rsidRPr="00446C2C">
        <w:rPr>
          <w:sz w:val="28"/>
          <w:szCs w:val="28"/>
          <w:lang w:val="kk-KZ"/>
        </w:rPr>
        <w:t>ұ</w:t>
      </w:r>
      <w:r w:rsidRPr="00446C2C">
        <w:rPr>
          <w:sz w:val="28"/>
          <w:szCs w:val="28"/>
        </w:rPr>
        <w:t>т». «Қор» означает «зло», «несчастье»; «қ</w:t>
      </w:r>
      <w:r w:rsidRPr="00446C2C">
        <w:rPr>
          <w:sz w:val="28"/>
          <w:szCs w:val="28"/>
          <w:lang w:val="kk-KZ"/>
        </w:rPr>
        <w:t>ұ</w:t>
      </w:r>
      <w:r w:rsidRPr="00446C2C">
        <w:rPr>
          <w:sz w:val="28"/>
          <w:szCs w:val="28"/>
        </w:rPr>
        <w:t>т» – «счастье», «добро». От этого антиномичного по сути своей понятия образовался ряд слов</w:t>
      </w:r>
      <w:r w:rsidRPr="00446C2C">
        <w:rPr>
          <w:sz w:val="28"/>
          <w:szCs w:val="28"/>
        </w:rPr>
        <w:t>о</w:t>
      </w:r>
      <w:r w:rsidRPr="00446C2C">
        <w:rPr>
          <w:sz w:val="28"/>
          <w:szCs w:val="28"/>
        </w:rPr>
        <w:t>сочетаний. Так, желая избежать несчастий и бед, казахи говорят «кор болма» (не будь несчастным). Желая кому-либо счастья и добра, они говорят «к</w:t>
      </w:r>
      <w:r w:rsidRPr="00446C2C">
        <w:rPr>
          <w:sz w:val="28"/>
          <w:szCs w:val="28"/>
          <w:lang w:val="kk-KZ"/>
        </w:rPr>
        <w:t>ұтт</w:t>
      </w:r>
      <w:r w:rsidRPr="00446C2C">
        <w:rPr>
          <w:sz w:val="28"/>
          <w:szCs w:val="28"/>
        </w:rPr>
        <w:t>ы бол». Как видно, этимология слова «корқут» означает диалектическое единство добра и зла. Следовательно, в имени первопредка казахов слились в</w:t>
      </w:r>
      <w:r w:rsidRPr="00446C2C">
        <w:rPr>
          <w:sz w:val="28"/>
          <w:szCs w:val="28"/>
        </w:rPr>
        <w:t>о</w:t>
      </w:r>
      <w:r w:rsidRPr="00446C2C">
        <w:rPr>
          <w:sz w:val="28"/>
          <w:szCs w:val="28"/>
        </w:rPr>
        <w:t xml:space="preserve">едино добро и зло, еще неразделенные, непроявленные. </w:t>
      </w:r>
    </w:p>
    <w:p w:rsidR="00446C2C" w:rsidRPr="00446C2C" w:rsidRDefault="00446C2C" w:rsidP="00446C2C">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340"/>
        <w:jc w:val="both"/>
        <w:rPr>
          <w:sz w:val="28"/>
          <w:szCs w:val="28"/>
        </w:rPr>
      </w:pPr>
      <w:r w:rsidRPr="00446C2C">
        <w:rPr>
          <w:sz w:val="28"/>
          <w:szCs w:val="28"/>
        </w:rPr>
        <w:t xml:space="preserve">Мифы казахов, как и мифы других народов, представлены в эпосах. Правда, герои казахского эпоса оказываются не столько божественно-космологическими принципами, как в греческой мифологии, сколько более антропоморфными персонажами. Например, Кобланды-батыр - сын человеческий, с многочисленной родней, воин по натуре. В эпосе о нем дается одно из мифологических представлений о возникновении Гармонии жизни из Хаоса. Древние тюрки поклонялись единому верховному богу – Кок-Тенгри, которого изображали человеком-космосом, себя же мыслили единым целым с ним – микрокосмом. Они почитали силы природы – Жер-Су (землю и воду), Умай (богиню плодородия). </w:t>
      </w:r>
    </w:p>
    <w:p w:rsidR="00446C2C" w:rsidRPr="00446C2C" w:rsidRDefault="00446C2C" w:rsidP="00446C2C">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340"/>
        <w:jc w:val="both"/>
        <w:rPr>
          <w:sz w:val="28"/>
          <w:szCs w:val="28"/>
        </w:rPr>
      </w:pPr>
      <w:r w:rsidRPr="00446C2C">
        <w:rPr>
          <w:sz w:val="28"/>
          <w:szCs w:val="28"/>
        </w:rPr>
        <w:t xml:space="preserve">Тенгрианство основано на </w:t>
      </w:r>
      <w:r w:rsidRPr="00446C2C">
        <w:rPr>
          <w:b/>
          <w:sz w:val="28"/>
          <w:szCs w:val="28"/>
        </w:rPr>
        <w:t>синкретичном</w:t>
      </w:r>
      <w:r w:rsidRPr="00446C2C">
        <w:rPr>
          <w:sz w:val="28"/>
          <w:szCs w:val="28"/>
        </w:rPr>
        <w:t xml:space="preserve"> (нерасчлененном) восприятии мироздания и бытия человека. Кочевые народы соотносили свою деятельность и быт с законами природы, наполняя повседневную жизнь и предания особым философским смыслом. В основе тенгрианства лежит идея единства человека и природы. Мировоззренческие вопросы – мир и человек, природа и общество, смерть и бессмертие, возникновение гармонии из хаоса как начало жизни - разрабатываются в мифах и предфилософии казахов. </w:t>
      </w:r>
    </w:p>
    <w:p w:rsidR="00446C2C" w:rsidRPr="00446C2C" w:rsidRDefault="00446C2C" w:rsidP="00446C2C">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340"/>
        <w:jc w:val="both"/>
        <w:rPr>
          <w:sz w:val="28"/>
          <w:szCs w:val="28"/>
        </w:rPr>
      </w:pPr>
      <w:r w:rsidRPr="00446C2C">
        <w:rPr>
          <w:sz w:val="28"/>
          <w:szCs w:val="28"/>
        </w:rPr>
        <w:t xml:space="preserve">Предфилософия казахов получила дальнейшее развитие в творчестве </w:t>
      </w:r>
      <w:r w:rsidRPr="00446C2C">
        <w:rPr>
          <w:b/>
          <w:sz w:val="28"/>
          <w:szCs w:val="28"/>
        </w:rPr>
        <w:t>баксы</w:t>
      </w:r>
      <w:r w:rsidRPr="00446C2C">
        <w:rPr>
          <w:sz w:val="28"/>
          <w:szCs w:val="28"/>
        </w:rPr>
        <w:t xml:space="preserve"> (шаманы), </w:t>
      </w:r>
      <w:r w:rsidRPr="00446C2C">
        <w:rPr>
          <w:b/>
          <w:sz w:val="28"/>
          <w:szCs w:val="28"/>
        </w:rPr>
        <w:t>сынши</w:t>
      </w:r>
      <w:r w:rsidRPr="00446C2C">
        <w:rPr>
          <w:sz w:val="28"/>
          <w:szCs w:val="28"/>
        </w:rPr>
        <w:t xml:space="preserve"> (сказители-скептики), </w:t>
      </w:r>
      <w:r w:rsidRPr="00446C2C">
        <w:rPr>
          <w:b/>
          <w:sz w:val="28"/>
          <w:szCs w:val="28"/>
        </w:rPr>
        <w:t>жырау</w:t>
      </w:r>
      <w:r w:rsidRPr="00446C2C">
        <w:rPr>
          <w:sz w:val="28"/>
          <w:szCs w:val="28"/>
        </w:rPr>
        <w:t xml:space="preserve"> (сказители-историки), </w:t>
      </w:r>
      <w:r w:rsidRPr="00446C2C">
        <w:rPr>
          <w:b/>
          <w:sz w:val="28"/>
          <w:szCs w:val="28"/>
        </w:rPr>
        <w:t>хакимы</w:t>
      </w:r>
      <w:r w:rsidRPr="00446C2C">
        <w:rPr>
          <w:sz w:val="28"/>
          <w:szCs w:val="28"/>
        </w:rPr>
        <w:t xml:space="preserve"> (учителя).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М.Кашгари – правнук караханидского Богра-хана, - описал жизнь двадцати народностей тюрков Средней Азии и Казахстана Х-Х1 вв. и осмыслил этические основы бытия казахского народа. Он показал «вписанность» прототюрков в природу и обосновал роль и значение в их жизни базовых ценностей - таких, как знание и ученость, патриотизм и готовность служить Отечеству, культура и язык, память о земле отцов и могилах предков, доблесть и стремление к мирной жизни. Кашгари обогатил словарный запас казахского языка, разработал и опубликовал в своем словаре систему философских категорий, таких как «сознание», «осознание», «количество», «мера», «скачок», «хаос», «дух», «душа», «тождество», «причина», «противоположность», «изменчивость», «видоизменение», «преемственность», «просвещение» и т.д. Это были подступы к философскому обоснованию духовно-нравственных основ культуры казахского народа.</w:t>
      </w:r>
    </w:p>
    <w:p w:rsidR="00446C2C" w:rsidRPr="00446C2C" w:rsidRDefault="00446C2C" w:rsidP="00446C2C">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340"/>
        <w:jc w:val="both"/>
        <w:rPr>
          <w:sz w:val="28"/>
          <w:szCs w:val="28"/>
        </w:rPr>
      </w:pPr>
      <w:r w:rsidRPr="00446C2C">
        <w:rPr>
          <w:sz w:val="28"/>
          <w:szCs w:val="28"/>
        </w:rPr>
        <w:t xml:space="preserve">Высоко оценивает он стремление людей к правде, истине и справедливости, достижение которых немыслимо без верности и милосердия. Он проводит прямые аналогии между материальным и духовным миром, </w:t>
      </w:r>
      <w:r w:rsidRPr="00446C2C">
        <w:rPr>
          <w:sz w:val="28"/>
          <w:szCs w:val="28"/>
        </w:rPr>
        <w:lastRenderedPageBreak/>
        <w:t>подчеркивая важность и взаимосвязь того и другого начал. Любые деяния людей рассматриваются им с точки зрения нравственных ориентиров, которые заложены в традициях и обычаях тюрков. Он рассуждает о вреде богатства, поскольку на пути к нему человек переступает многие моральные законы: «Богатство - в</w:t>
      </w:r>
      <w:r w:rsidRPr="00446C2C">
        <w:rPr>
          <w:sz w:val="28"/>
          <w:szCs w:val="28"/>
        </w:rPr>
        <w:t>о</w:t>
      </w:r>
      <w:r w:rsidRPr="00446C2C">
        <w:rPr>
          <w:sz w:val="28"/>
          <w:szCs w:val="28"/>
        </w:rPr>
        <w:t>да, сворачивающая горы, и хозяина оно обязательно свалит с них». По его убеждению, человек должен любить природу, как начало начал, поскольку человек-микрокосм составляет единое целое с макрокосмом; не забывать о чувстве долга; почитать и уважать старших. «Уважение к старшему дает благодать». Настоящему человеку присущи такие черты, как совестливость, в</w:t>
      </w:r>
      <w:r w:rsidRPr="00446C2C">
        <w:rPr>
          <w:sz w:val="28"/>
          <w:szCs w:val="28"/>
        </w:rPr>
        <w:t>е</w:t>
      </w:r>
      <w:r w:rsidRPr="00446C2C">
        <w:rPr>
          <w:sz w:val="28"/>
          <w:szCs w:val="28"/>
        </w:rPr>
        <w:t xml:space="preserve">ликодушие и гордость. </w:t>
      </w:r>
    </w:p>
    <w:p w:rsidR="00446C2C" w:rsidRPr="00446C2C" w:rsidRDefault="00446C2C" w:rsidP="00446C2C">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340"/>
        <w:jc w:val="both"/>
        <w:rPr>
          <w:sz w:val="28"/>
          <w:szCs w:val="28"/>
        </w:rPr>
      </w:pPr>
      <w:r w:rsidRPr="00446C2C">
        <w:rPr>
          <w:sz w:val="28"/>
          <w:szCs w:val="28"/>
        </w:rPr>
        <w:t>Эти гуманистические ценности были описаны им в работе «Дивани лугат ат тюрк» (Словарь тюркских языков), где дана общая характеристика тюркским народам. Он полагает, что эти ценные качества присущи представит</w:t>
      </w:r>
      <w:r w:rsidRPr="00446C2C">
        <w:rPr>
          <w:sz w:val="28"/>
          <w:szCs w:val="28"/>
        </w:rPr>
        <w:t>е</w:t>
      </w:r>
      <w:r w:rsidRPr="00446C2C">
        <w:rPr>
          <w:sz w:val="28"/>
          <w:szCs w:val="28"/>
        </w:rPr>
        <w:t xml:space="preserve">лям тюркских народов, народов героических, благовоспитанных, уважающих старших и верных своим обещаниям. Евразийские номады привнесли в ислам поклонение святым – духу предков, пантеизм, комплиментарность. </w:t>
      </w:r>
    </w:p>
    <w:p w:rsidR="00446C2C" w:rsidRPr="00446C2C" w:rsidRDefault="00446C2C" w:rsidP="00446C2C">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340"/>
        <w:jc w:val="both"/>
        <w:rPr>
          <w:sz w:val="28"/>
          <w:szCs w:val="28"/>
        </w:rPr>
      </w:pPr>
      <w:r w:rsidRPr="00446C2C">
        <w:rPr>
          <w:sz w:val="28"/>
          <w:szCs w:val="28"/>
        </w:rPr>
        <w:t xml:space="preserve">Все это нашло отражение в суфизме. </w:t>
      </w:r>
      <w:r w:rsidRPr="00446C2C">
        <w:rPr>
          <w:b/>
          <w:sz w:val="28"/>
          <w:szCs w:val="28"/>
        </w:rPr>
        <w:t>Ходжа Ахмет Йассауи</w:t>
      </w:r>
      <w:r w:rsidRPr="00446C2C">
        <w:rPr>
          <w:sz w:val="28"/>
          <w:szCs w:val="28"/>
        </w:rPr>
        <w:t xml:space="preserve"> развивает тюркскую ветвь суфизма, элементы которого стали проявляться еще в трудах Ю.Баласагуни, писавшего о богатстве, которое становится общедоступным благодаря достижениям наук, и теряет свою ценность, если граждане заб</w:t>
      </w:r>
      <w:r w:rsidRPr="00446C2C">
        <w:rPr>
          <w:sz w:val="28"/>
          <w:szCs w:val="28"/>
        </w:rPr>
        <w:t>ы</w:t>
      </w:r>
      <w:r w:rsidRPr="00446C2C">
        <w:rPr>
          <w:sz w:val="28"/>
          <w:szCs w:val="28"/>
        </w:rPr>
        <w:t>вают о духовности. В суфизме прохождение пути (тарика) означало одн</w:t>
      </w:r>
      <w:r w:rsidRPr="00446C2C">
        <w:rPr>
          <w:sz w:val="28"/>
          <w:szCs w:val="28"/>
        </w:rPr>
        <w:t>о</w:t>
      </w:r>
      <w:r w:rsidRPr="00446C2C">
        <w:rPr>
          <w:sz w:val="28"/>
          <w:szCs w:val="28"/>
        </w:rPr>
        <w:t>временно и цель и средство, восхождение человека по ступеням «трансмут</w:t>
      </w:r>
      <w:r w:rsidRPr="00446C2C">
        <w:rPr>
          <w:sz w:val="28"/>
          <w:szCs w:val="28"/>
        </w:rPr>
        <w:t>а</w:t>
      </w:r>
      <w:r w:rsidRPr="00446C2C">
        <w:rPr>
          <w:sz w:val="28"/>
          <w:szCs w:val="28"/>
        </w:rPr>
        <w:t>ции сознания» - духовно-нравственного развития, включающего этапы п</w:t>
      </w:r>
      <w:r w:rsidRPr="00446C2C">
        <w:rPr>
          <w:sz w:val="28"/>
          <w:szCs w:val="28"/>
        </w:rPr>
        <w:t>о</w:t>
      </w:r>
      <w:r w:rsidRPr="00446C2C">
        <w:rPr>
          <w:sz w:val="28"/>
          <w:szCs w:val="28"/>
        </w:rPr>
        <w:t>давления плоти и возвышения духа. Для Людей Пути главная цель – объе</w:t>
      </w:r>
      <w:r w:rsidRPr="00446C2C">
        <w:rPr>
          <w:sz w:val="28"/>
          <w:szCs w:val="28"/>
        </w:rPr>
        <w:t>к</w:t>
      </w:r>
      <w:r w:rsidRPr="00446C2C">
        <w:rPr>
          <w:sz w:val="28"/>
          <w:szCs w:val="28"/>
        </w:rPr>
        <w:t>тивное познание реальности через слияние с богом, т.е. познание божестве</w:t>
      </w:r>
      <w:r w:rsidRPr="00446C2C">
        <w:rPr>
          <w:sz w:val="28"/>
          <w:szCs w:val="28"/>
        </w:rPr>
        <w:t>н</w:t>
      </w:r>
      <w:r w:rsidRPr="00446C2C">
        <w:rPr>
          <w:sz w:val="28"/>
          <w:szCs w:val="28"/>
        </w:rPr>
        <w:t>ной сути бытия. Достичь этого можно, преодолев собственное несовершенс</w:t>
      </w:r>
      <w:r w:rsidRPr="00446C2C">
        <w:rPr>
          <w:sz w:val="28"/>
          <w:szCs w:val="28"/>
        </w:rPr>
        <w:t>т</w:t>
      </w:r>
      <w:r w:rsidRPr="00446C2C">
        <w:rPr>
          <w:sz w:val="28"/>
          <w:szCs w:val="28"/>
        </w:rPr>
        <w:t>во. Духовный путь не терпит суеты, он предполагает преодоление себя, о</w:t>
      </w:r>
      <w:r w:rsidRPr="00446C2C">
        <w:rPr>
          <w:sz w:val="28"/>
          <w:szCs w:val="28"/>
        </w:rPr>
        <w:t>т</w:t>
      </w:r>
      <w:r w:rsidRPr="00446C2C">
        <w:rPr>
          <w:sz w:val="28"/>
          <w:szCs w:val="28"/>
        </w:rPr>
        <w:t>решение от суетной жизни и желание «умереть прежде, чем придет смерть», «быть в миру, но не от мира». Иными словами, идеал суфия – быть свобо</w:t>
      </w:r>
      <w:r w:rsidRPr="00446C2C">
        <w:rPr>
          <w:sz w:val="28"/>
          <w:szCs w:val="28"/>
        </w:rPr>
        <w:t>д</w:t>
      </w:r>
      <w:r w:rsidRPr="00446C2C">
        <w:rPr>
          <w:sz w:val="28"/>
          <w:szCs w:val="28"/>
        </w:rPr>
        <w:t>ным от честолюбия, алчности, интеллектуальной спеси, слепого повиновения обычаю или благоговейного страха перед вышестоящим по социальной лес</w:t>
      </w:r>
      <w:r w:rsidRPr="00446C2C">
        <w:rPr>
          <w:sz w:val="28"/>
          <w:szCs w:val="28"/>
        </w:rPr>
        <w:t>т</w:t>
      </w:r>
      <w:r w:rsidRPr="00446C2C">
        <w:rPr>
          <w:sz w:val="28"/>
          <w:szCs w:val="28"/>
        </w:rPr>
        <w:t>нице, готовность поддержать и утешить тех, кто наслаждается счастьем о</w:t>
      </w:r>
      <w:r w:rsidRPr="00446C2C">
        <w:rPr>
          <w:sz w:val="28"/>
          <w:szCs w:val="28"/>
        </w:rPr>
        <w:t>б</w:t>
      </w:r>
      <w:r w:rsidRPr="00446C2C">
        <w:rPr>
          <w:sz w:val="28"/>
          <w:szCs w:val="28"/>
        </w:rPr>
        <w:t>щения с ними. Суфии верили, что так можно приблизить весну рода челов</w:t>
      </w:r>
      <w:r w:rsidRPr="00446C2C">
        <w:rPr>
          <w:sz w:val="28"/>
          <w:szCs w:val="28"/>
        </w:rPr>
        <w:t>е</w:t>
      </w:r>
      <w:r w:rsidRPr="00446C2C">
        <w:rPr>
          <w:sz w:val="28"/>
          <w:szCs w:val="28"/>
        </w:rPr>
        <w:t xml:space="preserve">ческого. </w:t>
      </w:r>
    </w:p>
    <w:p w:rsidR="00446C2C" w:rsidRPr="00446C2C" w:rsidRDefault="00446C2C" w:rsidP="00446C2C">
      <w:pPr>
        <w:tabs>
          <w:tab w:val="left" w:pos="3544"/>
        </w:tabs>
        <w:ind w:firstLine="340"/>
        <w:jc w:val="both"/>
        <w:rPr>
          <w:rFonts w:ascii="Times New Roman" w:hAnsi="Times New Roman" w:cs="Times New Roman"/>
          <w:sz w:val="28"/>
          <w:szCs w:val="28"/>
        </w:rPr>
      </w:pPr>
      <w:r w:rsidRPr="00446C2C">
        <w:rPr>
          <w:rFonts w:ascii="Times New Roman" w:hAnsi="Times New Roman" w:cs="Times New Roman"/>
          <w:sz w:val="28"/>
          <w:szCs w:val="28"/>
        </w:rPr>
        <w:t>Возвышая в себе духовное, человек познает бога как некую абсолютную истину и тем самым познает себя как «царственную единицу бытия». Путь от самопознания к познанию бога и любви к нему осилит лишь тот, кто обладает любящим сердцем, верой и мудростью. Согласно Йассауи, суфизму, и</w:t>
      </w:r>
      <w:r w:rsidRPr="00446C2C">
        <w:rPr>
          <w:rFonts w:ascii="Times New Roman" w:hAnsi="Times New Roman" w:cs="Times New Roman"/>
          <w:sz w:val="28"/>
          <w:szCs w:val="28"/>
        </w:rPr>
        <w:t>с</w:t>
      </w:r>
      <w:r w:rsidRPr="00446C2C">
        <w:rPr>
          <w:rFonts w:ascii="Times New Roman" w:hAnsi="Times New Roman" w:cs="Times New Roman"/>
          <w:sz w:val="28"/>
          <w:szCs w:val="28"/>
        </w:rPr>
        <w:t>тинная любовь молчалива, ее невозможно выразить словами. Именно она и есть необъятная внутренняя реальность, имя которой – истина. Задача любого суфия в миру показать божественное совершенство человека, достигаемое с помощью религиозной любви. В обыденной жизни движущей силой сам</w:t>
      </w:r>
      <w:r w:rsidRPr="00446C2C">
        <w:rPr>
          <w:rFonts w:ascii="Times New Roman" w:hAnsi="Times New Roman" w:cs="Times New Roman"/>
          <w:sz w:val="28"/>
          <w:szCs w:val="28"/>
        </w:rPr>
        <w:t>о</w:t>
      </w:r>
      <w:r w:rsidRPr="00446C2C">
        <w:rPr>
          <w:rFonts w:ascii="Times New Roman" w:hAnsi="Times New Roman" w:cs="Times New Roman"/>
          <w:sz w:val="28"/>
          <w:szCs w:val="28"/>
        </w:rPr>
        <w:t>совершенствования служит любовь, а не аскетизм или интеллект. Поэтому последователь этого учения, согласно должен для достижения вну</w:t>
      </w:r>
      <w:r w:rsidRPr="00446C2C">
        <w:rPr>
          <w:rFonts w:ascii="Times New Roman" w:hAnsi="Times New Roman" w:cs="Times New Roman"/>
          <w:sz w:val="28"/>
          <w:szCs w:val="28"/>
        </w:rPr>
        <w:t>т</w:t>
      </w:r>
      <w:r w:rsidRPr="00446C2C">
        <w:rPr>
          <w:rFonts w:ascii="Times New Roman" w:hAnsi="Times New Roman" w:cs="Times New Roman"/>
          <w:sz w:val="28"/>
          <w:szCs w:val="28"/>
        </w:rPr>
        <w:lastRenderedPageBreak/>
        <w:t>ренней и социальной гармонии восхвалять и уважать женщин (это расцен</w:t>
      </w:r>
      <w:r w:rsidRPr="00446C2C">
        <w:rPr>
          <w:rFonts w:ascii="Times New Roman" w:hAnsi="Times New Roman" w:cs="Times New Roman"/>
          <w:sz w:val="28"/>
          <w:szCs w:val="28"/>
        </w:rPr>
        <w:t>и</w:t>
      </w:r>
      <w:r w:rsidRPr="00446C2C">
        <w:rPr>
          <w:rFonts w:ascii="Times New Roman" w:hAnsi="Times New Roman" w:cs="Times New Roman"/>
          <w:sz w:val="28"/>
          <w:szCs w:val="28"/>
        </w:rPr>
        <w:t>валось как движение к богу, постижение его благодати и истины), быть мо</w:t>
      </w:r>
      <w:r w:rsidRPr="00446C2C">
        <w:rPr>
          <w:rFonts w:ascii="Times New Roman" w:hAnsi="Times New Roman" w:cs="Times New Roman"/>
          <w:sz w:val="28"/>
          <w:szCs w:val="28"/>
        </w:rPr>
        <w:t>л</w:t>
      </w:r>
      <w:r w:rsidRPr="00446C2C">
        <w:rPr>
          <w:rFonts w:ascii="Times New Roman" w:hAnsi="Times New Roman" w:cs="Times New Roman"/>
          <w:sz w:val="28"/>
          <w:szCs w:val="28"/>
        </w:rPr>
        <w:t>чаливым (это является знаком высшей мудрости), в молчании познается и</w:t>
      </w:r>
      <w:r w:rsidRPr="00446C2C">
        <w:rPr>
          <w:rFonts w:ascii="Times New Roman" w:hAnsi="Times New Roman" w:cs="Times New Roman"/>
          <w:sz w:val="28"/>
          <w:szCs w:val="28"/>
        </w:rPr>
        <w:t>с</w:t>
      </w:r>
      <w:r w:rsidRPr="00446C2C">
        <w:rPr>
          <w:rFonts w:ascii="Times New Roman" w:hAnsi="Times New Roman" w:cs="Times New Roman"/>
          <w:sz w:val="28"/>
          <w:szCs w:val="28"/>
        </w:rPr>
        <w:t>тина – «знающий не говорит, говорящий не знает», доброжелательным и, п</w:t>
      </w:r>
      <w:r w:rsidRPr="00446C2C">
        <w:rPr>
          <w:rFonts w:ascii="Times New Roman" w:hAnsi="Times New Roman" w:cs="Times New Roman"/>
          <w:sz w:val="28"/>
          <w:szCs w:val="28"/>
        </w:rPr>
        <w:t>о</w:t>
      </w:r>
      <w:r w:rsidRPr="00446C2C">
        <w:rPr>
          <w:rFonts w:ascii="Times New Roman" w:hAnsi="Times New Roman" w:cs="Times New Roman"/>
          <w:sz w:val="28"/>
          <w:szCs w:val="28"/>
        </w:rPr>
        <w:t>винуясь естественному долгу любви, постоянно заниматься лечением л</w:t>
      </w:r>
      <w:r w:rsidRPr="00446C2C">
        <w:rPr>
          <w:rFonts w:ascii="Times New Roman" w:hAnsi="Times New Roman" w:cs="Times New Roman"/>
          <w:sz w:val="28"/>
          <w:szCs w:val="28"/>
        </w:rPr>
        <w:t>ю</w:t>
      </w:r>
      <w:r w:rsidRPr="00446C2C">
        <w:rPr>
          <w:rFonts w:ascii="Times New Roman" w:hAnsi="Times New Roman" w:cs="Times New Roman"/>
          <w:sz w:val="28"/>
          <w:szCs w:val="28"/>
        </w:rPr>
        <w:t>дей, в прямом и переносном смысле. Для Людей Пути символы, по Йассауи, и притчи являются естественным способом передачи знаний, а любовь к богу - главной движущей силой нравственно-духовного совершенствования.</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Большое влияние на духовную жизнь казахов, их мировоззрение и культуру оказало творчество акынов-жырау, заложивших основы философского н</w:t>
      </w:r>
      <w:r w:rsidRPr="00446C2C">
        <w:rPr>
          <w:rFonts w:ascii="Times New Roman" w:hAnsi="Times New Roman" w:cs="Times New Roman"/>
          <w:sz w:val="28"/>
          <w:szCs w:val="28"/>
        </w:rPr>
        <w:t>а</w:t>
      </w:r>
      <w:r w:rsidRPr="00446C2C">
        <w:rPr>
          <w:rFonts w:ascii="Times New Roman" w:hAnsi="Times New Roman" w:cs="Times New Roman"/>
          <w:sz w:val="28"/>
          <w:szCs w:val="28"/>
        </w:rPr>
        <w:t>следия в области этики в многочисленных толгау-раздумиях, т.е. в назиданиях и афоризмах. Шалкииз Тленшиулы высоко ценит в мужчине храбрость, в женщине - понимание, а в людях вообще – верность и преданность. В жизни надо быть справедливым и не желать зла другим людям, иначе оно вернется бумерангом к тебе. «Не стреляй вверх, стрела может попасть в тебя».</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lang w:val="kk-KZ"/>
        </w:rPr>
      </w:pPr>
      <w:r w:rsidRPr="00446C2C">
        <w:rPr>
          <w:rFonts w:ascii="Times New Roman" w:hAnsi="Times New Roman" w:cs="Times New Roman"/>
          <w:sz w:val="28"/>
          <w:szCs w:val="28"/>
        </w:rPr>
        <w:t>Этическое наследие Шалкииза было развито выдающимся жырау Ахтамберды. Он призывал людей беречь честь рода, заботиться о его интересах. Эти мысли у него изложены в толгау «</w:t>
      </w:r>
      <w:r w:rsidRPr="00446C2C">
        <w:rPr>
          <w:rFonts w:ascii="Times New Roman" w:hAnsi="Times New Roman" w:cs="Times New Roman"/>
          <w:sz w:val="28"/>
          <w:szCs w:val="28"/>
          <w:lang w:val="kk-KZ"/>
        </w:rPr>
        <w:t xml:space="preserve">Күлдір-күлдір кісінетіп», где рассматриваются нравственные основы науциональной культуры – гостеприимство, почитание старших, уважение младших, справедливость в отношении людей, честный труд, свободомыслие и дружба. Силу народа он видит в его единстве, только сообща люди могут преодолеть все трудности и невзгоды.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Этические идеи обосновываются и в творчестве средневекового акына Бухар-жырау. Он рассматривает проблему ценностей в ином ракурсе - с гражданских позиций и с точки зрения строительства централизованного государства. Обусловлено это было конкретным ходом исторических событий: распадом империи Золотой орды, образованием Казахского ханства, бесконечными междоусобицами. В такой обстановке «практический разум» берет верх и на первый план выступает проблема единства и целостности степного народа. Она обсуждается на всех уровнях этнокультурных границ. Бесконечной смене реалий могла противостоять лишь система традиционных ценностей, сумевшая сохранить целостность культуры кочевого народа на протяжении веков. Ход мысли жырау был прост и надежен как главная ценность любого народа – «мать сыра-земля»: территориальная целостность невозможна без культурной самоидентификации народа, а основу культуры казахского народа составляют традиции и обычаи, пронизанные на определенной шкале ценностей. Испокон веку казахи воспринимали мир единым и целостным, к этому располагал их полукочевой образ жизни, безграничные просторы Степи, готовность и умение воспринимать все лучшее от других культур, сохраняя при этом собственную идентичность.</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Бухар-жырау – народный мудрец, «переживший семь ханов», живой св</w:t>
      </w:r>
      <w:r w:rsidRPr="00446C2C">
        <w:rPr>
          <w:rFonts w:ascii="Times New Roman" w:hAnsi="Times New Roman" w:cs="Times New Roman"/>
          <w:sz w:val="28"/>
          <w:szCs w:val="28"/>
        </w:rPr>
        <w:t>и</w:t>
      </w:r>
      <w:r w:rsidRPr="00446C2C">
        <w:rPr>
          <w:rFonts w:ascii="Times New Roman" w:hAnsi="Times New Roman" w:cs="Times New Roman"/>
          <w:sz w:val="28"/>
          <w:szCs w:val="28"/>
        </w:rPr>
        <w:t>детель того, как реки крови захлестнули Степь в ходе неудачных попыток г</w:t>
      </w:r>
      <w:r w:rsidRPr="00446C2C">
        <w:rPr>
          <w:rFonts w:ascii="Times New Roman" w:hAnsi="Times New Roman" w:cs="Times New Roman"/>
          <w:sz w:val="28"/>
          <w:szCs w:val="28"/>
        </w:rPr>
        <w:t>о</w:t>
      </w:r>
      <w:r w:rsidRPr="00446C2C">
        <w:rPr>
          <w:rFonts w:ascii="Times New Roman" w:hAnsi="Times New Roman" w:cs="Times New Roman"/>
          <w:sz w:val="28"/>
          <w:szCs w:val="28"/>
        </w:rPr>
        <w:lastRenderedPageBreak/>
        <w:t>сударственного строительства, напрямую обратился к народу и правит</w:t>
      </w:r>
      <w:r w:rsidRPr="00446C2C">
        <w:rPr>
          <w:rFonts w:ascii="Times New Roman" w:hAnsi="Times New Roman" w:cs="Times New Roman"/>
          <w:sz w:val="28"/>
          <w:szCs w:val="28"/>
        </w:rPr>
        <w:t>е</w:t>
      </w:r>
      <w:r w:rsidRPr="00446C2C">
        <w:rPr>
          <w:rFonts w:ascii="Times New Roman" w:hAnsi="Times New Roman" w:cs="Times New Roman"/>
          <w:sz w:val="28"/>
          <w:szCs w:val="28"/>
        </w:rPr>
        <w:t>лям, указав на главный фактор, без которого невозможно построение ни госуда</w:t>
      </w:r>
      <w:r w:rsidRPr="00446C2C">
        <w:rPr>
          <w:rFonts w:ascii="Times New Roman" w:hAnsi="Times New Roman" w:cs="Times New Roman"/>
          <w:sz w:val="28"/>
          <w:szCs w:val="28"/>
        </w:rPr>
        <w:t>р</w:t>
      </w:r>
      <w:r w:rsidRPr="00446C2C">
        <w:rPr>
          <w:rFonts w:ascii="Times New Roman" w:hAnsi="Times New Roman" w:cs="Times New Roman"/>
          <w:sz w:val="28"/>
          <w:szCs w:val="28"/>
        </w:rPr>
        <w:t>ства, ни гражданского общества, это – нравственное воспитание народа, ор</w:t>
      </w:r>
      <w:r w:rsidRPr="00446C2C">
        <w:rPr>
          <w:rFonts w:ascii="Times New Roman" w:hAnsi="Times New Roman" w:cs="Times New Roman"/>
          <w:sz w:val="28"/>
          <w:szCs w:val="28"/>
        </w:rPr>
        <w:t>и</w:t>
      </w:r>
      <w:r w:rsidRPr="00446C2C">
        <w:rPr>
          <w:rFonts w:ascii="Times New Roman" w:hAnsi="Times New Roman" w:cs="Times New Roman"/>
          <w:sz w:val="28"/>
          <w:szCs w:val="28"/>
        </w:rPr>
        <w:t>ентированное на толерантность и общечеловеческие ценности. В своих д</w:t>
      </w:r>
      <w:r w:rsidRPr="00446C2C">
        <w:rPr>
          <w:rFonts w:ascii="Times New Roman" w:hAnsi="Times New Roman" w:cs="Times New Roman"/>
          <w:sz w:val="28"/>
          <w:szCs w:val="28"/>
        </w:rPr>
        <w:t>у</w:t>
      </w:r>
      <w:r w:rsidRPr="00446C2C">
        <w:rPr>
          <w:rFonts w:ascii="Times New Roman" w:hAnsi="Times New Roman" w:cs="Times New Roman"/>
          <w:sz w:val="28"/>
          <w:szCs w:val="28"/>
        </w:rPr>
        <w:t>мах (толгау) о духовных основах бытия жырау воспевает единение родов и племен. Он убежден, что государственное строительство по плечу тому пр</w:t>
      </w:r>
      <w:r w:rsidRPr="00446C2C">
        <w:rPr>
          <w:rFonts w:ascii="Times New Roman" w:hAnsi="Times New Roman" w:cs="Times New Roman"/>
          <w:sz w:val="28"/>
          <w:szCs w:val="28"/>
        </w:rPr>
        <w:t>а</w:t>
      </w:r>
      <w:r w:rsidRPr="00446C2C">
        <w:rPr>
          <w:rFonts w:ascii="Times New Roman" w:hAnsi="Times New Roman" w:cs="Times New Roman"/>
          <w:sz w:val="28"/>
          <w:szCs w:val="28"/>
        </w:rPr>
        <w:t>вителю, который обеспечит политическое, правовое и нравственное воспит</w:t>
      </w:r>
      <w:r w:rsidRPr="00446C2C">
        <w:rPr>
          <w:rFonts w:ascii="Times New Roman" w:hAnsi="Times New Roman" w:cs="Times New Roman"/>
          <w:sz w:val="28"/>
          <w:szCs w:val="28"/>
        </w:rPr>
        <w:t>а</w:t>
      </w:r>
      <w:r w:rsidRPr="00446C2C">
        <w:rPr>
          <w:rFonts w:ascii="Times New Roman" w:hAnsi="Times New Roman" w:cs="Times New Roman"/>
          <w:sz w:val="28"/>
          <w:szCs w:val="28"/>
        </w:rPr>
        <w:t xml:space="preserve">ние населения.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Обращаясь к духовным истокам своего народа, Бухар-жирау рассматривает самопознание как процесс «взращивания» в себе задатков доброй воли и отторжения из себя зла. Жырау напоминает, что настоящий степняк физически и нравственно совершенен, морально здоров и всегда готов защитить Родину. Успешное прохождение этих жизненных циклов предъявляет к человеку ряд требований. Первым является наличие здоровой телесности, а применительно к государству – территориальной целостности. Затем идут уважение, любовь и благоволение к человеку, ценности составляющие содержание его морального долга. По Бухар-жырау, в систему общезначимых ценностей должны также входить участливость к судьбе ближнего, способность к состраданию, любовь и уважение достоинств друг</w:t>
      </w:r>
      <w:r w:rsidRPr="00446C2C">
        <w:rPr>
          <w:rFonts w:ascii="Times New Roman" w:hAnsi="Times New Roman" w:cs="Times New Roman"/>
          <w:sz w:val="28"/>
          <w:szCs w:val="28"/>
        </w:rPr>
        <w:t>о</w:t>
      </w:r>
      <w:r w:rsidRPr="00446C2C">
        <w:rPr>
          <w:rFonts w:ascii="Times New Roman" w:hAnsi="Times New Roman" w:cs="Times New Roman"/>
          <w:sz w:val="28"/>
          <w:szCs w:val="28"/>
        </w:rPr>
        <w:t>го, умеренность в притязаниях.</w:t>
      </w:r>
    </w:p>
    <w:p w:rsidR="00446C2C" w:rsidRPr="00446C2C" w:rsidRDefault="00446C2C" w:rsidP="00446C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В истории развития духовной культуры казахского народа вторая половина </w:t>
      </w:r>
      <w:r w:rsidRPr="00446C2C">
        <w:rPr>
          <w:rFonts w:ascii="Times New Roman" w:hAnsi="Times New Roman" w:cs="Times New Roman"/>
          <w:sz w:val="28"/>
          <w:szCs w:val="28"/>
          <w:lang w:val="en-US"/>
        </w:rPr>
        <w:t>XIX</w:t>
      </w:r>
      <w:r w:rsidRPr="00446C2C">
        <w:rPr>
          <w:rFonts w:ascii="Times New Roman" w:hAnsi="Times New Roman" w:cs="Times New Roman"/>
          <w:sz w:val="28"/>
          <w:szCs w:val="28"/>
        </w:rPr>
        <w:t xml:space="preserve"> века была переломной. Именно в этот период на казахской земле получила развитие культура Просвещения. Её главными представителями были Ч. Валиханов, А. Кунанбаев, И. Алтынсарин.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b/>
          <w:color w:val="000000"/>
          <w:sz w:val="28"/>
          <w:szCs w:val="28"/>
        </w:rPr>
        <w:t>Ч.Ч.Валиханов</w:t>
      </w:r>
      <w:r w:rsidRPr="00446C2C">
        <w:rPr>
          <w:rFonts w:ascii="Times New Roman" w:hAnsi="Times New Roman" w:cs="Times New Roman"/>
          <w:color w:val="000000"/>
          <w:sz w:val="28"/>
          <w:szCs w:val="28"/>
        </w:rPr>
        <w:t xml:space="preserve"> </w:t>
      </w:r>
      <w:r w:rsidRPr="00446C2C">
        <w:rPr>
          <w:rFonts w:ascii="Times New Roman" w:hAnsi="Times New Roman" w:cs="Times New Roman"/>
          <w:noProof/>
          <w:sz w:val="28"/>
          <w:szCs w:val="28"/>
        </w:rPr>
        <w:t>(1835-1865)</w:t>
      </w:r>
      <w:r w:rsidRPr="00446C2C">
        <w:rPr>
          <w:rFonts w:ascii="Times New Roman" w:hAnsi="Times New Roman" w:cs="Times New Roman"/>
          <w:color w:val="000000"/>
          <w:sz w:val="28"/>
          <w:szCs w:val="28"/>
        </w:rPr>
        <w:t xml:space="preserve"> – первый замечательный казахский учёный – этнограф, востоковед, географ, историк и выдающийся просветитель–демократ. Он написал массу блестящих работ по географии и этнографии, истории и фольклористике, религиоведению и востоковедению, философии и социологии.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После экспедиции на Иссык-Куль как ученый-исследователь он опубликовал историко-этнографические произведения: </w:t>
      </w:r>
      <w:r w:rsidRPr="00446C2C">
        <w:rPr>
          <w:rFonts w:ascii="Times New Roman" w:hAnsi="Times New Roman" w:cs="Times New Roman"/>
          <w:b/>
          <w:sz w:val="28"/>
          <w:szCs w:val="28"/>
        </w:rPr>
        <w:t>«Дневник поездки на Иссык-куль», «Западная провинция Китайской империи и г. Кульджи», «Записки о киргизах»,</w:t>
      </w:r>
      <w:r w:rsidRPr="00446C2C">
        <w:rPr>
          <w:rFonts w:ascii="Times New Roman" w:hAnsi="Times New Roman" w:cs="Times New Roman"/>
          <w:sz w:val="28"/>
          <w:szCs w:val="28"/>
        </w:rPr>
        <w:t xml:space="preserve"> получившие высокую оценку Русского географического общества, избравшего</w:t>
      </w:r>
      <w:r w:rsidRPr="00446C2C">
        <w:rPr>
          <w:rFonts w:ascii="Times New Roman" w:hAnsi="Times New Roman" w:cs="Times New Roman"/>
          <w:color w:val="4F81BD" w:themeColor="accent1"/>
          <w:sz w:val="28"/>
          <w:szCs w:val="28"/>
        </w:rPr>
        <w:t xml:space="preserve"> </w:t>
      </w:r>
      <w:r w:rsidRPr="00446C2C">
        <w:rPr>
          <w:rFonts w:ascii="Times New Roman" w:hAnsi="Times New Roman" w:cs="Times New Roman"/>
          <w:sz w:val="28"/>
          <w:szCs w:val="28"/>
        </w:rPr>
        <w:t>его в феврале</w:t>
      </w:r>
      <w:r w:rsidRPr="00446C2C">
        <w:rPr>
          <w:rFonts w:ascii="Times New Roman" w:hAnsi="Times New Roman" w:cs="Times New Roman"/>
          <w:noProof/>
          <w:sz w:val="28"/>
          <w:szCs w:val="28"/>
        </w:rPr>
        <w:t xml:space="preserve"> </w:t>
      </w:r>
      <w:smartTag w:uri="urn:schemas-microsoft-com:office:smarttags" w:element="metricconverter">
        <w:smartTagPr>
          <w:attr w:name="ProductID" w:val="1857 г"/>
        </w:smartTagPr>
        <w:r w:rsidRPr="00446C2C">
          <w:rPr>
            <w:rFonts w:ascii="Times New Roman" w:hAnsi="Times New Roman" w:cs="Times New Roman"/>
            <w:noProof/>
            <w:sz w:val="28"/>
            <w:szCs w:val="28"/>
          </w:rPr>
          <w:t>1857</w:t>
        </w:r>
        <w:r w:rsidRPr="00446C2C">
          <w:rPr>
            <w:rFonts w:ascii="Times New Roman" w:hAnsi="Times New Roman" w:cs="Times New Roman"/>
            <w:sz w:val="28"/>
            <w:szCs w:val="28"/>
          </w:rPr>
          <w:t xml:space="preserve"> г</w:t>
        </w:r>
      </w:smartTag>
      <w:r w:rsidRPr="00446C2C">
        <w:rPr>
          <w:rFonts w:ascii="Times New Roman" w:hAnsi="Times New Roman" w:cs="Times New Roman"/>
          <w:sz w:val="28"/>
          <w:szCs w:val="28"/>
        </w:rPr>
        <w:t xml:space="preserve">. своим действительным членом. В том же году Валиханов вновь совершает поездку к алатауским киргизам, где, находясь среди кочевий, изучал их жизнь и обычаи, историю, этнографию, устное народное творчество. В этой поездке он записал отдельные части киргизского эпоса </w:t>
      </w:r>
      <w:r w:rsidRPr="00446C2C">
        <w:rPr>
          <w:rFonts w:ascii="Times New Roman" w:hAnsi="Times New Roman" w:cs="Times New Roman"/>
          <w:b/>
          <w:sz w:val="28"/>
          <w:szCs w:val="28"/>
        </w:rPr>
        <w:t>«Манас».</w:t>
      </w:r>
      <w:r w:rsidRPr="00446C2C">
        <w:rPr>
          <w:rFonts w:ascii="Times New Roman" w:hAnsi="Times New Roman" w:cs="Times New Roman"/>
          <w:sz w:val="28"/>
          <w:szCs w:val="28"/>
        </w:rPr>
        <w:t xml:space="preserve">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Соприкосновение с историей соседних народов помогало изучать древнюю и средневековую историю казахского народа. Глубоко проанализировав и сопоставив собранный во время первых экспедиций материал, Чокан пришел к выводу, что</w:t>
      </w:r>
      <w:r w:rsidRPr="00446C2C">
        <w:rPr>
          <w:rFonts w:ascii="Times New Roman" w:hAnsi="Times New Roman" w:cs="Times New Roman"/>
          <w:noProof/>
          <w:sz w:val="28"/>
          <w:szCs w:val="28"/>
        </w:rPr>
        <w:t xml:space="preserve"> «</w:t>
      </w:r>
      <w:r w:rsidRPr="00446C2C">
        <w:rPr>
          <w:rFonts w:ascii="Times New Roman" w:hAnsi="Times New Roman" w:cs="Times New Roman"/>
          <w:sz w:val="28"/>
          <w:szCs w:val="28"/>
        </w:rPr>
        <w:t xml:space="preserve">в средние века оседлость здесь (в Киргизии и на юге Казахстана) сильно распространялась в Илийской долине».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lastRenderedPageBreak/>
        <w:t>Оценивая деятельность Чокана Валиханова от имени Русского географ</w:t>
      </w:r>
      <w:r w:rsidRPr="00446C2C">
        <w:rPr>
          <w:rFonts w:ascii="Times New Roman" w:hAnsi="Times New Roman" w:cs="Times New Roman"/>
          <w:sz w:val="28"/>
          <w:szCs w:val="28"/>
        </w:rPr>
        <w:t>и</w:t>
      </w:r>
      <w:r w:rsidRPr="00446C2C">
        <w:rPr>
          <w:rFonts w:ascii="Times New Roman" w:hAnsi="Times New Roman" w:cs="Times New Roman"/>
          <w:sz w:val="28"/>
          <w:szCs w:val="28"/>
        </w:rPr>
        <w:t>ческого общества и от ученых России, крупный ученый-востоковед И. И. В</w:t>
      </w:r>
      <w:r w:rsidRPr="00446C2C">
        <w:rPr>
          <w:rFonts w:ascii="Times New Roman" w:hAnsi="Times New Roman" w:cs="Times New Roman"/>
          <w:sz w:val="28"/>
          <w:szCs w:val="28"/>
        </w:rPr>
        <w:t>е</w:t>
      </w:r>
      <w:r w:rsidRPr="00446C2C">
        <w:rPr>
          <w:rFonts w:ascii="Times New Roman" w:hAnsi="Times New Roman" w:cs="Times New Roman"/>
          <w:sz w:val="28"/>
          <w:szCs w:val="28"/>
        </w:rPr>
        <w:t>селовский отмечал: «Как блестящий метеор промелькнул над нивой восток</w:t>
      </w:r>
      <w:r w:rsidRPr="00446C2C">
        <w:rPr>
          <w:rFonts w:ascii="Times New Roman" w:hAnsi="Times New Roman" w:cs="Times New Roman"/>
          <w:sz w:val="28"/>
          <w:szCs w:val="28"/>
        </w:rPr>
        <w:t>о</w:t>
      </w:r>
      <w:r w:rsidRPr="00446C2C">
        <w:rPr>
          <w:rFonts w:ascii="Times New Roman" w:hAnsi="Times New Roman" w:cs="Times New Roman"/>
          <w:sz w:val="28"/>
          <w:szCs w:val="28"/>
        </w:rPr>
        <w:t xml:space="preserve">ведения - Чокан Чингисович Валиханов. Русские ориенталисты единогласно признали в лице его феноменальное явление и ожидали от него великих и важных открытий о судьбе тюркских народов: но преждевременная кончина Чокана лишила нас этих надежд».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b/>
          <w:bCs/>
          <w:sz w:val="28"/>
          <w:szCs w:val="28"/>
        </w:rPr>
        <w:t xml:space="preserve">Абай Кунанбаев </w:t>
      </w:r>
      <w:r w:rsidRPr="00446C2C">
        <w:rPr>
          <w:rFonts w:ascii="Times New Roman" w:hAnsi="Times New Roman" w:cs="Times New Roman"/>
          <w:color w:val="000000"/>
          <w:sz w:val="28"/>
          <w:szCs w:val="28"/>
        </w:rPr>
        <w:t>(1845-1904)</w:t>
      </w:r>
      <w:r w:rsidRPr="00446C2C">
        <w:rPr>
          <w:rFonts w:ascii="Times New Roman" w:hAnsi="Times New Roman" w:cs="Times New Roman"/>
          <w:sz w:val="28"/>
          <w:szCs w:val="28"/>
        </w:rPr>
        <w:t xml:space="preserve"> - великий поэт, писатель, просветитель, общественный деятель, основоположник современной казахской письменной литературы. Его творчество и жизнь есть образец высокой духовности. И по сей день народ считает Абая совестью нации. К концу своей жизни он пришел к выводу, к которому приходят многие. Он замечает: когда человек обессилел и устал душой, убеждается в бесплодности своих благих стремлений, в суетности и бренности жизни. Благим стремлением самого Абая было желание научить человека быть человеком. Девизом всего его творчества стал призыв </w:t>
      </w:r>
      <w:r w:rsidRPr="00446C2C">
        <w:rPr>
          <w:rFonts w:ascii="Times New Roman" w:hAnsi="Times New Roman" w:cs="Times New Roman"/>
          <w:b/>
          <w:sz w:val="28"/>
          <w:szCs w:val="28"/>
        </w:rPr>
        <w:t>«</w:t>
      </w:r>
      <w:r w:rsidRPr="00446C2C">
        <w:rPr>
          <w:rFonts w:ascii="Times New Roman" w:hAnsi="Times New Roman" w:cs="Times New Roman"/>
          <w:b/>
          <w:sz w:val="28"/>
          <w:szCs w:val="28"/>
          <w:lang w:val="en-US"/>
        </w:rPr>
        <w:t>A</w:t>
      </w:r>
      <w:r w:rsidRPr="00446C2C">
        <w:rPr>
          <w:rFonts w:ascii="Times New Roman" w:hAnsi="Times New Roman" w:cs="Times New Roman"/>
          <w:b/>
          <w:sz w:val="28"/>
          <w:szCs w:val="28"/>
        </w:rPr>
        <w:t>д</w:t>
      </w:r>
      <w:r w:rsidRPr="00446C2C">
        <w:rPr>
          <w:rFonts w:ascii="Times New Roman" w:hAnsi="Times New Roman" w:cs="Times New Roman"/>
          <w:b/>
          <w:sz w:val="28"/>
          <w:szCs w:val="28"/>
          <w:lang w:val="en-US"/>
        </w:rPr>
        <w:t>a</w:t>
      </w:r>
      <w:r w:rsidRPr="00446C2C">
        <w:rPr>
          <w:rFonts w:ascii="Times New Roman" w:hAnsi="Times New Roman" w:cs="Times New Roman"/>
          <w:b/>
          <w:sz w:val="28"/>
          <w:szCs w:val="28"/>
        </w:rPr>
        <w:t>м бол!»</w:t>
      </w:r>
      <w:r w:rsidRPr="00446C2C">
        <w:rPr>
          <w:rFonts w:ascii="Times New Roman" w:hAnsi="Times New Roman" w:cs="Times New Roman"/>
          <w:sz w:val="28"/>
          <w:szCs w:val="28"/>
        </w:rPr>
        <w:t xml:space="preserve">.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Абай, как носитель не только мировой, но прежде всего культуры номадов, высоко ценит слово. Его стихи пронизаны магической силой «бата» - </w:t>
      </w:r>
      <w:r w:rsidRPr="00446C2C">
        <w:rPr>
          <w:rFonts w:ascii="Times New Roman" w:hAnsi="Times New Roman" w:cs="Times New Roman"/>
          <w:b/>
          <w:sz w:val="28"/>
          <w:szCs w:val="28"/>
        </w:rPr>
        <w:t>благословения словом</w:t>
      </w:r>
      <w:r w:rsidRPr="00446C2C">
        <w:rPr>
          <w:rFonts w:ascii="Times New Roman" w:hAnsi="Times New Roman" w:cs="Times New Roman"/>
          <w:sz w:val="28"/>
          <w:szCs w:val="28"/>
        </w:rPr>
        <w:t>. И потому, видимо, и по сей день «Слова назидания» (это своеобразное «бата» мыслителя) звучат более чем совреме</w:t>
      </w:r>
      <w:r w:rsidRPr="00446C2C">
        <w:rPr>
          <w:rFonts w:ascii="Times New Roman" w:hAnsi="Times New Roman" w:cs="Times New Roman"/>
          <w:sz w:val="28"/>
          <w:szCs w:val="28"/>
        </w:rPr>
        <w:t>н</w:t>
      </w:r>
      <w:r w:rsidRPr="00446C2C">
        <w:rPr>
          <w:rFonts w:ascii="Times New Roman" w:hAnsi="Times New Roman" w:cs="Times New Roman"/>
          <w:sz w:val="28"/>
          <w:szCs w:val="28"/>
        </w:rPr>
        <w:t>но, они понятны и притягательны для народа. В них Абай умело соединил культ слова и культ предков – носителей мудрости, лежащих в основе кул</w:t>
      </w:r>
      <w:r w:rsidRPr="00446C2C">
        <w:rPr>
          <w:rFonts w:ascii="Times New Roman" w:hAnsi="Times New Roman" w:cs="Times New Roman"/>
          <w:sz w:val="28"/>
          <w:szCs w:val="28"/>
        </w:rPr>
        <w:t>ь</w:t>
      </w:r>
      <w:r w:rsidRPr="00446C2C">
        <w:rPr>
          <w:rFonts w:ascii="Times New Roman" w:hAnsi="Times New Roman" w:cs="Times New Roman"/>
          <w:sz w:val="28"/>
          <w:szCs w:val="28"/>
        </w:rPr>
        <w:t>туры казахского народа. Он дополнил эти два столпа культуры образом с</w:t>
      </w:r>
      <w:r w:rsidRPr="00446C2C">
        <w:rPr>
          <w:rFonts w:ascii="Times New Roman" w:hAnsi="Times New Roman" w:cs="Times New Roman"/>
          <w:sz w:val="28"/>
          <w:szCs w:val="28"/>
        </w:rPr>
        <w:t>о</w:t>
      </w:r>
      <w:r w:rsidRPr="00446C2C">
        <w:rPr>
          <w:rFonts w:ascii="Times New Roman" w:hAnsi="Times New Roman" w:cs="Times New Roman"/>
          <w:sz w:val="28"/>
          <w:szCs w:val="28"/>
        </w:rPr>
        <w:t>вершенного человека – пытливого, стойкого, нравственного, сознающего с</w:t>
      </w:r>
      <w:r w:rsidRPr="00446C2C">
        <w:rPr>
          <w:rFonts w:ascii="Times New Roman" w:hAnsi="Times New Roman" w:cs="Times New Roman"/>
          <w:sz w:val="28"/>
          <w:szCs w:val="28"/>
        </w:rPr>
        <w:t>е</w:t>
      </w:r>
      <w:r w:rsidRPr="00446C2C">
        <w:rPr>
          <w:rFonts w:ascii="Times New Roman" w:hAnsi="Times New Roman" w:cs="Times New Roman"/>
          <w:sz w:val="28"/>
          <w:szCs w:val="28"/>
        </w:rPr>
        <w:t>бя, как и любой вольный номад, центром мироздания и посредником между Землей и Небом. Это эпический герой, заброшенный волей судьбы в условия жизни XIX века, руководствуется, по Абаю, Умом, Сердцем и Волей, «сш</w:t>
      </w:r>
      <w:r w:rsidRPr="00446C2C">
        <w:rPr>
          <w:rFonts w:ascii="Times New Roman" w:hAnsi="Times New Roman" w:cs="Times New Roman"/>
          <w:sz w:val="28"/>
          <w:szCs w:val="28"/>
        </w:rPr>
        <w:t>и</w:t>
      </w:r>
      <w:r w:rsidRPr="00446C2C">
        <w:rPr>
          <w:rFonts w:ascii="Times New Roman" w:hAnsi="Times New Roman" w:cs="Times New Roman"/>
          <w:sz w:val="28"/>
          <w:szCs w:val="28"/>
        </w:rPr>
        <w:t>вая» собой средний, верхний и нижний миры космоса казахской культуры, творя гармонию микро- и макрокосма (субъект-объектных отношений). Ра</w:t>
      </w:r>
      <w:r w:rsidRPr="00446C2C">
        <w:rPr>
          <w:rFonts w:ascii="Times New Roman" w:hAnsi="Times New Roman" w:cs="Times New Roman"/>
          <w:sz w:val="28"/>
          <w:szCs w:val="28"/>
        </w:rPr>
        <w:t>с</w:t>
      </w:r>
      <w:r w:rsidRPr="00446C2C">
        <w:rPr>
          <w:rFonts w:ascii="Times New Roman" w:hAnsi="Times New Roman" w:cs="Times New Roman"/>
          <w:sz w:val="28"/>
          <w:szCs w:val="28"/>
        </w:rPr>
        <w:t>ставив в своих стихах эти ориентиры, Абай показал, как, при каких условиях может выжить его современник и «стать человеком». Но наряду с этим поэт не уставал говорить своему народу нелицеприятные вещи о патриархально-родовых пережитках, о личном и общечеловеческом несовершенстве, о ни</w:t>
      </w:r>
      <w:r w:rsidRPr="00446C2C">
        <w:rPr>
          <w:rFonts w:ascii="Times New Roman" w:hAnsi="Times New Roman" w:cs="Times New Roman"/>
          <w:sz w:val="28"/>
          <w:szCs w:val="28"/>
        </w:rPr>
        <w:t>з</w:t>
      </w:r>
      <w:r w:rsidRPr="00446C2C">
        <w:rPr>
          <w:rFonts w:ascii="Times New Roman" w:hAnsi="Times New Roman" w:cs="Times New Roman"/>
          <w:sz w:val="28"/>
          <w:szCs w:val="28"/>
        </w:rPr>
        <w:t xml:space="preserve">копоклонстве и лени, о жадности одних и беспечности, равнодушии других. Бичуя, Абай будил родовую память соплеменников, открывал им глаза на мировую культуру и призывал к достойному бытию.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Ни одно из его произведений не увидело свет при жизни мыслителя. Лишь через пять лет после смерти поэта в Петербурге был издан сборник его стихов, а прозаические произведения, представляющие сугубо специфический жанр литературы, - «гаклия» </w:t>
      </w:r>
      <w:r w:rsidRPr="00446C2C">
        <w:rPr>
          <w:rFonts w:ascii="Times New Roman" w:hAnsi="Times New Roman" w:cs="Times New Roman"/>
          <w:b/>
          <w:sz w:val="28"/>
          <w:szCs w:val="28"/>
        </w:rPr>
        <w:t xml:space="preserve">(Слова-назидания) </w:t>
      </w:r>
      <w:r w:rsidRPr="00446C2C">
        <w:rPr>
          <w:rFonts w:ascii="Times New Roman" w:hAnsi="Times New Roman" w:cs="Times New Roman"/>
          <w:sz w:val="28"/>
          <w:szCs w:val="28"/>
        </w:rPr>
        <w:t>или</w:t>
      </w:r>
      <w:r w:rsidRPr="00446C2C">
        <w:rPr>
          <w:rFonts w:ascii="Times New Roman" w:hAnsi="Times New Roman" w:cs="Times New Roman"/>
          <w:b/>
          <w:sz w:val="28"/>
          <w:szCs w:val="28"/>
        </w:rPr>
        <w:t xml:space="preserve"> «Кара сёзь»</w:t>
      </w:r>
      <w:r w:rsidRPr="00446C2C">
        <w:rPr>
          <w:rFonts w:ascii="Times New Roman" w:hAnsi="Times New Roman" w:cs="Times New Roman"/>
          <w:sz w:val="28"/>
          <w:szCs w:val="28"/>
        </w:rPr>
        <w:t xml:space="preserve"> (слова в прозе, «белая проза») были опубликованы лишь в советское время.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Образованию, знанию и науке Абай придавал первостепенное значение. «Без науки… нет блага ни на том, ни на этом свете». «Сорок пятое слово» </w:t>
      </w:r>
      <w:r w:rsidRPr="00446C2C">
        <w:rPr>
          <w:rFonts w:ascii="Times New Roman" w:hAnsi="Times New Roman" w:cs="Times New Roman"/>
          <w:sz w:val="28"/>
          <w:szCs w:val="28"/>
        </w:rPr>
        <w:lastRenderedPageBreak/>
        <w:t>заканчивается словами: «Тот, у кого больше знаний, любви, справедливости, — тот мудрец, тот ученый, тот и обладает миром».</w:t>
      </w:r>
    </w:p>
    <w:p w:rsidR="00446C2C" w:rsidRPr="00446C2C" w:rsidRDefault="00446C2C" w:rsidP="00446C2C">
      <w:pPr>
        <w:pStyle w:val="af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sz w:val="28"/>
          <w:szCs w:val="28"/>
        </w:rPr>
      </w:pPr>
      <w:r w:rsidRPr="00446C2C">
        <w:rPr>
          <w:rFonts w:ascii="Times New Roman" w:hAnsi="Times New Roman"/>
          <w:sz w:val="28"/>
          <w:szCs w:val="28"/>
        </w:rPr>
        <w:t>«Надо создать школы, - писал он в «Сорок первом слове», - надо, чтобы население дало средства на эти школы, надо, чтобы учились все, даже девушки. И вот тогда, когда молодежь вырастет, а состарившиеся отцы перестанут вмешиваться в дела и разговоры молодежи, может быть, тогда казахи исправятся».</w:t>
      </w:r>
    </w:p>
    <w:p w:rsidR="00446C2C" w:rsidRPr="00446C2C" w:rsidRDefault="00446C2C" w:rsidP="00446C2C">
      <w:pPr>
        <w:pStyle w:val="af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sz w:val="28"/>
          <w:szCs w:val="28"/>
        </w:rPr>
      </w:pPr>
      <w:r w:rsidRPr="00446C2C">
        <w:rPr>
          <w:rFonts w:ascii="Times New Roman" w:hAnsi="Times New Roman"/>
          <w:sz w:val="28"/>
          <w:szCs w:val="28"/>
        </w:rPr>
        <w:t xml:space="preserve">В своих стихах Абай учил казахов отличать русский народ и его демократическую культуру от царских колонизаторов, и их политики. Абай призывает казахов изучать русский язык, русскую науку и культуру для того, чтобы принести пользу родному народу и вписаться в мировую культуру. Причину прогресса, успехов и достижений в области экономики и культуры он видит в честном труде на благо человека, народа и Родины. «Ум и знания - плоды труда», - пишет он в «Сорок третьем слове».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Философские воззрения Абая направлены на утверждение в обществе таких гуманистических ценностей, как вера, любовь и разум, нравственность, совестливость, ответственность, уважение других, любовь к людям, стремление к знаниям, «к которым ведут </w:t>
      </w:r>
      <w:r w:rsidRPr="00446C2C">
        <w:rPr>
          <w:rFonts w:ascii="Times New Roman" w:hAnsi="Times New Roman" w:cs="Times New Roman"/>
          <w:color w:val="000000"/>
          <w:sz w:val="28"/>
          <w:szCs w:val="28"/>
        </w:rPr>
        <w:t>живая душа и отзывчивое сердце».</w:t>
      </w:r>
    </w:p>
    <w:p w:rsidR="00446C2C" w:rsidRPr="00446C2C" w:rsidRDefault="00446C2C" w:rsidP="00446C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b/>
          <w:sz w:val="28"/>
          <w:szCs w:val="28"/>
        </w:rPr>
        <w:t>И. Алтынсарин</w:t>
      </w:r>
      <w:r w:rsidRPr="00446C2C">
        <w:rPr>
          <w:rFonts w:ascii="Times New Roman" w:hAnsi="Times New Roman" w:cs="Times New Roman"/>
          <w:sz w:val="28"/>
          <w:szCs w:val="28"/>
        </w:rPr>
        <w:t xml:space="preserve"> (1842-1889) – выдающийся казахский просветитель, поэт и демократ. По Ибраю, просвещение народа может заложить основы будущ</w:t>
      </w:r>
      <w:r w:rsidRPr="00446C2C">
        <w:rPr>
          <w:rFonts w:ascii="Times New Roman" w:hAnsi="Times New Roman" w:cs="Times New Roman"/>
          <w:sz w:val="28"/>
          <w:szCs w:val="28"/>
        </w:rPr>
        <w:t>е</w:t>
      </w:r>
      <w:r w:rsidRPr="00446C2C">
        <w:rPr>
          <w:rFonts w:ascii="Times New Roman" w:hAnsi="Times New Roman" w:cs="Times New Roman"/>
          <w:sz w:val="28"/>
          <w:szCs w:val="28"/>
        </w:rPr>
        <w:t>го казахов. Настаивая на организации светских школ в казахской степи, А</w:t>
      </w:r>
      <w:r w:rsidRPr="00446C2C">
        <w:rPr>
          <w:rFonts w:ascii="Times New Roman" w:hAnsi="Times New Roman" w:cs="Times New Roman"/>
          <w:sz w:val="28"/>
          <w:szCs w:val="28"/>
        </w:rPr>
        <w:t>л</w:t>
      </w:r>
      <w:r w:rsidRPr="00446C2C">
        <w:rPr>
          <w:rFonts w:ascii="Times New Roman" w:hAnsi="Times New Roman" w:cs="Times New Roman"/>
          <w:sz w:val="28"/>
          <w:szCs w:val="28"/>
        </w:rPr>
        <w:t xml:space="preserve">тынсарин считал, что они должны давать знания об окружающих человека предметах и явлениях мира. Только светское совместное обучение может обеспечить экономическое и нравственно развитие народа. </w:t>
      </w:r>
    </w:p>
    <w:p w:rsidR="00446C2C" w:rsidRPr="00446C2C" w:rsidRDefault="00446C2C" w:rsidP="00446C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highlight w:val="yellow"/>
        </w:rPr>
      </w:pPr>
      <w:r w:rsidRPr="00446C2C">
        <w:rPr>
          <w:rFonts w:ascii="Times New Roman" w:hAnsi="Times New Roman" w:cs="Times New Roman"/>
          <w:sz w:val="28"/>
          <w:szCs w:val="28"/>
        </w:rPr>
        <w:t xml:space="preserve">На протяжении всей своей жизни Алтынсарин, избравший путь народного просветителя, стремился, как он сам писал, «где только предстоит возможность противодействовать злу, разъедающему общественное благосостояние…» - в образовательной, политической, культурной сферах. Он собирал пожертвования для открытия народных библиотек и русско-казахских школ с пансионатом (бесплатным общежитием и питанием) для девочек из бедных семей. Как человек, превосходно разбирающийся в литературе, Алтынсарин подготовил учебники по русской литературе для младших классов, унифицировал казахский алфавит на основе кириллицы.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b/>
          <w:sz w:val="28"/>
          <w:szCs w:val="28"/>
        </w:rPr>
        <w:t>А. Байтурсынов</w:t>
      </w:r>
      <w:r w:rsidRPr="00446C2C">
        <w:rPr>
          <w:rFonts w:ascii="Times New Roman" w:hAnsi="Times New Roman" w:cs="Times New Roman"/>
          <w:sz w:val="28"/>
          <w:szCs w:val="28"/>
        </w:rPr>
        <w:t xml:space="preserve"> (1873-1937) – известный казахский просветитель, поэт, учёный, тюрколог, переводчик, педагог, публицист и общественный деятель. </w:t>
      </w:r>
    </w:p>
    <w:p w:rsidR="00446C2C" w:rsidRPr="00446C2C" w:rsidRDefault="00446C2C" w:rsidP="00446C2C">
      <w:pPr>
        <w:pStyle w:val="a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40"/>
        <w:jc w:val="both"/>
        <w:rPr>
          <w:sz w:val="28"/>
          <w:szCs w:val="28"/>
        </w:rPr>
      </w:pPr>
      <w:r w:rsidRPr="00446C2C">
        <w:rPr>
          <w:sz w:val="28"/>
          <w:szCs w:val="28"/>
        </w:rPr>
        <w:t xml:space="preserve">Он писал стихи и делал переводы из русской классики. Сборник </w:t>
      </w:r>
      <w:r w:rsidRPr="00446C2C">
        <w:rPr>
          <w:b/>
          <w:sz w:val="28"/>
          <w:szCs w:val="28"/>
        </w:rPr>
        <w:t>«Сорок басен»</w:t>
      </w:r>
      <w:r w:rsidRPr="00446C2C">
        <w:rPr>
          <w:sz w:val="28"/>
          <w:szCs w:val="28"/>
        </w:rPr>
        <w:t xml:space="preserve"> А.Байтурсынова увидел свет в 1909 году в Петербурге. Он принёс ему известность поэта, переводчика и человека, болеющего всей душой за народ. Сборник стихов </w:t>
      </w:r>
      <w:r w:rsidRPr="00446C2C">
        <w:rPr>
          <w:b/>
          <w:sz w:val="28"/>
          <w:szCs w:val="28"/>
        </w:rPr>
        <w:t xml:space="preserve">«Комар» </w:t>
      </w:r>
      <w:r w:rsidRPr="00446C2C">
        <w:rPr>
          <w:sz w:val="28"/>
          <w:szCs w:val="28"/>
        </w:rPr>
        <w:t xml:space="preserve">вышел отдельными изданиями в 1911 и 1914 годах в Оренбурге. Байтурсынов мечтал о подъёме казахской культуры через просвещение народа и пропаганду достижений общечеловеческих ценностей.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1913-1917 гг. – примечательный период в жизни Ахмета Байтурсынова. Он стал редактором газеты </w:t>
      </w:r>
      <w:r w:rsidRPr="00446C2C">
        <w:rPr>
          <w:rFonts w:ascii="Times New Roman" w:hAnsi="Times New Roman" w:cs="Times New Roman"/>
          <w:b/>
          <w:sz w:val="28"/>
          <w:szCs w:val="28"/>
        </w:rPr>
        <w:t>«Казах»</w:t>
      </w:r>
      <w:r w:rsidRPr="00446C2C">
        <w:rPr>
          <w:rFonts w:ascii="Times New Roman" w:hAnsi="Times New Roman" w:cs="Times New Roman"/>
          <w:sz w:val="28"/>
          <w:szCs w:val="28"/>
        </w:rPr>
        <w:t xml:space="preserve">, единственной тогда на казахском языке, выпускавшейся в Оренбурге. Здесь он публикует немало своих статей по вопросам просвещения, литературы и языкознания, знакомя читателей с </w:t>
      </w:r>
      <w:r w:rsidRPr="00446C2C">
        <w:rPr>
          <w:rFonts w:ascii="Times New Roman" w:hAnsi="Times New Roman" w:cs="Times New Roman"/>
          <w:sz w:val="28"/>
          <w:szCs w:val="28"/>
        </w:rPr>
        <w:lastRenderedPageBreak/>
        <w:t xml:space="preserve">богатым культурным наследием народа, призывая к свету знаний, духовному совершенству.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b/>
          <w:sz w:val="28"/>
          <w:szCs w:val="28"/>
        </w:rPr>
        <w:t>М.</w:t>
      </w:r>
      <w:r w:rsidRPr="00446C2C">
        <w:rPr>
          <w:rFonts w:ascii="Times New Roman" w:hAnsi="Times New Roman" w:cs="Times New Roman"/>
          <w:sz w:val="28"/>
          <w:szCs w:val="28"/>
        </w:rPr>
        <w:t xml:space="preserve"> </w:t>
      </w:r>
      <w:r w:rsidRPr="00446C2C">
        <w:rPr>
          <w:rFonts w:ascii="Times New Roman" w:hAnsi="Times New Roman" w:cs="Times New Roman"/>
          <w:b/>
          <w:bCs/>
          <w:sz w:val="28"/>
          <w:szCs w:val="28"/>
        </w:rPr>
        <w:t xml:space="preserve">Дулатов </w:t>
      </w:r>
      <w:r w:rsidRPr="00446C2C">
        <w:rPr>
          <w:rFonts w:ascii="Times New Roman" w:hAnsi="Times New Roman" w:cs="Times New Roman"/>
          <w:bCs/>
          <w:sz w:val="28"/>
          <w:szCs w:val="28"/>
        </w:rPr>
        <w:t>(1885-1935)</w:t>
      </w:r>
      <w:r w:rsidRPr="00446C2C">
        <w:rPr>
          <w:rFonts w:ascii="Times New Roman" w:hAnsi="Times New Roman" w:cs="Times New Roman"/>
          <w:sz w:val="28"/>
          <w:szCs w:val="28"/>
        </w:rPr>
        <w:t xml:space="preserve"> – общественно-политический деятель, поэт и писатель, член национально-демократической партии «Алаш», в 1928 г., как и другие алашординцы, был приговорен к расстрелу, который за отсутствием состава преступления заменили десятью годами каторжных, ставших для него смертельными, работ.</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Задолго до Октябрьской революции Мыржакуп Дулатов написал свою первую поэму – </w:t>
      </w:r>
      <w:r w:rsidRPr="00446C2C">
        <w:rPr>
          <w:rFonts w:ascii="Times New Roman" w:hAnsi="Times New Roman" w:cs="Times New Roman"/>
          <w:b/>
          <w:sz w:val="28"/>
          <w:szCs w:val="28"/>
        </w:rPr>
        <w:t>«Оян, казак!»</w:t>
      </w:r>
      <w:r w:rsidRPr="00446C2C">
        <w:rPr>
          <w:rFonts w:ascii="Times New Roman" w:hAnsi="Times New Roman" w:cs="Times New Roman"/>
          <w:sz w:val="28"/>
          <w:szCs w:val="28"/>
        </w:rPr>
        <w:t xml:space="preserve"> («Проснись, казах!»), принесшую ему в среде интеллигенции и простого народа известность. В творчестве Дулатова большое внимание уделялось раскрытию общественных отношений и человеческих характеров. Это отчетливо проявилось в его социально-психологическом романе «</w:t>
      </w:r>
      <w:r w:rsidRPr="00446C2C">
        <w:rPr>
          <w:rFonts w:ascii="Times New Roman" w:hAnsi="Times New Roman" w:cs="Times New Roman"/>
          <w:b/>
          <w:sz w:val="28"/>
          <w:szCs w:val="28"/>
        </w:rPr>
        <w:t>Несчастная Жамал»,</w:t>
      </w:r>
      <w:r w:rsidRPr="00446C2C">
        <w:rPr>
          <w:rFonts w:ascii="Times New Roman" w:hAnsi="Times New Roman" w:cs="Times New Roman"/>
          <w:sz w:val="28"/>
          <w:szCs w:val="28"/>
        </w:rPr>
        <w:t xml:space="preserve"> где дан анализ внутреннего мира различных социально-психологических типов личностей, их душевных переживаний.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Выдающийся поэт-демократ. </w:t>
      </w:r>
      <w:r w:rsidRPr="00446C2C">
        <w:rPr>
          <w:rFonts w:ascii="Times New Roman" w:hAnsi="Times New Roman" w:cs="Times New Roman"/>
          <w:b/>
          <w:bCs/>
          <w:sz w:val="28"/>
          <w:szCs w:val="28"/>
        </w:rPr>
        <w:t>С. Торайгыров</w:t>
      </w:r>
      <w:r w:rsidRPr="00446C2C">
        <w:rPr>
          <w:rFonts w:ascii="Times New Roman" w:hAnsi="Times New Roman" w:cs="Times New Roman"/>
          <w:sz w:val="28"/>
          <w:szCs w:val="28"/>
        </w:rPr>
        <w:t xml:space="preserve"> (1893-1920) полагает, что в век научно-технического прогресса необходимо уделять должное внимание проблеме человека. В романе </w:t>
      </w:r>
      <w:r w:rsidRPr="00446C2C">
        <w:rPr>
          <w:rFonts w:ascii="Times New Roman" w:hAnsi="Times New Roman" w:cs="Times New Roman"/>
          <w:b/>
          <w:sz w:val="28"/>
          <w:szCs w:val="28"/>
        </w:rPr>
        <w:t>«Камар-слу</w:t>
      </w:r>
      <w:r w:rsidRPr="00446C2C">
        <w:rPr>
          <w:rFonts w:ascii="Times New Roman" w:hAnsi="Times New Roman" w:cs="Times New Roman"/>
          <w:sz w:val="28"/>
          <w:szCs w:val="28"/>
        </w:rPr>
        <w:t>» он настаивает на гуманизации общественных отношений, резко выступает против завышенной оценки роли рационального мышления. Критикуя слепое подчинение достижениям те</w:t>
      </w:r>
      <w:r w:rsidRPr="00446C2C">
        <w:rPr>
          <w:rFonts w:ascii="Times New Roman" w:hAnsi="Times New Roman" w:cs="Times New Roman"/>
          <w:sz w:val="28"/>
          <w:szCs w:val="28"/>
        </w:rPr>
        <w:t>х</w:t>
      </w:r>
      <w:r w:rsidRPr="00446C2C">
        <w:rPr>
          <w:rFonts w:ascii="Times New Roman" w:hAnsi="Times New Roman" w:cs="Times New Roman"/>
          <w:sz w:val="28"/>
          <w:szCs w:val="28"/>
        </w:rPr>
        <w:t>ники и цивилизации, он призывает людей к бережному отношению к прир</w:t>
      </w:r>
      <w:r w:rsidRPr="00446C2C">
        <w:rPr>
          <w:rFonts w:ascii="Times New Roman" w:hAnsi="Times New Roman" w:cs="Times New Roman"/>
          <w:sz w:val="28"/>
          <w:szCs w:val="28"/>
        </w:rPr>
        <w:t>о</w:t>
      </w:r>
      <w:r w:rsidRPr="00446C2C">
        <w:rPr>
          <w:rFonts w:ascii="Times New Roman" w:hAnsi="Times New Roman" w:cs="Times New Roman"/>
          <w:sz w:val="28"/>
          <w:szCs w:val="28"/>
        </w:rPr>
        <w:t xml:space="preserve">де.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b/>
          <w:bCs/>
          <w:sz w:val="28"/>
          <w:szCs w:val="28"/>
        </w:rPr>
        <w:t>Ж. Аймауытов</w:t>
      </w:r>
      <w:r w:rsidRPr="00446C2C">
        <w:rPr>
          <w:rFonts w:ascii="Times New Roman" w:hAnsi="Times New Roman" w:cs="Times New Roman"/>
          <w:sz w:val="28"/>
          <w:szCs w:val="28"/>
        </w:rPr>
        <w:t xml:space="preserve"> (1889-1931) в своих произведениях выступает за торжество нравственности и не приемлет самодовольной ограниченности человека. Он полагает, что преодоление самодовольства человека возможно через возвышение его разума, поиск им истины, которые сопряжены с сомнениями и даже потерями.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b/>
          <w:bCs/>
          <w:sz w:val="28"/>
          <w:szCs w:val="28"/>
        </w:rPr>
        <w:t>М. Жумабаев</w:t>
      </w:r>
      <w:r w:rsidRPr="00446C2C">
        <w:rPr>
          <w:rFonts w:ascii="Times New Roman" w:hAnsi="Times New Roman" w:cs="Times New Roman"/>
          <w:sz w:val="28"/>
          <w:szCs w:val="28"/>
        </w:rPr>
        <w:t xml:space="preserve"> (1893-1938) в образной поэтической форме отобразил противоречия социальной действительности начала ХХ века. На его творчество оказали влияние казахская и русская, восточная и западная культуры. В книге «Образы мира Жумабаева» Б.А.Жетписбаева отмечает: «многие произведения свидетельствуют о том, что поэт был блестящим знатоком не только своей, но и восточной поэзии, истории, философии, русской и западной литературы, что он находился в гуще духовных исканий своего времени, изучал ведущие философские идеи, развитые в трудах О.Шпенглера, Ф. Ницше, В.Соловьева, П.Флоренского, Н.Бердяева и других».</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Несомненно, что все это нашло отражение в его сборнике стихов </w:t>
      </w:r>
      <w:r w:rsidRPr="00446C2C">
        <w:rPr>
          <w:rFonts w:ascii="Times New Roman" w:hAnsi="Times New Roman" w:cs="Times New Roman"/>
          <w:b/>
          <w:sz w:val="28"/>
          <w:szCs w:val="28"/>
        </w:rPr>
        <w:t xml:space="preserve">«Шолпан» </w:t>
      </w:r>
      <w:r w:rsidRPr="00446C2C">
        <w:rPr>
          <w:rFonts w:ascii="Times New Roman" w:hAnsi="Times New Roman" w:cs="Times New Roman"/>
          <w:sz w:val="28"/>
          <w:szCs w:val="28"/>
        </w:rPr>
        <w:t xml:space="preserve">(«Утренняя звезда»), книге </w:t>
      </w:r>
      <w:r w:rsidRPr="00446C2C">
        <w:rPr>
          <w:rFonts w:ascii="Times New Roman" w:hAnsi="Times New Roman" w:cs="Times New Roman"/>
          <w:b/>
          <w:sz w:val="28"/>
          <w:szCs w:val="28"/>
        </w:rPr>
        <w:t>«Педагогика»</w:t>
      </w:r>
      <w:r w:rsidRPr="00446C2C">
        <w:rPr>
          <w:rFonts w:ascii="Times New Roman" w:hAnsi="Times New Roman" w:cs="Times New Roman"/>
          <w:sz w:val="28"/>
          <w:szCs w:val="28"/>
        </w:rPr>
        <w:t xml:space="preserve"> и в других поэтических и прозаических произведениях. Элементами символизма, экзистенциализма пронизаны циклы его стихов </w:t>
      </w:r>
      <w:r w:rsidRPr="00446C2C">
        <w:rPr>
          <w:rFonts w:ascii="Times New Roman" w:hAnsi="Times New Roman" w:cs="Times New Roman"/>
          <w:b/>
          <w:sz w:val="28"/>
          <w:szCs w:val="28"/>
        </w:rPr>
        <w:t>«Туркестан»,</w:t>
      </w:r>
      <w:r w:rsidRPr="00446C2C">
        <w:rPr>
          <w:rFonts w:ascii="Times New Roman" w:hAnsi="Times New Roman" w:cs="Times New Roman"/>
          <w:sz w:val="28"/>
          <w:szCs w:val="28"/>
        </w:rPr>
        <w:t xml:space="preserve"> </w:t>
      </w:r>
      <w:r w:rsidRPr="00446C2C">
        <w:rPr>
          <w:rFonts w:ascii="Times New Roman" w:hAnsi="Times New Roman" w:cs="Times New Roman"/>
          <w:b/>
          <w:sz w:val="28"/>
          <w:szCs w:val="28"/>
        </w:rPr>
        <w:t>«Весной»,</w:t>
      </w:r>
      <w:r w:rsidRPr="00446C2C">
        <w:rPr>
          <w:rFonts w:ascii="Times New Roman" w:hAnsi="Times New Roman" w:cs="Times New Roman"/>
          <w:sz w:val="28"/>
          <w:szCs w:val="28"/>
        </w:rPr>
        <w:t xml:space="preserve"> поэмы </w:t>
      </w:r>
      <w:r w:rsidRPr="00446C2C">
        <w:rPr>
          <w:rFonts w:ascii="Times New Roman" w:hAnsi="Times New Roman" w:cs="Times New Roman"/>
          <w:b/>
          <w:sz w:val="28"/>
          <w:szCs w:val="28"/>
        </w:rPr>
        <w:t>«Баян батыр»,</w:t>
      </w:r>
      <w:r w:rsidRPr="00446C2C">
        <w:rPr>
          <w:rFonts w:ascii="Times New Roman" w:hAnsi="Times New Roman" w:cs="Times New Roman"/>
          <w:sz w:val="28"/>
          <w:szCs w:val="28"/>
        </w:rPr>
        <w:t xml:space="preserve"> </w:t>
      </w:r>
      <w:r w:rsidRPr="00446C2C">
        <w:rPr>
          <w:rFonts w:ascii="Times New Roman" w:hAnsi="Times New Roman" w:cs="Times New Roman"/>
          <w:b/>
          <w:sz w:val="28"/>
          <w:szCs w:val="28"/>
        </w:rPr>
        <w:t>«Коркыт»,</w:t>
      </w:r>
      <w:r w:rsidRPr="00446C2C">
        <w:rPr>
          <w:rFonts w:ascii="Times New Roman" w:hAnsi="Times New Roman" w:cs="Times New Roman"/>
          <w:sz w:val="28"/>
          <w:szCs w:val="28"/>
        </w:rPr>
        <w:t xml:space="preserve"> рассказ </w:t>
      </w:r>
      <w:r w:rsidRPr="00446C2C">
        <w:rPr>
          <w:rFonts w:ascii="Times New Roman" w:hAnsi="Times New Roman" w:cs="Times New Roman"/>
          <w:b/>
          <w:sz w:val="28"/>
          <w:szCs w:val="28"/>
        </w:rPr>
        <w:t>«Грех Шолпан»</w:t>
      </w:r>
      <w:r w:rsidRPr="00446C2C">
        <w:rPr>
          <w:rFonts w:ascii="Times New Roman" w:hAnsi="Times New Roman" w:cs="Times New Roman"/>
          <w:sz w:val="28"/>
          <w:szCs w:val="28"/>
        </w:rPr>
        <w:t xml:space="preserve">. Например, в поэме «Баян батыр» он говорит не только о любви, но и о смысле жизни, о развитии природы, общества, о долге и чести человека. В его представлении гуманизм есть право человека на равенство и счастье.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lastRenderedPageBreak/>
        <w:t xml:space="preserve">Таким образом, в конце </w:t>
      </w:r>
      <w:r w:rsidRPr="00446C2C">
        <w:rPr>
          <w:rFonts w:ascii="Times New Roman" w:hAnsi="Times New Roman" w:cs="Times New Roman"/>
          <w:sz w:val="28"/>
          <w:szCs w:val="28"/>
          <w:lang w:val="en-US"/>
        </w:rPr>
        <w:t>XIX</w:t>
      </w:r>
      <w:r w:rsidRPr="00446C2C">
        <w:rPr>
          <w:rFonts w:ascii="Times New Roman" w:hAnsi="Times New Roman" w:cs="Times New Roman"/>
          <w:sz w:val="28"/>
          <w:szCs w:val="28"/>
        </w:rPr>
        <w:t xml:space="preserve"> –начале </w:t>
      </w:r>
      <w:r w:rsidRPr="00446C2C">
        <w:rPr>
          <w:rFonts w:ascii="Times New Roman" w:hAnsi="Times New Roman" w:cs="Times New Roman"/>
          <w:sz w:val="28"/>
          <w:szCs w:val="28"/>
          <w:lang w:val="en-US"/>
        </w:rPr>
        <w:t>XX</w:t>
      </w:r>
      <w:r w:rsidRPr="00446C2C">
        <w:rPr>
          <w:rFonts w:ascii="Times New Roman" w:hAnsi="Times New Roman" w:cs="Times New Roman"/>
          <w:sz w:val="28"/>
          <w:szCs w:val="28"/>
        </w:rPr>
        <w:t>-го веков на казахской земле по</w:t>
      </w:r>
      <w:r w:rsidRPr="00446C2C">
        <w:rPr>
          <w:rFonts w:ascii="Times New Roman" w:hAnsi="Times New Roman" w:cs="Times New Roman"/>
          <w:sz w:val="28"/>
          <w:szCs w:val="28"/>
        </w:rPr>
        <w:t>я</w:t>
      </w:r>
      <w:r w:rsidRPr="00446C2C">
        <w:rPr>
          <w:rFonts w:ascii="Times New Roman" w:hAnsi="Times New Roman" w:cs="Times New Roman"/>
          <w:sz w:val="28"/>
          <w:szCs w:val="28"/>
        </w:rPr>
        <w:t>вилась, как это обычно случается в мировой истории при смене эпох, когорта энергичных, образованных, целеустремленных людей, способных понять суть происходящих перемен и намеренных принести максимальную пользу своему народу. В этом конкретно-историческом отрезке времени казахи-пассионарии были большей частью представлены разночинной интеллиге</w:t>
      </w:r>
      <w:r w:rsidRPr="00446C2C">
        <w:rPr>
          <w:rFonts w:ascii="Times New Roman" w:hAnsi="Times New Roman" w:cs="Times New Roman"/>
          <w:sz w:val="28"/>
          <w:szCs w:val="28"/>
        </w:rPr>
        <w:t>н</w:t>
      </w:r>
      <w:r w:rsidRPr="00446C2C">
        <w:rPr>
          <w:rFonts w:ascii="Times New Roman" w:hAnsi="Times New Roman" w:cs="Times New Roman"/>
          <w:sz w:val="28"/>
          <w:szCs w:val="28"/>
        </w:rPr>
        <w:t>цией. Они не совершили больших открытий в той или иной сфере общес</w:t>
      </w:r>
      <w:r w:rsidRPr="00446C2C">
        <w:rPr>
          <w:rFonts w:ascii="Times New Roman" w:hAnsi="Times New Roman" w:cs="Times New Roman"/>
          <w:sz w:val="28"/>
          <w:szCs w:val="28"/>
        </w:rPr>
        <w:t>т</w:t>
      </w:r>
      <w:r w:rsidRPr="00446C2C">
        <w:rPr>
          <w:rFonts w:ascii="Times New Roman" w:hAnsi="Times New Roman" w:cs="Times New Roman"/>
          <w:sz w:val="28"/>
          <w:szCs w:val="28"/>
        </w:rPr>
        <w:t xml:space="preserve">венной жизни. Перед ними стояла иная задача – </w:t>
      </w:r>
      <w:r w:rsidRPr="00446C2C">
        <w:rPr>
          <w:rFonts w:ascii="Times New Roman" w:hAnsi="Times New Roman" w:cs="Times New Roman"/>
          <w:b/>
          <w:sz w:val="28"/>
          <w:szCs w:val="28"/>
        </w:rPr>
        <w:t>разбудить и просветить</w:t>
      </w:r>
      <w:r w:rsidRPr="00446C2C">
        <w:rPr>
          <w:rFonts w:ascii="Times New Roman" w:hAnsi="Times New Roman" w:cs="Times New Roman"/>
          <w:sz w:val="28"/>
          <w:szCs w:val="28"/>
        </w:rPr>
        <w:t xml:space="preserve"> собственный народ, напомнить ему об истоках родной культуры, помочь ему обрести себя и, вписавшись в мировой ход истории, найти ответы на «бол</w:t>
      </w:r>
      <w:r w:rsidRPr="00446C2C">
        <w:rPr>
          <w:rFonts w:ascii="Times New Roman" w:hAnsi="Times New Roman" w:cs="Times New Roman"/>
          <w:sz w:val="28"/>
          <w:szCs w:val="28"/>
        </w:rPr>
        <w:t>е</w:t>
      </w:r>
      <w:r w:rsidRPr="00446C2C">
        <w:rPr>
          <w:rFonts w:ascii="Times New Roman" w:hAnsi="Times New Roman" w:cs="Times New Roman"/>
          <w:sz w:val="28"/>
          <w:szCs w:val="28"/>
        </w:rPr>
        <w:t>вые» проблемы своего времени.</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sz w:val="28"/>
          <w:szCs w:val="28"/>
        </w:rPr>
      </w:pPr>
      <w:r w:rsidRPr="00446C2C">
        <w:rPr>
          <w:rFonts w:ascii="Times New Roman" w:hAnsi="Times New Roman" w:cs="Times New Roman"/>
          <w:b/>
          <w:sz w:val="28"/>
          <w:szCs w:val="28"/>
        </w:rPr>
        <w:t>Контрольные вопросы</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Что лежит у истоков казахской культуры.</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В чем выражается вклад классиков казахского Просвещения в развитие национальной культуры?</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sz w:val="28"/>
          <w:szCs w:val="28"/>
        </w:rPr>
      </w:pPr>
      <w:r w:rsidRPr="00446C2C">
        <w:rPr>
          <w:rFonts w:ascii="Times New Roman" w:hAnsi="Times New Roman" w:cs="Times New Roman"/>
          <w:b/>
          <w:sz w:val="28"/>
          <w:szCs w:val="28"/>
        </w:rPr>
        <w:t xml:space="preserve">Тема </w:t>
      </w:r>
      <w:r w:rsidRPr="00446C2C">
        <w:rPr>
          <w:rFonts w:ascii="Times New Roman" w:hAnsi="Times New Roman" w:cs="Times New Roman"/>
          <w:b/>
          <w:color w:val="000000"/>
          <w:sz w:val="28"/>
          <w:szCs w:val="28"/>
          <w:shd w:val="clear" w:color="auto" w:fill="FFFFFF"/>
        </w:rPr>
        <w:t xml:space="preserve">14 </w:t>
      </w:r>
      <w:r w:rsidRPr="00446C2C">
        <w:rPr>
          <w:rFonts w:ascii="Times New Roman" w:hAnsi="Times New Roman" w:cs="Times New Roman"/>
          <w:b/>
          <w:sz w:val="28"/>
          <w:szCs w:val="28"/>
        </w:rPr>
        <w:t>Философия научного познания отечественного и мирового образовательного процесса</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 xml:space="preserve">Традиционная система образования </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Кредитно-модульная технология обучения</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 xml:space="preserve">Традиционная система образования в общих чертах сложилась в конце </w:t>
      </w:r>
      <w:r w:rsidRPr="00446C2C">
        <w:rPr>
          <w:rFonts w:ascii="Times New Roman" w:hAnsi="Times New Roman"/>
          <w:sz w:val="28"/>
          <w:szCs w:val="28"/>
          <w:lang w:val="en-US"/>
        </w:rPr>
        <w:t>XVIII</w:t>
      </w:r>
      <w:r w:rsidRPr="00446C2C">
        <w:rPr>
          <w:rFonts w:ascii="Times New Roman" w:hAnsi="Times New Roman"/>
          <w:sz w:val="28"/>
          <w:szCs w:val="28"/>
        </w:rPr>
        <w:t xml:space="preserve"> начале </w:t>
      </w:r>
      <w:r w:rsidRPr="00446C2C">
        <w:rPr>
          <w:rFonts w:ascii="Times New Roman" w:hAnsi="Times New Roman"/>
          <w:sz w:val="28"/>
          <w:szCs w:val="28"/>
          <w:lang w:val="en-US"/>
        </w:rPr>
        <w:t>XIX</w:t>
      </w:r>
      <w:r w:rsidRPr="00446C2C">
        <w:rPr>
          <w:rFonts w:ascii="Times New Roman" w:hAnsi="Times New Roman"/>
          <w:sz w:val="28"/>
          <w:szCs w:val="28"/>
        </w:rPr>
        <w:t xml:space="preserve"> веков под влиянием работ </w:t>
      </w:r>
      <w:r w:rsidRPr="00446C2C">
        <w:rPr>
          <w:rFonts w:ascii="Times New Roman" w:hAnsi="Times New Roman"/>
          <w:bCs/>
          <w:sz w:val="28"/>
          <w:szCs w:val="28"/>
        </w:rPr>
        <w:t>Коменского, Песталоцци, Фребеля, Гербарта, Дистервега, Дьюи</w:t>
      </w:r>
      <w:r w:rsidRPr="00446C2C">
        <w:rPr>
          <w:rFonts w:ascii="Times New Roman" w:hAnsi="Times New Roman"/>
          <w:sz w:val="28"/>
          <w:szCs w:val="28"/>
        </w:rPr>
        <w:t xml:space="preserve"> и др. Они являются основателями научной педагогики, в рамках которой была создана так </w:t>
      </w:r>
      <w:r w:rsidRPr="00446C2C">
        <w:rPr>
          <w:rFonts w:ascii="Times New Roman" w:hAnsi="Times New Roman"/>
          <w:bCs/>
          <w:sz w:val="28"/>
          <w:szCs w:val="28"/>
        </w:rPr>
        <w:t>называемая «классическая» система (модель) образования (школы).</w:t>
      </w:r>
      <w:r w:rsidRPr="00446C2C">
        <w:rPr>
          <w:rFonts w:ascii="Times New Roman" w:hAnsi="Times New Roman"/>
          <w:b/>
          <w:bCs/>
          <w:sz w:val="28"/>
          <w:szCs w:val="28"/>
        </w:rPr>
        <w:t xml:space="preserve"> </w:t>
      </w:r>
      <w:r w:rsidRPr="00446C2C">
        <w:rPr>
          <w:rFonts w:ascii="Times New Roman" w:hAnsi="Times New Roman"/>
          <w:bCs/>
          <w:sz w:val="28"/>
          <w:szCs w:val="28"/>
        </w:rPr>
        <w:t>Э</w:t>
      </w:r>
      <w:r w:rsidRPr="00446C2C">
        <w:rPr>
          <w:rFonts w:ascii="Times New Roman" w:hAnsi="Times New Roman"/>
          <w:sz w:val="28"/>
          <w:szCs w:val="28"/>
        </w:rPr>
        <w:t>та модель хотя и эволюционировала в течение двух столетий, но в своих основных характеристиках она осталась неизменной.</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 xml:space="preserve">Традиционная модель образования практически всегда представляет собой </w:t>
      </w:r>
      <w:r w:rsidRPr="00446C2C">
        <w:rPr>
          <w:rFonts w:ascii="Times New Roman" w:hAnsi="Times New Roman"/>
          <w:b/>
          <w:sz w:val="28"/>
          <w:szCs w:val="28"/>
        </w:rPr>
        <w:t>простую трансляцию</w:t>
      </w:r>
      <w:r w:rsidRPr="00446C2C">
        <w:rPr>
          <w:rFonts w:ascii="Times New Roman" w:hAnsi="Times New Roman"/>
          <w:sz w:val="28"/>
          <w:szCs w:val="28"/>
        </w:rPr>
        <w:t xml:space="preserve"> определенной монокультуры, господствующей в данном обществе и государстве. Основной задачей такого типа образования является обучение, понимаемое как простое усвоение учащимися некоторой суммы разрозненных знаний, накопленных человечеством в различных областях, для подготовки специалистов, готовых включиться в существующие социально-экономические институты и комплексы. При этом усвоение «образующимися» специально выделенного и соответствующим образом обработанного культурного материала служило в лучшем случае лишь малозначительным фоном в подготовке «профессионала». Конечно, в таком </w:t>
      </w:r>
      <w:r w:rsidRPr="00446C2C">
        <w:rPr>
          <w:rFonts w:ascii="Times New Roman" w:hAnsi="Times New Roman"/>
          <w:b/>
          <w:sz w:val="28"/>
          <w:szCs w:val="28"/>
        </w:rPr>
        <w:t>образовании-обучении</w:t>
      </w:r>
      <w:r w:rsidRPr="00446C2C">
        <w:rPr>
          <w:rFonts w:ascii="Times New Roman" w:hAnsi="Times New Roman"/>
          <w:sz w:val="28"/>
          <w:szCs w:val="28"/>
        </w:rPr>
        <w:t xml:space="preserve"> человек становился субъектом образовательного процесса, но как персона, как личность реализовать себя не мог. Традиционные формы образовательной деятельности - урок, вопрос, ответ; лекция, задание, семинар – излишне авторитарны и по содержанию, и по форме. И это предопределяло характер всего процесса прежней системы преподавания. Она исключала личностное самоопределение, поиск творческих подходов к самообразованию. Иными словами, такое образов</w:t>
      </w:r>
      <w:r w:rsidRPr="00446C2C">
        <w:rPr>
          <w:rFonts w:ascii="Times New Roman" w:hAnsi="Times New Roman"/>
          <w:sz w:val="28"/>
          <w:szCs w:val="28"/>
        </w:rPr>
        <w:t>а</w:t>
      </w:r>
      <w:r w:rsidRPr="00446C2C">
        <w:rPr>
          <w:rFonts w:ascii="Times New Roman" w:hAnsi="Times New Roman"/>
          <w:sz w:val="28"/>
          <w:szCs w:val="28"/>
        </w:rPr>
        <w:lastRenderedPageBreak/>
        <w:t>ние-обучение вообще не является образованием, если под ним п</w:t>
      </w:r>
      <w:r w:rsidRPr="00446C2C">
        <w:rPr>
          <w:rFonts w:ascii="Times New Roman" w:hAnsi="Times New Roman"/>
          <w:sz w:val="28"/>
          <w:szCs w:val="28"/>
        </w:rPr>
        <w:t>о</w:t>
      </w:r>
      <w:r w:rsidRPr="00446C2C">
        <w:rPr>
          <w:rFonts w:ascii="Times New Roman" w:hAnsi="Times New Roman"/>
          <w:sz w:val="28"/>
          <w:szCs w:val="28"/>
        </w:rPr>
        <w:t>нимается процесс становления человека.</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 xml:space="preserve">В настоящее время классическая модель образования фактически исчерпала себя: она перестала отвечать требованиям, предъявляемым к образованию современным обществом и производством. Обязательность среднего образования является главной проблемой образования, поскольку существующая система образования не способна впасть в кризис, а значит отреагировать на вызовы окружающей действительности. Образование таково, что прекрасно обходится без необходимости отвечать на какие-то вызовы, оно самодостаточно, и в этом смысле вовсе не находиться на грани жизни и смерти, оно прекрасно будет существовать в этом виде столько, сколько ему будет дана возможность существовать. Образование было самодостаточным и в том плане, что представляло собой простую трансляцию господствующей культуры в данном обществе и государстве в определенное время. Основной целью и смыслом такого образования обычно является обучение, понимаемое как простое усвоение учащимися некоторой суммы накопленных человечеством в различных областях, и, в значительной степени - разрозненных знаний, с целью подготовки специалиста, готового включиться в существующие социально-экономические институты. </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lang w:val="kk-KZ"/>
        </w:rPr>
        <w:t xml:space="preserve">Президент </w:t>
      </w:r>
      <w:r w:rsidRPr="00446C2C">
        <w:rPr>
          <w:rFonts w:ascii="Times New Roman" w:hAnsi="Times New Roman"/>
          <w:sz w:val="28"/>
          <w:szCs w:val="28"/>
        </w:rPr>
        <w:t>республики</w:t>
      </w:r>
      <w:r w:rsidRPr="00446C2C">
        <w:rPr>
          <w:rFonts w:ascii="Times New Roman" w:hAnsi="Times New Roman"/>
          <w:sz w:val="28"/>
          <w:szCs w:val="28"/>
          <w:lang w:val="kk-KZ"/>
        </w:rPr>
        <w:t xml:space="preserve"> Н.А.Назарбаев в своем Послании народу Казахстана «</w:t>
      </w:r>
      <w:r w:rsidRPr="00446C2C">
        <w:rPr>
          <w:rFonts w:ascii="Times New Roman" w:hAnsi="Times New Roman"/>
          <w:bCs/>
          <w:sz w:val="28"/>
          <w:szCs w:val="28"/>
        </w:rPr>
        <w:t>Единая цель, единые интересы, единое будущее</w:t>
      </w:r>
      <w:r w:rsidRPr="00446C2C">
        <w:rPr>
          <w:rFonts w:ascii="Times New Roman" w:hAnsi="Times New Roman"/>
          <w:bCs/>
          <w:sz w:val="28"/>
          <w:szCs w:val="28"/>
          <w:lang w:val="kk-KZ"/>
        </w:rPr>
        <w:t xml:space="preserve">» </w:t>
      </w:r>
      <w:r w:rsidRPr="00446C2C">
        <w:rPr>
          <w:rFonts w:ascii="Times New Roman" w:hAnsi="Times New Roman"/>
          <w:sz w:val="28"/>
          <w:szCs w:val="28"/>
          <w:lang w:val="kk-KZ"/>
        </w:rPr>
        <w:t xml:space="preserve">от 17 января 2014 года изложил Концепцию </w:t>
      </w:r>
      <w:r w:rsidRPr="00446C2C">
        <w:rPr>
          <w:rFonts w:ascii="Times New Roman" w:hAnsi="Times New Roman"/>
          <w:sz w:val="28"/>
          <w:szCs w:val="28"/>
        </w:rPr>
        <w:t xml:space="preserve">вхождения Казахстана в </w:t>
      </w:r>
      <w:r w:rsidRPr="00446C2C">
        <w:rPr>
          <w:rFonts w:ascii="Times New Roman" w:hAnsi="Times New Roman"/>
          <w:color w:val="33283B"/>
          <w:sz w:val="28"/>
          <w:szCs w:val="28"/>
        </w:rPr>
        <w:t>глобальный список Топ-30</w:t>
      </w:r>
      <w:r w:rsidRPr="00446C2C">
        <w:rPr>
          <w:rFonts w:ascii="Times New Roman" w:hAnsi="Times New Roman"/>
          <w:sz w:val="28"/>
          <w:szCs w:val="28"/>
        </w:rPr>
        <w:t xml:space="preserve"> самых развитых стран мира. Его реализация непосредственно связана </w:t>
      </w:r>
      <w:r w:rsidRPr="00446C2C">
        <w:rPr>
          <w:rFonts w:ascii="Times New Roman" w:hAnsi="Times New Roman"/>
          <w:color w:val="33283B"/>
          <w:sz w:val="28"/>
          <w:szCs w:val="28"/>
        </w:rPr>
        <w:t>с созданием новых возможностей для раскрытия потенциала казахстанцев, в частности, с большой работой по улучшению качества всех звеньев национального образования.</w:t>
      </w:r>
    </w:p>
    <w:p w:rsidR="00446C2C" w:rsidRPr="00446C2C" w:rsidRDefault="00446C2C" w:rsidP="00446C2C">
      <w:pPr>
        <w:pStyle w:val="1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sz w:val="28"/>
          <w:szCs w:val="28"/>
        </w:rPr>
      </w:pPr>
      <w:r w:rsidRPr="00446C2C">
        <w:rPr>
          <w:sz w:val="28"/>
          <w:szCs w:val="28"/>
        </w:rPr>
        <w:t>Решение этой задачи государственной важности в республике шло в русле структурных преобразований. Они начались с определения понятия «высшее образование». Мировое сообщество под понятием высшего образования подразумевает виды учебных курсов или подготовки для научных исследований на послесреднем уровне, предоставляемых университетами или другими учебными заведениями, которые признаны в качестве таковых государственными властями.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В нашей республике высшее образование может быть получено в образовательных учреждениях высшего профессионального образования, каковыми согласно закону «Об образовании» Казахстана являются университеты и академии. Как видно, к определению понятий и целей профессионального образования и мировое сообщество и казахстанского сообщества имеют равнозначные подходы. Расхождения могут быть в области, касающейся содержания образования, его структуры, системы и стандартов. С одной стороны, наличие таких расхождений вполне естественно в области образования, так как любое государство в этой области обычно проводит свою национальную политику. С другой стороны, реализуя право на образование, гражданин надеется найти применение своим знаниям и признание уровня своей культуры как в стране, обеспечившей обучение на </w:t>
      </w:r>
      <w:r w:rsidRPr="00446C2C">
        <w:rPr>
          <w:rFonts w:ascii="Times New Roman" w:hAnsi="Times New Roman" w:cs="Times New Roman"/>
          <w:sz w:val="28"/>
          <w:szCs w:val="28"/>
        </w:rPr>
        <w:lastRenderedPageBreak/>
        <w:t xml:space="preserve">основе определенного государственного стандарта, так и в любой другой стране.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Реформа системы образования была у нас провозглашена еще в 1995 году, в Концепции государственной политики в области образования Республики Казахстан. В ней указывалось, что «высшее образование должно претерпеть наиболее кардинальную реорганизацию. Предстоит оптимизировать как число вузов, так и их структуру, номенклатуру специальностей с учетом изменившихся экономических и социальных реалий. Желательно сократить по возможности сроки обучения, избегая обязательной пятилетней унифицированной подготовки. Внедрение многоуровневой системы требует определения статуса бакалавра и магистра, утверждения перечня должностей и квалификационных характеристик».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После принятия Концепции подобная дифференциация образовательных программ была определена в Государственной программе развития образования Республики Казахстан на 2005-2010 годы. Согласно этому нормативно-правовому документу предполагалось ввести следующие изменения:</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-усовершенствовать классификатор специальностей высшего образования для устранения сегментации, узкопрофильности, диспропорции и излишнего дублирования в подготовке кадров;</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разработать и внедрить прогрессивные системы и технологии обучения, в том числе кредитную и дистанционную;</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перевести магистратуру на послевузовский уровень;</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трансформировать высшее и послевузовское профессиональное образование в трехступенчатую модель: бакалавриат – магистратура – докторантура;</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разработать образовательные программы бакалавриата, гармонизированые с международными по структуре и содержанию;</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повысить доступность высшего образования путем увеличения количества образовательных грантов, создания новой модели кредитования;</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ввести механизма распределения государственного заказа на подготовку профессиональных кадров среди лучших вузов страны;</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развивать социальное пространство, привлекая работодателей для организации профессиональной практики, стажировок студентов, трудоустройства выпускников;</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 подготовить нормативные правовые акты и усовершенствовать организационно-экономические методы привлечения потенциала научных организаций для подготовки специалистов с высшим образованием.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Эти вопросы получили более детальную конкретизацию в Государственной программе развития образования РК на 2011—2020 годы, от 7 декабря 2010 года № 1118, Правилах организации учебного процесса по кредитной технологии обучения от 20 апреля 2011, № 152. Решение этих вопросов предполагает проведение фундаментальной модернизации высшей школы. Сама по себе эта модернизация системы образования не самоцель. Она должна отвечать духу программы ЮНЕСКО «</w:t>
      </w:r>
      <w:r w:rsidRPr="00446C2C">
        <w:rPr>
          <w:rFonts w:ascii="Times New Roman" w:hAnsi="Times New Roman" w:cs="Times New Roman"/>
          <w:bCs/>
          <w:sz w:val="28"/>
          <w:szCs w:val="28"/>
        </w:rPr>
        <w:t>Открытая</w:t>
      </w:r>
      <w:r w:rsidRPr="00446C2C">
        <w:rPr>
          <w:rFonts w:ascii="Times New Roman" w:hAnsi="Times New Roman" w:cs="Times New Roman"/>
          <w:sz w:val="28"/>
          <w:szCs w:val="28"/>
        </w:rPr>
        <w:t xml:space="preserve"> </w:t>
      </w:r>
      <w:r w:rsidRPr="00446C2C">
        <w:rPr>
          <w:rFonts w:ascii="Times New Roman" w:hAnsi="Times New Roman" w:cs="Times New Roman"/>
          <w:bCs/>
          <w:sz w:val="28"/>
          <w:szCs w:val="28"/>
        </w:rPr>
        <w:t>образовательная</w:t>
      </w:r>
      <w:r w:rsidRPr="00446C2C">
        <w:rPr>
          <w:rFonts w:ascii="Times New Roman" w:hAnsi="Times New Roman" w:cs="Times New Roman"/>
          <w:sz w:val="28"/>
          <w:szCs w:val="28"/>
        </w:rPr>
        <w:t xml:space="preserve"> </w:t>
      </w:r>
      <w:r w:rsidRPr="00446C2C">
        <w:rPr>
          <w:rFonts w:ascii="Times New Roman" w:hAnsi="Times New Roman" w:cs="Times New Roman"/>
          <w:bCs/>
          <w:sz w:val="28"/>
          <w:szCs w:val="28"/>
        </w:rPr>
        <w:lastRenderedPageBreak/>
        <w:t xml:space="preserve">система для </w:t>
      </w:r>
      <w:r w:rsidRPr="00446C2C">
        <w:rPr>
          <w:rFonts w:ascii="Times New Roman" w:hAnsi="Times New Roman" w:cs="Times New Roman"/>
          <w:bCs/>
          <w:sz w:val="28"/>
          <w:szCs w:val="28"/>
          <w:lang w:val="en-US"/>
        </w:rPr>
        <w:t>XXI</w:t>
      </w:r>
      <w:r w:rsidRPr="00446C2C">
        <w:rPr>
          <w:rFonts w:ascii="Times New Roman" w:hAnsi="Times New Roman" w:cs="Times New Roman"/>
          <w:bCs/>
          <w:sz w:val="28"/>
          <w:szCs w:val="28"/>
        </w:rPr>
        <w:t xml:space="preserve"> веков</w:t>
      </w:r>
      <w:r w:rsidRPr="00446C2C">
        <w:rPr>
          <w:rFonts w:ascii="Times New Roman" w:hAnsi="Times New Roman" w:cs="Times New Roman"/>
          <w:sz w:val="28"/>
          <w:szCs w:val="28"/>
        </w:rPr>
        <w:t>». В ней перед молодежью поставлены жизненно ва</w:t>
      </w:r>
      <w:r w:rsidRPr="00446C2C">
        <w:rPr>
          <w:rFonts w:ascii="Times New Roman" w:hAnsi="Times New Roman" w:cs="Times New Roman"/>
          <w:sz w:val="28"/>
          <w:szCs w:val="28"/>
        </w:rPr>
        <w:t>ж</w:t>
      </w:r>
      <w:r w:rsidRPr="00446C2C">
        <w:rPr>
          <w:rFonts w:ascii="Times New Roman" w:hAnsi="Times New Roman" w:cs="Times New Roman"/>
          <w:sz w:val="28"/>
          <w:szCs w:val="28"/>
        </w:rPr>
        <w:t xml:space="preserve">ные задачи: </w:t>
      </w:r>
      <w:r w:rsidRPr="00446C2C">
        <w:rPr>
          <w:rFonts w:ascii="Times New Roman" w:hAnsi="Times New Roman" w:cs="Times New Roman"/>
          <w:bCs/>
          <w:sz w:val="28"/>
          <w:szCs w:val="28"/>
        </w:rPr>
        <w:t>учиться быть, учиться знать, учиться делать, учиться</w:t>
      </w:r>
      <w:r w:rsidRPr="00446C2C">
        <w:rPr>
          <w:rFonts w:ascii="Times New Roman" w:hAnsi="Times New Roman" w:cs="Times New Roman"/>
          <w:sz w:val="28"/>
          <w:szCs w:val="28"/>
        </w:rPr>
        <w:t xml:space="preserve"> </w:t>
      </w:r>
      <w:r w:rsidRPr="00446C2C">
        <w:rPr>
          <w:rFonts w:ascii="Times New Roman" w:hAnsi="Times New Roman" w:cs="Times New Roman"/>
          <w:bCs/>
          <w:sz w:val="28"/>
          <w:szCs w:val="28"/>
        </w:rPr>
        <w:t>жить вм</w:t>
      </w:r>
      <w:r w:rsidRPr="00446C2C">
        <w:rPr>
          <w:rFonts w:ascii="Times New Roman" w:hAnsi="Times New Roman" w:cs="Times New Roman"/>
          <w:bCs/>
          <w:sz w:val="28"/>
          <w:szCs w:val="28"/>
        </w:rPr>
        <w:t>е</w:t>
      </w:r>
      <w:r w:rsidRPr="00446C2C">
        <w:rPr>
          <w:rFonts w:ascii="Times New Roman" w:hAnsi="Times New Roman" w:cs="Times New Roman"/>
          <w:bCs/>
          <w:sz w:val="28"/>
          <w:szCs w:val="28"/>
        </w:rPr>
        <w:t>сте</w:t>
      </w:r>
      <w:r w:rsidRPr="00446C2C">
        <w:rPr>
          <w:rFonts w:ascii="Times New Roman" w:hAnsi="Times New Roman" w:cs="Times New Roman"/>
          <w:sz w:val="28"/>
          <w:szCs w:val="28"/>
        </w:rPr>
        <w:t xml:space="preserve">. </w:t>
      </w:r>
    </w:p>
    <w:p w:rsidR="00446C2C" w:rsidRPr="00446C2C" w:rsidRDefault="00446C2C" w:rsidP="00446C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На основе этих нормативно-методических документов реформация в республике началось со структурных преобразований и с углубления смысла понятия «высшее образование». Мировое сообщество под высшим образованием подразумевает виды учебных курсов или подготовки для научных исследований на послесреднем уровне, предоставляемых университетами или другими учебными заведениями, которые признаны в качестве таковых государственными властями.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В Государственной программе развития образования отмечается, что «анализ развития системы высшего и послевузовского образования ведущих стран мира свидетельствует о том, что наиболее распространенной и признанной является трехступенчатая модель подготовки кадров: бакалавриат – магистратура – докторантура </w:t>
      </w:r>
      <w:r w:rsidRPr="00446C2C">
        <w:rPr>
          <w:rFonts w:ascii="Times New Roman" w:hAnsi="Times New Roman" w:cs="Times New Roman"/>
          <w:sz w:val="28"/>
          <w:szCs w:val="28"/>
          <w:lang w:val="en-US"/>
        </w:rPr>
        <w:t>PhD</w:t>
      </w:r>
      <w:r w:rsidRPr="00446C2C">
        <w:rPr>
          <w:rFonts w:ascii="Times New Roman" w:hAnsi="Times New Roman" w:cs="Times New Roman"/>
          <w:sz w:val="28"/>
          <w:szCs w:val="28"/>
        </w:rPr>
        <w:t xml:space="preserve">, основанная на кредитной системе обучения. Данная модель практикуется в университетах США и большинства стран Европы. Она является наиболее гибкой и эффективной, обеспечивает академическую мобильность и востребованность выпускников в быстро меняющихся условиях рынка труда». Такую политику интеграции системы высшего профессионального и послевузовского образования проводит Республика Казахстан в настоящее время.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Однако для обоснования принадлежности к мировому сообществу в сфере высшего и послевузовского профессионального образования недостаточно иметь лишь правовые основания, установленные Конституцией Республики. Для этого необходимо модернизировать всю структуру, весь процесс получения образования в высшей школе, чем и вызвано участие Республики Казахстана в «Болонском процессе». Эта модернизация должна включать совокупность мероприятий по «окосмополичиванию», реформированию национальной системы высшего образования, его приближению к системе образования на территории стран Европейского Союза, пересмотра его государственных стандартов.</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Основная цель проводимых в рамках Болонского процесса мероприятий, это упорядочение процедуры признания ученых степеней и квалификаций, гибкая политика передачи полученных при обучении знаний для успешной интеграции молодых специалистов в мировое сообщество. Переход к четкой, ясной структуре ученых степеней, позволит быстро и безошибочно производить не отягощенные системой национальных комиссионных проверок сопоставления степеней, званий, квалификаций, курсов, дипломов.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Согласно новым тенденциям образования, «магистр» – это, с одной стороны, «родовое» имя для обозначения различных программ, с другой – минимальные базовые требования по срокам, ориентации, содержанию, что предполагает логически продуманную номенклатуру академических степеней.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Послевузовское образование представлено также докторантурой. Новацией института докторантуры является проект создания докторских </w:t>
      </w:r>
      <w:r w:rsidRPr="00446C2C">
        <w:rPr>
          <w:rFonts w:ascii="Times New Roman" w:hAnsi="Times New Roman" w:cs="Times New Roman"/>
          <w:sz w:val="28"/>
          <w:szCs w:val="28"/>
        </w:rPr>
        <w:lastRenderedPageBreak/>
        <w:t xml:space="preserve">школ или докторских центров, переход к одноуровневым докторским курсам </w:t>
      </w:r>
      <w:r w:rsidRPr="00446C2C">
        <w:rPr>
          <w:rFonts w:ascii="Times New Roman" w:hAnsi="Times New Roman" w:cs="Times New Roman"/>
          <w:sz w:val="28"/>
          <w:szCs w:val="28"/>
          <w:lang w:val="en-US"/>
        </w:rPr>
        <w:t>PhD</w:t>
      </w:r>
      <w:r w:rsidRPr="00446C2C">
        <w:rPr>
          <w:rFonts w:ascii="Times New Roman" w:hAnsi="Times New Roman" w:cs="Times New Roman"/>
          <w:sz w:val="28"/>
          <w:szCs w:val="28"/>
        </w:rPr>
        <w:t xml:space="preserve"> и интеграция докторских программ как высшего уровня университетского образования. Предполагается, что этот уровень должен стать инструментом накопления и передачи образовательных кредитов. Он будет способствовать мобильному реформированию учебных программ и автономии лиц, пользующихся этими кредитами. Кредитные системы предполагают учет объема учебной нагрузки при реализации программ обучения, получение за каждую лекцию, семинар зачетного балла. При такой системе студент свободно может переходить из одного вуза в другой, как у нас, так и за рубежом.</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При реформации отечественной системы высшего профессионального образования было учтено, что универсализация системы высшего образования Европы направлена также на совершенствование системы аккредитации образовательных учреждений высшего и послевузовского профессионального образования. Она ориентирована на то, чтобы во всех странах Европейского Союза и присоединившихся государствах упростить процедуру признания, повысить коэффициент доверия к так называемым «независимым экспертам», противодействовать снижению стандартов обр</w:t>
      </w:r>
      <w:r w:rsidRPr="00446C2C">
        <w:rPr>
          <w:rFonts w:ascii="Times New Roman" w:hAnsi="Times New Roman" w:cs="Times New Roman"/>
          <w:sz w:val="28"/>
          <w:szCs w:val="28"/>
        </w:rPr>
        <w:t>а</w:t>
      </w:r>
      <w:r w:rsidRPr="00446C2C">
        <w:rPr>
          <w:rFonts w:ascii="Times New Roman" w:hAnsi="Times New Roman" w:cs="Times New Roman"/>
          <w:sz w:val="28"/>
          <w:szCs w:val="28"/>
        </w:rPr>
        <w:t>зования. Комплекс этих мер должен стать основой для расширения автоно</w:t>
      </w:r>
      <w:r w:rsidRPr="00446C2C">
        <w:rPr>
          <w:rFonts w:ascii="Times New Roman" w:hAnsi="Times New Roman" w:cs="Times New Roman"/>
          <w:sz w:val="28"/>
          <w:szCs w:val="28"/>
        </w:rPr>
        <w:t>м</w:t>
      </w:r>
      <w:r w:rsidRPr="00446C2C">
        <w:rPr>
          <w:rFonts w:ascii="Times New Roman" w:hAnsi="Times New Roman" w:cs="Times New Roman"/>
          <w:sz w:val="28"/>
          <w:szCs w:val="28"/>
        </w:rPr>
        <w:t xml:space="preserve">ности образовательного учреждения и усиления контроля качества обучения на международном уровне.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Национальная система образования должна быть гибкой и открытой по типам школ и образовательных программ. Она должна быть способна к саморазвитию, соотносима с западными моделями, и в то же время ей понадобиться умение совмещать опыт казахского просвещения с потребностями открытого демократического общества со смешанной экономикой. Решает ли эти задачи переход к новой системе присуждения академических степеней, ученых званий и так ли уж этот переход необходим?</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Такая диверсификация моделей высшего образования была необходима, как в контексте международной тенденции к массовому спросу на образование, так и для обеспечения доступа к нему широких слоев населения на протяжении всей жизни, что подразумевало наличие постоянных открытых возможностей начала и завершения высшего образования. Эта диверсификация явилась адекватным ответом на огромный спрос на высшее образование в нашей стране, и свидетельствовала о том, как важна его роль для социально-культурного и экономического развития республики.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Успешное решение этих задач предполагает инновационный подход к концептуальным основаниям построения модульного обучения социально-гуманитарным дисциплинам в высших учебных заведениях. </w:t>
      </w:r>
      <w:r w:rsidRPr="00446C2C">
        <w:rPr>
          <w:rFonts w:ascii="Times New Roman" w:hAnsi="Times New Roman" w:cs="Times New Roman"/>
          <w:bCs/>
          <w:color w:val="000000"/>
          <w:sz w:val="28"/>
          <w:szCs w:val="28"/>
        </w:rPr>
        <w:t xml:space="preserve">В качестве содержания инновации стабильно могут выступать: научно-теоретическое знание определённой новизны, новые эффективные образовательные технологии или выполненный в виде технологического описания проект эффективного инновационного педагогического опыта, готового к внедрению.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color w:val="000000"/>
          <w:sz w:val="28"/>
          <w:szCs w:val="28"/>
        </w:rPr>
      </w:pPr>
      <w:r w:rsidRPr="00446C2C">
        <w:rPr>
          <w:rFonts w:ascii="Times New Roman" w:hAnsi="Times New Roman" w:cs="Times New Roman"/>
          <w:sz w:val="28"/>
          <w:szCs w:val="28"/>
        </w:rPr>
        <w:lastRenderedPageBreak/>
        <w:t>Для эффективного решения этих задач необходимы новые ориентиры в сфере</w:t>
      </w:r>
      <w:r w:rsidRPr="00446C2C">
        <w:rPr>
          <w:rFonts w:ascii="Times New Roman" w:hAnsi="Times New Roman" w:cs="Times New Roman"/>
          <w:color w:val="000000"/>
          <w:sz w:val="28"/>
          <w:szCs w:val="28"/>
        </w:rPr>
        <w:t xml:space="preserve"> образования. До перехода к кредитной технологии обучения базовыми ориентирами образования были формирование знаний, навыков, информационных и социальных умений (качеств), обеспечивающих «готовность к жизни», т.е. ЗУНы. Теперь акцент сместился на создание таких технологий и методов влияния на личность, которые способны обеспечить баланс между социальными и индивидуальными потребностями. При таком подходе запускается механизм саморазвития (самосовершенствования, самообразования), который позволяет студентам самореализовать себя в профессиональной и социальной сферах, легко адаптироваться в обществе.</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color w:val="000000"/>
          <w:sz w:val="28"/>
          <w:szCs w:val="28"/>
        </w:rPr>
      </w:pPr>
      <w:r w:rsidRPr="00446C2C">
        <w:rPr>
          <w:rFonts w:ascii="Times New Roman" w:hAnsi="Times New Roman" w:cs="Times New Roman"/>
          <w:color w:val="000000"/>
          <w:sz w:val="28"/>
          <w:szCs w:val="28"/>
        </w:rPr>
        <w:t>Формирование компетентности студента в условиях трансформации классического университета в</w:t>
      </w:r>
      <w:r w:rsidRPr="00446C2C">
        <w:rPr>
          <w:rFonts w:ascii="Times New Roman" w:hAnsi="Times New Roman" w:cs="Times New Roman"/>
          <w:sz w:val="28"/>
          <w:szCs w:val="28"/>
        </w:rPr>
        <w:t xml:space="preserve"> исследовательский университет – это процесс сложный и подчас болезненный, как это и бывает в эпохи перемен. Трансформация вузовской системы образования – явление закономерное и обусловлена она прежде всего тем, что в условиях постиндустриального развития </w:t>
      </w:r>
      <w:r w:rsidRPr="00446C2C">
        <w:rPr>
          <w:rFonts w:ascii="Times New Roman" w:hAnsi="Times New Roman" w:cs="Times New Roman"/>
          <w:color w:val="000000"/>
          <w:sz w:val="28"/>
          <w:szCs w:val="28"/>
        </w:rPr>
        <w:t>классический капитализм преобразуется в т.н. «</w:t>
      </w:r>
      <w:r w:rsidRPr="00446C2C">
        <w:rPr>
          <w:rFonts w:ascii="Times New Roman" w:hAnsi="Times New Roman" w:cs="Times New Roman"/>
          <w:sz w:val="28"/>
          <w:szCs w:val="28"/>
        </w:rPr>
        <w:t>академический капитализм», поскольку основными движущими силами его развития отныне становятся знания и информация. И в рамках этого «академического капит</w:t>
      </w:r>
      <w:r w:rsidRPr="00446C2C">
        <w:rPr>
          <w:rFonts w:ascii="Times New Roman" w:hAnsi="Times New Roman" w:cs="Times New Roman"/>
          <w:sz w:val="28"/>
          <w:szCs w:val="28"/>
        </w:rPr>
        <w:t>а</w:t>
      </w:r>
      <w:r w:rsidRPr="00446C2C">
        <w:rPr>
          <w:rFonts w:ascii="Times New Roman" w:hAnsi="Times New Roman" w:cs="Times New Roman"/>
          <w:sz w:val="28"/>
          <w:szCs w:val="28"/>
        </w:rPr>
        <w:t>лизма» главной задачей исследовательского университета оказывается пр</w:t>
      </w:r>
      <w:r w:rsidRPr="00446C2C">
        <w:rPr>
          <w:rFonts w:ascii="Times New Roman" w:hAnsi="Times New Roman" w:cs="Times New Roman"/>
          <w:sz w:val="28"/>
          <w:szCs w:val="28"/>
        </w:rPr>
        <w:t>е</w:t>
      </w:r>
      <w:r w:rsidRPr="00446C2C">
        <w:rPr>
          <w:rFonts w:ascii="Times New Roman" w:hAnsi="Times New Roman" w:cs="Times New Roman"/>
          <w:sz w:val="28"/>
          <w:szCs w:val="28"/>
        </w:rPr>
        <w:t>умножение символического и монетарного капитала.</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color w:val="000000"/>
          <w:sz w:val="28"/>
          <w:szCs w:val="28"/>
        </w:rPr>
        <w:t>Формирование компетентности студента в условиях трансформации классического университета в</w:t>
      </w:r>
      <w:r w:rsidRPr="00446C2C">
        <w:rPr>
          <w:rFonts w:ascii="Times New Roman" w:hAnsi="Times New Roman" w:cs="Times New Roman"/>
          <w:sz w:val="28"/>
          <w:szCs w:val="28"/>
        </w:rPr>
        <w:t xml:space="preserve"> исследовательский университет – это процесс сложный и подчас болезненный, как это и бывает в эпохи перемен. Трансформация вузовской системы образования – явление закономерное и обусловлена она, прежде всего тем, что в условиях постиндустриального развития </w:t>
      </w:r>
      <w:r w:rsidRPr="00446C2C">
        <w:rPr>
          <w:rFonts w:ascii="Times New Roman" w:hAnsi="Times New Roman" w:cs="Times New Roman"/>
          <w:color w:val="000000"/>
          <w:sz w:val="28"/>
          <w:szCs w:val="28"/>
        </w:rPr>
        <w:t>классический капитализм преобразуется в т.н. «</w:t>
      </w:r>
      <w:r w:rsidRPr="00446C2C">
        <w:rPr>
          <w:rFonts w:ascii="Times New Roman" w:hAnsi="Times New Roman" w:cs="Times New Roman"/>
          <w:sz w:val="28"/>
          <w:szCs w:val="28"/>
        </w:rPr>
        <w:t>академический капитализм», поскольку основными движущими силами его развития отныне становятся знания и информация. И главной задачей исследовательского университета в рамках «академического капитализма» становится преумножение символического и монетарного капитала.</w:t>
      </w:r>
      <w:r w:rsidRPr="00446C2C">
        <w:rPr>
          <w:rFonts w:ascii="Times New Roman" w:hAnsi="Times New Roman" w:cs="Times New Roman"/>
          <w:color w:val="33283B"/>
          <w:sz w:val="28"/>
          <w:szCs w:val="28"/>
        </w:rPr>
        <w:t xml:space="preserve"> В формировании ядра основы национальной системы дуального технического и профессионального образования важная роль отводится </w:t>
      </w:r>
      <w:r w:rsidRPr="00446C2C">
        <w:rPr>
          <w:rFonts w:ascii="Times New Roman" w:hAnsi="Times New Roman" w:cs="Times New Roman"/>
          <w:sz w:val="28"/>
          <w:szCs w:val="28"/>
          <w:lang w:val="kk-KZ"/>
        </w:rPr>
        <w:t xml:space="preserve">университетам не только как образовательным, но и научно-исследовательским заведениям. Таким </w:t>
      </w:r>
      <w:r w:rsidRPr="00446C2C">
        <w:rPr>
          <w:rFonts w:ascii="Times New Roman" w:hAnsi="Times New Roman" w:cs="Times New Roman"/>
          <w:b/>
          <w:sz w:val="28"/>
          <w:szCs w:val="28"/>
          <w:lang w:val="kk-KZ"/>
        </w:rPr>
        <w:t xml:space="preserve">многовекторным </w:t>
      </w:r>
      <w:r w:rsidRPr="00446C2C">
        <w:rPr>
          <w:rFonts w:ascii="Times New Roman" w:hAnsi="Times New Roman" w:cs="Times New Roman"/>
          <w:sz w:val="28"/>
          <w:szCs w:val="28"/>
          <w:lang w:val="kk-KZ"/>
        </w:rPr>
        <w:t>университетом является Казахский национальный университет имени аль Фараби. Одним из стратегических направлений его развития является научно-инновационный проект «</w:t>
      </w:r>
      <w:r w:rsidRPr="00446C2C">
        <w:rPr>
          <w:rFonts w:ascii="Times New Roman" w:hAnsi="Times New Roman" w:cs="Times New Roman"/>
          <w:sz w:val="28"/>
          <w:szCs w:val="28"/>
        </w:rPr>
        <w:t>Аl-Farabi university smart city»</w:t>
      </w:r>
      <w:r w:rsidRPr="00446C2C">
        <w:rPr>
          <w:rFonts w:ascii="Times New Roman" w:hAnsi="Times New Roman" w:cs="Times New Roman"/>
          <w:sz w:val="28"/>
          <w:szCs w:val="28"/>
          <w:lang w:val="kk-KZ"/>
        </w:rPr>
        <w:t xml:space="preserve">. Его цель и задачи созвучны с </w:t>
      </w:r>
      <w:r w:rsidRPr="00446C2C">
        <w:rPr>
          <w:rFonts w:ascii="Times New Roman" w:hAnsi="Times New Roman" w:cs="Times New Roman"/>
          <w:color w:val="33283B"/>
          <w:sz w:val="28"/>
          <w:szCs w:val="28"/>
        </w:rPr>
        <w:t>патриотическим движением «Мәңгілік Ел»,</w:t>
      </w:r>
      <w:r w:rsidRPr="00446C2C">
        <w:rPr>
          <w:rFonts w:ascii="Times New Roman" w:hAnsi="Times New Roman" w:cs="Times New Roman"/>
          <w:sz w:val="28"/>
          <w:szCs w:val="28"/>
          <w:lang w:val="kk-KZ"/>
        </w:rPr>
        <w:t xml:space="preserve"> ориентированного на ценности </w:t>
      </w:r>
      <w:r w:rsidRPr="00446C2C">
        <w:rPr>
          <w:rFonts w:ascii="Times New Roman" w:hAnsi="Times New Roman" w:cs="Times New Roman"/>
          <w:color w:val="33283B"/>
          <w:sz w:val="28"/>
          <w:szCs w:val="28"/>
        </w:rPr>
        <w:t>национального</w:t>
      </w:r>
      <w:r w:rsidRPr="00446C2C">
        <w:rPr>
          <w:rFonts w:ascii="Times New Roman" w:hAnsi="Times New Roman" w:cs="Times New Roman"/>
          <w:sz w:val="28"/>
          <w:szCs w:val="28"/>
        </w:rPr>
        <w:t xml:space="preserve"> единства, мира и согласия, </w:t>
      </w:r>
      <w:r w:rsidRPr="00446C2C">
        <w:rPr>
          <w:rFonts w:ascii="Times New Roman" w:hAnsi="Times New Roman" w:cs="Times New Roman"/>
          <w:color w:val="33283B"/>
          <w:sz w:val="28"/>
          <w:szCs w:val="28"/>
        </w:rPr>
        <w:t>общности истории, культуры и языка</w:t>
      </w:r>
      <w:r w:rsidRPr="00446C2C">
        <w:rPr>
          <w:rFonts w:ascii="Times New Roman" w:eastAsia="Arial Unicode MS" w:hAnsi="Times New Roman" w:cs="Times New Roman"/>
          <w:sz w:val="28"/>
          <w:szCs w:val="28"/>
        </w:rPr>
        <w:t xml:space="preserve"> </w:t>
      </w:r>
      <w:r w:rsidRPr="00446C2C">
        <w:rPr>
          <w:rFonts w:ascii="Times New Roman" w:hAnsi="Times New Roman" w:cs="Times New Roman"/>
          <w:sz w:val="28"/>
          <w:szCs w:val="28"/>
        </w:rPr>
        <w:t xml:space="preserve">в казахстанском обществе. Большая роль философии в области образования привело к появлению философия образования. Как самостоятельное исследовательское направление она окончательно сформировалась лишь в 40-х годах </w:t>
      </w:r>
      <w:r w:rsidRPr="00446C2C">
        <w:rPr>
          <w:rFonts w:ascii="Times New Roman" w:hAnsi="Times New Roman" w:cs="Times New Roman"/>
          <w:sz w:val="28"/>
          <w:szCs w:val="28"/>
          <w:lang w:val="en-US"/>
        </w:rPr>
        <w:t>XX</w:t>
      </w:r>
      <w:r w:rsidRPr="00446C2C">
        <w:rPr>
          <w:rFonts w:ascii="Times New Roman" w:hAnsi="Times New Roman" w:cs="Times New Roman"/>
          <w:sz w:val="28"/>
          <w:szCs w:val="28"/>
        </w:rPr>
        <w:t xml:space="preserve"> века. В Колумбийском университете (США) появилась группа исследователей, занявшихся разработкой философских проблем образования, налаживанием связей между философами и теоретиками педагогики, подготовкой учебных </w:t>
      </w:r>
      <w:r w:rsidRPr="00446C2C">
        <w:rPr>
          <w:rFonts w:ascii="Times New Roman" w:hAnsi="Times New Roman" w:cs="Times New Roman"/>
          <w:sz w:val="28"/>
          <w:szCs w:val="28"/>
        </w:rPr>
        <w:lastRenderedPageBreak/>
        <w:t>курсов по философии образования в колледжах и университетах, филосо</w:t>
      </w:r>
      <w:r w:rsidRPr="00446C2C">
        <w:rPr>
          <w:rFonts w:ascii="Times New Roman" w:hAnsi="Times New Roman" w:cs="Times New Roman"/>
          <w:sz w:val="28"/>
          <w:szCs w:val="28"/>
        </w:rPr>
        <w:t>ф</w:t>
      </w:r>
      <w:r w:rsidRPr="00446C2C">
        <w:rPr>
          <w:rFonts w:ascii="Times New Roman" w:hAnsi="Times New Roman" w:cs="Times New Roman"/>
          <w:sz w:val="28"/>
          <w:szCs w:val="28"/>
        </w:rPr>
        <w:t>ской экспертизой образовательных программ. С середины прошлого века ф</w:t>
      </w:r>
      <w:r w:rsidRPr="00446C2C">
        <w:rPr>
          <w:rFonts w:ascii="Times New Roman" w:hAnsi="Times New Roman" w:cs="Times New Roman"/>
          <w:sz w:val="28"/>
          <w:szCs w:val="28"/>
        </w:rPr>
        <w:t>и</w:t>
      </w:r>
      <w:r w:rsidRPr="00446C2C">
        <w:rPr>
          <w:rFonts w:ascii="Times New Roman" w:hAnsi="Times New Roman" w:cs="Times New Roman"/>
          <w:sz w:val="28"/>
          <w:szCs w:val="28"/>
        </w:rPr>
        <w:t>лософия образования заняла важное место в системе преподавания во всех западноевропейских странах.</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 xml:space="preserve">Современная цивилизация достигла новой - информационной (постиндустриальной) ступени своего развития, на которой ведущей мировой тенденцией является глобализация социальных и культурных процессов. Но, наряду с позитивными сторонами, глобализация имеет ряд отрицательных тенденций, которые способны вызвать социальный, экономический, экологический и духовно-нравственный кризис мирового сообщества. </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 xml:space="preserve">Анализируя тенденции современного образования, можно выделить два основных направления, которые, с одной стороны, противостоят друг другу, а с другой - взаимосвязаны и дополняют друг друга. Это - </w:t>
      </w:r>
      <w:r w:rsidRPr="00446C2C">
        <w:rPr>
          <w:rFonts w:ascii="Times New Roman" w:hAnsi="Times New Roman"/>
          <w:b/>
          <w:bCs/>
          <w:sz w:val="28"/>
          <w:szCs w:val="28"/>
        </w:rPr>
        <w:t>диверсификация и интернационализация</w:t>
      </w:r>
      <w:r w:rsidRPr="00446C2C">
        <w:rPr>
          <w:rFonts w:ascii="Times New Roman" w:hAnsi="Times New Roman"/>
          <w:sz w:val="28"/>
          <w:szCs w:val="28"/>
        </w:rPr>
        <w:t xml:space="preserve"> образования. Диверсификация предполагает организацию новых образовательных учреждений; частичную передачу образовательных функций общественным учреждениям; введение новых направлений обучения, новых курсов и дисциплин; создание междисциплинарных программ. Интернационализация образования напра</w:t>
      </w:r>
      <w:r w:rsidRPr="00446C2C">
        <w:rPr>
          <w:rFonts w:ascii="Times New Roman" w:hAnsi="Times New Roman"/>
          <w:sz w:val="28"/>
          <w:szCs w:val="28"/>
        </w:rPr>
        <w:t>в</w:t>
      </w:r>
      <w:r w:rsidRPr="00446C2C">
        <w:rPr>
          <w:rFonts w:ascii="Times New Roman" w:hAnsi="Times New Roman"/>
          <w:sz w:val="28"/>
          <w:szCs w:val="28"/>
        </w:rPr>
        <w:t>лена на сближение национальных систем обучения, нахождение и развитие в них общих универсальных концептов и компонентов, - тех общих оснований, которые составляют основу разнообразия национальных культур, способс</w:t>
      </w:r>
      <w:r w:rsidRPr="00446C2C">
        <w:rPr>
          <w:rFonts w:ascii="Times New Roman" w:hAnsi="Times New Roman"/>
          <w:sz w:val="28"/>
          <w:szCs w:val="28"/>
        </w:rPr>
        <w:t>т</w:t>
      </w:r>
      <w:r w:rsidRPr="00446C2C">
        <w:rPr>
          <w:rFonts w:ascii="Times New Roman" w:hAnsi="Times New Roman"/>
          <w:sz w:val="28"/>
          <w:szCs w:val="28"/>
        </w:rPr>
        <w:t>вуя их взаимообогащению. Процессы диверсификации и интернационализ</w:t>
      </w:r>
      <w:r w:rsidRPr="00446C2C">
        <w:rPr>
          <w:rFonts w:ascii="Times New Roman" w:hAnsi="Times New Roman"/>
          <w:sz w:val="28"/>
          <w:szCs w:val="28"/>
        </w:rPr>
        <w:t>а</w:t>
      </w:r>
      <w:r w:rsidRPr="00446C2C">
        <w:rPr>
          <w:rFonts w:ascii="Times New Roman" w:hAnsi="Times New Roman"/>
          <w:sz w:val="28"/>
          <w:szCs w:val="28"/>
        </w:rPr>
        <w:t>ции образования не противоречат, а скорее взаимно дополняют друг друга, определяя развитие образования на ближайшее столетие и внося вклад в до</w:t>
      </w:r>
      <w:r w:rsidRPr="00446C2C">
        <w:rPr>
          <w:rFonts w:ascii="Times New Roman" w:hAnsi="Times New Roman"/>
          <w:sz w:val="28"/>
          <w:szCs w:val="28"/>
        </w:rPr>
        <w:t>с</w:t>
      </w:r>
      <w:r w:rsidRPr="00446C2C">
        <w:rPr>
          <w:rFonts w:ascii="Times New Roman" w:hAnsi="Times New Roman"/>
          <w:sz w:val="28"/>
          <w:szCs w:val="28"/>
        </w:rPr>
        <w:t xml:space="preserve">тижение высоких стандартов. </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sz w:val="28"/>
          <w:szCs w:val="28"/>
        </w:rPr>
      </w:pPr>
      <w:r w:rsidRPr="00446C2C">
        <w:rPr>
          <w:rFonts w:ascii="Times New Roman" w:hAnsi="Times New Roman" w:cs="Times New Roman"/>
          <w:b/>
          <w:sz w:val="28"/>
          <w:szCs w:val="28"/>
        </w:rPr>
        <w:t>Контрольные вопросы</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В чем заключаются недостатки традиционные системы образования?</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Какой позитивный смысл перехода к кредитно-модульной технологии обучения?</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color w:val="000000"/>
          <w:sz w:val="28"/>
          <w:szCs w:val="28"/>
          <w:shd w:val="clear" w:color="auto" w:fill="FFFFFF"/>
        </w:rPr>
      </w:pP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sz w:val="28"/>
          <w:szCs w:val="28"/>
        </w:rPr>
      </w:pPr>
      <w:r w:rsidRPr="00446C2C">
        <w:rPr>
          <w:rFonts w:ascii="Times New Roman" w:hAnsi="Times New Roman" w:cs="Times New Roman"/>
          <w:b/>
          <w:color w:val="000000"/>
          <w:sz w:val="28"/>
          <w:szCs w:val="28"/>
          <w:shd w:val="clear" w:color="auto" w:fill="FFFFFF"/>
        </w:rPr>
        <w:t>Тема</w:t>
      </w:r>
      <w:r w:rsidRPr="00446C2C">
        <w:rPr>
          <w:rFonts w:ascii="Times New Roman" w:hAnsi="Times New Roman" w:cs="Times New Roman"/>
          <w:b/>
          <w:sz w:val="28"/>
          <w:szCs w:val="28"/>
        </w:rPr>
        <w:t xml:space="preserve"> 15 Философия научного познания </w:t>
      </w:r>
      <w:r w:rsidRPr="00446C2C">
        <w:rPr>
          <w:rFonts w:ascii="Times New Roman" w:hAnsi="Times New Roman" w:cs="Times New Roman"/>
          <w:b/>
          <w:bCs/>
          <w:color w:val="000000"/>
          <w:spacing w:val="-6"/>
          <w:sz w:val="28"/>
          <w:szCs w:val="28"/>
        </w:rPr>
        <w:t>глобальных проблем современности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Глобальные проблемы и причины их появления.</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Глобализм и антиглобализм.</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Эти проблемы с 70-х годов прошлого века стали предметом исследования Римского клуба - всемирной общественной организации, объединяющей в своих рядах известных ученых, деятелей культуры, предпринимателей, государственных деятелей из разных стран. В течение ряда лет Римский клуб возглавлял крупный итальянский предприниматель и экономист </w:t>
      </w:r>
      <w:r w:rsidRPr="00446C2C">
        <w:rPr>
          <w:rFonts w:ascii="Times New Roman" w:hAnsi="Times New Roman" w:cs="Times New Roman"/>
          <w:b/>
          <w:sz w:val="28"/>
          <w:szCs w:val="28"/>
        </w:rPr>
        <w:t>Аурелио Печчеи</w:t>
      </w:r>
      <w:r w:rsidRPr="00446C2C">
        <w:rPr>
          <w:rFonts w:ascii="Times New Roman" w:hAnsi="Times New Roman" w:cs="Times New Roman"/>
          <w:sz w:val="28"/>
          <w:szCs w:val="28"/>
        </w:rPr>
        <w:t xml:space="preserve"> (1908-1984).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В своей книге </w:t>
      </w:r>
      <w:r w:rsidRPr="00446C2C">
        <w:rPr>
          <w:rFonts w:ascii="Times New Roman" w:hAnsi="Times New Roman" w:cs="Times New Roman"/>
          <w:b/>
          <w:sz w:val="28"/>
          <w:szCs w:val="28"/>
        </w:rPr>
        <w:t>«Человеческие качества»</w:t>
      </w:r>
      <w:r w:rsidRPr="00446C2C">
        <w:rPr>
          <w:rFonts w:ascii="Times New Roman" w:hAnsi="Times New Roman" w:cs="Times New Roman"/>
          <w:sz w:val="28"/>
          <w:szCs w:val="28"/>
        </w:rPr>
        <w:t xml:space="preserve"> он оценивает сложившуюся к началу 70-х годов экологическую ситуацию в мире как кризисную. Печчеи подчеркивает, что человек, материальное могущество которого достигло ап</w:t>
      </w:r>
      <w:r w:rsidRPr="00446C2C">
        <w:rPr>
          <w:rFonts w:ascii="Times New Roman" w:hAnsi="Times New Roman" w:cs="Times New Roman"/>
          <w:sz w:val="28"/>
          <w:szCs w:val="28"/>
        </w:rPr>
        <w:t>о</w:t>
      </w:r>
      <w:r w:rsidRPr="00446C2C">
        <w:rPr>
          <w:rFonts w:ascii="Times New Roman" w:hAnsi="Times New Roman" w:cs="Times New Roman"/>
          <w:sz w:val="28"/>
          <w:szCs w:val="28"/>
        </w:rPr>
        <w:t xml:space="preserve">гея, превратил планету в свою империю, и это уже оборачивается для нас </w:t>
      </w:r>
      <w:r w:rsidRPr="00446C2C">
        <w:rPr>
          <w:rFonts w:ascii="Times New Roman" w:hAnsi="Times New Roman" w:cs="Times New Roman"/>
          <w:sz w:val="28"/>
          <w:szCs w:val="28"/>
        </w:rPr>
        <w:lastRenderedPageBreak/>
        <w:t>экологической катастрофой. Человек все более развивает ненасытный апп</w:t>
      </w:r>
      <w:r w:rsidRPr="00446C2C">
        <w:rPr>
          <w:rFonts w:ascii="Times New Roman" w:hAnsi="Times New Roman" w:cs="Times New Roman"/>
          <w:sz w:val="28"/>
          <w:szCs w:val="28"/>
        </w:rPr>
        <w:t>е</w:t>
      </w:r>
      <w:r w:rsidRPr="00446C2C">
        <w:rPr>
          <w:rFonts w:ascii="Times New Roman" w:hAnsi="Times New Roman" w:cs="Times New Roman"/>
          <w:sz w:val="28"/>
          <w:szCs w:val="28"/>
        </w:rPr>
        <w:t>тит потребления, совершенно не задумываясь о последствиях своих раст</w:t>
      </w:r>
      <w:r w:rsidRPr="00446C2C">
        <w:rPr>
          <w:rFonts w:ascii="Times New Roman" w:hAnsi="Times New Roman" w:cs="Times New Roman"/>
          <w:sz w:val="28"/>
          <w:szCs w:val="28"/>
        </w:rPr>
        <w:t>у</w:t>
      </w:r>
      <w:r w:rsidRPr="00446C2C">
        <w:rPr>
          <w:rFonts w:ascii="Times New Roman" w:hAnsi="Times New Roman" w:cs="Times New Roman"/>
          <w:sz w:val="28"/>
          <w:szCs w:val="28"/>
        </w:rPr>
        <w:t>щих стремлений и потребностей. Многообразный искусственный мир, созд</w:t>
      </w:r>
      <w:r w:rsidRPr="00446C2C">
        <w:rPr>
          <w:rFonts w:ascii="Times New Roman" w:hAnsi="Times New Roman" w:cs="Times New Roman"/>
          <w:sz w:val="28"/>
          <w:szCs w:val="28"/>
        </w:rPr>
        <w:t>а</w:t>
      </w:r>
      <w:r w:rsidRPr="00446C2C">
        <w:rPr>
          <w:rFonts w:ascii="Times New Roman" w:hAnsi="Times New Roman" w:cs="Times New Roman"/>
          <w:sz w:val="28"/>
          <w:szCs w:val="28"/>
        </w:rPr>
        <w:t>ваемый человеком, все больше теснит природу.</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Печчеи делает вывод о том, что ограниченность размеров планеты с необходимостью предполагает и пределы</w:t>
      </w:r>
      <w:r w:rsidRPr="00446C2C">
        <w:rPr>
          <w:rFonts w:ascii="Times New Roman" w:hAnsi="Times New Roman" w:cs="Times New Roman"/>
          <w:b/>
          <w:sz w:val="28"/>
          <w:szCs w:val="28"/>
        </w:rPr>
        <w:t xml:space="preserve"> </w:t>
      </w:r>
      <w:r w:rsidRPr="00446C2C">
        <w:rPr>
          <w:rFonts w:ascii="Times New Roman" w:hAnsi="Times New Roman" w:cs="Times New Roman"/>
          <w:sz w:val="28"/>
          <w:szCs w:val="28"/>
        </w:rPr>
        <w:t xml:space="preserve">человеческой экспансии в отношении природы. Его позиция шла вразрез с превалирующей в мировой культуре ориентацией на безудержный рост производственных показателей. Она стала  символом нового стиля мышления и отношения человека к природе.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Концепция «ограниченного роста» сменилась в 80-х гг. ХХ века новой концепцией Римского клуба - «органический рост и непрерывное развитие человечества». Обосновывая новую модель развития современного мира, Римский клуб (М. Месарович), определил как глобальные следующие проблемы:</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снижение роста численности населения Земли;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сокращение использования невозобновляемых ресурсов;</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уменьшение уровня загрязнения и разрушения окружающей среды;</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уменьшение неравенства;</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устранение голода и бедности.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Нобелевский лауреат, ученый этолог и философ </w:t>
      </w:r>
      <w:r w:rsidRPr="00446C2C">
        <w:rPr>
          <w:rFonts w:ascii="Times New Roman" w:hAnsi="Times New Roman" w:cs="Times New Roman"/>
          <w:b/>
          <w:sz w:val="28"/>
          <w:szCs w:val="28"/>
        </w:rPr>
        <w:t>К. Ц. Лоренц</w:t>
      </w:r>
      <w:r w:rsidRPr="00446C2C">
        <w:rPr>
          <w:rFonts w:ascii="Times New Roman" w:hAnsi="Times New Roman" w:cs="Times New Roman"/>
          <w:sz w:val="28"/>
          <w:szCs w:val="28"/>
        </w:rPr>
        <w:t xml:space="preserve"> в книге </w:t>
      </w:r>
      <w:r w:rsidRPr="00446C2C">
        <w:rPr>
          <w:rFonts w:ascii="Times New Roman" w:hAnsi="Times New Roman" w:cs="Times New Roman"/>
          <w:b/>
          <w:sz w:val="28"/>
          <w:szCs w:val="28"/>
        </w:rPr>
        <w:t>«Восемь смертных грехов цивилизованного человечества»</w:t>
      </w:r>
      <w:r w:rsidRPr="00446C2C">
        <w:rPr>
          <w:rFonts w:ascii="Times New Roman" w:hAnsi="Times New Roman" w:cs="Times New Roman"/>
          <w:sz w:val="28"/>
          <w:szCs w:val="28"/>
        </w:rPr>
        <w:t xml:space="preserve"> основательно рассматривает следующие глобальные проблемы:</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1) Перенаселенность земли, которая вынуждает человека защищаться от избыточных социальных контактов и сверх того возбуждает агрессивность вследствие скученности людей в тесном пространстве;</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2) Опустошение естественного жизненного пространства, о чем свидетельствует разрушение внешней природной среды, из-за чего исчезает благоговение человека перед красотой и величием природы;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3) Ускоряющее развитие техники, которое гибельно сказывается на людях, поскольку делает их слепыми ко всем подлинным ценностям и почти полностью заменяет человеческое общение, мир природы, искусство;</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4) Изнеженность человека, которая способствует исчезновению всех его сильных чувств и аффектов;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5) Генетическая деградации человека, которая способствует росту уродств, физической и умственной патологии, фиксируемой у родившихся детей;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6) Распад традиций в контексте гипертрофированной значимости идеологических догматов;</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7) Возрастающая индоктринация человечества, которая представляет собой увеличение числа людей, принадлежащих к одной и той же культурной группе;</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8) Все более широкое распространение ядерного оружия.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Лоренц выражает большую тревогу по поводу этих глобальных проблем современности и призывает к их безотлагательному решению.</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lastRenderedPageBreak/>
        <w:t>Сегодняшние глобальные проблемы существенно меняют взгляд на пр</w:t>
      </w:r>
      <w:r w:rsidRPr="00446C2C">
        <w:rPr>
          <w:rFonts w:ascii="Times New Roman" w:hAnsi="Times New Roman" w:cs="Times New Roman"/>
          <w:sz w:val="28"/>
          <w:szCs w:val="28"/>
        </w:rPr>
        <w:t>о</w:t>
      </w:r>
      <w:r w:rsidRPr="00446C2C">
        <w:rPr>
          <w:rFonts w:ascii="Times New Roman" w:hAnsi="Times New Roman" w:cs="Times New Roman"/>
          <w:sz w:val="28"/>
          <w:szCs w:val="28"/>
        </w:rPr>
        <w:t>исходящие эволюционные процессы в мире. Эволюция преобразует челов</w:t>
      </w:r>
      <w:r w:rsidRPr="00446C2C">
        <w:rPr>
          <w:rFonts w:ascii="Times New Roman" w:hAnsi="Times New Roman" w:cs="Times New Roman"/>
          <w:sz w:val="28"/>
          <w:szCs w:val="28"/>
        </w:rPr>
        <w:t>е</w:t>
      </w:r>
      <w:r w:rsidRPr="00446C2C">
        <w:rPr>
          <w:rFonts w:ascii="Times New Roman" w:hAnsi="Times New Roman" w:cs="Times New Roman"/>
          <w:sz w:val="28"/>
          <w:szCs w:val="28"/>
        </w:rPr>
        <w:t>ка, но и человек влияет на ход эволюции, меняет характер и способ ее проя</w:t>
      </w:r>
      <w:r w:rsidRPr="00446C2C">
        <w:rPr>
          <w:rFonts w:ascii="Times New Roman" w:hAnsi="Times New Roman" w:cs="Times New Roman"/>
          <w:sz w:val="28"/>
          <w:szCs w:val="28"/>
        </w:rPr>
        <w:t>в</w:t>
      </w:r>
      <w:r w:rsidRPr="00446C2C">
        <w:rPr>
          <w:rFonts w:ascii="Times New Roman" w:hAnsi="Times New Roman" w:cs="Times New Roman"/>
          <w:sz w:val="28"/>
          <w:szCs w:val="28"/>
        </w:rPr>
        <w:t>ления. Ответственность за эволюцию человека во многом лежит на самом ч</w:t>
      </w:r>
      <w:r w:rsidRPr="00446C2C">
        <w:rPr>
          <w:rFonts w:ascii="Times New Roman" w:hAnsi="Times New Roman" w:cs="Times New Roman"/>
          <w:sz w:val="28"/>
          <w:szCs w:val="28"/>
        </w:rPr>
        <w:t>е</w:t>
      </w:r>
      <w:r w:rsidRPr="00446C2C">
        <w:rPr>
          <w:rFonts w:ascii="Times New Roman" w:hAnsi="Times New Roman" w:cs="Times New Roman"/>
          <w:sz w:val="28"/>
          <w:szCs w:val="28"/>
        </w:rPr>
        <w:t xml:space="preserve">ловеке, и люди не могут не принять ее груз на свои плечи.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Таким образом, философия глобальных проблем представляет широкий спектр анализа противоречий современного мира и способов их решения. Это философское направление, предлагая пути преодоления противоречий, исходит из интересов, стремлений и возможностей человека.</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Свидетельством того, что происходит широкое осознание насущных экологических проблем, является развернувшееся экологическое движение (партии зеленых), выражающее социальный протест против всех несообразностей в проведении государственной природоохранной политики. Характерно, что движение зеленых сейчас строит свою деятельность в соответствии с тремя важнейшими принципами: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от концепции неисчерпаемости следует перейти к концепции конечности природных ресурсов;</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темпы развития природы и общества должны быть сопоставимы;</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sz w:val="28"/>
          <w:szCs w:val="28"/>
        </w:rPr>
      </w:pPr>
      <w:r w:rsidRPr="00446C2C">
        <w:rPr>
          <w:rFonts w:ascii="Times New Roman" w:hAnsi="Times New Roman" w:cs="Times New Roman"/>
          <w:sz w:val="28"/>
          <w:szCs w:val="28"/>
        </w:rPr>
        <w:t>- люди должны ориентироваться не на искусственные, а на естественные условия своего существования.</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bCs/>
          <w:sz w:val="28"/>
          <w:szCs w:val="28"/>
        </w:rPr>
      </w:pPr>
      <w:r w:rsidRPr="00446C2C">
        <w:rPr>
          <w:rFonts w:ascii="Times New Roman" w:hAnsi="Times New Roman" w:cs="Times New Roman"/>
          <w:b/>
          <w:bCs/>
          <w:sz w:val="28"/>
          <w:szCs w:val="28"/>
        </w:rPr>
        <w:t>Контрольные вопросы</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Cs/>
          <w:sz w:val="28"/>
          <w:szCs w:val="28"/>
        </w:rPr>
      </w:pPr>
      <w:r w:rsidRPr="00446C2C">
        <w:rPr>
          <w:rFonts w:ascii="Times New Roman" w:hAnsi="Times New Roman" w:cs="Times New Roman"/>
          <w:bCs/>
          <w:sz w:val="28"/>
          <w:szCs w:val="28"/>
        </w:rPr>
        <w:t>В чем проявляется специфика глобальных проблем современности?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Cs/>
          <w:sz w:val="28"/>
          <w:szCs w:val="28"/>
        </w:rPr>
      </w:pPr>
      <w:r w:rsidRPr="00446C2C">
        <w:rPr>
          <w:rFonts w:ascii="Times New Roman" w:hAnsi="Times New Roman" w:cs="Times New Roman"/>
          <w:bCs/>
          <w:sz w:val="28"/>
          <w:szCs w:val="28"/>
        </w:rPr>
        <w:t>Какие проекты Римского клубы Вы знаете?</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sz w:val="28"/>
          <w:szCs w:val="28"/>
        </w:rPr>
      </w:pP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bCs/>
          <w:sz w:val="28"/>
          <w:szCs w:val="28"/>
        </w:rPr>
      </w:pPr>
      <w:r w:rsidRPr="00446C2C">
        <w:rPr>
          <w:rFonts w:ascii="Times New Roman" w:hAnsi="Times New Roman" w:cs="Times New Roman"/>
          <w:b/>
          <w:bCs/>
          <w:sz w:val="28"/>
          <w:szCs w:val="28"/>
        </w:rPr>
        <w:t>Список рекомендуемой литературы</w:t>
      </w:r>
    </w:p>
    <w:p w:rsidR="00446C2C" w:rsidRPr="00446C2C" w:rsidRDefault="00446C2C" w:rsidP="00446C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b/>
          <w:sz w:val="28"/>
          <w:szCs w:val="28"/>
        </w:rPr>
      </w:pPr>
      <w:r w:rsidRPr="00446C2C">
        <w:rPr>
          <w:rFonts w:ascii="Times New Roman" w:hAnsi="Times New Roman" w:cs="Times New Roman"/>
          <w:b/>
          <w:sz w:val="28"/>
          <w:szCs w:val="28"/>
          <w:lang w:val="kk-KZ"/>
        </w:rPr>
        <w:t>Основная</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Томсон М. Философия науки. Пер. с англ. А. Гарькавого. - М.: ФАИР- 2003.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bCs/>
          <w:sz w:val="28"/>
          <w:szCs w:val="28"/>
        </w:rPr>
      </w:pPr>
      <w:r w:rsidRPr="00446C2C">
        <w:rPr>
          <w:rFonts w:ascii="Times New Roman" w:hAnsi="Times New Roman" w:cs="Times New Roman"/>
          <w:sz w:val="28"/>
          <w:szCs w:val="28"/>
        </w:rPr>
        <w:t>Степин В. С. Философская антропология и философия науки. М., 1992</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Лакатос Имре. История науки и ее рациональные // Структура и развитие науки. Из Бостонских исследований по философии науки. – М., изд-во «Прогресс», 1978.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sz w:val="28"/>
          <w:szCs w:val="28"/>
        </w:rPr>
      </w:pPr>
      <w:r w:rsidRPr="00446C2C">
        <w:rPr>
          <w:rFonts w:ascii="Times New Roman" w:hAnsi="Times New Roman" w:cs="Times New Roman"/>
          <w:b/>
          <w:sz w:val="28"/>
          <w:szCs w:val="28"/>
        </w:rPr>
        <w:t>Дополнительная</w:t>
      </w:r>
    </w:p>
    <w:p w:rsidR="00446C2C" w:rsidRPr="00446C2C" w:rsidRDefault="00446C2C" w:rsidP="00446C2C">
      <w:pPr>
        <w:pStyle w:val="aff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340"/>
        <w:jc w:val="both"/>
        <w:rPr>
          <w:rFonts w:ascii="Times New Roman" w:hAnsi="Times New Roman" w:cs="Times New Roman"/>
          <w:sz w:val="28"/>
          <w:szCs w:val="28"/>
          <w:lang w:val="kk-KZ"/>
        </w:rPr>
      </w:pPr>
      <w:r w:rsidRPr="00446C2C">
        <w:rPr>
          <w:rFonts w:ascii="Times New Roman" w:hAnsi="Times New Roman" w:cs="Times New Roman"/>
          <w:sz w:val="28"/>
          <w:szCs w:val="28"/>
          <w:lang w:val="kk-KZ"/>
        </w:rPr>
        <w:t>Бегалинова К.К., Альжанова У.К. Философия. Часть 1,2. - Алматы: Жібек жолы, 2014.</w:t>
      </w:r>
    </w:p>
    <w:p w:rsidR="00446C2C" w:rsidRPr="00446C2C" w:rsidRDefault="00446C2C" w:rsidP="00446C2C">
      <w:pPr>
        <w:pStyle w:val="aff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340"/>
        <w:jc w:val="both"/>
        <w:rPr>
          <w:rFonts w:ascii="Times New Roman" w:hAnsi="Times New Roman" w:cs="Times New Roman"/>
          <w:sz w:val="28"/>
          <w:szCs w:val="28"/>
          <w:lang w:val="kk-KZ"/>
        </w:rPr>
      </w:pPr>
      <w:r w:rsidRPr="00446C2C">
        <w:rPr>
          <w:rFonts w:ascii="Times New Roman" w:hAnsi="Times New Roman" w:cs="Times New Roman"/>
          <w:sz w:val="28"/>
          <w:szCs w:val="28"/>
          <w:lang w:val="kk-KZ"/>
        </w:rPr>
        <w:t>Нұрышева Г.Ж. Философия. - Алматы: Інжу-маржан, 2013.</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bCs/>
          <w:sz w:val="28"/>
          <w:szCs w:val="28"/>
        </w:rPr>
        <w:t>Выготский Л.С., Флоренский П. А.</w:t>
      </w:r>
      <w:r w:rsidRPr="00446C2C">
        <w:rPr>
          <w:rFonts w:ascii="Times New Roman" w:hAnsi="Times New Roman" w:cs="Times New Roman"/>
          <w:sz w:val="28"/>
          <w:szCs w:val="28"/>
        </w:rPr>
        <w:t xml:space="preserve"> Антропологические матрицы XX века. - Несостоявшийся диалог. - Приглашение к диалогу. - М.: Прогресс-Традиция, 2007.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Cs/>
          <w:sz w:val="28"/>
          <w:szCs w:val="28"/>
        </w:rPr>
      </w:pPr>
      <w:r w:rsidRPr="00446C2C">
        <w:rPr>
          <w:rFonts w:ascii="Times New Roman" w:hAnsi="Times New Roman" w:cs="Times New Roman"/>
          <w:bCs/>
          <w:sz w:val="28"/>
          <w:szCs w:val="28"/>
        </w:rPr>
        <w:t xml:space="preserve">Каракозова Ж.К., Хасанов М.Ш. Космос казахской культуры. Алматы, 2011.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Cs/>
          <w:sz w:val="28"/>
          <w:szCs w:val="28"/>
        </w:rPr>
      </w:pPr>
      <w:r w:rsidRPr="00446C2C">
        <w:rPr>
          <w:rFonts w:ascii="Times New Roman" w:hAnsi="Times New Roman" w:cs="Times New Roman"/>
          <w:sz w:val="28"/>
          <w:szCs w:val="28"/>
        </w:rPr>
        <w:t>Сегизбаев О.А. История казахской философии и социально-политической мысли (От архаичных представлений древних до учений развитых форм Х1Х – первой половины ХХ века). Алматы. 2005.</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Cs/>
          <w:sz w:val="28"/>
          <w:szCs w:val="28"/>
        </w:rPr>
      </w:pPr>
      <w:r w:rsidRPr="00446C2C">
        <w:rPr>
          <w:rFonts w:ascii="Times New Roman" w:hAnsi="Times New Roman" w:cs="Times New Roman"/>
          <w:bCs/>
          <w:sz w:val="28"/>
          <w:szCs w:val="28"/>
        </w:rPr>
        <w:t>Орынбеков М.С. Духовные основы консолидации казахов. Алматы, 2001.</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lastRenderedPageBreak/>
        <w:t xml:space="preserve">Добрынина В.И. Философия XX века. М., 1997. </w:t>
      </w:r>
    </w:p>
    <w:p w:rsidR="00446C2C" w:rsidRPr="00446C2C" w:rsidRDefault="00446C2C" w:rsidP="00446C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ек. М.:2002.</w:t>
      </w:r>
    </w:p>
    <w:p w:rsidR="00446C2C" w:rsidRPr="00446C2C" w:rsidRDefault="00446C2C" w:rsidP="00446C2C">
      <w:pPr>
        <w:tabs>
          <w:tab w:val="left" w:pos="4395"/>
        </w:tabs>
        <w:ind w:firstLine="340"/>
        <w:jc w:val="both"/>
        <w:rPr>
          <w:rFonts w:ascii="Times New Roman" w:hAnsi="Times New Roman" w:cs="Times New Roman"/>
          <w:b/>
          <w:sz w:val="28"/>
          <w:szCs w:val="28"/>
        </w:rPr>
      </w:pPr>
      <w:r w:rsidRPr="00446C2C">
        <w:rPr>
          <w:rFonts w:ascii="Times New Roman" w:hAnsi="Times New Roman" w:cs="Times New Roman"/>
          <w:b/>
          <w:sz w:val="28"/>
          <w:szCs w:val="28"/>
        </w:rPr>
        <w:t>Интернет- ресурсы:</w:t>
      </w:r>
    </w:p>
    <w:p w:rsidR="00446C2C" w:rsidRPr="00446C2C" w:rsidRDefault="00446C2C" w:rsidP="00446C2C">
      <w:pPr>
        <w:tabs>
          <w:tab w:val="left" w:pos="4395"/>
        </w:tabs>
        <w:ind w:firstLine="340"/>
        <w:jc w:val="both"/>
        <w:rPr>
          <w:rFonts w:ascii="Times New Roman" w:hAnsi="Times New Roman" w:cs="Times New Roman"/>
          <w:sz w:val="28"/>
          <w:szCs w:val="28"/>
        </w:rPr>
      </w:pPr>
      <w:r w:rsidRPr="00446C2C">
        <w:rPr>
          <w:rFonts w:ascii="Times New Roman" w:hAnsi="Times New Roman" w:cs="Times New Roman"/>
          <w:sz w:val="28"/>
          <w:szCs w:val="28"/>
        </w:rPr>
        <w:t>Сайт Института философии РАН: http://iph.ras.ru/</w:t>
      </w:r>
    </w:p>
    <w:p w:rsidR="00446C2C" w:rsidRPr="00446C2C" w:rsidRDefault="00446C2C" w:rsidP="00446C2C">
      <w:pPr>
        <w:tabs>
          <w:tab w:val="left" w:pos="4395"/>
        </w:tabs>
        <w:ind w:firstLine="340"/>
        <w:jc w:val="both"/>
        <w:rPr>
          <w:rFonts w:ascii="Times New Roman" w:hAnsi="Times New Roman" w:cs="Times New Roman"/>
          <w:sz w:val="28"/>
          <w:szCs w:val="28"/>
        </w:rPr>
      </w:pPr>
      <w:r w:rsidRPr="00446C2C">
        <w:rPr>
          <w:rFonts w:ascii="Times New Roman" w:hAnsi="Times New Roman" w:cs="Times New Roman"/>
          <w:sz w:val="28"/>
          <w:szCs w:val="28"/>
        </w:rPr>
        <w:t>Философский портал: http://www.philosophy.ru/</w:t>
      </w:r>
    </w:p>
    <w:p w:rsidR="00446C2C" w:rsidRPr="00446C2C" w:rsidRDefault="00446C2C" w:rsidP="00446C2C">
      <w:pPr>
        <w:tabs>
          <w:tab w:val="left" w:pos="4395"/>
        </w:tabs>
        <w:ind w:firstLine="340"/>
        <w:jc w:val="both"/>
        <w:rPr>
          <w:rFonts w:ascii="Times New Roman" w:hAnsi="Times New Roman" w:cs="Times New Roman"/>
          <w:sz w:val="28"/>
          <w:szCs w:val="28"/>
        </w:rPr>
      </w:pPr>
      <w:r w:rsidRPr="00446C2C">
        <w:rPr>
          <w:rFonts w:ascii="Times New Roman" w:hAnsi="Times New Roman" w:cs="Times New Roman"/>
          <w:sz w:val="28"/>
          <w:szCs w:val="28"/>
        </w:rPr>
        <w:t>Библиотека философии и религии: http://filosofia.ru/</w:t>
      </w:r>
    </w:p>
    <w:p w:rsidR="00446C2C" w:rsidRPr="00446C2C" w:rsidRDefault="00446C2C" w:rsidP="00446C2C">
      <w:pPr>
        <w:tabs>
          <w:tab w:val="left" w:pos="4395"/>
        </w:tabs>
        <w:ind w:firstLine="340"/>
        <w:jc w:val="both"/>
        <w:rPr>
          <w:rFonts w:ascii="Times New Roman" w:hAnsi="Times New Roman" w:cs="Times New Roman"/>
          <w:sz w:val="28"/>
          <w:szCs w:val="28"/>
        </w:rPr>
      </w:pPr>
      <w:r w:rsidRPr="00446C2C">
        <w:rPr>
          <w:rFonts w:ascii="Times New Roman" w:hAnsi="Times New Roman" w:cs="Times New Roman"/>
          <w:sz w:val="28"/>
          <w:szCs w:val="28"/>
        </w:rPr>
        <w:t>Журнал аналитической философии:</w:t>
      </w:r>
    </w:p>
    <w:p w:rsidR="00446C2C" w:rsidRPr="00446C2C" w:rsidRDefault="00446C2C" w:rsidP="00446C2C">
      <w:pPr>
        <w:tabs>
          <w:tab w:val="left" w:pos="4395"/>
        </w:tabs>
        <w:ind w:firstLine="340"/>
        <w:jc w:val="both"/>
        <w:rPr>
          <w:rFonts w:ascii="Times New Roman" w:hAnsi="Times New Roman" w:cs="Times New Roman"/>
          <w:sz w:val="28"/>
          <w:szCs w:val="28"/>
        </w:rPr>
      </w:pPr>
      <w:hyperlink r:id="rId8" w:history="1">
        <w:r w:rsidRPr="00446C2C">
          <w:rPr>
            <w:rStyle w:val="a6"/>
            <w:rFonts w:ascii="Times New Roman" w:hAnsi="Times New Roman" w:cs="Times New Roman"/>
            <w:color w:val="000000"/>
            <w:sz w:val="28"/>
            <w:szCs w:val="28"/>
          </w:rPr>
          <w:t>http://www.philosophy.ru/analytica/rus/index.htm</w:t>
        </w:r>
      </w:hyperlink>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color w:val="000000"/>
          <w:sz w:val="28"/>
          <w:szCs w:val="28"/>
        </w:rPr>
      </w:pP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color w:val="000000"/>
          <w:sz w:val="28"/>
          <w:szCs w:val="28"/>
        </w:rPr>
      </w:pP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color w:val="000000"/>
          <w:sz w:val="28"/>
          <w:szCs w:val="28"/>
        </w:rPr>
      </w:pP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color w:val="000000"/>
          <w:sz w:val="28"/>
          <w:szCs w:val="28"/>
        </w:rPr>
      </w:pP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color w:val="000000"/>
          <w:sz w:val="28"/>
          <w:szCs w:val="28"/>
        </w:rPr>
      </w:pP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color w:val="000000"/>
          <w:sz w:val="28"/>
          <w:szCs w:val="28"/>
        </w:rPr>
      </w:pP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color w:val="000000"/>
          <w:sz w:val="28"/>
          <w:szCs w:val="28"/>
        </w:rPr>
      </w:pP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color w:val="000000"/>
          <w:sz w:val="28"/>
          <w:szCs w:val="28"/>
        </w:rPr>
      </w:pP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color w:val="000000"/>
          <w:sz w:val="28"/>
          <w:szCs w:val="28"/>
        </w:rPr>
      </w:pP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color w:val="000000"/>
          <w:sz w:val="28"/>
          <w:szCs w:val="28"/>
        </w:rPr>
      </w:pP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color w:val="000000"/>
          <w:sz w:val="28"/>
          <w:szCs w:val="28"/>
        </w:rPr>
      </w:pPr>
      <w:r w:rsidRPr="00446C2C">
        <w:rPr>
          <w:rFonts w:ascii="Times New Roman" w:hAnsi="Times New Roman" w:cs="Times New Roman"/>
          <w:b/>
          <w:color w:val="000000"/>
          <w:sz w:val="28"/>
          <w:szCs w:val="28"/>
        </w:rPr>
        <w:t xml:space="preserve">Примерный перечень </w:t>
      </w:r>
      <w:r w:rsidRPr="00446C2C">
        <w:rPr>
          <w:rFonts w:ascii="Times New Roman" w:hAnsi="Times New Roman" w:cs="Times New Roman"/>
          <w:b/>
          <w:bCs/>
          <w:color w:val="000000"/>
          <w:sz w:val="28"/>
          <w:szCs w:val="28"/>
        </w:rPr>
        <w:t>вопросов</w:t>
      </w:r>
      <w:r w:rsidRPr="00446C2C">
        <w:rPr>
          <w:rFonts w:ascii="Times New Roman" w:hAnsi="Times New Roman" w:cs="Times New Roman"/>
          <w:b/>
          <w:color w:val="000000"/>
          <w:sz w:val="28"/>
          <w:szCs w:val="28"/>
        </w:rPr>
        <w:t xml:space="preserve"> тем семинарских занятий</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b/>
          <w:color w:val="000000"/>
          <w:sz w:val="28"/>
          <w:szCs w:val="28"/>
          <w:shd w:val="clear" w:color="auto" w:fill="FFFFFF"/>
        </w:rPr>
      </w:pPr>
      <w:r w:rsidRPr="00446C2C">
        <w:rPr>
          <w:rFonts w:ascii="Times New Roman" w:hAnsi="Times New Roman" w:cs="Times New Roman"/>
          <w:b/>
          <w:color w:val="000000"/>
          <w:sz w:val="28"/>
          <w:szCs w:val="28"/>
          <w:shd w:val="clear" w:color="auto" w:fill="FFFFFF"/>
        </w:rPr>
        <w:t>1 Философия и ее эвристическое значение в научном познании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t xml:space="preserve">Объект и предмет философии </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t>Познание как объект философского и специально-научного изучения.</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Методические указания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В первом вопросе постарайтесь разобраться в понятиях «объект» и «предмет», соотнесите их друг с другом, т.е. найдите общее и различное, подтвердив это примерами из истории философии. Обратите внимание на то, что философии трактуется в различных значениях. Учитывая многозначность понятий, постарайтесь сформулировать свое понимание данной проблемы. Соотношение этих понятий можно рассматривать с позиций формальной и диалектической (содержательной) логики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Во втором вопросе необходимо иметь в виду, что философское </w:t>
      </w:r>
      <w:r w:rsidRPr="00446C2C">
        <w:rPr>
          <w:rFonts w:ascii="Times New Roman" w:hAnsi="Times New Roman" w:cs="Times New Roman"/>
          <w:color w:val="000000"/>
          <w:sz w:val="28"/>
          <w:szCs w:val="28"/>
          <w:shd w:val="clear" w:color="auto" w:fill="FFFFFF"/>
        </w:rPr>
        <w:t>и специально-научного изучения</w:t>
      </w:r>
      <w:r w:rsidRPr="00446C2C">
        <w:rPr>
          <w:rFonts w:ascii="Times New Roman" w:hAnsi="Times New Roman" w:cs="Times New Roman"/>
          <w:sz w:val="28"/>
          <w:szCs w:val="28"/>
        </w:rPr>
        <w:t xml:space="preserve"> познания отличатся по степени общности. Изучая достижения конкретных наук философия их обобщает.</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идея локальных цивилизаций возникла в противовес теории единой мировой истории, которая абсолютизировала развитие европейской цивилизации и недооценивала специфику эволюции других регионов мира.</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sz w:val="28"/>
          <w:szCs w:val="28"/>
        </w:rPr>
        <w:t>Раскрытие второго вопроса постройте на изучении концепций Н. Данилевского, О. Шпенглера, А. Тойнби, Л.Гумилева (Фролов Б.А. Основные идеи и проблемы философии. Пенза, 1996. С.68-70; Малышевский А.Ф. и др. Введение в философию. М., 1995. С.221-224). Введение в философию: Учебник для вузов</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b/>
          <w:color w:val="000000"/>
          <w:sz w:val="28"/>
          <w:szCs w:val="28"/>
          <w:shd w:val="clear" w:color="auto" w:fill="FFFFFF"/>
        </w:rPr>
      </w:pPr>
      <w:r w:rsidRPr="00446C2C">
        <w:rPr>
          <w:rFonts w:ascii="Times New Roman" w:hAnsi="Times New Roman" w:cs="Times New Roman"/>
          <w:b/>
          <w:color w:val="000000"/>
          <w:sz w:val="28"/>
          <w:szCs w:val="28"/>
          <w:shd w:val="clear" w:color="auto" w:fill="FFFFFF"/>
        </w:rPr>
        <w:t>2 Эволюция принципов и проблем научного познания в истории античной и средневековой философской мысли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lastRenderedPageBreak/>
        <w:t xml:space="preserve">Стихийно-материалистическая и идеалистическая концепции познания в античной философии. </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t>Теория познания в учениях древнеиндийских, древнекитайских философов.</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color w:val="000000"/>
          <w:sz w:val="28"/>
          <w:szCs w:val="28"/>
          <w:shd w:val="clear" w:color="auto" w:fill="FFFFFF"/>
        </w:rPr>
      </w:pP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b/>
          <w:color w:val="000000"/>
          <w:sz w:val="28"/>
          <w:szCs w:val="28"/>
          <w:shd w:val="clear" w:color="auto" w:fill="FFFFFF"/>
        </w:rPr>
      </w:pPr>
      <w:r w:rsidRPr="00446C2C">
        <w:rPr>
          <w:rFonts w:ascii="Times New Roman" w:hAnsi="Times New Roman" w:cs="Times New Roman"/>
          <w:b/>
          <w:color w:val="000000"/>
          <w:sz w:val="28"/>
          <w:szCs w:val="28"/>
          <w:shd w:val="clear" w:color="auto" w:fill="FFFFFF"/>
        </w:rPr>
        <w:t>3 Сенсуалистическая и рационалистическая теория познания в философии Нового времени</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t xml:space="preserve">«Гносеологическая робинзонада» как социально-философское основание сенсуалистических и рационалистических теорий познания Нового времени. </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t>Ф.Бэкон о необходимом единстве объекта, субъекта и экспериментального опыта в познании.</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color w:val="000000"/>
          <w:sz w:val="28"/>
          <w:szCs w:val="28"/>
          <w:shd w:val="clear" w:color="auto" w:fill="FFFFFF"/>
        </w:rPr>
      </w:pP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b/>
          <w:color w:val="000000"/>
          <w:sz w:val="28"/>
          <w:szCs w:val="28"/>
          <w:shd w:val="clear" w:color="auto" w:fill="FFFFFF"/>
        </w:rPr>
      </w:pPr>
      <w:r w:rsidRPr="00446C2C">
        <w:rPr>
          <w:rFonts w:ascii="Times New Roman" w:hAnsi="Times New Roman" w:cs="Times New Roman"/>
          <w:b/>
          <w:color w:val="000000"/>
          <w:sz w:val="28"/>
          <w:szCs w:val="28"/>
          <w:shd w:val="clear" w:color="auto" w:fill="FFFFFF"/>
        </w:rPr>
        <w:t>4 Становление и развитие идеалистической и материалистической диалектической теории познания в Х1Х-ХХ1 вв.</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t xml:space="preserve">Гегелевский принцип тождества мышления и бытия. </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t>Гносеологическое значение материалистического понимания истории К.Маркса.</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color w:val="000000"/>
          <w:sz w:val="28"/>
          <w:szCs w:val="28"/>
          <w:shd w:val="clear" w:color="auto" w:fill="FFFFFF"/>
        </w:rPr>
      </w:pP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b/>
          <w:color w:val="000000"/>
          <w:sz w:val="28"/>
          <w:szCs w:val="28"/>
          <w:shd w:val="clear" w:color="auto" w:fill="FFFFFF"/>
        </w:rPr>
      </w:pPr>
      <w:r w:rsidRPr="00446C2C">
        <w:rPr>
          <w:rFonts w:ascii="Times New Roman" w:hAnsi="Times New Roman" w:cs="Times New Roman"/>
          <w:b/>
          <w:color w:val="000000"/>
          <w:sz w:val="28"/>
          <w:szCs w:val="28"/>
          <w:shd w:val="clear" w:color="auto" w:fill="FFFFFF"/>
        </w:rPr>
        <w:t>5 Философия научного познания как процесс, ее основные принципы, структура и уровни</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t xml:space="preserve">Принципы объективности, системности, противоречия, историзма и развития в современной философии научного познания. </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t>Основные уровни познания: обыденный, научно-эмпирический и научно-теоретический.</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color w:val="000000"/>
          <w:sz w:val="28"/>
          <w:szCs w:val="28"/>
          <w:shd w:val="clear" w:color="auto" w:fill="FFFFFF"/>
        </w:rPr>
      </w:pP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b/>
          <w:sz w:val="28"/>
          <w:szCs w:val="28"/>
        </w:rPr>
      </w:pPr>
      <w:r w:rsidRPr="00446C2C">
        <w:rPr>
          <w:rFonts w:ascii="Times New Roman" w:hAnsi="Times New Roman" w:cs="Times New Roman"/>
          <w:b/>
          <w:color w:val="000000"/>
          <w:sz w:val="28"/>
          <w:szCs w:val="28"/>
          <w:shd w:val="clear" w:color="auto" w:fill="FFFFFF"/>
        </w:rPr>
        <w:t>6 Методы эмпирического и теоретического уровней философии научного познания</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t>Специфика научного познания, его форм и методологии.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t xml:space="preserve">Методы эмпирического уровня научного познания: наблюдение, описание, измерение, сравнение, эксперимент. </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t>Методы теоретического уровня познания: анализ и синтез, индукция и дедукция, аналогия, абстрагирование и идеализация, историческое и логическое, метод восхождения от абстрактного к конкретному, моделирование.</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color w:val="000000"/>
          <w:sz w:val="28"/>
          <w:szCs w:val="28"/>
          <w:shd w:val="clear" w:color="auto" w:fill="FFFFFF"/>
        </w:rPr>
      </w:pP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b/>
          <w:sz w:val="28"/>
          <w:szCs w:val="28"/>
        </w:rPr>
      </w:pPr>
      <w:r w:rsidRPr="00446C2C">
        <w:rPr>
          <w:rFonts w:ascii="Times New Roman" w:hAnsi="Times New Roman" w:cs="Times New Roman"/>
          <w:b/>
          <w:color w:val="000000"/>
          <w:sz w:val="28"/>
          <w:szCs w:val="28"/>
          <w:shd w:val="clear" w:color="auto" w:fill="FFFFFF"/>
        </w:rPr>
        <w:t>7 Проблема истины в философии научного познания</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t xml:space="preserve">Философское понятие истины. </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t>Проблема объективности истины; соотношение относительного и абсолютного, конкретного и абстрактного в истине.</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color w:val="000000"/>
          <w:sz w:val="28"/>
          <w:szCs w:val="28"/>
          <w:shd w:val="clear" w:color="auto" w:fill="FFFFFF"/>
        </w:rPr>
      </w:pP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b/>
          <w:sz w:val="28"/>
          <w:szCs w:val="28"/>
        </w:rPr>
      </w:pPr>
      <w:r w:rsidRPr="00446C2C">
        <w:rPr>
          <w:rFonts w:ascii="Times New Roman" w:hAnsi="Times New Roman" w:cs="Times New Roman"/>
          <w:b/>
          <w:color w:val="000000"/>
          <w:sz w:val="28"/>
          <w:szCs w:val="28"/>
          <w:shd w:val="clear" w:color="auto" w:fill="FFFFFF"/>
        </w:rPr>
        <w:t>8 Научная теория, диалектика и логика ее формирования и развития</w:t>
      </w:r>
    </w:p>
    <w:p w:rsidR="00446C2C" w:rsidRPr="00446C2C" w:rsidRDefault="00446C2C" w:rsidP="00446C2C">
      <w:pPr>
        <w:pStyle w:val="a9"/>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color w:val="000000"/>
          <w:sz w:val="28"/>
          <w:szCs w:val="28"/>
          <w:shd w:val="clear" w:color="auto" w:fill="FFFFFF"/>
        </w:rPr>
      </w:pPr>
      <w:r w:rsidRPr="00446C2C">
        <w:rPr>
          <w:rFonts w:ascii="Times New Roman" w:hAnsi="Times New Roman"/>
          <w:color w:val="000000"/>
          <w:sz w:val="28"/>
          <w:szCs w:val="28"/>
          <w:shd w:val="clear" w:color="auto" w:fill="FFFFFF"/>
        </w:rPr>
        <w:t xml:space="preserve">Научное знание, научный факт, научная проблема и научная теория. </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t>Диалектика перехода от эмпирической теории к фундаментальной научная теория.</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color w:val="000000"/>
          <w:sz w:val="28"/>
          <w:szCs w:val="28"/>
          <w:shd w:val="clear" w:color="auto" w:fill="FFFFFF"/>
        </w:rPr>
      </w:pP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b/>
          <w:sz w:val="28"/>
          <w:szCs w:val="28"/>
        </w:rPr>
      </w:pPr>
      <w:r w:rsidRPr="00446C2C">
        <w:rPr>
          <w:rFonts w:ascii="Times New Roman" w:hAnsi="Times New Roman" w:cs="Times New Roman"/>
          <w:b/>
          <w:color w:val="000000"/>
          <w:sz w:val="28"/>
          <w:szCs w:val="28"/>
          <w:shd w:val="clear" w:color="auto" w:fill="FFFFFF"/>
        </w:rPr>
        <w:lastRenderedPageBreak/>
        <w:t>9-10 Проблемы логики и роста научного знания в современной фил</w:t>
      </w:r>
      <w:r w:rsidRPr="00446C2C">
        <w:rPr>
          <w:rFonts w:ascii="Times New Roman" w:hAnsi="Times New Roman" w:cs="Times New Roman"/>
          <w:b/>
          <w:color w:val="000000"/>
          <w:sz w:val="28"/>
          <w:szCs w:val="28"/>
          <w:shd w:val="clear" w:color="auto" w:fill="FFFFFF"/>
        </w:rPr>
        <w:t>о</w:t>
      </w:r>
      <w:r w:rsidRPr="00446C2C">
        <w:rPr>
          <w:rFonts w:ascii="Times New Roman" w:hAnsi="Times New Roman" w:cs="Times New Roman"/>
          <w:b/>
          <w:color w:val="000000"/>
          <w:sz w:val="28"/>
          <w:szCs w:val="28"/>
          <w:shd w:val="clear" w:color="auto" w:fill="FFFFFF"/>
        </w:rPr>
        <w:t>софии науки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t xml:space="preserve">Закономерности и формы развития научного знания. </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t>К.Поппер об основаниях научной проблемы.</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color w:val="000000"/>
          <w:sz w:val="28"/>
          <w:szCs w:val="28"/>
          <w:shd w:val="clear" w:color="auto" w:fill="FFFFFF"/>
        </w:rPr>
      </w:pP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b/>
          <w:sz w:val="28"/>
          <w:szCs w:val="28"/>
        </w:rPr>
      </w:pPr>
      <w:r w:rsidRPr="00446C2C">
        <w:rPr>
          <w:rFonts w:ascii="Times New Roman" w:hAnsi="Times New Roman" w:cs="Times New Roman"/>
          <w:b/>
          <w:sz w:val="28"/>
          <w:szCs w:val="28"/>
        </w:rPr>
        <w:t>11 Философия научного познания общества</w:t>
      </w:r>
    </w:p>
    <w:p w:rsidR="00446C2C" w:rsidRPr="00446C2C" w:rsidRDefault="00446C2C" w:rsidP="00446C2C">
      <w:pPr>
        <w:pStyle w:val="a"/>
        <w:numPr>
          <w:ilvl w:val="0"/>
          <w:numId w:val="0"/>
        </w:numPr>
        <w:tabs>
          <w:tab w:val="left" w:pos="454"/>
        </w:tabs>
        <w:autoSpaceDE w:val="0"/>
        <w:autoSpaceDN w:val="0"/>
        <w:spacing w:after="0" w:line="240" w:lineRule="auto"/>
        <w:ind w:firstLine="340"/>
        <w:jc w:val="both"/>
        <w:rPr>
          <w:rFonts w:ascii="Times New Roman" w:hAnsi="Times New Roman"/>
          <w:sz w:val="28"/>
          <w:szCs w:val="28"/>
        </w:rPr>
      </w:pPr>
      <w:r w:rsidRPr="00446C2C">
        <w:rPr>
          <w:rFonts w:ascii="Times New Roman" w:hAnsi="Times New Roman"/>
          <w:sz w:val="28"/>
          <w:szCs w:val="28"/>
        </w:rPr>
        <w:t>Природа социально-философской рефлексии и философия истории.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Социальная философия и её место в структуре философского знания. </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«Восточная», «западная» и «евразийская» парадигмы социальной философии.</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b/>
          <w:sz w:val="28"/>
          <w:szCs w:val="28"/>
        </w:rPr>
      </w:pPr>
      <w:r w:rsidRPr="00446C2C">
        <w:rPr>
          <w:rFonts w:ascii="Times New Roman" w:hAnsi="Times New Roman" w:cs="Times New Roman"/>
          <w:b/>
          <w:sz w:val="28"/>
          <w:szCs w:val="28"/>
        </w:rPr>
        <w:t>12 Философия научного познания человека</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Образы человека в истории философской мысли (античность, средневековье, Новое время и современность).</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Соотношение биологического и социального в человеке.</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b/>
          <w:sz w:val="28"/>
          <w:szCs w:val="28"/>
        </w:rPr>
      </w:pPr>
      <w:r w:rsidRPr="00446C2C">
        <w:rPr>
          <w:rFonts w:ascii="Times New Roman" w:hAnsi="Times New Roman" w:cs="Times New Roman"/>
          <w:b/>
          <w:sz w:val="28"/>
          <w:szCs w:val="28"/>
        </w:rPr>
        <w:t xml:space="preserve">13 Философия научного познания </w:t>
      </w:r>
      <w:r w:rsidRPr="00446C2C">
        <w:rPr>
          <w:rFonts w:ascii="Times New Roman" w:hAnsi="Times New Roman" w:cs="Times New Roman"/>
          <w:b/>
          <w:bCs/>
          <w:color w:val="000000"/>
          <w:spacing w:val="-5"/>
          <w:sz w:val="28"/>
          <w:szCs w:val="28"/>
        </w:rPr>
        <w:t>культуры казахстанского общества</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Философские взгляды, антропоцентризм и гуманизм классиков казахского Просвещения </w:t>
      </w:r>
      <w:r w:rsidRPr="00446C2C">
        <w:rPr>
          <w:rFonts w:ascii="Times New Roman" w:hAnsi="Times New Roman" w:cs="Times New Roman"/>
          <w:sz w:val="28"/>
          <w:szCs w:val="28"/>
          <w:lang w:val="en-US"/>
        </w:rPr>
        <w:t>XIX</w:t>
      </w:r>
      <w:r w:rsidRPr="00446C2C">
        <w:rPr>
          <w:rFonts w:ascii="Times New Roman" w:hAnsi="Times New Roman" w:cs="Times New Roman"/>
          <w:sz w:val="28"/>
          <w:szCs w:val="28"/>
        </w:rPr>
        <w:t xml:space="preserve"> (Ч. Валиханов, И Абай, Алтынсарин).</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Философское творчество Шакарима Кудайбердиева.</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b/>
          <w:sz w:val="28"/>
          <w:szCs w:val="28"/>
        </w:rPr>
      </w:pPr>
      <w:r w:rsidRPr="00446C2C">
        <w:rPr>
          <w:rFonts w:ascii="Times New Roman" w:hAnsi="Times New Roman" w:cs="Times New Roman"/>
          <w:b/>
          <w:sz w:val="28"/>
          <w:szCs w:val="28"/>
        </w:rPr>
        <w:t>14 Философия научного познания отечественного и мирового образовательного процесса</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bCs/>
          <w:color w:val="000000"/>
          <w:sz w:val="28"/>
          <w:szCs w:val="28"/>
        </w:rPr>
        <w:t>Философские проблемы педагогики и философия образования</w:t>
      </w:r>
      <w:r w:rsidRPr="00446C2C">
        <w:rPr>
          <w:rFonts w:ascii="Times New Roman" w:hAnsi="Times New Roman" w:cs="Times New Roman"/>
          <w:sz w:val="28"/>
          <w:szCs w:val="28"/>
        </w:rPr>
        <w:t xml:space="preserve"> </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r w:rsidRPr="00446C2C">
        <w:rPr>
          <w:rFonts w:ascii="Times New Roman" w:hAnsi="Times New Roman" w:cs="Times New Roman"/>
          <w:sz w:val="28"/>
          <w:szCs w:val="28"/>
        </w:rPr>
        <w:t>Традиционная и альтернативные системы образования.</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sz w:val="28"/>
          <w:szCs w:val="28"/>
        </w:rPr>
      </w:pP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40"/>
        <w:jc w:val="both"/>
        <w:rPr>
          <w:rFonts w:ascii="Times New Roman" w:hAnsi="Times New Roman" w:cs="Times New Roman"/>
          <w:b/>
          <w:sz w:val="28"/>
          <w:szCs w:val="28"/>
        </w:rPr>
      </w:pPr>
      <w:r w:rsidRPr="00446C2C">
        <w:rPr>
          <w:rFonts w:ascii="Times New Roman" w:hAnsi="Times New Roman" w:cs="Times New Roman"/>
          <w:b/>
          <w:sz w:val="28"/>
          <w:szCs w:val="28"/>
        </w:rPr>
        <w:t xml:space="preserve">15 Философия научного познания </w:t>
      </w:r>
      <w:r w:rsidRPr="00446C2C">
        <w:rPr>
          <w:rFonts w:ascii="Times New Roman" w:hAnsi="Times New Roman" w:cs="Times New Roman"/>
          <w:b/>
          <w:bCs/>
          <w:color w:val="000000"/>
          <w:spacing w:val="-6"/>
          <w:sz w:val="28"/>
          <w:szCs w:val="28"/>
        </w:rPr>
        <w:t>глобальных проблем современности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Cs/>
          <w:sz w:val="28"/>
          <w:szCs w:val="28"/>
        </w:rPr>
      </w:pPr>
      <w:r w:rsidRPr="00446C2C">
        <w:rPr>
          <w:rFonts w:ascii="Times New Roman" w:hAnsi="Times New Roman" w:cs="Times New Roman"/>
          <w:sz w:val="28"/>
          <w:szCs w:val="28"/>
        </w:rPr>
        <w:t>Глобальное моделирование как основная проблема «Римского клуба».</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Cs/>
          <w:sz w:val="28"/>
          <w:szCs w:val="28"/>
        </w:rPr>
      </w:pPr>
      <w:r w:rsidRPr="00446C2C">
        <w:rPr>
          <w:rFonts w:ascii="Times New Roman" w:hAnsi="Times New Roman" w:cs="Times New Roman"/>
          <w:sz w:val="28"/>
          <w:szCs w:val="28"/>
        </w:rPr>
        <w:t>Глобализация, глобализм и антиглобализм как современные вызовы истории.</w:t>
      </w:r>
    </w:p>
    <w:p w:rsidR="00446C2C" w:rsidRPr="00446C2C" w:rsidRDefault="00446C2C" w:rsidP="00446C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Cs/>
          <w:snapToGrid w:val="0"/>
          <w:sz w:val="28"/>
          <w:szCs w:val="28"/>
        </w:rPr>
      </w:pPr>
    </w:p>
    <w:p w:rsidR="00446C2C" w:rsidRPr="00446C2C" w:rsidRDefault="00446C2C" w:rsidP="00446C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bCs/>
          <w:snapToGrid w:val="0"/>
          <w:sz w:val="28"/>
          <w:szCs w:val="28"/>
        </w:rPr>
      </w:pPr>
    </w:p>
    <w:p w:rsidR="00446C2C" w:rsidRPr="00446C2C" w:rsidRDefault="00446C2C" w:rsidP="00446C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bCs/>
          <w:snapToGrid w:val="0"/>
          <w:sz w:val="28"/>
          <w:szCs w:val="28"/>
        </w:rPr>
      </w:pPr>
    </w:p>
    <w:p w:rsidR="00446C2C" w:rsidRPr="00446C2C" w:rsidRDefault="00446C2C" w:rsidP="00446C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bCs/>
          <w:snapToGrid w:val="0"/>
          <w:sz w:val="28"/>
          <w:szCs w:val="28"/>
        </w:rPr>
      </w:pPr>
    </w:p>
    <w:p w:rsidR="00446C2C" w:rsidRPr="00446C2C" w:rsidRDefault="00446C2C" w:rsidP="00446C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bCs/>
          <w:snapToGrid w:val="0"/>
          <w:sz w:val="28"/>
          <w:szCs w:val="28"/>
        </w:rPr>
      </w:pPr>
    </w:p>
    <w:p w:rsidR="00446C2C" w:rsidRPr="00446C2C" w:rsidRDefault="00446C2C" w:rsidP="00446C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bCs/>
          <w:snapToGrid w:val="0"/>
          <w:sz w:val="28"/>
          <w:szCs w:val="28"/>
        </w:rPr>
      </w:pPr>
    </w:p>
    <w:p w:rsidR="00446C2C" w:rsidRPr="00446C2C" w:rsidRDefault="00446C2C" w:rsidP="00446C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bCs/>
          <w:snapToGrid w:val="0"/>
          <w:sz w:val="28"/>
          <w:szCs w:val="28"/>
        </w:rPr>
      </w:pPr>
    </w:p>
    <w:p w:rsidR="00446C2C" w:rsidRPr="00446C2C" w:rsidRDefault="00446C2C" w:rsidP="00446C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bCs/>
          <w:snapToGrid w:val="0"/>
          <w:sz w:val="28"/>
          <w:szCs w:val="28"/>
        </w:rPr>
      </w:pPr>
      <w:r w:rsidRPr="00446C2C">
        <w:rPr>
          <w:rFonts w:ascii="Times New Roman" w:hAnsi="Times New Roman" w:cs="Times New Roman"/>
          <w:b/>
          <w:bCs/>
          <w:snapToGrid w:val="0"/>
          <w:sz w:val="28"/>
          <w:szCs w:val="28"/>
        </w:rPr>
        <w:t xml:space="preserve">Примерный перечень вопросов </w:t>
      </w:r>
      <w:r w:rsidRPr="00446C2C">
        <w:rPr>
          <w:rFonts w:ascii="Times New Roman" w:hAnsi="Times New Roman" w:cs="Times New Roman"/>
          <w:b/>
          <w:sz w:val="28"/>
          <w:szCs w:val="28"/>
        </w:rPr>
        <w:t>СРСП, СРС</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color w:val="000000"/>
          <w:sz w:val="28"/>
          <w:szCs w:val="28"/>
          <w:shd w:val="clear" w:color="auto" w:fill="FFFFFF"/>
        </w:rPr>
      </w:pP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t>Возрастание значения философии научного познания в процессе углубления и расширения знания о мире.</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color w:val="000000"/>
          <w:sz w:val="28"/>
          <w:szCs w:val="28"/>
          <w:shd w:val="clear" w:color="auto" w:fill="FFFFFF"/>
        </w:rPr>
        <w:t>Место и роль основного вопроса философии в философском исследовании познания</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t>Вклад арабо-мусульманской философии в развитие научного знания.</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lastRenderedPageBreak/>
        <w:t>Вклад западноевропейской схоластической философии в философию н</w:t>
      </w:r>
      <w:r w:rsidRPr="00446C2C">
        <w:rPr>
          <w:rFonts w:ascii="Times New Roman" w:hAnsi="Times New Roman" w:cs="Times New Roman"/>
          <w:color w:val="000000"/>
          <w:sz w:val="28"/>
          <w:szCs w:val="28"/>
          <w:shd w:val="clear" w:color="auto" w:fill="FFFFFF"/>
        </w:rPr>
        <w:t>а</w:t>
      </w:r>
      <w:r w:rsidRPr="00446C2C">
        <w:rPr>
          <w:rFonts w:ascii="Times New Roman" w:hAnsi="Times New Roman" w:cs="Times New Roman"/>
          <w:color w:val="000000"/>
          <w:sz w:val="28"/>
          <w:szCs w:val="28"/>
          <w:shd w:val="clear" w:color="auto" w:fill="FFFFFF"/>
        </w:rPr>
        <w:t xml:space="preserve">учного познания.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color w:val="000000"/>
          <w:sz w:val="28"/>
          <w:szCs w:val="28"/>
          <w:shd w:val="clear" w:color="auto" w:fill="FFFFFF"/>
        </w:rPr>
        <w:t>Борьба реализма и номинализма.</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t xml:space="preserve">Слова как знаки в философии Т.Гоббса. </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t xml:space="preserve">Абсолютизация различий чувственного и рационального в познании как гносеологическое основание недостатков сенсуализма Д.Локка, рационализма Р.Декарта, Б.Спинозы и Г.Лейбница и скептицизма Д.Юма. </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t>Критическая теория познания И.Канта.</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color w:val="000000"/>
          <w:sz w:val="28"/>
          <w:szCs w:val="28"/>
        </w:rPr>
        <w:t>Феноменология духа» как теория познания Гегеля.</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t>Тождества субъекта и объекта в философии Й.Шеллинга.</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t xml:space="preserve">Диалектика познания природы в трудах Ф.Энгельса. </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color w:val="000000"/>
          <w:sz w:val="28"/>
          <w:szCs w:val="28"/>
        </w:rPr>
      </w:pPr>
      <w:r w:rsidRPr="00446C2C">
        <w:rPr>
          <w:rFonts w:ascii="Times New Roman" w:hAnsi="Times New Roman" w:cs="Times New Roman"/>
          <w:color w:val="000000"/>
          <w:sz w:val="28"/>
          <w:szCs w:val="28"/>
        </w:rPr>
        <w:t>Феноменологическая философия познания Э.Гуссерля.</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color w:val="000000"/>
          <w:sz w:val="28"/>
          <w:szCs w:val="28"/>
        </w:rPr>
      </w:pPr>
      <w:r w:rsidRPr="00446C2C">
        <w:rPr>
          <w:rFonts w:ascii="Times New Roman" w:hAnsi="Times New Roman" w:cs="Times New Roman"/>
          <w:color w:val="000000"/>
          <w:sz w:val="28"/>
          <w:szCs w:val="28"/>
        </w:rPr>
        <w:t>Герменевтическая эпистемология Гадамера.</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color w:val="000000"/>
          <w:sz w:val="28"/>
          <w:szCs w:val="28"/>
        </w:rPr>
      </w:pPr>
      <w:r w:rsidRPr="00446C2C">
        <w:rPr>
          <w:rFonts w:ascii="Times New Roman" w:hAnsi="Times New Roman" w:cs="Times New Roman"/>
          <w:color w:val="000000"/>
          <w:sz w:val="28"/>
          <w:szCs w:val="28"/>
        </w:rPr>
        <w:t>Принцип «экономии мышления» в теории познания эмпириокритицизма.</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color w:val="000000"/>
          <w:sz w:val="28"/>
          <w:szCs w:val="28"/>
        </w:rPr>
        <w:t>Логический позитивизм и «Венская школа» о языке науки.</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t xml:space="preserve">Предметная деятельность – основание социального отражения. </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t>Единство мышления и языка как проявление общественно-исторической сущности человека.</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t>Обусловленность объекта, основных целей и задач познания проблемами общественной практики.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color w:val="000000"/>
          <w:sz w:val="28"/>
          <w:szCs w:val="28"/>
          <w:shd w:val="clear" w:color="auto" w:fill="FFFFFF"/>
        </w:rPr>
        <w:t>Интернальные и экстернальные факторы процесса познания.</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t xml:space="preserve">Предметно-содержательный и аксиологический аспекты метода научного познания. </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t xml:space="preserve">Специальные, общенаучные и универсальные методы.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color w:val="000000"/>
          <w:sz w:val="28"/>
          <w:szCs w:val="28"/>
          <w:shd w:val="clear" w:color="auto" w:fill="FFFFFF"/>
        </w:rPr>
        <w:t>Взаимообусловленность эмпирических и теоретических методов познания.</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t xml:space="preserve">Истина и заблуждение. </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t xml:space="preserve">Современные концепции истины. </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t xml:space="preserve">Проблемы доказательства истины: теоретико-логическое и практическое доказательства истины.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color w:val="000000"/>
          <w:sz w:val="28"/>
          <w:szCs w:val="28"/>
          <w:shd w:val="clear" w:color="auto" w:fill="FFFFFF"/>
        </w:rPr>
        <w:t>Прагматизм и истина в конкретно-научном познании</w:t>
      </w:r>
    </w:p>
    <w:p w:rsidR="00446C2C" w:rsidRPr="00446C2C" w:rsidRDefault="00446C2C" w:rsidP="00446C2C">
      <w:pPr>
        <w:pStyle w:val="a9"/>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color w:val="000000"/>
          <w:sz w:val="28"/>
          <w:szCs w:val="28"/>
          <w:shd w:val="clear" w:color="auto" w:fill="FFFFFF"/>
        </w:rPr>
      </w:pPr>
      <w:r w:rsidRPr="00446C2C">
        <w:rPr>
          <w:rFonts w:ascii="Times New Roman" w:hAnsi="Times New Roman"/>
          <w:color w:val="000000"/>
          <w:sz w:val="28"/>
          <w:szCs w:val="28"/>
          <w:shd w:val="clear" w:color="auto" w:fill="FFFFFF"/>
        </w:rPr>
        <w:t xml:space="preserve">Категориальная структура научной теории. </w:t>
      </w:r>
    </w:p>
    <w:p w:rsidR="00446C2C" w:rsidRPr="00446C2C" w:rsidRDefault="00446C2C" w:rsidP="00446C2C">
      <w:pPr>
        <w:pStyle w:val="a9"/>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color w:val="000000"/>
          <w:sz w:val="28"/>
          <w:szCs w:val="28"/>
          <w:shd w:val="clear" w:color="auto" w:fill="FFFFFF"/>
        </w:rPr>
      </w:pPr>
      <w:r w:rsidRPr="00446C2C">
        <w:rPr>
          <w:rFonts w:ascii="Times New Roman" w:hAnsi="Times New Roman"/>
          <w:color w:val="000000"/>
          <w:sz w:val="28"/>
          <w:szCs w:val="28"/>
          <w:shd w:val="clear" w:color="auto" w:fill="FFFFFF"/>
        </w:rPr>
        <w:t xml:space="preserve">Гипотеза и теоретическая идея как формы развития научной теории. </w:t>
      </w:r>
    </w:p>
    <w:p w:rsidR="00446C2C" w:rsidRPr="00446C2C" w:rsidRDefault="00446C2C" w:rsidP="00446C2C">
      <w:pPr>
        <w:pStyle w:val="a9"/>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color w:val="000000"/>
          <w:sz w:val="28"/>
          <w:szCs w:val="28"/>
          <w:shd w:val="clear" w:color="auto" w:fill="FFFFFF"/>
        </w:rPr>
      </w:pPr>
      <w:r w:rsidRPr="00446C2C">
        <w:rPr>
          <w:rFonts w:ascii="Times New Roman" w:hAnsi="Times New Roman"/>
          <w:color w:val="000000"/>
          <w:sz w:val="28"/>
          <w:szCs w:val="28"/>
          <w:shd w:val="clear" w:color="auto" w:fill="FFFFFF"/>
        </w:rPr>
        <w:t xml:space="preserve">Теоретическое доказательство научной идеи как процесс построения новой теории. </w:t>
      </w:r>
    </w:p>
    <w:p w:rsidR="00446C2C" w:rsidRPr="00446C2C" w:rsidRDefault="00446C2C" w:rsidP="00446C2C">
      <w:pPr>
        <w:pStyle w:val="a9"/>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color w:val="000000"/>
          <w:sz w:val="28"/>
          <w:szCs w:val="28"/>
          <w:shd w:val="clear" w:color="auto" w:fill="FFFFFF"/>
        </w:rPr>
      </w:pPr>
      <w:r w:rsidRPr="00446C2C">
        <w:rPr>
          <w:rFonts w:ascii="Times New Roman" w:hAnsi="Times New Roman"/>
          <w:color w:val="000000"/>
          <w:sz w:val="28"/>
          <w:szCs w:val="28"/>
          <w:shd w:val="clear" w:color="auto" w:fill="FFFFFF"/>
        </w:rPr>
        <w:t xml:space="preserve">Диалектика смены парадигмы. </w:t>
      </w:r>
    </w:p>
    <w:p w:rsidR="00446C2C" w:rsidRPr="00446C2C" w:rsidRDefault="00446C2C" w:rsidP="00446C2C">
      <w:pPr>
        <w:pStyle w:val="a9"/>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color w:val="000000"/>
          <w:sz w:val="28"/>
          <w:szCs w:val="28"/>
          <w:shd w:val="clear" w:color="auto" w:fill="FFFFFF"/>
        </w:rPr>
      </w:pPr>
      <w:r w:rsidRPr="00446C2C">
        <w:rPr>
          <w:rFonts w:ascii="Times New Roman" w:hAnsi="Times New Roman"/>
          <w:color w:val="000000"/>
          <w:sz w:val="28"/>
          <w:szCs w:val="28"/>
          <w:shd w:val="clear" w:color="auto" w:fill="FFFFFF"/>
        </w:rPr>
        <w:t>Теоретико-логические и объективные основания перехода к новой теории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Основные принципы и законы диалектики.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Диалектика как логика и методология научно-познавательной и практически-преобразовательной деятельности человека.</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t xml:space="preserve">Структура научной революции Т.Куна.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color w:val="000000"/>
          <w:sz w:val="28"/>
          <w:szCs w:val="28"/>
          <w:shd w:val="clear" w:color="auto" w:fill="FFFFFF"/>
        </w:rPr>
      </w:pPr>
      <w:r w:rsidRPr="00446C2C">
        <w:rPr>
          <w:rFonts w:ascii="Times New Roman" w:hAnsi="Times New Roman" w:cs="Times New Roman"/>
          <w:color w:val="000000"/>
          <w:sz w:val="28"/>
          <w:szCs w:val="28"/>
          <w:shd w:val="clear" w:color="auto" w:fill="FFFFFF"/>
        </w:rPr>
        <w:t xml:space="preserve">Концепция научно-исследовательских программ И.Лакатоса об особенностях роста современного научного знания.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color w:val="000000"/>
          <w:sz w:val="28"/>
          <w:szCs w:val="28"/>
          <w:shd w:val="clear" w:color="auto" w:fill="FFFFFF"/>
        </w:rPr>
        <w:t>Отечественная философия научного познания.</w:t>
      </w:r>
    </w:p>
    <w:p w:rsidR="00446C2C" w:rsidRPr="00446C2C" w:rsidRDefault="00446C2C" w:rsidP="00446C2C">
      <w:pPr>
        <w:pStyle w:val="a9"/>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color w:val="000000"/>
          <w:sz w:val="28"/>
          <w:szCs w:val="28"/>
          <w:shd w:val="clear" w:color="auto" w:fill="FFFFFF"/>
        </w:rPr>
      </w:pPr>
      <w:r w:rsidRPr="00446C2C">
        <w:rPr>
          <w:rFonts w:ascii="Times New Roman" w:hAnsi="Times New Roman"/>
          <w:color w:val="000000"/>
          <w:sz w:val="28"/>
          <w:szCs w:val="28"/>
          <w:shd w:val="clear" w:color="auto" w:fill="FFFFFF"/>
        </w:rPr>
        <w:t xml:space="preserve">Творческое и интуитивное начала в научном познании. </w:t>
      </w:r>
    </w:p>
    <w:p w:rsidR="00446C2C" w:rsidRPr="00446C2C" w:rsidRDefault="00446C2C" w:rsidP="00446C2C">
      <w:pPr>
        <w:pStyle w:val="a9"/>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color w:val="000000"/>
          <w:sz w:val="28"/>
          <w:szCs w:val="28"/>
          <w:shd w:val="clear" w:color="auto" w:fill="FFFFFF"/>
        </w:rPr>
      </w:pPr>
      <w:r w:rsidRPr="00446C2C">
        <w:rPr>
          <w:rFonts w:ascii="Times New Roman" w:hAnsi="Times New Roman"/>
          <w:color w:val="000000"/>
          <w:sz w:val="28"/>
          <w:szCs w:val="28"/>
          <w:shd w:val="clear" w:color="auto" w:fill="FFFFFF"/>
        </w:rPr>
        <w:lastRenderedPageBreak/>
        <w:t xml:space="preserve">Значение нравственной и психологической среды научного сообщества в научно-исследовательской деятельности.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color w:val="000000"/>
          <w:sz w:val="28"/>
          <w:szCs w:val="28"/>
          <w:shd w:val="clear" w:color="auto" w:fill="FFFFFF"/>
        </w:rPr>
        <w:t>Роль этических принципов в конкретно-научном познании.</w:t>
      </w:r>
    </w:p>
    <w:p w:rsidR="00446C2C" w:rsidRPr="00446C2C" w:rsidRDefault="00446C2C" w:rsidP="00446C2C">
      <w:pPr>
        <w:pStyle w:val="a"/>
        <w:numPr>
          <w:ilvl w:val="0"/>
          <w:numId w:val="0"/>
        </w:numPr>
        <w:tabs>
          <w:tab w:val="left" w:pos="454"/>
        </w:tabs>
        <w:autoSpaceDE w:val="0"/>
        <w:autoSpaceDN w:val="0"/>
        <w:spacing w:after="0" w:line="240" w:lineRule="auto"/>
        <w:ind w:firstLine="340"/>
        <w:jc w:val="both"/>
        <w:rPr>
          <w:rFonts w:ascii="Times New Roman" w:hAnsi="Times New Roman"/>
          <w:sz w:val="28"/>
          <w:szCs w:val="28"/>
        </w:rPr>
      </w:pPr>
      <w:r w:rsidRPr="00446C2C">
        <w:rPr>
          <w:rFonts w:ascii="Times New Roman" w:hAnsi="Times New Roman"/>
          <w:sz w:val="28"/>
          <w:szCs w:val="28"/>
        </w:rPr>
        <w:t>Природа социально-философской рефлексии и философия истории.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Социальная философия и её место в структуре философского знания.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«Восточная», «западная» и «евразийская» парадигмы социальной философии.</w:t>
      </w:r>
    </w:p>
    <w:p w:rsidR="00446C2C" w:rsidRPr="00446C2C" w:rsidRDefault="00446C2C" w:rsidP="00446C2C">
      <w:pPr>
        <w:pStyle w:val="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340"/>
        <w:jc w:val="both"/>
        <w:rPr>
          <w:rFonts w:ascii="Times New Roman" w:hAnsi="Times New Roman" w:cs="Times New Roman"/>
          <w:b w:val="0"/>
          <w:i w:val="0"/>
          <w:color w:val="auto"/>
          <w:sz w:val="28"/>
          <w:szCs w:val="28"/>
        </w:rPr>
      </w:pPr>
      <w:r w:rsidRPr="00446C2C">
        <w:rPr>
          <w:rFonts w:ascii="Times New Roman" w:hAnsi="Times New Roman" w:cs="Times New Roman"/>
          <w:b w:val="0"/>
          <w:i w:val="0"/>
          <w:color w:val="auto"/>
          <w:sz w:val="28"/>
          <w:szCs w:val="28"/>
        </w:rPr>
        <w:t>Любовь как «предмет» философского постижения.</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Счастье и наслаждение как смысл жизни человека.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Нравственный смысл жизни: опыт религии и философии.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firstLine="340"/>
        <w:jc w:val="both"/>
        <w:rPr>
          <w:rFonts w:ascii="Times New Roman" w:hAnsi="Times New Roman" w:cs="Times New Roman"/>
          <w:sz w:val="28"/>
          <w:szCs w:val="28"/>
        </w:rPr>
      </w:pPr>
      <w:r w:rsidRPr="00446C2C">
        <w:rPr>
          <w:rFonts w:ascii="Times New Roman" w:hAnsi="Times New Roman" w:cs="Times New Roman"/>
          <w:sz w:val="28"/>
          <w:szCs w:val="28"/>
        </w:rPr>
        <w:t>Проблема человека в казахской философии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firstLine="340"/>
        <w:jc w:val="both"/>
        <w:rPr>
          <w:rFonts w:ascii="Times New Roman" w:hAnsi="Times New Roman" w:cs="Times New Roman"/>
          <w:iCs/>
          <w:color w:val="000000"/>
          <w:sz w:val="28"/>
          <w:szCs w:val="28"/>
        </w:rPr>
      </w:pPr>
      <w:r w:rsidRPr="00446C2C">
        <w:rPr>
          <w:rFonts w:ascii="Times New Roman" w:hAnsi="Times New Roman" w:cs="Times New Roman"/>
          <w:sz w:val="28"/>
          <w:szCs w:val="28"/>
        </w:rPr>
        <w:t>Проблема человека в русской философии</w:t>
      </w:r>
      <w:r w:rsidRPr="00446C2C">
        <w:rPr>
          <w:rFonts w:ascii="Times New Roman" w:hAnsi="Times New Roman" w:cs="Times New Roman"/>
          <w:iCs/>
          <w:color w:val="000000"/>
          <w:sz w:val="28"/>
          <w:szCs w:val="28"/>
        </w:rPr>
        <w:t xml:space="preserve">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firstLine="340"/>
        <w:jc w:val="both"/>
        <w:rPr>
          <w:rFonts w:ascii="Times New Roman" w:hAnsi="Times New Roman" w:cs="Times New Roman"/>
          <w:bCs/>
          <w:sz w:val="28"/>
          <w:szCs w:val="28"/>
        </w:rPr>
      </w:pPr>
      <w:r w:rsidRPr="00446C2C">
        <w:rPr>
          <w:rFonts w:ascii="Times New Roman" w:hAnsi="Times New Roman" w:cs="Times New Roman"/>
          <w:iCs/>
          <w:color w:val="000000"/>
          <w:sz w:val="28"/>
          <w:szCs w:val="28"/>
        </w:rPr>
        <w:t>Постклассические образы человека в XX веке</w:t>
      </w:r>
      <w:r w:rsidRPr="00446C2C">
        <w:rPr>
          <w:rFonts w:ascii="Times New Roman" w:hAnsi="Times New Roman" w:cs="Times New Roman"/>
          <w:bCs/>
          <w:sz w:val="28"/>
          <w:szCs w:val="28"/>
        </w:rPr>
        <w:t xml:space="preserve">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firstLine="340"/>
        <w:jc w:val="both"/>
        <w:rPr>
          <w:rFonts w:ascii="Times New Roman" w:hAnsi="Times New Roman" w:cs="Times New Roman"/>
          <w:bCs/>
          <w:sz w:val="28"/>
          <w:szCs w:val="28"/>
        </w:rPr>
      </w:pPr>
      <w:r w:rsidRPr="00446C2C">
        <w:rPr>
          <w:rFonts w:ascii="Times New Roman" w:hAnsi="Times New Roman" w:cs="Times New Roman"/>
          <w:bCs/>
          <w:sz w:val="28"/>
          <w:szCs w:val="28"/>
        </w:rPr>
        <w:t xml:space="preserve">Социально-антропологические и психоаналитические концепции человека.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bCs/>
          <w:color w:val="000000"/>
          <w:sz w:val="28"/>
          <w:szCs w:val="28"/>
        </w:rPr>
        <w:t>Человек в постмодернистской антропологии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sz w:val="28"/>
          <w:szCs w:val="28"/>
        </w:rPr>
      </w:pPr>
      <w:r w:rsidRPr="00446C2C">
        <w:rPr>
          <w:rFonts w:ascii="Times New Roman" w:hAnsi="Times New Roman" w:cs="Times New Roman"/>
          <w:sz w:val="28"/>
          <w:szCs w:val="28"/>
        </w:rPr>
        <w:t xml:space="preserve">Социально-философские, общественно-политические и этико-гуманистические взгляды писателей и поэтов Казахстана конца </w:t>
      </w:r>
      <w:r w:rsidRPr="00446C2C">
        <w:rPr>
          <w:rFonts w:ascii="Times New Roman" w:hAnsi="Times New Roman" w:cs="Times New Roman"/>
          <w:sz w:val="28"/>
          <w:szCs w:val="28"/>
          <w:lang w:val="en-US"/>
        </w:rPr>
        <w:t>XIX</w:t>
      </w:r>
      <w:r w:rsidRPr="00446C2C">
        <w:rPr>
          <w:rFonts w:ascii="Times New Roman" w:hAnsi="Times New Roman" w:cs="Times New Roman"/>
          <w:sz w:val="28"/>
          <w:szCs w:val="28"/>
        </w:rPr>
        <w:t xml:space="preserve"> - первой половины ХХ века (А.Букейханов, А. Байтурсынов, М. Дулатов, С. Торайг</w:t>
      </w:r>
      <w:r w:rsidRPr="00446C2C">
        <w:rPr>
          <w:rFonts w:ascii="Times New Roman" w:hAnsi="Times New Roman" w:cs="Times New Roman"/>
          <w:sz w:val="28"/>
          <w:szCs w:val="28"/>
        </w:rPr>
        <w:t>ы</w:t>
      </w:r>
      <w:r w:rsidRPr="00446C2C">
        <w:rPr>
          <w:rFonts w:ascii="Times New Roman" w:hAnsi="Times New Roman" w:cs="Times New Roman"/>
          <w:sz w:val="28"/>
          <w:szCs w:val="28"/>
        </w:rPr>
        <w:t xml:space="preserve">ров, М. Шокай и др.).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Особенности традиционного мировосприятия и номадической культуры и их отражение в протофилософском знании (человек и Космос, эпосы, легенда о Коркыте, казахский кюй, обрядовая практика).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Философские аспекты творчества жырау (Бухар-жырау, Шалкииз).</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Три типа педагогики: педагогика формирования, педагогика развития, педагогика сотворчества.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Критическая педагогика постмодернизма</w:t>
      </w:r>
    </w:p>
    <w:p w:rsidR="00446C2C" w:rsidRPr="00446C2C" w:rsidRDefault="00446C2C" w:rsidP="00446C2C">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340"/>
        <w:jc w:val="both"/>
        <w:rPr>
          <w:sz w:val="28"/>
          <w:szCs w:val="28"/>
        </w:rPr>
      </w:pPr>
      <w:r w:rsidRPr="00446C2C">
        <w:rPr>
          <w:sz w:val="28"/>
          <w:szCs w:val="28"/>
        </w:rPr>
        <w:t>Проблема формирования глобального сознания.</w:t>
      </w:r>
    </w:p>
    <w:p w:rsidR="00446C2C" w:rsidRPr="00446C2C" w:rsidRDefault="00446C2C" w:rsidP="00446C2C">
      <w:pPr>
        <w:pStyle w:val="a9"/>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color w:val="000000"/>
          <w:sz w:val="28"/>
          <w:szCs w:val="28"/>
        </w:rPr>
      </w:pPr>
      <w:r w:rsidRPr="00446C2C">
        <w:rPr>
          <w:rFonts w:ascii="Times New Roman" w:hAnsi="Times New Roman"/>
          <w:color w:val="000000"/>
          <w:sz w:val="28"/>
          <w:szCs w:val="28"/>
        </w:rPr>
        <w:t xml:space="preserve">Глобальные проблемы и причины их появления.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color w:val="000000"/>
          <w:sz w:val="28"/>
          <w:szCs w:val="28"/>
        </w:rPr>
        <w:t xml:space="preserve">Угроза экологической </w:t>
      </w:r>
      <w:r w:rsidRPr="00446C2C">
        <w:rPr>
          <w:rFonts w:ascii="Times New Roman" w:hAnsi="Times New Roman" w:cs="Times New Roman"/>
          <w:color w:val="000000"/>
          <w:spacing w:val="2"/>
          <w:sz w:val="28"/>
          <w:szCs w:val="28"/>
        </w:rPr>
        <w:t>катастрофы и философский смысл основных сценариев ее преодоления.</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p>
    <w:p w:rsidR="00446C2C" w:rsidRPr="00446C2C" w:rsidRDefault="00446C2C" w:rsidP="00446C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bCs/>
          <w:snapToGrid w:val="0"/>
          <w:sz w:val="28"/>
          <w:szCs w:val="28"/>
        </w:rPr>
      </w:pPr>
    </w:p>
    <w:p w:rsidR="00446C2C" w:rsidRPr="00446C2C" w:rsidRDefault="00446C2C" w:rsidP="00446C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bCs/>
          <w:snapToGrid w:val="0"/>
          <w:sz w:val="28"/>
          <w:szCs w:val="28"/>
        </w:rPr>
      </w:pPr>
    </w:p>
    <w:p w:rsidR="00446C2C" w:rsidRPr="00446C2C" w:rsidRDefault="00446C2C" w:rsidP="00446C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bCs/>
          <w:snapToGrid w:val="0"/>
          <w:sz w:val="28"/>
          <w:szCs w:val="28"/>
        </w:rPr>
      </w:pPr>
    </w:p>
    <w:p w:rsidR="00446C2C" w:rsidRPr="00446C2C" w:rsidRDefault="00446C2C" w:rsidP="00446C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bCs/>
          <w:snapToGrid w:val="0"/>
          <w:sz w:val="28"/>
          <w:szCs w:val="28"/>
        </w:rPr>
      </w:pPr>
    </w:p>
    <w:p w:rsidR="00446C2C" w:rsidRPr="00446C2C" w:rsidRDefault="00446C2C" w:rsidP="00446C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bCs/>
          <w:snapToGrid w:val="0"/>
          <w:sz w:val="28"/>
          <w:szCs w:val="28"/>
        </w:rPr>
      </w:pPr>
    </w:p>
    <w:p w:rsidR="00446C2C" w:rsidRPr="00446C2C" w:rsidRDefault="00446C2C" w:rsidP="00446C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bCs/>
          <w:snapToGrid w:val="0"/>
          <w:sz w:val="28"/>
          <w:szCs w:val="28"/>
        </w:rPr>
      </w:pPr>
    </w:p>
    <w:p w:rsidR="00446C2C" w:rsidRPr="00446C2C" w:rsidRDefault="00446C2C" w:rsidP="00446C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b/>
          <w:bCs/>
          <w:snapToGrid w:val="0"/>
          <w:sz w:val="28"/>
          <w:szCs w:val="28"/>
        </w:rPr>
      </w:pPr>
      <w:r w:rsidRPr="00446C2C">
        <w:rPr>
          <w:rFonts w:ascii="Times New Roman" w:hAnsi="Times New Roman" w:cs="Times New Roman"/>
          <w:b/>
          <w:bCs/>
          <w:snapToGrid w:val="0"/>
          <w:sz w:val="28"/>
          <w:szCs w:val="28"/>
        </w:rPr>
        <w:t xml:space="preserve">Примерный перечень экзаменационных вопросов </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Охарактеризуйте объект и предмет философии.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Определите  познание как объект философского и специально-научного изучения.</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Раскройте возрастание значения философии научного познания в процессе углубления и расширения знания о мире.</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lastRenderedPageBreak/>
        <w:t>Раскройте место и роль основного вопроса философии в научном позн</w:t>
      </w:r>
      <w:r w:rsidRPr="00446C2C">
        <w:rPr>
          <w:rFonts w:ascii="Times New Roman" w:hAnsi="Times New Roman" w:cs="Times New Roman"/>
          <w:sz w:val="28"/>
          <w:szCs w:val="28"/>
        </w:rPr>
        <w:t>а</w:t>
      </w:r>
      <w:r w:rsidRPr="00446C2C">
        <w:rPr>
          <w:rFonts w:ascii="Times New Roman" w:hAnsi="Times New Roman" w:cs="Times New Roman"/>
          <w:sz w:val="28"/>
          <w:szCs w:val="28"/>
        </w:rPr>
        <w:t>нии.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Покажите различие материалистической и идеалистической учений познания в античной философии.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Опишите эволюцию принципов и проблем научного познания в истории античной и средневековой философской мысли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Раскройте теорию познания в учениях древнеиндийских, древнекитайских философию.</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Охарактеризуйте вклад арабо-мусульманской философии в развитие научного знания.</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Раскройте вклад западноевропейской христианской схоластики в философию научного познания</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Раскройте характер борьбы реализма и номинализма.</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Опишите гносеологическое значение философии Возрождения.</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Покажите особенности сенсуалистической и рационалистической теорий познания в философии Нового времени.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Раскройте характеристику Ф.Бэконом единства объекта, субъекта и экспериментального опыта в познании.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Опишите теорию познания Г.Лейбница, Р.Декарта.</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Раскройте теорию познания Д.Локка, Б.Спинозы, Д.Юма.</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Опишите критический характер теории познания И.Канта.</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Раскройте теорию познания в философии Фихте, Шеллинга.</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Покажите диалектику в качестве теории познания Гегеля.</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Раскройте становление и развитие идеалистической и материалистической диалектической теории познания в Х1Х-ХХ1 вв.</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Охарактеризуете теорию познания в Л.Фейербаха.</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Объясните, в чем выражается гносеологическое значение материалистического понимания истории К.Маркса.</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Покажите, на каком основании говорят о диалектика познания природы в трудах Ф.Энгельса.</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Охарактеризуйте феноменологическую философию познания Э.Гуссерля.</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Объясните смысл герменевтической эпистемологии Гадамера.</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Раскройте теорию познания первой исторической формы позитивизма.</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Назовите принципиальные положения логического позитивизма и «Венской школы».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Раскройте роль принципа верификации в неопозитивизме.</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Опишите суть принципов объективности, системности, противоречия в современной философии научного познания.</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Покажите суть принципов, историзма и развития в современной философии научного познания</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Объясните метод восхождения от абстрактного к конкретному абстрагирование и идеализацию, историческое и логическое</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 xml:space="preserve">Охарактеризуйте методы: анализ и синтез, индукция и дедукция, аналогия,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Опишите методы эмпирического уровня научного познания: наблюдение, описание, измерение, сравнение, эксперимент.</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lastRenderedPageBreak/>
        <w:t>Охарактеризуйте проблемы истины в философии научного познания.</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Раскройте соотношение относительного и абсолютного, конкретного и абстрактного в истине.</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Назовите современные концепции истины.</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Опишите прагматизм и истину в конкретно-научном познании.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Охарактеризуйте этапы становления научной теории.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Покажите, что гипотеза и теоретическая идея являются формами развития научной теории.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Перечислите основные принципы, законы диалектики как логики и теории познания.</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Раскройте основания постпозитивизма К.Поппера.</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Опишите структура научной революции Т.Куна.</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Охарактеризуйте концепцию научно-исследовательских программ И.Лакатоса.</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Раскройте проблемы человека в казахской философии.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Перечислите проблемы человека в русской философии.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Опишите философские взгляды, антропоцентризм и гуманизм классиков казахского Просвещения XIX (Ч. Валиханов, И Абай, Алтынсарин).</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Охарактеризуйте философское творчество Шакарима Кудайбердиева.</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Раскройте социально-философские, общественно-политические и этико-гуманистические взгляды писателей и поэтов Казахстана конца XIX - первой половины ХХ века (А.Букейханов, А. Байтурсынов, М. Дулатов, С. Торайгыров).</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Охарактеризуйте глобальное моделирование как основную проблему «Римского клуба».</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Опишите три типа педагогики: педагогика формирования, педагогика развития, педагогика сотворчества.</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Раскройте роль философии в научном познании глобальных проблем современностью.</w:t>
      </w:r>
    </w:p>
    <w:p w:rsidR="00446C2C" w:rsidRPr="00446C2C" w:rsidRDefault="00446C2C" w:rsidP="00446C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Опишите </w:t>
      </w:r>
      <w:r w:rsidRPr="00446C2C">
        <w:rPr>
          <w:rFonts w:ascii="Times New Roman" w:hAnsi="Times New Roman" w:cs="Times New Roman"/>
          <w:color w:val="000000"/>
          <w:sz w:val="28"/>
          <w:szCs w:val="28"/>
          <w:shd w:val="clear" w:color="auto" w:fill="FFFFFF"/>
        </w:rPr>
        <w:t xml:space="preserve">современные концепции истины. </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Охарактеризуйте взгляды представителей второй исторической формы позитивизма</w:t>
      </w:r>
      <w:r w:rsidRPr="00446C2C">
        <w:rPr>
          <w:rFonts w:ascii="Times New Roman" w:hAnsi="Times New Roman"/>
          <w:color w:val="000000"/>
          <w:sz w:val="28"/>
          <w:szCs w:val="28"/>
          <w:shd w:val="clear" w:color="auto" w:fill="FFFFFF"/>
        </w:rPr>
        <w:t>.</w:t>
      </w:r>
      <w:r w:rsidRPr="00446C2C">
        <w:rPr>
          <w:rFonts w:ascii="Times New Roman" w:hAnsi="Times New Roman"/>
          <w:sz w:val="28"/>
          <w:szCs w:val="28"/>
        </w:rPr>
        <w:t xml:space="preserve"> </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Опишите традиционные и альтернативные системы образования.</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ind w:firstLine="340"/>
        <w:jc w:val="both"/>
        <w:rPr>
          <w:rFonts w:ascii="Times New Roman" w:hAnsi="Times New Roman" w:cs="Times New Roman"/>
          <w:sz w:val="28"/>
          <w:szCs w:val="28"/>
        </w:rPr>
      </w:pPr>
      <w:r w:rsidRPr="00446C2C">
        <w:rPr>
          <w:rFonts w:ascii="Times New Roman" w:hAnsi="Times New Roman" w:cs="Times New Roman"/>
          <w:sz w:val="28"/>
          <w:szCs w:val="28"/>
        </w:rPr>
        <w:t>Раскройте проблему человека в экзистенциализме.</w:t>
      </w:r>
      <w:r w:rsidRPr="00446C2C">
        <w:rPr>
          <w:rFonts w:ascii="Times New Roman" w:hAnsi="Times New Roman" w:cs="Times New Roman"/>
          <w:iCs/>
          <w:color w:val="000000"/>
          <w:sz w:val="28"/>
          <w:szCs w:val="28"/>
        </w:rPr>
        <w:t xml:space="preserve">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Охарактеризуйте глобализацию, глобализм и антиглобализм как современные вызовы истории.</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Раскройте особенности традиционного мировосприятия и номадической культуры и их отражение в протофилософском знании (человек и Космос, эпосы, легенда о Коркыте, казахский кюй, обрядовая практика). </w:t>
      </w:r>
    </w:p>
    <w:p w:rsidR="00446C2C" w:rsidRPr="00446C2C" w:rsidRDefault="00446C2C" w:rsidP="00446C2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sz w:val="28"/>
          <w:szCs w:val="28"/>
        </w:rPr>
      </w:pPr>
      <w:r w:rsidRPr="00446C2C">
        <w:rPr>
          <w:rFonts w:ascii="Times New Roman" w:hAnsi="Times New Roman"/>
          <w:sz w:val="28"/>
          <w:szCs w:val="28"/>
        </w:rPr>
        <w:t>Перечислите философские аспекты творчества жырау (Бухар-жырау, Шалкииз).</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 xml:space="preserve">Опишите формы чувственной и рациональной ступеней познания. </w:t>
      </w:r>
    </w:p>
    <w:p w:rsidR="00446C2C" w:rsidRPr="00446C2C" w:rsidRDefault="00446C2C" w:rsidP="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rFonts w:ascii="Times New Roman" w:hAnsi="Times New Roman" w:cs="Times New Roman"/>
          <w:sz w:val="28"/>
          <w:szCs w:val="28"/>
        </w:rPr>
      </w:pPr>
      <w:r w:rsidRPr="00446C2C">
        <w:rPr>
          <w:rFonts w:ascii="Times New Roman" w:hAnsi="Times New Roman" w:cs="Times New Roman"/>
          <w:sz w:val="28"/>
          <w:szCs w:val="28"/>
        </w:rPr>
        <w:t>Охарактеризуйте</w:t>
      </w:r>
      <w:r w:rsidRPr="00446C2C">
        <w:rPr>
          <w:rFonts w:ascii="Times New Roman" w:hAnsi="Times New Roman" w:cs="Times New Roman"/>
          <w:color w:val="000000"/>
          <w:sz w:val="28"/>
          <w:szCs w:val="28"/>
          <w:shd w:val="clear" w:color="auto" w:fill="FFFFFF"/>
        </w:rPr>
        <w:t xml:space="preserve"> основные концепции диалектики. </w:t>
      </w:r>
    </w:p>
    <w:p w:rsidR="00446C2C" w:rsidRPr="00446C2C" w:rsidRDefault="00446C2C" w:rsidP="00446C2C">
      <w:pPr>
        <w:pStyle w:val="a9"/>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40"/>
        <w:jc w:val="both"/>
        <w:rPr>
          <w:rFonts w:ascii="Times New Roman" w:hAnsi="Times New Roman"/>
          <w:color w:val="000000"/>
          <w:sz w:val="28"/>
          <w:szCs w:val="28"/>
          <w:shd w:val="clear" w:color="auto" w:fill="FFFFFF"/>
        </w:rPr>
      </w:pPr>
      <w:r w:rsidRPr="00446C2C">
        <w:rPr>
          <w:rFonts w:ascii="Times New Roman" w:hAnsi="Times New Roman"/>
          <w:sz w:val="28"/>
          <w:szCs w:val="28"/>
        </w:rPr>
        <w:t>Раскройте</w:t>
      </w:r>
      <w:r w:rsidRPr="00446C2C">
        <w:rPr>
          <w:rFonts w:ascii="Times New Roman" w:hAnsi="Times New Roman"/>
          <w:color w:val="000000"/>
          <w:sz w:val="28"/>
          <w:szCs w:val="28"/>
          <w:shd w:val="clear" w:color="auto" w:fill="FFFFFF"/>
        </w:rPr>
        <w:t xml:space="preserve"> соотношение понятий научный факт, научная проблема и научная теория. </w:t>
      </w:r>
    </w:p>
    <w:p w:rsidR="00E309CD" w:rsidRPr="00446C2C" w:rsidRDefault="009C6E21" w:rsidP="00446C2C">
      <w:pPr>
        <w:ind w:firstLine="340"/>
        <w:rPr>
          <w:rFonts w:ascii="Times New Roman" w:hAnsi="Times New Roman" w:cs="Times New Roman"/>
          <w:sz w:val="28"/>
          <w:szCs w:val="28"/>
          <w:lang w:val="en-US"/>
        </w:rPr>
      </w:pPr>
      <w:r w:rsidRPr="00446C2C">
        <w:rPr>
          <w:rFonts w:ascii="Times New Roman" w:hAnsi="Times New Roman" w:cs="Times New Roman"/>
          <w:noProof/>
          <w:sz w:val="28"/>
          <w:szCs w:val="28"/>
          <w:lang w:eastAsia="ru-RU"/>
        </w:rPr>
        <w:lastRenderedPageBreak/>
        <w:drawing>
          <wp:inline distT="0" distB="0" distL="0" distR="0">
            <wp:extent cx="5940425" cy="7921537"/>
            <wp:effectExtent l="19050" t="0" r="3175" b="0"/>
            <wp:docPr id="4" name="Рисунок 2" descr="C:\Documents and Settings\Admin\Мои документы\20160308_15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20160308_152040.jpg"/>
                    <pic:cNvPicPr>
                      <a:picLocks noChangeAspect="1" noChangeArrowheads="1"/>
                    </pic:cNvPicPr>
                  </pic:nvPicPr>
                  <pic:blipFill>
                    <a:blip r:embed="rId9" cstate="print"/>
                    <a:srcRect/>
                    <a:stretch>
                      <a:fillRect/>
                    </a:stretch>
                  </pic:blipFill>
                  <pic:spPr bwMode="auto">
                    <a:xfrm>
                      <a:off x="0" y="0"/>
                      <a:ext cx="5940425" cy="7921537"/>
                    </a:xfrm>
                    <a:prstGeom prst="rect">
                      <a:avLst/>
                    </a:prstGeom>
                    <a:noFill/>
                    <a:ln w="9525">
                      <a:noFill/>
                      <a:miter lim="800000"/>
                      <a:headEnd/>
                      <a:tailEnd/>
                    </a:ln>
                  </pic:spPr>
                </pic:pic>
              </a:graphicData>
            </a:graphic>
          </wp:inline>
        </w:drawing>
      </w:r>
    </w:p>
    <w:p w:rsidR="00E309CD" w:rsidRPr="00446C2C" w:rsidRDefault="00E309CD" w:rsidP="00446C2C">
      <w:pPr>
        <w:ind w:firstLine="340"/>
        <w:rPr>
          <w:rFonts w:ascii="Times New Roman" w:hAnsi="Times New Roman" w:cs="Times New Roman"/>
          <w:sz w:val="28"/>
          <w:szCs w:val="28"/>
          <w:lang w:val="en-US"/>
        </w:rPr>
      </w:pPr>
    </w:p>
    <w:p w:rsidR="00E309CD" w:rsidRPr="00446C2C" w:rsidRDefault="00E309CD" w:rsidP="00446C2C">
      <w:pPr>
        <w:ind w:firstLine="340"/>
        <w:rPr>
          <w:rFonts w:ascii="Times New Roman" w:hAnsi="Times New Roman" w:cs="Times New Roman"/>
          <w:sz w:val="28"/>
          <w:szCs w:val="28"/>
          <w:lang w:val="en-US"/>
        </w:rPr>
      </w:pPr>
    </w:p>
    <w:p w:rsidR="00E309CD" w:rsidRPr="00446C2C" w:rsidRDefault="00E309CD" w:rsidP="00446C2C">
      <w:pPr>
        <w:ind w:firstLine="340"/>
        <w:rPr>
          <w:rFonts w:ascii="Times New Roman" w:hAnsi="Times New Roman" w:cs="Times New Roman"/>
          <w:sz w:val="28"/>
          <w:szCs w:val="28"/>
          <w:lang w:val="en-US"/>
        </w:rPr>
      </w:pPr>
    </w:p>
    <w:sectPr w:rsidR="00E309CD" w:rsidRPr="00446C2C" w:rsidSect="00F2726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Consolas">
    <w:panose1 w:val="020B0609020204030204"/>
    <w:charset w:val="CC"/>
    <w:family w:val="modern"/>
    <w:pitch w:val="fixed"/>
    <w:sig w:usb0="A00002EF" w:usb1="4000204B" w:usb2="00000000" w:usb3="00000000" w:csb0="0000009F" w:csb1="00000000"/>
  </w:font>
  <w:font w:name="Arial">
    <w:panose1 w:val="020B0604020202020204"/>
    <w:charset w:val="CC"/>
    <w:family w:val="swiss"/>
    <w:pitch w:val="variable"/>
    <w:sig w:usb0="20002A87" w:usb1="80000000" w:usb2="00000008" w:usb3="00000000" w:csb0="000001FF" w:csb1="00000000"/>
  </w:font>
  <w:font w:name="TimesKaZ">
    <w:altName w:val="Times New Roman"/>
    <w:charset w:val="00"/>
    <w:family w:val="roman"/>
    <w:pitch w:val="variable"/>
    <w:sig w:usb0="00000203"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EF21B04"/>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D4D4677C"/>
    <w:lvl w:ilvl="0">
      <w:start w:val="1"/>
      <w:numFmt w:val="bullet"/>
      <w:pStyle w:val="a"/>
      <w:lvlText w:val=""/>
      <w:lvlJc w:val="left"/>
      <w:pPr>
        <w:tabs>
          <w:tab w:val="num" w:pos="360"/>
        </w:tabs>
        <w:ind w:left="360" w:hanging="360"/>
      </w:pPr>
      <w:rPr>
        <w:rFonts w:ascii="Symbol" w:hAnsi="Symbol" w:hint="default"/>
      </w:rPr>
    </w:lvl>
  </w:abstractNum>
  <w:num w:numId="1">
    <w:abstractNumId w:val="1"/>
  </w:num>
  <w:num w:numId="2">
    <w:abstractNumId w:val="1"/>
    <w:lvlOverride w:ilvl="0"/>
  </w:num>
  <w:num w:numId="3">
    <w:abstractNumId w:val="0"/>
  </w:num>
  <w:num w:numId="4">
    <w:abstractNumId w:val="0"/>
    <w:lvlOverride w:ilv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autoHyphenation/>
  <w:characterSpacingControl w:val="doNotCompress"/>
  <w:compat/>
  <w:rsids>
    <w:rsidRoot w:val="00166425"/>
    <w:rsid w:val="000001C3"/>
    <w:rsid w:val="00000316"/>
    <w:rsid w:val="0000040F"/>
    <w:rsid w:val="0000096D"/>
    <w:rsid w:val="00000DFD"/>
    <w:rsid w:val="00000EDD"/>
    <w:rsid w:val="0000132E"/>
    <w:rsid w:val="000014DE"/>
    <w:rsid w:val="0000178B"/>
    <w:rsid w:val="00001814"/>
    <w:rsid w:val="0000189B"/>
    <w:rsid w:val="00001FF9"/>
    <w:rsid w:val="0000217A"/>
    <w:rsid w:val="000023A9"/>
    <w:rsid w:val="00002A23"/>
    <w:rsid w:val="0000341A"/>
    <w:rsid w:val="00003B25"/>
    <w:rsid w:val="00003BC3"/>
    <w:rsid w:val="0000422F"/>
    <w:rsid w:val="00004FEA"/>
    <w:rsid w:val="000050AE"/>
    <w:rsid w:val="000052A4"/>
    <w:rsid w:val="0000535E"/>
    <w:rsid w:val="000053C7"/>
    <w:rsid w:val="000054F0"/>
    <w:rsid w:val="00005B91"/>
    <w:rsid w:val="00005CCC"/>
    <w:rsid w:val="00006074"/>
    <w:rsid w:val="000061BA"/>
    <w:rsid w:val="000062E5"/>
    <w:rsid w:val="000063A5"/>
    <w:rsid w:val="00006A8E"/>
    <w:rsid w:val="00006E55"/>
    <w:rsid w:val="0000701B"/>
    <w:rsid w:val="0000751B"/>
    <w:rsid w:val="00007729"/>
    <w:rsid w:val="00007887"/>
    <w:rsid w:val="00007F40"/>
    <w:rsid w:val="00010384"/>
    <w:rsid w:val="00010926"/>
    <w:rsid w:val="0001095C"/>
    <w:rsid w:val="00010E62"/>
    <w:rsid w:val="000111D4"/>
    <w:rsid w:val="0001133B"/>
    <w:rsid w:val="00011489"/>
    <w:rsid w:val="00011575"/>
    <w:rsid w:val="000117C1"/>
    <w:rsid w:val="00011876"/>
    <w:rsid w:val="00011EF1"/>
    <w:rsid w:val="000120CD"/>
    <w:rsid w:val="00012EB1"/>
    <w:rsid w:val="000132B7"/>
    <w:rsid w:val="000133D5"/>
    <w:rsid w:val="000133F5"/>
    <w:rsid w:val="00014028"/>
    <w:rsid w:val="000140AE"/>
    <w:rsid w:val="0001466E"/>
    <w:rsid w:val="0001496D"/>
    <w:rsid w:val="00014DD4"/>
    <w:rsid w:val="00015106"/>
    <w:rsid w:val="00015198"/>
    <w:rsid w:val="0001533B"/>
    <w:rsid w:val="0001561B"/>
    <w:rsid w:val="00015CBC"/>
    <w:rsid w:val="00015D61"/>
    <w:rsid w:val="00015ED7"/>
    <w:rsid w:val="0001604D"/>
    <w:rsid w:val="00016058"/>
    <w:rsid w:val="00016121"/>
    <w:rsid w:val="000162E4"/>
    <w:rsid w:val="0001658A"/>
    <w:rsid w:val="00016732"/>
    <w:rsid w:val="000169EE"/>
    <w:rsid w:val="00016B15"/>
    <w:rsid w:val="00016C5B"/>
    <w:rsid w:val="00016C98"/>
    <w:rsid w:val="000171BD"/>
    <w:rsid w:val="00017433"/>
    <w:rsid w:val="000174A1"/>
    <w:rsid w:val="000178E3"/>
    <w:rsid w:val="00017A15"/>
    <w:rsid w:val="00017E37"/>
    <w:rsid w:val="00020A49"/>
    <w:rsid w:val="00020A92"/>
    <w:rsid w:val="00020CCD"/>
    <w:rsid w:val="00020D74"/>
    <w:rsid w:val="000210F3"/>
    <w:rsid w:val="000211C6"/>
    <w:rsid w:val="000212AD"/>
    <w:rsid w:val="000216CF"/>
    <w:rsid w:val="000219F1"/>
    <w:rsid w:val="00021AC6"/>
    <w:rsid w:val="00021BD8"/>
    <w:rsid w:val="000221FD"/>
    <w:rsid w:val="00022555"/>
    <w:rsid w:val="0002258D"/>
    <w:rsid w:val="000225C9"/>
    <w:rsid w:val="000228B2"/>
    <w:rsid w:val="00022953"/>
    <w:rsid w:val="00022C4A"/>
    <w:rsid w:val="00022CCB"/>
    <w:rsid w:val="00022F25"/>
    <w:rsid w:val="00023024"/>
    <w:rsid w:val="0002307D"/>
    <w:rsid w:val="0002330D"/>
    <w:rsid w:val="00023503"/>
    <w:rsid w:val="00023672"/>
    <w:rsid w:val="00023A6B"/>
    <w:rsid w:val="00023AFF"/>
    <w:rsid w:val="000246F0"/>
    <w:rsid w:val="00024804"/>
    <w:rsid w:val="00024928"/>
    <w:rsid w:val="00024C35"/>
    <w:rsid w:val="00024C7F"/>
    <w:rsid w:val="00024C8C"/>
    <w:rsid w:val="00024CC7"/>
    <w:rsid w:val="00024D6F"/>
    <w:rsid w:val="00024F8F"/>
    <w:rsid w:val="000253B0"/>
    <w:rsid w:val="0002545D"/>
    <w:rsid w:val="0002606B"/>
    <w:rsid w:val="000262AC"/>
    <w:rsid w:val="00026787"/>
    <w:rsid w:val="00026886"/>
    <w:rsid w:val="00026A7A"/>
    <w:rsid w:val="00026F2A"/>
    <w:rsid w:val="000272BA"/>
    <w:rsid w:val="00027375"/>
    <w:rsid w:val="00027777"/>
    <w:rsid w:val="00027B1C"/>
    <w:rsid w:val="00027BA5"/>
    <w:rsid w:val="00027D05"/>
    <w:rsid w:val="00027F5C"/>
    <w:rsid w:val="000302D7"/>
    <w:rsid w:val="00030569"/>
    <w:rsid w:val="000305A9"/>
    <w:rsid w:val="0003072B"/>
    <w:rsid w:val="000309BE"/>
    <w:rsid w:val="00030AB8"/>
    <w:rsid w:val="00030B2C"/>
    <w:rsid w:val="0003168D"/>
    <w:rsid w:val="000317FB"/>
    <w:rsid w:val="00031B80"/>
    <w:rsid w:val="00031C81"/>
    <w:rsid w:val="00031D97"/>
    <w:rsid w:val="00031F58"/>
    <w:rsid w:val="00032081"/>
    <w:rsid w:val="00032192"/>
    <w:rsid w:val="0003243C"/>
    <w:rsid w:val="0003243E"/>
    <w:rsid w:val="00032895"/>
    <w:rsid w:val="00032ADC"/>
    <w:rsid w:val="000330C5"/>
    <w:rsid w:val="00033225"/>
    <w:rsid w:val="0003380B"/>
    <w:rsid w:val="000338A8"/>
    <w:rsid w:val="0003392E"/>
    <w:rsid w:val="00033C52"/>
    <w:rsid w:val="00033E00"/>
    <w:rsid w:val="00034093"/>
    <w:rsid w:val="0003455C"/>
    <w:rsid w:val="00034597"/>
    <w:rsid w:val="000346F1"/>
    <w:rsid w:val="000349D3"/>
    <w:rsid w:val="00034B60"/>
    <w:rsid w:val="00034CD4"/>
    <w:rsid w:val="00035235"/>
    <w:rsid w:val="000357AF"/>
    <w:rsid w:val="00035A50"/>
    <w:rsid w:val="000367FA"/>
    <w:rsid w:val="00036877"/>
    <w:rsid w:val="000369DD"/>
    <w:rsid w:val="00036B56"/>
    <w:rsid w:val="00036B88"/>
    <w:rsid w:val="00036E15"/>
    <w:rsid w:val="000375C5"/>
    <w:rsid w:val="00037754"/>
    <w:rsid w:val="00037933"/>
    <w:rsid w:val="00037E39"/>
    <w:rsid w:val="00037EAF"/>
    <w:rsid w:val="00037F13"/>
    <w:rsid w:val="00037F9F"/>
    <w:rsid w:val="00040085"/>
    <w:rsid w:val="000406DE"/>
    <w:rsid w:val="00040888"/>
    <w:rsid w:val="0004091C"/>
    <w:rsid w:val="00041380"/>
    <w:rsid w:val="000413DB"/>
    <w:rsid w:val="00041436"/>
    <w:rsid w:val="00041B9C"/>
    <w:rsid w:val="0004205D"/>
    <w:rsid w:val="0004207D"/>
    <w:rsid w:val="0004208C"/>
    <w:rsid w:val="000423EA"/>
    <w:rsid w:val="00042465"/>
    <w:rsid w:val="000425F7"/>
    <w:rsid w:val="00042665"/>
    <w:rsid w:val="00042A9F"/>
    <w:rsid w:val="00042BEA"/>
    <w:rsid w:val="00042E40"/>
    <w:rsid w:val="000430D4"/>
    <w:rsid w:val="00043B43"/>
    <w:rsid w:val="00043E46"/>
    <w:rsid w:val="00043F6A"/>
    <w:rsid w:val="00044364"/>
    <w:rsid w:val="0004450E"/>
    <w:rsid w:val="000445EC"/>
    <w:rsid w:val="00044815"/>
    <w:rsid w:val="000448E1"/>
    <w:rsid w:val="00044B11"/>
    <w:rsid w:val="00044BAD"/>
    <w:rsid w:val="00044C4E"/>
    <w:rsid w:val="00044DBB"/>
    <w:rsid w:val="00044E43"/>
    <w:rsid w:val="00044FF4"/>
    <w:rsid w:val="0004522E"/>
    <w:rsid w:val="000452B1"/>
    <w:rsid w:val="00045386"/>
    <w:rsid w:val="000453C1"/>
    <w:rsid w:val="0004594E"/>
    <w:rsid w:val="00045BD8"/>
    <w:rsid w:val="00046119"/>
    <w:rsid w:val="000466BF"/>
    <w:rsid w:val="0004682C"/>
    <w:rsid w:val="000473D6"/>
    <w:rsid w:val="00047521"/>
    <w:rsid w:val="00047B3A"/>
    <w:rsid w:val="00050092"/>
    <w:rsid w:val="00050638"/>
    <w:rsid w:val="0005169B"/>
    <w:rsid w:val="0005199C"/>
    <w:rsid w:val="00052137"/>
    <w:rsid w:val="00052446"/>
    <w:rsid w:val="000528EF"/>
    <w:rsid w:val="00052A44"/>
    <w:rsid w:val="00052B5D"/>
    <w:rsid w:val="00052E22"/>
    <w:rsid w:val="00053699"/>
    <w:rsid w:val="000536FC"/>
    <w:rsid w:val="00053BA0"/>
    <w:rsid w:val="000543D5"/>
    <w:rsid w:val="0005507D"/>
    <w:rsid w:val="000550FC"/>
    <w:rsid w:val="00055167"/>
    <w:rsid w:val="000553B1"/>
    <w:rsid w:val="0005563D"/>
    <w:rsid w:val="0005580C"/>
    <w:rsid w:val="000558CB"/>
    <w:rsid w:val="000559AA"/>
    <w:rsid w:val="00055CF3"/>
    <w:rsid w:val="000561CC"/>
    <w:rsid w:val="000562BF"/>
    <w:rsid w:val="00056378"/>
    <w:rsid w:val="00056497"/>
    <w:rsid w:val="0005660C"/>
    <w:rsid w:val="00056DF1"/>
    <w:rsid w:val="00057121"/>
    <w:rsid w:val="000579B2"/>
    <w:rsid w:val="00057A53"/>
    <w:rsid w:val="00057B07"/>
    <w:rsid w:val="00057CB5"/>
    <w:rsid w:val="00057DEA"/>
    <w:rsid w:val="00057FAB"/>
    <w:rsid w:val="000600E1"/>
    <w:rsid w:val="000607C8"/>
    <w:rsid w:val="00060AED"/>
    <w:rsid w:val="00060C73"/>
    <w:rsid w:val="00060D17"/>
    <w:rsid w:val="00060EDC"/>
    <w:rsid w:val="00061033"/>
    <w:rsid w:val="00061052"/>
    <w:rsid w:val="00061AA4"/>
    <w:rsid w:val="00062220"/>
    <w:rsid w:val="00062594"/>
    <w:rsid w:val="000625F2"/>
    <w:rsid w:val="00062812"/>
    <w:rsid w:val="00062C49"/>
    <w:rsid w:val="00062D3E"/>
    <w:rsid w:val="0006361C"/>
    <w:rsid w:val="00063858"/>
    <w:rsid w:val="00064454"/>
    <w:rsid w:val="000645DE"/>
    <w:rsid w:val="00064B74"/>
    <w:rsid w:val="00064D35"/>
    <w:rsid w:val="00064E37"/>
    <w:rsid w:val="00064EC7"/>
    <w:rsid w:val="0006511A"/>
    <w:rsid w:val="0006520C"/>
    <w:rsid w:val="00065766"/>
    <w:rsid w:val="000657F5"/>
    <w:rsid w:val="00065B79"/>
    <w:rsid w:val="00065CD2"/>
    <w:rsid w:val="00065D72"/>
    <w:rsid w:val="00065D9C"/>
    <w:rsid w:val="00065F5E"/>
    <w:rsid w:val="00065FD6"/>
    <w:rsid w:val="00066ACF"/>
    <w:rsid w:val="000670AD"/>
    <w:rsid w:val="00067520"/>
    <w:rsid w:val="00067593"/>
    <w:rsid w:val="000675A3"/>
    <w:rsid w:val="000675FB"/>
    <w:rsid w:val="0006765A"/>
    <w:rsid w:val="00067766"/>
    <w:rsid w:val="000677A8"/>
    <w:rsid w:val="00067A73"/>
    <w:rsid w:val="00067B93"/>
    <w:rsid w:val="00067BAD"/>
    <w:rsid w:val="00067F0D"/>
    <w:rsid w:val="00070593"/>
    <w:rsid w:val="000705CE"/>
    <w:rsid w:val="000706B7"/>
    <w:rsid w:val="00070A32"/>
    <w:rsid w:val="00070B39"/>
    <w:rsid w:val="000712DB"/>
    <w:rsid w:val="000713B1"/>
    <w:rsid w:val="000714E0"/>
    <w:rsid w:val="00071ACF"/>
    <w:rsid w:val="00071E50"/>
    <w:rsid w:val="00071FE0"/>
    <w:rsid w:val="00072003"/>
    <w:rsid w:val="000723B6"/>
    <w:rsid w:val="00072619"/>
    <w:rsid w:val="00072C81"/>
    <w:rsid w:val="00072E42"/>
    <w:rsid w:val="00072E78"/>
    <w:rsid w:val="00073935"/>
    <w:rsid w:val="00074781"/>
    <w:rsid w:val="000747AE"/>
    <w:rsid w:val="00074857"/>
    <w:rsid w:val="0007490C"/>
    <w:rsid w:val="00074B84"/>
    <w:rsid w:val="00074C24"/>
    <w:rsid w:val="00074CBD"/>
    <w:rsid w:val="00075145"/>
    <w:rsid w:val="00075698"/>
    <w:rsid w:val="0007576E"/>
    <w:rsid w:val="000758D8"/>
    <w:rsid w:val="00075AB1"/>
    <w:rsid w:val="00075CA7"/>
    <w:rsid w:val="0007624B"/>
    <w:rsid w:val="000768AE"/>
    <w:rsid w:val="00076ED2"/>
    <w:rsid w:val="00077537"/>
    <w:rsid w:val="00077965"/>
    <w:rsid w:val="00077E25"/>
    <w:rsid w:val="000807ED"/>
    <w:rsid w:val="00080B25"/>
    <w:rsid w:val="00080B41"/>
    <w:rsid w:val="00080DEE"/>
    <w:rsid w:val="0008178B"/>
    <w:rsid w:val="00081835"/>
    <w:rsid w:val="00081C53"/>
    <w:rsid w:val="00081D82"/>
    <w:rsid w:val="00081DF7"/>
    <w:rsid w:val="000820E3"/>
    <w:rsid w:val="00082331"/>
    <w:rsid w:val="00082BE4"/>
    <w:rsid w:val="00082F9D"/>
    <w:rsid w:val="0008337D"/>
    <w:rsid w:val="0008350B"/>
    <w:rsid w:val="0008352A"/>
    <w:rsid w:val="000838FD"/>
    <w:rsid w:val="00083931"/>
    <w:rsid w:val="00083B01"/>
    <w:rsid w:val="00083DB4"/>
    <w:rsid w:val="000840D8"/>
    <w:rsid w:val="00084205"/>
    <w:rsid w:val="0008442A"/>
    <w:rsid w:val="0008460B"/>
    <w:rsid w:val="0008472B"/>
    <w:rsid w:val="00084BA0"/>
    <w:rsid w:val="00084DFF"/>
    <w:rsid w:val="000854BA"/>
    <w:rsid w:val="00085AD3"/>
    <w:rsid w:val="00086153"/>
    <w:rsid w:val="0008654D"/>
    <w:rsid w:val="0008668F"/>
    <w:rsid w:val="00086809"/>
    <w:rsid w:val="000869AC"/>
    <w:rsid w:val="00087324"/>
    <w:rsid w:val="0008735A"/>
    <w:rsid w:val="0008742D"/>
    <w:rsid w:val="00087818"/>
    <w:rsid w:val="00087A46"/>
    <w:rsid w:val="00087B0D"/>
    <w:rsid w:val="00087E97"/>
    <w:rsid w:val="00087ED8"/>
    <w:rsid w:val="00090026"/>
    <w:rsid w:val="000900BD"/>
    <w:rsid w:val="0009030D"/>
    <w:rsid w:val="000906E4"/>
    <w:rsid w:val="00090AC3"/>
    <w:rsid w:val="00090BD2"/>
    <w:rsid w:val="00090C47"/>
    <w:rsid w:val="00090EB6"/>
    <w:rsid w:val="000911D6"/>
    <w:rsid w:val="00091F49"/>
    <w:rsid w:val="000923C6"/>
    <w:rsid w:val="000925D4"/>
    <w:rsid w:val="00092765"/>
    <w:rsid w:val="00092A73"/>
    <w:rsid w:val="00093424"/>
    <w:rsid w:val="0009358A"/>
    <w:rsid w:val="0009370E"/>
    <w:rsid w:val="00093F00"/>
    <w:rsid w:val="00094309"/>
    <w:rsid w:val="00094326"/>
    <w:rsid w:val="000947F3"/>
    <w:rsid w:val="00094BB9"/>
    <w:rsid w:val="00094D4E"/>
    <w:rsid w:val="00095092"/>
    <w:rsid w:val="000950BD"/>
    <w:rsid w:val="000950EE"/>
    <w:rsid w:val="00095557"/>
    <w:rsid w:val="0009579E"/>
    <w:rsid w:val="000959B4"/>
    <w:rsid w:val="00095A92"/>
    <w:rsid w:val="00095AA5"/>
    <w:rsid w:val="0009622E"/>
    <w:rsid w:val="0009648C"/>
    <w:rsid w:val="000966A4"/>
    <w:rsid w:val="0009679D"/>
    <w:rsid w:val="00096B34"/>
    <w:rsid w:val="00096C91"/>
    <w:rsid w:val="00096D81"/>
    <w:rsid w:val="00096ED5"/>
    <w:rsid w:val="00096F88"/>
    <w:rsid w:val="0009716B"/>
    <w:rsid w:val="0009736C"/>
    <w:rsid w:val="000974B0"/>
    <w:rsid w:val="00097B84"/>
    <w:rsid w:val="00097F4C"/>
    <w:rsid w:val="000A03BA"/>
    <w:rsid w:val="000A1589"/>
    <w:rsid w:val="000A1931"/>
    <w:rsid w:val="000A1958"/>
    <w:rsid w:val="000A1C76"/>
    <w:rsid w:val="000A20C4"/>
    <w:rsid w:val="000A229F"/>
    <w:rsid w:val="000A2817"/>
    <w:rsid w:val="000A2B77"/>
    <w:rsid w:val="000A302A"/>
    <w:rsid w:val="000A3368"/>
    <w:rsid w:val="000A35AC"/>
    <w:rsid w:val="000A377E"/>
    <w:rsid w:val="000A3D6A"/>
    <w:rsid w:val="000A3D92"/>
    <w:rsid w:val="000A4A7B"/>
    <w:rsid w:val="000A50AA"/>
    <w:rsid w:val="000A5A88"/>
    <w:rsid w:val="000A5B5E"/>
    <w:rsid w:val="000A5F90"/>
    <w:rsid w:val="000A5FAA"/>
    <w:rsid w:val="000A6255"/>
    <w:rsid w:val="000A626A"/>
    <w:rsid w:val="000A63D9"/>
    <w:rsid w:val="000A691D"/>
    <w:rsid w:val="000A6D40"/>
    <w:rsid w:val="000A6EB9"/>
    <w:rsid w:val="000A71A4"/>
    <w:rsid w:val="000A72D8"/>
    <w:rsid w:val="000A74F3"/>
    <w:rsid w:val="000B0115"/>
    <w:rsid w:val="000B033E"/>
    <w:rsid w:val="000B0925"/>
    <w:rsid w:val="000B105E"/>
    <w:rsid w:val="000B13F2"/>
    <w:rsid w:val="000B1569"/>
    <w:rsid w:val="000B1952"/>
    <w:rsid w:val="000B1C31"/>
    <w:rsid w:val="000B1D86"/>
    <w:rsid w:val="000B1F24"/>
    <w:rsid w:val="000B22BB"/>
    <w:rsid w:val="000B2A1A"/>
    <w:rsid w:val="000B30AE"/>
    <w:rsid w:val="000B3233"/>
    <w:rsid w:val="000B333A"/>
    <w:rsid w:val="000B3398"/>
    <w:rsid w:val="000B33EF"/>
    <w:rsid w:val="000B3A6A"/>
    <w:rsid w:val="000B3AC2"/>
    <w:rsid w:val="000B44A1"/>
    <w:rsid w:val="000B44E7"/>
    <w:rsid w:val="000B4730"/>
    <w:rsid w:val="000B4770"/>
    <w:rsid w:val="000B4985"/>
    <w:rsid w:val="000B4B52"/>
    <w:rsid w:val="000B4B5A"/>
    <w:rsid w:val="000B4C8D"/>
    <w:rsid w:val="000B4C9C"/>
    <w:rsid w:val="000B4DC1"/>
    <w:rsid w:val="000B4DC2"/>
    <w:rsid w:val="000B506E"/>
    <w:rsid w:val="000B51B4"/>
    <w:rsid w:val="000B568B"/>
    <w:rsid w:val="000B58E8"/>
    <w:rsid w:val="000B59CE"/>
    <w:rsid w:val="000B63CB"/>
    <w:rsid w:val="000B6639"/>
    <w:rsid w:val="000B6FF1"/>
    <w:rsid w:val="000B7128"/>
    <w:rsid w:val="000B73EB"/>
    <w:rsid w:val="000B796F"/>
    <w:rsid w:val="000C01D5"/>
    <w:rsid w:val="000C0605"/>
    <w:rsid w:val="000C075D"/>
    <w:rsid w:val="000C077F"/>
    <w:rsid w:val="000C0ABE"/>
    <w:rsid w:val="000C0D5F"/>
    <w:rsid w:val="000C0F01"/>
    <w:rsid w:val="000C13FF"/>
    <w:rsid w:val="000C1AFF"/>
    <w:rsid w:val="000C1E8C"/>
    <w:rsid w:val="000C23B5"/>
    <w:rsid w:val="000C264D"/>
    <w:rsid w:val="000C2908"/>
    <w:rsid w:val="000C31C6"/>
    <w:rsid w:val="000C33E5"/>
    <w:rsid w:val="000C3459"/>
    <w:rsid w:val="000C34A3"/>
    <w:rsid w:val="000C3AAE"/>
    <w:rsid w:val="000C3C80"/>
    <w:rsid w:val="000C4134"/>
    <w:rsid w:val="000C46C0"/>
    <w:rsid w:val="000C50F9"/>
    <w:rsid w:val="000C539B"/>
    <w:rsid w:val="000C5437"/>
    <w:rsid w:val="000C6044"/>
    <w:rsid w:val="000C699D"/>
    <w:rsid w:val="000C6A8A"/>
    <w:rsid w:val="000C6C85"/>
    <w:rsid w:val="000C7341"/>
    <w:rsid w:val="000C7472"/>
    <w:rsid w:val="000C7698"/>
    <w:rsid w:val="000C7845"/>
    <w:rsid w:val="000C7A5F"/>
    <w:rsid w:val="000C7EF4"/>
    <w:rsid w:val="000D02D6"/>
    <w:rsid w:val="000D033B"/>
    <w:rsid w:val="000D03E5"/>
    <w:rsid w:val="000D0634"/>
    <w:rsid w:val="000D0706"/>
    <w:rsid w:val="000D099E"/>
    <w:rsid w:val="000D0CB4"/>
    <w:rsid w:val="000D0CFD"/>
    <w:rsid w:val="000D0D2F"/>
    <w:rsid w:val="000D1ABF"/>
    <w:rsid w:val="000D1CA0"/>
    <w:rsid w:val="000D1E62"/>
    <w:rsid w:val="000D2280"/>
    <w:rsid w:val="000D23A2"/>
    <w:rsid w:val="000D2C3D"/>
    <w:rsid w:val="000D2D11"/>
    <w:rsid w:val="000D30DB"/>
    <w:rsid w:val="000D32D3"/>
    <w:rsid w:val="000D331E"/>
    <w:rsid w:val="000D3415"/>
    <w:rsid w:val="000D3770"/>
    <w:rsid w:val="000D3802"/>
    <w:rsid w:val="000D3A8C"/>
    <w:rsid w:val="000D3E81"/>
    <w:rsid w:val="000D4099"/>
    <w:rsid w:val="000D4392"/>
    <w:rsid w:val="000D4611"/>
    <w:rsid w:val="000D4B44"/>
    <w:rsid w:val="000D4E44"/>
    <w:rsid w:val="000D53DF"/>
    <w:rsid w:val="000D55AC"/>
    <w:rsid w:val="000D62F0"/>
    <w:rsid w:val="000D6316"/>
    <w:rsid w:val="000D6585"/>
    <w:rsid w:val="000D6AB9"/>
    <w:rsid w:val="000D6E81"/>
    <w:rsid w:val="000D7087"/>
    <w:rsid w:val="000D7119"/>
    <w:rsid w:val="000D75C2"/>
    <w:rsid w:val="000D75EB"/>
    <w:rsid w:val="000E0168"/>
    <w:rsid w:val="000E02F7"/>
    <w:rsid w:val="000E0555"/>
    <w:rsid w:val="000E06AE"/>
    <w:rsid w:val="000E0D36"/>
    <w:rsid w:val="000E1211"/>
    <w:rsid w:val="000E1276"/>
    <w:rsid w:val="000E1451"/>
    <w:rsid w:val="000E16C9"/>
    <w:rsid w:val="000E19E8"/>
    <w:rsid w:val="000E1B8C"/>
    <w:rsid w:val="000E1D7B"/>
    <w:rsid w:val="000E2285"/>
    <w:rsid w:val="000E240D"/>
    <w:rsid w:val="000E25E4"/>
    <w:rsid w:val="000E2A7F"/>
    <w:rsid w:val="000E2CBD"/>
    <w:rsid w:val="000E2CDF"/>
    <w:rsid w:val="000E2FB5"/>
    <w:rsid w:val="000E30CA"/>
    <w:rsid w:val="000E3126"/>
    <w:rsid w:val="000E3800"/>
    <w:rsid w:val="000E4569"/>
    <w:rsid w:val="000E4BED"/>
    <w:rsid w:val="000E4CEC"/>
    <w:rsid w:val="000E4EF8"/>
    <w:rsid w:val="000E4FE5"/>
    <w:rsid w:val="000E59A8"/>
    <w:rsid w:val="000E5F8F"/>
    <w:rsid w:val="000E6181"/>
    <w:rsid w:val="000E64C0"/>
    <w:rsid w:val="000E65D8"/>
    <w:rsid w:val="000E66A9"/>
    <w:rsid w:val="000E6709"/>
    <w:rsid w:val="000E6953"/>
    <w:rsid w:val="000E6C0E"/>
    <w:rsid w:val="000E6DEC"/>
    <w:rsid w:val="000E6DEE"/>
    <w:rsid w:val="000E6FDB"/>
    <w:rsid w:val="000E7179"/>
    <w:rsid w:val="000E79F1"/>
    <w:rsid w:val="000F036C"/>
    <w:rsid w:val="000F05B8"/>
    <w:rsid w:val="000F07DF"/>
    <w:rsid w:val="000F0927"/>
    <w:rsid w:val="000F09E2"/>
    <w:rsid w:val="000F0CBA"/>
    <w:rsid w:val="000F0E30"/>
    <w:rsid w:val="000F100C"/>
    <w:rsid w:val="000F12E2"/>
    <w:rsid w:val="000F1477"/>
    <w:rsid w:val="000F18D0"/>
    <w:rsid w:val="000F193E"/>
    <w:rsid w:val="000F1999"/>
    <w:rsid w:val="000F1C6D"/>
    <w:rsid w:val="000F254E"/>
    <w:rsid w:val="000F2777"/>
    <w:rsid w:val="000F2823"/>
    <w:rsid w:val="000F2B4E"/>
    <w:rsid w:val="000F2DC7"/>
    <w:rsid w:val="000F31BC"/>
    <w:rsid w:val="000F331D"/>
    <w:rsid w:val="000F3692"/>
    <w:rsid w:val="000F3769"/>
    <w:rsid w:val="000F3BD3"/>
    <w:rsid w:val="000F3F0E"/>
    <w:rsid w:val="000F41E9"/>
    <w:rsid w:val="000F45EF"/>
    <w:rsid w:val="000F4626"/>
    <w:rsid w:val="000F4C66"/>
    <w:rsid w:val="000F4E12"/>
    <w:rsid w:val="000F4E9B"/>
    <w:rsid w:val="000F54AC"/>
    <w:rsid w:val="000F5684"/>
    <w:rsid w:val="000F5700"/>
    <w:rsid w:val="000F5729"/>
    <w:rsid w:val="000F59AC"/>
    <w:rsid w:val="000F5B40"/>
    <w:rsid w:val="000F63E4"/>
    <w:rsid w:val="000F643B"/>
    <w:rsid w:val="000F6793"/>
    <w:rsid w:val="000F68C0"/>
    <w:rsid w:val="000F69FB"/>
    <w:rsid w:val="000F73B6"/>
    <w:rsid w:val="000F7467"/>
    <w:rsid w:val="000F7847"/>
    <w:rsid w:val="000F7C51"/>
    <w:rsid w:val="000F7F71"/>
    <w:rsid w:val="001003BC"/>
    <w:rsid w:val="001004DE"/>
    <w:rsid w:val="00100562"/>
    <w:rsid w:val="00100979"/>
    <w:rsid w:val="00100AA9"/>
    <w:rsid w:val="00100AEB"/>
    <w:rsid w:val="00101096"/>
    <w:rsid w:val="001010AF"/>
    <w:rsid w:val="001011E0"/>
    <w:rsid w:val="0010167D"/>
    <w:rsid w:val="001019AE"/>
    <w:rsid w:val="00101A4C"/>
    <w:rsid w:val="00101C3A"/>
    <w:rsid w:val="001023C1"/>
    <w:rsid w:val="00102875"/>
    <w:rsid w:val="001028B2"/>
    <w:rsid w:val="00102B07"/>
    <w:rsid w:val="00102D40"/>
    <w:rsid w:val="001031ED"/>
    <w:rsid w:val="0010333E"/>
    <w:rsid w:val="0010379A"/>
    <w:rsid w:val="00103EBB"/>
    <w:rsid w:val="00104127"/>
    <w:rsid w:val="00104379"/>
    <w:rsid w:val="00104A5E"/>
    <w:rsid w:val="001059F9"/>
    <w:rsid w:val="00105B6C"/>
    <w:rsid w:val="00105BED"/>
    <w:rsid w:val="00106035"/>
    <w:rsid w:val="00106407"/>
    <w:rsid w:val="001064B3"/>
    <w:rsid w:val="001065B6"/>
    <w:rsid w:val="00106716"/>
    <w:rsid w:val="00106BCD"/>
    <w:rsid w:val="00106C4E"/>
    <w:rsid w:val="00107A03"/>
    <w:rsid w:val="00107B0E"/>
    <w:rsid w:val="00107E27"/>
    <w:rsid w:val="001101C8"/>
    <w:rsid w:val="00110297"/>
    <w:rsid w:val="00110352"/>
    <w:rsid w:val="00110572"/>
    <w:rsid w:val="0011079F"/>
    <w:rsid w:val="00110ADF"/>
    <w:rsid w:val="00110D54"/>
    <w:rsid w:val="00110F0A"/>
    <w:rsid w:val="00111235"/>
    <w:rsid w:val="00111830"/>
    <w:rsid w:val="00111C2D"/>
    <w:rsid w:val="001121E3"/>
    <w:rsid w:val="00112241"/>
    <w:rsid w:val="001122A1"/>
    <w:rsid w:val="00113223"/>
    <w:rsid w:val="001134F1"/>
    <w:rsid w:val="00113526"/>
    <w:rsid w:val="001135FA"/>
    <w:rsid w:val="00113606"/>
    <w:rsid w:val="0011360E"/>
    <w:rsid w:val="00113A93"/>
    <w:rsid w:val="00113CC9"/>
    <w:rsid w:val="001142FD"/>
    <w:rsid w:val="00114A7F"/>
    <w:rsid w:val="00115D2E"/>
    <w:rsid w:val="00115E2E"/>
    <w:rsid w:val="00115EA9"/>
    <w:rsid w:val="001161DC"/>
    <w:rsid w:val="0011645C"/>
    <w:rsid w:val="00116548"/>
    <w:rsid w:val="00116A5B"/>
    <w:rsid w:val="00116B01"/>
    <w:rsid w:val="00116B35"/>
    <w:rsid w:val="00116B57"/>
    <w:rsid w:val="00117AC5"/>
    <w:rsid w:val="00117D91"/>
    <w:rsid w:val="00117D97"/>
    <w:rsid w:val="0012076D"/>
    <w:rsid w:val="00120814"/>
    <w:rsid w:val="001210E3"/>
    <w:rsid w:val="0012117F"/>
    <w:rsid w:val="001214FF"/>
    <w:rsid w:val="001215FE"/>
    <w:rsid w:val="00121B5C"/>
    <w:rsid w:val="00121BB4"/>
    <w:rsid w:val="00121C90"/>
    <w:rsid w:val="00121F29"/>
    <w:rsid w:val="00121F91"/>
    <w:rsid w:val="0012217F"/>
    <w:rsid w:val="00122AE9"/>
    <w:rsid w:val="00122C39"/>
    <w:rsid w:val="001231DB"/>
    <w:rsid w:val="001231E7"/>
    <w:rsid w:val="00123626"/>
    <w:rsid w:val="00123C3C"/>
    <w:rsid w:val="00123C4C"/>
    <w:rsid w:val="00124500"/>
    <w:rsid w:val="001245F1"/>
    <w:rsid w:val="001246C4"/>
    <w:rsid w:val="00124768"/>
    <w:rsid w:val="00124784"/>
    <w:rsid w:val="0012493F"/>
    <w:rsid w:val="0012496A"/>
    <w:rsid w:val="00124B51"/>
    <w:rsid w:val="00124DFE"/>
    <w:rsid w:val="00124EBA"/>
    <w:rsid w:val="0012500C"/>
    <w:rsid w:val="00125563"/>
    <w:rsid w:val="001255AF"/>
    <w:rsid w:val="00125600"/>
    <w:rsid w:val="0012579A"/>
    <w:rsid w:val="00125C53"/>
    <w:rsid w:val="00125CE9"/>
    <w:rsid w:val="00125D72"/>
    <w:rsid w:val="001268AF"/>
    <w:rsid w:val="00126A6C"/>
    <w:rsid w:val="00126DE7"/>
    <w:rsid w:val="001272C5"/>
    <w:rsid w:val="001272DD"/>
    <w:rsid w:val="00127344"/>
    <w:rsid w:val="00127346"/>
    <w:rsid w:val="001273FC"/>
    <w:rsid w:val="00127623"/>
    <w:rsid w:val="00127F7D"/>
    <w:rsid w:val="001307C2"/>
    <w:rsid w:val="00130ED6"/>
    <w:rsid w:val="00130F21"/>
    <w:rsid w:val="00130F34"/>
    <w:rsid w:val="00130FDB"/>
    <w:rsid w:val="00131204"/>
    <w:rsid w:val="00131229"/>
    <w:rsid w:val="00131695"/>
    <w:rsid w:val="00131B8D"/>
    <w:rsid w:val="001320E1"/>
    <w:rsid w:val="0013216C"/>
    <w:rsid w:val="00132533"/>
    <w:rsid w:val="00133545"/>
    <w:rsid w:val="0013354E"/>
    <w:rsid w:val="001338F3"/>
    <w:rsid w:val="001339E9"/>
    <w:rsid w:val="00133BC7"/>
    <w:rsid w:val="00133CCE"/>
    <w:rsid w:val="00133D8E"/>
    <w:rsid w:val="0013414D"/>
    <w:rsid w:val="0013420C"/>
    <w:rsid w:val="001345EA"/>
    <w:rsid w:val="001348D7"/>
    <w:rsid w:val="00134B27"/>
    <w:rsid w:val="00134CB6"/>
    <w:rsid w:val="00134F16"/>
    <w:rsid w:val="00134F44"/>
    <w:rsid w:val="00135356"/>
    <w:rsid w:val="0013539E"/>
    <w:rsid w:val="0013585A"/>
    <w:rsid w:val="00135A2B"/>
    <w:rsid w:val="00135C9F"/>
    <w:rsid w:val="00135CDA"/>
    <w:rsid w:val="0013630C"/>
    <w:rsid w:val="001368E7"/>
    <w:rsid w:val="00136E3B"/>
    <w:rsid w:val="0013725A"/>
    <w:rsid w:val="0013730B"/>
    <w:rsid w:val="00137400"/>
    <w:rsid w:val="0013744D"/>
    <w:rsid w:val="0013783C"/>
    <w:rsid w:val="00137FBB"/>
    <w:rsid w:val="001402DB"/>
    <w:rsid w:val="00140B01"/>
    <w:rsid w:val="00141324"/>
    <w:rsid w:val="00141665"/>
    <w:rsid w:val="0014181C"/>
    <w:rsid w:val="001423B6"/>
    <w:rsid w:val="00142938"/>
    <w:rsid w:val="00142C7F"/>
    <w:rsid w:val="00142E0C"/>
    <w:rsid w:val="00143196"/>
    <w:rsid w:val="001438A4"/>
    <w:rsid w:val="001439C7"/>
    <w:rsid w:val="001444E7"/>
    <w:rsid w:val="0014452F"/>
    <w:rsid w:val="001448FB"/>
    <w:rsid w:val="00144A45"/>
    <w:rsid w:val="001459B4"/>
    <w:rsid w:val="00145C27"/>
    <w:rsid w:val="00145D4B"/>
    <w:rsid w:val="00145F6F"/>
    <w:rsid w:val="00146023"/>
    <w:rsid w:val="001466A9"/>
    <w:rsid w:val="00146A5C"/>
    <w:rsid w:val="00146D13"/>
    <w:rsid w:val="001470D3"/>
    <w:rsid w:val="001471FD"/>
    <w:rsid w:val="00147215"/>
    <w:rsid w:val="00147318"/>
    <w:rsid w:val="0014773B"/>
    <w:rsid w:val="001478A8"/>
    <w:rsid w:val="001479F5"/>
    <w:rsid w:val="00147CFF"/>
    <w:rsid w:val="001500A8"/>
    <w:rsid w:val="00150121"/>
    <w:rsid w:val="001505A1"/>
    <w:rsid w:val="00150BAC"/>
    <w:rsid w:val="00150F21"/>
    <w:rsid w:val="00150F6E"/>
    <w:rsid w:val="001510B0"/>
    <w:rsid w:val="001515B0"/>
    <w:rsid w:val="00152861"/>
    <w:rsid w:val="00152ED1"/>
    <w:rsid w:val="001533B3"/>
    <w:rsid w:val="00153411"/>
    <w:rsid w:val="00153C28"/>
    <w:rsid w:val="00153D82"/>
    <w:rsid w:val="00153E97"/>
    <w:rsid w:val="00154254"/>
    <w:rsid w:val="001542E6"/>
    <w:rsid w:val="001543D0"/>
    <w:rsid w:val="00154434"/>
    <w:rsid w:val="0015451A"/>
    <w:rsid w:val="00154621"/>
    <w:rsid w:val="001547EB"/>
    <w:rsid w:val="00154957"/>
    <w:rsid w:val="00154C73"/>
    <w:rsid w:val="00154D4B"/>
    <w:rsid w:val="001550F0"/>
    <w:rsid w:val="00155518"/>
    <w:rsid w:val="00155654"/>
    <w:rsid w:val="00155D96"/>
    <w:rsid w:val="00156400"/>
    <w:rsid w:val="00156B26"/>
    <w:rsid w:val="0015751F"/>
    <w:rsid w:val="00157D91"/>
    <w:rsid w:val="00157EBA"/>
    <w:rsid w:val="001600CD"/>
    <w:rsid w:val="001602FA"/>
    <w:rsid w:val="0016047B"/>
    <w:rsid w:val="001607BF"/>
    <w:rsid w:val="0016085A"/>
    <w:rsid w:val="00160B6E"/>
    <w:rsid w:val="00160D31"/>
    <w:rsid w:val="0016102D"/>
    <w:rsid w:val="00161243"/>
    <w:rsid w:val="00161892"/>
    <w:rsid w:val="001619CA"/>
    <w:rsid w:val="00162794"/>
    <w:rsid w:val="001634EF"/>
    <w:rsid w:val="00163830"/>
    <w:rsid w:val="00163B8C"/>
    <w:rsid w:val="00163BDA"/>
    <w:rsid w:val="00163EE0"/>
    <w:rsid w:val="00164231"/>
    <w:rsid w:val="00164495"/>
    <w:rsid w:val="00164523"/>
    <w:rsid w:val="001647E1"/>
    <w:rsid w:val="00164A43"/>
    <w:rsid w:val="00164B45"/>
    <w:rsid w:val="00164D40"/>
    <w:rsid w:val="00164EA6"/>
    <w:rsid w:val="0016503F"/>
    <w:rsid w:val="00165149"/>
    <w:rsid w:val="00165230"/>
    <w:rsid w:val="00165259"/>
    <w:rsid w:val="001653AF"/>
    <w:rsid w:val="001653E3"/>
    <w:rsid w:val="00165C72"/>
    <w:rsid w:val="00165FF6"/>
    <w:rsid w:val="001660E1"/>
    <w:rsid w:val="0016638F"/>
    <w:rsid w:val="00166425"/>
    <w:rsid w:val="001667F9"/>
    <w:rsid w:val="00166816"/>
    <w:rsid w:val="0016691D"/>
    <w:rsid w:val="00166A2A"/>
    <w:rsid w:val="00166E7F"/>
    <w:rsid w:val="00167080"/>
    <w:rsid w:val="001671DB"/>
    <w:rsid w:val="00167713"/>
    <w:rsid w:val="00167AB6"/>
    <w:rsid w:val="00167E41"/>
    <w:rsid w:val="00167FF8"/>
    <w:rsid w:val="00170623"/>
    <w:rsid w:val="0017073E"/>
    <w:rsid w:val="00170A3F"/>
    <w:rsid w:val="00170A4D"/>
    <w:rsid w:val="00170F24"/>
    <w:rsid w:val="00170F55"/>
    <w:rsid w:val="00170FE1"/>
    <w:rsid w:val="001713B2"/>
    <w:rsid w:val="00171E90"/>
    <w:rsid w:val="00171EDC"/>
    <w:rsid w:val="00172196"/>
    <w:rsid w:val="001724CA"/>
    <w:rsid w:val="00172988"/>
    <w:rsid w:val="00172A29"/>
    <w:rsid w:val="00172FF1"/>
    <w:rsid w:val="001736AB"/>
    <w:rsid w:val="00173A95"/>
    <w:rsid w:val="00173CDC"/>
    <w:rsid w:val="00173ED5"/>
    <w:rsid w:val="00174028"/>
    <w:rsid w:val="00174099"/>
    <w:rsid w:val="00174758"/>
    <w:rsid w:val="00174B3E"/>
    <w:rsid w:val="00174C19"/>
    <w:rsid w:val="00174EF0"/>
    <w:rsid w:val="00174F7E"/>
    <w:rsid w:val="0017542F"/>
    <w:rsid w:val="0017544C"/>
    <w:rsid w:val="00175EAB"/>
    <w:rsid w:val="00176113"/>
    <w:rsid w:val="00176432"/>
    <w:rsid w:val="0017648A"/>
    <w:rsid w:val="001764EB"/>
    <w:rsid w:val="0017650D"/>
    <w:rsid w:val="00176B6E"/>
    <w:rsid w:val="00176F14"/>
    <w:rsid w:val="001772E9"/>
    <w:rsid w:val="001772F4"/>
    <w:rsid w:val="00177709"/>
    <w:rsid w:val="00177817"/>
    <w:rsid w:val="0018046F"/>
    <w:rsid w:val="00181259"/>
    <w:rsid w:val="00181460"/>
    <w:rsid w:val="00181680"/>
    <w:rsid w:val="00181852"/>
    <w:rsid w:val="00181D3D"/>
    <w:rsid w:val="00181DBB"/>
    <w:rsid w:val="00181DCE"/>
    <w:rsid w:val="00182208"/>
    <w:rsid w:val="00182258"/>
    <w:rsid w:val="00182374"/>
    <w:rsid w:val="0018241D"/>
    <w:rsid w:val="001829B4"/>
    <w:rsid w:val="00183225"/>
    <w:rsid w:val="001838BF"/>
    <w:rsid w:val="00183E13"/>
    <w:rsid w:val="00184463"/>
    <w:rsid w:val="00184571"/>
    <w:rsid w:val="0018472D"/>
    <w:rsid w:val="00184747"/>
    <w:rsid w:val="0018498D"/>
    <w:rsid w:val="001855DB"/>
    <w:rsid w:val="00185C50"/>
    <w:rsid w:val="00185D40"/>
    <w:rsid w:val="00185D46"/>
    <w:rsid w:val="00185D7C"/>
    <w:rsid w:val="00186226"/>
    <w:rsid w:val="0018643D"/>
    <w:rsid w:val="001864AA"/>
    <w:rsid w:val="0018694D"/>
    <w:rsid w:val="00187410"/>
    <w:rsid w:val="00187765"/>
    <w:rsid w:val="001879A2"/>
    <w:rsid w:val="00187EB0"/>
    <w:rsid w:val="00190460"/>
    <w:rsid w:val="00190666"/>
    <w:rsid w:val="00190CCE"/>
    <w:rsid w:val="001913DD"/>
    <w:rsid w:val="00191489"/>
    <w:rsid w:val="00191573"/>
    <w:rsid w:val="00191616"/>
    <w:rsid w:val="0019164A"/>
    <w:rsid w:val="00191721"/>
    <w:rsid w:val="00191921"/>
    <w:rsid w:val="001923E2"/>
    <w:rsid w:val="00192430"/>
    <w:rsid w:val="001927DC"/>
    <w:rsid w:val="00192D8C"/>
    <w:rsid w:val="001932E7"/>
    <w:rsid w:val="00193352"/>
    <w:rsid w:val="00193D0F"/>
    <w:rsid w:val="00194139"/>
    <w:rsid w:val="00194377"/>
    <w:rsid w:val="0019463B"/>
    <w:rsid w:val="001947EA"/>
    <w:rsid w:val="00194AB1"/>
    <w:rsid w:val="00194AF0"/>
    <w:rsid w:val="00196013"/>
    <w:rsid w:val="0019610C"/>
    <w:rsid w:val="001964CB"/>
    <w:rsid w:val="0019654A"/>
    <w:rsid w:val="001967B3"/>
    <w:rsid w:val="001969F9"/>
    <w:rsid w:val="00196E82"/>
    <w:rsid w:val="0019702B"/>
    <w:rsid w:val="0019737E"/>
    <w:rsid w:val="0019753E"/>
    <w:rsid w:val="0019767B"/>
    <w:rsid w:val="001976B0"/>
    <w:rsid w:val="00197A91"/>
    <w:rsid w:val="00197BA3"/>
    <w:rsid w:val="00197D63"/>
    <w:rsid w:val="00197E38"/>
    <w:rsid w:val="00197EE6"/>
    <w:rsid w:val="001A0981"/>
    <w:rsid w:val="001A0AD7"/>
    <w:rsid w:val="001A0DD5"/>
    <w:rsid w:val="001A0EB8"/>
    <w:rsid w:val="001A1125"/>
    <w:rsid w:val="001A1588"/>
    <w:rsid w:val="001A1982"/>
    <w:rsid w:val="001A1AE2"/>
    <w:rsid w:val="001A1B5B"/>
    <w:rsid w:val="001A1F86"/>
    <w:rsid w:val="001A20BF"/>
    <w:rsid w:val="001A224E"/>
    <w:rsid w:val="001A2565"/>
    <w:rsid w:val="001A2B0A"/>
    <w:rsid w:val="001A2B2B"/>
    <w:rsid w:val="001A335B"/>
    <w:rsid w:val="001A33E7"/>
    <w:rsid w:val="001A379A"/>
    <w:rsid w:val="001A3B04"/>
    <w:rsid w:val="001A3C96"/>
    <w:rsid w:val="001A42F4"/>
    <w:rsid w:val="001A437E"/>
    <w:rsid w:val="001A43EA"/>
    <w:rsid w:val="001A46B2"/>
    <w:rsid w:val="001A47A8"/>
    <w:rsid w:val="001A4B50"/>
    <w:rsid w:val="001A4D19"/>
    <w:rsid w:val="001A4D58"/>
    <w:rsid w:val="001A4E29"/>
    <w:rsid w:val="001A4F95"/>
    <w:rsid w:val="001A5AF1"/>
    <w:rsid w:val="001A5B85"/>
    <w:rsid w:val="001A5BBE"/>
    <w:rsid w:val="001A5BEB"/>
    <w:rsid w:val="001A5F57"/>
    <w:rsid w:val="001A630E"/>
    <w:rsid w:val="001A65C6"/>
    <w:rsid w:val="001A6714"/>
    <w:rsid w:val="001A69B0"/>
    <w:rsid w:val="001A6C50"/>
    <w:rsid w:val="001A6ED5"/>
    <w:rsid w:val="001A7BE2"/>
    <w:rsid w:val="001B0734"/>
    <w:rsid w:val="001B0990"/>
    <w:rsid w:val="001B0A7A"/>
    <w:rsid w:val="001B0BAE"/>
    <w:rsid w:val="001B14ED"/>
    <w:rsid w:val="001B16F6"/>
    <w:rsid w:val="001B19CB"/>
    <w:rsid w:val="001B1AE7"/>
    <w:rsid w:val="001B1D8B"/>
    <w:rsid w:val="001B2081"/>
    <w:rsid w:val="001B2292"/>
    <w:rsid w:val="001B294F"/>
    <w:rsid w:val="001B2A3D"/>
    <w:rsid w:val="001B2B94"/>
    <w:rsid w:val="001B2CF6"/>
    <w:rsid w:val="001B2D9F"/>
    <w:rsid w:val="001B3588"/>
    <w:rsid w:val="001B35D3"/>
    <w:rsid w:val="001B3808"/>
    <w:rsid w:val="001B3B12"/>
    <w:rsid w:val="001B3E02"/>
    <w:rsid w:val="001B4155"/>
    <w:rsid w:val="001B4480"/>
    <w:rsid w:val="001B4522"/>
    <w:rsid w:val="001B4600"/>
    <w:rsid w:val="001B492E"/>
    <w:rsid w:val="001B4E5D"/>
    <w:rsid w:val="001B4E8A"/>
    <w:rsid w:val="001B4F35"/>
    <w:rsid w:val="001B526D"/>
    <w:rsid w:val="001B5585"/>
    <w:rsid w:val="001B57F3"/>
    <w:rsid w:val="001B5A63"/>
    <w:rsid w:val="001B5BA8"/>
    <w:rsid w:val="001B5BAC"/>
    <w:rsid w:val="001B5E78"/>
    <w:rsid w:val="001B5FA0"/>
    <w:rsid w:val="001B6A8F"/>
    <w:rsid w:val="001B70F0"/>
    <w:rsid w:val="001B77EE"/>
    <w:rsid w:val="001B7805"/>
    <w:rsid w:val="001C04C1"/>
    <w:rsid w:val="001C064D"/>
    <w:rsid w:val="001C072F"/>
    <w:rsid w:val="001C07F3"/>
    <w:rsid w:val="001C0C03"/>
    <w:rsid w:val="001C0DC0"/>
    <w:rsid w:val="001C1393"/>
    <w:rsid w:val="001C15BD"/>
    <w:rsid w:val="001C1863"/>
    <w:rsid w:val="001C1D38"/>
    <w:rsid w:val="001C2656"/>
    <w:rsid w:val="001C2676"/>
    <w:rsid w:val="001C2800"/>
    <w:rsid w:val="001C2DAD"/>
    <w:rsid w:val="001C2F16"/>
    <w:rsid w:val="001C36F4"/>
    <w:rsid w:val="001C3E25"/>
    <w:rsid w:val="001C434A"/>
    <w:rsid w:val="001C4573"/>
    <w:rsid w:val="001C4891"/>
    <w:rsid w:val="001C48E7"/>
    <w:rsid w:val="001C4AF8"/>
    <w:rsid w:val="001C5026"/>
    <w:rsid w:val="001C51BE"/>
    <w:rsid w:val="001C5291"/>
    <w:rsid w:val="001C5317"/>
    <w:rsid w:val="001C5505"/>
    <w:rsid w:val="001C5640"/>
    <w:rsid w:val="001C5936"/>
    <w:rsid w:val="001C5B14"/>
    <w:rsid w:val="001C5B3B"/>
    <w:rsid w:val="001C5B47"/>
    <w:rsid w:val="001C5DC1"/>
    <w:rsid w:val="001C5E92"/>
    <w:rsid w:val="001C6B6D"/>
    <w:rsid w:val="001C6B97"/>
    <w:rsid w:val="001C6F09"/>
    <w:rsid w:val="001C7039"/>
    <w:rsid w:val="001C70BC"/>
    <w:rsid w:val="001C7355"/>
    <w:rsid w:val="001C76DE"/>
    <w:rsid w:val="001C7CBD"/>
    <w:rsid w:val="001D0088"/>
    <w:rsid w:val="001D0445"/>
    <w:rsid w:val="001D097B"/>
    <w:rsid w:val="001D0C93"/>
    <w:rsid w:val="001D1315"/>
    <w:rsid w:val="001D169A"/>
    <w:rsid w:val="001D1853"/>
    <w:rsid w:val="001D1D82"/>
    <w:rsid w:val="001D1DD6"/>
    <w:rsid w:val="001D20ED"/>
    <w:rsid w:val="001D2544"/>
    <w:rsid w:val="001D26AE"/>
    <w:rsid w:val="001D28E1"/>
    <w:rsid w:val="001D2EE2"/>
    <w:rsid w:val="001D342C"/>
    <w:rsid w:val="001D3B92"/>
    <w:rsid w:val="001D3F82"/>
    <w:rsid w:val="001D44DB"/>
    <w:rsid w:val="001D4530"/>
    <w:rsid w:val="001D4646"/>
    <w:rsid w:val="001D4740"/>
    <w:rsid w:val="001D4B72"/>
    <w:rsid w:val="001D4BE6"/>
    <w:rsid w:val="001D4EA6"/>
    <w:rsid w:val="001D508D"/>
    <w:rsid w:val="001D528E"/>
    <w:rsid w:val="001D53EF"/>
    <w:rsid w:val="001D5710"/>
    <w:rsid w:val="001D5823"/>
    <w:rsid w:val="001D5891"/>
    <w:rsid w:val="001D5E79"/>
    <w:rsid w:val="001D5F38"/>
    <w:rsid w:val="001D61D4"/>
    <w:rsid w:val="001D63EE"/>
    <w:rsid w:val="001D6781"/>
    <w:rsid w:val="001D718C"/>
    <w:rsid w:val="001D7230"/>
    <w:rsid w:val="001D758F"/>
    <w:rsid w:val="001D76C3"/>
    <w:rsid w:val="001D76EF"/>
    <w:rsid w:val="001D79DA"/>
    <w:rsid w:val="001E0153"/>
    <w:rsid w:val="001E039B"/>
    <w:rsid w:val="001E03D0"/>
    <w:rsid w:val="001E048D"/>
    <w:rsid w:val="001E0692"/>
    <w:rsid w:val="001E0AF1"/>
    <w:rsid w:val="001E0C80"/>
    <w:rsid w:val="001E0C90"/>
    <w:rsid w:val="001E0CB4"/>
    <w:rsid w:val="001E0DB5"/>
    <w:rsid w:val="001E168B"/>
    <w:rsid w:val="001E186D"/>
    <w:rsid w:val="001E1A3E"/>
    <w:rsid w:val="001E227B"/>
    <w:rsid w:val="001E22B7"/>
    <w:rsid w:val="001E275E"/>
    <w:rsid w:val="001E2A42"/>
    <w:rsid w:val="001E2AC7"/>
    <w:rsid w:val="001E2C6E"/>
    <w:rsid w:val="001E2E2F"/>
    <w:rsid w:val="001E2E4F"/>
    <w:rsid w:val="001E30BB"/>
    <w:rsid w:val="001E31E7"/>
    <w:rsid w:val="001E37E7"/>
    <w:rsid w:val="001E4384"/>
    <w:rsid w:val="001E44FA"/>
    <w:rsid w:val="001E479C"/>
    <w:rsid w:val="001E485B"/>
    <w:rsid w:val="001E4861"/>
    <w:rsid w:val="001E5140"/>
    <w:rsid w:val="001E542A"/>
    <w:rsid w:val="001E5730"/>
    <w:rsid w:val="001E57CE"/>
    <w:rsid w:val="001E5B2F"/>
    <w:rsid w:val="001E5DF9"/>
    <w:rsid w:val="001E5F25"/>
    <w:rsid w:val="001E5F5C"/>
    <w:rsid w:val="001E5FF8"/>
    <w:rsid w:val="001E6B4C"/>
    <w:rsid w:val="001E6C50"/>
    <w:rsid w:val="001E6D4F"/>
    <w:rsid w:val="001E6FD1"/>
    <w:rsid w:val="001E7EDE"/>
    <w:rsid w:val="001F01E5"/>
    <w:rsid w:val="001F085F"/>
    <w:rsid w:val="001F0DC1"/>
    <w:rsid w:val="001F0FD5"/>
    <w:rsid w:val="001F1635"/>
    <w:rsid w:val="001F164B"/>
    <w:rsid w:val="001F1701"/>
    <w:rsid w:val="001F1B3E"/>
    <w:rsid w:val="001F1BB4"/>
    <w:rsid w:val="001F1C1A"/>
    <w:rsid w:val="001F1E84"/>
    <w:rsid w:val="001F21AC"/>
    <w:rsid w:val="001F24B3"/>
    <w:rsid w:val="001F2691"/>
    <w:rsid w:val="001F2BA7"/>
    <w:rsid w:val="001F3180"/>
    <w:rsid w:val="001F32A2"/>
    <w:rsid w:val="001F3377"/>
    <w:rsid w:val="001F3A36"/>
    <w:rsid w:val="001F3BC2"/>
    <w:rsid w:val="001F3C4A"/>
    <w:rsid w:val="001F49C5"/>
    <w:rsid w:val="001F4A06"/>
    <w:rsid w:val="001F4D81"/>
    <w:rsid w:val="001F4E08"/>
    <w:rsid w:val="001F5086"/>
    <w:rsid w:val="001F5569"/>
    <w:rsid w:val="001F5DEA"/>
    <w:rsid w:val="001F62C6"/>
    <w:rsid w:val="001F63C4"/>
    <w:rsid w:val="001F6549"/>
    <w:rsid w:val="001F6CB2"/>
    <w:rsid w:val="001F7005"/>
    <w:rsid w:val="001F70A8"/>
    <w:rsid w:val="001F72A0"/>
    <w:rsid w:val="001F7C6E"/>
    <w:rsid w:val="001F7DC9"/>
    <w:rsid w:val="0020027D"/>
    <w:rsid w:val="00200753"/>
    <w:rsid w:val="00200764"/>
    <w:rsid w:val="0020084B"/>
    <w:rsid w:val="00200857"/>
    <w:rsid w:val="00200CD0"/>
    <w:rsid w:val="00200EB9"/>
    <w:rsid w:val="002018D2"/>
    <w:rsid w:val="00201F9E"/>
    <w:rsid w:val="002022E4"/>
    <w:rsid w:val="002028CC"/>
    <w:rsid w:val="00202936"/>
    <w:rsid w:val="00202F26"/>
    <w:rsid w:val="002038EC"/>
    <w:rsid w:val="00203904"/>
    <w:rsid w:val="002039A8"/>
    <w:rsid w:val="00203CB2"/>
    <w:rsid w:val="00203D67"/>
    <w:rsid w:val="00203EA4"/>
    <w:rsid w:val="0020425E"/>
    <w:rsid w:val="0020492A"/>
    <w:rsid w:val="00204A1E"/>
    <w:rsid w:val="00204B50"/>
    <w:rsid w:val="00204B68"/>
    <w:rsid w:val="00204F4E"/>
    <w:rsid w:val="002059B3"/>
    <w:rsid w:val="00205A33"/>
    <w:rsid w:val="00205B23"/>
    <w:rsid w:val="00205C15"/>
    <w:rsid w:val="00206036"/>
    <w:rsid w:val="002060C5"/>
    <w:rsid w:val="00206663"/>
    <w:rsid w:val="002066A1"/>
    <w:rsid w:val="00206C12"/>
    <w:rsid w:val="002070E9"/>
    <w:rsid w:val="002074D4"/>
    <w:rsid w:val="002074F8"/>
    <w:rsid w:val="002075AA"/>
    <w:rsid w:val="00207784"/>
    <w:rsid w:val="002077AC"/>
    <w:rsid w:val="00207A53"/>
    <w:rsid w:val="00207C6D"/>
    <w:rsid w:val="00207E9C"/>
    <w:rsid w:val="00207EA4"/>
    <w:rsid w:val="00210467"/>
    <w:rsid w:val="002107E5"/>
    <w:rsid w:val="00211118"/>
    <w:rsid w:val="00211284"/>
    <w:rsid w:val="00211CFA"/>
    <w:rsid w:val="00212516"/>
    <w:rsid w:val="00212722"/>
    <w:rsid w:val="00212C64"/>
    <w:rsid w:val="002138E2"/>
    <w:rsid w:val="00213B42"/>
    <w:rsid w:val="00213CBD"/>
    <w:rsid w:val="002142AE"/>
    <w:rsid w:val="0021458B"/>
    <w:rsid w:val="0021482E"/>
    <w:rsid w:val="00214A3C"/>
    <w:rsid w:val="00214DE5"/>
    <w:rsid w:val="00214F78"/>
    <w:rsid w:val="002154AC"/>
    <w:rsid w:val="00215D37"/>
    <w:rsid w:val="00215DC8"/>
    <w:rsid w:val="00216481"/>
    <w:rsid w:val="0021656A"/>
    <w:rsid w:val="0021668F"/>
    <w:rsid w:val="002166F2"/>
    <w:rsid w:val="00216A69"/>
    <w:rsid w:val="00216FC4"/>
    <w:rsid w:val="0021712A"/>
    <w:rsid w:val="0021715D"/>
    <w:rsid w:val="002172AD"/>
    <w:rsid w:val="002173DA"/>
    <w:rsid w:val="00217769"/>
    <w:rsid w:val="002178F3"/>
    <w:rsid w:val="00217A7D"/>
    <w:rsid w:val="0022021A"/>
    <w:rsid w:val="0022056E"/>
    <w:rsid w:val="0022071B"/>
    <w:rsid w:val="00221273"/>
    <w:rsid w:val="0022180A"/>
    <w:rsid w:val="00221813"/>
    <w:rsid w:val="00221912"/>
    <w:rsid w:val="00221C26"/>
    <w:rsid w:val="00221C68"/>
    <w:rsid w:val="00221EC1"/>
    <w:rsid w:val="00221ED3"/>
    <w:rsid w:val="002222F4"/>
    <w:rsid w:val="00222300"/>
    <w:rsid w:val="002226E3"/>
    <w:rsid w:val="00222E50"/>
    <w:rsid w:val="002237AB"/>
    <w:rsid w:val="00223E35"/>
    <w:rsid w:val="00224332"/>
    <w:rsid w:val="00224359"/>
    <w:rsid w:val="0022497F"/>
    <w:rsid w:val="0022501F"/>
    <w:rsid w:val="002251E6"/>
    <w:rsid w:val="00225421"/>
    <w:rsid w:val="00225672"/>
    <w:rsid w:val="002257D4"/>
    <w:rsid w:val="00225A63"/>
    <w:rsid w:val="002264BD"/>
    <w:rsid w:val="00226551"/>
    <w:rsid w:val="00226BF9"/>
    <w:rsid w:val="00227746"/>
    <w:rsid w:val="00227A35"/>
    <w:rsid w:val="00227F9F"/>
    <w:rsid w:val="00230261"/>
    <w:rsid w:val="002302F7"/>
    <w:rsid w:val="002304DB"/>
    <w:rsid w:val="002306FA"/>
    <w:rsid w:val="002307AD"/>
    <w:rsid w:val="002315BE"/>
    <w:rsid w:val="00231845"/>
    <w:rsid w:val="00231A68"/>
    <w:rsid w:val="00231B4B"/>
    <w:rsid w:val="00232821"/>
    <w:rsid w:val="0023288B"/>
    <w:rsid w:val="00232AF6"/>
    <w:rsid w:val="00232BA3"/>
    <w:rsid w:val="0023348E"/>
    <w:rsid w:val="002335B2"/>
    <w:rsid w:val="00233808"/>
    <w:rsid w:val="00233AAF"/>
    <w:rsid w:val="00234109"/>
    <w:rsid w:val="002342D3"/>
    <w:rsid w:val="00234D4D"/>
    <w:rsid w:val="00234FA0"/>
    <w:rsid w:val="00235019"/>
    <w:rsid w:val="00235021"/>
    <w:rsid w:val="0023522E"/>
    <w:rsid w:val="002359C8"/>
    <w:rsid w:val="00235AA0"/>
    <w:rsid w:val="002367BB"/>
    <w:rsid w:val="00236828"/>
    <w:rsid w:val="00236A90"/>
    <w:rsid w:val="00236C1F"/>
    <w:rsid w:val="00237076"/>
    <w:rsid w:val="00237340"/>
    <w:rsid w:val="0023738A"/>
    <w:rsid w:val="00237856"/>
    <w:rsid w:val="00237FBA"/>
    <w:rsid w:val="00240062"/>
    <w:rsid w:val="0024018B"/>
    <w:rsid w:val="0024032C"/>
    <w:rsid w:val="00240721"/>
    <w:rsid w:val="002409C1"/>
    <w:rsid w:val="0024109C"/>
    <w:rsid w:val="002410DE"/>
    <w:rsid w:val="0024157D"/>
    <w:rsid w:val="00241608"/>
    <w:rsid w:val="00241B14"/>
    <w:rsid w:val="00241CAE"/>
    <w:rsid w:val="00241CB4"/>
    <w:rsid w:val="002420F0"/>
    <w:rsid w:val="0024229E"/>
    <w:rsid w:val="00242493"/>
    <w:rsid w:val="00242686"/>
    <w:rsid w:val="0024289E"/>
    <w:rsid w:val="002429FA"/>
    <w:rsid w:val="00242AFF"/>
    <w:rsid w:val="00242D79"/>
    <w:rsid w:val="00242D9D"/>
    <w:rsid w:val="00242E7D"/>
    <w:rsid w:val="0024301E"/>
    <w:rsid w:val="00243072"/>
    <w:rsid w:val="002430CF"/>
    <w:rsid w:val="002434CC"/>
    <w:rsid w:val="00243623"/>
    <w:rsid w:val="0024390E"/>
    <w:rsid w:val="002439F6"/>
    <w:rsid w:val="00243B09"/>
    <w:rsid w:val="00243E30"/>
    <w:rsid w:val="002442BE"/>
    <w:rsid w:val="00244459"/>
    <w:rsid w:val="00244538"/>
    <w:rsid w:val="00244647"/>
    <w:rsid w:val="00244CE3"/>
    <w:rsid w:val="002451D6"/>
    <w:rsid w:val="0024533C"/>
    <w:rsid w:val="0024596F"/>
    <w:rsid w:val="00245D4E"/>
    <w:rsid w:val="0024610A"/>
    <w:rsid w:val="0024636C"/>
    <w:rsid w:val="002467D2"/>
    <w:rsid w:val="002467F7"/>
    <w:rsid w:val="00246A91"/>
    <w:rsid w:val="00246CFB"/>
    <w:rsid w:val="002470B4"/>
    <w:rsid w:val="00247396"/>
    <w:rsid w:val="00247504"/>
    <w:rsid w:val="00247A96"/>
    <w:rsid w:val="00247C8B"/>
    <w:rsid w:val="00250300"/>
    <w:rsid w:val="002508D8"/>
    <w:rsid w:val="00250B40"/>
    <w:rsid w:val="00250CA0"/>
    <w:rsid w:val="00250DD7"/>
    <w:rsid w:val="0025104E"/>
    <w:rsid w:val="0025128F"/>
    <w:rsid w:val="00251706"/>
    <w:rsid w:val="00251A85"/>
    <w:rsid w:val="00251D78"/>
    <w:rsid w:val="00251E0C"/>
    <w:rsid w:val="00251FA2"/>
    <w:rsid w:val="00252170"/>
    <w:rsid w:val="002527C5"/>
    <w:rsid w:val="00252834"/>
    <w:rsid w:val="00252932"/>
    <w:rsid w:val="00252EF2"/>
    <w:rsid w:val="00252F30"/>
    <w:rsid w:val="0025312B"/>
    <w:rsid w:val="0025327E"/>
    <w:rsid w:val="00253299"/>
    <w:rsid w:val="00253933"/>
    <w:rsid w:val="00253B28"/>
    <w:rsid w:val="00253B64"/>
    <w:rsid w:val="00253CDC"/>
    <w:rsid w:val="00253ED5"/>
    <w:rsid w:val="00253F12"/>
    <w:rsid w:val="00253FF4"/>
    <w:rsid w:val="0025414E"/>
    <w:rsid w:val="002543D5"/>
    <w:rsid w:val="002547B3"/>
    <w:rsid w:val="00254AE8"/>
    <w:rsid w:val="00254BCF"/>
    <w:rsid w:val="00254D5C"/>
    <w:rsid w:val="00254EA7"/>
    <w:rsid w:val="002552E2"/>
    <w:rsid w:val="00255461"/>
    <w:rsid w:val="00255A1C"/>
    <w:rsid w:val="00255A8D"/>
    <w:rsid w:val="00255DBB"/>
    <w:rsid w:val="0025652D"/>
    <w:rsid w:val="00256929"/>
    <w:rsid w:val="00256D45"/>
    <w:rsid w:val="00257300"/>
    <w:rsid w:val="0025737F"/>
    <w:rsid w:val="002574A3"/>
    <w:rsid w:val="002576A8"/>
    <w:rsid w:val="00257B39"/>
    <w:rsid w:val="00257CCF"/>
    <w:rsid w:val="00257DC8"/>
    <w:rsid w:val="00260037"/>
    <w:rsid w:val="00260A02"/>
    <w:rsid w:val="00260A13"/>
    <w:rsid w:val="00260A95"/>
    <w:rsid w:val="00260AE1"/>
    <w:rsid w:val="00260B65"/>
    <w:rsid w:val="00260B94"/>
    <w:rsid w:val="0026110B"/>
    <w:rsid w:val="002613D7"/>
    <w:rsid w:val="002615D3"/>
    <w:rsid w:val="0026171E"/>
    <w:rsid w:val="00261BE2"/>
    <w:rsid w:val="0026203C"/>
    <w:rsid w:val="0026247E"/>
    <w:rsid w:val="00262AA2"/>
    <w:rsid w:val="00262B54"/>
    <w:rsid w:val="00262B90"/>
    <w:rsid w:val="00262D0C"/>
    <w:rsid w:val="00263236"/>
    <w:rsid w:val="00263241"/>
    <w:rsid w:val="00263843"/>
    <w:rsid w:val="0026385F"/>
    <w:rsid w:val="00263914"/>
    <w:rsid w:val="00263E87"/>
    <w:rsid w:val="00263F92"/>
    <w:rsid w:val="00264A81"/>
    <w:rsid w:val="00264D75"/>
    <w:rsid w:val="00264E39"/>
    <w:rsid w:val="002654AB"/>
    <w:rsid w:val="002654FB"/>
    <w:rsid w:val="00265864"/>
    <w:rsid w:val="002660C9"/>
    <w:rsid w:val="0026640D"/>
    <w:rsid w:val="00266438"/>
    <w:rsid w:val="0026655F"/>
    <w:rsid w:val="002665A5"/>
    <w:rsid w:val="00266825"/>
    <w:rsid w:val="0026684A"/>
    <w:rsid w:val="0026697F"/>
    <w:rsid w:val="00266B16"/>
    <w:rsid w:val="00266C3C"/>
    <w:rsid w:val="00266CFE"/>
    <w:rsid w:val="00267071"/>
    <w:rsid w:val="00267214"/>
    <w:rsid w:val="0026727A"/>
    <w:rsid w:val="002674A3"/>
    <w:rsid w:val="0026769F"/>
    <w:rsid w:val="00267BF0"/>
    <w:rsid w:val="00267C99"/>
    <w:rsid w:val="00267D6F"/>
    <w:rsid w:val="0027001F"/>
    <w:rsid w:val="00270241"/>
    <w:rsid w:val="00271068"/>
    <w:rsid w:val="002710FE"/>
    <w:rsid w:val="00271273"/>
    <w:rsid w:val="00271440"/>
    <w:rsid w:val="002714A8"/>
    <w:rsid w:val="00271BF2"/>
    <w:rsid w:val="00271F33"/>
    <w:rsid w:val="002723D5"/>
    <w:rsid w:val="0027241B"/>
    <w:rsid w:val="00272551"/>
    <w:rsid w:val="00272556"/>
    <w:rsid w:val="002729A8"/>
    <w:rsid w:val="00272B00"/>
    <w:rsid w:val="00272C05"/>
    <w:rsid w:val="00272D81"/>
    <w:rsid w:val="00272DCC"/>
    <w:rsid w:val="00272E20"/>
    <w:rsid w:val="002730FD"/>
    <w:rsid w:val="00273740"/>
    <w:rsid w:val="00273775"/>
    <w:rsid w:val="0027402C"/>
    <w:rsid w:val="002742CD"/>
    <w:rsid w:val="002748E4"/>
    <w:rsid w:val="002749BF"/>
    <w:rsid w:val="00275BDE"/>
    <w:rsid w:val="00275C2B"/>
    <w:rsid w:val="00275ECA"/>
    <w:rsid w:val="0027666E"/>
    <w:rsid w:val="0027676A"/>
    <w:rsid w:val="00276BBA"/>
    <w:rsid w:val="00276E89"/>
    <w:rsid w:val="00277500"/>
    <w:rsid w:val="0027794F"/>
    <w:rsid w:val="00277DDC"/>
    <w:rsid w:val="002800E5"/>
    <w:rsid w:val="00280121"/>
    <w:rsid w:val="00280599"/>
    <w:rsid w:val="002806B8"/>
    <w:rsid w:val="00280717"/>
    <w:rsid w:val="00280B33"/>
    <w:rsid w:val="00280BB9"/>
    <w:rsid w:val="00280CBE"/>
    <w:rsid w:val="00280CC2"/>
    <w:rsid w:val="002814E6"/>
    <w:rsid w:val="002817AF"/>
    <w:rsid w:val="0028206D"/>
    <w:rsid w:val="00282267"/>
    <w:rsid w:val="00282C5E"/>
    <w:rsid w:val="00282EB8"/>
    <w:rsid w:val="0028308B"/>
    <w:rsid w:val="00283161"/>
    <w:rsid w:val="002840D8"/>
    <w:rsid w:val="00284DC7"/>
    <w:rsid w:val="00284E01"/>
    <w:rsid w:val="00284E7D"/>
    <w:rsid w:val="0028519A"/>
    <w:rsid w:val="00285726"/>
    <w:rsid w:val="00285772"/>
    <w:rsid w:val="00285820"/>
    <w:rsid w:val="0028590A"/>
    <w:rsid w:val="0028599E"/>
    <w:rsid w:val="00285B7D"/>
    <w:rsid w:val="00285BE6"/>
    <w:rsid w:val="00286151"/>
    <w:rsid w:val="002867B3"/>
    <w:rsid w:val="00286982"/>
    <w:rsid w:val="00286BC3"/>
    <w:rsid w:val="00286DCE"/>
    <w:rsid w:val="002871CD"/>
    <w:rsid w:val="002873AB"/>
    <w:rsid w:val="002873FD"/>
    <w:rsid w:val="00287E2F"/>
    <w:rsid w:val="002900C8"/>
    <w:rsid w:val="002908D1"/>
    <w:rsid w:val="00290B39"/>
    <w:rsid w:val="00290B5B"/>
    <w:rsid w:val="002918C8"/>
    <w:rsid w:val="00291B84"/>
    <w:rsid w:val="00292226"/>
    <w:rsid w:val="002922B8"/>
    <w:rsid w:val="0029256F"/>
    <w:rsid w:val="00292813"/>
    <w:rsid w:val="00292A26"/>
    <w:rsid w:val="00292A28"/>
    <w:rsid w:val="00292B6C"/>
    <w:rsid w:val="00292B71"/>
    <w:rsid w:val="00292D0B"/>
    <w:rsid w:val="00292DA8"/>
    <w:rsid w:val="00292F22"/>
    <w:rsid w:val="00293103"/>
    <w:rsid w:val="00293538"/>
    <w:rsid w:val="00293816"/>
    <w:rsid w:val="00293831"/>
    <w:rsid w:val="00293BF4"/>
    <w:rsid w:val="00293C20"/>
    <w:rsid w:val="00293F9D"/>
    <w:rsid w:val="00294175"/>
    <w:rsid w:val="00294776"/>
    <w:rsid w:val="002948B9"/>
    <w:rsid w:val="00294BD5"/>
    <w:rsid w:val="0029505F"/>
    <w:rsid w:val="002950EF"/>
    <w:rsid w:val="002955D9"/>
    <w:rsid w:val="0029565B"/>
    <w:rsid w:val="00295863"/>
    <w:rsid w:val="00295D3F"/>
    <w:rsid w:val="00295DC4"/>
    <w:rsid w:val="00295E81"/>
    <w:rsid w:val="00296136"/>
    <w:rsid w:val="00296284"/>
    <w:rsid w:val="002966B8"/>
    <w:rsid w:val="00296CE3"/>
    <w:rsid w:val="00296CEB"/>
    <w:rsid w:val="00296EDC"/>
    <w:rsid w:val="002973CB"/>
    <w:rsid w:val="002977D9"/>
    <w:rsid w:val="0029795A"/>
    <w:rsid w:val="0029795F"/>
    <w:rsid w:val="00297F8E"/>
    <w:rsid w:val="002A0397"/>
    <w:rsid w:val="002A083C"/>
    <w:rsid w:val="002A09E6"/>
    <w:rsid w:val="002A0CCA"/>
    <w:rsid w:val="002A0E03"/>
    <w:rsid w:val="002A0EE8"/>
    <w:rsid w:val="002A128B"/>
    <w:rsid w:val="002A133E"/>
    <w:rsid w:val="002A145E"/>
    <w:rsid w:val="002A16DB"/>
    <w:rsid w:val="002A170A"/>
    <w:rsid w:val="002A175C"/>
    <w:rsid w:val="002A1806"/>
    <w:rsid w:val="002A1C9D"/>
    <w:rsid w:val="002A1E47"/>
    <w:rsid w:val="002A1EDC"/>
    <w:rsid w:val="002A1F02"/>
    <w:rsid w:val="002A1FC5"/>
    <w:rsid w:val="002A235D"/>
    <w:rsid w:val="002A23FA"/>
    <w:rsid w:val="002A3D20"/>
    <w:rsid w:val="002A41CD"/>
    <w:rsid w:val="002A459A"/>
    <w:rsid w:val="002A4C53"/>
    <w:rsid w:val="002A548B"/>
    <w:rsid w:val="002A562F"/>
    <w:rsid w:val="002A5861"/>
    <w:rsid w:val="002A5881"/>
    <w:rsid w:val="002A5889"/>
    <w:rsid w:val="002A736C"/>
    <w:rsid w:val="002A7383"/>
    <w:rsid w:val="002A7444"/>
    <w:rsid w:val="002A76E0"/>
    <w:rsid w:val="002A7ECA"/>
    <w:rsid w:val="002B0383"/>
    <w:rsid w:val="002B0921"/>
    <w:rsid w:val="002B0C90"/>
    <w:rsid w:val="002B0F12"/>
    <w:rsid w:val="002B139C"/>
    <w:rsid w:val="002B13F8"/>
    <w:rsid w:val="002B1429"/>
    <w:rsid w:val="002B14AB"/>
    <w:rsid w:val="002B1591"/>
    <w:rsid w:val="002B196A"/>
    <w:rsid w:val="002B1DD0"/>
    <w:rsid w:val="002B2029"/>
    <w:rsid w:val="002B2225"/>
    <w:rsid w:val="002B29B5"/>
    <w:rsid w:val="002B2B06"/>
    <w:rsid w:val="002B2DE7"/>
    <w:rsid w:val="002B3804"/>
    <w:rsid w:val="002B3B44"/>
    <w:rsid w:val="002B3B5A"/>
    <w:rsid w:val="002B3CD0"/>
    <w:rsid w:val="002B3E2D"/>
    <w:rsid w:val="002B4285"/>
    <w:rsid w:val="002B4340"/>
    <w:rsid w:val="002B4434"/>
    <w:rsid w:val="002B46A7"/>
    <w:rsid w:val="002B488A"/>
    <w:rsid w:val="002B4F4F"/>
    <w:rsid w:val="002B56B8"/>
    <w:rsid w:val="002B5983"/>
    <w:rsid w:val="002B5E5C"/>
    <w:rsid w:val="002B6435"/>
    <w:rsid w:val="002B67CF"/>
    <w:rsid w:val="002B6BAA"/>
    <w:rsid w:val="002B6F12"/>
    <w:rsid w:val="002B7262"/>
    <w:rsid w:val="002B738F"/>
    <w:rsid w:val="002B75A1"/>
    <w:rsid w:val="002B77E2"/>
    <w:rsid w:val="002B7ECF"/>
    <w:rsid w:val="002B7FAB"/>
    <w:rsid w:val="002C07D7"/>
    <w:rsid w:val="002C0B8D"/>
    <w:rsid w:val="002C0FD9"/>
    <w:rsid w:val="002C10FB"/>
    <w:rsid w:val="002C129B"/>
    <w:rsid w:val="002C175A"/>
    <w:rsid w:val="002C1859"/>
    <w:rsid w:val="002C1A6E"/>
    <w:rsid w:val="002C1AD8"/>
    <w:rsid w:val="002C1C86"/>
    <w:rsid w:val="002C22CA"/>
    <w:rsid w:val="002C279C"/>
    <w:rsid w:val="002C29F9"/>
    <w:rsid w:val="002C2CA5"/>
    <w:rsid w:val="002C3017"/>
    <w:rsid w:val="002C328B"/>
    <w:rsid w:val="002C3C59"/>
    <w:rsid w:val="002C3F78"/>
    <w:rsid w:val="002C3FE8"/>
    <w:rsid w:val="002C4548"/>
    <w:rsid w:val="002C4558"/>
    <w:rsid w:val="002C45D5"/>
    <w:rsid w:val="002C45F3"/>
    <w:rsid w:val="002C464D"/>
    <w:rsid w:val="002C46B8"/>
    <w:rsid w:val="002C473B"/>
    <w:rsid w:val="002C4AEC"/>
    <w:rsid w:val="002C4B7C"/>
    <w:rsid w:val="002C4E5A"/>
    <w:rsid w:val="002C53F2"/>
    <w:rsid w:val="002C5CFB"/>
    <w:rsid w:val="002C67BB"/>
    <w:rsid w:val="002C683D"/>
    <w:rsid w:val="002C6D57"/>
    <w:rsid w:val="002C6E4D"/>
    <w:rsid w:val="002C7002"/>
    <w:rsid w:val="002C711C"/>
    <w:rsid w:val="002C7598"/>
    <w:rsid w:val="002C7F65"/>
    <w:rsid w:val="002D0767"/>
    <w:rsid w:val="002D0914"/>
    <w:rsid w:val="002D09AA"/>
    <w:rsid w:val="002D09F8"/>
    <w:rsid w:val="002D0C3D"/>
    <w:rsid w:val="002D1080"/>
    <w:rsid w:val="002D14C6"/>
    <w:rsid w:val="002D15F3"/>
    <w:rsid w:val="002D16A9"/>
    <w:rsid w:val="002D177E"/>
    <w:rsid w:val="002D1CD7"/>
    <w:rsid w:val="002D2067"/>
    <w:rsid w:val="002D21DE"/>
    <w:rsid w:val="002D2322"/>
    <w:rsid w:val="002D23F1"/>
    <w:rsid w:val="002D27D4"/>
    <w:rsid w:val="002D2BAA"/>
    <w:rsid w:val="002D30BC"/>
    <w:rsid w:val="002D3116"/>
    <w:rsid w:val="002D31A8"/>
    <w:rsid w:val="002D3455"/>
    <w:rsid w:val="002D34D8"/>
    <w:rsid w:val="002D3708"/>
    <w:rsid w:val="002D37A0"/>
    <w:rsid w:val="002D39A3"/>
    <w:rsid w:val="002D3BB9"/>
    <w:rsid w:val="002D3CF3"/>
    <w:rsid w:val="002D4083"/>
    <w:rsid w:val="002D4455"/>
    <w:rsid w:val="002D44B0"/>
    <w:rsid w:val="002D4804"/>
    <w:rsid w:val="002D4A2E"/>
    <w:rsid w:val="002D4D5F"/>
    <w:rsid w:val="002D4DD2"/>
    <w:rsid w:val="002D55A9"/>
    <w:rsid w:val="002D5BC7"/>
    <w:rsid w:val="002D5D03"/>
    <w:rsid w:val="002D6521"/>
    <w:rsid w:val="002D6C5D"/>
    <w:rsid w:val="002D733A"/>
    <w:rsid w:val="002D74B2"/>
    <w:rsid w:val="002D7529"/>
    <w:rsid w:val="002D7631"/>
    <w:rsid w:val="002D7C7D"/>
    <w:rsid w:val="002E0923"/>
    <w:rsid w:val="002E0ABE"/>
    <w:rsid w:val="002E0B51"/>
    <w:rsid w:val="002E0CDF"/>
    <w:rsid w:val="002E1020"/>
    <w:rsid w:val="002E154E"/>
    <w:rsid w:val="002E15D9"/>
    <w:rsid w:val="002E15FD"/>
    <w:rsid w:val="002E1686"/>
    <w:rsid w:val="002E20D5"/>
    <w:rsid w:val="002E2363"/>
    <w:rsid w:val="002E2426"/>
    <w:rsid w:val="002E2602"/>
    <w:rsid w:val="002E2806"/>
    <w:rsid w:val="002E28CA"/>
    <w:rsid w:val="002E2B3B"/>
    <w:rsid w:val="002E301B"/>
    <w:rsid w:val="002E30D0"/>
    <w:rsid w:val="002E3295"/>
    <w:rsid w:val="002E354B"/>
    <w:rsid w:val="002E35F5"/>
    <w:rsid w:val="002E3864"/>
    <w:rsid w:val="002E3A5C"/>
    <w:rsid w:val="002E3C01"/>
    <w:rsid w:val="002E3C67"/>
    <w:rsid w:val="002E3CBE"/>
    <w:rsid w:val="002E3D84"/>
    <w:rsid w:val="002E41B3"/>
    <w:rsid w:val="002E41B5"/>
    <w:rsid w:val="002E42A6"/>
    <w:rsid w:val="002E43AD"/>
    <w:rsid w:val="002E499A"/>
    <w:rsid w:val="002E4FA6"/>
    <w:rsid w:val="002E5087"/>
    <w:rsid w:val="002E50BA"/>
    <w:rsid w:val="002E515A"/>
    <w:rsid w:val="002E52BD"/>
    <w:rsid w:val="002E578A"/>
    <w:rsid w:val="002E645D"/>
    <w:rsid w:val="002E67C4"/>
    <w:rsid w:val="002E69BE"/>
    <w:rsid w:val="002E6A7A"/>
    <w:rsid w:val="002E6B42"/>
    <w:rsid w:val="002E6BA2"/>
    <w:rsid w:val="002E6DCA"/>
    <w:rsid w:val="002E6F89"/>
    <w:rsid w:val="002E71FF"/>
    <w:rsid w:val="002E7367"/>
    <w:rsid w:val="002E7807"/>
    <w:rsid w:val="002F073D"/>
    <w:rsid w:val="002F080C"/>
    <w:rsid w:val="002F08CF"/>
    <w:rsid w:val="002F0971"/>
    <w:rsid w:val="002F0986"/>
    <w:rsid w:val="002F0B12"/>
    <w:rsid w:val="002F0C7F"/>
    <w:rsid w:val="002F11F6"/>
    <w:rsid w:val="002F141F"/>
    <w:rsid w:val="002F14EE"/>
    <w:rsid w:val="002F154A"/>
    <w:rsid w:val="002F1762"/>
    <w:rsid w:val="002F20C9"/>
    <w:rsid w:val="002F211D"/>
    <w:rsid w:val="002F2FCB"/>
    <w:rsid w:val="002F339E"/>
    <w:rsid w:val="002F3772"/>
    <w:rsid w:val="002F39AB"/>
    <w:rsid w:val="002F3C30"/>
    <w:rsid w:val="002F3F63"/>
    <w:rsid w:val="002F4094"/>
    <w:rsid w:val="002F42CE"/>
    <w:rsid w:val="002F42F5"/>
    <w:rsid w:val="002F43EA"/>
    <w:rsid w:val="002F461E"/>
    <w:rsid w:val="002F4B88"/>
    <w:rsid w:val="002F4FFF"/>
    <w:rsid w:val="002F51A3"/>
    <w:rsid w:val="002F5392"/>
    <w:rsid w:val="002F5396"/>
    <w:rsid w:val="002F53FD"/>
    <w:rsid w:val="002F5456"/>
    <w:rsid w:val="002F577A"/>
    <w:rsid w:val="002F5861"/>
    <w:rsid w:val="002F5A58"/>
    <w:rsid w:val="002F5B71"/>
    <w:rsid w:val="002F5E16"/>
    <w:rsid w:val="002F5FBE"/>
    <w:rsid w:val="002F60E1"/>
    <w:rsid w:val="002F67CE"/>
    <w:rsid w:val="002F6CAD"/>
    <w:rsid w:val="002F73E0"/>
    <w:rsid w:val="002F7795"/>
    <w:rsid w:val="002F791A"/>
    <w:rsid w:val="00300842"/>
    <w:rsid w:val="00300D3F"/>
    <w:rsid w:val="00301278"/>
    <w:rsid w:val="0030130B"/>
    <w:rsid w:val="00301469"/>
    <w:rsid w:val="003014BA"/>
    <w:rsid w:val="0030197E"/>
    <w:rsid w:val="003019CE"/>
    <w:rsid w:val="00301C2F"/>
    <w:rsid w:val="00301CC4"/>
    <w:rsid w:val="00301D7C"/>
    <w:rsid w:val="0030231E"/>
    <w:rsid w:val="00302863"/>
    <w:rsid w:val="00302AE0"/>
    <w:rsid w:val="00302B16"/>
    <w:rsid w:val="00302C44"/>
    <w:rsid w:val="00303320"/>
    <w:rsid w:val="00303375"/>
    <w:rsid w:val="00303415"/>
    <w:rsid w:val="003036B2"/>
    <w:rsid w:val="00303A48"/>
    <w:rsid w:val="00303D98"/>
    <w:rsid w:val="00303EBB"/>
    <w:rsid w:val="00304F7D"/>
    <w:rsid w:val="003053A8"/>
    <w:rsid w:val="003057D7"/>
    <w:rsid w:val="00305AC1"/>
    <w:rsid w:val="003065BC"/>
    <w:rsid w:val="003069B6"/>
    <w:rsid w:val="00306AE2"/>
    <w:rsid w:val="00306B28"/>
    <w:rsid w:val="00306BE5"/>
    <w:rsid w:val="00306D9B"/>
    <w:rsid w:val="00306E29"/>
    <w:rsid w:val="00307190"/>
    <w:rsid w:val="003075F7"/>
    <w:rsid w:val="00307DB8"/>
    <w:rsid w:val="00310034"/>
    <w:rsid w:val="0031014A"/>
    <w:rsid w:val="003101C7"/>
    <w:rsid w:val="00310DA0"/>
    <w:rsid w:val="0031104A"/>
    <w:rsid w:val="0031150B"/>
    <w:rsid w:val="00311871"/>
    <w:rsid w:val="00311B3E"/>
    <w:rsid w:val="00311CED"/>
    <w:rsid w:val="003126BB"/>
    <w:rsid w:val="00312880"/>
    <w:rsid w:val="003129AD"/>
    <w:rsid w:val="00313002"/>
    <w:rsid w:val="0031323A"/>
    <w:rsid w:val="00313B13"/>
    <w:rsid w:val="00313CA7"/>
    <w:rsid w:val="00314A33"/>
    <w:rsid w:val="00314AD3"/>
    <w:rsid w:val="00314BF4"/>
    <w:rsid w:val="00315441"/>
    <w:rsid w:val="003157B1"/>
    <w:rsid w:val="0031584A"/>
    <w:rsid w:val="00315A33"/>
    <w:rsid w:val="00315DB5"/>
    <w:rsid w:val="00315DE7"/>
    <w:rsid w:val="00315E45"/>
    <w:rsid w:val="00316069"/>
    <w:rsid w:val="00316A76"/>
    <w:rsid w:val="00316D59"/>
    <w:rsid w:val="0031729B"/>
    <w:rsid w:val="0031798B"/>
    <w:rsid w:val="003179AA"/>
    <w:rsid w:val="00317C39"/>
    <w:rsid w:val="00317FAC"/>
    <w:rsid w:val="0032058A"/>
    <w:rsid w:val="003205D3"/>
    <w:rsid w:val="00321598"/>
    <w:rsid w:val="0032188A"/>
    <w:rsid w:val="00321C0C"/>
    <w:rsid w:val="003228D9"/>
    <w:rsid w:val="00322B8D"/>
    <w:rsid w:val="00322EE4"/>
    <w:rsid w:val="0032330E"/>
    <w:rsid w:val="003233ED"/>
    <w:rsid w:val="00323459"/>
    <w:rsid w:val="00323C29"/>
    <w:rsid w:val="00323DD8"/>
    <w:rsid w:val="00323E9E"/>
    <w:rsid w:val="00323ED4"/>
    <w:rsid w:val="0032497D"/>
    <w:rsid w:val="0032560E"/>
    <w:rsid w:val="0032561E"/>
    <w:rsid w:val="00325CE0"/>
    <w:rsid w:val="00326456"/>
    <w:rsid w:val="00326A70"/>
    <w:rsid w:val="00326AE7"/>
    <w:rsid w:val="00326B01"/>
    <w:rsid w:val="00326BCA"/>
    <w:rsid w:val="003270BC"/>
    <w:rsid w:val="00327448"/>
    <w:rsid w:val="003276A5"/>
    <w:rsid w:val="00327762"/>
    <w:rsid w:val="00327D39"/>
    <w:rsid w:val="00330288"/>
    <w:rsid w:val="0033061F"/>
    <w:rsid w:val="003306B3"/>
    <w:rsid w:val="00330C86"/>
    <w:rsid w:val="003310B0"/>
    <w:rsid w:val="003316A2"/>
    <w:rsid w:val="00331E0B"/>
    <w:rsid w:val="00331E7A"/>
    <w:rsid w:val="00331EFF"/>
    <w:rsid w:val="003321AB"/>
    <w:rsid w:val="00332270"/>
    <w:rsid w:val="00332F02"/>
    <w:rsid w:val="00333443"/>
    <w:rsid w:val="00333DD0"/>
    <w:rsid w:val="00333E6F"/>
    <w:rsid w:val="00333FCC"/>
    <w:rsid w:val="0033416B"/>
    <w:rsid w:val="0033426B"/>
    <w:rsid w:val="003350BF"/>
    <w:rsid w:val="003350C9"/>
    <w:rsid w:val="0033543B"/>
    <w:rsid w:val="0033549A"/>
    <w:rsid w:val="00335522"/>
    <w:rsid w:val="0033589A"/>
    <w:rsid w:val="00335C26"/>
    <w:rsid w:val="00335F9F"/>
    <w:rsid w:val="003362B0"/>
    <w:rsid w:val="00336647"/>
    <w:rsid w:val="003367E5"/>
    <w:rsid w:val="003369C6"/>
    <w:rsid w:val="00337D5C"/>
    <w:rsid w:val="00337DA1"/>
    <w:rsid w:val="00337F69"/>
    <w:rsid w:val="00340805"/>
    <w:rsid w:val="0034090B"/>
    <w:rsid w:val="00340A54"/>
    <w:rsid w:val="00340EAC"/>
    <w:rsid w:val="00341095"/>
    <w:rsid w:val="00341164"/>
    <w:rsid w:val="00341439"/>
    <w:rsid w:val="0034195C"/>
    <w:rsid w:val="00341AB7"/>
    <w:rsid w:val="00341D68"/>
    <w:rsid w:val="00341E28"/>
    <w:rsid w:val="00342188"/>
    <w:rsid w:val="00342731"/>
    <w:rsid w:val="00342742"/>
    <w:rsid w:val="00342912"/>
    <w:rsid w:val="00342FB8"/>
    <w:rsid w:val="00343099"/>
    <w:rsid w:val="0034320C"/>
    <w:rsid w:val="00343614"/>
    <w:rsid w:val="00343909"/>
    <w:rsid w:val="00343E07"/>
    <w:rsid w:val="0034438D"/>
    <w:rsid w:val="00344D35"/>
    <w:rsid w:val="00345280"/>
    <w:rsid w:val="0034546C"/>
    <w:rsid w:val="00345500"/>
    <w:rsid w:val="00345943"/>
    <w:rsid w:val="00345946"/>
    <w:rsid w:val="00345CA5"/>
    <w:rsid w:val="00345EDE"/>
    <w:rsid w:val="00346142"/>
    <w:rsid w:val="0034620D"/>
    <w:rsid w:val="00346336"/>
    <w:rsid w:val="00346A4F"/>
    <w:rsid w:val="00346F1D"/>
    <w:rsid w:val="00346FAE"/>
    <w:rsid w:val="00347256"/>
    <w:rsid w:val="003473D2"/>
    <w:rsid w:val="00347540"/>
    <w:rsid w:val="0034772E"/>
    <w:rsid w:val="00347A91"/>
    <w:rsid w:val="00347C67"/>
    <w:rsid w:val="00347D4A"/>
    <w:rsid w:val="00347E31"/>
    <w:rsid w:val="003502F9"/>
    <w:rsid w:val="003507E5"/>
    <w:rsid w:val="0035096B"/>
    <w:rsid w:val="00350A2C"/>
    <w:rsid w:val="00350D60"/>
    <w:rsid w:val="00350DAF"/>
    <w:rsid w:val="0035102F"/>
    <w:rsid w:val="00351225"/>
    <w:rsid w:val="003515BB"/>
    <w:rsid w:val="0035164E"/>
    <w:rsid w:val="0035194A"/>
    <w:rsid w:val="00351A62"/>
    <w:rsid w:val="00351AB5"/>
    <w:rsid w:val="00351B35"/>
    <w:rsid w:val="00351FB3"/>
    <w:rsid w:val="0035205E"/>
    <w:rsid w:val="00352492"/>
    <w:rsid w:val="003524F3"/>
    <w:rsid w:val="00352656"/>
    <w:rsid w:val="00352836"/>
    <w:rsid w:val="00352960"/>
    <w:rsid w:val="00352C29"/>
    <w:rsid w:val="003536C4"/>
    <w:rsid w:val="003539CA"/>
    <w:rsid w:val="00353A2C"/>
    <w:rsid w:val="00353A6E"/>
    <w:rsid w:val="00353B08"/>
    <w:rsid w:val="00353B73"/>
    <w:rsid w:val="00353F1B"/>
    <w:rsid w:val="003545F5"/>
    <w:rsid w:val="003545FF"/>
    <w:rsid w:val="003547A6"/>
    <w:rsid w:val="00355156"/>
    <w:rsid w:val="0035515E"/>
    <w:rsid w:val="0035519C"/>
    <w:rsid w:val="0035528B"/>
    <w:rsid w:val="003553F7"/>
    <w:rsid w:val="00355797"/>
    <w:rsid w:val="0035595F"/>
    <w:rsid w:val="00355988"/>
    <w:rsid w:val="00355A49"/>
    <w:rsid w:val="00355AEF"/>
    <w:rsid w:val="00355CCC"/>
    <w:rsid w:val="00356125"/>
    <w:rsid w:val="003562D2"/>
    <w:rsid w:val="00356310"/>
    <w:rsid w:val="00356624"/>
    <w:rsid w:val="003567F3"/>
    <w:rsid w:val="00356991"/>
    <w:rsid w:val="00356D03"/>
    <w:rsid w:val="003572E1"/>
    <w:rsid w:val="0035760B"/>
    <w:rsid w:val="00357A9D"/>
    <w:rsid w:val="00357C9F"/>
    <w:rsid w:val="00357DA3"/>
    <w:rsid w:val="00360016"/>
    <w:rsid w:val="00360544"/>
    <w:rsid w:val="003605D6"/>
    <w:rsid w:val="003606E0"/>
    <w:rsid w:val="003617C7"/>
    <w:rsid w:val="00361B76"/>
    <w:rsid w:val="00361E9E"/>
    <w:rsid w:val="003620AA"/>
    <w:rsid w:val="003621EF"/>
    <w:rsid w:val="00362B77"/>
    <w:rsid w:val="00362B95"/>
    <w:rsid w:val="00362F26"/>
    <w:rsid w:val="00363359"/>
    <w:rsid w:val="003636A7"/>
    <w:rsid w:val="003636BA"/>
    <w:rsid w:val="00363702"/>
    <w:rsid w:val="00363C55"/>
    <w:rsid w:val="003646FF"/>
    <w:rsid w:val="0036480E"/>
    <w:rsid w:val="003648B6"/>
    <w:rsid w:val="00364B57"/>
    <w:rsid w:val="00364C76"/>
    <w:rsid w:val="00364ECF"/>
    <w:rsid w:val="00365607"/>
    <w:rsid w:val="003656F0"/>
    <w:rsid w:val="00365CDD"/>
    <w:rsid w:val="00365DE9"/>
    <w:rsid w:val="00365E22"/>
    <w:rsid w:val="00365E3B"/>
    <w:rsid w:val="00366011"/>
    <w:rsid w:val="00366219"/>
    <w:rsid w:val="003662C7"/>
    <w:rsid w:val="00366B5C"/>
    <w:rsid w:val="00366CD5"/>
    <w:rsid w:val="00366EDC"/>
    <w:rsid w:val="00367402"/>
    <w:rsid w:val="0036766F"/>
    <w:rsid w:val="0037003D"/>
    <w:rsid w:val="00370608"/>
    <w:rsid w:val="003706D8"/>
    <w:rsid w:val="003708E8"/>
    <w:rsid w:val="003709D2"/>
    <w:rsid w:val="003712B1"/>
    <w:rsid w:val="003712F4"/>
    <w:rsid w:val="0037152E"/>
    <w:rsid w:val="00371610"/>
    <w:rsid w:val="00371676"/>
    <w:rsid w:val="003716DA"/>
    <w:rsid w:val="003718AE"/>
    <w:rsid w:val="003719BF"/>
    <w:rsid w:val="0037287B"/>
    <w:rsid w:val="00372882"/>
    <w:rsid w:val="00372AC2"/>
    <w:rsid w:val="00372BC8"/>
    <w:rsid w:val="00372FD8"/>
    <w:rsid w:val="00373036"/>
    <w:rsid w:val="0037320D"/>
    <w:rsid w:val="003736BA"/>
    <w:rsid w:val="003736DE"/>
    <w:rsid w:val="00373B05"/>
    <w:rsid w:val="0037472A"/>
    <w:rsid w:val="00375693"/>
    <w:rsid w:val="00375E62"/>
    <w:rsid w:val="003764DE"/>
    <w:rsid w:val="003768A6"/>
    <w:rsid w:val="0037712D"/>
    <w:rsid w:val="00377596"/>
    <w:rsid w:val="00377D7C"/>
    <w:rsid w:val="00377F3F"/>
    <w:rsid w:val="003801E1"/>
    <w:rsid w:val="00380371"/>
    <w:rsid w:val="003807AF"/>
    <w:rsid w:val="00380812"/>
    <w:rsid w:val="00380B5B"/>
    <w:rsid w:val="00380E5C"/>
    <w:rsid w:val="00381236"/>
    <w:rsid w:val="0038127C"/>
    <w:rsid w:val="0038193E"/>
    <w:rsid w:val="00381C61"/>
    <w:rsid w:val="0038228B"/>
    <w:rsid w:val="003827C9"/>
    <w:rsid w:val="00382D30"/>
    <w:rsid w:val="00382EEE"/>
    <w:rsid w:val="003832AE"/>
    <w:rsid w:val="0038332C"/>
    <w:rsid w:val="003833AA"/>
    <w:rsid w:val="00383EFD"/>
    <w:rsid w:val="003841A3"/>
    <w:rsid w:val="003843A0"/>
    <w:rsid w:val="003847F4"/>
    <w:rsid w:val="00384978"/>
    <w:rsid w:val="0038499F"/>
    <w:rsid w:val="00384AE0"/>
    <w:rsid w:val="00384AFB"/>
    <w:rsid w:val="003852A2"/>
    <w:rsid w:val="003853DA"/>
    <w:rsid w:val="00385536"/>
    <w:rsid w:val="00385609"/>
    <w:rsid w:val="00385664"/>
    <w:rsid w:val="0038579A"/>
    <w:rsid w:val="0038582E"/>
    <w:rsid w:val="00385A7E"/>
    <w:rsid w:val="00385FE7"/>
    <w:rsid w:val="0038610C"/>
    <w:rsid w:val="0038724E"/>
    <w:rsid w:val="00387728"/>
    <w:rsid w:val="003879BC"/>
    <w:rsid w:val="00387D79"/>
    <w:rsid w:val="00387DBB"/>
    <w:rsid w:val="00387DED"/>
    <w:rsid w:val="00387DF3"/>
    <w:rsid w:val="00387DF5"/>
    <w:rsid w:val="00387EC3"/>
    <w:rsid w:val="003901EB"/>
    <w:rsid w:val="00390708"/>
    <w:rsid w:val="00390A8F"/>
    <w:rsid w:val="00391101"/>
    <w:rsid w:val="00391328"/>
    <w:rsid w:val="003913F4"/>
    <w:rsid w:val="00391460"/>
    <w:rsid w:val="00391551"/>
    <w:rsid w:val="00391A7A"/>
    <w:rsid w:val="00391CFA"/>
    <w:rsid w:val="00391DED"/>
    <w:rsid w:val="00391F77"/>
    <w:rsid w:val="00392076"/>
    <w:rsid w:val="003920C1"/>
    <w:rsid w:val="003920E6"/>
    <w:rsid w:val="003922A8"/>
    <w:rsid w:val="00392306"/>
    <w:rsid w:val="00392317"/>
    <w:rsid w:val="00392329"/>
    <w:rsid w:val="00392700"/>
    <w:rsid w:val="003927E5"/>
    <w:rsid w:val="00394286"/>
    <w:rsid w:val="003948C9"/>
    <w:rsid w:val="003949CA"/>
    <w:rsid w:val="003949E0"/>
    <w:rsid w:val="00394B7B"/>
    <w:rsid w:val="00394CBE"/>
    <w:rsid w:val="00395149"/>
    <w:rsid w:val="00395200"/>
    <w:rsid w:val="003956BE"/>
    <w:rsid w:val="00395719"/>
    <w:rsid w:val="00395D3D"/>
    <w:rsid w:val="00395E79"/>
    <w:rsid w:val="0039633C"/>
    <w:rsid w:val="00396551"/>
    <w:rsid w:val="003965F8"/>
    <w:rsid w:val="003966A5"/>
    <w:rsid w:val="00396F04"/>
    <w:rsid w:val="003971DF"/>
    <w:rsid w:val="003973F9"/>
    <w:rsid w:val="0039745D"/>
    <w:rsid w:val="003A005A"/>
    <w:rsid w:val="003A02A3"/>
    <w:rsid w:val="003A02DD"/>
    <w:rsid w:val="003A06E5"/>
    <w:rsid w:val="003A0A21"/>
    <w:rsid w:val="003A0A47"/>
    <w:rsid w:val="003A0ED2"/>
    <w:rsid w:val="003A14B4"/>
    <w:rsid w:val="003A16B6"/>
    <w:rsid w:val="003A1C48"/>
    <w:rsid w:val="003A1EB2"/>
    <w:rsid w:val="003A2440"/>
    <w:rsid w:val="003A25FD"/>
    <w:rsid w:val="003A2716"/>
    <w:rsid w:val="003A2776"/>
    <w:rsid w:val="003A27E4"/>
    <w:rsid w:val="003A2BAA"/>
    <w:rsid w:val="003A2DE7"/>
    <w:rsid w:val="003A2ED3"/>
    <w:rsid w:val="003A3158"/>
    <w:rsid w:val="003A32EC"/>
    <w:rsid w:val="003A3752"/>
    <w:rsid w:val="003A41CA"/>
    <w:rsid w:val="003A48B5"/>
    <w:rsid w:val="003A4CEF"/>
    <w:rsid w:val="003A4D75"/>
    <w:rsid w:val="003A5015"/>
    <w:rsid w:val="003A529C"/>
    <w:rsid w:val="003A5504"/>
    <w:rsid w:val="003A55D7"/>
    <w:rsid w:val="003A59CA"/>
    <w:rsid w:val="003A6196"/>
    <w:rsid w:val="003A6CFC"/>
    <w:rsid w:val="003A6F59"/>
    <w:rsid w:val="003A7103"/>
    <w:rsid w:val="003A7396"/>
    <w:rsid w:val="003A7428"/>
    <w:rsid w:val="003A7A42"/>
    <w:rsid w:val="003A7F83"/>
    <w:rsid w:val="003B0049"/>
    <w:rsid w:val="003B024D"/>
    <w:rsid w:val="003B0414"/>
    <w:rsid w:val="003B046A"/>
    <w:rsid w:val="003B05EA"/>
    <w:rsid w:val="003B0F10"/>
    <w:rsid w:val="003B1090"/>
    <w:rsid w:val="003B1688"/>
    <w:rsid w:val="003B16EF"/>
    <w:rsid w:val="003B19B0"/>
    <w:rsid w:val="003B19CA"/>
    <w:rsid w:val="003B1BB8"/>
    <w:rsid w:val="003B1C0F"/>
    <w:rsid w:val="003B1C77"/>
    <w:rsid w:val="003B208B"/>
    <w:rsid w:val="003B20CE"/>
    <w:rsid w:val="003B2114"/>
    <w:rsid w:val="003B2355"/>
    <w:rsid w:val="003B241B"/>
    <w:rsid w:val="003B269D"/>
    <w:rsid w:val="003B27F1"/>
    <w:rsid w:val="003B2A4B"/>
    <w:rsid w:val="003B2B01"/>
    <w:rsid w:val="003B2B50"/>
    <w:rsid w:val="003B2CF5"/>
    <w:rsid w:val="003B34BC"/>
    <w:rsid w:val="003B358A"/>
    <w:rsid w:val="003B361E"/>
    <w:rsid w:val="003B3846"/>
    <w:rsid w:val="003B4201"/>
    <w:rsid w:val="003B4206"/>
    <w:rsid w:val="003B4258"/>
    <w:rsid w:val="003B4304"/>
    <w:rsid w:val="003B44A6"/>
    <w:rsid w:val="003B4A7F"/>
    <w:rsid w:val="003B4D8C"/>
    <w:rsid w:val="003B4DB4"/>
    <w:rsid w:val="003B4DE6"/>
    <w:rsid w:val="003B5057"/>
    <w:rsid w:val="003B53A0"/>
    <w:rsid w:val="003B562B"/>
    <w:rsid w:val="003B5797"/>
    <w:rsid w:val="003B5B7C"/>
    <w:rsid w:val="003B6037"/>
    <w:rsid w:val="003B68CC"/>
    <w:rsid w:val="003B756C"/>
    <w:rsid w:val="003B7A07"/>
    <w:rsid w:val="003B7C3A"/>
    <w:rsid w:val="003B7F2C"/>
    <w:rsid w:val="003C0470"/>
    <w:rsid w:val="003C0CD7"/>
    <w:rsid w:val="003C0DEC"/>
    <w:rsid w:val="003C0EC5"/>
    <w:rsid w:val="003C1343"/>
    <w:rsid w:val="003C1516"/>
    <w:rsid w:val="003C1908"/>
    <w:rsid w:val="003C1C2A"/>
    <w:rsid w:val="003C1D1E"/>
    <w:rsid w:val="003C1D69"/>
    <w:rsid w:val="003C1D6F"/>
    <w:rsid w:val="003C2543"/>
    <w:rsid w:val="003C257C"/>
    <w:rsid w:val="003C2A9E"/>
    <w:rsid w:val="003C2D4E"/>
    <w:rsid w:val="003C42EE"/>
    <w:rsid w:val="003C44A8"/>
    <w:rsid w:val="003C484A"/>
    <w:rsid w:val="003C48AC"/>
    <w:rsid w:val="003C4B7A"/>
    <w:rsid w:val="003C5065"/>
    <w:rsid w:val="003C514F"/>
    <w:rsid w:val="003C5289"/>
    <w:rsid w:val="003C569F"/>
    <w:rsid w:val="003C5999"/>
    <w:rsid w:val="003C5ABE"/>
    <w:rsid w:val="003C5B4B"/>
    <w:rsid w:val="003C6229"/>
    <w:rsid w:val="003C6621"/>
    <w:rsid w:val="003C663B"/>
    <w:rsid w:val="003C6881"/>
    <w:rsid w:val="003C6AFA"/>
    <w:rsid w:val="003C6D46"/>
    <w:rsid w:val="003C6FCB"/>
    <w:rsid w:val="003C704A"/>
    <w:rsid w:val="003C745E"/>
    <w:rsid w:val="003D01C8"/>
    <w:rsid w:val="003D057E"/>
    <w:rsid w:val="003D070D"/>
    <w:rsid w:val="003D114A"/>
    <w:rsid w:val="003D1314"/>
    <w:rsid w:val="003D182B"/>
    <w:rsid w:val="003D1968"/>
    <w:rsid w:val="003D2034"/>
    <w:rsid w:val="003D2B13"/>
    <w:rsid w:val="003D2BB9"/>
    <w:rsid w:val="003D2C00"/>
    <w:rsid w:val="003D32F8"/>
    <w:rsid w:val="003D35E5"/>
    <w:rsid w:val="003D3714"/>
    <w:rsid w:val="003D407E"/>
    <w:rsid w:val="003D41FF"/>
    <w:rsid w:val="003D4583"/>
    <w:rsid w:val="003D4636"/>
    <w:rsid w:val="003D47FC"/>
    <w:rsid w:val="003D48D2"/>
    <w:rsid w:val="003D541F"/>
    <w:rsid w:val="003D55E5"/>
    <w:rsid w:val="003D58A5"/>
    <w:rsid w:val="003D58BD"/>
    <w:rsid w:val="003D5E9F"/>
    <w:rsid w:val="003D5EEE"/>
    <w:rsid w:val="003D68F5"/>
    <w:rsid w:val="003D6AF5"/>
    <w:rsid w:val="003D6CF3"/>
    <w:rsid w:val="003D7100"/>
    <w:rsid w:val="003D71C0"/>
    <w:rsid w:val="003D780B"/>
    <w:rsid w:val="003D7A32"/>
    <w:rsid w:val="003E00AD"/>
    <w:rsid w:val="003E00F6"/>
    <w:rsid w:val="003E01A4"/>
    <w:rsid w:val="003E028E"/>
    <w:rsid w:val="003E02DA"/>
    <w:rsid w:val="003E0F8A"/>
    <w:rsid w:val="003E0FEA"/>
    <w:rsid w:val="003E1363"/>
    <w:rsid w:val="003E15C2"/>
    <w:rsid w:val="003E1670"/>
    <w:rsid w:val="003E17DE"/>
    <w:rsid w:val="003E1FCD"/>
    <w:rsid w:val="003E2C5C"/>
    <w:rsid w:val="003E2CE0"/>
    <w:rsid w:val="003E3036"/>
    <w:rsid w:val="003E3369"/>
    <w:rsid w:val="003E336E"/>
    <w:rsid w:val="003E3423"/>
    <w:rsid w:val="003E3536"/>
    <w:rsid w:val="003E3538"/>
    <w:rsid w:val="003E3B05"/>
    <w:rsid w:val="003E3C03"/>
    <w:rsid w:val="003E3D63"/>
    <w:rsid w:val="003E40BA"/>
    <w:rsid w:val="003E4725"/>
    <w:rsid w:val="003E474A"/>
    <w:rsid w:val="003E476B"/>
    <w:rsid w:val="003E49AE"/>
    <w:rsid w:val="003E4C19"/>
    <w:rsid w:val="003E5492"/>
    <w:rsid w:val="003E58EC"/>
    <w:rsid w:val="003E5B14"/>
    <w:rsid w:val="003E5C6D"/>
    <w:rsid w:val="003E5DEA"/>
    <w:rsid w:val="003E6788"/>
    <w:rsid w:val="003E679A"/>
    <w:rsid w:val="003E6944"/>
    <w:rsid w:val="003E6A99"/>
    <w:rsid w:val="003E6B7D"/>
    <w:rsid w:val="003E6B87"/>
    <w:rsid w:val="003E6BE0"/>
    <w:rsid w:val="003E6C4C"/>
    <w:rsid w:val="003E6D21"/>
    <w:rsid w:val="003E70D6"/>
    <w:rsid w:val="003E74CD"/>
    <w:rsid w:val="003E75B5"/>
    <w:rsid w:val="003E764F"/>
    <w:rsid w:val="003E78BC"/>
    <w:rsid w:val="003F00C1"/>
    <w:rsid w:val="003F0D49"/>
    <w:rsid w:val="003F1938"/>
    <w:rsid w:val="003F1A4A"/>
    <w:rsid w:val="003F205A"/>
    <w:rsid w:val="003F26AA"/>
    <w:rsid w:val="003F283D"/>
    <w:rsid w:val="003F2B1B"/>
    <w:rsid w:val="003F2E62"/>
    <w:rsid w:val="003F2E9F"/>
    <w:rsid w:val="003F31B4"/>
    <w:rsid w:val="003F3392"/>
    <w:rsid w:val="003F39A9"/>
    <w:rsid w:val="003F3AA4"/>
    <w:rsid w:val="003F3E38"/>
    <w:rsid w:val="003F3E7A"/>
    <w:rsid w:val="003F44CD"/>
    <w:rsid w:val="003F45FB"/>
    <w:rsid w:val="003F48A4"/>
    <w:rsid w:val="003F4D7F"/>
    <w:rsid w:val="003F4E2F"/>
    <w:rsid w:val="003F5060"/>
    <w:rsid w:val="003F5216"/>
    <w:rsid w:val="003F584B"/>
    <w:rsid w:val="003F6136"/>
    <w:rsid w:val="003F6249"/>
    <w:rsid w:val="003F63AC"/>
    <w:rsid w:val="003F63EE"/>
    <w:rsid w:val="003F69B7"/>
    <w:rsid w:val="003F7113"/>
    <w:rsid w:val="003F7340"/>
    <w:rsid w:val="003F73DC"/>
    <w:rsid w:val="003F73DD"/>
    <w:rsid w:val="003F7502"/>
    <w:rsid w:val="003F772B"/>
    <w:rsid w:val="003F7855"/>
    <w:rsid w:val="003F79FC"/>
    <w:rsid w:val="003F7D1D"/>
    <w:rsid w:val="003F7D8E"/>
    <w:rsid w:val="003F7DF4"/>
    <w:rsid w:val="0040002D"/>
    <w:rsid w:val="004005A5"/>
    <w:rsid w:val="00400BD5"/>
    <w:rsid w:val="004011AC"/>
    <w:rsid w:val="0040123D"/>
    <w:rsid w:val="004015AF"/>
    <w:rsid w:val="0040175D"/>
    <w:rsid w:val="00401C6A"/>
    <w:rsid w:val="00401D59"/>
    <w:rsid w:val="00401F05"/>
    <w:rsid w:val="0040246A"/>
    <w:rsid w:val="00402828"/>
    <w:rsid w:val="00403589"/>
    <w:rsid w:val="00403805"/>
    <w:rsid w:val="00403EBB"/>
    <w:rsid w:val="00404358"/>
    <w:rsid w:val="0040464E"/>
    <w:rsid w:val="00404744"/>
    <w:rsid w:val="00404E09"/>
    <w:rsid w:val="00404FBC"/>
    <w:rsid w:val="004050A2"/>
    <w:rsid w:val="004052E0"/>
    <w:rsid w:val="0040548E"/>
    <w:rsid w:val="00405803"/>
    <w:rsid w:val="00405DF2"/>
    <w:rsid w:val="004065E2"/>
    <w:rsid w:val="0040672E"/>
    <w:rsid w:val="0040698B"/>
    <w:rsid w:val="00406D5F"/>
    <w:rsid w:val="00407041"/>
    <w:rsid w:val="00407100"/>
    <w:rsid w:val="0040757D"/>
    <w:rsid w:val="0040784E"/>
    <w:rsid w:val="00407A40"/>
    <w:rsid w:val="00407A77"/>
    <w:rsid w:val="00410260"/>
    <w:rsid w:val="004107D9"/>
    <w:rsid w:val="00410FB0"/>
    <w:rsid w:val="004122E3"/>
    <w:rsid w:val="00412AFA"/>
    <w:rsid w:val="0041300B"/>
    <w:rsid w:val="0041316E"/>
    <w:rsid w:val="0041363F"/>
    <w:rsid w:val="0041375B"/>
    <w:rsid w:val="00413D59"/>
    <w:rsid w:val="00413E6B"/>
    <w:rsid w:val="00413E86"/>
    <w:rsid w:val="004142AA"/>
    <w:rsid w:val="0041435C"/>
    <w:rsid w:val="00414766"/>
    <w:rsid w:val="00414EF1"/>
    <w:rsid w:val="0041503D"/>
    <w:rsid w:val="00415B4C"/>
    <w:rsid w:val="00415EF1"/>
    <w:rsid w:val="00415FDA"/>
    <w:rsid w:val="00416163"/>
    <w:rsid w:val="0041617C"/>
    <w:rsid w:val="004172FC"/>
    <w:rsid w:val="004175A5"/>
    <w:rsid w:val="00417802"/>
    <w:rsid w:val="00417CB0"/>
    <w:rsid w:val="00417D2E"/>
    <w:rsid w:val="00420062"/>
    <w:rsid w:val="00420093"/>
    <w:rsid w:val="004201A8"/>
    <w:rsid w:val="004204CF"/>
    <w:rsid w:val="0042094D"/>
    <w:rsid w:val="00420BE0"/>
    <w:rsid w:val="00420CCC"/>
    <w:rsid w:val="0042138A"/>
    <w:rsid w:val="00421AFB"/>
    <w:rsid w:val="00421E95"/>
    <w:rsid w:val="00422224"/>
    <w:rsid w:val="00422474"/>
    <w:rsid w:val="00422A0C"/>
    <w:rsid w:val="00422C14"/>
    <w:rsid w:val="00423130"/>
    <w:rsid w:val="004236D5"/>
    <w:rsid w:val="0042404B"/>
    <w:rsid w:val="00424135"/>
    <w:rsid w:val="00424555"/>
    <w:rsid w:val="0042463F"/>
    <w:rsid w:val="00424695"/>
    <w:rsid w:val="00424C2A"/>
    <w:rsid w:val="00424CD2"/>
    <w:rsid w:val="00424F00"/>
    <w:rsid w:val="004252C3"/>
    <w:rsid w:val="00425566"/>
    <w:rsid w:val="0042556C"/>
    <w:rsid w:val="00425D19"/>
    <w:rsid w:val="00426016"/>
    <w:rsid w:val="0042604A"/>
    <w:rsid w:val="00426146"/>
    <w:rsid w:val="004266C8"/>
    <w:rsid w:val="00426991"/>
    <w:rsid w:val="00426BF7"/>
    <w:rsid w:val="00426E5A"/>
    <w:rsid w:val="00427131"/>
    <w:rsid w:val="00427400"/>
    <w:rsid w:val="004278D0"/>
    <w:rsid w:val="004279E7"/>
    <w:rsid w:val="00427E39"/>
    <w:rsid w:val="00430131"/>
    <w:rsid w:val="0043015E"/>
    <w:rsid w:val="0043047C"/>
    <w:rsid w:val="004308B0"/>
    <w:rsid w:val="00430A41"/>
    <w:rsid w:val="00430E2C"/>
    <w:rsid w:val="00431273"/>
    <w:rsid w:val="004313E6"/>
    <w:rsid w:val="004316DE"/>
    <w:rsid w:val="004316E7"/>
    <w:rsid w:val="00431ABD"/>
    <w:rsid w:val="00431F2A"/>
    <w:rsid w:val="0043228A"/>
    <w:rsid w:val="004324DC"/>
    <w:rsid w:val="00432651"/>
    <w:rsid w:val="004329A3"/>
    <w:rsid w:val="004329FA"/>
    <w:rsid w:val="00432EA4"/>
    <w:rsid w:val="00433364"/>
    <w:rsid w:val="004334DC"/>
    <w:rsid w:val="00433589"/>
    <w:rsid w:val="00433A27"/>
    <w:rsid w:val="00433AAA"/>
    <w:rsid w:val="00433FE2"/>
    <w:rsid w:val="00434323"/>
    <w:rsid w:val="00434597"/>
    <w:rsid w:val="00434625"/>
    <w:rsid w:val="00434CFF"/>
    <w:rsid w:val="004352A7"/>
    <w:rsid w:val="004355BA"/>
    <w:rsid w:val="0043584C"/>
    <w:rsid w:val="00435885"/>
    <w:rsid w:val="00435918"/>
    <w:rsid w:val="00435AE5"/>
    <w:rsid w:val="00435D4F"/>
    <w:rsid w:val="004360B1"/>
    <w:rsid w:val="0043619F"/>
    <w:rsid w:val="00436B6E"/>
    <w:rsid w:val="00436E12"/>
    <w:rsid w:val="004373D7"/>
    <w:rsid w:val="00437618"/>
    <w:rsid w:val="00437A6E"/>
    <w:rsid w:val="00437C58"/>
    <w:rsid w:val="00437E33"/>
    <w:rsid w:val="00437EB3"/>
    <w:rsid w:val="00437FAA"/>
    <w:rsid w:val="004403B0"/>
    <w:rsid w:val="0044082B"/>
    <w:rsid w:val="0044085E"/>
    <w:rsid w:val="00440BEA"/>
    <w:rsid w:val="00440D3B"/>
    <w:rsid w:val="004413F5"/>
    <w:rsid w:val="0044144A"/>
    <w:rsid w:val="00441C0C"/>
    <w:rsid w:val="00441C67"/>
    <w:rsid w:val="00441D43"/>
    <w:rsid w:val="0044204D"/>
    <w:rsid w:val="004421C9"/>
    <w:rsid w:val="00442509"/>
    <w:rsid w:val="004429A3"/>
    <w:rsid w:val="00442E49"/>
    <w:rsid w:val="00442E70"/>
    <w:rsid w:val="00442EE2"/>
    <w:rsid w:val="004430E4"/>
    <w:rsid w:val="004436C6"/>
    <w:rsid w:val="004438B3"/>
    <w:rsid w:val="00443A13"/>
    <w:rsid w:val="00443E2C"/>
    <w:rsid w:val="00444178"/>
    <w:rsid w:val="00444939"/>
    <w:rsid w:val="00444A3E"/>
    <w:rsid w:val="00444B56"/>
    <w:rsid w:val="00444BAE"/>
    <w:rsid w:val="00444FB9"/>
    <w:rsid w:val="004453C9"/>
    <w:rsid w:val="00445DCA"/>
    <w:rsid w:val="00446170"/>
    <w:rsid w:val="004462DF"/>
    <w:rsid w:val="00446323"/>
    <w:rsid w:val="00446711"/>
    <w:rsid w:val="004468A5"/>
    <w:rsid w:val="00446A0A"/>
    <w:rsid w:val="00446B38"/>
    <w:rsid w:val="00446C2C"/>
    <w:rsid w:val="00446EC8"/>
    <w:rsid w:val="00447689"/>
    <w:rsid w:val="004479F7"/>
    <w:rsid w:val="00447BDA"/>
    <w:rsid w:val="00450030"/>
    <w:rsid w:val="00450040"/>
    <w:rsid w:val="0045077B"/>
    <w:rsid w:val="00451435"/>
    <w:rsid w:val="00451744"/>
    <w:rsid w:val="00451A8D"/>
    <w:rsid w:val="00451D03"/>
    <w:rsid w:val="00451FCB"/>
    <w:rsid w:val="004520C6"/>
    <w:rsid w:val="00452255"/>
    <w:rsid w:val="0045260A"/>
    <w:rsid w:val="004528E8"/>
    <w:rsid w:val="004531B9"/>
    <w:rsid w:val="0045368E"/>
    <w:rsid w:val="00453742"/>
    <w:rsid w:val="00453932"/>
    <w:rsid w:val="00453E6B"/>
    <w:rsid w:val="00454025"/>
    <w:rsid w:val="00454527"/>
    <w:rsid w:val="0045487F"/>
    <w:rsid w:val="00454E89"/>
    <w:rsid w:val="004550B7"/>
    <w:rsid w:val="004555D9"/>
    <w:rsid w:val="00455A72"/>
    <w:rsid w:val="00455A8A"/>
    <w:rsid w:val="004564D2"/>
    <w:rsid w:val="00456D40"/>
    <w:rsid w:val="00456F4D"/>
    <w:rsid w:val="0045707A"/>
    <w:rsid w:val="0045708A"/>
    <w:rsid w:val="004571ED"/>
    <w:rsid w:val="00457219"/>
    <w:rsid w:val="00457846"/>
    <w:rsid w:val="00457868"/>
    <w:rsid w:val="004578EC"/>
    <w:rsid w:val="00457C36"/>
    <w:rsid w:val="00457DA9"/>
    <w:rsid w:val="00457DEA"/>
    <w:rsid w:val="004600C5"/>
    <w:rsid w:val="004601B4"/>
    <w:rsid w:val="00460509"/>
    <w:rsid w:val="004606D1"/>
    <w:rsid w:val="00460B49"/>
    <w:rsid w:val="00460F6B"/>
    <w:rsid w:val="00461173"/>
    <w:rsid w:val="004616EF"/>
    <w:rsid w:val="00461AB8"/>
    <w:rsid w:val="00462223"/>
    <w:rsid w:val="0046279D"/>
    <w:rsid w:val="00462989"/>
    <w:rsid w:val="00462B93"/>
    <w:rsid w:val="00462DF0"/>
    <w:rsid w:val="00462FE1"/>
    <w:rsid w:val="004635ED"/>
    <w:rsid w:val="004636BD"/>
    <w:rsid w:val="00463C91"/>
    <w:rsid w:val="00464147"/>
    <w:rsid w:val="0046481E"/>
    <w:rsid w:val="00464952"/>
    <w:rsid w:val="00464A1A"/>
    <w:rsid w:val="00464D27"/>
    <w:rsid w:val="00464F7C"/>
    <w:rsid w:val="00465275"/>
    <w:rsid w:val="00465AE5"/>
    <w:rsid w:val="00465E4C"/>
    <w:rsid w:val="004664F1"/>
    <w:rsid w:val="0046663A"/>
    <w:rsid w:val="00467321"/>
    <w:rsid w:val="00467701"/>
    <w:rsid w:val="004678F2"/>
    <w:rsid w:val="004679A6"/>
    <w:rsid w:val="00467D02"/>
    <w:rsid w:val="0047075F"/>
    <w:rsid w:val="00470831"/>
    <w:rsid w:val="00470889"/>
    <w:rsid w:val="00470B48"/>
    <w:rsid w:val="00470C35"/>
    <w:rsid w:val="00470D08"/>
    <w:rsid w:val="00470E85"/>
    <w:rsid w:val="0047107C"/>
    <w:rsid w:val="0047131D"/>
    <w:rsid w:val="0047169E"/>
    <w:rsid w:val="004720DA"/>
    <w:rsid w:val="00472103"/>
    <w:rsid w:val="00472320"/>
    <w:rsid w:val="0047239C"/>
    <w:rsid w:val="004723D2"/>
    <w:rsid w:val="004723F3"/>
    <w:rsid w:val="00472454"/>
    <w:rsid w:val="00472B1E"/>
    <w:rsid w:val="00472FCA"/>
    <w:rsid w:val="0047335F"/>
    <w:rsid w:val="004735A0"/>
    <w:rsid w:val="004736E1"/>
    <w:rsid w:val="00473DB8"/>
    <w:rsid w:val="00473DDE"/>
    <w:rsid w:val="00473FE0"/>
    <w:rsid w:val="0047401F"/>
    <w:rsid w:val="00474142"/>
    <w:rsid w:val="004742FA"/>
    <w:rsid w:val="0047449B"/>
    <w:rsid w:val="004745BF"/>
    <w:rsid w:val="0047475F"/>
    <w:rsid w:val="00474A15"/>
    <w:rsid w:val="00474A65"/>
    <w:rsid w:val="00474C12"/>
    <w:rsid w:val="0047514F"/>
    <w:rsid w:val="00475620"/>
    <w:rsid w:val="004756D2"/>
    <w:rsid w:val="00475C99"/>
    <w:rsid w:val="004760DC"/>
    <w:rsid w:val="004764AD"/>
    <w:rsid w:val="00476952"/>
    <w:rsid w:val="0047699D"/>
    <w:rsid w:val="00476F70"/>
    <w:rsid w:val="00476F73"/>
    <w:rsid w:val="0047721F"/>
    <w:rsid w:val="0048044F"/>
    <w:rsid w:val="0048058D"/>
    <w:rsid w:val="004807D9"/>
    <w:rsid w:val="00480B10"/>
    <w:rsid w:val="00480D3A"/>
    <w:rsid w:val="00480E19"/>
    <w:rsid w:val="00480EB8"/>
    <w:rsid w:val="004810C2"/>
    <w:rsid w:val="00481301"/>
    <w:rsid w:val="00481520"/>
    <w:rsid w:val="0048164F"/>
    <w:rsid w:val="004819FC"/>
    <w:rsid w:val="00481B04"/>
    <w:rsid w:val="00481ECA"/>
    <w:rsid w:val="0048238D"/>
    <w:rsid w:val="004824FD"/>
    <w:rsid w:val="0048258F"/>
    <w:rsid w:val="00482BE2"/>
    <w:rsid w:val="00482EDA"/>
    <w:rsid w:val="00483147"/>
    <w:rsid w:val="004832E2"/>
    <w:rsid w:val="004834F4"/>
    <w:rsid w:val="004837DB"/>
    <w:rsid w:val="00483956"/>
    <w:rsid w:val="00483E9C"/>
    <w:rsid w:val="004846CC"/>
    <w:rsid w:val="00484970"/>
    <w:rsid w:val="00484C08"/>
    <w:rsid w:val="00484C5B"/>
    <w:rsid w:val="00484CF6"/>
    <w:rsid w:val="00484D6D"/>
    <w:rsid w:val="00484E1E"/>
    <w:rsid w:val="0048501C"/>
    <w:rsid w:val="00485A3B"/>
    <w:rsid w:val="00485F4E"/>
    <w:rsid w:val="00486583"/>
    <w:rsid w:val="00486B35"/>
    <w:rsid w:val="00486B4E"/>
    <w:rsid w:val="00486CA3"/>
    <w:rsid w:val="00486ED0"/>
    <w:rsid w:val="00486F43"/>
    <w:rsid w:val="004877CB"/>
    <w:rsid w:val="0048782B"/>
    <w:rsid w:val="00487D0B"/>
    <w:rsid w:val="00487DC3"/>
    <w:rsid w:val="004903D3"/>
    <w:rsid w:val="0049065A"/>
    <w:rsid w:val="00490B33"/>
    <w:rsid w:val="00490EF2"/>
    <w:rsid w:val="00491064"/>
    <w:rsid w:val="004910B4"/>
    <w:rsid w:val="004910C8"/>
    <w:rsid w:val="004917FA"/>
    <w:rsid w:val="0049197C"/>
    <w:rsid w:val="004919C3"/>
    <w:rsid w:val="00491AAD"/>
    <w:rsid w:val="00491B67"/>
    <w:rsid w:val="00491BF7"/>
    <w:rsid w:val="00491C4D"/>
    <w:rsid w:val="00491F30"/>
    <w:rsid w:val="00491FDB"/>
    <w:rsid w:val="004922BB"/>
    <w:rsid w:val="0049253F"/>
    <w:rsid w:val="00492615"/>
    <w:rsid w:val="00492893"/>
    <w:rsid w:val="00492A55"/>
    <w:rsid w:val="0049302B"/>
    <w:rsid w:val="004936AE"/>
    <w:rsid w:val="0049373B"/>
    <w:rsid w:val="004937B4"/>
    <w:rsid w:val="00493B35"/>
    <w:rsid w:val="00493F23"/>
    <w:rsid w:val="00494386"/>
    <w:rsid w:val="0049446C"/>
    <w:rsid w:val="004944DA"/>
    <w:rsid w:val="00494932"/>
    <w:rsid w:val="00494B3A"/>
    <w:rsid w:val="0049542A"/>
    <w:rsid w:val="004954D1"/>
    <w:rsid w:val="00495810"/>
    <w:rsid w:val="00495F1E"/>
    <w:rsid w:val="00496110"/>
    <w:rsid w:val="0049633A"/>
    <w:rsid w:val="0049662F"/>
    <w:rsid w:val="00496645"/>
    <w:rsid w:val="00496810"/>
    <w:rsid w:val="00496867"/>
    <w:rsid w:val="00496A42"/>
    <w:rsid w:val="00496C68"/>
    <w:rsid w:val="004970C4"/>
    <w:rsid w:val="0049751B"/>
    <w:rsid w:val="0049752C"/>
    <w:rsid w:val="00497543"/>
    <w:rsid w:val="00497730"/>
    <w:rsid w:val="00497CA2"/>
    <w:rsid w:val="004A00A1"/>
    <w:rsid w:val="004A0305"/>
    <w:rsid w:val="004A0808"/>
    <w:rsid w:val="004A0D2F"/>
    <w:rsid w:val="004A0DB0"/>
    <w:rsid w:val="004A11F0"/>
    <w:rsid w:val="004A1322"/>
    <w:rsid w:val="004A13DE"/>
    <w:rsid w:val="004A147D"/>
    <w:rsid w:val="004A15D3"/>
    <w:rsid w:val="004A1D2E"/>
    <w:rsid w:val="004A1D65"/>
    <w:rsid w:val="004A1F84"/>
    <w:rsid w:val="004A2141"/>
    <w:rsid w:val="004A22E1"/>
    <w:rsid w:val="004A25D5"/>
    <w:rsid w:val="004A2D48"/>
    <w:rsid w:val="004A314A"/>
    <w:rsid w:val="004A32BC"/>
    <w:rsid w:val="004A3A13"/>
    <w:rsid w:val="004A3F4A"/>
    <w:rsid w:val="004A4056"/>
    <w:rsid w:val="004A406A"/>
    <w:rsid w:val="004A428D"/>
    <w:rsid w:val="004A442F"/>
    <w:rsid w:val="004A45A1"/>
    <w:rsid w:val="004A4DB0"/>
    <w:rsid w:val="004A4E35"/>
    <w:rsid w:val="004A4FE5"/>
    <w:rsid w:val="004A526E"/>
    <w:rsid w:val="004A55D3"/>
    <w:rsid w:val="004A5643"/>
    <w:rsid w:val="004A5918"/>
    <w:rsid w:val="004A5977"/>
    <w:rsid w:val="004A5E07"/>
    <w:rsid w:val="004A6187"/>
    <w:rsid w:val="004A66A0"/>
    <w:rsid w:val="004A673B"/>
    <w:rsid w:val="004A72A8"/>
    <w:rsid w:val="004A7552"/>
    <w:rsid w:val="004A7583"/>
    <w:rsid w:val="004A7790"/>
    <w:rsid w:val="004A7982"/>
    <w:rsid w:val="004A7A6C"/>
    <w:rsid w:val="004A7FE3"/>
    <w:rsid w:val="004B0080"/>
    <w:rsid w:val="004B039E"/>
    <w:rsid w:val="004B0E03"/>
    <w:rsid w:val="004B2432"/>
    <w:rsid w:val="004B252A"/>
    <w:rsid w:val="004B2A19"/>
    <w:rsid w:val="004B2ABB"/>
    <w:rsid w:val="004B2D94"/>
    <w:rsid w:val="004B2DB3"/>
    <w:rsid w:val="004B2FFE"/>
    <w:rsid w:val="004B31A4"/>
    <w:rsid w:val="004B32AB"/>
    <w:rsid w:val="004B34B2"/>
    <w:rsid w:val="004B3AA1"/>
    <w:rsid w:val="004B3CC1"/>
    <w:rsid w:val="004B44A3"/>
    <w:rsid w:val="004B46DD"/>
    <w:rsid w:val="004B4C15"/>
    <w:rsid w:val="004B4E20"/>
    <w:rsid w:val="004B4F62"/>
    <w:rsid w:val="004B51CA"/>
    <w:rsid w:val="004B5335"/>
    <w:rsid w:val="004B5364"/>
    <w:rsid w:val="004B564A"/>
    <w:rsid w:val="004B5722"/>
    <w:rsid w:val="004B5BAE"/>
    <w:rsid w:val="004B5CD2"/>
    <w:rsid w:val="004B5DCA"/>
    <w:rsid w:val="004B60D8"/>
    <w:rsid w:val="004B60F5"/>
    <w:rsid w:val="004B61D0"/>
    <w:rsid w:val="004B628C"/>
    <w:rsid w:val="004B62D6"/>
    <w:rsid w:val="004B6943"/>
    <w:rsid w:val="004B6CFE"/>
    <w:rsid w:val="004B6DF2"/>
    <w:rsid w:val="004B70CE"/>
    <w:rsid w:val="004B757D"/>
    <w:rsid w:val="004B789B"/>
    <w:rsid w:val="004B78AF"/>
    <w:rsid w:val="004B7994"/>
    <w:rsid w:val="004B7D1C"/>
    <w:rsid w:val="004B7D4F"/>
    <w:rsid w:val="004B7D64"/>
    <w:rsid w:val="004C09D0"/>
    <w:rsid w:val="004C0F82"/>
    <w:rsid w:val="004C11C5"/>
    <w:rsid w:val="004C13DD"/>
    <w:rsid w:val="004C13E3"/>
    <w:rsid w:val="004C192A"/>
    <w:rsid w:val="004C1A84"/>
    <w:rsid w:val="004C1B5B"/>
    <w:rsid w:val="004C1C9D"/>
    <w:rsid w:val="004C205E"/>
    <w:rsid w:val="004C23FD"/>
    <w:rsid w:val="004C2EFB"/>
    <w:rsid w:val="004C3344"/>
    <w:rsid w:val="004C33CD"/>
    <w:rsid w:val="004C379F"/>
    <w:rsid w:val="004C39A6"/>
    <w:rsid w:val="004C39DD"/>
    <w:rsid w:val="004C3A33"/>
    <w:rsid w:val="004C3C04"/>
    <w:rsid w:val="004C3C0E"/>
    <w:rsid w:val="004C3DA7"/>
    <w:rsid w:val="004C3E09"/>
    <w:rsid w:val="004C493C"/>
    <w:rsid w:val="004C49DF"/>
    <w:rsid w:val="004C4E47"/>
    <w:rsid w:val="004C5096"/>
    <w:rsid w:val="004C59B5"/>
    <w:rsid w:val="004C5F2E"/>
    <w:rsid w:val="004C6981"/>
    <w:rsid w:val="004C699E"/>
    <w:rsid w:val="004C6ACE"/>
    <w:rsid w:val="004C6E2A"/>
    <w:rsid w:val="004C7080"/>
    <w:rsid w:val="004C73AF"/>
    <w:rsid w:val="004C740B"/>
    <w:rsid w:val="004C7474"/>
    <w:rsid w:val="004C74A2"/>
    <w:rsid w:val="004C7941"/>
    <w:rsid w:val="004C79D8"/>
    <w:rsid w:val="004C7CC0"/>
    <w:rsid w:val="004D019F"/>
    <w:rsid w:val="004D01BD"/>
    <w:rsid w:val="004D01EF"/>
    <w:rsid w:val="004D0222"/>
    <w:rsid w:val="004D04C8"/>
    <w:rsid w:val="004D084F"/>
    <w:rsid w:val="004D0874"/>
    <w:rsid w:val="004D088E"/>
    <w:rsid w:val="004D0D02"/>
    <w:rsid w:val="004D0D88"/>
    <w:rsid w:val="004D1744"/>
    <w:rsid w:val="004D18BB"/>
    <w:rsid w:val="004D2219"/>
    <w:rsid w:val="004D2C75"/>
    <w:rsid w:val="004D2E74"/>
    <w:rsid w:val="004D379A"/>
    <w:rsid w:val="004D3C5E"/>
    <w:rsid w:val="004D3D95"/>
    <w:rsid w:val="004D3E2D"/>
    <w:rsid w:val="004D3E42"/>
    <w:rsid w:val="004D4336"/>
    <w:rsid w:val="004D438D"/>
    <w:rsid w:val="004D46AA"/>
    <w:rsid w:val="004D4AB9"/>
    <w:rsid w:val="004D4C04"/>
    <w:rsid w:val="004D5E2C"/>
    <w:rsid w:val="004D656D"/>
    <w:rsid w:val="004D6AF6"/>
    <w:rsid w:val="004D6C3D"/>
    <w:rsid w:val="004D6FD2"/>
    <w:rsid w:val="004D708E"/>
    <w:rsid w:val="004D7138"/>
    <w:rsid w:val="004D7353"/>
    <w:rsid w:val="004D794D"/>
    <w:rsid w:val="004D79C2"/>
    <w:rsid w:val="004D79CA"/>
    <w:rsid w:val="004D79E9"/>
    <w:rsid w:val="004D7DCF"/>
    <w:rsid w:val="004D7DF3"/>
    <w:rsid w:val="004E0384"/>
    <w:rsid w:val="004E06A7"/>
    <w:rsid w:val="004E07B0"/>
    <w:rsid w:val="004E09D3"/>
    <w:rsid w:val="004E0CBA"/>
    <w:rsid w:val="004E101B"/>
    <w:rsid w:val="004E1152"/>
    <w:rsid w:val="004E117C"/>
    <w:rsid w:val="004E1348"/>
    <w:rsid w:val="004E13F7"/>
    <w:rsid w:val="004E247A"/>
    <w:rsid w:val="004E26A8"/>
    <w:rsid w:val="004E2952"/>
    <w:rsid w:val="004E29D1"/>
    <w:rsid w:val="004E2D1A"/>
    <w:rsid w:val="004E3001"/>
    <w:rsid w:val="004E324F"/>
    <w:rsid w:val="004E3435"/>
    <w:rsid w:val="004E3500"/>
    <w:rsid w:val="004E3C22"/>
    <w:rsid w:val="004E3D06"/>
    <w:rsid w:val="004E3E1B"/>
    <w:rsid w:val="004E4211"/>
    <w:rsid w:val="004E4299"/>
    <w:rsid w:val="004E4A9C"/>
    <w:rsid w:val="004E4B9E"/>
    <w:rsid w:val="004E4BEA"/>
    <w:rsid w:val="004E4E5E"/>
    <w:rsid w:val="004E5067"/>
    <w:rsid w:val="004E56C1"/>
    <w:rsid w:val="004E5923"/>
    <w:rsid w:val="004E5981"/>
    <w:rsid w:val="004E5A0B"/>
    <w:rsid w:val="004E64A3"/>
    <w:rsid w:val="004E6D32"/>
    <w:rsid w:val="004E6EE5"/>
    <w:rsid w:val="004E6F1F"/>
    <w:rsid w:val="004E77B3"/>
    <w:rsid w:val="004E7AAA"/>
    <w:rsid w:val="004E7CB5"/>
    <w:rsid w:val="004E7D59"/>
    <w:rsid w:val="004F0380"/>
    <w:rsid w:val="004F0393"/>
    <w:rsid w:val="004F039E"/>
    <w:rsid w:val="004F0465"/>
    <w:rsid w:val="004F04C3"/>
    <w:rsid w:val="004F0589"/>
    <w:rsid w:val="004F0948"/>
    <w:rsid w:val="004F10BF"/>
    <w:rsid w:val="004F12BD"/>
    <w:rsid w:val="004F18A4"/>
    <w:rsid w:val="004F1E8E"/>
    <w:rsid w:val="004F265E"/>
    <w:rsid w:val="004F3440"/>
    <w:rsid w:val="004F3662"/>
    <w:rsid w:val="004F3DF4"/>
    <w:rsid w:val="004F411C"/>
    <w:rsid w:val="004F4232"/>
    <w:rsid w:val="004F42C8"/>
    <w:rsid w:val="004F4545"/>
    <w:rsid w:val="004F45EC"/>
    <w:rsid w:val="004F4601"/>
    <w:rsid w:val="004F464F"/>
    <w:rsid w:val="004F494C"/>
    <w:rsid w:val="004F4B15"/>
    <w:rsid w:val="004F4F8B"/>
    <w:rsid w:val="004F5280"/>
    <w:rsid w:val="004F5579"/>
    <w:rsid w:val="004F55EE"/>
    <w:rsid w:val="004F5AD7"/>
    <w:rsid w:val="004F5AF1"/>
    <w:rsid w:val="004F5DDC"/>
    <w:rsid w:val="004F5E68"/>
    <w:rsid w:val="004F6979"/>
    <w:rsid w:val="004F6A6E"/>
    <w:rsid w:val="004F7232"/>
    <w:rsid w:val="004F7247"/>
    <w:rsid w:val="004F738C"/>
    <w:rsid w:val="004F7531"/>
    <w:rsid w:val="004F753F"/>
    <w:rsid w:val="004F761B"/>
    <w:rsid w:val="004F7C9F"/>
    <w:rsid w:val="004F7F03"/>
    <w:rsid w:val="005002A3"/>
    <w:rsid w:val="005006CD"/>
    <w:rsid w:val="00500A7D"/>
    <w:rsid w:val="00500BAC"/>
    <w:rsid w:val="00500FC7"/>
    <w:rsid w:val="0050101E"/>
    <w:rsid w:val="005016CA"/>
    <w:rsid w:val="0050184B"/>
    <w:rsid w:val="0050194C"/>
    <w:rsid w:val="00501A30"/>
    <w:rsid w:val="00501B12"/>
    <w:rsid w:val="00501EE3"/>
    <w:rsid w:val="0050226C"/>
    <w:rsid w:val="005022D2"/>
    <w:rsid w:val="00502382"/>
    <w:rsid w:val="00502C2E"/>
    <w:rsid w:val="00502CC5"/>
    <w:rsid w:val="00502F98"/>
    <w:rsid w:val="00503784"/>
    <w:rsid w:val="0050390B"/>
    <w:rsid w:val="005047B0"/>
    <w:rsid w:val="00504901"/>
    <w:rsid w:val="00504923"/>
    <w:rsid w:val="00504A79"/>
    <w:rsid w:val="005051C3"/>
    <w:rsid w:val="00505319"/>
    <w:rsid w:val="00505AB3"/>
    <w:rsid w:val="00505F7F"/>
    <w:rsid w:val="00505FA1"/>
    <w:rsid w:val="0050652A"/>
    <w:rsid w:val="00506BC4"/>
    <w:rsid w:val="00506F39"/>
    <w:rsid w:val="00507286"/>
    <w:rsid w:val="005076B6"/>
    <w:rsid w:val="0050793F"/>
    <w:rsid w:val="00507B1F"/>
    <w:rsid w:val="00507CB5"/>
    <w:rsid w:val="00507D30"/>
    <w:rsid w:val="005102EF"/>
    <w:rsid w:val="00510761"/>
    <w:rsid w:val="005107A0"/>
    <w:rsid w:val="00510DB8"/>
    <w:rsid w:val="00511172"/>
    <w:rsid w:val="00511344"/>
    <w:rsid w:val="005115FC"/>
    <w:rsid w:val="00511774"/>
    <w:rsid w:val="0051185A"/>
    <w:rsid w:val="0051186B"/>
    <w:rsid w:val="005118F0"/>
    <w:rsid w:val="005119CC"/>
    <w:rsid w:val="005119EB"/>
    <w:rsid w:val="00511AEA"/>
    <w:rsid w:val="00511BD9"/>
    <w:rsid w:val="00511F4C"/>
    <w:rsid w:val="005123D2"/>
    <w:rsid w:val="005125EE"/>
    <w:rsid w:val="0051277D"/>
    <w:rsid w:val="0051301E"/>
    <w:rsid w:val="00513193"/>
    <w:rsid w:val="00513428"/>
    <w:rsid w:val="005134F9"/>
    <w:rsid w:val="00513B3C"/>
    <w:rsid w:val="00513D46"/>
    <w:rsid w:val="00513E4E"/>
    <w:rsid w:val="00513F42"/>
    <w:rsid w:val="00514506"/>
    <w:rsid w:val="00514A22"/>
    <w:rsid w:val="00514F61"/>
    <w:rsid w:val="00515C10"/>
    <w:rsid w:val="00515E98"/>
    <w:rsid w:val="0051617C"/>
    <w:rsid w:val="0051627A"/>
    <w:rsid w:val="00516545"/>
    <w:rsid w:val="00516BC9"/>
    <w:rsid w:val="005174E3"/>
    <w:rsid w:val="0051766A"/>
    <w:rsid w:val="005176A6"/>
    <w:rsid w:val="0051783D"/>
    <w:rsid w:val="00517ADF"/>
    <w:rsid w:val="0052015D"/>
    <w:rsid w:val="005203EF"/>
    <w:rsid w:val="00520454"/>
    <w:rsid w:val="00520650"/>
    <w:rsid w:val="00520A8B"/>
    <w:rsid w:val="00521004"/>
    <w:rsid w:val="00521133"/>
    <w:rsid w:val="00521405"/>
    <w:rsid w:val="0052143B"/>
    <w:rsid w:val="00521471"/>
    <w:rsid w:val="00521693"/>
    <w:rsid w:val="00521A66"/>
    <w:rsid w:val="00521BE1"/>
    <w:rsid w:val="005226C3"/>
    <w:rsid w:val="005227E8"/>
    <w:rsid w:val="005228EE"/>
    <w:rsid w:val="00522BBB"/>
    <w:rsid w:val="00522CAE"/>
    <w:rsid w:val="00522ED4"/>
    <w:rsid w:val="00522ED6"/>
    <w:rsid w:val="00523649"/>
    <w:rsid w:val="00523843"/>
    <w:rsid w:val="005238E0"/>
    <w:rsid w:val="00523A4C"/>
    <w:rsid w:val="00523B37"/>
    <w:rsid w:val="00523B4D"/>
    <w:rsid w:val="00523E69"/>
    <w:rsid w:val="005242A7"/>
    <w:rsid w:val="005242E6"/>
    <w:rsid w:val="005243D5"/>
    <w:rsid w:val="00524488"/>
    <w:rsid w:val="005245A2"/>
    <w:rsid w:val="005246AF"/>
    <w:rsid w:val="0052492D"/>
    <w:rsid w:val="0052492F"/>
    <w:rsid w:val="00524AA1"/>
    <w:rsid w:val="005250ED"/>
    <w:rsid w:val="00525352"/>
    <w:rsid w:val="005253EF"/>
    <w:rsid w:val="00525487"/>
    <w:rsid w:val="005257DE"/>
    <w:rsid w:val="005258E7"/>
    <w:rsid w:val="00525A4F"/>
    <w:rsid w:val="00525BB8"/>
    <w:rsid w:val="00525CB4"/>
    <w:rsid w:val="00525D99"/>
    <w:rsid w:val="00525E63"/>
    <w:rsid w:val="0052601E"/>
    <w:rsid w:val="00526049"/>
    <w:rsid w:val="00526165"/>
    <w:rsid w:val="005261C0"/>
    <w:rsid w:val="00526A16"/>
    <w:rsid w:val="00526D1F"/>
    <w:rsid w:val="00526E4C"/>
    <w:rsid w:val="0052790B"/>
    <w:rsid w:val="00527CD2"/>
    <w:rsid w:val="00527CFE"/>
    <w:rsid w:val="00530227"/>
    <w:rsid w:val="0053024E"/>
    <w:rsid w:val="005302C6"/>
    <w:rsid w:val="0053092A"/>
    <w:rsid w:val="00530C1B"/>
    <w:rsid w:val="00530E74"/>
    <w:rsid w:val="005310A9"/>
    <w:rsid w:val="005311B0"/>
    <w:rsid w:val="0053128E"/>
    <w:rsid w:val="005314B3"/>
    <w:rsid w:val="0053155D"/>
    <w:rsid w:val="0053160F"/>
    <w:rsid w:val="00531673"/>
    <w:rsid w:val="00531687"/>
    <w:rsid w:val="005316B2"/>
    <w:rsid w:val="005316EA"/>
    <w:rsid w:val="005317B6"/>
    <w:rsid w:val="00531A21"/>
    <w:rsid w:val="00531C8D"/>
    <w:rsid w:val="00531CD5"/>
    <w:rsid w:val="00531E35"/>
    <w:rsid w:val="00532076"/>
    <w:rsid w:val="005324D2"/>
    <w:rsid w:val="005324FD"/>
    <w:rsid w:val="0053272F"/>
    <w:rsid w:val="00532885"/>
    <w:rsid w:val="00532B89"/>
    <w:rsid w:val="00532BB1"/>
    <w:rsid w:val="00532DC9"/>
    <w:rsid w:val="00532F18"/>
    <w:rsid w:val="00532F41"/>
    <w:rsid w:val="00533114"/>
    <w:rsid w:val="005334C3"/>
    <w:rsid w:val="00534957"/>
    <w:rsid w:val="00534C6D"/>
    <w:rsid w:val="00535198"/>
    <w:rsid w:val="005353EA"/>
    <w:rsid w:val="00535445"/>
    <w:rsid w:val="0053544C"/>
    <w:rsid w:val="00535626"/>
    <w:rsid w:val="00535B5C"/>
    <w:rsid w:val="00536DC7"/>
    <w:rsid w:val="00536FE1"/>
    <w:rsid w:val="005371B2"/>
    <w:rsid w:val="00537370"/>
    <w:rsid w:val="005376B1"/>
    <w:rsid w:val="00537705"/>
    <w:rsid w:val="005378D0"/>
    <w:rsid w:val="00537A04"/>
    <w:rsid w:val="00540491"/>
    <w:rsid w:val="005404B4"/>
    <w:rsid w:val="00540856"/>
    <w:rsid w:val="00540AF8"/>
    <w:rsid w:val="00540FFF"/>
    <w:rsid w:val="00541450"/>
    <w:rsid w:val="0054170D"/>
    <w:rsid w:val="00541718"/>
    <w:rsid w:val="0054204A"/>
    <w:rsid w:val="0054282A"/>
    <w:rsid w:val="005429A4"/>
    <w:rsid w:val="00542A55"/>
    <w:rsid w:val="00542EEC"/>
    <w:rsid w:val="005435E1"/>
    <w:rsid w:val="0054366A"/>
    <w:rsid w:val="005437E1"/>
    <w:rsid w:val="00543916"/>
    <w:rsid w:val="00543D53"/>
    <w:rsid w:val="005441D9"/>
    <w:rsid w:val="0054435D"/>
    <w:rsid w:val="0054460F"/>
    <w:rsid w:val="00544867"/>
    <w:rsid w:val="0054493E"/>
    <w:rsid w:val="005449C2"/>
    <w:rsid w:val="00544C9B"/>
    <w:rsid w:val="00544D9F"/>
    <w:rsid w:val="00544EBB"/>
    <w:rsid w:val="00545305"/>
    <w:rsid w:val="00545B11"/>
    <w:rsid w:val="00546264"/>
    <w:rsid w:val="0054686E"/>
    <w:rsid w:val="00546ACF"/>
    <w:rsid w:val="00546EF9"/>
    <w:rsid w:val="00547060"/>
    <w:rsid w:val="00547576"/>
    <w:rsid w:val="0054767A"/>
    <w:rsid w:val="00550079"/>
    <w:rsid w:val="005508F9"/>
    <w:rsid w:val="00550962"/>
    <w:rsid w:val="00550997"/>
    <w:rsid w:val="005512D1"/>
    <w:rsid w:val="0055131F"/>
    <w:rsid w:val="00551A2D"/>
    <w:rsid w:val="00551FAA"/>
    <w:rsid w:val="005523F2"/>
    <w:rsid w:val="005524A5"/>
    <w:rsid w:val="00552835"/>
    <w:rsid w:val="005529A9"/>
    <w:rsid w:val="00552ACE"/>
    <w:rsid w:val="00552B26"/>
    <w:rsid w:val="00552F4D"/>
    <w:rsid w:val="0055343D"/>
    <w:rsid w:val="00553555"/>
    <w:rsid w:val="005539E0"/>
    <w:rsid w:val="00553B10"/>
    <w:rsid w:val="00553BC2"/>
    <w:rsid w:val="00553C02"/>
    <w:rsid w:val="00554705"/>
    <w:rsid w:val="00554960"/>
    <w:rsid w:val="005549B7"/>
    <w:rsid w:val="00554E86"/>
    <w:rsid w:val="00554EA3"/>
    <w:rsid w:val="0055500F"/>
    <w:rsid w:val="005553D6"/>
    <w:rsid w:val="00555441"/>
    <w:rsid w:val="005555A4"/>
    <w:rsid w:val="00555691"/>
    <w:rsid w:val="00555877"/>
    <w:rsid w:val="0055591E"/>
    <w:rsid w:val="00555B22"/>
    <w:rsid w:val="00555BFE"/>
    <w:rsid w:val="00555CEF"/>
    <w:rsid w:val="005563BD"/>
    <w:rsid w:val="005564BF"/>
    <w:rsid w:val="00556E35"/>
    <w:rsid w:val="00556F94"/>
    <w:rsid w:val="0055700B"/>
    <w:rsid w:val="005574A0"/>
    <w:rsid w:val="005574DE"/>
    <w:rsid w:val="005576F1"/>
    <w:rsid w:val="00557850"/>
    <w:rsid w:val="00557CCD"/>
    <w:rsid w:val="00557FF5"/>
    <w:rsid w:val="005601BC"/>
    <w:rsid w:val="005602C6"/>
    <w:rsid w:val="005607B0"/>
    <w:rsid w:val="00560923"/>
    <w:rsid w:val="00560A7A"/>
    <w:rsid w:val="00560C86"/>
    <w:rsid w:val="00560CAA"/>
    <w:rsid w:val="00560EC9"/>
    <w:rsid w:val="005611D5"/>
    <w:rsid w:val="00561521"/>
    <w:rsid w:val="0056154E"/>
    <w:rsid w:val="00561A2B"/>
    <w:rsid w:val="00561D7A"/>
    <w:rsid w:val="00561DD6"/>
    <w:rsid w:val="00562515"/>
    <w:rsid w:val="00562532"/>
    <w:rsid w:val="00562B86"/>
    <w:rsid w:val="00562DD5"/>
    <w:rsid w:val="005635BC"/>
    <w:rsid w:val="005638D6"/>
    <w:rsid w:val="00563A04"/>
    <w:rsid w:val="00563F85"/>
    <w:rsid w:val="00564009"/>
    <w:rsid w:val="005645FA"/>
    <w:rsid w:val="00564F8E"/>
    <w:rsid w:val="005657B1"/>
    <w:rsid w:val="005657BA"/>
    <w:rsid w:val="00565A74"/>
    <w:rsid w:val="00565B20"/>
    <w:rsid w:val="00565D06"/>
    <w:rsid w:val="00566309"/>
    <w:rsid w:val="005663CE"/>
    <w:rsid w:val="0056647E"/>
    <w:rsid w:val="0056662E"/>
    <w:rsid w:val="00566ACC"/>
    <w:rsid w:val="00566D2D"/>
    <w:rsid w:val="00566E78"/>
    <w:rsid w:val="00566ED9"/>
    <w:rsid w:val="0056711E"/>
    <w:rsid w:val="005671BB"/>
    <w:rsid w:val="005675F2"/>
    <w:rsid w:val="0056760B"/>
    <w:rsid w:val="00567F4B"/>
    <w:rsid w:val="0057003A"/>
    <w:rsid w:val="0057016B"/>
    <w:rsid w:val="00570A2C"/>
    <w:rsid w:val="00570EF6"/>
    <w:rsid w:val="00570F81"/>
    <w:rsid w:val="005710E4"/>
    <w:rsid w:val="00571175"/>
    <w:rsid w:val="0057136A"/>
    <w:rsid w:val="0057151B"/>
    <w:rsid w:val="005719C2"/>
    <w:rsid w:val="00571B74"/>
    <w:rsid w:val="00571C44"/>
    <w:rsid w:val="005720D1"/>
    <w:rsid w:val="005721E1"/>
    <w:rsid w:val="0057268D"/>
    <w:rsid w:val="00572834"/>
    <w:rsid w:val="00572AA5"/>
    <w:rsid w:val="00572C26"/>
    <w:rsid w:val="00572DF7"/>
    <w:rsid w:val="00574075"/>
    <w:rsid w:val="005746C7"/>
    <w:rsid w:val="0057485A"/>
    <w:rsid w:val="00574D52"/>
    <w:rsid w:val="00574D5F"/>
    <w:rsid w:val="00575011"/>
    <w:rsid w:val="0057558F"/>
    <w:rsid w:val="00576802"/>
    <w:rsid w:val="00576BC6"/>
    <w:rsid w:val="00576D2B"/>
    <w:rsid w:val="00577635"/>
    <w:rsid w:val="00577C51"/>
    <w:rsid w:val="00577E1A"/>
    <w:rsid w:val="00577E7D"/>
    <w:rsid w:val="00577EBF"/>
    <w:rsid w:val="00577FF7"/>
    <w:rsid w:val="005802F1"/>
    <w:rsid w:val="00580652"/>
    <w:rsid w:val="005808AB"/>
    <w:rsid w:val="0058091E"/>
    <w:rsid w:val="00580AF4"/>
    <w:rsid w:val="00581471"/>
    <w:rsid w:val="00581899"/>
    <w:rsid w:val="00581ADA"/>
    <w:rsid w:val="00581E12"/>
    <w:rsid w:val="005820CD"/>
    <w:rsid w:val="00582ADF"/>
    <w:rsid w:val="00583071"/>
    <w:rsid w:val="00583719"/>
    <w:rsid w:val="0058385B"/>
    <w:rsid w:val="00583B50"/>
    <w:rsid w:val="00583DDC"/>
    <w:rsid w:val="00584340"/>
    <w:rsid w:val="0058488D"/>
    <w:rsid w:val="005848D2"/>
    <w:rsid w:val="005849D8"/>
    <w:rsid w:val="00584A2E"/>
    <w:rsid w:val="00584B0B"/>
    <w:rsid w:val="00584EFC"/>
    <w:rsid w:val="00585333"/>
    <w:rsid w:val="0058587B"/>
    <w:rsid w:val="00585D7D"/>
    <w:rsid w:val="005863F3"/>
    <w:rsid w:val="0058693A"/>
    <w:rsid w:val="00586D22"/>
    <w:rsid w:val="0058730A"/>
    <w:rsid w:val="005875FE"/>
    <w:rsid w:val="0058791C"/>
    <w:rsid w:val="005900D0"/>
    <w:rsid w:val="005906D2"/>
    <w:rsid w:val="00590F98"/>
    <w:rsid w:val="00591042"/>
    <w:rsid w:val="0059120D"/>
    <w:rsid w:val="00591357"/>
    <w:rsid w:val="0059148A"/>
    <w:rsid w:val="0059183E"/>
    <w:rsid w:val="0059185D"/>
    <w:rsid w:val="005919CE"/>
    <w:rsid w:val="00591C32"/>
    <w:rsid w:val="00591CF2"/>
    <w:rsid w:val="00591D72"/>
    <w:rsid w:val="00591E82"/>
    <w:rsid w:val="00591F02"/>
    <w:rsid w:val="005922E3"/>
    <w:rsid w:val="0059292C"/>
    <w:rsid w:val="00593286"/>
    <w:rsid w:val="005934CC"/>
    <w:rsid w:val="00593ACA"/>
    <w:rsid w:val="0059427D"/>
    <w:rsid w:val="005942A5"/>
    <w:rsid w:val="005942D8"/>
    <w:rsid w:val="00594950"/>
    <w:rsid w:val="00594C15"/>
    <w:rsid w:val="00594CE3"/>
    <w:rsid w:val="0059519B"/>
    <w:rsid w:val="0059520E"/>
    <w:rsid w:val="0059533D"/>
    <w:rsid w:val="00596A83"/>
    <w:rsid w:val="00596BFE"/>
    <w:rsid w:val="00596C7E"/>
    <w:rsid w:val="005970BF"/>
    <w:rsid w:val="005972BD"/>
    <w:rsid w:val="00597476"/>
    <w:rsid w:val="00597539"/>
    <w:rsid w:val="00597F55"/>
    <w:rsid w:val="005A0A70"/>
    <w:rsid w:val="005A0D88"/>
    <w:rsid w:val="005A0F41"/>
    <w:rsid w:val="005A1051"/>
    <w:rsid w:val="005A1A29"/>
    <w:rsid w:val="005A1B9B"/>
    <w:rsid w:val="005A1BA0"/>
    <w:rsid w:val="005A1D1C"/>
    <w:rsid w:val="005A1EAC"/>
    <w:rsid w:val="005A2831"/>
    <w:rsid w:val="005A29BC"/>
    <w:rsid w:val="005A2CCB"/>
    <w:rsid w:val="005A2FA0"/>
    <w:rsid w:val="005A38C5"/>
    <w:rsid w:val="005A3A5B"/>
    <w:rsid w:val="005A3A91"/>
    <w:rsid w:val="005A3B00"/>
    <w:rsid w:val="005A3F43"/>
    <w:rsid w:val="005A40E9"/>
    <w:rsid w:val="005A43D0"/>
    <w:rsid w:val="005A43F8"/>
    <w:rsid w:val="005A4533"/>
    <w:rsid w:val="005A456F"/>
    <w:rsid w:val="005A4D36"/>
    <w:rsid w:val="005A534C"/>
    <w:rsid w:val="005A5801"/>
    <w:rsid w:val="005A5989"/>
    <w:rsid w:val="005A5B18"/>
    <w:rsid w:val="005A5D79"/>
    <w:rsid w:val="005A5FC2"/>
    <w:rsid w:val="005A63EE"/>
    <w:rsid w:val="005A645E"/>
    <w:rsid w:val="005A6ACD"/>
    <w:rsid w:val="005A6BFF"/>
    <w:rsid w:val="005A6C99"/>
    <w:rsid w:val="005A74D0"/>
    <w:rsid w:val="005A756F"/>
    <w:rsid w:val="005A77A1"/>
    <w:rsid w:val="005A7B1D"/>
    <w:rsid w:val="005A7E17"/>
    <w:rsid w:val="005B0597"/>
    <w:rsid w:val="005B0DC8"/>
    <w:rsid w:val="005B1215"/>
    <w:rsid w:val="005B1487"/>
    <w:rsid w:val="005B170C"/>
    <w:rsid w:val="005B1860"/>
    <w:rsid w:val="005B1EDB"/>
    <w:rsid w:val="005B2255"/>
    <w:rsid w:val="005B3063"/>
    <w:rsid w:val="005B3493"/>
    <w:rsid w:val="005B35E1"/>
    <w:rsid w:val="005B3820"/>
    <w:rsid w:val="005B3B3D"/>
    <w:rsid w:val="005B3CCB"/>
    <w:rsid w:val="005B3E72"/>
    <w:rsid w:val="005B3EB1"/>
    <w:rsid w:val="005B3EFA"/>
    <w:rsid w:val="005B40E5"/>
    <w:rsid w:val="005B429D"/>
    <w:rsid w:val="005B45E5"/>
    <w:rsid w:val="005B489F"/>
    <w:rsid w:val="005B49B0"/>
    <w:rsid w:val="005B4CEF"/>
    <w:rsid w:val="005B4D0B"/>
    <w:rsid w:val="005B57F8"/>
    <w:rsid w:val="005B5945"/>
    <w:rsid w:val="005B5BFD"/>
    <w:rsid w:val="005B5F3C"/>
    <w:rsid w:val="005B5F67"/>
    <w:rsid w:val="005B5FDC"/>
    <w:rsid w:val="005B610F"/>
    <w:rsid w:val="005B62F5"/>
    <w:rsid w:val="005B6371"/>
    <w:rsid w:val="005B665A"/>
    <w:rsid w:val="005B667A"/>
    <w:rsid w:val="005B6BCA"/>
    <w:rsid w:val="005B6CC7"/>
    <w:rsid w:val="005B6F19"/>
    <w:rsid w:val="005B6F4B"/>
    <w:rsid w:val="005B7143"/>
    <w:rsid w:val="005B724A"/>
    <w:rsid w:val="005B7520"/>
    <w:rsid w:val="005B7AC5"/>
    <w:rsid w:val="005B7B39"/>
    <w:rsid w:val="005B7B51"/>
    <w:rsid w:val="005B7F21"/>
    <w:rsid w:val="005C1367"/>
    <w:rsid w:val="005C179A"/>
    <w:rsid w:val="005C17FD"/>
    <w:rsid w:val="005C18E8"/>
    <w:rsid w:val="005C19AA"/>
    <w:rsid w:val="005C1A89"/>
    <w:rsid w:val="005C1E0D"/>
    <w:rsid w:val="005C2521"/>
    <w:rsid w:val="005C2529"/>
    <w:rsid w:val="005C2CDA"/>
    <w:rsid w:val="005C2E0D"/>
    <w:rsid w:val="005C3BA9"/>
    <w:rsid w:val="005C3CE4"/>
    <w:rsid w:val="005C4246"/>
    <w:rsid w:val="005C42BA"/>
    <w:rsid w:val="005C46C4"/>
    <w:rsid w:val="005C4C75"/>
    <w:rsid w:val="005C500D"/>
    <w:rsid w:val="005C55BD"/>
    <w:rsid w:val="005C55E0"/>
    <w:rsid w:val="005C560A"/>
    <w:rsid w:val="005C5ABC"/>
    <w:rsid w:val="005C5CEE"/>
    <w:rsid w:val="005C5EAE"/>
    <w:rsid w:val="005C5FF5"/>
    <w:rsid w:val="005C6038"/>
    <w:rsid w:val="005C61D0"/>
    <w:rsid w:val="005C61F1"/>
    <w:rsid w:val="005C6248"/>
    <w:rsid w:val="005C6535"/>
    <w:rsid w:val="005C69B2"/>
    <w:rsid w:val="005C6C93"/>
    <w:rsid w:val="005C715F"/>
    <w:rsid w:val="005C7171"/>
    <w:rsid w:val="005C7353"/>
    <w:rsid w:val="005C7A22"/>
    <w:rsid w:val="005C7CAB"/>
    <w:rsid w:val="005C7DFB"/>
    <w:rsid w:val="005C7FE3"/>
    <w:rsid w:val="005D0116"/>
    <w:rsid w:val="005D01D1"/>
    <w:rsid w:val="005D05A5"/>
    <w:rsid w:val="005D10E9"/>
    <w:rsid w:val="005D1272"/>
    <w:rsid w:val="005D12B4"/>
    <w:rsid w:val="005D187B"/>
    <w:rsid w:val="005D198A"/>
    <w:rsid w:val="005D1E3D"/>
    <w:rsid w:val="005D1F1A"/>
    <w:rsid w:val="005D20D4"/>
    <w:rsid w:val="005D22EB"/>
    <w:rsid w:val="005D2BC5"/>
    <w:rsid w:val="005D3460"/>
    <w:rsid w:val="005D378E"/>
    <w:rsid w:val="005D37CF"/>
    <w:rsid w:val="005D3BB9"/>
    <w:rsid w:val="005D3C79"/>
    <w:rsid w:val="005D3D2E"/>
    <w:rsid w:val="005D3F2E"/>
    <w:rsid w:val="005D3F7B"/>
    <w:rsid w:val="005D4125"/>
    <w:rsid w:val="005D426E"/>
    <w:rsid w:val="005D42DF"/>
    <w:rsid w:val="005D46FC"/>
    <w:rsid w:val="005D494F"/>
    <w:rsid w:val="005D4AD7"/>
    <w:rsid w:val="005D4ADF"/>
    <w:rsid w:val="005D4CED"/>
    <w:rsid w:val="005D4FB9"/>
    <w:rsid w:val="005D5303"/>
    <w:rsid w:val="005D5522"/>
    <w:rsid w:val="005D5689"/>
    <w:rsid w:val="005D5712"/>
    <w:rsid w:val="005D6265"/>
    <w:rsid w:val="005D646A"/>
    <w:rsid w:val="005D6BE3"/>
    <w:rsid w:val="005D7071"/>
    <w:rsid w:val="005D767D"/>
    <w:rsid w:val="005D769B"/>
    <w:rsid w:val="005D790B"/>
    <w:rsid w:val="005D7A52"/>
    <w:rsid w:val="005D7E5A"/>
    <w:rsid w:val="005D7F85"/>
    <w:rsid w:val="005E017A"/>
    <w:rsid w:val="005E022F"/>
    <w:rsid w:val="005E036D"/>
    <w:rsid w:val="005E0900"/>
    <w:rsid w:val="005E0C23"/>
    <w:rsid w:val="005E0DB6"/>
    <w:rsid w:val="005E0FFA"/>
    <w:rsid w:val="005E1206"/>
    <w:rsid w:val="005E1994"/>
    <w:rsid w:val="005E1CBC"/>
    <w:rsid w:val="005E20DA"/>
    <w:rsid w:val="005E224C"/>
    <w:rsid w:val="005E23F4"/>
    <w:rsid w:val="005E2595"/>
    <w:rsid w:val="005E29DA"/>
    <w:rsid w:val="005E2AD7"/>
    <w:rsid w:val="005E2B23"/>
    <w:rsid w:val="005E310F"/>
    <w:rsid w:val="005E330F"/>
    <w:rsid w:val="005E36F2"/>
    <w:rsid w:val="005E37AF"/>
    <w:rsid w:val="005E39E9"/>
    <w:rsid w:val="005E3C66"/>
    <w:rsid w:val="005E3E13"/>
    <w:rsid w:val="005E4018"/>
    <w:rsid w:val="005E4D37"/>
    <w:rsid w:val="005E5323"/>
    <w:rsid w:val="005E567B"/>
    <w:rsid w:val="005E5989"/>
    <w:rsid w:val="005E6164"/>
    <w:rsid w:val="005E62E7"/>
    <w:rsid w:val="005E67BA"/>
    <w:rsid w:val="005E69E7"/>
    <w:rsid w:val="005E6C4B"/>
    <w:rsid w:val="005E70F9"/>
    <w:rsid w:val="005E7A47"/>
    <w:rsid w:val="005E7D3F"/>
    <w:rsid w:val="005E7E2F"/>
    <w:rsid w:val="005F0105"/>
    <w:rsid w:val="005F0181"/>
    <w:rsid w:val="005F09BD"/>
    <w:rsid w:val="005F0A1A"/>
    <w:rsid w:val="005F0A68"/>
    <w:rsid w:val="005F119A"/>
    <w:rsid w:val="005F1947"/>
    <w:rsid w:val="005F1A2F"/>
    <w:rsid w:val="005F1A8F"/>
    <w:rsid w:val="005F1FE3"/>
    <w:rsid w:val="005F21B5"/>
    <w:rsid w:val="005F227E"/>
    <w:rsid w:val="005F23F1"/>
    <w:rsid w:val="005F256F"/>
    <w:rsid w:val="005F25E1"/>
    <w:rsid w:val="005F29FB"/>
    <w:rsid w:val="005F2BC6"/>
    <w:rsid w:val="005F3022"/>
    <w:rsid w:val="005F3173"/>
    <w:rsid w:val="005F32A5"/>
    <w:rsid w:val="005F33E5"/>
    <w:rsid w:val="005F3625"/>
    <w:rsid w:val="005F3823"/>
    <w:rsid w:val="005F3856"/>
    <w:rsid w:val="005F3886"/>
    <w:rsid w:val="005F389F"/>
    <w:rsid w:val="005F3F1C"/>
    <w:rsid w:val="005F43DB"/>
    <w:rsid w:val="005F4432"/>
    <w:rsid w:val="005F456A"/>
    <w:rsid w:val="005F471E"/>
    <w:rsid w:val="005F4EC6"/>
    <w:rsid w:val="005F4F22"/>
    <w:rsid w:val="005F5CAC"/>
    <w:rsid w:val="005F5CBF"/>
    <w:rsid w:val="005F5DE8"/>
    <w:rsid w:val="005F5E71"/>
    <w:rsid w:val="005F5ED0"/>
    <w:rsid w:val="005F61C9"/>
    <w:rsid w:val="005F64FD"/>
    <w:rsid w:val="005F6576"/>
    <w:rsid w:val="005F67C1"/>
    <w:rsid w:val="005F6CC5"/>
    <w:rsid w:val="005F6DE1"/>
    <w:rsid w:val="005F6E73"/>
    <w:rsid w:val="005F6FAC"/>
    <w:rsid w:val="005F7212"/>
    <w:rsid w:val="005F7B87"/>
    <w:rsid w:val="005F7C50"/>
    <w:rsid w:val="005F7FAE"/>
    <w:rsid w:val="00600254"/>
    <w:rsid w:val="0060054F"/>
    <w:rsid w:val="006007D7"/>
    <w:rsid w:val="00600A0E"/>
    <w:rsid w:val="00600ABD"/>
    <w:rsid w:val="00601845"/>
    <w:rsid w:val="0060185F"/>
    <w:rsid w:val="00601A28"/>
    <w:rsid w:val="00601DAB"/>
    <w:rsid w:val="006020BE"/>
    <w:rsid w:val="006024B1"/>
    <w:rsid w:val="0060275D"/>
    <w:rsid w:val="0060287A"/>
    <w:rsid w:val="006028ED"/>
    <w:rsid w:val="00602B6A"/>
    <w:rsid w:val="00602CF9"/>
    <w:rsid w:val="00603625"/>
    <w:rsid w:val="00603AA8"/>
    <w:rsid w:val="00603C16"/>
    <w:rsid w:val="00603E5C"/>
    <w:rsid w:val="006040A0"/>
    <w:rsid w:val="0060410F"/>
    <w:rsid w:val="00604978"/>
    <w:rsid w:val="00605868"/>
    <w:rsid w:val="00605A4B"/>
    <w:rsid w:val="00605C48"/>
    <w:rsid w:val="0060658C"/>
    <w:rsid w:val="00606955"/>
    <w:rsid w:val="00606AC4"/>
    <w:rsid w:val="00606FED"/>
    <w:rsid w:val="0060718D"/>
    <w:rsid w:val="006071D3"/>
    <w:rsid w:val="00607359"/>
    <w:rsid w:val="00607510"/>
    <w:rsid w:val="0060766D"/>
    <w:rsid w:val="006076DC"/>
    <w:rsid w:val="00607851"/>
    <w:rsid w:val="006078DF"/>
    <w:rsid w:val="0061036A"/>
    <w:rsid w:val="0061057F"/>
    <w:rsid w:val="006105EA"/>
    <w:rsid w:val="006108C6"/>
    <w:rsid w:val="00610969"/>
    <w:rsid w:val="00610E40"/>
    <w:rsid w:val="00610E74"/>
    <w:rsid w:val="00610EE2"/>
    <w:rsid w:val="00611699"/>
    <w:rsid w:val="006116F9"/>
    <w:rsid w:val="006119E7"/>
    <w:rsid w:val="00612147"/>
    <w:rsid w:val="00612286"/>
    <w:rsid w:val="006125E6"/>
    <w:rsid w:val="00612762"/>
    <w:rsid w:val="006127A8"/>
    <w:rsid w:val="00612DAE"/>
    <w:rsid w:val="00613326"/>
    <w:rsid w:val="006135FF"/>
    <w:rsid w:val="006136CC"/>
    <w:rsid w:val="0061372E"/>
    <w:rsid w:val="00613B13"/>
    <w:rsid w:val="00613F82"/>
    <w:rsid w:val="0061401E"/>
    <w:rsid w:val="0061456D"/>
    <w:rsid w:val="0061478E"/>
    <w:rsid w:val="00614C16"/>
    <w:rsid w:val="0061516B"/>
    <w:rsid w:val="0061566A"/>
    <w:rsid w:val="00615C50"/>
    <w:rsid w:val="006166D4"/>
    <w:rsid w:val="0061731C"/>
    <w:rsid w:val="00617569"/>
    <w:rsid w:val="00617695"/>
    <w:rsid w:val="006176B7"/>
    <w:rsid w:val="0061792D"/>
    <w:rsid w:val="00620759"/>
    <w:rsid w:val="00620931"/>
    <w:rsid w:val="00620A1B"/>
    <w:rsid w:val="00620B47"/>
    <w:rsid w:val="00620BDC"/>
    <w:rsid w:val="00621156"/>
    <w:rsid w:val="00621167"/>
    <w:rsid w:val="006219F1"/>
    <w:rsid w:val="006221FE"/>
    <w:rsid w:val="00622B6D"/>
    <w:rsid w:val="00622C08"/>
    <w:rsid w:val="0062369D"/>
    <w:rsid w:val="00623AB4"/>
    <w:rsid w:val="00623EFA"/>
    <w:rsid w:val="00623F7E"/>
    <w:rsid w:val="00624489"/>
    <w:rsid w:val="00624687"/>
    <w:rsid w:val="00624853"/>
    <w:rsid w:val="00624C9E"/>
    <w:rsid w:val="006258A8"/>
    <w:rsid w:val="006258C8"/>
    <w:rsid w:val="00625AE4"/>
    <w:rsid w:val="006262C3"/>
    <w:rsid w:val="00626588"/>
    <w:rsid w:val="0062660B"/>
    <w:rsid w:val="00626736"/>
    <w:rsid w:val="006269DD"/>
    <w:rsid w:val="00626C70"/>
    <w:rsid w:val="00626E7D"/>
    <w:rsid w:val="00627375"/>
    <w:rsid w:val="0062780F"/>
    <w:rsid w:val="0062798E"/>
    <w:rsid w:val="00627B9F"/>
    <w:rsid w:val="00630166"/>
    <w:rsid w:val="006307CE"/>
    <w:rsid w:val="006308FA"/>
    <w:rsid w:val="00630AC1"/>
    <w:rsid w:val="00630CF3"/>
    <w:rsid w:val="00630F08"/>
    <w:rsid w:val="006317DA"/>
    <w:rsid w:val="0063187B"/>
    <w:rsid w:val="00631E87"/>
    <w:rsid w:val="00632163"/>
    <w:rsid w:val="00632234"/>
    <w:rsid w:val="006324F3"/>
    <w:rsid w:val="00632B32"/>
    <w:rsid w:val="00632B5D"/>
    <w:rsid w:val="00633148"/>
    <w:rsid w:val="00633173"/>
    <w:rsid w:val="006332BC"/>
    <w:rsid w:val="006333F0"/>
    <w:rsid w:val="006336D8"/>
    <w:rsid w:val="00633949"/>
    <w:rsid w:val="00633B11"/>
    <w:rsid w:val="00633B7B"/>
    <w:rsid w:val="00633D6F"/>
    <w:rsid w:val="006340FD"/>
    <w:rsid w:val="00634104"/>
    <w:rsid w:val="006343AF"/>
    <w:rsid w:val="0063468E"/>
    <w:rsid w:val="006349A9"/>
    <w:rsid w:val="00634BFD"/>
    <w:rsid w:val="00634C95"/>
    <w:rsid w:val="0063523B"/>
    <w:rsid w:val="00635484"/>
    <w:rsid w:val="00635A22"/>
    <w:rsid w:val="00635AEB"/>
    <w:rsid w:val="0063642E"/>
    <w:rsid w:val="0063670D"/>
    <w:rsid w:val="00636A18"/>
    <w:rsid w:val="00636AA3"/>
    <w:rsid w:val="006370CC"/>
    <w:rsid w:val="0063734E"/>
    <w:rsid w:val="00637816"/>
    <w:rsid w:val="00637B67"/>
    <w:rsid w:val="00637EBC"/>
    <w:rsid w:val="00637FC9"/>
    <w:rsid w:val="00640216"/>
    <w:rsid w:val="006402C0"/>
    <w:rsid w:val="00640597"/>
    <w:rsid w:val="00640DFB"/>
    <w:rsid w:val="00640F23"/>
    <w:rsid w:val="00641042"/>
    <w:rsid w:val="006412EB"/>
    <w:rsid w:val="0064138D"/>
    <w:rsid w:val="006418CE"/>
    <w:rsid w:val="0064200C"/>
    <w:rsid w:val="00642148"/>
    <w:rsid w:val="0064214D"/>
    <w:rsid w:val="006422EC"/>
    <w:rsid w:val="00642345"/>
    <w:rsid w:val="0064238E"/>
    <w:rsid w:val="00642FD1"/>
    <w:rsid w:val="00643178"/>
    <w:rsid w:val="00643BC5"/>
    <w:rsid w:val="00643C94"/>
    <w:rsid w:val="0064452D"/>
    <w:rsid w:val="0064475F"/>
    <w:rsid w:val="006447AD"/>
    <w:rsid w:val="00644AB2"/>
    <w:rsid w:val="00644C44"/>
    <w:rsid w:val="006451E7"/>
    <w:rsid w:val="006454ED"/>
    <w:rsid w:val="006459C8"/>
    <w:rsid w:val="00646372"/>
    <w:rsid w:val="006465DF"/>
    <w:rsid w:val="00646650"/>
    <w:rsid w:val="00646749"/>
    <w:rsid w:val="00646B02"/>
    <w:rsid w:val="006475D7"/>
    <w:rsid w:val="00647659"/>
    <w:rsid w:val="006476DA"/>
    <w:rsid w:val="00647760"/>
    <w:rsid w:val="006477DF"/>
    <w:rsid w:val="0064783C"/>
    <w:rsid w:val="006479D5"/>
    <w:rsid w:val="006502E6"/>
    <w:rsid w:val="00650644"/>
    <w:rsid w:val="006508FF"/>
    <w:rsid w:val="00650C01"/>
    <w:rsid w:val="00650D76"/>
    <w:rsid w:val="006512FC"/>
    <w:rsid w:val="006513AA"/>
    <w:rsid w:val="00651462"/>
    <w:rsid w:val="00651599"/>
    <w:rsid w:val="00651763"/>
    <w:rsid w:val="00652085"/>
    <w:rsid w:val="006527BE"/>
    <w:rsid w:val="006529C1"/>
    <w:rsid w:val="00652D23"/>
    <w:rsid w:val="00652E21"/>
    <w:rsid w:val="00652ED9"/>
    <w:rsid w:val="0065331D"/>
    <w:rsid w:val="00653701"/>
    <w:rsid w:val="00653E91"/>
    <w:rsid w:val="00653F55"/>
    <w:rsid w:val="006542A8"/>
    <w:rsid w:val="0065463F"/>
    <w:rsid w:val="0065529E"/>
    <w:rsid w:val="00655892"/>
    <w:rsid w:val="00655DBB"/>
    <w:rsid w:val="006562A6"/>
    <w:rsid w:val="00656564"/>
    <w:rsid w:val="0065677D"/>
    <w:rsid w:val="00656998"/>
    <w:rsid w:val="00656D87"/>
    <w:rsid w:val="00657690"/>
    <w:rsid w:val="006577AD"/>
    <w:rsid w:val="00657C95"/>
    <w:rsid w:val="00657CB1"/>
    <w:rsid w:val="00660062"/>
    <w:rsid w:val="006609D8"/>
    <w:rsid w:val="0066100C"/>
    <w:rsid w:val="0066110B"/>
    <w:rsid w:val="0066114B"/>
    <w:rsid w:val="00661156"/>
    <w:rsid w:val="006612B4"/>
    <w:rsid w:val="006614C8"/>
    <w:rsid w:val="0066177D"/>
    <w:rsid w:val="00661A1A"/>
    <w:rsid w:val="00661A77"/>
    <w:rsid w:val="006624C4"/>
    <w:rsid w:val="006628A7"/>
    <w:rsid w:val="006629E4"/>
    <w:rsid w:val="00662B30"/>
    <w:rsid w:val="0066359B"/>
    <w:rsid w:val="00663B28"/>
    <w:rsid w:val="00663DFC"/>
    <w:rsid w:val="00663E9F"/>
    <w:rsid w:val="00664045"/>
    <w:rsid w:val="00664049"/>
    <w:rsid w:val="006645D7"/>
    <w:rsid w:val="006648CD"/>
    <w:rsid w:val="00664940"/>
    <w:rsid w:val="00664B13"/>
    <w:rsid w:val="00664B24"/>
    <w:rsid w:val="006655F7"/>
    <w:rsid w:val="006658B8"/>
    <w:rsid w:val="00665E36"/>
    <w:rsid w:val="006660FC"/>
    <w:rsid w:val="00666320"/>
    <w:rsid w:val="006664E7"/>
    <w:rsid w:val="006679A3"/>
    <w:rsid w:val="00670E0C"/>
    <w:rsid w:val="00670E66"/>
    <w:rsid w:val="00670EC2"/>
    <w:rsid w:val="00671365"/>
    <w:rsid w:val="00671AD2"/>
    <w:rsid w:val="00671C97"/>
    <w:rsid w:val="006726A0"/>
    <w:rsid w:val="0067273E"/>
    <w:rsid w:val="00672E91"/>
    <w:rsid w:val="00672E9C"/>
    <w:rsid w:val="006734ED"/>
    <w:rsid w:val="006736AB"/>
    <w:rsid w:val="00673740"/>
    <w:rsid w:val="00673A96"/>
    <w:rsid w:val="00674214"/>
    <w:rsid w:val="00674245"/>
    <w:rsid w:val="00674F66"/>
    <w:rsid w:val="00674F7D"/>
    <w:rsid w:val="00674FA7"/>
    <w:rsid w:val="006756E0"/>
    <w:rsid w:val="00676417"/>
    <w:rsid w:val="00676B53"/>
    <w:rsid w:val="00676CA8"/>
    <w:rsid w:val="00677194"/>
    <w:rsid w:val="006775F7"/>
    <w:rsid w:val="0067784D"/>
    <w:rsid w:val="00677AC9"/>
    <w:rsid w:val="00680532"/>
    <w:rsid w:val="006805C0"/>
    <w:rsid w:val="00680638"/>
    <w:rsid w:val="00680C2A"/>
    <w:rsid w:val="00680D44"/>
    <w:rsid w:val="00680F8D"/>
    <w:rsid w:val="006811E5"/>
    <w:rsid w:val="00681244"/>
    <w:rsid w:val="0068159D"/>
    <w:rsid w:val="00681807"/>
    <w:rsid w:val="0068280E"/>
    <w:rsid w:val="006829CA"/>
    <w:rsid w:val="00682C6B"/>
    <w:rsid w:val="00683342"/>
    <w:rsid w:val="0068350B"/>
    <w:rsid w:val="00683573"/>
    <w:rsid w:val="006835C5"/>
    <w:rsid w:val="006835FE"/>
    <w:rsid w:val="0068373A"/>
    <w:rsid w:val="00683B41"/>
    <w:rsid w:val="00684696"/>
    <w:rsid w:val="00684729"/>
    <w:rsid w:val="006849EA"/>
    <w:rsid w:val="00684AEA"/>
    <w:rsid w:val="00684F4E"/>
    <w:rsid w:val="00685236"/>
    <w:rsid w:val="006855CB"/>
    <w:rsid w:val="00685867"/>
    <w:rsid w:val="00685943"/>
    <w:rsid w:val="00685E12"/>
    <w:rsid w:val="0068601B"/>
    <w:rsid w:val="0068612F"/>
    <w:rsid w:val="0068623C"/>
    <w:rsid w:val="0068643C"/>
    <w:rsid w:val="0068643D"/>
    <w:rsid w:val="00686519"/>
    <w:rsid w:val="00686657"/>
    <w:rsid w:val="0068702A"/>
    <w:rsid w:val="00687523"/>
    <w:rsid w:val="00687A5C"/>
    <w:rsid w:val="00687A8D"/>
    <w:rsid w:val="00690080"/>
    <w:rsid w:val="00690130"/>
    <w:rsid w:val="00690155"/>
    <w:rsid w:val="006901FA"/>
    <w:rsid w:val="00690578"/>
    <w:rsid w:val="00690665"/>
    <w:rsid w:val="0069071A"/>
    <w:rsid w:val="00690B8A"/>
    <w:rsid w:val="0069100C"/>
    <w:rsid w:val="0069120C"/>
    <w:rsid w:val="006916B1"/>
    <w:rsid w:val="00691992"/>
    <w:rsid w:val="00692594"/>
    <w:rsid w:val="0069259D"/>
    <w:rsid w:val="0069295E"/>
    <w:rsid w:val="00692AAF"/>
    <w:rsid w:val="00692AF1"/>
    <w:rsid w:val="00692F5D"/>
    <w:rsid w:val="00692F75"/>
    <w:rsid w:val="006930E3"/>
    <w:rsid w:val="0069337B"/>
    <w:rsid w:val="0069343F"/>
    <w:rsid w:val="00693567"/>
    <w:rsid w:val="00693E36"/>
    <w:rsid w:val="00694112"/>
    <w:rsid w:val="006944F1"/>
    <w:rsid w:val="00694574"/>
    <w:rsid w:val="006946BB"/>
    <w:rsid w:val="006947B9"/>
    <w:rsid w:val="00694829"/>
    <w:rsid w:val="0069498D"/>
    <w:rsid w:val="00694A54"/>
    <w:rsid w:val="00694A81"/>
    <w:rsid w:val="00694DC6"/>
    <w:rsid w:val="0069541A"/>
    <w:rsid w:val="00695A48"/>
    <w:rsid w:val="00695C98"/>
    <w:rsid w:val="00695D3C"/>
    <w:rsid w:val="006962F0"/>
    <w:rsid w:val="0069636E"/>
    <w:rsid w:val="006963AB"/>
    <w:rsid w:val="00696584"/>
    <w:rsid w:val="006966EF"/>
    <w:rsid w:val="0069743E"/>
    <w:rsid w:val="006975FD"/>
    <w:rsid w:val="0069780B"/>
    <w:rsid w:val="00697A2D"/>
    <w:rsid w:val="00697D11"/>
    <w:rsid w:val="00697F11"/>
    <w:rsid w:val="006A05D4"/>
    <w:rsid w:val="006A0687"/>
    <w:rsid w:val="006A0AFE"/>
    <w:rsid w:val="006A0BF0"/>
    <w:rsid w:val="006A0CD3"/>
    <w:rsid w:val="006A0D6B"/>
    <w:rsid w:val="006A1645"/>
    <w:rsid w:val="006A16D1"/>
    <w:rsid w:val="006A1874"/>
    <w:rsid w:val="006A1A0C"/>
    <w:rsid w:val="006A1C9A"/>
    <w:rsid w:val="006A259A"/>
    <w:rsid w:val="006A2C5A"/>
    <w:rsid w:val="006A381B"/>
    <w:rsid w:val="006A3C59"/>
    <w:rsid w:val="006A3D27"/>
    <w:rsid w:val="006A4760"/>
    <w:rsid w:val="006A4D7C"/>
    <w:rsid w:val="006A5077"/>
    <w:rsid w:val="006A5330"/>
    <w:rsid w:val="006A53C4"/>
    <w:rsid w:val="006A6152"/>
    <w:rsid w:val="006A65E2"/>
    <w:rsid w:val="006A6677"/>
    <w:rsid w:val="006A6750"/>
    <w:rsid w:val="006A68B3"/>
    <w:rsid w:val="006A7505"/>
    <w:rsid w:val="006A750C"/>
    <w:rsid w:val="006A7819"/>
    <w:rsid w:val="006A7B0D"/>
    <w:rsid w:val="006B0198"/>
    <w:rsid w:val="006B045E"/>
    <w:rsid w:val="006B0751"/>
    <w:rsid w:val="006B0A58"/>
    <w:rsid w:val="006B15AE"/>
    <w:rsid w:val="006B15F8"/>
    <w:rsid w:val="006B1F77"/>
    <w:rsid w:val="006B2CC1"/>
    <w:rsid w:val="006B2DF8"/>
    <w:rsid w:val="006B2FE8"/>
    <w:rsid w:val="006B3232"/>
    <w:rsid w:val="006B32F6"/>
    <w:rsid w:val="006B3738"/>
    <w:rsid w:val="006B385C"/>
    <w:rsid w:val="006B3BCF"/>
    <w:rsid w:val="006B3F1B"/>
    <w:rsid w:val="006B3F36"/>
    <w:rsid w:val="006B3F44"/>
    <w:rsid w:val="006B3FB6"/>
    <w:rsid w:val="006B4051"/>
    <w:rsid w:val="006B44E9"/>
    <w:rsid w:val="006B4A8A"/>
    <w:rsid w:val="006B513D"/>
    <w:rsid w:val="006B5585"/>
    <w:rsid w:val="006B5A3C"/>
    <w:rsid w:val="006B5B3A"/>
    <w:rsid w:val="006B5E36"/>
    <w:rsid w:val="006B5F93"/>
    <w:rsid w:val="006B6006"/>
    <w:rsid w:val="006B64B2"/>
    <w:rsid w:val="006B6D3D"/>
    <w:rsid w:val="006B6D8D"/>
    <w:rsid w:val="006B7090"/>
    <w:rsid w:val="006B70D8"/>
    <w:rsid w:val="006B712B"/>
    <w:rsid w:val="006C0470"/>
    <w:rsid w:val="006C0668"/>
    <w:rsid w:val="006C0759"/>
    <w:rsid w:val="006C075A"/>
    <w:rsid w:val="006C08D6"/>
    <w:rsid w:val="006C0AAA"/>
    <w:rsid w:val="006C0BFB"/>
    <w:rsid w:val="006C0DAC"/>
    <w:rsid w:val="006C1151"/>
    <w:rsid w:val="006C1253"/>
    <w:rsid w:val="006C14BA"/>
    <w:rsid w:val="006C14F9"/>
    <w:rsid w:val="006C15B7"/>
    <w:rsid w:val="006C1643"/>
    <w:rsid w:val="006C1717"/>
    <w:rsid w:val="006C1B01"/>
    <w:rsid w:val="006C21B3"/>
    <w:rsid w:val="006C243B"/>
    <w:rsid w:val="006C249C"/>
    <w:rsid w:val="006C29E8"/>
    <w:rsid w:val="006C2B57"/>
    <w:rsid w:val="006C32DF"/>
    <w:rsid w:val="006C361F"/>
    <w:rsid w:val="006C37F5"/>
    <w:rsid w:val="006C39E5"/>
    <w:rsid w:val="006C44BA"/>
    <w:rsid w:val="006C4652"/>
    <w:rsid w:val="006C4AE3"/>
    <w:rsid w:val="006C4BEA"/>
    <w:rsid w:val="006C4E19"/>
    <w:rsid w:val="006C50BB"/>
    <w:rsid w:val="006C54AB"/>
    <w:rsid w:val="006C5559"/>
    <w:rsid w:val="006C5803"/>
    <w:rsid w:val="006C5CDE"/>
    <w:rsid w:val="006C6034"/>
    <w:rsid w:val="006C6092"/>
    <w:rsid w:val="006C685E"/>
    <w:rsid w:val="006C6A06"/>
    <w:rsid w:val="006C6D9F"/>
    <w:rsid w:val="006C6FBF"/>
    <w:rsid w:val="006C6FC5"/>
    <w:rsid w:val="006C71A0"/>
    <w:rsid w:val="006C7E6D"/>
    <w:rsid w:val="006D0049"/>
    <w:rsid w:val="006D0267"/>
    <w:rsid w:val="006D0601"/>
    <w:rsid w:val="006D0C73"/>
    <w:rsid w:val="006D0D05"/>
    <w:rsid w:val="006D0E60"/>
    <w:rsid w:val="006D1076"/>
    <w:rsid w:val="006D11E1"/>
    <w:rsid w:val="006D14AE"/>
    <w:rsid w:val="006D15C2"/>
    <w:rsid w:val="006D26AB"/>
    <w:rsid w:val="006D2AF4"/>
    <w:rsid w:val="006D2CB0"/>
    <w:rsid w:val="006D3277"/>
    <w:rsid w:val="006D33A9"/>
    <w:rsid w:val="006D365C"/>
    <w:rsid w:val="006D36FA"/>
    <w:rsid w:val="006D39F0"/>
    <w:rsid w:val="006D3ACC"/>
    <w:rsid w:val="006D4098"/>
    <w:rsid w:val="006D44E9"/>
    <w:rsid w:val="006D469A"/>
    <w:rsid w:val="006D4814"/>
    <w:rsid w:val="006D4826"/>
    <w:rsid w:val="006D4975"/>
    <w:rsid w:val="006D510A"/>
    <w:rsid w:val="006D55A6"/>
    <w:rsid w:val="006D5AFE"/>
    <w:rsid w:val="006D5D4F"/>
    <w:rsid w:val="006D5F93"/>
    <w:rsid w:val="006D64D6"/>
    <w:rsid w:val="006D64E1"/>
    <w:rsid w:val="006D67F6"/>
    <w:rsid w:val="006D6888"/>
    <w:rsid w:val="006D68A7"/>
    <w:rsid w:val="006D6B9F"/>
    <w:rsid w:val="006D6D68"/>
    <w:rsid w:val="006D7123"/>
    <w:rsid w:val="006D796D"/>
    <w:rsid w:val="006D7975"/>
    <w:rsid w:val="006D7DC8"/>
    <w:rsid w:val="006D7E36"/>
    <w:rsid w:val="006D7EE7"/>
    <w:rsid w:val="006E01DE"/>
    <w:rsid w:val="006E03DE"/>
    <w:rsid w:val="006E0F26"/>
    <w:rsid w:val="006E1006"/>
    <w:rsid w:val="006E135B"/>
    <w:rsid w:val="006E1599"/>
    <w:rsid w:val="006E1637"/>
    <w:rsid w:val="006E18F8"/>
    <w:rsid w:val="006E1B8D"/>
    <w:rsid w:val="006E1BA2"/>
    <w:rsid w:val="006E1CD3"/>
    <w:rsid w:val="006E1DA9"/>
    <w:rsid w:val="006E1E83"/>
    <w:rsid w:val="006E1F59"/>
    <w:rsid w:val="006E1FDC"/>
    <w:rsid w:val="006E28DD"/>
    <w:rsid w:val="006E2977"/>
    <w:rsid w:val="006E2AD4"/>
    <w:rsid w:val="006E2D1D"/>
    <w:rsid w:val="006E2F57"/>
    <w:rsid w:val="006E2F87"/>
    <w:rsid w:val="006E3257"/>
    <w:rsid w:val="006E332E"/>
    <w:rsid w:val="006E3604"/>
    <w:rsid w:val="006E3A1A"/>
    <w:rsid w:val="006E3D73"/>
    <w:rsid w:val="006E3E9A"/>
    <w:rsid w:val="006E482D"/>
    <w:rsid w:val="006E4F91"/>
    <w:rsid w:val="006E4F93"/>
    <w:rsid w:val="006E524C"/>
    <w:rsid w:val="006E55B0"/>
    <w:rsid w:val="006E578F"/>
    <w:rsid w:val="006E5797"/>
    <w:rsid w:val="006E5D47"/>
    <w:rsid w:val="006E62C3"/>
    <w:rsid w:val="006E644D"/>
    <w:rsid w:val="006E68FC"/>
    <w:rsid w:val="006E6B34"/>
    <w:rsid w:val="006E6BCA"/>
    <w:rsid w:val="006E6D88"/>
    <w:rsid w:val="006E70FF"/>
    <w:rsid w:val="006E71A2"/>
    <w:rsid w:val="006E72D9"/>
    <w:rsid w:val="006E754D"/>
    <w:rsid w:val="006E75C3"/>
    <w:rsid w:val="006E7A00"/>
    <w:rsid w:val="006F012D"/>
    <w:rsid w:val="006F04C9"/>
    <w:rsid w:val="006F0600"/>
    <w:rsid w:val="006F07E4"/>
    <w:rsid w:val="006F0978"/>
    <w:rsid w:val="006F0A1F"/>
    <w:rsid w:val="006F0EE9"/>
    <w:rsid w:val="006F105C"/>
    <w:rsid w:val="006F1090"/>
    <w:rsid w:val="006F1257"/>
    <w:rsid w:val="006F1565"/>
    <w:rsid w:val="006F17C0"/>
    <w:rsid w:val="006F17F2"/>
    <w:rsid w:val="006F1AFC"/>
    <w:rsid w:val="006F1CBE"/>
    <w:rsid w:val="006F1D48"/>
    <w:rsid w:val="006F2343"/>
    <w:rsid w:val="006F2356"/>
    <w:rsid w:val="006F28D2"/>
    <w:rsid w:val="006F2CFC"/>
    <w:rsid w:val="006F2E36"/>
    <w:rsid w:val="006F377B"/>
    <w:rsid w:val="006F39C7"/>
    <w:rsid w:val="006F3ACC"/>
    <w:rsid w:val="006F4942"/>
    <w:rsid w:val="006F4A26"/>
    <w:rsid w:val="006F4B1B"/>
    <w:rsid w:val="006F4D65"/>
    <w:rsid w:val="006F4F97"/>
    <w:rsid w:val="006F512B"/>
    <w:rsid w:val="006F538B"/>
    <w:rsid w:val="006F5580"/>
    <w:rsid w:val="006F5AB3"/>
    <w:rsid w:val="006F5E2C"/>
    <w:rsid w:val="006F6091"/>
    <w:rsid w:val="006F6458"/>
    <w:rsid w:val="006F6999"/>
    <w:rsid w:val="006F6BFB"/>
    <w:rsid w:val="006F6CE0"/>
    <w:rsid w:val="006F6CF2"/>
    <w:rsid w:val="006F6F60"/>
    <w:rsid w:val="006F7089"/>
    <w:rsid w:val="006F74FE"/>
    <w:rsid w:val="006F7982"/>
    <w:rsid w:val="006F7AD0"/>
    <w:rsid w:val="00700F1A"/>
    <w:rsid w:val="00700F1F"/>
    <w:rsid w:val="0070111F"/>
    <w:rsid w:val="0070115A"/>
    <w:rsid w:val="00701343"/>
    <w:rsid w:val="00701557"/>
    <w:rsid w:val="00701717"/>
    <w:rsid w:val="007019A3"/>
    <w:rsid w:val="007019A6"/>
    <w:rsid w:val="00701B56"/>
    <w:rsid w:val="00701BD6"/>
    <w:rsid w:val="00701FC9"/>
    <w:rsid w:val="0070299E"/>
    <w:rsid w:val="00702A70"/>
    <w:rsid w:val="00702B91"/>
    <w:rsid w:val="00702CAB"/>
    <w:rsid w:val="00702FB8"/>
    <w:rsid w:val="0070356C"/>
    <w:rsid w:val="00703588"/>
    <w:rsid w:val="0070383D"/>
    <w:rsid w:val="007039DF"/>
    <w:rsid w:val="00703A73"/>
    <w:rsid w:val="00703CC6"/>
    <w:rsid w:val="00703D42"/>
    <w:rsid w:val="00703F06"/>
    <w:rsid w:val="007040B2"/>
    <w:rsid w:val="00704194"/>
    <w:rsid w:val="00704261"/>
    <w:rsid w:val="00704556"/>
    <w:rsid w:val="00704957"/>
    <w:rsid w:val="00704AAF"/>
    <w:rsid w:val="00704CB6"/>
    <w:rsid w:val="00704FD2"/>
    <w:rsid w:val="0070506F"/>
    <w:rsid w:val="00705362"/>
    <w:rsid w:val="0070539F"/>
    <w:rsid w:val="007058B5"/>
    <w:rsid w:val="00705B8B"/>
    <w:rsid w:val="00705C49"/>
    <w:rsid w:val="00705C8C"/>
    <w:rsid w:val="00706283"/>
    <w:rsid w:val="00706312"/>
    <w:rsid w:val="007064EE"/>
    <w:rsid w:val="007065DE"/>
    <w:rsid w:val="00706695"/>
    <w:rsid w:val="00707232"/>
    <w:rsid w:val="007073EA"/>
    <w:rsid w:val="00707539"/>
    <w:rsid w:val="007075F9"/>
    <w:rsid w:val="007077B6"/>
    <w:rsid w:val="00707846"/>
    <w:rsid w:val="007078B0"/>
    <w:rsid w:val="00707D44"/>
    <w:rsid w:val="00707EAA"/>
    <w:rsid w:val="00710C1C"/>
    <w:rsid w:val="0071108B"/>
    <w:rsid w:val="00711D04"/>
    <w:rsid w:val="007121E5"/>
    <w:rsid w:val="007125D9"/>
    <w:rsid w:val="0071270F"/>
    <w:rsid w:val="007127C5"/>
    <w:rsid w:val="00712C45"/>
    <w:rsid w:val="00712F6A"/>
    <w:rsid w:val="00713324"/>
    <w:rsid w:val="00713356"/>
    <w:rsid w:val="007138E6"/>
    <w:rsid w:val="00713D6A"/>
    <w:rsid w:val="00713D6D"/>
    <w:rsid w:val="00713F37"/>
    <w:rsid w:val="00714042"/>
    <w:rsid w:val="0071450B"/>
    <w:rsid w:val="00714619"/>
    <w:rsid w:val="007147BF"/>
    <w:rsid w:val="00714CD2"/>
    <w:rsid w:val="00715165"/>
    <w:rsid w:val="0071563D"/>
    <w:rsid w:val="00715701"/>
    <w:rsid w:val="007157A0"/>
    <w:rsid w:val="007157D9"/>
    <w:rsid w:val="007159C8"/>
    <w:rsid w:val="00715C31"/>
    <w:rsid w:val="00715E68"/>
    <w:rsid w:val="00716094"/>
    <w:rsid w:val="0071626A"/>
    <w:rsid w:val="0071648A"/>
    <w:rsid w:val="007169EE"/>
    <w:rsid w:val="00716B2A"/>
    <w:rsid w:val="00716DBD"/>
    <w:rsid w:val="00716F93"/>
    <w:rsid w:val="00720259"/>
    <w:rsid w:val="00720862"/>
    <w:rsid w:val="007208BB"/>
    <w:rsid w:val="007209BB"/>
    <w:rsid w:val="00720C91"/>
    <w:rsid w:val="00720F4E"/>
    <w:rsid w:val="007211A2"/>
    <w:rsid w:val="0072140A"/>
    <w:rsid w:val="007218A7"/>
    <w:rsid w:val="00721970"/>
    <w:rsid w:val="00721AE9"/>
    <w:rsid w:val="00721C48"/>
    <w:rsid w:val="00721CCA"/>
    <w:rsid w:val="0072201B"/>
    <w:rsid w:val="007220AC"/>
    <w:rsid w:val="0072219F"/>
    <w:rsid w:val="00722592"/>
    <w:rsid w:val="007225D1"/>
    <w:rsid w:val="00722903"/>
    <w:rsid w:val="00722E1C"/>
    <w:rsid w:val="00723075"/>
    <w:rsid w:val="0072370B"/>
    <w:rsid w:val="007238D5"/>
    <w:rsid w:val="007239E3"/>
    <w:rsid w:val="00723A3C"/>
    <w:rsid w:val="00723F16"/>
    <w:rsid w:val="00724097"/>
    <w:rsid w:val="007241C7"/>
    <w:rsid w:val="0072478D"/>
    <w:rsid w:val="007249BD"/>
    <w:rsid w:val="00724AB5"/>
    <w:rsid w:val="00724CEB"/>
    <w:rsid w:val="00724DC2"/>
    <w:rsid w:val="00724E07"/>
    <w:rsid w:val="00725347"/>
    <w:rsid w:val="007254F0"/>
    <w:rsid w:val="007264A3"/>
    <w:rsid w:val="00726546"/>
    <w:rsid w:val="00726B31"/>
    <w:rsid w:val="00727379"/>
    <w:rsid w:val="00727940"/>
    <w:rsid w:val="00727A01"/>
    <w:rsid w:val="007301EA"/>
    <w:rsid w:val="00730B04"/>
    <w:rsid w:val="0073127F"/>
    <w:rsid w:val="007314F5"/>
    <w:rsid w:val="007316C2"/>
    <w:rsid w:val="007319E6"/>
    <w:rsid w:val="00731AFA"/>
    <w:rsid w:val="00731DA6"/>
    <w:rsid w:val="00732552"/>
    <w:rsid w:val="007325DD"/>
    <w:rsid w:val="00732B5C"/>
    <w:rsid w:val="00732C7B"/>
    <w:rsid w:val="00732DD4"/>
    <w:rsid w:val="00732EDA"/>
    <w:rsid w:val="00733758"/>
    <w:rsid w:val="0073378A"/>
    <w:rsid w:val="00733D26"/>
    <w:rsid w:val="00733FF6"/>
    <w:rsid w:val="00734B38"/>
    <w:rsid w:val="0073548D"/>
    <w:rsid w:val="007355F8"/>
    <w:rsid w:val="00735984"/>
    <w:rsid w:val="00735B81"/>
    <w:rsid w:val="0073617A"/>
    <w:rsid w:val="007363A3"/>
    <w:rsid w:val="0073650A"/>
    <w:rsid w:val="007366F6"/>
    <w:rsid w:val="007367E2"/>
    <w:rsid w:val="00736E1B"/>
    <w:rsid w:val="00736E79"/>
    <w:rsid w:val="00737668"/>
    <w:rsid w:val="00737D56"/>
    <w:rsid w:val="00740012"/>
    <w:rsid w:val="007401A7"/>
    <w:rsid w:val="0074021E"/>
    <w:rsid w:val="0074034F"/>
    <w:rsid w:val="007406FD"/>
    <w:rsid w:val="0074076B"/>
    <w:rsid w:val="007407A0"/>
    <w:rsid w:val="00740C8E"/>
    <w:rsid w:val="00740DE9"/>
    <w:rsid w:val="00740E81"/>
    <w:rsid w:val="00741022"/>
    <w:rsid w:val="0074119C"/>
    <w:rsid w:val="0074122C"/>
    <w:rsid w:val="007417C5"/>
    <w:rsid w:val="00741A50"/>
    <w:rsid w:val="00741D99"/>
    <w:rsid w:val="0074229D"/>
    <w:rsid w:val="00742572"/>
    <w:rsid w:val="00742624"/>
    <w:rsid w:val="00742998"/>
    <w:rsid w:val="00742B83"/>
    <w:rsid w:val="00743014"/>
    <w:rsid w:val="00743080"/>
    <w:rsid w:val="00743B6E"/>
    <w:rsid w:val="00744794"/>
    <w:rsid w:val="00745140"/>
    <w:rsid w:val="00745204"/>
    <w:rsid w:val="007454F6"/>
    <w:rsid w:val="00745648"/>
    <w:rsid w:val="00745686"/>
    <w:rsid w:val="00745E50"/>
    <w:rsid w:val="00746834"/>
    <w:rsid w:val="00746D58"/>
    <w:rsid w:val="0074731F"/>
    <w:rsid w:val="0074791D"/>
    <w:rsid w:val="00747928"/>
    <w:rsid w:val="00747A6F"/>
    <w:rsid w:val="007501C7"/>
    <w:rsid w:val="007503FF"/>
    <w:rsid w:val="00750612"/>
    <w:rsid w:val="0075081E"/>
    <w:rsid w:val="00750B42"/>
    <w:rsid w:val="00750C60"/>
    <w:rsid w:val="00750D2E"/>
    <w:rsid w:val="00750D68"/>
    <w:rsid w:val="00751647"/>
    <w:rsid w:val="0075166F"/>
    <w:rsid w:val="0075169B"/>
    <w:rsid w:val="007518F2"/>
    <w:rsid w:val="00751ACC"/>
    <w:rsid w:val="00751B12"/>
    <w:rsid w:val="00752350"/>
    <w:rsid w:val="0075260D"/>
    <w:rsid w:val="00753032"/>
    <w:rsid w:val="00753502"/>
    <w:rsid w:val="007536B1"/>
    <w:rsid w:val="00753BFD"/>
    <w:rsid w:val="00753EEF"/>
    <w:rsid w:val="00754221"/>
    <w:rsid w:val="00754C4C"/>
    <w:rsid w:val="0075506E"/>
    <w:rsid w:val="007550F7"/>
    <w:rsid w:val="0075522D"/>
    <w:rsid w:val="00755471"/>
    <w:rsid w:val="00755504"/>
    <w:rsid w:val="0075551B"/>
    <w:rsid w:val="007555C2"/>
    <w:rsid w:val="0075691F"/>
    <w:rsid w:val="007569B6"/>
    <w:rsid w:val="00756AE5"/>
    <w:rsid w:val="00756BDA"/>
    <w:rsid w:val="00756FEF"/>
    <w:rsid w:val="00757002"/>
    <w:rsid w:val="00757C9D"/>
    <w:rsid w:val="00757E66"/>
    <w:rsid w:val="00760093"/>
    <w:rsid w:val="00760318"/>
    <w:rsid w:val="007603CD"/>
    <w:rsid w:val="007607F7"/>
    <w:rsid w:val="00760EC8"/>
    <w:rsid w:val="00760F3A"/>
    <w:rsid w:val="00761067"/>
    <w:rsid w:val="00761626"/>
    <w:rsid w:val="007616D3"/>
    <w:rsid w:val="0076189E"/>
    <w:rsid w:val="00761B4A"/>
    <w:rsid w:val="00761BDB"/>
    <w:rsid w:val="00761EBC"/>
    <w:rsid w:val="00761EFA"/>
    <w:rsid w:val="00762128"/>
    <w:rsid w:val="00762155"/>
    <w:rsid w:val="00762238"/>
    <w:rsid w:val="00762410"/>
    <w:rsid w:val="00762661"/>
    <w:rsid w:val="0076266A"/>
    <w:rsid w:val="007627C0"/>
    <w:rsid w:val="00762959"/>
    <w:rsid w:val="00762C1B"/>
    <w:rsid w:val="00762D45"/>
    <w:rsid w:val="00763042"/>
    <w:rsid w:val="00763C12"/>
    <w:rsid w:val="00763EB1"/>
    <w:rsid w:val="00763F63"/>
    <w:rsid w:val="00764041"/>
    <w:rsid w:val="00764215"/>
    <w:rsid w:val="00764281"/>
    <w:rsid w:val="007642D8"/>
    <w:rsid w:val="00764593"/>
    <w:rsid w:val="00764A43"/>
    <w:rsid w:val="00764F04"/>
    <w:rsid w:val="00765414"/>
    <w:rsid w:val="0076551A"/>
    <w:rsid w:val="007655C0"/>
    <w:rsid w:val="0076569D"/>
    <w:rsid w:val="007656D1"/>
    <w:rsid w:val="00765AF4"/>
    <w:rsid w:val="00765E26"/>
    <w:rsid w:val="00766965"/>
    <w:rsid w:val="00766A99"/>
    <w:rsid w:val="007678D2"/>
    <w:rsid w:val="00767978"/>
    <w:rsid w:val="007700FB"/>
    <w:rsid w:val="00770133"/>
    <w:rsid w:val="00770144"/>
    <w:rsid w:val="0077081E"/>
    <w:rsid w:val="007709A7"/>
    <w:rsid w:val="00770AFF"/>
    <w:rsid w:val="00770C56"/>
    <w:rsid w:val="00770CC1"/>
    <w:rsid w:val="00770D40"/>
    <w:rsid w:val="00770D52"/>
    <w:rsid w:val="00770DDA"/>
    <w:rsid w:val="00770E85"/>
    <w:rsid w:val="007710D7"/>
    <w:rsid w:val="00771107"/>
    <w:rsid w:val="00771125"/>
    <w:rsid w:val="0077171A"/>
    <w:rsid w:val="00771DEC"/>
    <w:rsid w:val="00771E87"/>
    <w:rsid w:val="0077212B"/>
    <w:rsid w:val="0077229C"/>
    <w:rsid w:val="00772D3F"/>
    <w:rsid w:val="00772D70"/>
    <w:rsid w:val="00772DEA"/>
    <w:rsid w:val="007730E1"/>
    <w:rsid w:val="0077343A"/>
    <w:rsid w:val="00773D62"/>
    <w:rsid w:val="00773F0A"/>
    <w:rsid w:val="007741DF"/>
    <w:rsid w:val="0077428A"/>
    <w:rsid w:val="00774CC7"/>
    <w:rsid w:val="00774E7E"/>
    <w:rsid w:val="00775420"/>
    <w:rsid w:val="00775493"/>
    <w:rsid w:val="0077588F"/>
    <w:rsid w:val="00775C94"/>
    <w:rsid w:val="00776067"/>
    <w:rsid w:val="00776332"/>
    <w:rsid w:val="007766D2"/>
    <w:rsid w:val="0077695C"/>
    <w:rsid w:val="00776AC2"/>
    <w:rsid w:val="00776EDD"/>
    <w:rsid w:val="0077742C"/>
    <w:rsid w:val="0077743A"/>
    <w:rsid w:val="00777F7C"/>
    <w:rsid w:val="00777FEF"/>
    <w:rsid w:val="0078044A"/>
    <w:rsid w:val="007804E7"/>
    <w:rsid w:val="00781506"/>
    <w:rsid w:val="00781550"/>
    <w:rsid w:val="00781616"/>
    <w:rsid w:val="00781679"/>
    <w:rsid w:val="007816EC"/>
    <w:rsid w:val="00781A9A"/>
    <w:rsid w:val="00781EDB"/>
    <w:rsid w:val="00781FBF"/>
    <w:rsid w:val="00782296"/>
    <w:rsid w:val="00782382"/>
    <w:rsid w:val="00782809"/>
    <w:rsid w:val="00782850"/>
    <w:rsid w:val="00782BA0"/>
    <w:rsid w:val="00783351"/>
    <w:rsid w:val="00783CB3"/>
    <w:rsid w:val="007845E8"/>
    <w:rsid w:val="007847D7"/>
    <w:rsid w:val="00784A69"/>
    <w:rsid w:val="00784A7A"/>
    <w:rsid w:val="00784B24"/>
    <w:rsid w:val="00784D9F"/>
    <w:rsid w:val="00784DFC"/>
    <w:rsid w:val="0078515B"/>
    <w:rsid w:val="0078525C"/>
    <w:rsid w:val="007854BF"/>
    <w:rsid w:val="007859E0"/>
    <w:rsid w:val="00785A81"/>
    <w:rsid w:val="00785CDF"/>
    <w:rsid w:val="00786691"/>
    <w:rsid w:val="007869D3"/>
    <w:rsid w:val="00786C91"/>
    <w:rsid w:val="00787319"/>
    <w:rsid w:val="007874E0"/>
    <w:rsid w:val="0078783F"/>
    <w:rsid w:val="007879F1"/>
    <w:rsid w:val="00787B85"/>
    <w:rsid w:val="00787F70"/>
    <w:rsid w:val="00790785"/>
    <w:rsid w:val="007907ED"/>
    <w:rsid w:val="00790957"/>
    <w:rsid w:val="007917D4"/>
    <w:rsid w:val="00791F5C"/>
    <w:rsid w:val="0079201F"/>
    <w:rsid w:val="00792AA4"/>
    <w:rsid w:val="007930C1"/>
    <w:rsid w:val="00793156"/>
    <w:rsid w:val="007931FB"/>
    <w:rsid w:val="00793369"/>
    <w:rsid w:val="00793935"/>
    <w:rsid w:val="00793C1D"/>
    <w:rsid w:val="00793FAC"/>
    <w:rsid w:val="00794065"/>
    <w:rsid w:val="007940D4"/>
    <w:rsid w:val="00794218"/>
    <w:rsid w:val="0079442E"/>
    <w:rsid w:val="007948AD"/>
    <w:rsid w:val="00794B78"/>
    <w:rsid w:val="00794D07"/>
    <w:rsid w:val="00794DEB"/>
    <w:rsid w:val="00794E27"/>
    <w:rsid w:val="00794E70"/>
    <w:rsid w:val="0079533D"/>
    <w:rsid w:val="00795760"/>
    <w:rsid w:val="007957AC"/>
    <w:rsid w:val="00795B8D"/>
    <w:rsid w:val="00795C6D"/>
    <w:rsid w:val="00795D72"/>
    <w:rsid w:val="00795F30"/>
    <w:rsid w:val="00795F50"/>
    <w:rsid w:val="00795F54"/>
    <w:rsid w:val="00796374"/>
    <w:rsid w:val="007964B8"/>
    <w:rsid w:val="00796677"/>
    <w:rsid w:val="007970DC"/>
    <w:rsid w:val="0079764D"/>
    <w:rsid w:val="00797CB5"/>
    <w:rsid w:val="00797D2A"/>
    <w:rsid w:val="00797EF0"/>
    <w:rsid w:val="00797FAA"/>
    <w:rsid w:val="007A05CF"/>
    <w:rsid w:val="007A1353"/>
    <w:rsid w:val="007A148C"/>
    <w:rsid w:val="007A1554"/>
    <w:rsid w:val="007A1804"/>
    <w:rsid w:val="007A1A82"/>
    <w:rsid w:val="007A1B21"/>
    <w:rsid w:val="007A1FC9"/>
    <w:rsid w:val="007A24CA"/>
    <w:rsid w:val="007A263D"/>
    <w:rsid w:val="007A2C35"/>
    <w:rsid w:val="007A318E"/>
    <w:rsid w:val="007A424D"/>
    <w:rsid w:val="007A479C"/>
    <w:rsid w:val="007A4936"/>
    <w:rsid w:val="007A4B84"/>
    <w:rsid w:val="007A4D43"/>
    <w:rsid w:val="007A4EC8"/>
    <w:rsid w:val="007A5218"/>
    <w:rsid w:val="007A5264"/>
    <w:rsid w:val="007A52FE"/>
    <w:rsid w:val="007A5390"/>
    <w:rsid w:val="007A5613"/>
    <w:rsid w:val="007A5854"/>
    <w:rsid w:val="007A608E"/>
    <w:rsid w:val="007A6435"/>
    <w:rsid w:val="007A6614"/>
    <w:rsid w:val="007A6766"/>
    <w:rsid w:val="007A67C9"/>
    <w:rsid w:val="007A6972"/>
    <w:rsid w:val="007A69DB"/>
    <w:rsid w:val="007A6CCF"/>
    <w:rsid w:val="007A6FF4"/>
    <w:rsid w:val="007A7920"/>
    <w:rsid w:val="007A79DF"/>
    <w:rsid w:val="007B0157"/>
    <w:rsid w:val="007B0171"/>
    <w:rsid w:val="007B026B"/>
    <w:rsid w:val="007B0C5C"/>
    <w:rsid w:val="007B0D37"/>
    <w:rsid w:val="007B1703"/>
    <w:rsid w:val="007B1B4B"/>
    <w:rsid w:val="007B2383"/>
    <w:rsid w:val="007B281A"/>
    <w:rsid w:val="007B2CC6"/>
    <w:rsid w:val="007B36F4"/>
    <w:rsid w:val="007B376F"/>
    <w:rsid w:val="007B3A1A"/>
    <w:rsid w:val="007B3B63"/>
    <w:rsid w:val="007B3C55"/>
    <w:rsid w:val="007B3C6D"/>
    <w:rsid w:val="007B3D24"/>
    <w:rsid w:val="007B4188"/>
    <w:rsid w:val="007B4C29"/>
    <w:rsid w:val="007B4DA1"/>
    <w:rsid w:val="007B5C9C"/>
    <w:rsid w:val="007B6239"/>
    <w:rsid w:val="007B6256"/>
    <w:rsid w:val="007B629F"/>
    <w:rsid w:val="007B6310"/>
    <w:rsid w:val="007B6416"/>
    <w:rsid w:val="007B64FD"/>
    <w:rsid w:val="007B6523"/>
    <w:rsid w:val="007B717E"/>
    <w:rsid w:val="007B73EC"/>
    <w:rsid w:val="007B747A"/>
    <w:rsid w:val="007B7801"/>
    <w:rsid w:val="007B792B"/>
    <w:rsid w:val="007B7999"/>
    <w:rsid w:val="007B7CF0"/>
    <w:rsid w:val="007C035D"/>
    <w:rsid w:val="007C061A"/>
    <w:rsid w:val="007C0BD2"/>
    <w:rsid w:val="007C0DBE"/>
    <w:rsid w:val="007C0EF7"/>
    <w:rsid w:val="007C1197"/>
    <w:rsid w:val="007C140D"/>
    <w:rsid w:val="007C14B7"/>
    <w:rsid w:val="007C159E"/>
    <w:rsid w:val="007C1ACD"/>
    <w:rsid w:val="007C2500"/>
    <w:rsid w:val="007C2BC6"/>
    <w:rsid w:val="007C2D2A"/>
    <w:rsid w:val="007C2E77"/>
    <w:rsid w:val="007C31EE"/>
    <w:rsid w:val="007C326A"/>
    <w:rsid w:val="007C3403"/>
    <w:rsid w:val="007C347F"/>
    <w:rsid w:val="007C358F"/>
    <w:rsid w:val="007C3E2B"/>
    <w:rsid w:val="007C3F59"/>
    <w:rsid w:val="007C421B"/>
    <w:rsid w:val="007C42A4"/>
    <w:rsid w:val="007C4408"/>
    <w:rsid w:val="007C4636"/>
    <w:rsid w:val="007C4ACB"/>
    <w:rsid w:val="007C4DDB"/>
    <w:rsid w:val="007C51EE"/>
    <w:rsid w:val="007C53FF"/>
    <w:rsid w:val="007C5736"/>
    <w:rsid w:val="007C5864"/>
    <w:rsid w:val="007C5A24"/>
    <w:rsid w:val="007C675C"/>
    <w:rsid w:val="007C6787"/>
    <w:rsid w:val="007C6895"/>
    <w:rsid w:val="007C769F"/>
    <w:rsid w:val="007C7B2D"/>
    <w:rsid w:val="007D036F"/>
    <w:rsid w:val="007D04B2"/>
    <w:rsid w:val="007D0592"/>
    <w:rsid w:val="007D0598"/>
    <w:rsid w:val="007D06DD"/>
    <w:rsid w:val="007D0B1B"/>
    <w:rsid w:val="007D10FD"/>
    <w:rsid w:val="007D147F"/>
    <w:rsid w:val="007D14C1"/>
    <w:rsid w:val="007D1502"/>
    <w:rsid w:val="007D1574"/>
    <w:rsid w:val="007D192C"/>
    <w:rsid w:val="007D1D1A"/>
    <w:rsid w:val="007D1EB3"/>
    <w:rsid w:val="007D1FC7"/>
    <w:rsid w:val="007D2041"/>
    <w:rsid w:val="007D23A2"/>
    <w:rsid w:val="007D23EC"/>
    <w:rsid w:val="007D2CFA"/>
    <w:rsid w:val="007D2D56"/>
    <w:rsid w:val="007D2F03"/>
    <w:rsid w:val="007D33CC"/>
    <w:rsid w:val="007D3579"/>
    <w:rsid w:val="007D3CAE"/>
    <w:rsid w:val="007D3E3E"/>
    <w:rsid w:val="007D42D1"/>
    <w:rsid w:val="007D46F0"/>
    <w:rsid w:val="007D4E88"/>
    <w:rsid w:val="007D4EF5"/>
    <w:rsid w:val="007D4F89"/>
    <w:rsid w:val="007D4F9F"/>
    <w:rsid w:val="007D5090"/>
    <w:rsid w:val="007D5624"/>
    <w:rsid w:val="007D5672"/>
    <w:rsid w:val="007D5A04"/>
    <w:rsid w:val="007D6128"/>
    <w:rsid w:val="007D6340"/>
    <w:rsid w:val="007D6447"/>
    <w:rsid w:val="007D64D7"/>
    <w:rsid w:val="007D64F0"/>
    <w:rsid w:val="007D663D"/>
    <w:rsid w:val="007D674A"/>
    <w:rsid w:val="007D6F38"/>
    <w:rsid w:val="007D6F86"/>
    <w:rsid w:val="007D7269"/>
    <w:rsid w:val="007D72CF"/>
    <w:rsid w:val="007D7D9C"/>
    <w:rsid w:val="007E03B3"/>
    <w:rsid w:val="007E03F8"/>
    <w:rsid w:val="007E0AF8"/>
    <w:rsid w:val="007E10B8"/>
    <w:rsid w:val="007E11EC"/>
    <w:rsid w:val="007E160B"/>
    <w:rsid w:val="007E1C6B"/>
    <w:rsid w:val="007E2148"/>
    <w:rsid w:val="007E215F"/>
    <w:rsid w:val="007E2450"/>
    <w:rsid w:val="007E3393"/>
    <w:rsid w:val="007E3426"/>
    <w:rsid w:val="007E3566"/>
    <w:rsid w:val="007E36C7"/>
    <w:rsid w:val="007E40C7"/>
    <w:rsid w:val="007E4530"/>
    <w:rsid w:val="007E4592"/>
    <w:rsid w:val="007E4892"/>
    <w:rsid w:val="007E4C51"/>
    <w:rsid w:val="007E4EFF"/>
    <w:rsid w:val="007E51EB"/>
    <w:rsid w:val="007E534C"/>
    <w:rsid w:val="007E5351"/>
    <w:rsid w:val="007E5501"/>
    <w:rsid w:val="007E5D03"/>
    <w:rsid w:val="007E5E5E"/>
    <w:rsid w:val="007E657B"/>
    <w:rsid w:val="007E6B90"/>
    <w:rsid w:val="007E6C27"/>
    <w:rsid w:val="007E72BB"/>
    <w:rsid w:val="007E743F"/>
    <w:rsid w:val="007E7AFC"/>
    <w:rsid w:val="007E7EC4"/>
    <w:rsid w:val="007F017D"/>
    <w:rsid w:val="007F083B"/>
    <w:rsid w:val="007F0B57"/>
    <w:rsid w:val="007F0BED"/>
    <w:rsid w:val="007F0DA9"/>
    <w:rsid w:val="007F0EC5"/>
    <w:rsid w:val="007F127E"/>
    <w:rsid w:val="007F13AB"/>
    <w:rsid w:val="007F1838"/>
    <w:rsid w:val="007F1883"/>
    <w:rsid w:val="007F1E89"/>
    <w:rsid w:val="007F2525"/>
    <w:rsid w:val="007F2CE6"/>
    <w:rsid w:val="007F3011"/>
    <w:rsid w:val="007F31AD"/>
    <w:rsid w:val="007F34AA"/>
    <w:rsid w:val="007F35E5"/>
    <w:rsid w:val="007F3A58"/>
    <w:rsid w:val="007F3BF1"/>
    <w:rsid w:val="007F401F"/>
    <w:rsid w:val="007F4309"/>
    <w:rsid w:val="007F4674"/>
    <w:rsid w:val="007F4904"/>
    <w:rsid w:val="007F4FC9"/>
    <w:rsid w:val="007F507D"/>
    <w:rsid w:val="007F5C58"/>
    <w:rsid w:val="007F601F"/>
    <w:rsid w:val="007F60A1"/>
    <w:rsid w:val="007F6704"/>
    <w:rsid w:val="007F68F0"/>
    <w:rsid w:val="007F6D4B"/>
    <w:rsid w:val="007F6DA1"/>
    <w:rsid w:val="007F7893"/>
    <w:rsid w:val="007F7A88"/>
    <w:rsid w:val="007F7D34"/>
    <w:rsid w:val="007F7DC5"/>
    <w:rsid w:val="008000FC"/>
    <w:rsid w:val="0080043E"/>
    <w:rsid w:val="0080071D"/>
    <w:rsid w:val="00800A31"/>
    <w:rsid w:val="00800B8F"/>
    <w:rsid w:val="00800DCC"/>
    <w:rsid w:val="008010D1"/>
    <w:rsid w:val="00801555"/>
    <w:rsid w:val="00801C12"/>
    <w:rsid w:val="00801E39"/>
    <w:rsid w:val="00802026"/>
    <w:rsid w:val="008020CC"/>
    <w:rsid w:val="0080217B"/>
    <w:rsid w:val="00802456"/>
    <w:rsid w:val="0080259D"/>
    <w:rsid w:val="008026F7"/>
    <w:rsid w:val="0080298D"/>
    <w:rsid w:val="00802B2A"/>
    <w:rsid w:val="00802F3C"/>
    <w:rsid w:val="00803047"/>
    <w:rsid w:val="00803374"/>
    <w:rsid w:val="0080357E"/>
    <w:rsid w:val="00803874"/>
    <w:rsid w:val="00803951"/>
    <w:rsid w:val="00803A55"/>
    <w:rsid w:val="00803C6A"/>
    <w:rsid w:val="008044D4"/>
    <w:rsid w:val="0080481E"/>
    <w:rsid w:val="00804AA2"/>
    <w:rsid w:val="00804BB4"/>
    <w:rsid w:val="00804FBE"/>
    <w:rsid w:val="00805889"/>
    <w:rsid w:val="00805AFB"/>
    <w:rsid w:val="00805E8F"/>
    <w:rsid w:val="00805F46"/>
    <w:rsid w:val="0080628E"/>
    <w:rsid w:val="00806F02"/>
    <w:rsid w:val="00807458"/>
    <w:rsid w:val="0080748A"/>
    <w:rsid w:val="00807B25"/>
    <w:rsid w:val="00807C2C"/>
    <w:rsid w:val="00807C81"/>
    <w:rsid w:val="00807CAC"/>
    <w:rsid w:val="00807DB3"/>
    <w:rsid w:val="00807F63"/>
    <w:rsid w:val="0081012C"/>
    <w:rsid w:val="0081072C"/>
    <w:rsid w:val="008109B3"/>
    <w:rsid w:val="00810FAF"/>
    <w:rsid w:val="00811001"/>
    <w:rsid w:val="008113E1"/>
    <w:rsid w:val="00811BCD"/>
    <w:rsid w:val="00811DCA"/>
    <w:rsid w:val="00812134"/>
    <w:rsid w:val="00812276"/>
    <w:rsid w:val="0081292D"/>
    <w:rsid w:val="00812ABC"/>
    <w:rsid w:val="0081317A"/>
    <w:rsid w:val="008134F6"/>
    <w:rsid w:val="00813524"/>
    <w:rsid w:val="00813527"/>
    <w:rsid w:val="0081352C"/>
    <w:rsid w:val="008136E2"/>
    <w:rsid w:val="008137FE"/>
    <w:rsid w:val="008138BA"/>
    <w:rsid w:val="00814038"/>
    <w:rsid w:val="00814056"/>
    <w:rsid w:val="00814104"/>
    <w:rsid w:val="0081412B"/>
    <w:rsid w:val="008142EA"/>
    <w:rsid w:val="008142FD"/>
    <w:rsid w:val="008146AE"/>
    <w:rsid w:val="00814777"/>
    <w:rsid w:val="0081550C"/>
    <w:rsid w:val="00815B26"/>
    <w:rsid w:val="00816239"/>
    <w:rsid w:val="008163EB"/>
    <w:rsid w:val="008165F0"/>
    <w:rsid w:val="008168D3"/>
    <w:rsid w:val="00817167"/>
    <w:rsid w:val="00817219"/>
    <w:rsid w:val="008178FC"/>
    <w:rsid w:val="00817ED8"/>
    <w:rsid w:val="00817FBF"/>
    <w:rsid w:val="00820125"/>
    <w:rsid w:val="0082046D"/>
    <w:rsid w:val="0082088D"/>
    <w:rsid w:val="00820A20"/>
    <w:rsid w:val="00820A8D"/>
    <w:rsid w:val="00820C68"/>
    <w:rsid w:val="00820D54"/>
    <w:rsid w:val="00820FA9"/>
    <w:rsid w:val="008212DE"/>
    <w:rsid w:val="00821CA4"/>
    <w:rsid w:val="00822227"/>
    <w:rsid w:val="0082257A"/>
    <w:rsid w:val="00822736"/>
    <w:rsid w:val="00822B8B"/>
    <w:rsid w:val="00822E2D"/>
    <w:rsid w:val="00822E48"/>
    <w:rsid w:val="00823597"/>
    <w:rsid w:val="00823823"/>
    <w:rsid w:val="00823942"/>
    <w:rsid w:val="00823B92"/>
    <w:rsid w:val="00823BBD"/>
    <w:rsid w:val="008240CE"/>
    <w:rsid w:val="008241F0"/>
    <w:rsid w:val="0082448E"/>
    <w:rsid w:val="0082460B"/>
    <w:rsid w:val="008248A1"/>
    <w:rsid w:val="00824B9D"/>
    <w:rsid w:val="00824C88"/>
    <w:rsid w:val="00824D05"/>
    <w:rsid w:val="00825029"/>
    <w:rsid w:val="0082522A"/>
    <w:rsid w:val="00825A16"/>
    <w:rsid w:val="008264DD"/>
    <w:rsid w:val="008265DA"/>
    <w:rsid w:val="00826792"/>
    <w:rsid w:val="00826C5D"/>
    <w:rsid w:val="008273F6"/>
    <w:rsid w:val="00827643"/>
    <w:rsid w:val="00827AD6"/>
    <w:rsid w:val="00830000"/>
    <w:rsid w:val="008301F9"/>
    <w:rsid w:val="00830F16"/>
    <w:rsid w:val="00831556"/>
    <w:rsid w:val="00831901"/>
    <w:rsid w:val="0083193B"/>
    <w:rsid w:val="00831E7D"/>
    <w:rsid w:val="0083203C"/>
    <w:rsid w:val="008320D7"/>
    <w:rsid w:val="00832332"/>
    <w:rsid w:val="008328F8"/>
    <w:rsid w:val="00832BA3"/>
    <w:rsid w:val="00832C3B"/>
    <w:rsid w:val="00832FB7"/>
    <w:rsid w:val="00832FC5"/>
    <w:rsid w:val="00832FF0"/>
    <w:rsid w:val="00833169"/>
    <w:rsid w:val="008336C0"/>
    <w:rsid w:val="00834171"/>
    <w:rsid w:val="008344E7"/>
    <w:rsid w:val="008344FF"/>
    <w:rsid w:val="00834589"/>
    <w:rsid w:val="008349B8"/>
    <w:rsid w:val="00834E17"/>
    <w:rsid w:val="00834E60"/>
    <w:rsid w:val="00834F11"/>
    <w:rsid w:val="008350C8"/>
    <w:rsid w:val="0083597D"/>
    <w:rsid w:val="00835A76"/>
    <w:rsid w:val="008360D9"/>
    <w:rsid w:val="008362B9"/>
    <w:rsid w:val="00836672"/>
    <w:rsid w:val="00836E59"/>
    <w:rsid w:val="0083715D"/>
    <w:rsid w:val="0083726B"/>
    <w:rsid w:val="008374FC"/>
    <w:rsid w:val="00837900"/>
    <w:rsid w:val="00837D3B"/>
    <w:rsid w:val="008404D1"/>
    <w:rsid w:val="00840661"/>
    <w:rsid w:val="008406EB"/>
    <w:rsid w:val="0084083D"/>
    <w:rsid w:val="00840A8D"/>
    <w:rsid w:val="00841607"/>
    <w:rsid w:val="008416D6"/>
    <w:rsid w:val="00841752"/>
    <w:rsid w:val="00841991"/>
    <w:rsid w:val="00842540"/>
    <w:rsid w:val="008425D3"/>
    <w:rsid w:val="008425FD"/>
    <w:rsid w:val="008429BE"/>
    <w:rsid w:val="00842BE7"/>
    <w:rsid w:val="00842EBB"/>
    <w:rsid w:val="00842FF1"/>
    <w:rsid w:val="008430D6"/>
    <w:rsid w:val="008436CE"/>
    <w:rsid w:val="00843BFF"/>
    <w:rsid w:val="00843D26"/>
    <w:rsid w:val="00843D4F"/>
    <w:rsid w:val="00843E86"/>
    <w:rsid w:val="00843F4A"/>
    <w:rsid w:val="0084415D"/>
    <w:rsid w:val="00844295"/>
    <w:rsid w:val="008443B0"/>
    <w:rsid w:val="00844649"/>
    <w:rsid w:val="0084484D"/>
    <w:rsid w:val="008449BD"/>
    <w:rsid w:val="00844AD7"/>
    <w:rsid w:val="0084517F"/>
    <w:rsid w:val="00845876"/>
    <w:rsid w:val="0084597C"/>
    <w:rsid w:val="00845C0B"/>
    <w:rsid w:val="00845E2F"/>
    <w:rsid w:val="00846381"/>
    <w:rsid w:val="008464F5"/>
    <w:rsid w:val="0084666B"/>
    <w:rsid w:val="008467D0"/>
    <w:rsid w:val="0084680F"/>
    <w:rsid w:val="008469CB"/>
    <w:rsid w:val="00846AC4"/>
    <w:rsid w:val="00846C7E"/>
    <w:rsid w:val="00850686"/>
    <w:rsid w:val="008506EB"/>
    <w:rsid w:val="00850855"/>
    <w:rsid w:val="00850CA6"/>
    <w:rsid w:val="00850FF6"/>
    <w:rsid w:val="008511D5"/>
    <w:rsid w:val="008512EC"/>
    <w:rsid w:val="00851661"/>
    <w:rsid w:val="0085173B"/>
    <w:rsid w:val="00851833"/>
    <w:rsid w:val="008519E1"/>
    <w:rsid w:val="008519F2"/>
    <w:rsid w:val="00851AD3"/>
    <w:rsid w:val="00851B6C"/>
    <w:rsid w:val="00852409"/>
    <w:rsid w:val="00852582"/>
    <w:rsid w:val="008527A8"/>
    <w:rsid w:val="00852814"/>
    <w:rsid w:val="00852A88"/>
    <w:rsid w:val="00853253"/>
    <w:rsid w:val="00853801"/>
    <w:rsid w:val="00853936"/>
    <w:rsid w:val="00854C77"/>
    <w:rsid w:val="0085533A"/>
    <w:rsid w:val="008555B4"/>
    <w:rsid w:val="0085566B"/>
    <w:rsid w:val="00855AF8"/>
    <w:rsid w:val="00855B00"/>
    <w:rsid w:val="00855E10"/>
    <w:rsid w:val="008560BE"/>
    <w:rsid w:val="0085678D"/>
    <w:rsid w:val="00856A7A"/>
    <w:rsid w:val="00856AB9"/>
    <w:rsid w:val="00856E1F"/>
    <w:rsid w:val="00856FC7"/>
    <w:rsid w:val="00857095"/>
    <w:rsid w:val="00857114"/>
    <w:rsid w:val="008576EF"/>
    <w:rsid w:val="00857740"/>
    <w:rsid w:val="00857899"/>
    <w:rsid w:val="00857FF3"/>
    <w:rsid w:val="0086001D"/>
    <w:rsid w:val="008606A6"/>
    <w:rsid w:val="00860898"/>
    <w:rsid w:val="00860CEB"/>
    <w:rsid w:val="00861453"/>
    <w:rsid w:val="00861642"/>
    <w:rsid w:val="0086179E"/>
    <w:rsid w:val="00861855"/>
    <w:rsid w:val="00861867"/>
    <w:rsid w:val="008618E0"/>
    <w:rsid w:val="00861BC1"/>
    <w:rsid w:val="00861CF5"/>
    <w:rsid w:val="00861F1B"/>
    <w:rsid w:val="00861F24"/>
    <w:rsid w:val="00862AD4"/>
    <w:rsid w:val="00862C33"/>
    <w:rsid w:val="00863344"/>
    <w:rsid w:val="0086337C"/>
    <w:rsid w:val="00863CD0"/>
    <w:rsid w:val="00863FA1"/>
    <w:rsid w:val="008643F0"/>
    <w:rsid w:val="008644F5"/>
    <w:rsid w:val="008648A0"/>
    <w:rsid w:val="00864BB4"/>
    <w:rsid w:val="00864E07"/>
    <w:rsid w:val="008651FE"/>
    <w:rsid w:val="0086544E"/>
    <w:rsid w:val="0086548F"/>
    <w:rsid w:val="008658A0"/>
    <w:rsid w:val="00865FB2"/>
    <w:rsid w:val="0086614D"/>
    <w:rsid w:val="0086616A"/>
    <w:rsid w:val="00866637"/>
    <w:rsid w:val="0086699F"/>
    <w:rsid w:val="00866B35"/>
    <w:rsid w:val="00866D78"/>
    <w:rsid w:val="00867179"/>
    <w:rsid w:val="00867453"/>
    <w:rsid w:val="00867A57"/>
    <w:rsid w:val="00867B35"/>
    <w:rsid w:val="008701B7"/>
    <w:rsid w:val="00870440"/>
    <w:rsid w:val="00870625"/>
    <w:rsid w:val="008707AA"/>
    <w:rsid w:val="008709DF"/>
    <w:rsid w:val="00870CBF"/>
    <w:rsid w:val="0087107E"/>
    <w:rsid w:val="008711FA"/>
    <w:rsid w:val="00871673"/>
    <w:rsid w:val="008718AB"/>
    <w:rsid w:val="00871C90"/>
    <w:rsid w:val="00871DDB"/>
    <w:rsid w:val="008720CB"/>
    <w:rsid w:val="008722AD"/>
    <w:rsid w:val="008726F9"/>
    <w:rsid w:val="00872A5B"/>
    <w:rsid w:val="00872C20"/>
    <w:rsid w:val="00872EBB"/>
    <w:rsid w:val="00872F2B"/>
    <w:rsid w:val="008734BC"/>
    <w:rsid w:val="0087353B"/>
    <w:rsid w:val="00873B98"/>
    <w:rsid w:val="00873CAC"/>
    <w:rsid w:val="00873DE8"/>
    <w:rsid w:val="00873EF0"/>
    <w:rsid w:val="00873F04"/>
    <w:rsid w:val="00873F9A"/>
    <w:rsid w:val="008746A7"/>
    <w:rsid w:val="0087476A"/>
    <w:rsid w:val="00874CE4"/>
    <w:rsid w:val="00875050"/>
    <w:rsid w:val="00875164"/>
    <w:rsid w:val="00875376"/>
    <w:rsid w:val="00875DC7"/>
    <w:rsid w:val="00875E43"/>
    <w:rsid w:val="00875F7C"/>
    <w:rsid w:val="00876112"/>
    <w:rsid w:val="00876796"/>
    <w:rsid w:val="008768AE"/>
    <w:rsid w:val="00876B4D"/>
    <w:rsid w:val="00876F13"/>
    <w:rsid w:val="008771DD"/>
    <w:rsid w:val="008779BB"/>
    <w:rsid w:val="008779F1"/>
    <w:rsid w:val="00877C6C"/>
    <w:rsid w:val="00877FD0"/>
    <w:rsid w:val="00880055"/>
    <w:rsid w:val="008800ED"/>
    <w:rsid w:val="008801D9"/>
    <w:rsid w:val="008804B9"/>
    <w:rsid w:val="0088079B"/>
    <w:rsid w:val="008807F1"/>
    <w:rsid w:val="00880876"/>
    <w:rsid w:val="00880EB8"/>
    <w:rsid w:val="00881278"/>
    <w:rsid w:val="0088159D"/>
    <w:rsid w:val="00881EE4"/>
    <w:rsid w:val="00881F31"/>
    <w:rsid w:val="00881FC6"/>
    <w:rsid w:val="00882049"/>
    <w:rsid w:val="008820E3"/>
    <w:rsid w:val="008825D2"/>
    <w:rsid w:val="008827EF"/>
    <w:rsid w:val="00882A1C"/>
    <w:rsid w:val="00882AAD"/>
    <w:rsid w:val="0088318E"/>
    <w:rsid w:val="00883A9C"/>
    <w:rsid w:val="0088405A"/>
    <w:rsid w:val="008841B0"/>
    <w:rsid w:val="008841CB"/>
    <w:rsid w:val="0088432A"/>
    <w:rsid w:val="008843FB"/>
    <w:rsid w:val="00884479"/>
    <w:rsid w:val="008848F6"/>
    <w:rsid w:val="0088501D"/>
    <w:rsid w:val="00885A2B"/>
    <w:rsid w:val="00885A48"/>
    <w:rsid w:val="00885B67"/>
    <w:rsid w:val="00885BE0"/>
    <w:rsid w:val="00885DB8"/>
    <w:rsid w:val="00885FC1"/>
    <w:rsid w:val="00886648"/>
    <w:rsid w:val="00886BCF"/>
    <w:rsid w:val="00886C8F"/>
    <w:rsid w:val="00886D12"/>
    <w:rsid w:val="00886D3A"/>
    <w:rsid w:val="00886DC7"/>
    <w:rsid w:val="00886EFA"/>
    <w:rsid w:val="0088717F"/>
    <w:rsid w:val="00887532"/>
    <w:rsid w:val="00887939"/>
    <w:rsid w:val="0089002D"/>
    <w:rsid w:val="00890592"/>
    <w:rsid w:val="008905FB"/>
    <w:rsid w:val="008915D6"/>
    <w:rsid w:val="008917DE"/>
    <w:rsid w:val="008917F8"/>
    <w:rsid w:val="0089193A"/>
    <w:rsid w:val="00891A04"/>
    <w:rsid w:val="00892885"/>
    <w:rsid w:val="00892F86"/>
    <w:rsid w:val="0089340E"/>
    <w:rsid w:val="008934AD"/>
    <w:rsid w:val="008934E5"/>
    <w:rsid w:val="00893763"/>
    <w:rsid w:val="00894318"/>
    <w:rsid w:val="008943D1"/>
    <w:rsid w:val="00894637"/>
    <w:rsid w:val="00894671"/>
    <w:rsid w:val="008946D0"/>
    <w:rsid w:val="00894AE2"/>
    <w:rsid w:val="00894D02"/>
    <w:rsid w:val="00894F3D"/>
    <w:rsid w:val="00894F4A"/>
    <w:rsid w:val="00894F83"/>
    <w:rsid w:val="0089533A"/>
    <w:rsid w:val="008954E2"/>
    <w:rsid w:val="00895642"/>
    <w:rsid w:val="00895907"/>
    <w:rsid w:val="00895930"/>
    <w:rsid w:val="00895B9C"/>
    <w:rsid w:val="00895C2D"/>
    <w:rsid w:val="00895E75"/>
    <w:rsid w:val="00895EE6"/>
    <w:rsid w:val="00896397"/>
    <w:rsid w:val="0089655F"/>
    <w:rsid w:val="00896B70"/>
    <w:rsid w:val="00897737"/>
    <w:rsid w:val="00897855"/>
    <w:rsid w:val="00897931"/>
    <w:rsid w:val="00897C96"/>
    <w:rsid w:val="00897C9C"/>
    <w:rsid w:val="008A032C"/>
    <w:rsid w:val="008A078C"/>
    <w:rsid w:val="008A0BC6"/>
    <w:rsid w:val="008A0BDC"/>
    <w:rsid w:val="008A0C70"/>
    <w:rsid w:val="008A0CF8"/>
    <w:rsid w:val="008A12F3"/>
    <w:rsid w:val="008A1A68"/>
    <w:rsid w:val="008A1BDB"/>
    <w:rsid w:val="008A1C13"/>
    <w:rsid w:val="008A1C49"/>
    <w:rsid w:val="008A20DE"/>
    <w:rsid w:val="008A24F1"/>
    <w:rsid w:val="008A25AD"/>
    <w:rsid w:val="008A2782"/>
    <w:rsid w:val="008A2CA6"/>
    <w:rsid w:val="008A3414"/>
    <w:rsid w:val="008A3688"/>
    <w:rsid w:val="008A3796"/>
    <w:rsid w:val="008A3944"/>
    <w:rsid w:val="008A3C9C"/>
    <w:rsid w:val="008A3DB7"/>
    <w:rsid w:val="008A4029"/>
    <w:rsid w:val="008A4185"/>
    <w:rsid w:val="008A41E9"/>
    <w:rsid w:val="008A4430"/>
    <w:rsid w:val="008A44EC"/>
    <w:rsid w:val="008A47B7"/>
    <w:rsid w:val="008A4B56"/>
    <w:rsid w:val="008A4C83"/>
    <w:rsid w:val="008A4D2B"/>
    <w:rsid w:val="008A51B6"/>
    <w:rsid w:val="008A524C"/>
    <w:rsid w:val="008A52F5"/>
    <w:rsid w:val="008A5382"/>
    <w:rsid w:val="008A54F0"/>
    <w:rsid w:val="008A562D"/>
    <w:rsid w:val="008A5A24"/>
    <w:rsid w:val="008A5A9B"/>
    <w:rsid w:val="008A67FE"/>
    <w:rsid w:val="008A6D89"/>
    <w:rsid w:val="008A6DFC"/>
    <w:rsid w:val="008A794B"/>
    <w:rsid w:val="008A7FA6"/>
    <w:rsid w:val="008B11F5"/>
    <w:rsid w:val="008B12C8"/>
    <w:rsid w:val="008B14C4"/>
    <w:rsid w:val="008B2139"/>
    <w:rsid w:val="008B2241"/>
    <w:rsid w:val="008B24CE"/>
    <w:rsid w:val="008B2753"/>
    <w:rsid w:val="008B30E5"/>
    <w:rsid w:val="008B3364"/>
    <w:rsid w:val="008B373A"/>
    <w:rsid w:val="008B3E30"/>
    <w:rsid w:val="008B40BC"/>
    <w:rsid w:val="008B4B44"/>
    <w:rsid w:val="008B4F30"/>
    <w:rsid w:val="008B4F80"/>
    <w:rsid w:val="008B54C5"/>
    <w:rsid w:val="008B55F3"/>
    <w:rsid w:val="008B565E"/>
    <w:rsid w:val="008B5A2D"/>
    <w:rsid w:val="008B5A98"/>
    <w:rsid w:val="008B5B5F"/>
    <w:rsid w:val="008B5DEE"/>
    <w:rsid w:val="008B5F4D"/>
    <w:rsid w:val="008B6095"/>
    <w:rsid w:val="008B641C"/>
    <w:rsid w:val="008B652F"/>
    <w:rsid w:val="008B66A7"/>
    <w:rsid w:val="008B66EF"/>
    <w:rsid w:val="008B6822"/>
    <w:rsid w:val="008B69C4"/>
    <w:rsid w:val="008B71CD"/>
    <w:rsid w:val="008B7866"/>
    <w:rsid w:val="008B7937"/>
    <w:rsid w:val="008B7A3F"/>
    <w:rsid w:val="008B7FC2"/>
    <w:rsid w:val="008C03F7"/>
    <w:rsid w:val="008C061B"/>
    <w:rsid w:val="008C070C"/>
    <w:rsid w:val="008C0749"/>
    <w:rsid w:val="008C0BEF"/>
    <w:rsid w:val="008C0DF1"/>
    <w:rsid w:val="008C0E66"/>
    <w:rsid w:val="008C0EDA"/>
    <w:rsid w:val="008C1046"/>
    <w:rsid w:val="008C1225"/>
    <w:rsid w:val="008C1409"/>
    <w:rsid w:val="008C191B"/>
    <w:rsid w:val="008C1B0E"/>
    <w:rsid w:val="008C21E7"/>
    <w:rsid w:val="008C2240"/>
    <w:rsid w:val="008C2BF0"/>
    <w:rsid w:val="008C3002"/>
    <w:rsid w:val="008C3070"/>
    <w:rsid w:val="008C34BB"/>
    <w:rsid w:val="008C3BE3"/>
    <w:rsid w:val="008C4CF5"/>
    <w:rsid w:val="008C4EC5"/>
    <w:rsid w:val="008C52BA"/>
    <w:rsid w:val="008C5321"/>
    <w:rsid w:val="008C5474"/>
    <w:rsid w:val="008C54C0"/>
    <w:rsid w:val="008C55FF"/>
    <w:rsid w:val="008C5FA5"/>
    <w:rsid w:val="008C5FE4"/>
    <w:rsid w:val="008C654C"/>
    <w:rsid w:val="008C6AE2"/>
    <w:rsid w:val="008C6B07"/>
    <w:rsid w:val="008C6C79"/>
    <w:rsid w:val="008C6EB6"/>
    <w:rsid w:val="008C7072"/>
    <w:rsid w:val="008C753A"/>
    <w:rsid w:val="008C78EA"/>
    <w:rsid w:val="008C7AA1"/>
    <w:rsid w:val="008C7AF8"/>
    <w:rsid w:val="008C7D50"/>
    <w:rsid w:val="008D02A7"/>
    <w:rsid w:val="008D04DF"/>
    <w:rsid w:val="008D061C"/>
    <w:rsid w:val="008D095E"/>
    <w:rsid w:val="008D0CB6"/>
    <w:rsid w:val="008D1327"/>
    <w:rsid w:val="008D14E6"/>
    <w:rsid w:val="008D178F"/>
    <w:rsid w:val="008D1889"/>
    <w:rsid w:val="008D20A0"/>
    <w:rsid w:val="008D231C"/>
    <w:rsid w:val="008D2494"/>
    <w:rsid w:val="008D2A5F"/>
    <w:rsid w:val="008D2B54"/>
    <w:rsid w:val="008D2FA4"/>
    <w:rsid w:val="008D3417"/>
    <w:rsid w:val="008D3DFC"/>
    <w:rsid w:val="008D40D6"/>
    <w:rsid w:val="008D419C"/>
    <w:rsid w:val="008D420A"/>
    <w:rsid w:val="008D4DA3"/>
    <w:rsid w:val="008D50D8"/>
    <w:rsid w:val="008D5236"/>
    <w:rsid w:val="008D5E06"/>
    <w:rsid w:val="008D6160"/>
    <w:rsid w:val="008D6299"/>
    <w:rsid w:val="008D6A98"/>
    <w:rsid w:val="008D70C2"/>
    <w:rsid w:val="008D71BE"/>
    <w:rsid w:val="008D73BC"/>
    <w:rsid w:val="008D76A3"/>
    <w:rsid w:val="008D7772"/>
    <w:rsid w:val="008D78AE"/>
    <w:rsid w:val="008D7A9B"/>
    <w:rsid w:val="008D7E3C"/>
    <w:rsid w:val="008D7F22"/>
    <w:rsid w:val="008E0325"/>
    <w:rsid w:val="008E065A"/>
    <w:rsid w:val="008E071F"/>
    <w:rsid w:val="008E0971"/>
    <w:rsid w:val="008E0BA6"/>
    <w:rsid w:val="008E0BC7"/>
    <w:rsid w:val="008E0DCB"/>
    <w:rsid w:val="008E0F46"/>
    <w:rsid w:val="008E1436"/>
    <w:rsid w:val="008E14CA"/>
    <w:rsid w:val="008E1528"/>
    <w:rsid w:val="008E1D16"/>
    <w:rsid w:val="008E1DE6"/>
    <w:rsid w:val="008E20D2"/>
    <w:rsid w:val="008E22A6"/>
    <w:rsid w:val="008E238D"/>
    <w:rsid w:val="008E2883"/>
    <w:rsid w:val="008E2948"/>
    <w:rsid w:val="008E2972"/>
    <w:rsid w:val="008E2A26"/>
    <w:rsid w:val="008E2B04"/>
    <w:rsid w:val="008E2BB8"/>
    <w:rsid w:val="008E2DD5"/>
    <w:rsid w:val="008E32A0"/>
    <w:rsid w:val="008E32B8"/>
    <w:rsid w:val="008E362A"/>
    <w:rsid w:val="008E3685"/>
    <w:rsid w:val="008E3B12"/>
    <w:rsid w:val="008E4219"/>
    <w:rsid w:val="008E45A2"/>
    <w:rsid w:val="008E4955"/>
    <w:rsid w:val="008E49EA"/>
    <w:rsid w:val="008E4E6D"/>
    <w:rsid w:val="008E5304"/>
    <w:rsid w:val="008E5600"/>
    <w:rsid w:val="008E574B"/>
    <w:rsid w:val="008E579A"/>
    <w:rsid w:val="008E6270"/>
    <w:rsid w:val="008E6551"/>
    <w:rsid w:val="008E6A50"/>
    <w:rsid w:val="008E6C67"/>
    <w:rsid w:val="008E763E"/>
    <w:rsid w:val="008E7E18"/>
    <w:rsid w:val="008F013A"/>
    <w:rsid w:val="008F04D3"/>
    <w:rsid w:val="008F057F"/>
    <w:rsid w:val="008F05F9"/>
    <w:rsid w:val="008F0766"/>
    <w:rsid w:val="008F0835"/>
    <w:rsid w:val="008F0904"/>
    <w:rsid w:val="008F175A"/>
    <w:rsid w:val="008F19F1"/>
    <w:rsid w:val="008F1C97"/>
    <w:rsid w:val="008F1DAA"/>
    <w:rsid w:val="008F1EDF"/>
    <w:rsid w:val="008F22DA"/>
    <w:rsid w:val="008F2686"/>
    <w:rsid w:val="008F2814"/>
    <w:rsid w:val="008F2964"/>
    <w:rsid w:val="008F2B1E"/>
    <w:rsid w:val="008F2FD4"/>
    <w:rsid w:val="008F3557"/>
    <w:rsid w:val="008F368C"/>
    <w:rsid w:val="008F36F7"/>
    <w:rsid w:val="008F3B70"/>
    <w:rsid w:val="008F3C79"/>
    <w:rsid w:val="008F3E4B"/>
    <w:rsid w:val="008F4383"/>
    <w:rsid w:val="008F43BF"/>
    <w:rsid w:val="008F4C98"/>
    <w:rsid w:val="008F5201"/>
    <w:rsid w:val="008F525F"/>
    <w:rsid w:val="008F589D"/>
    <w:rsid w:val="008F5D5B"/>
    <w:rsid w:val="008F5DA8"/>
    <w:rsid w:val="008F67F8"/>
    <w:rsid w:val="008F6850"/>
    <w:rsid w:val="008F7986"/>
    <w:rsid w:val="008F7BA2"/>
    <w:rsid w:val="008F7CE8"/>
    <w:rsid w:val="00900078"/>
    <w:rsid w:val="0090019F"/>
    <w:rsid w:val="00900363"/>
    <w:rsid w:val="00900411"/>
    <w:rsid w:val="00900BC6"/>
    <w:rsid w:val="009010AA"/>
    <w:rsid w:val="00901136"/>
    <w:rsid w:val="009011AE"/>
    <w:rsid w:val="00901312"/>
    <w:rsid w:val="009013E0"/>
    <w:rsid w:val="0090143E"/>
    <w:rsid w:val="009014DB"/>
    <w:rsid w:val="009016E6"/>
    <w:rsid w:val="0090170E"/>
    <w:rsid w:val="009017A4"/>
    <w:rsid w:val="00901EA8"/>
    <w:rsid w:val="00902279"/>
    <w:rsid w:val="009024BF"/>
    <w:rsid w:val="0090254E"/>
    <w:rsid w:val="00902CF0"/>
    <w:rsid w:val="00902D60"/>
    <w:rsid w:val="00903000"/>
    <w:rsid w:val="00903145"/>
    <w:rsid w:val="00903756"/>
    <w:rsid w:val="00904049"/>
    <w:rsid w:val="0090409A"/>
    <w:rsid w:val="0090410D"/>
    <w:rsid w:val="00904262"/>
    <w:rsid w:val="009044FA"/>
    <w:rsid w:val="00904802"/>
    <w:rsid w:val="009050E7"/>
    <w:rsid w:val="009053B2"/>
    <w:rsid w:val="00905438"/>
    <w:rsid w:val="00905D84"/>
    <w:rsid w:val="00905F42"/>
    <w:rsid w:val="00905FCD"/>
    <w:rsid w:val="00906738"/>
    <w:rsid w:val="0090682B"/>
    <w:rsid w:val="00906DFF"/>
    <w:rsid w:val="00906E63"/>
    <w:rsid w:val="00907064"/>
    <w:rsid w:val="0090763D"/>
    <w:rsid w:val="009077EF"/>
    <w:rsid w:val="00907E31"/>
    <w:rsid w:val="00907FC3"/>
    <w:rsid w:val="00907FEF"/>
    <w:rsid w:val="0091008B"/>
    <w:rsid w:val="0091075A"/>
    <w:rsid w:val="00911212"/>
    <w:rsid w:val="00911699"/>
    <w:rsid w:val="00911FF5"/>
    <w:rsid w:val="009120C7"/>
    <w:rsid w:val="00912162"/>
    <w:rsid w:val="0091233A"/>
    <w:rsid w:val="009125BF"/>
    <w:rsid w:val="009127AD"/>
    <w:rsid w:val="009127B0"/>
    <w:rsid w:val="00912A68"/>
    <w:rsid w:val="00912B32"/>
    <w:rsid w:val="00912E0C"/>
    <w:rsid w:val="00913515"/>
    <w:rsid w:val="00913769"/>
    <w:rsid w:val="00913B53"/>
    <w:rsid w:val="00914169"/>
    <w:rsid w:val="009145F4"/>
    <w:rsid w:val="009148BF"/>
    <w:rsid w:val="00914E15"/>
    <w:rsid w:val="0091543E"/>
    <w:rsid w:val="00915766"/>
    <w:rsid w:val="009159A2"/>
    <w:rsid w:val="00915ADA"/>
    <w:rsid w:val="00915B56"/>
    <w:rsid w:val="00915DD2"/>
    <w:rsid w:val="00915FE3"/>
    <w:rsid w:val="0091628C"/>
    <w:rsid w:val="0091661F"/>
    <w:rsid w:val="009167B7"/>
    <w:rsid w:val="00916A10"/>
    <w:rsid w:val="00916B77"/>
    <w:rsid w:val="00916EA3"/>
    <w:rsid w:val="00916F48"/>
    <w:rsid w:val="00916FE7"/>
    <w:rsid w:val="0091740D"/>
    <w:rsid w:val="00917579"/>
    <w:rsid w:val="00917A5A"/>
    <w:rsid w:val="00917C19"/>
    <w:rsid w:val="00920083"/>
    <w:rsid w:val="009201B8"/>
    <w:rsid w:val="009204AE"/>
    <w:rsid w:val="00920819"/>
    <w:rsid w:val="00920A68"/>
    <w:rsid w:val="00920FBB"/>
    <w:rsid w:val="00920FD0"/>
    <w:rsid w:val="009210DB"/>
    <w:rsid w:val="009212EC"/>
    <w:rsid w:val="009216DD"/>
    <w:rsid w:val="00921926"/>
    <w:rsid w:val="0092192A"/>
    <w:rsid w:val="00921FAA"/>
    <w:rsid w:val="0092255D"/>
    <w:rsid w:val="00922B51"/>
    <w:rsid w:val="00922BDD"/>
    <w:rsid w:val="00922E81"/>
    <w:rsid w:val="009230B9"/>
    <w:rsid w:val="009230E2"/>
    <w:rsid w:val="0092336A"/>
    <w:rsid w:val="00923643"/>
    <w:rsid w:val="009237E5"/>
    <w:rsid w:val="009238B8"/>
    <w:rsid w:val="009238EC"/>
    <w:rsid w:val="00924122"/>
    <w:rsid w:val="0092419F"/>
    <w:rsid w:val="00924230"/>
    <w:rsid w:val="009242D8"/>
    <w:rsid w:val="00924576"/>
    <w:rsid w:val="00924610"/>
    <w:rsid w:val="00924B44"/>
    <w:rsid w:val="00924EAE"/>
    <w:rsid w:val="00925102"/>
    <w:rsid w:val="009257CC"/>
    <w:rsid w:val="00925AE5"/>
    <w:rsid w:val="00925B40"/>
    <w:rsid w:val="00925B8A"/>
    <w:rsid w:val="00925FA0"/>
    <w:rsid w:val="0092651B"/>
    <w:rsid w:val="00926635"/>
    <w:rsid w:val="009266E1"/>
    <w:rsid w:val="00926DE5"/>
    <w:rsid w:val="00926EB1"/>
    <w:rsid w:val="00927365"/>
    <w:rsid w:val="00927990"/>
    <w:rsid w:val="00927B51"/>
    <w:rsid w:val="00927E01"/>
    <w:rsid w:val="009300DD"/>
    <w:rsid w:val="00930154"/>
    <w:rsid w:val="00930320"/>
    <w:rsid w:val="00930504"/>
    <w:rsid w:val="00930A4C"/>
    <w:rsid w:val="00930CE4"/>
    <w:rsid w:val="0093100D"/>
    <w:rsid w:val="009311F0"/>
    <w:rsid w:val="0093149B"/>
    <w:rsid w:val="0093183F"/>
    <w:rsid w:val="009318DB"/>
    <w:rsid w:val="00931F03"/>
    <w:rsid w:val="00931FA8"/>
    <w:rsid w:val="009321C3"/>
    <w:rsid w:val="00932519"/>
    <w:rsid w:val="00932EC3"/>
    <w:rsid w:val="0093357D"/>
    <w:rsid w:val="00933625"/>
    <w:rsid w:val="0093384E"/>
    <w:rsid w:val="00933B8E"/>
    <w:rsid w:val="00933BDC"/>
    <w:rsid w:val="00933EA7"/>
    <w:rsid w:val="00933F68"/>
    <w:rsid w:val="00934CD6"/>
    <w:rsid w:val="009357C0"/>
    <w:rsid w:val="00935878"/>
    <w:rsid w:val="00935D24"/>
    <w:rsid w:val="00935D7C"/>
    <w:rsid w:val="00935E6A"/>
    <w:rsid w:val="00936434"/>
    <w:rsid w:val="00936898"/>
    <w:rsid w:val="00936A77"/>
    <w:rsid w:val="00936C22"/>
    <w:rsid w:val="00937461"/>
    <w:rsid w:val="009376FB"/>
    <w:rsid w:val="00937781"/>
    <w:rsid w:val="00937972"/>
    <w:rsid w:val="00937D57"/>
    <w:rsid w:val="009403DC"/>
    <w:rsid w:val="0094048F"/>
    <w:rsid w:val="009404E7"/>
    <w:rsid w:val="00940A11"/>
    <w:rsid w:val="00940B29"/>
    <w:rsid w:val="00940F55"/>
    <w:rsid w:val="0094154C"/>
    <w:rsid w:val="00941D6D"/>
    <w:rsid w:val="00941DB5"/>
    <w:rsid w:val="00942004"/>
    <w:rsid w:val="009421AF"/>
    <w:rsid w:val="009423AE"/>
    <w:rsid w:val="0094244D"/>
    <w:rsid w:val="0094255B"/>
    <w:rsid w:val="0094286E"/>
    <w:rsid w:val="009428F9"/>
    <w:rsid w:val="009429C0"/>
    <w:rsid w:val="009429F6"/>
    <w:rsid w:val="00942A2D"/>
    <w:rsid w:val="00942E0C"/>
    <w:rsid w:val="00942F7A"/>
    <w:rsid w:val="00943111"/>
    <w:rsid w:val="0094329F"/>
    <w:rsid w:val="00943503"/>
    <w:rsid w:val="00943C4C"/>
    <w:rsid w:val="009440DB"/>
    <w:rsid w:val="009441F4"/>
    <w:rsid w:val="009442A2"/>
    <w:rsid w:val="00944438"/>
    <w:rsid w:val="009444C5"/>
    <w:rsid w:val="00944881"/>
    <w:rsid w:val="00944A19"/>
    <w:rsid w:val="00944BAF"/>
    <w:rsid w:val="00944C75"/>
    <w:rsid w:val="00944CCA"/>
    <w:rsid w:val="00944D1C"/>
    <w:rsid w:val="00944EC7"/>
    <w:rsid w:val="00944ECE"/>
    <w:rsid w:val="00945012"/>
    <w:rsid w:val="009451C2"/>
    <w:rsid w:val="00945499"/>
    <w:rsid w:val="0094576A"/>
    <w:rsid w:val="009458D1"/>
    <w:rsid w:val="00945BE6"/>
    <w:rsid w:val="00946D39"/>
    <w:rsid w:val="00946F30"/>
    <w:rsid w:val="00947210"/>
    <w:rsid w:val="00947416"/>
    <w:rsid w:val="009474FE"/>
    <w:rsid w:val="00947825"/>
    <w:rsid w:val="00947A04"/>
    <w:rsid w:val="00947C6B"/>
    <w:rsid w:val="00947EB7"/>
    <w:rsid w:val="00950376"/>
    <w:rsid w:val="009503A5"/>
    <w:rsid w:val="00950500"/>
    <w:rsid w:val="00950DEC"/>
    <w:rsid w:val="00950E69"/>
    <w:rsid w:val="00950FC5"/>
    <w:rsid w:val="009510AF"/>
    <w:rsid w:val="00951375"/>
    <w:rsid w:val="009513A8"/>
    <w:rsid w:val="009513F8"/>
    <w:rsid w:val="00951BF6"/>
    <w:rsid w:val="00952016"/>
    <w:rsid w:val="00952446"/>
    <w:rsid w:val="009524C6"/>
    <w:rsid w:val="009525FE"/>
    <w:rsid w:val="00952826"/>
    <w:rsid w:val="00952909"/>
    <w:rsid w:val="00952B8F"/>
    <w:rsid w:val="00953095"/>
    <w:rsid w:val="00953122"/>
    <w:rsid w:val="009532DE"/>
    <w:rsid w:val="009534AA"/>
    <w:rsid w:val="00953666"/>
    <w:rsid w:val="00953812"/>
    <w:rsid w:val="00953859"/>
    <w:rsid w:val="00953AF5"/>
    <w:rsid w:val="00953CB0"/>
    <w:rsid w:val="00953F20"/>
    <w:rsid w:val="00954380"/>
    <w:rsid w:val="0095458E"/>
    <w:rsid w:val="0095472D"/>
    <w:rsid w:val="00954782"/>
    <w:rsid w:val="0095480D"/>
    <w:rsid w:val="00954D0F"/>
    <w:rsid w:val="00955012"/>
    <w:rsid w:val="009550D1"/>
    <w:rsid w:val="009551D1"/>
    <w:rsid w:val="00955397"/>
    <w:rsid w:val="00955A4B"/>
    <w:rsid w:val="00955D27"/>
    <w:rsid w:val="00955F0D"/>
    <w:rsid w:val="00956122"/>
    <w:rsid w:val="009565CD"/>
    <w:rsid w:val="00956674"/>
    <w:rsid w:val="00956720"/>
    <w:rsid w:val="009573D9"/>
    <w:rsid w:val="009574BF"/>
    <w:rsid w:val="00957515"/>
    <w:rsid w:val="009579F1"/>
    <w:rsid w:val="00957BF2"/>
    <w:rsid w:val="00957D8A"/>
    <w:rsid w:val="00957DD2"/>
    <w:rsid w:val="00957EFF"/>
    <w:rsid w:val="00957FEA"/>
    <w:rsid w:val="009601AD"/>
    <w:rsid w:val="009609A3"/>
    <w:rsid w:val="00960C5D"/>
    <w:rsid w:val="00960EDA"/>
    <w:rsid w:val="009612C7"/>
    <w:rsid w:val="009612E7"/>
    <w:rsid w:val="0096141B"/>
    <w:rsid w:val="0096179D"/>
    <w:rsid w:val="00961908"/>
    <w:rsid w:val="00962094"/>
    <w:rsid w:val="009621BC"/>
    <w:rsid w:val="009628CA"/>
    <w:rsid w:val="00962E0F"/>
    <w:rsid w:val="00963715"/>
    <w:rsid w:val="00963793"/>
    <w:rsid w:val="00963819"/>
    <w:rsid w:val="00963E2C"/>
    <w:rsid w:val="00963F23"/>
    <w:rsid w:val="00963F87"/>
    <w:rsid w:val="009647AD"/>
    <w:rsid w:val="009651DA"/>
    <w:rsid w:val="009652CC"/>
    <w:rsid w:val="00965670"/>
    <w:rsid w:val="00965C39"/>
    <w:rsid w:val="00965E84"/>
    <w:rsid w:val="00965EAA"/>
    <w:rsid w:val="00966109"/>
    <w:rsid w:val="00966284"/>
    <w:rsid w:val="00966467"/>
    <w:rsid w:val="00966544"/>
    <w:rsid w:val="00966614"/>
    <w:rsid w:val="00966799"/>
    <w:rsid w:val="0096785D"/>
    <w:rsid w:val="0096795E"/>
    <w:rsid w:val="00970019"/>
    <w:rsid w:val="0097003C"/>
    <w:rsid w:val="009700B9"/>
    <w:rsid w:val="009700BB"/>
    <w:rsid w:val="009700DA"/>
    <w:rsid w:val="0097030B"/>
    <w:rsid w:val="00970668"/>
    <w:rsid w:val="009706F3"/>
    <w:rsid w:val="00970C2F"/>
    <w:rsid w:val="00971133"/>
    <w:rsid w:val="009715D2"/>
    <w:rsid w:val="00971BC4"/>
    <w:rsid w:val="00971BE1"/>
    <w:rsid w:val="00971C85"/>
    <w:rsid w:val="00971E3B"/>
    <w:rsid w:val="00972080"/>
    <w:rsid w:val="009729A5"/>
    <w:rsid w:val="00972CBD"/>
    <w:rsid w:val="00973161"/>
    <w:rsid w:val="009731B5"/>
    <w:rsid w:val="00973C05"/>
    <w:rsid w:val="00973DE1"/>
    <w:rsid w:val="00973E9F"/>
    <w:rsid w:val="009742A5"/>
    <w:rsid w:val="009742F9"/>
    <w:rsid w:val="0097488A"/>
    <w:rsid w:val="00974DD0"/>
    <w:rsid w:val="00974DD4"/>
    <w:rsid w:val="00974DF9"/>
    <w:rsid w:val="0097502A"/>
    <w:rsid w:val="00975180"/>
    <w:rsid w:val="0097554E"/>
    <w:rsid w:val="009756BC"/>
    <w:rsid w:val="00975D44"/>
    <w:rsid w:val="00975FAE"/>
    <w:rsid w:val="00975FF2"/>
    <w:rsid w:val="00976210"/>
    <w:rsid w:val="00976392"/>
    <w:rsid w:val="0097676A"/>
    <w:rsid w:val="009769E4"/>
    <w:rsid w:val="00976AAD"/>
    <w:rsid w:val="00977417"/>
    <w:rsid w:val="00977BD4"/>
    <w:rsid w:val="00977DC8"/>
    <w:rsid w:val="009805C7"/>
    <w:rsid w:val="009806CD"/>
    <w:rsid w:val="00980945"/>
    <w:rsid w:val="00980BDE"/>
    <w:rsid w:val="00980EB6"/>
    <w:rsid w:val="0098121E"/>
    <w:rsid w:val="0098139B"/>
    <w:rsid w:val="009813D6"/>
    <w:rsid w:val="00981412"/>
    <w:rsid w:val="009818DE"/>
    <w:rsid w:val="00981C4C"/>
    <w:rsid w:val="00981CAC"/>
    <w:rsid w:val="00982001"/>
    <w:rsid w:val="00982097"/>
    <w:rsid w:val="0098246B"/>
    <w:rsid w:val="0098260F"/>
    <w:rsid w:val="00982A85"/>
    <w:rsid w:val="00982B6F"/>
    <w:rsid w:val="00982C4D"/>
    <w:rsid w:val="00982CDB"/>
    <w:rsid w:val="00982EC6"/>
    <w:rsid w:val="00983142"/>
    <w:rsid w:val="00983181"/>
    <w:rsid w:val="009832D8"/>
    <w:rsid w:val="009833F9"/>
    <w:rsid w:val="0098347A"/>
    <w:rsid w:val="009834D7"/>
    <w:rsid w:val="00983E2A"/>
    <w:rsid w:val="00983F3D"/>
    <w:rsid w:val="00984A89"/>
    <w:rsid w:val="00984BC0"/>
    <w:rsid w:val="00984F33"/>
    <w:rsid w:val="009852DD"/>
    <w:rsid w:val="00985713"/>
    <w:rsid w:val="00986235"/>
    <w:rsid w:val="00986679"/>
    <w:rsid w:val="00986829"/>
    <w:rsid w:val="0098721A"/>
    <w:rsid w:val="009878E2"/>
    <w:rsid w:val="00990544"/>
    <w:rsid w:val="00990556"/>
    <w:rsid w:val="00990B23"/>
    <w:rsid w:val="00990FE7"/>
    <w:rsid w:val="009913CF"/>
    <w:rsid w:val="00991D62"/>
    <w:rsid w:val="00991E3F"/>
    <w:rsid w:val="00991EFF"/>
    <w:rsid w:val="009922CE"/>
    <w:rsid w:val="009924E3"/>
    <w:rsid w:val="00992547"/>
    <w:rsid w:val="0099288A"/>
    <w:rsid w:val="00992E8B"/>
    <w:rsid w:val="00993099"/>
    <w:rsid w:val="0099348E"/>
    <w:rsid w:val="00993540"/>
    <w:rsid w:val="00993959"/>
    <w:rsid w:val="00993D56"/>
    <w:rsid w:val="00993E0E"/>
    <w:rsid w:val="00993F60"/>
    <w:rsid w:val="00994054"/>
    <w:rsid w:val="00994B0F"/>
    <w:rsid w:val="0099546E"/>
    <w:rsid w:val="00995905"/>
    <w:rsid w:val="00995BBF"/>
    <w:rsid w:val="00995E24"/>
    <w:rsid w:val="00996C80"/>
    <w:rsid w:val="009970D0"/>
    <w:rsid w:val="009973A0"/>
    <w:rsid w:val="009974A0"/>
    <w:rsid w:val="00997516"/>
    <w:rsid w:val="009A0037"/>
    <w:rsid w:val="009A0327"/>
    <w:rsid w:val="009A0C2A"/>
    <w:rsid w:val="009A0CAB"/>
    <w:rsid w:val="009A1194"/>
    <w:rsid w:val="009A11AF"/>
    <w:rsid w:val="009A14CF"/>
    <w:rsid w:val="009A167C"/>
    <w:rsid w:val="009A16BC"/>
    <w:rsid w:val="009A16E8"/>
    <w:rsid w:val="009A1700"/>
    <w:rsid w:val="009A172B"/>
    <w:rsid w:val="009A191F"/>
    <w:rsid w:val="009A2573"/>
    <w:rsid w:val="009A2636"/>
    <w:rsid w:val="009A26AF"/>
    <w:rsid w:val="009A2929"/>
    <w:rsid w:val="009A311B"/>
    <w:rsid w:val="009A311C"/>
    <w:rsid w:val="009A316E"/>
    <w:rsid w:val="009A346B"/>
    <w:rsid w:val="009A3726"/>
    <w:rsid w:val="009A39A7"/>
    <w:rsid w:val="009A3B2A"/>
    <w:rsid w:val="009A3E79"/>
    <w:rsid w:val="009A3EA3"/>
    <w:rsid w:val="009A40F6"/>
    <w:rsid w:val="009A4857"/>
    <w:rsid w:val="009A4B8C"/>
    <w:rsid w:val="009A4C43"/>
    <w:rsid w:val="009A4D19"/>
    <w:rsid w:val="009A5198"/>
    <w:rsid w:val="009A5322"/>
    <w:rsid w:val="009A543A"/>
    <w:rsid w:val="009A548E"/>
    <w:rsid w:val="009A55BF"/>
    <w:rsid w:val="009A5739"/>
    <w:rsid w:val="009A5846"/>
    <w:rsid w:val="009A5984"/>
    <w:rsid w:val="009A5EA1"/>
    <w:rsid w:val="009A5FC4"/>
    <w:rsid w:val="009A61E1"/>
    <w:rsid w:val="009A63F3"/>
    <w:rsid w:val="009A67BF"/>
    <w:rsid w:val="009A6807"/>
    <w:rsid w:val="009A69EE"/>
    <w:rsid w:val="009A6D21"/>
    <w:rsid w:val="009A6DCE"/>
    <w:rsid w:val="009A6F3D"/>
    <w:rsid w:val="009A6F83"/>
    <w:rsid w:val="009A7687"/>
    <w:rsid w:val="009A768F"/>
    <w:rsid w:val="009A77ED"/>
    <w:rsid w:val="009A797D"/>
    <w:rsid w:val="009A79A2"/>
    <w:rsid w:val="009A7C92"/>
    <w:rsid w:val="009A7EE5"/>
    <w:rsid w:val="009B07DA"/>
    <w:rsid w:val="009B0984"/>
    <w:rsid w:val="009B10BF"/>
    <w:rsid w:val="009B126D"/>
    <w:rsid w:val="009B1500"/>
    <w:rsid w:val="009B1A05"/>
    <w:rsid w:val="009B2564"/>
    <w:rsid w:val="009B25C3"/>
    <w:rsid w:val="009B36C9"/>
    <w:rsid w:val="009B3710"/>
    <w:rsid w:val="009B37D5"/>
    <w:rsid w:val="009B3BBA"/>
    <w:rsid w:val="009B404D"/>
    <w:rsid w:val="009B422C"/>
    <w:rsid w:val="009B4397"/>
    <w:rsid w:val="009B45F1"/>
    <w:rsid w:val="009B4680"/>
    <w:rsid w:val="009B4718"/>
    <w:rsid w:val="009B4B87"/>
    <w:rsid w:val="009B536E"/>
    <w:rsid w:val="009B55AF"/>
    <w:rsid w:val="009B5672"/>
    <w:rsid w:val="009B58FB"/>
    <w:rsid w:val="009B6245"/>
    <w:rsid w:val="009B7A1F"/>
    <w:rsid w:val="009B7B6D"/>
    <w:rsid w:val="009B7CC2"/>
    <w:rsid w:val="009C004B"/>
    <w:rsid w:val="009C01AC"/>
    <w:rsid w:val="009C03BB"/>
    <w:rsid w:val="009C03DB"/>
    <w:rsid w:val="009C04B2"/>
    <w:rsid w:val="009C04B8"/>
    <w:rsid w:val="009C0559"/>
    <w:rsid w:val="009C0772"/>
    <w:rsid w:val="009C0DB8"/>
    <w:rsid w:val="009C0FEF"/>
    <w:rsid w:val="009C18F4"/>
    <w:rsid w:val="009C1C30"/>
    <w:rsid w:val="009C1D3F"/>
    <w:rsid w:val="009C20D4"/>
    <w:rsid w:val="009C2435"/>
    <w:rsid w:val="009C3A9B"/>
    <w:rsid w:val="009C3C9E"/>
    <w:rsid w:val="009C3D0A"/>
    <w:rsid w:val="009C413F"/>
    <w:rsid w:val="009C423C"/>
    <w:rsid w:val="009C4872"/>
    <w:rsid w:val="009C49A4"/>
    <w:rsid w:val="009C4A26"/>
    <w:rsid w:val="009C4BF7"/>
    <w:rsid w:val="009C5552"/>
    <w:rsid w:val="009C5DEF"/>
    <w:rsid w:val="009C60DE"/>
    <w:rsid w:val="009C6924"/>
    <w:rsid w:val="009C6ADB"/>
    <w:rsid w:val="009C6E21"/>
    <w:rsid w:val="009C6FB8"/>
    <w:rsid w:val="009C70EE"/>
    <w:rsid w:val="009C7622"/>
    <w:rsid w:val="009C777D"/>
    <w:rsid w:val="009C7888"/>
    <w:rsid w:val="009C7AE8"/>
    <w:rsid w:val="009D012B"/>
    <w:rsid w:val="009D10CF"/>
    <w:rsid w:val="009D11B4"/>
    <w:rsid w:val="009D20D8"/>
    <w:rsid w:val="009D2378"/>
    <w:rsid w:val="009D2464"/>
    <w:rsid w:val="009D2A1E"/>
    <w:rsid w:val="009D3309"/>
    <w:rsid w:val="009D369F"/>
    <w:rsid w:val="009D36D7"/>
    <w:rsid w:val="009D387F"/>
    <w:rsid w:val="009D3BE6"/>
    <w:rsid w:val="009D3C17"/>
    <w:rsid w:val="009D3D65"/>
    <w:rsid w:val="009D3F77"/>
    <w:rsid w:val="009D43D1"/>
    <w:rsid w:val="009D46BA"/>
    <w:rsid w:val="009D4812"/>
    <w:rsid w:val="009D484D"/>
    <w:rsid w:val="009D4A71"/>
    <w:rsid w:val="009D4BEE"/>
    <w:rsid w:val="009D4E85"/>
    <w:rsid w:val="009D5110"/>
    <w:rsid w:val="009D56AE"/>
    <w:rsid w:val="009D5AA2"/>
    <w:rsid w:val="009D5C6C"/>
    <w:rsid w:val="009D5DBD"/>
    <w:rsid w:val="009D60B7"/>
    <w:rsid w:val="009D683D"/>
    <w:rsid w:val="009D6871"/>
    <w:rsid w:val="009D6893"/>
    <w:rsid w:val="009D6BE5"/>
    <w:rsid w:val="009D6CDC"/>
    <w:rsid w:val="009D6CE3"/>
    <w:rsid w:val="009D6F02"/>
    <w:rsid w:val="009D7063"/>
    <w:rsid w:val="009D70E4"/>
    <w:rsid w:val="009D7434"/>
    <w:rsid w:val="009D7514"/>
    <w:rsid w:val="009D76BE"/>
    <w:rsid w:val="009D7B94"/>
    <w:rsid w:val="009E0315"/>
    <w:rsid w:val="009E03CA"/>
    <w:rsid w:val="009E064A"/>
    <w:rsid w:val="009E0B08"/>
    <w:rsid w:val="009E1846"/>
    <w:rsid w:val="009E1ABA"/>
    <w:rsid w:val="009E1F15"/>
    <w:rsid w:val="009E1FC3"/>
    <w:rsid w:val="009E1FC9"/>
    <w:rsid w:val="009E21DD"/>
    <w:rsid w:val="009E2251"/>
    <w:rsid w:val="009E2348"/>
    <w:rsid w:val="009E23E7"/>
    <w:rsid w:val="009E2A88"/>
    <w:rsid w:val="009E2D27"/>
    <w:rsid w:val="009E2ED2"/>
    <w:rsid w:val="009E2F69"/>
    <w:rsid w:val="009E316B"/>
    <w:rsid w:val="009E3333"/>
    <w:rsid w:val="009E396F"/>
    <w:rsid w:val="009E3B7E"/>
    <w:rsid w:val="009E3BCB"/>
    <w:rsid w:val="009E3CFC"/>
    <w:rsid w:val="009E4656"/>
    <w:rsid w:val="009E48D8"/>
    <w:rsid w:val="009E4B44"/>
    <w:rsid w:val="009E51F4"/>
    <w:rsid w:val="009E5697"/>
    <w:rsid w:val="009E5F65"/>
    <w:rsid w:val="009E64BA"/>
    <w:rsid w:val="009E6DD3"/>
    <w:rsid w:val="009E6EEE"/>
    <w:rsid w:val="009E765B"/>
    <w:rsid w:val="009E76CC"/>
    <w:rsid w:val="009E7A4B"/>
    <w:rsid w:val="009F0010"/>
    <w:rsid w:val="009F09DE"/>
    <w:rsid w:val="009F0BDF"/>
    <w:rsid w:val="009F0E06"/>
    <w:rsid w:val="009F10CD"/>
    <w:rsid w:val="009F11C3"/>
    <w:rsid w:val="009F12E7"/>
    <w:rsid w:val="009F1422"/>
    <w:rsid w:val="009F1454"/>
    <w:rsid w:val="009F187C"/>
    <w:rsid w:val="009F1976"/>
    <w:rsid w:val="009F1991"/>
    <w:rsid w:val="009F1A44"/>
    <w:rsid w:val="009F27A7"/>
    <w:rsid w:val="009F2B6F"/>
    <w:rsid w:val="009F2D73"/>
    <w:rsid w:val="009F2E6E"/>
    <w:rsid w:val="009F2ED7"/>
    <w:rsid w:val="009F3256"/>
    <w:rsid w:val="009F3404"/>
    <w:rsid w:val="009F35F4"/>
    <w:rsid w:val="009F38B3"/>
    <w:rsid w:val="009F3C94"/>
    <w:rsid w:val="009F3DA2"/>
    <w:rsid w:val="009F4099"/>
    <w:rsid w:val="009F4296"/>
    <w:rsid w:val="009F45E4"/>
    <w:rsid w:val="009F4AFA"/>
    <w:rsid w:val="009F54E3"/>
    <w:rsid w:val="009F5687"/>
    <w:rsid w:val="009F5767"/>
    <w:rsid w:val="009F5795"/>
    <w:rsid w:val="009F5A3E"/>
    <w:rsid w:val="009F5A6F"/>
    <w:rsid w:val="009F5D57"/>
    <w:rsid w:val="009F5DD5"/>
    <w:rsid w:val="009F60D3"/>
    <w:rsid w:val="009F6B14"/>
    <w:rsid w:val="009F6F51"/>
    <w:rsid w:val="009F7570"/>
    <w:rsid w:val="009F772B"/>
    <w:rsid w:val="009F788C"/>
    <w:rsid w:val="009F7ABC"/>
    <w:rsid w:val="00A00140"/>
    <w:rsid w:val="00A003BD"/>
    <w:rsid w:val="00A006A9"/>
    <w:rsid w:val="00A00A59"/>
    <w:rsid w:val="00A00C6C"/>
    <w:rsid w:val="00A010E6"/>
    <w:rsid w:val="00A017CF"/>
    <w:rsid w:val="00A01969"/>
    <w:rsid w:val="00A01D78"/>
    <w:rsid w:val="00A020ED"/>
    <w:rsid w:val="00A02C25"/>
    <w:rsid w:val="00A02CBF"/>
    <w:rsid w:val="00A02E50"/>
    <w:rsid w:val="00A03192"/>
    <w:rsid w:val="00A03452"/>
    <w:rsid w:val="00A040BC"/>
    <w:rsid w:val="00A0433F"/>
    <w:rsid w:val="00A04A7A"/>
    <w:rsid w:val="00A04BD1"/>
    <w:rsid w:val="00A04E79"/>
    <w:rsid w:val="00A05088"/>
    <w:rsid w:val="00A05286"/>
    <w:rsid w:val="00A05796"/>
    <w:rsid w:val="00A0583B"/>
    <w:rsid w:val="00A059C0"/>
    <w:rsid w:val="00A05B8B"/>
    <w:rsid w:val="00A0629D"/>
    <w:rsid w:val="00A06899"/>
    <w:rsid w:val="00A06BC8"/>
    <w:rsid w:val="00A06EFF"/>
    <w:rsid w:val="00A0707C"/>
    <w:rsid w:val="00A070B4"/>
    <w:rsid w:val="00A07298"/>
    <w:rsid w:val="00A073D5"/>
    <w:rsid w:val="00A07C43"/>
    <w:rsid w:val="00A07F79"/>
    <w:rsid w:val="00A103F0"/>
    <w:rsid w:val="00A10478"/>
    <w:rsid w:val="00A104E5"/>
    <w:rsid w:val="00A105D8"/>
    <w:rsid w:val="00A10977"/>
    <w:rsid w:val="00A109B6"/>
    <w:rsid w:val="00A10B6E"/>
    <w:rsid w:val="00A10D9E"/>
    <w:rsid w:val="00A11442"/>
    <w:rsid w:val="00A12118"/>
    <w:rsid w:val="00A124A0"/>
    <w:rsid w:val="00A12A2C"/>
    <w:rsid w:val="00A12B68"/>
    <w:rsid w:val="00A12D2C"/>
    <w:rsid w:val="00A12DC9"/>
    <w:rsid w:val="00A12E1C"/>
    <w:rsid w:val="00A12E54"/>
    <w:rsid w:val="00A12FD7"/>
    <w:rsid w:val="00A1344B"/>
    <w:rsid w:val="00A1379D"/>
    <w:rsid w:val="00A1381D"/>
    <w:rsid w:val="00A13E3E"/>
    <w:rsid w:val="00A13E42"/>
    <w:rsid w:val="00A1401F"/>
    <w:rsid w:val="00A148CD"/>
    <w:rsid w:val="00A14948"/>
    <w:rsid w:val="00A14CED"/>
    <w:rsid w:val="00A14DEC"/>
    <w:rsid w:val="00A14F2A"/>
    <w:rsid w:val="00A151B9"/>
    <w:rsid w:val="00A154A6"/>
    <w:rsid w:val="00A154E0"/>
    <w:rsid w:val="00A155A8"/>
    <w:rsid w:val="00A156A4"/>
    <w:rsid w:val="00A156D2"/>
    <w:rsid w:val="00A15C7F"/>
    <w:rsid w:val="00A15CD4"/>
    <w:rsid w:val="00A15EC2"/>
    <w:rsid w:val="00A163EA"/>
    <w:rsid w:val="00A16570"/>
    <w:rsid w:val="00A17119"/>
    <w:rsid w:val="00A17402"/>
    <w:rsid w:val="00A17407"/>
    <w:rsid w:val="00A1775C"/>
    <w:rsid w:val="00A1778D"/>
    <w:rsid w:val="00A178B1"/>
    <w:rsid w:val="00A17CA3"/>
    <w:rsid w:val="00A203FF"/>
    <w:rsid w:val="00A20552"/>
    <w:rsid w:val="00A2098A"/>
    <w:rsid w:val="00A210E7"/>
    <w:rsid w:val="00A21621"/>
    <w:rsid w:val="00A21922"/>
    <w:rsid w:val="00A219BD"/>
    <w:rsid w:val="00A21BC0"/>
    <w:rsid w:val="00A22664"/>
    <w:rsid w:val="00A22939"/>
    <w:rsid w:val="00A22A61"/>
    <w:rsid w:val="00A22A9E"/>
    <w:rsid w:val="00A22B5C"/>
    <w:rsid w:val="00A22C75"/>
    <w:rsid w:val="00A231BB"/>
    <w:rsid w:val="00A233BA"/>
    <w:rsid w:val="00A23838"/>
    <w:rsid w:val="00A239E5"/>
    <w:rsid w:val="00A23EF6"/>
    <w:rsid w:val="00A243E8"/>
    <w:rsid w:val="00A24645"/>
    <w:rsid w:val="00A246C3"/>
    <w:rsid w:val="00A249BD"/>
    <w:rsid w:val="00A24AEB"/>
    <w:rsid w:val="00A24E21"/>
    <w:rsid w:val="00A25226"/>
    <w:rsid w:val="00A25503"/>
    <w:rsid w:val="00A25A56"/>
    <w:rsid w:val="00A2655F"/>
    <w:rsid w:val="00A26E3E"/>
    <w:rsid w:val="00A27060"/>
    <w:rsid w:val="00A27C44"/>
    <w:rsid w:val="00A27CA6"/>
    <w:rsid w:val="00A27E88"/>
    <w:rsid w:val="00A30176"/>
    <w:rsid w:val="00A30325"/>
    <w:rsid w:val="00A3043E"/>
    <w:rsid w:val="00A307E7"/>
    <w:rsid w:val="00A311D3"/>
    <w:rsid w:val="00A31582"/>
    <w:rsid w:val="00A31878"/>
    <w:rsid w:val="00A31989"/>
    <w:rsid w:val="00A31C84"/>
    <w:rsid w:val="00A32636"/>
    <w:rsid w:val="00A32A87"/>
    <w:rsid w:val="00A32FC6"/>
    <w:rsid w:val="00A3309D"/>
    <w:rsid w:val="00A330F3"/>
    <w:rsid w:val="00A33A64"/>
    <w:rsid w:val="00A33AC0"/>
    <w:rsid w:val="00A33B74"/>
    <w:rsid w:val="00A33D32"/>
    <w:rsid w:val="00A34245"/>
    <w:rsid w:val="00A345F2"/>
    <w:rsid w:val="00A35457"/>
    <w:rsid w:val="00A3554E"/>
    <w:rsid w:val="00A359FC"/>
    <w:rsid w:val="00A35A5A"/>
    <w:rsid w:val="00A35CFE"/>
    <w:rsid w:val="00A35DCD"/>
    <w:rsid w:val="00A35F4C"/>
    <w:rsid w:val="00A3610C"/>
    <w:rsid w:val="00A362B3"/>
    <w:rsid w:val="00A36578"/>
    <w:rsid w:val="00A36662"/>
    <w:rsid w:val="00A36820"/>
    <w:rsid w:val="00A369F7"/>
    <w:rsid w:val="00A36A3C"/>
    <w:rsid w:val="00A36CEB"/>
    <w:rsid w:val="00A36E77"/>
    <w:rsid w:val="00A37303"/>
    <w:rsid w:val="00A3743C"/>
    <w:rsid w:val="00A37A7F"/>
    <w:rsid w:val="00A37F5B"/>
    <w:rsid w:val="00A400DB"/>
    <w:rsid w:val="00A40363"/>
    <w:rsid w:val="00A40469"/>
    <w:rsid w:val="00A40A32"/>
    <w:rsid w:val="00A40BF1"/>
    <w:rsid w:val="00A40F27"/>
    <w:rsid w:val="00A40F99"/>
    <w:rsid w:val="00A41432"/>
    <w:rsid w:val="00A41484"/>
    <w:rsid w:val="00A41631"/>
    <w:rsid w:val="00A41669"/>
    <w:rsid w:val="00A4178A"/>
    <w:rsid w:val="00A41891"/>
    <w:rsid w:val="00A41978"/>
    <w:rsid w:val="00A41B00"/>
    <w:rsid w:val="00A41E62"/>
    <w:rsid w:val="00A41F7F"/>
    <w:rsid w:val="00A426CB"/>
    <w:rsid w:val="00A42A33"/>
    <w:rsid w:val="00A43002"/>
    <w:rsid w:val="00A435E2"/>
    <w:rsid w:val="00A43688"/>
    <w:rsid w:val="00A4375F"/>
    <w:rsid w:val="00A43BB0"/>
    <w:rsid w:val="00A43E8A"/>
    <w:rsid w:val="00A44027"/>
    <w:rsid w:val="00A44175"/>
    <w:rsid w:val="00A4454A"/>
    <w:rsid w:val="00A44C70"/>
    <w:rsid w:val="00A44E58"/>
    <w:rsid w:val="00A452A4"/>
    <w:rsid w:val="00A45522"/>
    <w:rsid w:val="00A4562A"/>
    <w:rsid w:val="00A45C70"/>
    <w:rsid w:val="00A45E8E"/>
    <w:rsid w:val="00A45FE5"/>
    <w:rsid w:val="00A46037"/>
    <w:rsid w:val="00A4606A"/>
    <w:rsid w:val="00A462B7"/>
    <w:rsid w:val="00A462BB"/>
    <w:rsid w:val="00A462CB"/>
    <w:rsid w:val="00A46363"/>
    <w:rsid w:val="00A46B33"/>
    <w:rsid w:val="00A46DD7"/>
    <w:rsid w:val="00A46E75"/>
    <w:rsid w:val="00A46F06"/>
    <w:rsid w:val="00A4701D"/>
    <w:rsid w:val="00A47143"/>
    <w:rsid w:val="00A47238"/>
    <w:rsid w:val="00A474E2"/>
    <w:rsid w:val="00A475C7"/>
    <w:rsid w:val="00A47645"/>
    <w:rsid w:val="00A47857"/>
    <w:rsid w:val="00A47A2B"/>
    <w:rsid w:val="00A47D0A"/>
    <w:rsid w:val="00A47E96"/>
    <w:rsid w:val="00A5002A"/>
    <w:rsid w:val="00A500EE"/>
    <w:rsid w:val="00A502ED"/>
    <w:rsid w:val="00A507D1"/>
    <w:rsid w:val="00A509BB"/>
    <w:rsid w:val="00A509D3"/>
    <w:rsid w:val="00A5157B"/>
    <w:rsid w:val="00A51676"/>
    <w:rsid w:val="00A516C9"/>
    <w:rsid w:val="00A516F5"/>
    <w:rsid w:val="00A51A5A"/>
    <w:rsid w:val="00A51FC8"/>
    <w:rsid w:val="00A5250F"/>
    <w:rsid w:val="00A52708"/>
    <w:rsid w:val="00A52A7C"/>
    <w:rsid w:val="00A53310"/>
    <w:rsid w:val="00A538C3"/>
    <w:rsid w:val="00A53C45"/>
    <w:rsid w:val="00A53D5E"/>
    <w:rsid w:val="00A53E11"/>
    <w:rsid w:val="00A53E69"/>
    <w:rsid w:val="00A53EB8"/>
    <w:rsid w:val="00A540C7"/>
    <w:rsid w:val="00A54408"/>
    <w:rsid w:val="00A5469A"/>
    <w:rsid w:val="00A54B21"/>
    <w:rsid w:val="00A54F5B"/>
    <w:rsid w:val="00A550FA"/>
    <w:rsid w:val="00A551D0"/>
    <w:rsid w:val="00A55603"/>
    <w:rsid w:val="00A55729"/>
    <w:rsid w:val="00A55BF1"/>
    <w:rsid w:val="00A5635A"/>
    <w:rsid w:val="00A564AD"/>
    <w:rsid w:val="00A5664B"/>
    <w:rsid w:val="00A568CC"/>
    <w:rsid w:val="00A56A9E"/>
    <w:rsid w:val="00A56B12"/>
    <w:rsid w:val="00A572A4"/>
    <w:rsid w:val="00A573CF"/>
    <w:rsid w:val="00A57757"/>
    <w:rsid w:val="00A578D5"/>
    <w:rsid w:val="00A57C53"/>
    <w:rsid w:val="00A6057C"/>
    <w:rsid w:val="00A607E1"/>
    <w:rsid w:val="00A613D2"/>
    <w:rsid w:val="00A61552"/>
    <w:rsid w:val="00A6178A"/>
    <w:rsid w:val="00A618B4"/>
    <w:rsid w:val="00A6254F"/>
    <w:rsid w:val="00A62C6A"/>
    <w:rsid w:val="00A62CE7"/>
    <w:rsid w:val="00A62E09"/>
    <w:rsid w:val="00A62FB8"/>
    <w:rsid w:val="00A630CC"/>
    <w:rsid w:val="00A63CA9"/>
    <w:rsid w:val="00A63FBE"/>
    <w:rsid w:val="00A64232"/>
    <w:rsid w:val="00A64EAA"/>
    <w:rsid w:val="00A65003"/>
    <w:rsid w:val="00A65251"/>
    <w:rsid w:val="00A65450"/>
    <w:rsid w:val="00A654D6"/>
    <w:rsid w:val="00A658CC"/>
    <w:rsid w:val="00A65ED8"/>
    <w:rsid w:val="00A65FE4"/>
    <w:rsid w:val="00A6642A"/>
    <w:rsid w:val="00A6664F"/>
    <w:rsid w:val="00A66965"/>
    <w:rsid w:val="00A672FD"/>
    <w:rsid w:val="00A67C42"/>
    <w:rsid w:val="00A67C59"/>
    <w:rsid w:val="00A70CD8"/>
    <w:rsid w:val="00A70CEF"/>
    <w:rsid w:val="00A70DA2"/>
    <w:rsid w:val="00A70EE5"/>
    <w:rsid w:val="00A70F64"/>
    <w:rsid w:val="00A71104"/>
    <w:rsid w:val="00A71630"/>
    <w:rsid w:val="00A71B5D"/>
    <w:rsid w:val="00A71C7B"/>
    <w:rsid w:val="00A71FC0"/>
    <w:rsid w:val="00A72142"/>
    <w:rsid w:val="00A72291"/>
    <w:rsid w:val="00A72578"/>
    <w:rsid w:val="00A726DB"/>
    <w:rsid w:val="00A72AC3"/>
    <w:rsid w:val="00A7315C"/>
    <w:rsid w:val="00A731EA"/>
    <w:rsid w:val="00A74514"/>
    <w:rsid w:val="00A74BF8"/>
    <w:rsid w:val="00A74C6C"/>
    <w:rsid w:val="00A74EA8"/>
    <w:rsid w:val="00A74F90"/>
    <w:rsid w:val="00A75904"/>
    <w:rsid w:val="00A75B15"/>
    <w:rsid w:val="00A75CF1"/>
    <w:rsid w:val="00A7601E"/>
    <w:rsid w:val="00A76352"/>
    <w:rsid w:val="00A76648"/>
    <w:rsid w:val="00A767B0"/>
    <w:rsid w:val="00A7766C"/>
    <w:rsid w:val="00A77873"/>
    <w:rsid w:val="00A77B75"/>
    <w:rsid w:val="00A77E4B"/>
    <w:rsid w:val="00A77EDC"/>
    <w:rsid w:val="00A8017B"/>
    <w:rsid w:val="00A802E7"/>
    <w:rsid w:val="00A808E6"/>
    <w:rsid w:val="00A8091C"/>
    <w:rsid w:val="00A80C15"/>
    <w:rsid w:val="00A812A7"/>
    <w:rsid w:val="00A81904"/>
    <w:rsid w:val="00A81ACD"/>
    <w:rsid w:val="00A81E15"/>
    <w:rsid w:val="00A82012"/>
    <w:rsid w:val="00A8230A"/>
    <w:rsid w:val="00A827AA"/>
    <w:rsid w:val="00A827E1"/>
    <w:rsid w:val="00A82AD7"/>
    <w:rsid w:val="00A82B91"/>
    <w:rsid w:val="00A82C6A"/>
    <w:rsid w:val="00A831B9"/>
    <w:rsid w:val="00A837B5"/>
    <w:rsid w:val="00A83A86"/>
    <w:rsid w:val="00A83EF4"/>
    <w:rsid w:val="00A844D8"/>
    <w:rsid w:val="00A8487F"/>
    <w:rsid w:val="00A84891"/>
    <w:rsid w:val="00A84973"/>
    <w:rsid w:val="00A84D54"/>
    <w:rsid w:val="00A8549B"/>
    <w:rsid w:val="00A85776"/>
    <w:rsid w:val="00A8580E"/>
    <w:rsid w:val="00A85B59"/>
    <w:rsid w:val="00A85EB8"/>
    <w:rsid w:val="00A861C5"/>
    <w:rsid w:val="00A86220"/>
    <w:rsid w:val="00A865BD"/>
    <w:rsid w:val="00A86701"/>
    <w:rsid w:val="00A868C6"/>
    <w:rsid w:val="00A869C2"/>
    <w:rsid w:val="00A86D06"/>
    <w:rsid w:val="00A86DD3"/>
    <w:rsid w:val="00A86F3E"/>
    <w:rsid w:val="00A87201"/>
    <w:rsid w:val="00A8723A"/>
    <w:rsid w:val="00A87998"/>
    <w:rsid w:val="00A87C84"/>
    <w:rsid w:val="00A87C9E"/>
    <w:rsid w:val="00A87F6B"/>
    <w:rsid w:val="00A909A0"/>
    <w:rsid w:val="00A90DD8"/>
    <w:rsid w:val="00A90FCD"/>
    <w:rsid w:val="00A9109D"/>
    <w:rsid w:val="00A91126"/>
    <w:rsid w:val="00A911B8"/>
    <w:rsid w:val="00A911E2"/>
    <w:rsid w:val="00A916F9"/>
    <w:rsid w:val="00A917BC"/>
    <w:rsid w:val="00A91A27"/>
    <w:rsid w:val="00A91DB4"/>
    <w:rsid w:val="00A9227C"/>
    <w:rsid w:val="00A923C2"/>
    <w:rsid w:val="00A92482"/>
    <w:rsid w:val="00A9261A"/>
    <w:rsid w:val="00A92742"/>
    <w:rsid w:val="00A92987"/>
    <w:rsid w:val="00A92AB2"/>
    <w:rsid w:val="00A92F1B"/>
    <w:rsid w:val="00A93094"/>
    <w:rsid w:val="00A93114"/>
    <w:rsid w:val="00A9341C"/>
    <w:rsid w:val="00A9367D"/>
    <w:rsid w:val="00A93741"/>
    <w:rsid w:val="00A937C6"/>
    <w:rsid w:val="00A938C4"/>
    <w:rsid w:val="00A93BDC"/>
    <w:rsid w:val="00A93C20"/>
    <w:rsid w:val="00A93D07"/>
    <w:rsid w:val="00A93EE7"/>
    <w:rsid w:val="00A93F8F"/>
    <w:rsid w:val="00A944AC"/>
    <w:rsid w:val="00A947EA"/>
    <w:rsid w:val="00A94DEC"/>
    <w:rsid w:val="00A94F8A"/>
    <w:rsid w:val="00A95385"/>
    <w:rsid w:val="00A95483"/>
    <w:rsid w:val="00A9548F"/>
    <w:rsid w:val="00A956E0"/>
    <w:rsid w:val="00A95A12"/>
    <w:rsid w:val="00A95F1E"/>
    <w:rsid w:val="00A963BE"/>
    <w:rsid w:val="00A96737"/>
    <w:rsid w:val="00A96A18"/>
    <w:rsid w:val="00A96D29"/>
    <w:rsid w:val="00A96DD7"/>
    <w:rsid w:val="00A97219"/>
    <w:rsid w:val="00A9722B"/>
    <w:rsid w:val="00A976FE"/>
    <w:rsid w:val="00A97880"/>
    <w:rsid w:val="00A97C4D"/>
    <w:rsid w:val="00A97CE8"/>
    <w:rsid w:val="00A97FF2"/>
    <w:rsid w:val="00AA003B"/>
    <w:rsid w:val="00AA03D2"/>
    <w:rsid w:val="00AA0504"/>
    <w:rsid w:val="00AA0583"/>
    <w:rsid w:val="00AA07DD"/>
    <w:rsid w:val="00AA0891"/>
    <w:rsid w:val="00AA0B49"/>
    <w:rsid w:val="00AA0BFF"/>
    <w:rsid w:val="00AA0FDB"/>
    <w:rsid w:val="00AA101D"/>
    <w:rsid w:val="00AA1297"/>
    <w:rsid w:val="00AA134D"/>
    <w:rsid w:val="00AA185B"/>
    <w:rsid w:val="00AA1890"/>
    <w:rsid w:val="00AA1B6B"/>
    <w:rsid w:val="00AA1ED9"/>
    <w:rsid w:val="00AA1FDC"/>
    <w:rsid w:val="00AA25EE"/>
    <w:rsid w:val="00AA26DE"/>
    <w:rsid w:val="00AA29F4"/>
    <w:rsid w:val="00AA2B5C"/>
    <w:rsid w:val="00AA2EDD"/>
    <w:rsid w:val="00AA2FAA"/>
    <w:rsid w:val="00AA327E"/>
    <w:rsid w:val="00AA330A"/>
    <w:rsid w:val="00AA3459"/>
    <w:rsid w:val="00AA3677"/>
    <w:rsid w:val="00AA3B7D"/>
    <w:rsid w:val="00AA3CAF"/>
    <w:rsid w:val="00AA45C9"/>
    <w:rsid w:val="00AA4724"/>
    <w:rsid w:val="00AA4927"/>
    <w:rsid w:val="00AA4B0B"/>
    <w:rsid w:val="00AA4C05"/>
    <w:rsid w:val="00AA4C12"/>
    <w:rsid w:val="00AA4D92"/>
    <w:rsid w:val="00AA4DAA"/>
    <w:rsid w:val="00AA5013"/>
    <w:rsid w:val="00AA5333"/>
    <w:rsid w:val="00AA5507"/>
    <w:rsid w:val="00AA5790"/>
    <w:rsid w:val="00AA5D06"/>
    <w:rsid w:val="00AA5D68"/>
    <w:rsid w:val="00AA5FFD"/>
    <w:rsid w:val="00AA6474"/>
    <w:rsid w:val="00AA64D2"/>
    <w:rsid w:val="00AA66E3"/>
    <w:rsid w:val="00AA6B40"/>
    <w:rsid w:val="00AA6D5F"/>
    <w:rsid w:val="00AA6E32"/>
    <w:rsid w:val="00AA72D5"/>
    <w:rsid w:val="00AA755F"/>
    <w:rsid w:val="00AA7846"/>
    <w:rsid w:val="00AB02F5"/>
    <w:rsid w:val="00AB0933"/>
    <w:rsid w:val="00AB0995"/>
    <w:rsid w:val="00AB0CA3"/>
    <w:rsid w:val="00AB0D4E"/>
    <w:rsid w:val="00AB0D56"/>
    <w:rsid w:val="00AB186B"/>
    <w:rsid w:val="00AB237A"/>
    <w:rsid w:val="00AB310B"/>
    <w:rsid w:val="00AB3315"/>
    <w:rsid w:val="00AB33A3"/>
    <w:rsid w:val="00AB3F45"/>
    <w:rsid w:val="00AB3F47"/>
    <w:rsid w:val="00AB402D"/>
    <w:rsid w:val="00AB41D0"/>
    <w:rsid w:val="00AB44EA"/>
    <w:rsid w:val="00AB47F4"/>
    <w:rsid w:val="00AB4B10"/>
    <w:rsid w:val="00AB4B36"/>
    <w:rsid w:val="00AB4BAA"/>
    <w:rsid w:val="00AB4F00"/>
    <w:rsid w:val="00AB52AD"/>
    <w:rsid w:val="00AB54FC"/>
    <w:rsid w:val="00AB5950"/>
    <w:rsid w:val="00AB5F2C"/>
    <w:rsid w:val="00AB6088"/>
    <w:rsid w:val="00AB6733"/>
    <w:rsid w:val="00AB6CBF"/>
    <w:rsid w:val="00AB6ED4"/>
    <w:rsid w:val="00AB7040"/>
    <w:rsid w:val="00AB7CCC"/>
    <w:rsid w:val="00AC01F6"/>
    <w:rsid w:val="00AC042A"/>
    <w:rsid w:val="00AC061E"/>
    <w:rsid w:val="00AC0790"/>
    <w:rsid w:val="00AC08AF"/>
    <w:rsid w:val="00AC0D94"/>
    <w:rsid w:val="00AC0E59"/>
    <w:rsid w:val="00AC1059"/>
    <w:rsid w:val="00AC1346"/>
    <w:rsid w:val="00AC13A2"/>
    <w:rsid w:val="00AC174C"/>
    <w:rsid w:val="00AC1A19"/>
    <w:rsid w:val="00AC1C7F"/>
    <w:rsid w:val="00AC2026"/>
    <w:rsid w:val="00AC2A0E"/>
    <w:rsid w:val="00AC2DFA"/>
    <w:rsid w:val="00AC2E4F"/>
    <w:rsid w:val="00AC3168"/>
    <w:rsid w:val="00AC3601"/>
    <w:rsid w:val="00AC3851"/>
    <w:rsid w:val="00AC499F"/>
    <w:rsid w:val="00AC4A1F"/>
    <w:rsid w:val="00AC4D5A"/>
    <w:rsid w:val="00AC4ED8"/>
    <w:rsid w:val="00AC506A"/>
    <w:rsid w:val="00AC53B1"/>
    <w:rsid w:val="00AC59D0"/>
    <w:rsid w:val="00AC5D02"/>
    <w:rsid w:val="00AC60FF"/>
    <w:rsid w:val="00AC6157"/>
    <w:rsid w:val="00AC6371"/>
    <w:rsid w:val="00AC676E"/>
    <w:rsid w:val="00AC6A0F"/>
    <w:rsid w:val="00AC6D73"/>
    <w:rsid w:val="00AC6F9E"/>
    <w:rsid w:val="00AC710D"/>
    <w:rsid w:val="00AC7124"/>
    <w:rsid w:val="00AC732B"/>
    <w:rsid w:val="00AC74FE"/>
    <w:rsid w:val="00AC7675"/>
    <w:rsid w:val="00AC7851"/>
    <w:rsid w:val="00AC7C1D"/>
    <w:rsid w:val="00AC7ED4"/>
    <w:rsid w:val="00AC7F67"/>
    <w:rsid w:val="00AD049A"/>
    <w:rsid w:val="00AD08BA"/>
    <w:rsid w:val="00AD0E8C"/>
    <w:rsid w:val="00AD10AD"/>
    <w:rsid w:val="00AD1124"/>
    <w:rsid w:val="00AD1268"/>
    <w:rsid w:val="00AD1619"/>
    <w:rsid w:val="00AD223C"/>
    <w:rsid w:val="00AD2354"/>
    <w:rsid w:val="00AD2370"/>
    <w:rsid w:val="00AD23D2"/>
    <w:rsid w:val="00AD2960"/>
    <w:rsid w:val="00AD33AA"/>
    <w:rsid w:val="00AD33DF"/>
    <w:rsid w:val="00AD3453"/>
    <w:rsid w:val="00AD354D"/>
    <w:rsid w:val="00AD3588"/>
    <w:rsid w:val="00AD391D"/>
    <w:rsid w:val="00AD3E77"/>
    <w:rsid w:val="00AD4175"/>
    <w:rsid w:val="00AD4999"/>
    <w:rsid w:val="00AD591B"/>
    <w:rsid w:val="00AD5BBE"/>
    <w:rsid w:val="00AD5C61"/>
    <w:rsid w:val="00AD5F22"/>
    <w:rsid w:val="00AD61F9"/>
    <w:rsid w:val="00AD63AC"/>
    <w:rsid w:val="00AD6613"/>
    <w:rsid w:val="00AD6881"/>
    <w:rsid w:val="00AD6A02"/>
    <w:rsid w:val="00AD6B54"/>
    <w:rsid w:val="00AD6D8A"/>
    <w:rsid w:val="00AD6DEB"/>
    <w:rsid w:val="00AD71AA"/>
    <w:rsid w:val="00AD7380"/>
    <w:rsid w:val="00AD7D25"/>
    <w:rsid w:val="00AE05A1"/>
    <w:rsid w:val="00AE0B19"/>
    <w:rsid w:val="00AE0F83"/>
    <w:rsid w:val="00AE100E"/>
    <w:rsid w:val="00AE1014"/>
    <w:rsid w:val="00AE10DE"/>
    <w:rsid w:val="00AE1660"/>
    <w:rsid w:val="00AE1AB9"/>
    <w:rsid w:val="00AE1CB7"/>
    <w:rsid w:val="00AE1D55"/>
    <w:rsid w:val="00AE23EB"/>
    <w:rsid w:val="00AE26D8"/>
    <w:rsid w:val="00AE2710"/>
    <w:rsid w:val="00AE27AB"/>
    <w:rsid w:val="00AE302E"/>
    <w:rsid w:val="00AE3146"/>
    <w:rsid w:val="00AE31C6"/>
    <w:rsid w:val="00AE32DD"/>
    <w:rsid w:val="00AE3399"/>
    <w:rsid w:val="00AE3585"/>
    <w:rsid w:val="00AE3D8D"/>
    <w:rsid w:val="00AE43A1"/>
    <w:rsid w:val="00AE4440"/>
    <w:rsid w:val="00AE4551"/>
    <w:rsid w:val="00AE4555"/>
    <w:rsid w:val="00AE46C4"/>
    <w:rsid w:val="00AE46DD"/>
    <w:rsid w:val="00AE497F"/>
    <w:rsid w:val="00AE4B0D"/>
    <w:rsid w:val="00AE4BF9"/>
    <w:rsid w:val="00AE4CDC"/>
    <w:rsid w:val="00AE4FB6"/>
    <w:rsid w:val="00AE5D58"/>
    <w:rsid w:val="00AE6B6B"/>
    <w:rsid w:val="00AE6B7B"/>
    <w:rsid w:val="00AE7165"/>
    <w:rsid w:val="00AE736D"/>
    <w:rsid w:val="00AE7515"/>
    <w:rsid w:val="00AE78DB"/>
    <w:rsid w:val="00AE797A"/>
    <w:rsid w:val="00AE7B77"/>
    <w:rsid w:val="00AE7DC3"/>
    <w:rsid w:val="00AE7E81"/>
    <w:rsid w:val="00AF04A0"/>
    <w:rsid w:val="00AF069A"/>
    <w:rsid w:val="00AF0A0A"/>
    <w:rsid w:val="00AF119B"/>
    <w:rsid w:val="00AF1795"/>
    <w:rsid w:val="00AF182E"/>
    <w:rsid w:val="00AF1858"/>
    <w:rsid w:val="00AF1A32"/>
    <w:rsid w:val="00AF1AD3"/>
    <w:rsid w:val="00AF1E7B"/>
    <w:rsid w:val="00AF2127"/>
    <w:rsid w:val="00AF2194"/>
    <w:rsid w:val="00AF2550"/>
    <w:rsid w:val="00AF2650"/>
    <w:rsid w:val="00AF27E4"/>
    <w:rsid w:val="00AF2AD1"/>
    <w:rsid w:val="00AF2D03"/>
    <w:rsid w:val="00AF3979"/>
    <w:rsid w:val="00AF3DF4"/>
    <w:rsid w:val="00AF44E0"/>
    <w:rsid w:val="00AF46DB"/>
    <w:rsid w:val="00AF4A12"/>
    <w:rsid w:val="00AF4A9D"/>
    <w:rsid w:val="00AF4EB5"/>
    <w:rsid w:val="00AF4EE2"/>
    <w:rsid w:val="00AF4FC2"/>
    <w:rsid w:val="00AF5015"/>
    <w:rsid w:val="00AF522C"/>
    <w:rsid w:val="00AF5610"/>
    <w:rsid w:val="00AF5CE8"/>
    <w:rsid w:val="00AF5D96"/>
    <w:rsid w:val="00AF61D5"/>
    <w:rsid w:val="00AF64DA"/>
    <w:rsid w:val="00AF64E0"/>
    <w:rsid w:val="00AF66ED"/>
    <w:rsid w:val="00AF6BC9"/>
    <w:rsid w:val="00AF71AC"/>
    <w:rsid w:val="00AF72C7"/>
    <w:rsid w:val="00AF73ED"/>
    <w:rsid w:val="00AF74D0"/>
    <w:rsid w:val="00AF76D6"/>
    <w:rsid w:val="00AF7C49"/>
    <w:rsid w:val="00AF7D16"/>
    <w:rsid w:val="00B00048"/>
    <w:rsid w:val="00B003B0"/>
    <w:rsid w:val="00B006DD"/>
    <w:rsid w:val="00B0082E"/>
    <w:rsid w:val="00B00BE3"/>
    <w:rsid w:val="00B00E7E"/>
    <w:rsid w:val="00B00EBC"/>
    <w:rsid w:val="00B0151C"/>
    <w:rsid w:val="00B01581"/>
    <w:rsid w:val="00B015A6"/>
    <w:rsid w:val="00B01B71"/>
    <w:rsid w:val="00B01D41"/>
    <w:rsid w:val="00B01EAC"/>
    <w:rsid w:val="00B02165"/>
    <w:rsid w:val="00B02ACA"/>
    <w:rsid w:val="00B031AE"/>
    <w:rsid w:val="00B032C0"/>
    <w:rsid w:val="00B035E7"/>
    <w:rsid w:val="00B03BEB"/>
    <w:rsid w:val="00B041BE"/>
    <w:rsid w:val="00B04242"/>
    <w:rsid w:val="00B04724"/>
    <w:rsid w:val="00B04B3D"/>
    <w:rsid w:val="00B04C72"/>
    <w:rsid w:val="00B04C83"/>
    <w:rsid w:val="00B04E19"/>
    <w:rsid w:val="00B04E50"/>
    <w:rsid w:val="00B050DD"/>
    <w:rsid w:val="00B05126"/>
    <w:rsid w:val="00B0536A"/>
    <w:rsid w:val="00B0596E"/>
    <w:rsid w:val="00B059E8"/>
    <w:rsid w:val="00B05CEF"/>
    <w:rsid w:val="00B05EA7"/>
    <w:rsid w:val="00B063C8"/>
    <w:rsid w:val="00B064A3"/>
    <w:rsid w:val="00B0669A"/>
    <w:rsid w:val="00B067ED"/>
    <w:rsid w:val="00B06BA4"/>
    <w:rsid w:val="00B06E2D"/>
    <w:rsid w:val="00B06F19"/>
    <w:rsid w:val="00B07174"/>
    <w:rsid w:val="00B072C1"/>
    <w:rsid w:val="00B07454"/>
    <w:rsid w:val="00B07820"/>
    <w:rsid w:val="00B07925"/>
    <w:rsid w:val="00B07EE0"/>
    <w:rsid w:val="00B07EFF"/>
    <w:rsid w:val="00B10214"/>
    <w:rsid w:val="00B105AD"/>
    <w:rsid w:val="00B1109B"/>
    <w:rsid w:val="00B11132"/>
    <w:rsid w:val="00B11264"/>
    <w:rsid w:val="00B11923"/>
    <w:rsid w:val="00B11C0A"/>
    <w:rsid w:val="00B11D9C"/>
    <w:rsid w:val="00B121E4"/>
    <w:rsid w:val="00B122D0"/>
    <w:rsid w:val="00B12605"/>
    <w:rsid w:val="00B1286E"/>
    <w:rsid w:val="00B1294E"/>
    <w:rsid w:val="00B12D69"/>
    <w:rsid w:val="00B12F27"/>
    <w:rsid w:val="00B1322B"/>
    <w:rsid w:val="00B135E4"/>
    <w:rsid w:val="00B136D1"/>
    <w:rsid w:val="00B1384F"/>
    <w:rsid w:val="00B14656"/>
    <w:rsid w:val="00B146DD"/>
    <w:rsid w:val="00B14F50"/>
    <w:rsid w:val="00B1548D"/>
    <w:rsid w:val="00B1555E"/>
    <w:rsid w:val="00B155EA"/>
    <w:rsid w:val="00B15890"/>
    <w:rsid w:val="00B15A02"/>
    <w:rsid w:val="00B1619B"/>
    <w:rsid w:val="00B16228"/>
    <w:rsid w:val="00B1665C"/>
    <w:rsid w:val="00B16698"/>
    <w:rsid w:val="00B16883"/>
    <w:rsid w:val="00B1695A"/>
    <w:rsid w:val="00B16BA7"/>
    <w:rsid w:val="00B16DCA"/>
    <w:rsid w:val="00B16EFA"/>
    <w:rsid w:val="00B16FDA"/>
    <w:rsid w:val="00B171B3"/>
    <w:rsid w:val="00B17402"/>
    <w:rsid w:val="00B1765E"/>
    <w:rsid w:val="00B17812"/>
    <w:rsid w:val="00B178B8"/>
    <w:rsid w:val="00B17952"/>
    <w:rsid w:val="00B2029D"/>
    <w:rsid w:val="00B207C8"/>
    <w:rsid w:val="00B20BE3"/>
    <w:rsid w:val="00B210F2"/>
    <w:rsid w:val="00B216C7"/>
    <w:rsid w:val="00B219B4"/>
    <w:rsid w:val="00B21C58"/>
    <w:rsid w:val="00B21E22"/>
    <w:rsid w:val="00B2299A"/>
    <w:rsid w:val="00B23617"/>
    <w:rsid w:val="00B23796"/>
    <w:rsid w:val="00B239B9"/>
    <w:rsid w:val="00B23E81"/>
    <w:rsid w:val="00B23E9F"/>
    <w:rsid w:val="00B2425C"/>
    <w:rsid w:val="00B24607"/>
    <w:rsid w:val="00B24806"/>
    <w:rsid w:val="00B2489F"/>
    <w:rsid w:val="00B24B65"/>
    <w:rsid w:val="00B24BB9"/>
    <w:rsid w:val="00B24C18"/>
    <w:rsid w:val="00B2540C"/>
    <w:rsid w:val="00B2553F"/>
    <w:rsid w:val="00B2563B"/>
    <w:rsid w:val="00B256DE"/>
    <w:rsid w:val="00B257B4"/>
    <w:rsid w:val="00B25C45"/>
    <w:rsid w:val="00B25C67"/>
    <w:rsid w:val="00B25DE3"/>
    <w:rsid w:val="00B2605E"/>
    <w:rsid w:val="00B262D6"/>
    <w:rsid w:val="00B2639A"/>
    <w:rsid w:val="00B26B0E"/>
    <w:rsid w:val="00B26C49"/>
    <w:rsid w:val="00B26D1E"/>
    <w:rsid w:val="00B26D94"/>
    <w:rsid w:val="00B26EAD"/>
    <w:rsid w:val="00B2727E"/>
    <w:rsid w:val="00B276F4"/>
    <w:rsid w:val="00B27E9F"/>
    <w:rsid w:val="00B3054F"/>
    <w:rsid w:val="00B3055F"/>
    <w:rsid w:val="00B30692"/>
    <w:rsid w:val="00B306C1"/>
    <w:rsid w:val="00B3098C"/>
    <w:rsid w:val="00B30D72"/>
    <w:rsid w:val="00B315A3"/>
    <w:rsid w:val="00B316C7"/>
    <w:rsid w:val="00B318D2"/>
    <w:rsid w:val="00B32025"/>
    <w:rsid w:val="00B32202"/>
    <w:rsid w:val="00B325D4"/>
    <w:rsid w:val="00B32653"/>
    <w:rsid w:val="00B328A5"/>
    <w:rsid w:val="00B330BD"/>
    <w:rsid w:val="00B331E2"/>
    <w:rsid w:val="00B33370"/>
    <w:rsid w:val="00B33730"/>
    <w:rsid w:val="00B33A49"/>
    <w:rsid w:val="00B33A9A"/>
    <w:rsid w:val="00B33AEE"/>
    <w:rsid w:val="00B343E3"/>
    <w:rsid w:val="00B348C6"/>
    <w:rsid w:val="00B34AC2"/>
    <w:rsid w:val="00B34FF9"/>
    <w:rsid w:val="00B35440"/>
    <w:rsid w:val="00B35877"/>
    <w:rsid w:val="00B35BEC"/>
    <w:rsid w:val="00B35E0E"/>
    <w:rsid w:val="00B361F6"/>
    <w:rsid w:val="00B3629A"/>
    <w:rsid w:val="00B369B0"/>
    <w:rsid w:val="00B36FA9"/>
    <w:rsid w:val="00B3716F"/>
    <w:rsid w:val="00B37248"/>
    <w:rsid w:val="00B3795B"/>
    <w:rsid w:val="00B37BD6"/>
    <w:rsid w:val="00B4009D"/>
    <w:rsid w:val="00B4010C"/>
    <w:rsid w:val="00B40217"/>
    <w:rsid w:val="00B40283"/>
    <w:rsid w:val="00B405EA"/>
    <w:rsid w:val="00B407AD"/>
    <w:rsid w:val="00B40BB4"/>
    <w:rsid w:val="00B40FC2"/>
    <w:rsid w:val="00B4136C"/>
    <w:rsid w:val="00B41660"/>
    <w:rsid w:val="00B4176C"/>
    <w:rsid w:val="00B41B38"/>
    <w:rsid w:val="00B42082"/>
    <w:rsid w:val="00B423F1"/>
    <w:rsid w:val="00B4240B"/>
    <w:rsid w:val="00B42944"/>
    <w:rsid w:val="00B42C9A"/>
    <w:rsid w:val="00B42E5E"/>
    <w:rsid w:val="00B42F2B"/>
    <w:rsid w:val="00B42F7D"/>
    <w:rsid w:val="00B43148"/>
    <w:rsid w:val="00B43ECF"/>
    <w:rsid w:val="00B44072"/>
    <w:rsid w:val="00B440D2"/>
    <w:rsid w:val="00B4483B"/>
    <w:rsid w:val="00B44956"/>
    <w:rsid w:val="00B44CD5"/>
    <w:rsid w:val="00B44DBA"/>
    <w:rsid w:val="00B450CC"/>
    <w:rsid w:val="00B45381"/>
    <w:rsid w:val="00B45576"/>
    <w:rsid w:val="00B45623"/>
    <w:rsid w:val="00B458AF"/>
    <w:rsid w:val="00B45C01"/>
    <w:rsid w:val="00B45E78"/>
    <w:rsid w:val="00B46482"/>
    <w:rsid w:val="00B466A1"/>
    <w:rsid w:val="00B46729"/>
    <w:rsid w:val="00B46A18"/>
    <w:rsid w:val="00B46A62"/>
    <w:rsid w:val="00B46BD5"/>
    <w:rsid w:val="00B46BE6"/>
    <w:rsid w:val="00B4736E"/>
    <w:rsid w:val="00B474B9"/>
    <w:rsid w:val="00B477DC"/>
    <w:rsid w:val="00B47BFD"/>
    <w:rsid w:val="00B47D7C"/>
    <w:rsid w:val="00B47E4A"/>
    <w:rsid w:val="00B47FF5"/>
    <w:rsid w:val="00B504F6"/>
    <w:rsid w:val="00B50B15"/>
    <w:rsid w:val="00B50CE3"/>
    <w:rsid w:val="00B50D8C"/>
    <w:rsid w:val="00B50E71"/>
    <w:rsid w:val="00B51012"/>
    <w:rsid w:val="00B510D0"/>
    <w:rsid w:val="00B511A3"/>
    <w:rsid w:val="00B512CD"/>
    <w:rsid w:val="00B516E8"/>
    <w:rsid w:val="00B5179A"/>
    <w:rsid w:val="00B51C2D"/>
    <w:rsid w:val="00B52151"/>
    <w:rsid w:val="00B52445"/>
    <w:rsid w:val="00B527CC"/>
    <w:rsid w:val="00B5308F"/>
    <w:rsid w:val="00B5337F"/>
    <w:rsid w:val="00B5342E"/>
    <w:rsid w:val="00B53C63"/>
    <w:rsid w:val="00B53F80"/>
    <w:rsid w:val="00B54249"/>
    <w:rsid w:val="00B54462"/>
    <w:rsid w:val="00B54A07"/>
    <w:rsid w:val="00B54BF5"/>
    <w:rsid w:val="00B54D4A"/>
    <w:rsid w:val="00B553D3"/>
    <w:rsid w:val="00B555B8"/>
    <w:rsid w:val="00B55685"/>
    <w:rsid w:val="00B5578F"/>
    <w:rsid w:val="00B55A97"/>
    <w:rsid w:val="00B55C94"/>
    <w:rsid w:val="00B55D7A"/>
    <w:rsid w:val="00B55DC1"/>
    <w:rsid w:val="00B562D7"/>
    <w:rsid w:val="00B56366"/>
    <w:rsid w:val="00B563C2"/>
    <w:rsid w:val="00B56BA4"/>
    <w:rsid w:val="00B56BC3"/>
    <w:rsid w:val="00B56D2F"/>
    <w:rsid w:val="00B56F8C"/>
    <w:rsid w:val="00B570C8"/>
    <w:rsid w:val="00B57403"/>
    <w:rsid w:val="00B5766D"/>
    <w:rsid w:val="00B576F6"/>
    <w:rsid w:val="00B57834"/>
    <w:rsid w:val="00B578C6"/>
    <w:rsid w:val="00B57C44"/>
    <w:rsid w:val="00B57EE2"/>
    <w:rsid w:val="00B602E2"/>
    <w:rsid w:val="00B6041C"/>
    <w:rsid w:val="00B60490"/>
    <w:rsid w:val="00B60538"/>
    <w:rsid w:val="00B60E22"/>
    <w:rsid w:val="00B60F20"/>
    <w:rsid w:val="00B6124A"/>
    <w:rsid w:val="00B612B4"/>
    <w:rsid w:val="00B615CC"/>
    <w:rsid w:val="00B616D2"/>
    <w:rsid w:val="00B61721"/>
    <w:rsid w:val="00B61A7F"/>
    <w:rsid w:val="00B61B95"/>
    <w:rsid w:val="00B61C7F"/>
    <w:rsid w:val="00B61E49"/>
    <w:rsid w:val="00B61EFF"/>
    <w:rsid w:val="00B62889"/>
    <w:rsid w:val="00B628D7"/>
    <w:rsid w:val="00B62AD9"/>
    <w:rsid w:val="00B62DDB"/>
    <w:rsid w:val="00B63468"/>
    <w:rsid w:val="00B6368C"/>
    <w:rsid w:val="00B636B5"/>
    <w:rsid w:val="00B63723"/>
    <w:rsid w:val="00B63966"/>
    <w:rsid w:val="00B63A8D"/>
    <w:rsid w:val="00B63D82"/>
    <w:rsid w:val="00B64429"/>
    <w:rsid w:val="00B64862"/>
    <w:rsid w:val="00B6491E"/>
    <w:rsid w:val="00B64ACC"/>
    <w:rsid w:val="00B64B76"/>
    <w:rsid w:val="00B64C26"/>
    <w:rsid w:val="00B64CDF"/>
    <w:rsid w:val="00B64DFD"/>
    <w:rsid w:val="00B64EF2"/>
    <w:rsid w:val="00B64F05"/>
    <w:rsid w:val="00B6510B"/>
    <w:rsid w:val="00B65562"/>
    <w:rsid w:val="00B655FD"/>
    <w:rsid w:val="00B656A1"/>
    <w:rsid w:val="00B65B09"/>
    <w:rsid w:val="00B65E6A"/>
    <w:rsid w:val="00B65F9A"/>
    <w:rsid w:val="00B66075"/>
    <w:rsid w:val="00B6607E"/>
    <w:rsid w:val="00B666AA"/>
    <w:rsid w:val="00B6771A"/>
    <w:rsid w:val="00B67805"/>
    <w:rsid w:val="00B679B2"/>
    <w:rsid w:val="00B67E57"/>
    <w:rsid w:val="00B70610"/>
    <w:rsid w:val="00B70D54"/>
    <w:rsid w:val="00B717E0"/>
    <w:rsid w:val="00B71881"/>
    <w:rsid w:val="00B71B58"/>
    <w:rsid w:val="00B71D75"/>
    <w:rsid w:val="00B71DA0"/>
    <w:rsid w:val="00B71DCA"/>
    <w:rsid w:val="00B72338"/>
    <w:rsid w:val="00B7240D"/>
    <w:rsid w:val="00B72421"/>
    <w:rsid w:val="00B729C4"/>
    <w:rsid w:val="00B72C74"/>
    <w:rsid w:val="00B72DC4"/>
    <w:rsid w:val="00B734D1"/>
    <w:rsid w:val="00B73F5E"/>
    <w:rsid w:val="00B74186"/>
    <w:rsid w:val="00B7459B"/>
    <w:rsid w:val="00B74656"/>
    <w:rsid w:val="00B748E3"/>
    <w:rsid w:val="00B74948"/>
    <w:rsid w:val="00B74CE6"/>
    <w:rsid w:val="00B75007"/>
    <w:rsid w:val="00B754B5"/>
    <w:rsid w:val="00B75594"/>
    <w:rsid w:val="00B758AF"/>
    <w:rsid w:val="00B75CCF"/>
    <w:rsid w:val="00B75D5D"/>
    <w:rsid w:val="00B76538"/>
    <w:rsid w:val="00B76632"/>
    <w:rsid w:val="00B769BE"/>
    <w:rsid w:val="00B76A6C"/>
    <w:rsid w:val="00B76CBC"/>
    <w:rsid w:val="00B76F6F"/>
    <w:rsid w:val="00B77008"/>
    <w:rsid w:val="00B77057"/>
    <w:rsid w:val="00B77511"/>
    <w:rsid w:val="00B77AE9"/>
    <w:rsid w:val="00B77FF0"/>
    <w:rsid w:val="00B80054"/>
    <w:rsid w:val="00B80212"/>
    <w:rsid w:val="00B8028F"/>
    <w:rsid w:val="00B80B55"/>
    <w:rsid w:val="00B80C82"/>
    <w:rsid w:val="00B80C9F"/>
    <w:rsid w:val="00B80DAD"/>
    <w:rsid w:val="00B80E4B"/>
    <w:rsid w:val="00B81900"/>
    <w:rsid w:val="00B819A7"/>
    <w:rsid w:val="00B81E50"/>
    <w:rsid w:val="00B8234C"/>
    <w:rsid w:val="00B82A0C"/>
    <w:rsid w:val="00B82A73"/>
    <w:rsid w:val="00B82CD3"/>
    <w:rsid w:val="00B83422"/>
    <w:rsid w:val="00B836F7"/>
    <w:rsid w:val="00B8384C"/>
    <w:rsid w:val="00B83B0E"/>
    <w:rsid w:val="00B83B6C"/>
    <w:rsid w:val="00B83E5F"/>
    <w:rsid w:val="00B83FCB"/>
    <w:rsid w:val="00B8468B"/>
    <w:rsid w:val="00B85389"/>
    <w:rsid w:val="00B854AF"/>
    <w:rsid w:val="00B8566A"/>
    <w:rsid w:val="00B85EF8"/>
    <w:rsid w:val="00B8627A"/>
    <w:rsid w:val="00B862C5"/>
    <w:rsid w:val="00B86310"/>
    <w:rsid w:val="00B87019"/>
    <w:rsid w:val="00B870CB"/>
    <w:rsid w:val="00B87134"/>
    <w:rsid w:val="00B8728A"/>
    <w:rsid w:val="00B878C2"/>
    <w:rsid w:val="00B87AD6"/>
    <w:rsid w:val="00B87BC4"/>
    <w:rsid w:val="00B9001F"/>
    <w:rsid w:val="00B902F6"/>
    <w:rsid w:val="00B906F4"/>
    <w:rsid w:val="00B90980"/>
    <w:rsid w:val="00B90B09"/>
    <w:rsid w:val="00B90CE4"/>
    <w:rsid w:val="00B90D54"/>
    <w:rsid w:val="00B91309"/>
    <w:rsid w:val="00B913F9"/>
    <w:rsid w:val="00B91578"/>
    <w:rsid w:val="00B91601"/>
    <w:rsid w:val="00B91784"/>
    <w:rsid w:val="00B91EFD"/>
    <w:rsid w:val="00B9205D"/>
    <w:rsid w:val="00B926BC"/>
    <w:rsid w:val="00B928B3"/>
    <w:rsid w:val="00B92AF6"/>
    <w:rsid w:val="00B92DB0"/>
    <w:rsid w:val="00B92EFB"/>
    <w:rsid w:val="00B92F45"/>
    <w:rsid w:val="00B93078"/>
    <w:rsid w:val="00B9320E"/>
    <w:rsid w:val="00B9337C"/>
    <w:rsid w:val="00B93470"/>
    <w:rsid w:val="00B934B6"/>
    <w:rsid w:val="00B937D2"/>
    <w:rsid w:val="00B938A3"/>
    <w:rsid w:val="00B943EF"/>
    <w:rsid w:val="00B94DF5"/>
    <w:rsid w:val="00B95016"/>
    <w:rsid w:val="00B95949"/>
    <w:rsid w:val="00B95965"/>
    <w:rsid w:val="00B95A0E"/>
    <w:rsid w:val="00B95B07"/>
    <w:rsid w:val="00B95C84"/>
    <w:rsid w:val="00B95DF4"/>
    <w:rsid w:val="00B95ED3"/>
    <w:rsid w:val="00B96422"/>
    <w:rsid w:val="00B964F6"/>
    <w:rsid w:val="00B96845"/>
    <w:rsid w:val="00B96895"/>
    <w:rsid w:val="00B968D2"/>
    <w:rsid w:val="00B969B4"/>
    <w:rsid w:val="00B96BB9"/>
    <w:rsid w:val="00B96C69"/>
    <w:rsid w:val="00B96DB2"/>
    <w:rsid w:val="00B97075"/>
    <w:rsid w:val="00B97592"/>
    <w:rsid w:val="00B97910"/>
    <w:rsid w:val="00B979D9"/>
    <w:rsid w:val="00B97BCA"/>
    <w:rsid w:val="00BA07AB"/>
    <w:rsid w:val="00BA082E"/>
    <w:rsid w:val="00BA083A"/>
    <w:rsid w:val="00BA12AA"/>
    <w:rsid w:val="00BA14A5"/>
    <w:rsid w:val="00BA1603"/>
    <w:rsid w:val="00BA1C16"/>
    <w:rsid w:val="00BA1E97"/>
    <w:rsid w:val="00BA22A2"/>
    <w:rsid w:val="00BA2449"/>
    <w:rsid w:val="00BA24E3"/>
    <w:rsid w:val="00BA28C3"/>
    <w:rsid w:val="00BA29EE"/>
    <w:rsid w:val="00BA3B74"/>
    <w:rsid w:val="00BA404F"/>
    <w:rsid w:val="00BA422C"/>
    <w:rsid w:val="00BA44DB"/>
    <w:rsid w:val="00BA4513"/>
    <w:rsid w:val="00BA4FC1"/>
    <w:rsid w:val="00BA585B"/>
    <w:rsid w:val="00BA5BB0"/>
    <w:rsid w:val="00BA5CA6"/>
    <w:rsid w:val="00BA5E0F"/>
    <w:rsid w:val="00BA6100"/>
    <w:rsid w:val="00BA61F2"/>
    <w:rsid w:val="00BA642E"/>
    <w:rsid w:val="00BA675E"/>
    <w:rsid w:val="00BA6A8C"/>
    <w:rsid w:val="00BA6F84"/>
    <w:rsid w:val="00BA726B"/>
    <w:rsid w:val="00BA726C"/>
    <w:rsid w:val="00BA736B"/>
    <w:rsid w:val="00BA792D"/>
    <w:rsid w:val="00BA7986"/>
    <w:rsid w:val="00BA7A9B"/>
    <w:rsid w:val="00BA7E92"/>
    <w:rsid w:val="00BB021F"/>
    <w:rsid w:val="00BB0801"/>
    <w:rsid w:val="00BB1036"/>
    <w:rsid w:val="00BB15C9"/>
    <w:rsid w:val="00BB17E8"/>
    <w:rsid w:val="00BB1B65"/>
    <w:rsid w:val="00BB1D5E"/>
    <w:rsid w:val="00BB1EBD"/>
    <w:rsid w:val="00BB2285"/>
    <w:rsid w:val="00BB283B"/>
    <w:rsid w:val="00BB28B7"/>
    <w:rsid w:val="00BB2A3A"/>
    <w:rsid w:val="00BB2BB1"/>
    <w:rsid w:val="00BB2DE0"/>
    <w:rsid w:val="00BB32CF"/>
    <w:rsid w:val="00BB32D7"/>
    <w:rsid w:val="00BB36E1"/>
    <w:rsid w:val="00BB371A"/>
    <w:rsid w:val="00BB3728"/>
    <w:rsid w:val="00BB380A"/>
    <w:rsid w:val="00BB3D6A"/>
    <w:rsid w:val="00BB3E1C"/>
    <w:rsid w:val="00BB4113"/>
    <w:rsid w:val="00BB42D8"/>
    <w:rsid w:val="00BB4D7E"/>
    <w:rsid w:val="00BB5139"/>
    <w:rsid w:val="00BB537A"/>
    <w:rsid w:val="00BB5842"/>
    <w:rsid w:val="00BB5BF0"/>
    <w:rsid w:val="00BB5E5E"/>
    <w:rsid w:val="00BB5FF9"/>
    <w:rsid w:val="00BB6369"/>
    <w:rsid w:val="00BB66DD"/>
    <w:rsid w:val="00BB72C0"/>
    <w:rsid w:val="00BB75C1"/>
    <w:rsid w:val="00BB7853"/>
    <w:rsid w:val="00BB7C83"/>
    <w:rsid w:val="00BB7EFA"/>
    <w:rsid w:val="00BC0550"/>
    <w:rsid w:val="00BC0662"/>
    <w:rsid w:val="00BC07CB"/>
    <w:rsid w:val="00BC08C2"/>
    <w:rsid w:val="00BC098A"/>
    <w:rsid w:val="00BC0A5D"/>
    <w:rsid w:val="00BC0D83"/>
    <w:rsid w:val="00BC0FA2"/>
    <w:rsid w:val="00BC13CA"/>
    <w:rsid w:val="00BC1573"/>
    <w:rsid w:val="00BC15EE"/>
    <w:rsid w:val="00BC19A9"/>
    <w:rsid w:val="00BC1CBD"/>
    <w:rsid w:val="00BC1CF5"/>
    <w:rsid w:val="00BC1E0B"/>
    <w:rsid w:val="00BC2383"/>
    <w:rsid w:val="00BC2437"/>
    <w:rsid w:val="00BC2709"/>
    <w:rsid w:val="00BC31A3"/>
    <w:rsid w:val="00BC347D"/>
    <w:rsid w:val="00BC34CA"/>
    <w:rsid w:val="00BC372C"/>
    <w:rsid w:val="00BC3B27"/>
    <w:rsid w:val="00BC3E27"/>
    <w:rsid w:val="00BC42F5"/>
    <w:rsid w:val="00BC43DA"/>
    <w:rsid w:val="00BC43F0"/>
    <w:rsid w:val="00BC45EC"/>
    <w:rsid w:val="00BC4A1C"/>
    <w:rsid w:val="00BC4E11"/>
    <w:rsid w:val="00BC4F37"/>
    <w:rsid w:val="00BC5451"/>
    <w:rsid w:val="00BC58C6"/>
    <w:rsid w:val="00BC5C48"/>
    <w:rsid w:val="00BC603A"/>
    <w:rsid w:val="00BC660E"/>
    <w:rsid w:val="00BC6B3D"/>
    <w:rsid w:val="00BC6BB8"/>
    <w:rsid w:val="00BC707A"/>
    <w:rsid w:val="00BC76FB"/>
    <w:rsid w:val="00BC7907"/>
    <w:rsid w:val="00BD062A"/>
    <w:rsid w:val="00BD07AF"/>
    <w:rsid w:val="00BD0E35"/>
    <w:rsid w:val="00BD0EF3"/>
    <w:rsid w:val="00BD1444"/>
    <w:rsid w:val="00BD157F"/>
    <w:rsid w:val="00BD1AA3"/>
    <w:rsid w:val="00BD1F62"/>
    <w:rsid w:val="00BD20AF"/>
    <w:rsid w:val="00BD241E"/>
    <w:rsid w:val="00BD293C"/>
    <w:rsid w:val="00BD2AC0"/>
    <w:rsid w:val="00BD2DB4"/>
    <w:rsid w:val="00BD2EB0"/>
    <w:rsid w:val="00BD307A"/>
    <w:rsid w:val="00BD318B"/>
    <w:rsid w:val="00BD31C7"/>
    <w:rsid w:val="00BD320B"/>
    <w:rsid w:val="00BD3471"/>
    <w:rsid w:val="00BD37D8"/>
    <w:rsid w:val="00BD38B9"/>
    <w:rsid w:val="00BD3B33"/>
    <w:rsid w:val="00BD3DBC"/>
    <w:rsid w:val="00BD46FA"/>
    <w:rsid w:val="00BD4AFA"/>
    <w:rsid w:val="00BD4B0E"/>
    <w:rsid w:val="00BD5200"/>
    <w:rsid w:val="00BD5D70"/>
    <w:rsid w:val="00BD61CF"/>
    <w:rsid w:val="00BD688E"/>
    <w:rsid w:val="00BD6FFE"/>
    <w:rsid w:val="00BD7135"/>
    <w:rsid w:val="00BD7168"/>
    <w:rsid w:val="00BD7699"/>
    <w:rsid w:val="00BE0F1F"/>
    <w:rsid w:val="00BE1186"/>
    <w:rsid w:val="00BE141A"/>
    <w:rsid w:val="00BE15EE"/>
    <w:rsid w:val="00BE1796"/>
    <w:rsid w:val="00BE226F"/>
    <w:rsid w:val="00BE22E4"/>
    <w:rsid w:val="00BE27F8"/>
    <w:rsid w:val="00BE2D24"/>
    <w:rsid w:val="00BE2DEF"/>
    <w:rsid w:val="00BE2E6C"/>
    <w:rsid w:val="00BE2EDD"/>
    <w:rsid w:val="00BE2FBF"/>
    <w:rsid w:val="00BE30EE"/>
    <w:rsid w:val="00BE31C6"/>
    <w:rsid w:val="00BE31E2"/>
    <w:rsid w:val="00BE33F2"/>
    <w:rsid w:val="00BE341D"/>
    <w:rsid w:val="00BE3497"/>
    <w:rsid w:val="00BE363D"/>
    <w:rsid w:val="00BE36AD"/>
    <w:rsid w:val="00BE3B4D"/>
    <w:rsid w:val="00BE3CC5"/>
    <w:rsid w:val="00BE3ED9"/>
    <w:rsid w:val="00BE40FF"/>
    <w:rsid w:val="00BE4264"/>
    <w:rsid w:val="00BE4271"/>
    <w:rsid w:val="00BE4443"/>
    <w:rsid w:val="00BE4821"/>
    <w:rsid w:val="00BE502E"/>
    <w:rsid w:val="00BE51EB"/>
    <w:rsid w:val="00BE5BA0"/>
    <w:rsid w:val="00BE6586"/>
    <w:rsid w:val="00BE6807"/>
    <w:rsid w:val="00BE6865"/>
    <w:rsid w:val="00BE6FF6"/>
    <w:rsid w:val="00BE78A1"/>
    <w:rsid w:val="00BE7934"/>
    <w:rsid w:val="00BE7B00"/>
    <w:rsid w:val="00BE7CB0"/>
    <w:rsid w:val="00BE7D44"/>
    <w:rsid w:val="00BE7D54"/>
    <w:rsid w:val="00BE7F62"/>
    <w:rsid w:val="00BF002E"/>
    <w:rsid w:val="00BF02AF"/>
    <w:rsid w:val="00BF0572"/>
    <w:rsid w:val="00BF077B"/>
    <w:rsid w:val="00BF0FC9"/>
    <w:rsid w:val="00BF1101"/>
    <w:rsid w:val="00BF1228"/>
    <w:rsid w:val="00BF189B"/>
    <w:rsid w:val="00BF1FA6"/>
    <w:rsid w:val="00BF205F"/>
    <w:rsid w:val="00BF2168"/>
    <w:rsid w:val="00BF2571"/>
    <w:rsid w:val="00BF25C6"/>
    <w:rsid w:val="00BF287D"/>
    <w:rsid w:val="00BF2AF6"/>
    <w:rsid w:val="00BF31D2"/>
    <w:rsid w:val="00BF32FD"/>
    <w:rsid w:val="00BF3353"/>
    <w:rsid w:val="00BF39EA"/>
    <w:rsid w:val="00BF4689"/>
    <w:rsid w:val="00BF468D"/>
    <w:rsid w:val="00BF46AA"/>
    <w:rsid w:val="00BF4A7C"/>
    <w:rsid w:val="00BF4AC0"/>
    <w:rsid w:val="00BF5041"/>
    <w:rsid w:val="00BF5278"/>
    <w:rsid w:val="00BF5B6A"/>
    <w:rsid w:val="00BF5D56"/>
    <w:rsid w:val="00BF60FE"/>
    <w:rsid w:val="00BF6275"/>
    <w:rsid w:val="00BF635E"/>
    <w:rsid w:val="00BF650A"/>
    <w:rsid w:val="00BF6947"/>
    <w:rsid w:val="00BF71D9"/>
    <w:rsid w:val="00BF7208"/>
    <w:rsid w:val="00BF7A96"/>
    <w:rsid w:val="00BF7B64"/>
    <w:rsid w:val="00BF7F13"/>
    <w:rsid w:val="00C00024"/>
    <w:rsid w:val="00C00533"/>
    <w:rsid w:val="00C00A9B"/>
    <w:rsid w:val="00C00CE2"/>
    <w:rsid w:val="00C00D08"/>
    <w:rsid w:val="00C00D21"/>
    <w:rsid w:val="00C00DB6"/>
    <w:rsid w:val="00C010CA"/>
    <w:rsid w:val="00C01280"/>
    <w:rsid w:val="00C01C3A"/>
    <w:rsid w:val="00C02D55"/>
    <w:rsid w:val="00C02EFF"/>
    <w:rsid w:val="00C02F83"/>
    <w:rsid w:val="00C03978"/>
    <w:rsid w:val="00C041FB"/>
    <w:rsid w:val="00C047A6"/>
    <w:rsid w:val="00C04A57"/>
    <w:rsid w:val="00C04D66"/>
    <w:rsid w:val="00C05230"/>
    <w:rsid w:val="00C05474"/>
    <w:rsid w:val="00C05574"/>
    <w:rsid w:val="00C05621"/>
    <w:rsid w:val="00C059D8"/>
    <w:rsid w:val="00C05C25"/>
    <w:rsid w:val="00C069F9"/>
    <w:rsid w:val="00C06CCC"/>
    <w:rsid w:val="00C06FCC"/>
    <w:rsid w:val="00C0710E"/>
    <w:rsid w:val="00C07198"/>
    <w:rsid w:val="00C0731C"/>
    <w:rsid w:val="00C07412"/>
    <w:rsid w:val="00C0794F"/>
    <w:rsid w:val="00C0799D"/>
    <w:rsid w:val="00C07B0D"/>
    <w:rsid w:val="00C1013F"/>
    <w:rsid w:val="00C104B7"/>
    <w:rsid w:val="00C10595"/>
    <w:rsid w:val="00C105F6"/>
    <w:rsid w:val="00C10662"/>
    <w:rsid w:val="00C10769"/>
    <w:rsid w:val="00C108D8"/>
    <w:rsid w:val="00C10B6C"/>
    <w:rsid w:val="00C10E63"/>
    <w:rsid w:val="00C11755"/>
    <w:rsid w:val="00C11C22"/>
    <w:rsid w:val="00C12641"/>
    <w:rsid w:val="00C128BE"/>
    <w:rsid w:val="00C12B0E"/>
    <w:rsid w:val="00C12FF3"/>
    <w:rsid w:val="00C13127"/>
    <w:rsid w:val="00C131B4"/>
    <w:rsid w:val="00C1335D"/>
    <w:rsid w:val="00C13E20"/>
    <w:rsid w:val="00C141F0"/>
    <w:rsid w:val="00C14282"/>
    <w:rsid w:val="00C145B5"/>
    <w:rsid w:val="00C14BC5"/>
    <w:rsid w:val="00C14D34"/>
    <w:rsid w:val="00C14D52"/>
    <w:rsid w:val="00C14DDE"/>
    <w:rsid w:val="00C14E6E"/>
    <w:rsid w:val="00C15008"/>
    <w:rsid w:val="00C1557F"/>
    <w:rsid w:val="00C15ABA"/>
    <w:rsid w:val="00C15D9C"/>
    <w:rsid w:val="00C16132"/>
    <w:rsid w:val="00C1620B"/>
    <w:rsid w:val="00C165CD"/>
    <w:rsid w:val="00C1668B"/>
    <w:rsid w:val="00C166C2"/>
    <w:rsid w:val="00C16C62"/>
    <w:rsid w:val="00C16C75"/>
    <w:rsid w:val="00C16C7F"/>
    <w:rsid w:val="00C17346"/>
    <w:rsid w:val="00C17363"/>
    <w:rsid w:val="00C177B8"/>
    <w:rsid w:val="00C17A23"/>
    <w:rsid w:val="00C17E7E"/>
    <w:rsid w:val="00C17F63"/>
    <w:rsid w:val="00C2006A"/>
    <w:rsid w:val="00C2032F"/>
    <w:rsid w:val="00C20517"/>
    <w:rsid w:val="00C206B3"/>
    <w:rsid w:val="00C206E0"/>
    <w:rsid w:val="00C20935"/>
    <w:rsid w:val="00C20B8A"/>
    <w:rsid w:val="00C21251"/>
    <w:rsid w:val="00C216C8"/>
    <w:rsid w:val="00C216DA"/>
    <w:rsid w:val="00C21897"/>
    <w:rsid w:val="00C218D3"/>
    <w:rsid w:val="00C226E0"/>
    <w:rsid w:val="00C22763"/>
    <w:rsid w:val="00C22A75"/>
    <w:rsid w:val="00C2324F"/>
    <w:rsid w:val="00C240FA"/>
    <w:rsid w:val="00C241D2"/>
    <w:rsid w:val="00C24229"/>
    <w:rsid w:val="00C24425"/>
    <w:rsid w:val="00C245A7"/>
    <w:rsid w:val="00C245CD"/>
    <w:rsid w:val="00C255EB"/>
    <w:rsid w:val="00C2568A"/>
    <w:rsid w:val="00C256B1"/>
    <w:rsid w:val="00C257C5"/>
    <w:rsid w:val="00C2583C"/>
    <w:rsid w:val="00C25CFA"/>
    <w:rsid w:val="00C2602B"/>
    <w:rsid w:val="00C2628A"/>
    <w:rsid w:val="00C262A9"/>
    <w:rsid w:val="00C268AC"/>
    <w:rsid w:val="00C270D0"/>
    <w:rsid w:val="00C2715D"/>
    <w:rsid w:val="00C2737C"/>
    <w:rsid w:val="00C278DC"/>
    <w:rsid w:val="00C30221"/>
    <w:rsid w:val="00C303D3"/>
    <w:rsid w:val="00C304DF"/>
    <w:rsid w:val="00C305B3"/>
    <w:rsid w:val="00C3097F"/>
    <w:rsid w:val="00C30EAA"/>
    <w:rsid w:val="00C30F2F"/>
    <w:rsid w:val="00C31346"/>
    <w:rsid w:val="00C313AE"/>
    <w:rsid w:val="00C313CB"/>
    <w:rsid w:val="00C314BF"/>
    <w:rsid w:val="00C315DC"/>
    <w:rsid w:val="00C31747"/>
    <w:rsid w:val="00C31790"/>
    <w:rsid w:val="00C31C1D"/>
    <w:rsid w:val="00C31E66"/>
    <w:rsid w:val="00C3238C"/>
    <w:rsid w:val="00C32445"/>
    <w:rsid w:val="00C325BC"/>
    <w:rsid w:val="00C32764"/>
    <w:rsid w:val="00C3291D"/>
    <w:rsid w:val="00C32FCE"/>
    <w:rsid w:val="00C33140"/>
    <w:rsid w:val="00C33294"/>
    <w:rsid w:val="00C33622"/>
    <w:rsid w:val="00C3395F"/>
    <w:rsid w:val="00C339F3"/>
    <w:rsid w:val="00C33AF7"/>
    <w:rsid w:val="00C33C72"/>
    <w:rsid w:val="00C33CF4"/>
    <w:rsid w:val="00C33FA4"/>
    <w:rsid w:val="00C3439E"/>
    <w:rsid w:val="00C34566"/>
    <w:rsid w:val="00C34B2A"/>
    <w:rsid w:val="00C34EDF"/>
    <w:rsid w:val="00C353B4"/>
    <w:rsid w:val="00C358A6"/>
    <w:rsid w:val="00C35B99"/>
    <w:rsid w:val="00C35CDF"/>
    <w:rsid w:val="00C36190"/>
    <w:rsid w:val="00C3635E"/>
    <w:rsid w:val="00C36491"/>
    <w:rsid w:val="00C364CD"/>
    <w:rsid w:val="00C3653A"/>
    <w:rsid w:val="00C37015"/>
    <w:rsid w:val="00C373BF"/>
    <w:rsid w:val="00C373DB"/>
    <w:rsid w:val="00C375AB"/>
    <w:rsid w:val="00C405B2"/>
    <w:rsid w:val="00C40A1F"/>
    <w:rsid w:val="00C40DE9"/>
    <w:rsid w:val="00C40E2B"/>
    <w:rsid w:val="00C40E45"/>
    <w:rsid w:val="00C412A4"/>
    <w:rsid w:val="00C4135C"/>
    <w:rsid w:val="00C4142F"/>
    <w:rsid w:val="00C418E3"/>
    <w:rsid w:val="00C41B63"/>
    <w:rsid w:val="00C41C83"/>
    <w:rsid w:val="00C41F25"/>
    <w:rsid w:val="00C42427"/>
    <w:rsid w:val="00C42433"/>
    <w:rsid w:val="00C42B16"/>
    <w:rsid w:val="00C42B4A"/>
    <w:rsid w:val="00C42BC5"/>
    <w:rsid w:val="00C42C71"/>
    <w:rsid w:val="00C436DD"/>
    <w:rsid w:val="00C4382D"/>
    <w:rsid w:val="00C43DF8"/>
    <w:rsid w:val="00C4427A"/>
    <w:rsid w:val="00C4428F"/>
    <w:rsid w:val="00C44331"/>
    <w:rsid w:val="00C44445"/>
    <w:rsid w:val="00C44634"/>
    <w:rsid w:val="00C446E7"/>
    <w:rsid w:val="00C447F8"/>
    <w:rsid w:val="00C44B98"/>
    <w:rsid w:val="00C44D6B"/>
    <w:rsid w:val="00C44F42"/>
    <w:rsid w:val="00C45265"/>
    <w:rsid w:val="00C4529E"/>
    <w:rsid w:val="00C45337"/>
    <w:rsid w:val="00C45383"/>
    <w:rsid w:val="00C4554C"/>
    <w:rsid w:val="00C45A27"/>
    <w:rsid w:val="00C45EAC"/>
    <w:rsid w:val="00C45FF2"/>
    <w:rsid w:val="00C46043"/>
    <w:rsid w:val="00C46239"/>
    <w:rsid w:val="00C4636B"/>
    <w:rsid w:val="00C47012"/>
    <w:rsid w:val="00C473B6"/>
    <w:rsid w:val="00C47446"/>
    <w:rsid w:val="00C47475"/>
    <w:rsid w:val="00C47533"/>
    <w:rsid w:val="00C475E9"/>
    <w:rsid w:val="00C4769A"/>
    <w:rsid w:val="00C47A6F"/>
    <w:rsid w:val="00C501F8"/>
    <w:rsid w:val="00C502BA"/>
    <w:rsid w:val="00C50443"/>
    <w:rsid w:val="00C5079C"/>
    <w:rsid w:val="00C50B8D"/>
    <w:rsid w:val="00C50D01"/>
    <w:rsid w:val="00C50F4B"/>
    <w:rsid w:val="00C511CE"/>
    <w:rsid w:val="00C51262"/>
    <w:rsid w:val="00C5182F"/>
    <w:rsid w:val="00C51979"/>
    <w:rsid w:val="00C51D2B"/>
    <w:rsid w:val="00C51F32"/>
    <w:rsid w:val="00C522A0"/>
    <w:rsid w:val="00C523D5"/>
    <w:rsid w:val="00C52834"/>
    <w:rsid w:val="00C52BC9"/>
    <w:rsid w:val="00C52CF0"/>
    <w:rsid w:val="00C52D51"/>
    <w:rsid w:val="00C52D8C"/>
    <w:rsid w:val="00C52DFF"/>
    <w:rsid w:val="00C52E93"/>
    <w:rsid w:val="00C5306A"/>
    <w:rsid w:val="00C5311D"/>
    <w:rsid w:val="00C53907"/>
    <w:rsid w:val="00C539CE"/>
    <w:rsid w:val="00C53FEF"/>
    <w:rsid w:val="00C54042"/>
    <w:rsid w:val="00C54090"/>
    <w:rsid w:val="00C5425B"/>
    <w:rsid w:val="00C54B7D"/>
    <w:rsid w:val="00C54EA5"/>
    <w:rsid w:val="00C55443"/>
    <w:rsid w:val="00C55825"/>
    <w:rsid w:val="00C56378"/>
    <w:rsid w:val="00C56AFF"/>
    <w:rsid w:val="00C56C98"/>
    <w:rsid w:val="00C5711D"/>
    <w:rsid w:val="00C5735B"/>
    <w:rsid w:val="00C57410"/>
    <w:rsid w:val="00C5742C"/>
    <w:rsid w:val="00C5767D"/>
    <w:rsid w:val="00C57E0A"/>
    <w:rsid w:val="00C6009E"/>
    <w:rsid w:val="00C60275"/>
    <w:rsid w:val="00C60287"/>
    <w:rsid w:val="00C6053D"/>
    <w:rsid w:val="00C60694"/>
    <w:rsid w:val="00C60C5A"/>
    <w:rsid w:val="00C60D9D"/>
    <w:rsid w:val="00C60F59"/>
    <w:rsid w:val="00C6123C"/>
    <w:rsid w:val="00C613AC"/>
    <w:rsid w:val="00C614D9"/>
    <w:rsid w:val="00C617AE"/>
    <w:rsid w:val="00C618C6"/>
    <w:rsid w:val="00C61945"/>
    <w:rsid w:val="00C6197D"/>
    <w:rsid w:val="00C61B92"/>
    <w:rsid w:val="00C61D70"/>
    <w:rsid w:val="00C61FE2"/>
    <w:rsid w:val="00C62415"/>
    <w:rsid w:val="00C6268A"/>
    <w:rsid w:val="00C62A7B"/>
    <w:rsid w:val="00C62DE4"/>
    <w:rsid w:val="00C63024"/>
    <w:rsid w:val="00C6384B"/>
    <w:rsid w:val="00C63DB9"/>
    <w:rsid w:val="00C63FD4"/>
    <w:rsid w:val="00C642E3"/>
    <w:rsid w:val="00C6438A"/>
    <w:rsid w:val="00C6474C"/>
    <w:rsid w:val="00C64B0D"/>
    <w:rsid w:val="00C64F49"/>
    <w:rsid w:val="00C6515C"/>
    <w:rsid w:val="00C65463"/>
    <w:rsid w:val="00C657E6"/>
    <w:rsid w:val="00C6632D"/>
    <w:rsid w:val="00C66A54"/>
    <w:rsid w:val="00C66F26"/>
    <w:rsid w:val="00C6700E"/>
    <w:rsid w:val="00C670D0"/>
    <w:rsid w:val="00C67372"/>
    <w:rsid w:val="00C67682"/>
    <w:rsid w:val="00C67A6E"/>
    <w:rsid w:val="00C701DE"/>
    <w:rsid w:val="00C705BA"/>
    <w:rsid w:val="00C7091F"/>
    <w:rsid w:val="00C70E27"/>
    <w:rsid w:val="00C70EB6"/>
    <w:rsid w:val="00C711D6"/>
    <w:rsid w:val="00C7132E"/>
    <w:rsid w:val="00C714CF"/>
    <w:rsid w:val="00C717D3"/>
    <w:rsid w:val="00C717FC"/>
    <w:rsid w:val="00C71AF5"/>
    <w:rsid w:val="00C71BCA"/>
    <w:rsid w:val="00C72005"/>
    <w:rsid w:val="00C72222"/>
    <w:rsid w:val="00C72332"/>
    <w:rsid w:val="00C72D5A"/>
    <w:rsid w:val="00C72F2C"/>
    <w:rsid w:val="00C735B9"/>
    <w:rsid w:val="00C736F9"/>
    <w:rsid w:val="00C73734"/>
    <w:rsid w:val="00C73D9B"/>
    <w:rsid w:val="00C74068"/>
    <w:rsid w:val="00C745B6"/>
    <w:rsid w:val="00C7497A"/>
    <w:rsid w:val="00C74E9E"/>
    <w:rsid w:val="00C7551A"/>
    <w:rsid w:val="00C75CF1"/>
    <w:rsid w:val="00C75E49"/>
    <w:rsid w:val="00C763C2"/>
    <w:rsid w:val="00C76572"/>
    <w:rsid w:val="00C7683F"/>
    <w:rsid w:val="00C76ACF"/>
    <w:rsid w:val="00C76BB2"/>
    <w:rsid w:val="00C76F0F"/>
    <w:rsid w:val="00C76FE4"/>
    <w:rsid w:val="00C771BE"/>
    <w:rsid w:val="00C771EE"/>
    <w:rsid w:val="00C777D3"/>
    <w:rsid w:val="00C77F39"/>
    <w:rsid w:val="00C800ED"/>
    <w:rsid w:val="00C80488"/>
    <w:rsid w:val="00C8051B"/>
    <w:rsid w:val="00C809FE"/>
    <w:rsid w:val="00C81058"/>
    <w:rsid w:val="00C811AB"/>
    <w:rsid w:val="00C811DD"/>
    <w:rsid w:val="00C81328"/>
    <w:rsid w:val="00C817B3"/>
    <w:rsid w:val="00C81858"/>
    <w:rsid w:val="00C81C7D"/>
    <w:rsid w:val="00C81F28"/>
    <w:rsid w:val="00C822F3"/>
    <w:rsid w:val="00C82609"/>
    <w:rsid w:val="00C82DC8"/>
    <w:rsid w:val="00C83044"/>
    <w:rsid w:val="00C832A8"/>
    <w:rsid w:val="00C8347D"/>
    <w:rsid w:val="00C83647"/>
    <w:rsid w:val="00C83730"/>
    <w:rsid w:val="00C83A4D"/>
    <w:rsid w:val="00C83D2C"/>
    <w:rsid w:val="00C8406E"/>
    <w:rsid w:val="00C84083"/>
    <w:rsid w:val="00C84149"/>
    <w:rsid w:val="00C842AD"/>
    <w:rsid w:val="00C8455B"/>
    <w:rsid w:val="00C848EE"/>
    <w:rsid w:val="00C84C37"/>
    <w:rsid w:val="00C84D1A"/>
    <w:rsid w:val="00C8548B"/>
    <w:rsid w:val="00C857BF"/>
    <w:rsid w:val="00C857F0"/>
    <w:rsid w:val="00C85DC1"/>
    <w:rsid w:val="00C85EE7"/>
    <w:rsid w:val="00C85FCD"/>
    <w:rsid w:val="00C8610F"/>
    <w:rsid w:val="00C86239"/>
    <w:rsid w:val="00C863B1"/>
    <w:rsid w:val="00C866D7"/>
    <w:rsid w:val="00C86723"/>
    <w:rsid w:val="00C869C6"/>
    <w:rsid w:val="00C86A50"/>
    <w:rsid w:val="00C86AC3"/>
    <w:rsid w:val="00C87296"/>
    <w:rsid w:val="00C873C7"/>
    <w:rsid w:val="00C87B1A"/>
    <w:rsid w:val="00C87D51"/>
    <w:rsid w:val="00C87E50"/>
    <w:rsid w:val="00C90087"/>
    <w:rsid w:val="00C9011B"/>
    <w:rsid w:val="00C901B4"/>
    <w:rsid w:val="00C902AB"/>
    <w:rsid w:val="00C902B7"/>
    <w:rsid w:val="00C9038B"/>
    <w:rsid w:val="00C90637"/>
    <w:rsid w:val="00C907A9"/>
    <w:rsid w:val="00C90C4A"/>
    <w:rsid w:val="00C90DC2"/>
    <w:rsid w:val="00C90E96"/>
    <w:rsid w:val="00C913ED"/>
    <w:rsid w:val="00C91AC0"/>
    <w:rsid w:val="00C91DB8"/>
    <w:rsid w:val="00C92441"/>
    <w:rsid w:val="00C92715"/>
    <w:rsid w:val="00C92B66"/>
    <w:rsid w:val="00C93014"/>
    <w:rsid w:val="00C938BD"/>
    <w:rsid w:val="00C93B6F"/>
    <w:rsid w:val="00C93F07"/>
    <w:rsid w:val="00C94A02"/>
    <w:rsid w:val="00C94D9E"/>
    <w:rsid w:val="00C9578B"/>
    <w:rsid w:val="00C958C3"/>
    <w:rsid w:val="00C95A88"/>
    <w:rsid w:val="00C95BE5"/>
    <w:rsid w:val="00C9612A"/>
    <w:rsid w:val="00C96860"/>
    <w:rsid w:val="00C968EF"/>
    <w:rsid w:val="00C970E1"/>
    <w:rsid w:val="00C97271"/>
    <w:rsid w:val="00C972A5"/>
    <w:rsid w:val="00C975D6"/>
    <w:rsid w:val="00C97EB6"/>
    <w:rsid w:val="00CA00E4"/>
    <w:rsid w:val="00CA04DF"/>
    <w:rsid w:val="00CA1004"/>
    <w:rsid w:val="00CA1BC5"/>
    <w:rsid w:val="00CA1CDE"/>
    <w:rsid w:val="00CA1D98"/>
    <w:rsid w:val="00CA1E58"/>
    <w:rsid w:val="00CA2077"/>
    <w:rsid w:val="00CA223A"/>
    <w:rsid w:val="00CA27D5"/>
    <w:rsid w:val="00CA2BA7"/>
    <w:rsid w:val="00CA2C2B"/>
    <w:rsid w:val="00CA2C2C"/>
    <w:rsid w:val="00CA2DFD"/>
    <w:rsid w:val="00CA2E16"/>
    <w:rsid w:val="00CA2F83"/>
    <w:rsid w:val="00CA3281"/>
    <w:rsid w:val="00CA3521"/>
    <w:rsid w:val="00CA389B"/>
    <w:rsid w:val="00CA392E"/>
    <w:rsid w:val="00CA3AC7"/>
    <w:rsid w:val="00CA3AE6"/>
    <w:rsid w:val="00CA3BDA"/>
    <w:rsid w:val="00CA3EE0"/>
    <w:rsid w:val="00CA3F78"/>
    <w:rsid w:val="00CA40FF"/>
    <w:rsid w:val="00CA4658"/>
    <w:rsid w:val="00CA4777"/>
    <w:rsid w:val="00CA4EAD"/>
    <w:rsid w:val="00CA4F8D"/>
    <w:rsid w:val="00CA512A"/>
    <w:rsid w:val="00CA5188"/>
    <w:rsid w:val="00CA55EB"/>
    <w:rsid w:val="00CA5646"/>
    <w:rsid w:val="00CA565E"/>
    <w:rsid w:val="00CA57A8"/>
    <w:rsid w:val="00CA5903"/>
    <w:rsid w:val="00CA6502"/>
    <w:rsid w:val="00CA6821"/>
    <w:rsid w:val="00CA6B95"/>
    <w:rsid w:val="00CA6C33"/>
    <w:rsid w:val="00CA6E58"/>
    <w:rsid w:val="00CA71E1"/>
    <w:rsid w:val="00CA7242"/>
    <w:rsid w:val="00CA72A8"/>
    <w:rsid w:val="00CA748A"/>
    <w:rsid w:val="00CA796B"/>
    <w:rsid w:val="00CA7B77"/>
    <w:rsid w:val="00CB003A"/>
    <w:rsid w:val="00CB06FC"/>
    <w:rsid w:val="00CB07E5"/>
    <w:rsid w:val="00CB0A0D"/>
    <w:rsid w:val="00CB0A49"/>
    <w:rsid w:val="00CB1319"/>
    <w:rsid w:val="00CB17D1"/>
    <w:rsid w:val="00CB1BED"/>
    <w:rsid w:val="00CB1FA4"/>
    <w:rsid w:val="00CB22DA"/>
    <w:rsid w:val="00CB2411"/>
    <w:rsid w:val="00CB2430"/>
    <w:rsid w:val="00CB2DF8"/>
    <w:rsid w:val="00CB31E1"/>
    <w:rsid w:val="00CB3A41"/>
    <w:rsid w:val="00CB3C33"/>
    <w:rsid w:val="00CB40F6"/>
    <w:rsid w:val="00CB4319"/>
    <w:rsid w:val="00CB4C48"/>
    <w:rsid w:val="00CB4D77"/>
    <w:rsid w:val="00CB5194"/>
    <w:rsid w:val="00CB52D9"/>
    <w:rsid w:val="00CB54E2"/>
    <w:rsid w:val="00CB5748"/>
    <w:rsid w:val="00CB5933"/>
    <w:rsid w:val="00CB5C5D"/>
    <w:rsid w:val="00CB621B"/>
    <w:rsid w:val="00CB66E9"/>
    <w:rsid w:val="00CB6910"/>
    <w:rsid w:val="00CB69E8"/>
    <w:rsid w:val="00CB6B31"/>
    <w:rsid w:val="00CB6C0E"/>
    <w:rsid w:val="00CB6FD4"/>
    <w:rsid w:val="00CB720F"/>
    <w:rsid w:val="00CB74CA"/>
    <w:rsid w:val="00CB769E"/>
    <w:rsid w:val="00CB77E5"/>
    <w:rsid w:val="00CB7B4D"/>
    <w:rsid w:val="00CB7B85"/>
    <w:rsid w:val="00CB7E49"/>
    <w:rsid w:val="00CC0096"/>
    <w:rsid w:val="00CC009A"/>
    <w:rsid w:val="00CC05FE"/>
    <w:rsid w:val="00CC07D0"/>
    <w:rsid w:val="00CC1000"/>
    <w:rsid w:val="00CC1004"/>
    <w:rsid w:val="00CC10A7"/>
    <w:rsid w:val="00CC12DD"/>
    <w:rsid w:val="00CC14BE"/>
    <w:rsid w:val="00CC19A1"/>
    <w:rsid w:val="00CC1CFC"/>
    <w:rsid w:val="00CC1DA8"/>
    <w:rsid w:val="00CC209E"/>
    <w:rsid w:val="00CC2257"/>
    <w:rsid w:val="00CC24C4"/>
    <w:rsid w:val="00CC27A4"/>
    <w:rsid w:val="00CC2BEC"/>
    <w:rsid w:val="00CC30F9"/>
    <w:rsid w:val="00CC33E4"/>
    <w:rsid w:val="00CC36DA"/>
    <w:rsid w:val="00CC3CA5"/>
    <w:rsid w:val="00CC4302"/>
    <w:rsid w:val="00CC44E4"/>
    <w:rsid w:val="00CC458C"/>
    <w:rsid w:val="00CC45EF"/>
    <w:rsid w:val="00CC4693"/>
    <w:rsid w:val="00CC48FC"/>
    <w:rsid w:val="00CC49F5"/>
    <w:rsid w:val="00CC4A35"/>
    <w:rsid w:val="00CC4D9E"/>
    <w:rsid w:val="00CC4EAA"/>
    <w:rsid w:val="00CC5863"/>
    <w:rsid w:val="00CC5963"/>
    <w:rsid w:val="00CC5C03"/>
    <w:rsid w:val="00CC5FE2"/>
    <w:rsid w:val="00CC6220"/>
    <w:rsid w:val="00CC62D7"/>
    <w:rsid w:val="00CC6655"/>
    <w:rsid w:val="00CC673B"/>
    <w:rsid w:val="00CC69DF"/>
    <w:rsid w:val="00CC6D28"/>
    <w:rsid w:val="00CC70E0"/>
    <w:rsid w:val="00CC733F"/>
    <w:rsid w:val="00CC7539"/>
    <w:rsid w:val="00CC7A6F"/>
    <w:rsid w:val="00CC7B35"/>
    <w:rsid w:val="00CC7E1C"/>
    <w:rsid w:val="00CD010A"/>
    <w:rsid w:val="00CD0219"/>
    <w:rsid w:val="00CD026C"/>
    <w:rsid w:val="00CD0615"/>
    <w:rsid w:val="00CD08AD"/>
    <w:rsid w:val="00CD0D93"/>
    <w:rsid w:val="00CD0F18"/>
    <w:rsid w:val="00CD11BC"/>
    <w:rsid w:val="00CD1230"/>
    <w:rsid w:val="00CD1449"/>
    <w:rsid w:val="00CD17BD"/>
    <w:rsid w:val="00CD180C"/>
    <w:rsid w:val="00CD1DBA"/>
    <w:rsid w:val="00CD1DBB"/>
    <w:rsid w:val="00CD1FDE"/>
    <w:rsid w:val="00CD2150"/>
    <w:rsid w:val="00CD23BB"/>
    <w:rsid w:val="00CD2430"/>
    <w:rsid w:val="00CD2529"/>
    <w:rsid w:val="00CD286F"/>
    <w:rsid w:val="00CD28A0"/>
    <w:rsid w:val="00CD3078"/>
    <w:rsid w:val="00CD31C6"/>
    <w:rsid w:val="00CD3454"/>
    <w:rsid w:val="00CD375C"/>
    <w:rsid w:val="00CD37B9"/>
    <w:rsid w:val="00CD3C7D"/>
    <w:rsid w:val="00CD4A82"/>
    <w:rsid w:val="00CD4D11"/>
    <w:rsid w:val="00CD4E00"/>
    <w:rsid w:val="00CD4E96"/>
    <w:rsid w:val="00CD4FAC"/>
    <w:rsid w:val="00CD4FB1"/>
    <w:rsid w:val="00CD52B6"/>
    <w:rsid w:val="00CD5311"/>
    <w:rsid w:val="00CD59DD"/>
    <w:rsid w:val="00CD5B9F"/>
    <w:rsid w:val="00CD5BDD"/>
    <w:rsid w:val="00CD5D38"/>
    <w:rsid w:val="00CD61DB"/>
    <w:rsid w:val="00CD6A4A"/>
    <w:rsid w:val="00CD6A6F"/>
    <w:rsid w:val="00CD6E08"/>
    <w:rsid w:val="00CD6E11"/>
    <w:rsid w:val="00CD731D"/>
    <w:rsid w:val="00CD7590"/>
    <w:rsid w:val="00CD7654"/>
    <w:rsid w:val="00CD772F"/>
    <w:rsid w:val="00CD7795"/>
    <w:rsid w:val="00CD7A15"/>
    <w:rsid w:val="00CD7AF7"/>
    <w:rsid w:val="00CD7E23"/>
    <w:rsid w:val="00CE004C"/>
    <w:rsid w:val="00CE028C"/>
    <w:rsid w:val="00CE0358"/>
    <w:rsid w:val="00CE08D5"/>
    <w:rsid w:val="00CE096A"/>
    <w:rsid w:val="00CE09BC"/>
    <w:rsid w:val="00CE0E0D"/>
    <w:rsid w:val="00CE0F9A"/>
    <w:rsid w:val="00CE113D"/>
    <w:rsid w:val="00CE1B77"/>
    <w:rsid w:val="00CE1EAF"/>
    <w:rsid w:val="00CE1EF0"/>
    <w:rsid w:val="00CE20CB"/>
    <w:rsid w:val="00CE2974"/>
    <w:rsid w:val="00CE2B2A"/>
    <w:rsid w:val="00CE2CDB"/>
    <w:rsid w:val="00CE3379"/>
    <w:rsid w:val="00CE35F7"/>
    <w:rsid w:val="00CE388F"/>
    <w:rsid w:val="00CE4087"/>
    <w:rsid w:val="00CE4208"/>
    <w:rsid w:val="00CE47E1"/>
    <w:rsid w:val="00CE4866"/>
    <w:rsid w:val="00CE4B1C"/>
    <w:rsid w:val="00CE4D54"/>
    <w:rsid w:val="00CE4E7A"/>
    <w:rsid w:val="00CE518E"/>
    <w:rsid w:val="00CE5490"/>
    <w:rsid w:val="00CE5662"/>
    <w:rsid w:val="00CE580A"/>
    <w:rsid w:val="00CE5AB0"/>
    <w:rsid w:val="00CE5DEA"/>
    <w:rsid w:val="00CE5E6C"/>
    <w:rsid w:val="00CE5E89"/>
    <w:rsid w:val="00CE6115"/>
    <w:rsid w:val="00CE6217"/>
    <w:rsid w:val="00CE623D"/>
    <w:rsid w:val="00CE62EA"/>
    <w:rsid w:val="00CE641F"/>
    <w:rsid w:val="00CE6692"/>
    <w:rsid w:val="00CE67DC"/>
    <w:rsid w:val="00CE6827"/>
    <w:rsid w:val="00CE6954"/>
    <w:rsid w:val="00CE6F39"/>
    <w:rsid w:val="00CE7059"/>
    <w:rsid w:val="00CE7D64"/>
    <w:rsid w:val="00CE7D90"/>
    <w:rsid w:val="00CE7DEB"/>
    <w:rsid w:val="00CE7F61"/>
    <w:rsid w:val="00CF0043"/>
    <w:rsid w:val="00CF0275"/>
    <w:rsid w:val="00CF05BC"/>
    <w:rsid w:val="00CF075E"/>
    <w:rsid w:val="00CF0B33"/>
    <w:rsid w:val="00CF0EA9"/>
    <w:rsid w:val="00CF1055"/>
    <w:rsid w:val="00CF133D"/>
    <w:rsid w:val="00CF16BB"/>
    <w:rsid w:val="00CF19A0"/>
    <w:rsid w:val="00CF2270"/>
    <w:rsid w:val="00CF243D"/>
    <w:rsid w:val="00CF2773"/>
    <w:rsid w:val="00CF29E6"/>
    <w:rsid w:val="00CF32CC"/>
    <w:rsid w:val="00CF3358"/>
    <w:rsid w:val="00CF3659"/>
    <w:rsid w:val="00CF3727"/>
    <w:rsid w:val="00CF39BA"/>
    <w:rsid w:val="00CF3CDE"/>
    <w:rsid w:val="00CF407A"/>
    <w:rsid w:val="00CF41F3"/>
    <w:rsid w:val="00CF46FA"/>
    <w:rsid w:val="00CF48CE"/>
    <w:rsid w:val="00CF4A85"/>
    <w:rsid w:val="00CF5770"/>
    <w:rsid w:val="00CF5F32"/>
    <w:rsid w:val="00CF654A"/>
    <w:rsid w:val="00CF6871"/>
    <w:rsid w:val="00CF697C"/>
    <w:rsid w:val="00CF6B5D"/>
    <w:rsid w:val="00CF6CE1"/>
    <w:rsid w:val="00CF7143"/>
    <w:rsid w:val="00CF730B"/>
    <w:rsid w:val="00CF73B9"/>
    <w:rsid w:val="00CF7521"/>
    <w:rsid w:val="00CF75C5"/>
    <w:rsid w:val="00CF768C"/>
    <w:rsid w:val="00CF79E6"/>
    <w:rsid w:val="00CF7BD1"/>
    <w:rsid w:val="00CF7E11"/>
    <w:rsid w:val="00CF7E1D"/>
    <w:rsid w:val="00D001AD"/>
    <w:rsid w:val="00D00589"/>
    <w:rsid w:val="00D00812"/>
    <w:rsid w:val="00D00938"/>
    <w:rsid w:val="00D00AFF"/>
    <w:rsid w:val="00D012E9"/>
    <w:rsid w:val="00D01338"/>
    <w:rsid w:val="00D015B9"/>
    <w:rsid w:val="00D01AD4"/>
    <w:rsid w:val="00D0249B"/>
    <w:rsid w:val="00D02697"/>
    <w:rsid w:val="00D0289C"/>
    <w:rsid w:val="00D028C7"/>
    <w:rsid w:val="00D02C3B"/>
    <w:rsid w:val="00D02CCB"/>
    <w:rsid w:val="00D02DE1"/>
    <w:rsid w:val="00D02E05"/>
    <w:rsid w:val="00D03119"/>
    <w:rsid w:val="00D03256"/>
    <w:rsid w:val="00D03283"/>
    <w:rsid w:val="00D03327"/>
    <w:rsid w:val="00D03565"/>
    <w:rsid w:val="00D035B3"/>
    <w:rsid w:val="00D039A6"/>
    <w:rsid w:val="00D03A06"/>
    <w:rsid w:val="00D03FEF"/>
    <w:rsid w:val="00D045A0"/>
    <w:rsid w:val="00D046DA"/>
    <w:rsid w:val="00D0491C"/>
    <w:rsid w:val="00D049D9"/>
    <w:rsid w:val="00D04A4F"/>
    <w:rsid w:val="00D04A8B"/>
    <w:rsid w:val="00D04B23"/>
    <w:rsid w:val="00D04F1A"/>
    <w:rsid w:val="00D04F33"/>
    <w:rsid w:val="00D0518E"/>
    <w:rsid w:val="00D0593B"/>
    <w:rsid w:val="00D05C25"/>
    <w:rsid w:val="00D05ECA"/>
    <w:rsid w:val="00D05FB4"/>
    <w:rsid w:val="00D06175"/>
    <w:rsid w:val="00D062E3"/>
    <w:rsid w:val="00D0632E"/>
    <w:rsid w:val="00D0684E"/>
    <w:rsid w:val="00D06D6C"/>
    <w:rsid w:val="00D06E23"/>
    <w:rsid w:val="00D071AD"/>
    <w:rsid w:val="00D0734D"/>
    <w:rsid w:val="00D07686"/>
    <w:rsid w:val="00D079CD"/>
    <w:rsid w:val="00D07A3A"/>
    <w:rsid w:val="00D07CD3"/>
    <w:rsid w:val="00D1051E"/>
    <w:rsid w:val="00D1092B"/>
    <w:rsid w:val="00D10A95"/>
    <w:rsid w:val="00D10ADC"/>
    <w:rsid w:val="00D10C34"/>
    <w:rsid w:val="00D10C98"/>
    <w:rsid w:val="00D10CF3"/>
    <w:rsid w:val="00D10D4B"/>
    <w:rsid w:val="00D111A5"/>
    <w:rsid w:val="00D11787"/>
    <w:rsid w:val="00D122B5"/>
    <w:rsid w:val="00D12DAB"/>
    <w:rsid w:val="00D12F7C"/>
    <w:rsid w:val="00D130DD"/>
    <w:rsid w:val="00D13206"/>
    <w:rsid w:val="00D1347F"/>
    <w:rsid w:val="00D1355B"/>
    <w:rsid w:val="00D136A5"/>
    <w:rsid w:val="00D139C0"/>
    <w:rsid w:val="00D13CD0"/>
    <w:rsid w:val="00D13E26"/>
    <w:rsid w:val="00D1434A"/>
    <w:rsid w:val="00D14363"/>
    <w:rsid w:val="00D1465D"/>
    <w:rsid w:val="00D14675"/>
    <w:rsid w:val="00D14D4A"/>
    <w:rsid w:val="00D1509E"/>
    <w:rsid w:val="00D15671"/>
    <w:rsid w:val="00D1589B"/>
    <w:rsid w:val="00D15A76"/>
    <w:rsid w:val="00D15DDA"/>
    <w:rsid w:val="00D160B8"/>
    <w:rsid w:val="00D16386"/>
    <w:rsid w:val="00D16B3E"/>
    <w:rsid w:val="00D1703F"/>
    <w:rsid w:val="00D17128"/>
    <w:rsid w:val="00D17721"/>
    <w:rsid w:val="00D17815"/>
    <w:rsid w:val="00D17DEE"/>
    <w:rsid w:val="00D205BD"/>
    <w:rsid w:val="00D20644"/>
    <w:rsid w:val="00D2091B"/>
    <w:rsid w:val="00D209E7"/>
    <w:rsid w:val="00D20CC4"/>
    <w:rsid w:val="00D20E48"/>
    <w:rsid w:val="00D2113F"/>
    <w:rsid w:val="00D212B5"/>
    <w:rsid w:val="00D214F6"/>
    <w:rsid w:val="00D216F6"/>
    <w:rsid w:val="00D221A3"/>
    <w:rsid w:val="00D22232"/>
    <w:rsid w:val="00D225D6"/>
    <w:rsid w:val="00D227D4"/>
    <w:rsid w:val="00D22CC4"/>
    <w:rsid w:val="00D22D9B"/>
    <w:rsid w:val="00D22FB3"/>
    <w:rsid w:val="00D23621"/>
    <w:rsid w:val="00D2384B"/>
    <w:rsid w:val="00D23D29"/>
    <w:rsid w:val="00D244AF"/>
    <w:rsid w:val="00D244C9"/>
    <w:rsid w:val="00D2472F"/>
    <w:rsid w:val="00D24BD7"/>
    <w:rsid w:val="00D25854"/>
    <w:rsid w:val="00D25949"/>
    <w:rsid w:val="00D25CB7"/>
    <w:rsid w:val="00D26584"/>
    <w:rsid w:val="00D2688A"/>
    <w:rsid w:val="00D26979"/>
    <w:rsid w:val="00D27274"/>
    <w:rsid w:val="00D274EA"/>
    <w:rsid w:val="00D27D23"/>
    <w:rsid w:val="00D27D4F"/>
    <w:rsid w:val="00D27D93"/>
    <w:rsid w:val="00D302F9"/>
    <w:rsid w:val="00D30A98"/>
    <w:rsid w:val="00D30FFE"/>
    <w:rsid w:val="00D310BE"/>
    <w:rsid w:val="00D31788"/>
    <w:rsid w:val="00D31CE7"/>
    <w:rsid w:val="00D3237E"/>
    <w:rsid w:val="00D325E2"/>
    <w:rsid w:val="00D32CBE"/>
    <w:rsid w:val="00D32E01"/>
    <w:rsid w:val="00D3307C"/>
    <w:rsid w:val="00D33519"/>
    <w:rsid w:val="00D3399C"/>
    <w:rsid w:val="00D33A9F"/>
    <w:rsid w:val="00D33CCC"/>
    <w:rsid w:val="00D340FD"/>
    <w:rsid w:val="00D34190"/>
    <w:rsid w:val="00D3487B"/>
    <w:rsid w:val="00D3499E"/>
    <w:rsid w:val="00D34B72"/>
    <w:rsid w:val="00D34BEF"/>
    <w:rsid w:val="00D34EDC"/>
    <w:rsid w:val="00D35271"/>
    <w:rsid w:val="00D35381"/>
    <w:rsid w:val="00D353B9"/>
    <w:rsid w:val="00D35679"/>
    <w:rsid w:val="00D3580C"/>
    <w:rsid w:val="00D35F13"/>
    <w:rsid w:val="00D35FE7"/>
    <w:rsid w:val="00D360D4"/>
    <w:rsid w:val="00D364F1"/>
    <w:rsid w:val="00D36B4E"/>
    <w:rsid w:val="00D36CC5"/>
    <w:rsid w:val="00D36DA7"/>
    <w:rsid w:val="00D403C0"/>
    <w:rsid w:val="00D40B1B"/>
    <w:rsid w:val="00D40E01"/>
    <w:rsid w:val="00D40E81"/>
    <w:rsid w:val="00D4145B"/>
    <w:rsid w:val="00D415F7"/>
    <w:rsid w:val="00D417FE"/>
    <w:rsid w:val="00D418F4"/>
    <w:rsid w:val="00D4195E"/>
    <w:rsid w:val="00D422A7"/>
    <w:rsid w:val="00D43066"/>
    <w:rsid w:val="00D439EE"/>
    <w:rsid w:val="00D43C5F"/>
    <w:rsid w:val="00D43D1E"/>
    <w:rsid w:val="00D44114"/>
    <w:rsid w:val="00D44131"/>
    <w:rsid w:val="00D44176"/>
    <w:rsid w:val="00D44374"/>
    <w:rsid w:val="00D443AB"/>
    <w:rsid w:val="00D443B1"/>
    <w:rsid w:val="00D44410"/>
    <w:rsid w:val="00D444C8"/>
    <w:rsid w:val="00D449CB"/>
    <w:rsid w:val="00D44A3D"/>
    <w:rsid w:val="00D44BE1"/>
    <w:rsid w:val="00D44F20"/>
    <w:rsid w:val="00D4501E"/>
    <w:rsid w:val="00D45350"/>
    <w:rsid w:val="00D4537D"/>
    <w:rsid w:val="00D45386"/>
    <w:rsid w:val="00D45726"/>
    <w:rsid w:val="00D457D3"/>
    <w:rsid w:val="00D45993"/>
    <w:rsid w:val="00D45D67"/>
    <w:rsid w:val="00D46255"/>
    <w:rsid w:val="00D466A3"/>
    <w:rsid w:val="00D46900"/>
    <w:rsid w:val="00D46DEA"/>
    <w:rsid w:val="00D47025"/>
    <w:rsid w:val="00D471FF"/>
    <w:rsid w:val="00D4772E"/>
    <w:rsid w:val="00D47828"/>
    <w:rsid w:val="00D479CE"/>
    <w:rsid w:val="00D47C87"/>
    <w:rsid w:val="00D47F6E"/>
    <w:rsid w:val="00D47FF9"/>
    <w:rsid w:val="00D50136"/>
    <w:rsid w:val="00D50385"/>
    <w:rsid w:val="00D5041E"/>
    <w:rsid w:val="00D5068E"/>
    <w:rsid w:val="00D50818"/>
    <w:rsid w:val="00D50842"/>
    <w:rsid w:val="00D50927"/>
    <w:rsid w:val="00D50E45"/>
    <w:rsid w:val="00D5149A"/>
    <w:rsid w:val="00D516A0"/>
    <w:rsid w:val="00D516C1"/>
    <w:rsid w:val="00D517C6"/>
    <w:rsid w:val="00D51A81"/>
    <w:rsid w:val="00D51D77"/>
    <w:rsid w:val="00D52542"/>
    <w:rsid w:val="00D52695"/>
    <w:rsid w:val="00D5270B"/>
    <w:rsid w:val="00D5319B"/>
    <w:rsid w:val="00D532E1"/>
    <w:rsid w:val="00D53683"/>
    <w:rsid w:val="00D53D39"/>
    <w:rsid w:val="00D541E2"/>
    <w:rsid w:val="00D54858"/>
    <w:rsid w:val="00D55156"/>
    <w:rsid w:val="00D551CA"/>
    <w:rsid w:val="00D55621"/>
    <w:rsid w:val="00D55765"/>
    <w:rsid w:val="00D55975"/>
    <w:rsid w:val="00D5599C"/>
    <w:rsid w:val="00D55EA9"/>
    <w:rsid w:val="00D56194"/>
    <w:rsid w:val="00D56250"/>
    <w:rsid w:val="00D56937"/>
    <w:rsid w:val="00D56FA4"/>
    <w:rsid w:val="00D570C5"/>
    <w:rsid w:val="00D570DF"/>
    <w:rsid w:val="00D5726C"/>
    <w:rsid w:val="00D572F6"/>
    <w:rsid w:val="00D57301"/>
    <w:rsid w:val="00D57536"/>
    <w:rsid w:val="00D57A69"/>
    <w:rsid w:val="00D57AFD"/>
    <w:rsid w:val="00D600E1"/>
    <w:rsid w:val="00D6023F"/>
    <w:rsid w:val="00D602B1"/>
    <w:rsid w:val="00D60749"/>
    <w:rsid w:val="00D60833"/>
    <w:rsid w:val="00D608A2"/>
    <w:rsid w:val="00D60DCB"/>
    <w:rsid w:val="00D61218"/>
    <w:rsid w:val="00D61F19"/>
    <w:rsid w:val="00D62049"/>
    <w:rsid w:val="00D62242"/>
    <w:rsid w:val="00D62436"/>
    <w:rsid w:val="00D62667"/>
    <w:rsid w:val="00D633D4"/>
    <w:rsid w:val="00D63739"/>
    <w:rsid w:val="00D63D75"/>
    <w:rsid w:val="00D64139"/>
    <w:rsid w:val="00D641FE"/>
    <w:rsid w:val="00D64561"/>
    <w:rsid w:val="00D64817"/>
    <w:rsid w:val="00D64D16"/>
    <w:rsid w:val="00D65122"/>
    <w:rsid w:val="00D65238"/>
    <w:rsid w:val="00D65424"/>
    <w:rsid w:val="00D6599E"/>
    <w:rsid w:val="00D65D9D"/>
    <w:rsid w:val="00D65E55"/>
    <w:rsid w:val="00D65F6F"/>
    <w:rsid w:val="00D66203"/>
    <w:rsid w:val="00D6668D"/>
    <w:rsid w:val="00D6709B"/>
    <w:rsid w:val="00D67151"/>
    <w:rsid w:val="00D67253"/>
    <w:rsid w:val="00D67620"/>
    <w:rsid w:val="00D67BDA"/>
    <w:rsid w:val="00D67BF3"/>
    <w:rsid w:val="00D67C32"/>
    <w:rsid w:val="00D67D6D"/>
    <w:rsid w:val="00D67D90"/>
    <w:rsid w:val="00D67F25"/>
    <w:rsid w:val="00D701A7"/>
    <w:rsid w:val="00D7051C"/>
    <w:rsid w:val="00D708FF"/>
    <w:rsid w:val="00D70EFA"/>
    <w:rsid w:val="00D70F5E"/>
    <w:rsid w:val="00D711D2"/>
    <w:rsid w:val="00D71615"/>
    <w:rsid w:val="00D71E75"/>
    <w:rsid w:val="00D71E87"/>
    <w:rsid w:val="00D72127"/>
    <w:rsid w:val="00D7288B"/>
    <w:rsid w:val="00D72BDB"/>
    <w:rsid w:val="00D72CB8"/>
    <w:rsid w:val="00D72EB8"/>
    <w:rsid w:val="00D731F5"/>
    <w:rsid w:val="00D7321D"/>
    <w:rsid w:val="00D73303"/>
    <w:rsid w:val="00D734C7"/>
    <w:rsid w:val="00D73756"/>
    <w:rsid w:val="00D73798"/>
    <w:rsid w:val="00D73D64"/>
    <w:rsid w:val="00D746FA"/>
    <w:rsid w:val="00D749E7"/>
    <w:rsid w:val="00D74F76"/>
    <w:rsid w:val="00D74FDA"/>
    <w:rsid w:val="00D751A5"/>
    <w:rsid w:val="00D7545C"/>
    <w:rsid w:val="00D75581"/>
    <w:rsid w:val="00D7581C"/>
    <w:rsid w:val="00D75AC2"/>
    <w:rsid w:val="00D75E09"/>
    <w:rsid w:val="00D75F62"/>
    <w:rsid w:val="00D7613E"/>
    <w:rsid w:val="00D7644E"/>
    <w:rsid w:val="00D765F6"/>
    <w:rsid w:val="00D76728"/>
    <w:rsid w:val="00D76ABF"/>
    <w:rsid w:val="00D76AF6"/>
    <w:rsid w:val="00D76D07"/>
    <w:rsid w:val="00D7713C"/>
    <w:rsid w:val="00D77144"/>
    <w:rsid w:val="00D772A5"/>
    <w:rsid w:val="00D77C80"/>
    <w:rsid w:val="00D77E63"/>
    <w:rsid w:val="00D80188"/>
    <w:rsid w:val="00D801EF"/>
    <w:rsid w:val="00D80EE8"/>
    <w:rsid w:val="00D810D8"/>
    <w:rsid w:val="00D81202"/>
    <w:rsid w:val="00D81297"/>
    <w:rsid w:val="00D81364"/>
    <w:rsid w:val="00D81649"/>
    <w:rsid w:val="00D81D3F"/>
    <w:rsid w:val="00D820B1"/>
    <w:rsid w:val="00D8229B"/>
    <w:rsid w:val="00D822F7"/>
    <w:rsid w:val="00D8244A"/>
    <w:rsid w:val="00D8246C"/>
    <w:rsid w:val="00D8251A"/>
    <w:rsid w:val="00D82756"/>
    <w:rsid w:val="00D8278E"/>
    <w:rsid w:val="00D834D6"/>
    <w:rsid w:val="00D8409F"/>
    <w:rsid w:val="00D845B9"/>
    <w:rsid w:val="00D846C1"/>
    <w:rsid w:val="00D84867"/>
    <w:rsid w:val="00D84D4C"/>
    <w:rsid w:val="00D84D75"/>
    <w:rsid w:val="00D84EB7"/>
    <w:rsid w:val="00D84ED4"/>
    <w:rsid w:val="00D8528B"/>
    <w:rsid w:val="00D852B9"/>
    <w:rsid w:val="00D8544A"/>
    <w:rsid w:val="00D854DE"/>
    <w:rsid w:val="00D8558F"/>
    <w:rsid w:val="00D8620D"/>
    <w:rsid w:val="00D86779"/>
    <w:rsid w:val="00D86BFE"/>
    <w:rsid w:val="00D86CBA"/>
    <w:rsid w:val="00D86E7A"/>
    <w:rsid w:val="00D86F03"/>
    <w:rsid w:val="00D87408"/>
    <w:rsid w:val="00D87564"/>
    <w:rsid w:val="00D8758E"/>
    <w:rsid w:val="00D8761B"/>
    <w:rsid w:val="00D87ADD"/>
    <w:rsid w:val="00D90097"/>
    <w:rsid w:val="00D903AF"/>
    <w:rsid w:val="00D9090E"/>
    <w:rsid w:val="00D90BBC"/>
    <w:rsid w:val="00D90E17"/>
    <w:rsid w:val="00D913C1"/>
    <w:rsid w:val="00D91664"/>
    <w:rsid w:val="00D919ED"/>
    <w:rsid w:val="00D91FAA"/>
    <w:rsid w:val="00D920D3"/>
    <w:rsid w:val="00D923B8"/>
    <w:rsid w:val="00D923E1"/>
    <w:rsid w:val="00D92962"/>
    <w:rsid w:val="00D92AB2"/>
    <w:rsid w:val="00D92BD7"/>
    <w:rsid w:val="00D92D9B"/>
    <w:rsid w:val="00D93301"/>
    <w:rsid w:val="00D93658"/>
    <w:rsid w:val="00D93682"/>
    <w:rsid w:val="00D943C7"/>
    <w:rsid w:val="00D94798"/>
    <w:rsid w:val="00D94BAD"/>
    <w:rsid w:val="00D94C0F"/>
    <w:rsid w:val="00D94E3A"/>
    <w:rsid w:val="00D94E73"/>
    <w:rsid w:val="00D94FB5"/>
    <w:rsid w:val="00D955A8"/>
    <w:rsid w:val="00D968AC"/>
    <w:rsid w:val="00D96BF5"/>
    <w:rsid w:val="00D972DF"/>
    <w:rsid w:val="00D974F2"/>
    <w:rsid w:val="00D977D4"/>
    <w:rsid w:val="00D97C36"/>
    <w:rsid w:val="00D97E60"/>
    <w:rsid w:val="00DA0281"/>
    <w:rsid w:val="00DA0715"/>
    <w:rsid w:val="00DA0A99"/>
    <w:rsid w:val="00DA0B03"/>
    <w:rsid w:val="00DA0C2F"/>
    <w:rsid w:val="00DA0E65"/>
    <w:rsid w:val="00DA0F85"/>
    <w:rsid w:val="00DA1359"/>
    <w:rsid w:val="00DA17A5"/>
    <w:rsid w:val="00DA18C0"/>
    <w:rsid w:val="00DA1E9E"/>
    <w:rsid w:val="00DA2042"/>
    <w:rsid w:val="00DA2367"/>
    <w:rsid w:val="00DA27A8"/>
    <w:rsid w:val="00DA32C3"/>
    <w:rsid w:val="00DA330C"/>
    <w:rsid w:val="00DA3319"/>
    <w:rsid w:val="00DA3A6E"/>
    <w:rsid w:val="00DA4149"/>
    <w:rsid w:val="00DA49AC"/>
    <w:rsid w:val="00DA4D65"/>
    <w:rsid w:val="00DA4F2B"/>
    <w:rsid w:val="00DA4FF6"/>
    <w:rsid w:val="00DA544A"/>
    <w:rsid w:val="00DA544F"/>
    <w:rsid w:val="00DA5497"/>
    <w:rsid w:val="00DA5A74"/>
    <w:rsid w:val="00DA5BC3"/>
    <w:rsid w:val="00DA5D0D"/>
    <w:rsid w:val="00DA5D72"/>
    <w:rsid w:val="00DA6237"/>
    <w:rsid w:val="00DA6908"/>
    <w:rsid w:val="00DA69B4"/>
    <w:rsid w:val="00DA6BD5"/>
    <w:rsid w:val="00DA6C73"/>
    <w:rsid w:val="00DA6E26"/>
    <w:rsid w:val="00DA6FFF"/>
    <w:rsid w:val="00DA7313"/>
    <w:rsid w:val="00DA73DE"/>
    <w:rsid w:val="00DA7E3C"/>
    <w:rsid w:val="00DA7EE1"/>
    <w:rsid w:val="00DB0046"/>
    <w:rsid w:val="00DB00B6"/>
    <w:rsid w:val="00DB01DD"/>
    <w:rsid w:val="00DB0285"/>
    <w:rsid w:val="00DB0350"/>
    <w:rsid w:val="00DB0354"/>
    <w:rsid w:val="00DB07F8"/>
    <w:rsid w:val="00DB1A9A"/>
    <w:rsid w:val="00DB1C9D"/>
    <w:rsid w:val="00DB1D9C"/>
    <w:rsid w:val="00DB1E5D"/>
    <w:rsid w:val="00DB2742"/>
    <w:rsid w:val="00DB2A15"/>
    <w:rsid w:val="00DB2A2B"/>
    <w:rsid w:val="00DB2AD0"/>
    <w:rsid w:val="00DB2E06"/>
    <w:rsid w:val="00DB3278"/>
    <w:rsid w:val="00DB3340"/>
    <w:rsid w:val="00DB3B83"/>
    <w:rsid w:val="00DB3FA1"/>
    <w:rsid w:val="00DB4100"/>
    <w:rsid w:val="00DB450F"/>
    <w:rsid w:val="00DB4601"/>
    <w:rsid w:val="00DB49DC"/>
    <w:rsid w:val="00DB4CC6"/>
    <w:rsid w:val="00DB5177"/>
    <w:rsid w:val="00DB5403"/>
    <w:rsid w:val="00DB5B48"/>
    <w:rsid w:val="00DB5CC5"/>
    <w:rsid w:val="00DB5E5C"/>
    <w:rsid w:val="00DB5F7C"/>
    <w:rsid w:val="00DB6585"/>
    <w:rsid w:val="00DB67F3"/>
    <w:rsid w:val="00DB6B96"/>
    <w:rsid w:val="00DB74A2"/>
    <w:rsid w:val="00DB75E7"/>
    <w:rsid w:val="00DB7767"/>
    <w:rsid w:val="00DB79DC"/>
    <w:rsid w:val="00DB7C9A"/>
    <w:rsid w:val="00DB7D76"/>
    <w:rsid w:val="00DB7DCA"/>
    <w:rsid w:val="00DC098B"/>
    <w:rsid w:val="00DC0CE6"/>
    <w:rsid w:val="00DC0F65"/>
    <w:rsid w:val="00DC13BD"/>
    <w:rsid w:val="00DC1D3C"/>
    <w:rsid w:val="00DC1D8C"/>
    <w:rsid w:val="00DC1D8F"/>
    <w:rsid w:val="00DC1E4B"/>
    <w:rsid w:val="00DC23AD"/>
    <w:rsid w:val="00DC26A1"/>
    <w:rsid w:val="00DC276B"/>
    <w:rsid w:val="00DC2A5F"/>
    <w:rsid w:val="00DC3155"/>
    <w:rsid w:val="00DC3377"/>
    <w:rsid w:val="00DC39B4"/>
    <w:rsid w:val="00DC3AC6"/>
    <w:rsid w:val="00DC3B16"/>
    <w:rsid w:val="00DC3C79"/>
    <w:rsid w:val="00DC401E"/>
    <w:rsid w:val="00DC4089"/>
    <w:rsid w:val="00DC42A8"/>
    <w:rsid w:val="00DC457D"/>
    <w:rsid w:val="00DC4AD7"/>
    <w:rsid w:val="00DC4BD2"/>
    <w:rsid w:val="00DC4D79"/>
    <w:rsid w:val="00DC5025"/>
    <w:rsid w:val="00DC52C8"/>
    <w:rsid w:val="00DC544A"/>
    <w:rsid w:val="00DC56AC"/>
    <w:rsid w:val="00DC594E"/>
    <w:rsid w:val="00DC5A11"/>
    <w:rsid w:val="00DC5ACA"/>
    <w:rsid w:val="00DC5AFF"/>
    <w:rsid w:val="00DC60A4"/>
    <w:rsid w:val="00DC636C"/>
    <w:rsid w:val="00DC650F"/>
    <w:rsid w:val="00DC65F3"/>
    <w:rsid w:val="00DC6E09"/>
    <w:rsid w:val="00DC6E7E"/>
    <w:rsid w:val="00DC7085"/>
    <w:rsid w:val="00DC750E"/>
    <w:rsid w:val="00DC77E3"/>
    <w:rsid w:val="00DC7C39"/>
    <w:rsid w:val="00DD0BD0"/>
    <w:rsid w:val="00DD0E16"/>
    <w:rsid w:val="00DD120D"/>
    <w:rsid w:val="00DD168F"/>
    <w:rsid w:val="00DD1710"/>
    <w:rsid w:val="00DD1711"/>
    <w:rsid w:val="00DD1B8B"/>
    <w:rsid w:val="00DD1C18"/>
    <w:rsid w:val="00DD20DA"/>
    <w:rsid w:val="00DD20EA"/>
    <w:rsid w:val="00DD21D6"/>
    <w:rsid w:val="00DD21DA"/>
    <w:rsid w:val="00DD223D"/>
    <w:rsid w:val="00DD2255"/>
    <w:rsid w:val="00DD2AA4"/>
    <w:rsid w:val="00DD3447"/>
    <w:rsid w:val="00DD357C"/>
    <w:rsid w:val="00DD365D"/>
    <w:rsid w:val="00DD3802"/>
    <w:rsid w:val="00DD3CD8"/>
    <w:rsid w:val="00DD3E8D"/>
    <w:rsid w:val="00DD4293"/>
    <w:rsid w:val="00DD432A"/>
    <w:rsid w:val="00DD44FF"/>
    <w:rsid w:val="00DD47C6"/>
    <w:rsid w:val="00DD52C8"/>
    <w:rsid w:val="00DD5351"/>
    <w:rsid w:val="00DD5387"/>
    <w:rsid w:val="00DD563A"/>
    <w:rsid w:val="00DD5AC2"/>
    <w:rsid w:val="00DD5EB3"/>
    <w:rsid w:val="00DD634A"/>
    <w:rsid w:val="00DD650A"/>
    <w:rsid w:val="00DD6B50"/>
    <w:rsid w:val="00DD6EA9"/>
    <w:rsid w:val="00DD713A"/>
    <w:rsid w:val="00DD746B"/>
    <w:rsid w:val="00DD76F5"/>
    <w:rsid w:val="00DD773F"/>
    <w:rsid w:val="00DD7B98"/>
    <w:rsid w:val="00DD7EC8"/>
    <w:rsid w:val="00DD7FA6"/>
    <w:rsid w:val="00DE03D4"/>
    <w:rsid w:val="00DE04E7"/>
    <w:rsid w:val="00DE06C6"/>
    <w:rsid w:val="00DE0882"/>
    <w:rsid w:val="00DE0D0C"/>
    <w:rsid w:val="00DE0F2C"/>
    <w:rsid w:val="00DE1133"/>
    <w:rsid w:val="00DE1A79"/>
    <w:rsid w:val="00DE1AE5"/>
    <w:rsid w:val="00DE2045"/>
    <w:rsid w:val="00DE21C7"/>
    <w:rsid w:val="00DE24E4"/>
    <w:rsid w:val="00DE31C4"/>
    <w:rsid w:val="00DE3319"/>
    <w:rsid w:val="00DE3517"/>
    <w:rsid w:val="00DE36B8"/>
    <w:rsid w:val="00DE37B8"/>
    <w:rsid w:val="00DE3A76"/>
    <w:rsid w:val="00DE4023"/>
    <w:rsid w:val="00DE40D1"/>
    <w:rsid w:val="00DE4605"/>
    <w:rsid w:val="00DE48DC"/>
    <w:rsid w:val="00DE4B5E"/>
    <w:rsid w:val="00DE4B5F"/>
    <w:rsid w:val="00DE4D98"/>
    <w:rsid w:val="00DE54F8"/>
    <w:rsid w:val="00DE56C3"/>
    <w:rsid w:val="00DE57CD"/>
    <w:rsid w:val="00DE5959"/>
    <w:rsid w:val="00DE5E0A"/>
    <w:rsid w:val="00DE627C"/>
    <w:rsid w:val="00DE62B1"/>
    <w:rsid w:val="00DE64F1"/>
    <w:rsid w:val="00DE652A"/>
    <w:rsid w:val="00DE67CD"/>
    <w:rsid w:val="00DE6EA6"/>
    <w:rsid w:val="00DE6FC3"/>
    <w:rsid w:val="00DE7D2D"/>
    <w:rsid w:val="00DF007D"/>
    <w:rsid w:val="00DF0320"/>
    <w:rsid w:val="00DF03BB"/>
    <w:rsid w:val="00DF050A"/>
    <w:rsid w:val="00DF0706"/>
    <w:rsid w:val="00DF1158"/>
    <w:rsid w:val="00DF1630"/>
    <w:rsid w:val="00DF18DD"/>
    <w:rsid w:val="00DF1956"/>
    <w:rsid w:val="00DF1C71"/>
    <w:rsid w:val="00DF1F06"/>
    <w:rsid w:val="00DF224C"/>
    <w:rsid w:val="00DF27E3"/>
    <w:rsid w:val="00DF29F8"/>
    <w:rsid w:val="00DF2A59"/>
    <w:rsid w:val="00DF2E87"/>
    <w:rsid w:val="00DF3170"/>
    <w:rsid w:val="00DF3320"/>
    <w:rsid w:val="00DF38D4"/>
    <w:rsid w:val="00DF3E92"/>
    <w:rsid w:val="00DF49B3"/>
    <w:rsid w:val="00DF4BA9"/>
    <w:rsid w:val="00DF4F49"/>
    <w:rsid w:val="00DF5261"/>
    <w:rsid w:val="00DF52E9"/>
    <w:rsid w:val="00DF531A"/>
    <w:rsid w:val="00DF5340"/>
    <w:rsid w:val="00DF5526"/>
    <w:rsid w:val="00DF5620"/>
    <w:rsid w:val="00DF5F41"/>
    <w:rsid w:val="00DF620B"/>
    <w:rsid w:val="00DF6351"/>
    <w:rsid w:val="00DF64E8"/>
    <w:rsid w:val="00DF6557"/>
    <w:rsid w:val="00DF6AB3"/>
    <w:rsid w:val="00DF6AB6"/>
    <w:rsid w:val="00DF6B04"/>
    <w:rsid w:val="00DF6BD4"/>
    <w:rsid w:val="00DF6BE1"/>
    <w:rsid w:val="00DF6F64"/>
    <w:rsid w:val="00DF70FA"/>
    <w:rsid w:val="00DF723D"/>
    <w:rsid w:val="00DF74BC"/>
    <w:rsid w:val="00DF75ED"/>
    <w:rsid w:val="00DF7707"/>
    <w:rsid w:val="00E00077"/>
    <w:rsid w:val="00E00523"/>
    <w:rsid w:val="00E00B95"/>
    <w:rsid w:val="00E00D4E"/>
    <w:rsid w:val="00E00E3B"/>
    <w:rsid w:val="00E00FC5"/>
    <w:rsid w:val="00E011FE"/>
    <w:rsid w:val="00E012C8"/>
    <w:rsid w:val="00E01543"/>
    <w:rsid w:val="00E0166E"/>
    <w:rsid w:val="00E018A7"/>
    <w:rsid w:val="00E022F5"/>
    <w:rsid w:val="00E02322"/>
    <w:rsid w:val="00E02337"/>
    <w:rsid w:val="00E025B1"/>
    <w:rsid w:val="00E02F2F"/>
    <w:rsid w:val="00E03015"/>
    <w:rsid w:val="00E0314F"/>
    <w:rsid w:val="00E03247"/>
    <w:rsid w:val="00E03281"/>
    <w:rsid w:val="00E0376D"/>
    <w:rsid w:val="00E03952"/>
    <w:rsid w:val="00E03A77"/>
    <w:rsid w:val="00E03B18"/>
    <w:rsid w:val="00E03B4F"/>
    <w:rsid w:val="00E03C0A"/>
    <w:rsid w:val="00E04703"/>
    <w:rsid w:val="00E04953"/>
    <w:rsid w:val="00E04F60"/>
    <w:rsid w:val="00E05195"/>
    <w:rsid w:val="00E052F2"/>
    <w:rsid w:val="00E05778"/>
    <w:rsid w:val="00E05BA2"/>
    <w:rsid w:val="00E05CF6"/>
    <w:rsid w:val="00E05E94"/>
    <w:rsid w:val="00E05FF5"/>
    <w:rsid w:val="00E065BD"/>
    <w:rsid w:val="00E067AD"/>
    <w:rsid w:val="00E0695E"/>
    <w:rsid w:val="00E06B7F"/>
    <w:rsid w:val="00E06E1F"/>
    <w:rsid w:val="00E0720A"/>
    <w:rsid w:val="00E0734D"/>
    <w:rsid w:val="00E07B19"/>
    <w:rsid w:val="00E07B20"/>
    <w:rsid w:val="00E101D8"/>
    <w:rsid w:val="00E10329"/>
    <w:rsid w:val="00E104A5"/>
    <w:rsid w:val="00E1078A"/>
    <w:rsid w:val="00E107C7"/>
    <w:rsid w:val="00E10B9D"/>
    <w:rsid w:val="00E1153C"/>
    <w:rsid w:val="00E1158E"/>
    <w:rsid w:val="00E11868"/>
    <w:rsid w:val="00E1190D"/>
    <w:rsid w:val="00E11AE5"/>
    <w:rsid w:val="00E11C75"/>
    <w:rsid w:val="00E11F3B"/>
    <w:rsid w:val="00E12095"/>
    <w:rsid w:val="00E12A5C"/>
    <w:rsid w:val="00E12D5E"/>
    <w:rsid w:val="00E12D79"/>
    <w:rsid w:val="00E13056"/>
    <w:rsid w:val="00E13237"/>
    <w:rsid w:val="00E1327E"/>
    <w:rsid w:val="00E13472"/>
    <w:rsid w:val="00E13BFC"/>
    <w:rsid w:val="00E13D0A"/>
    <w:rsid w:val="00E13D4E"/>
    <w:rsid w:val="00E14852"/>
    <w:rsid w:val="00E149CD"/>
    <w:rsid w:val="00E149D6"/>
    <w:rsid w:val="00E15290"/>
    <w:rsid w:val="00E15689"/>
    <w:rsid w:val="00E161BE"/>
    <w:rsid w:val="00E164F9"/>
    <w:rsid w:val="00E165FE"/>
    <w:rsid w:val="00E16619"/>
    <w:rsid w:val="00E16A59"/>
    <w:rsid w:val="00E170FB"/>
    <w:rsid w:val="00E171F2"/>
    <w:rsid w:val="00E17557"/>
    <w:rsid w:val="00E17B6A"/>
    <w:rsid w:val="00E20494"/>
    <w:rsid w:val="00E2066F"/>
    <w:rsid w:val="00E207F3"/>
    <w:rsid w:val="00E20D82"/>
    <w:rsid w:val="00E20EF2"/>
    <w:rsid w:val="00E20F76"/>
    <w:rsid w:val="00E21307"/>
    <w:rsid w:val="00E21395"/>
    <w:rsid w:val="00E2146E"/>
    <w:rsid w:val="00E21857"/>
    <w:rsid w:val="00E21AA5"/>
    <w:rsid w:val="00E21B18"/>
    <w:rsid w:val="00E2225B"/>
    <w:rsid w:val="00E222F6"/>
    <w:rsid w:val="00E223E8"/>
    <w:rsid w:val="00E2286B"/>
    <w:rsid w:val="00E228E5"/>
    <w:rsid w:val="00E22EE3"/>
    <w:rsid w:val="00E22EEF"/>
    <w:rsid w:val="00E22F2E"/>
    <w:rsid w:val="00E233BA"/>
    <w:rsid w:val="00E23493"/>
    <w:rsid w:val="00E23F19"/>
    <w:rsid w:val="00E24319"/>
    <w:rsid w:val="00E2432C"/>
    <w:rsid w:val="00E2493A"/>
    <w:rsid w:val="00E24D04"/>
    <w:rsid w:val="00E24F4B"/>
    <w:rsid w:val="00E2629E"/>
    <w:rsid w:val="00E262F6"/>
    <w:rsid w:val="00E2675B"/>
    <w:rsid w:val="00E26A0A"/>
    <w:rsid w:val="00E26AFC"/>
    <w:rsid w:val="00E26C3F"/>
    <w:rsid w:val="00E26C5D"/>
    <w:rsid w:val="00E26C62"/>
    <w:rsid w:val="00E26DAD"/>
    <w:rsid w:val="00E270DC"/>
    <w:rsid w:val="00E27381"/>
    <w:rsid w:val="00E276A0"/>
    <w:rsid w:val="00E27EA6"/>
    <w:rsid w:val="00E302A1"/>
    <w:rsid w:val="00E30979"/>
    <w:rsid w:val="00E309CD"/>
    <w:rsid w:val="00E30C34"/>
    <w:rsid w:val="00E30E4F"/>
    <w:rsid w:val="00E310F0"/>
    <w:rsid w:val="00E31305"/>
    <w:rsid w:val="00E315D3"/>
    <w:rsid w:val="00E32456"/>
    <w:rsid w:val="00E3264E"/>
    <w:rsid w:val="00E32830"/>
    <w:rsid w:val="00E32858"/>
    <w:rsid w:val="00E32B28"/>
    <w:rsid w:val="00E32C84"/>
    <w:rsid w:val="00E32EA3"/>
    <w:rsid w:val="00E33010"/>
    <w:rsid w:val="00E3320E"/>
    <w:rsid w:val="00E33688"/>
    <w:rsid w:val="00E33AF9"/>
    <w:rsid w:val="00E33C50"/>
    <w:rsid w:val="00E33CBB"/>
    <w:rsid w:val="00E3440D"/>
    <w:rsid w:val="00E34B00"/>
    <w:rsid w:val="00E35175"/>
    <w:rsid w:val="00E3538A"/>
    <w:rsid w:val="00E3559F"/>
    <w:rsid w:val="00E35B2D"/>
    <w:rsid w:val="00E35E97"/>
    <w:rsid w:val="00E36523"/>
    <w:rsid w:val="00E366BB"/>
    <w:rsid w:val="00E36B9A"/>
    <w:rsid w:val="00E37063"/>
    <w:rsid w:val="00E37142"/>
    <w:rsid w:val="00E37315"/>
    <w:rsid w:val="00E3738E"/>
    <w:rsid w:val="00E3740C"/>
    <w:rsid w:val="00E37EDF"/>
    <w:rsid w:val="00E401C4"/>
    <w:rsid w:val="00E4038A"/>
    <w:rsid w:val="00E403E3"/>
    <w:rsid w:val="00E40415"/>
    <w:rsid w:val="00E409BF"/>
    <w:rsid w:val="00E40A3D"/>
    <w:rsid w:val="00E40BF7"/>
    <w:rsid w:val="00E40E0A"/>
    <w:rsid w:val="00E40E72"/>
    <w:rsid w:val="00E417BA"/>
    <w:rsid w:val="00E41A34"/>
    <w:rsid w:val="00E41AD4"/>
    <w:rsid w:val="00E41D9D"/>
    <w:rsid w:val="00E420F9"/>
    <w:rsid w:val="00E42380"/>
    <w:rsid w:val="00E42649"/>
    <w:rsid w:val="00E42A91"/>
    <w:rsid w:val="00E42C56"/>
    <w:rsid w:val="00E42CE3"/>
    <w:rsid w:val="00E43140"/>
    <w:rsid w:val="00E43301"/>
    <w:rsid w:val="00E434AD"/>
    <w:rsid w:val="00E436BE"/>
    <w:rsid w:val="00E44EEA"/>
    <w:rsid w:val="00E45238"/>
    <w:rsid w:val="00E458DF"/>
    <w:rsid w:val="00E4617E"/>
    <w:rsid w:val="00E46293"/>
    <w:rsid w:val="00E4670E"/>
    <w:rsid w:val="00E46800"/>
    <w:rsid w:val="00E46C42"/>
    <w:rsid w:val="00E47009"/>
    <w:rsid w:val="00E4702A"/>
    <w:rsid w:val="00E470BF"/>
    <w:rsid w:val="00E472FE"/>
    <w:rsid w:val="00E47D30"/>
    <w:rsid w:val="00E50027"/>
    <w:rsid w:val="00E500EA"/>
    <w:rsid w:val="00E501FB"/>
    <w:rsid w:val="00E50695"/>
    <w:rsid w:val="00E50804"/>
    <w:rsid w:val="00E5094A"/>
    <w:rsid w:val="00E5102E"/>
    <w:rsid w:val="00E51305"/>
    <w:rsid w:val="00E51413"/>
    <w:rsid w:val="00E51499"/>
    <w:rsid w:val="00E5184A"/>
    <w:rsid w:val="00E51CF6"/>
    <w:rsid w:val="00E526A5"/>
    <w:rsid w:val="00E5291D"/>
    <w:rsid w:val="00E52CF7"/>
    <w:rsid w:val="00E5368C"/>
    <w:rsid w:val="00E539C8"/>
    <w:rsid w:val="00E53AAD"/>
    <w:rsid w:val="00E53B19"/>
    <w:rsid w:val="00E54330"/>
    <w:rsid w:val="00E54DAF"/>
    <w:rsid w:val="00E54DB3"/>
    <w:rsid w:val="00E54FA3"/>
    <w:rsid w:val="00E553C9"/>
    <w:rsid w:val="00E553F4"/>
    <w:rsid w:val="00E55403"/>
    <w:rsid w:val="00E5549E"/>
    <w:rsid w:val="00E557F3"/>
    <w:rsid w:val="00E55A33"/>
    <w:rsid w:val="00E55B81"/>
    <w:rsid w:val="00E56750"/>
    <w:rsid w:val="00E567A1"/>
    <w:rsid w:val="00E569FF"/>
    <w:rsid w:val="00E56B5E"/>
    <w:rsid w:val="00E56C26"/>
    <w:rsid w:val="00E573D6"/>
    <w:rsid w:val="00E574AD"/>
    <w:rsid w:val="00E5775B"/>
    <w:rsid w:val="00E6000D"/>
    <w:rsid w:val="00E60203"/>
    <w:rsid w:val="00E602C9"/>
    <w:rsid w:val="00E6044C"/>
    <w:rsid w:val="00E606B7"/>
    <w:rsid w:val="00E60827"/>
    <w:rsid w:val="00E60949"/>
    <w:rsid w:val="00E60B4C"/>
    <w:rsid w:val="00E60DAB"/>
    <w:rsid w:val="00E60DF6"/>
    <w:rsid w:val="00E61260"/>
    <w:rsid w:val="00E614AE"/>
    <w:rsid w:val="00E61817"/>
    <w:rsid w:val="00E61ABF"/>
    <w:rsid w:val="00E621C1"/>
    <w:rsid w:val="00E624A6"/>
    <w:rsid w:val="00E625F6"/>
    <w:rsid w:val="00E62982"/>
    <w:rsid w:val="00E62B5F"/>
    <w:rsid w:val="00E62EC2"/>
    <w:rsid w:val="00E63E28"/>
    <w:rsid w:val="00E63F6A"/>
    <w:rsid w:val="00E641F7"/>
    <w:rsid w:val="00E642AF"/>
    <w:rsid w:val="00E642B5"/>
    <w:rsid w:val="00E64535"/>
    <w:rsid w:val="00E64A63"/>
    <w:rsid w:val="00E6516B"/>
    <w:rsid w:val="00E651F4"/>
    <w:rsid w:val="00E6537D"/>
    <w:rsid w:val="00E65844"/>
    <w:rsid w:val="00E65C5F"/>
    <w:rsid w:val="00E65E27"/>
    <w:rsid w:val="00E65F3A"/>
    <w:rsid w:val="00E668D3"/>
    <w:rsid w:val="00E669A6"/>
    <w:rsid w:val="00E669BD"/>
    <w:rsid w:val="00E6704D"/>
    <w:rsid w:val="00E67254"/>
    <w:rsid w:val="00E675CC"/>
    <w:rsid w:val="00E6782B"/>
    <w:rsid w:val="00E67A7A"/>
    <w:rsid w:val="00E67B57"/>
    <w:rsid w:val="00E67B8E"/>
    <w:rsid w:val="00E67D88"/>
    <w:rsid w:val="00E67F2B"/>
    <w:rsid w:val="00E7046E"/>
    <w:rsid w:val="00E7048B"/>
    <w:rsid w:val="00E70ED5"/>
    <w:rsid w:val="00E7104C"/>
    <w:rsid w:val="00E710EA"/>
    <w:rsid w:val="00E7137F"/>
    <w:rsid w:val="00E7142A"/>
    <w:rsid w:val="00E7148F"/>
    <w:rsid w:val="00E716B7"/>
    <w:rsid w:val="00E718EE"/>
    <w:rsid w:val="00E71D4A"/>
    <w:rsid w:val="00E721C3"/>
    <w:rsid w:val="00E72282"/>
    <w:rsid w:val="00E724FE"/>
    <w:rsid w:val="00E72614"/>
    <w:rsid w:val="00E72848"/>
    <w:rsid w:val="00E728AC"/>
    <w:rsid w:val="00E728EA"/>
    <w:rsid w:val="00E7310D"/>
    <w:rsid w:val="00E733D3"/>
    <w:rsid w:val="00E738F2"/>
    <w:rsid w:val="00E73C9A"/>
    <w:rsid w:val="00E73D29"/>
    <w:rsid w:val="00E74041"/>
    <w:rsid w:val="00E74281"/>
    <w:rsid w:val="00E74640"/>
    <w:rsid w:val="00E7482F"/>
    <w:rsid w:val="00E74AE9"/>
    <w:rsid w:val="00E7503A"/>
    <w:rsid w:val="00E7507D"/>
    <w:rsid w:val="00E75418"/>
    <w:rsid w:val="00E75786"/>
    <w:rsid w:val="00E7589A"/>
    <w:rsid w:val="00E759E0"/>
    <w:rsid w:val="00E763F0"/>
    <w:rsid w:val="00E76732"/>
    <w:rsid w:val="00E76DA0"/>
    <w:rsid w:val="00E76EF8"/>
    <w:rsid w:val="00E77CE4"/>
    <w:rsid w:val="00E77CFA"/>
    <w:rsid w:val="00E80194"/>
    <w:rsid w:val="00E80463"/>
    <w:rsid w:val="00E80550"/>
    <w:rsid w:val="00E80637"/>
    <w:rsid w:val="00E80989"/>
    <w:rsid w:val="00E80C3A"/>
    <w:rsid w:val="00E80C50"/>
    <w:rsid w:val="00E80CFB"/>
    <w:rsid w:val="00E80E83"/>
    <w:rsid w:val="00E8109E"/>
    <w:rsid w:val="00E810BE"/>
    <w:rsid w:val="00E81627"/>
    <w:rsid w:val="00E816AB"/>
    <w:rsid w:val="00E81A2F"/>
    <w:rsid w:val="00E81A9A"/>
    <w:rsid w:val="00E8203A"/>
    <w:rsid w:val="00E82366"/>
    <w:rsid w:val="00E823D4"/>
    <w:rsid w:val="00E82469"/>
    <w:rsid w:val="00E826AD"/>
    <w:rsid w:val="00E82B0C"/>
    <w:rsid w:val="00E83A5D"/>
    <w:rsid w:val="00E83F11"/>
    <w:rsid w:val="00E83F74"/>
    <w:rsid w:val="00E8424E"/>
    <w:rsid w:val="00E842A2"/>
    <w:rsid w:val="00E84511"/>
    <w:rsid w:val="00E84BBA"/>
    <w:rsid w:val="00E84FA3"/>
    <w:rsid w:val="00E85209"/>
    <w:rsid w:val="00E8554B"/>
    <w:rsid w:val="00E8558A"/>
    <w:rsid w:val="00E8569A"/>
    <w:rsid w:val="00E85765"/>
    <w:rsid w:val="00E8588A"/>
    <w:rsid w:val="00E85ABD"/>
    <w:rsid w:val="00E860D6"/>
    <w:rsid w:val="00E862FF"/>
    <w:rsid w:val="00E86663"/>
    <w:rsid w:val="00E866AB"/>
    <w:rsid w:val="00E8709C"/>
    <w:rsid w:val="00E872A3"/>
    <w:rsid w:val="00E874EB"/>
    <w:rsid w:val="00E876BD"/>
    <w:rsid w:val="00E87BA3"/>
    <w:rsid w:val="00E87C09"/>
    <w:rsid w:val="00E87C9D"/>
    <w:rsid w:val="00E87EF9"/>
    <w:rsid w:val="00E9002F"/>
    <w:rsid w:val="00E9032B"/>
    <w:rsid w:val="00E905C7"/>
    <w:rsid w:val="00E91577"/>
    <w:rsid w:val="00E91588"/>
    <w:rsid w:val="00E91660"/>
    <w:rsid w:val="00E91901"/>
    <w:rsid w:val="00E91DB1"/>
    <w:rsid w:val="00E91F32"/>
    <w:rsid w:val="00E920DF"/>
    <w:rsid w:val="00E925D6"/>
    <w:rsid w:val="00E92685"/>
    <w:rsid w:val="00E93415"/>
    <w:rsid w:val="00E93815"/>
    <w:rsid w:val="00E93F31"/>
    <w:rsid w:val="00E941B2"/>
    <w:rsid w:val="00E94228"/>
    <w:rsid w:val="00E94330"/>
    <w:rsid w:val="00E94379"/>
    <w:rsid w:val="00E94690"/>
    <w:rsid w:val="00E94B1B"/>
    <w:rsid w:val="00E94E75"/>
    <w:rsid w:val="00E95449"/>
    <w:rsid w:val="00E9571D"/>
    <w:rsid w:val="00E957E8"/>
    <w:rsid w:val="00E95870"/>
    <w:rsid w:val="00E958DF"/>
    <w:rsid w:val="00E9597B"/>
    <w:rsid w:val="00E95990"/>
    <w:rsid w:val="00E961AC"/>
    <w:rsid w:val="00E9635E"/>
    <w:rsid w:val="00E965B7"/>
    <w:rsid w:val="00E96787"/>
    <w:rsid w:val="00E967A9"/>
    <w:rsid w:val="00E96C01"/>
    <w:rsid w:val="00E96C79"/>
    <w:rsid w:val="00E9745B"/>
    <w:rsid w:val="00E97A6E"/>
    <w:rsid w:val="00E97B83"/>
    <w:rsid w:val="00E97F15"/>
    <w:rsid w:val="00EA003E"/>
    <w:rsid w:val="00EA0064"/>
    <w:rsid w:val="00EA01E5"/>
    <w:rsid w:val="00EA020E"/>
    <w:rsid w:val="00EA0679"/>
    <w:rsid w:val="00EA07F8"/>
    <w:rsid w:val="00EA084D"/>
    <w:rsid w:val="00EA0907"/>
    <w:rsid w:val="00EA0C55"/>
    <w:rsid w:val="00EA1074"/>
    <w:rsid w:val="00EA1293"/>
    <w:rsid w:val="00EA1377"/>
    <w:rsid w:val="00EA143B"/>
    <w:rsid w:val="00EA1571"/>
    <w:rsid w:val="00EA1732"/>
    <w:rsid w:val="00EA19F2"/>
    <w:rsid w:val="00EA1E29"/>
    <w:rsid w:val="00EA1E5D"/>
    <w:rsid w:val="00EA1E97"/>
    <w:rsid w:val="00EA1F7D"/>
    <w:rsid w:val="00EA2407"/>
    <w:rsid w:val="00EA2580"/>
    <w:rsid w:val="00EA2838"/>
    <w:rsid w:val="00EA2900"/>
    <w:rsid w:val="00EA29B0"/>
    <w:rsid w:val="00EA2B89"/>
    <w:rsid w:val="00EA2FE8"/>
    <w:rsid w:val="00EA3326"/>
    <w:rsid w:val="00EA3336"/>
    <w:rsid w:val="00EA35FC"/>
    <w:rsid w:val="00EA3898"/>
    <w:rsid w:val="00EA3910"/>
    <w:rsid w:val="00EA3B49"/>
    <w:rsid w:val="00EA3C73"/>
    <w:rsid w:val="00EA3C88"/>
    <w:rsid w:val="00EA41E6"/>
    <w:rsid w:val="00EA4285"/>
    <w:rsid w:val="00EA4308"/>
    <w:rsid w:val="00EA4621"/>
    <w:rsid w:val="00EA4880"/>
    <w:rsid w:val="00EA4C2E"/>
    <w:rsid w:val="00EA523D"/>
    <w:rsid w:val="00EA53AE"/>
    <w:rsid w:val="00EA5448"/>
    <w:rsid w:val="00EA54D9"/>
    <w:rsid w:val="00EA54F8"/>
    <w:rsid w:val="00EA56F2"/>
    <w:rsid w:val="00EA5822"/>
    <w:rsid w:val="00EA598E"/>
    <w:rsid w:val="00EA5A4C"/>
    <w:rsid w:val="00EA5D1B"/>
    <w:rsid w:val="00EA5D4B"/>
    <w:rsid w:val="00EA5FF5"/>
    <w:rsid w:val="00EA6004"/>
    <w:rsid w:val="00EA6186"/>
    <w:rsid w:val="00EA636B"/>
    <w:rsid w:val="00EA6430"/>
    <w:rsid w:val="00EA6596"/>
    <w:rsid w:val="00EA6CF6"/>
    <w:rsid w:val="00EA6D3E"/>
    <w:rsid w:val="00EA719C"/>
    <w:rsid w:val="00EA796A"/>
    <w:rsid w:val="00EA7B39"/>
    <w:rsid w:val="00EA7C47"/>
    <w:rsid w:val="00EA7D30"/>
    <w:rsid w:val="00EA7E73"/>
    <w:rsid w:val="00EA7E9E"/>
    <w:rsid w:val="00EA7EA0"/>
    <w:rsid w:val="00EA7F0D"/>
    <w:rsid w:val="00EB043D"/>
    <w:rsid w:val="00EB0760"/>
    <w:rsid w:val="00EB088D"/>
    <w:rsid w:val="00EB0C55"/>
    <w:rsid w:val="00EB0DD1"/>
    <w:rsid w:val="00EB133D"/>
    <w:rsid w:val="00EB1A18"/>
    <w:rsid w:val="00EB1C2E"/>
    <w:rsid w:val="00EB222F"/>
    <w:rsid w:val="00EB2317"/>
    <w:rsid w:val="00EB239D"/>
    <w:rsid w:val="00EB2E43"/>
    <w:rsid w:val="00EB3106"/>
    <w:rsid w:val="00EB3228"/>
    <w:rsid w:val="00EB43B2"/>
    <w:rsid w:val="00EB4A3F"/>
    <w:rsid w:val="00EB4B91"/>
    <w:rsid w:val="00EB4D3F"/>
    <w:rsid w:val="00EB54D0"/>
    <w:rsid w:val="00EB5876"/>
    <w:rsid w:val="00EB60D4"/>
    <w:rsid w:val="00EB621A"/>
    <w:rsid w:val="00EB6220"/>
    <w:rsid w:val="00EB6368"/>
    <w:rsid w:val="00EB6453"/>
    <w:rsid w:val="00EB658D"/>
    <w:rsid w:val="00EB6EE0"/>
    <w:rsid w:val="00EB7100"/>
    <w:rsid w:val="00EB7491"/>
    <w:rsid w:val="00EB749F"/>
    <w:rsid w:val="00EB77B8"/>
    <w:rsid w:val="00EC0236"/>
    <w:rsid w:val="00EC0266"/>
    <w:rsid w:val="00EC02F5"/>
    <w:rsid w:val="00EC038B"/>
    <w:rsid w:val="00EC09EB"/>
    <w:rsid w:val="00EC0CC4"/>
    <w:rsid w:val="00EC10BB"/>
    <w:rsid w:val="00EC1380"/>
    <w:rsid w:val="00EC189B"/>
    <w:rsid w:val="00EC1F5E"/>
    <w:rsid w:val="00EC1FB6"/>
    <w:rsid w:val="00EC207D"/>
    <w:rsid w:val="00EC26B4"/>
    <w:rsid w:val="00EC2A88"/>
    <w:rsid w:val="00EC2DCC"/>
    <w:rsid w:val="00EC2F02"/>
    <w:rsid w:val="00EC2FAC"/>
    <w:rsid w:val="00EC31DC"/>
    <w:rsid w:val="00EC3206"/>
    <w:rsid w:val="00EC32A7"/>
    <w:rsid w:val="00EC35AA"/>
    <w:rsid w:val="00EC3850"/>
    <w:rsid w:val="00EC4003"/>
    <w:rsid w:val="00EC4130"/>
    <w:rsid w:val="00EC53DE"/>
    <w:rsid w:val="00EC5699"/>
    <w:rsid w:val="00EC5FEB"/>
    <w:rsid w:val="00EC6007"/>
    <w:rsid w:val="00EC60F0"/>
    <w:rsid w:val="00EC61D5"/>
    <w:rsid w:val="00EC6224"/>
    <w:rsid w:val="00EC6571"/>
    <w:rsid w:val="00EC6A80"/>
    <w:rsid w:val="00EC6A96"/>
    <w:rsid w:val="00EC6F7C"/>
    <w:rsid w:val="00EC72F0"/>
    <w:rsid w:val="00EC73BF"/>
    <w:rsid w:val="00EC7404"/>
    <w:rsid w:val="00EC78FC"/>
    <w:rsid w:val="00EC79BF"/>
    <w:rsid w:val="00EC7F4C"/>
    <w:rsid w:val="00ED009F"/>
    <w:rsid w:val="00ED0162"/>
    <w:rsid w:val="00ED0304"/>
    <w:rsid w:val="00ED080E"/>
    <w:rsid w:val="00ED0B68"/>
    <w:rsid w:val="00ED111F"/>
    <w:rsid w:val="00ED125F"/>
    <w:rsid w:val="00ED163F"/>
    <w:rsid w:val="00ED1909"/>
    <w:rsid w:val="00ED1962"/>
    <w:rsid w:val="00ED1E04"/>
    <w:rsid w:val="00ED1E0D"/>
    <w:rsid w:val="00ED20EA"/>
    <w:rsid w:val="00ED2109"/>
    <w:rsid w:val="00ED24A9"/>
    <w:rsid w:val="00ED2526"/>
    <w:rsid w:val="00ED27F8"/>
    <w:rsid w:val="00ED29D5"/>
    <w:rsid w:val="00ED2D21"/>
    <w:rsid w:val="00ED2F30"/>
    <w:rsid w:val="00ED30E8"/>
    <w:rsid w:val="00ED332C"/>
    <w:rsid w:val="00ED346C"/>
    <w:rsid w:val="00ED35FB"/>
    <w:rsid w:val="00ED38D7"/>
    <w:rsid w:val="00ED3B86"/>
    <w:rsid w:val="00ED3BBF"/>
    <w:rsid w:val="00ED4DA7"/>
    <w:rsid w:val="00ED4F15"/>
    <w:rsid w:val="00ED5010"/>
    <w:rsid w:val="00ED509F"/>
    <w:rsid w:val="00ED53D5"/>
    <w:rsid w:val="00ED5C5F"/>
    <w:rsid w:val="00ED5E4D"/>
    <w:rsid w:val="00ED5EA9"/>
    <w:rsid w:val="00ED5F95"/>
    <w:rsid w:val="00ED5FBB"/>
    <w:rsid w:val="00ED6119"/>
    <w:rsid w:val="00ED6197"/>
    <w:rsid w:val="00ED6250"/>
    <w:rsid w:val="00ED692F"/>
    <w:rsid w:val="00ED7189"/>
    <w:rsid w:val="00ED71FB"/>
    <w:rsid w:val="00ED72F9"/>
    <w:rsid w:val="00ED767C"/>
    <w:rsid w:val="00ED7A48"/>
    <w:rsid w:val="00ED7CDA"/>
    <w:rsid w:val="00EE0A15"/>
    <w:rsid w:val="00EE0EE8"/>
    <w:rsid w:val="00EE0F10"/>
    <w:rsid w:val="00EE120E"/>
    <w:rsid w:val="00EE1446"/>
    <w:rsid w:val="00EE16FE"/>
    <w:rsid w:val="00EE170F"/>
    <w:rsid w:val="00EE1777"/>
    <w:rsid w:val="00EE1862"/>
    <w:rsid w:val="00EE1D39"/>
    <w:rsid w:val="00EE20BC"/>
    <w:rsid w:val="00EE24C6"/>
    <w:rsid w:val="00EE27AA"/>
    <w:rsid w:val="00EE2855"/>
    <w:rsid w:val="00EE2875"/>
    <w:rsid w:val="00EE295A"/>
    <w:rsid w:val="00EE2C4F"/>
    <w:rsid w:val="00EE2F67"/>
    <w:rsid w:val="00EE30E7"/>
    <w:rsid w:val="00EE33F1"/>
    <w:rsid w:val="00EE35D4"/>
    <w:rsid w:val="00EE3D7E"/>
    <w:rsid w:val="00EE3EC0"/>
    <w:rsid w:val="00EE3FC8"/>
    <w:rsid w:val="00EE4416"/>
    <w:rsid w:val="00EE48AB"/>
    <w:rsid w:val="00EE5118"/>
    <w:rsid w:val="00EE59B4"/>
    <w:rsid w:val="00EE5D8C"/>
    <w:rsid w:val="00EE5E60"/>
    <w:rsid w:val="00EE6606"/>
    <w:rsid w:val="00EE66C0"/>
    <w:rsid w:val="00EE6A9C"/>
    <w:rsid w:val="00EE6AD1"/>
    <w:rsid w:val="00EE6B48"/>
    <w:rsid w:val="00EE6C15"/>
    <w:rsid w:val="00EE6D07"/>
    <w:rsid w:val="00EE76EF"/>
    <w:rsid w:val="00EE78BB"/>
    <w:rsid w:val="00EE7B4C"/>
    <w:rsid w:val="00EE7DF6"/>
    <w:rsid w:val="00EE7EC7"/>
    <w:rsid w:val="00EF0193"/>
    <w:rsid w:val="00EF04EB"/>
    <w:rsid w:val="00EF050A"/>
    <w:rsid w:val="00EF079B"/>
    <w:rsid w:val="00EF0822"/>
    <w:rsid w:val="00EF0A1E"/>
    <w:rsid w:val="00EF0ED7"/>
    <w:rsid w:val="00EF120D"/>
    <w:rsid w:val="00EF13A4"/>
    <w:rsid w:val="00EF1453"/>
    <w:rsid w:val="00EF17E7"/>
    <w:rsid w:val="00EF1880"/>
    <w:rsid w:val="00EF2015"/>
    <w:rsid w:val="00EF207A"/>
    <w:rsid w:val="00EF230E"/>
    <w:rsid w:val="00EF2F22"/>
    <w:rsid w:val="00EF357E"/>
    <w:rsid w:val="00EF35DE"/>
    <w:rsid w:val="00EF3769"/>
    <w:rsid w:val="00EF37F7"/>
    <w:rsid w:val="00EF3BA6"/>
    <w:rsid w:val="00EF3F66"/>
    <w:rsid w:val="00EF4ADC"/>
    <w:rsid w:val="00EF4B2E"/>
    <w:rsid w:val="00EF4C4B"/>
    <w:rsid w:val="00EF4D35"/>
    <w:rsid w:val="00EF4EAB"/>
    <w:rsid w:val="00EF5C0C"/>
    <w:rsid w:val="00EF5EC0"/>
    <w:rsid w:val="00EF639F"/>
    <w:rsid w:val="00EF6612"/>
    <w:rsid w:val="00EF6978"/>
    <w:rsid w:val="00EF6A59"/>
    <w:rsid w:val="00EF6BD4"/>
    <w:rsid w:val="00EF6DA0"/>
    <w:rsid w:val="00EF6FB8"/>
    <w:rsid w:val="00EF725E"/>
    <w:rsid w:val="00EF75A5"/>
    <w:rsid w:val="00EF75BE"/>
    <w:rsid w:val="00EF7C13"/>
    <w:rsid w:val="00EF7D87"/>
    <w:rsid w:val="00F00A7B"/>
    <w:rsid w:val="00F01852"/>
    <w:rsid w:val="00F01AFF"/>
    <w:rsid w:val="00F01EE9"/>
    <w:rsid w:val="00F024A9"/>
    <w:rsid w:val="00F02F6A"/>
    <w:rsid w:val="00F037B4"/>
    <w:rsid w:val="00F0380B"/>
    <w:rsid w:val="00F03A1D"/>
    <w:rsid w:val="00F04372"/>
    <w:rsid w:val="00F043CE"/>
    <w:rsid w:val="00F044EB"/>
    <w:rsid w:val="00F04843"/>
    <w:rsid w:val="00F049D4"/>
    <w:rsid w:val="00F04B15"/>
    <w:rsid w:val="00F04B81"/>
    <w:rsid w:val="00F04EA0"/>
    <w:rsid w:val="00F05063"/>
    <w:rsid w:val="00F05085"/>
    <w:rsid w:val="00F05449"/>
    <w:rsid w:val="00F0554F"/>
    <w:rsid w:val="00F05746"/>
    <w:rsid w:val="00F05A54"/>
    <w:rsid w:val="00F05C1B"/>
    <w:rsid w:val="00F06073"/>
    <w:rsid w:val="00F060B0"/>
    <w:rsid w:val="00F0614F"/>
    <w:rsid w:val="00F06807"/>
    <w:rsid w:val="00F06896"/>
    <w:rsid w:val="00F06F1D"/>
    <w:rsid w:val="00F073EF"/>
    <w:rsid w:val="00F074D7"/>
    <w:rsid w:val="00F0773B"/>
    <w:rsid w:val="00F077B7"/>
    <w:rsid w:val="00F07DFF"/>
    <w:rsid w:val="00F10030"/>
    <w:rsid w:val="00F10205"/>
    <w:rsid w:val="00F1038F"/>
    <w:rsid w:val="00F104DA"/>
    <w:rsid w:val="00F1058A"/>
    <w:rsid w:val="00F10C8B"/>
    <w:rsid w:val="00F113FB"/>
    <w:rsid w:val="00F1164B"/>
    <w:rsid w:val="00F12221"/>
    <w:rsid w:val="00F12520"/>
    <w:rsid w:val="00F1263A"/>
    <w:rsid w:val="00F12752"/>
    <w:rsid w:val="00F132A1"/>
    <w:rsid w:val="00F133F0"/>
    <w:rsid w:val="00F1357D"/>
    <w:rsid w:val="00F13729"/>
    <w:rsid w:val="00F13D6D"/>
    <w:rsid w:val="00F13DE2"/>
    <w:rsid w:val="00F1459F"/>
    <w:rsid w:val="00F147DF"/>
    <w:rsid w:val="00F14916"/>
    <w:rsid w:val="00F14AF9"/>
    <w:rsid w:val="00F14EB4"/>
    <w:rsid w:val="00F15166"/>
    <w:rsid w:val="00F154BE"/>
    <w:rsid w:val="00F1566D"/>
    <w:rsid w:val="00F15A21"/>
    <w:rsid w:val="00F15B19"/>
    <w:rsid w:val="00F167F3"/>
    <w:rsid w:val="00F16C6F"/>
    <w:rsid w:val="00F16D45"/>
    <w:rsid w:val="00F16E09"/>
    <w:rsid w:val="00F16E85"/>
    <w:rsid w:val="00F1709F"/>
    <w:rsid w:val="00F17161"/>
    <w:rsid w:val="00F1725F"/>
    <w:rsid w:val="00F174C7"/>
    <w:rsid w:val="00F1752B"/>
    <w:rsid w:val="00F1770C"/>
    <w:rsid w:val="00F17C29"/>
    <w:rsid w:val="00F17D26"/>
    <w:rsid w:val="00F20206"/>
    <w:rsid w:val="00F20826"/>
    <w:rsid w:val="00F20CEF"/>
    <w:rsid w:val="00F2158E"/>
    <w:rsid w:val="00F21868"/>
    <w:rsid w:val="00F21B01"/>
    <w:rsid w:val="00F21BB0"/>
    <w:rsid w:val="00F21C75"/>
    <w:rsid w:val="00F2221E"/>
    <w:rsid w:val="00F2227F"/>
    <w:rsid w:val="00F22358"/>
    <w:rsid w:val="00F22451"/>
    <w:rsid w:val="00F2245D"/>
    <w:rsid w:val="00F22DBB"/>
    <w:rsid w:val="00F22F09"/>
    <w:rsid w:val="00F2322F"/>
    <w:rsid w:val="00F2351C"/>
    <w:rsid w:val="00F2364A"/>
    <w:rsid w:val="00F23707"/>
    <w:rsid w:val="00F238F9"/>
    <w:rsid w:val="00F23BD4"/>
    <w:rsid w:val="00F23E50"/>
    <w:rsid w:val="00F23EBF"/>
    <w:rsid w:val="00F240E9"/>
    <w:rsid w:val="00F244CC"/>
    <w:rsid w:val="00F24898"/>
    <w:rsid w:val="00F24EF9"/>
    <w:rsid w:val="00F2525D"/>
    <w:rsid w:val="00F25B5E"/>
    <w:rsid w:val="00F25C36"/>
    <w:rsid w:val="00F25CED"/>
    <w:rsid w:val="00F25CFD"/>
    <w:rsid w:val="00F25F8C"/>
    <w:rsid w:val="00F26231"/>
    <w:rsid w:val="00F2631B"/>
    <w:rsid w:val="00F26981"/>
    <w:rsid w:val="00F270F8"/>
    <w:rsid w:val="00F27262"/>
    <w:rsid w:val="00F27491"/>
    <w:rsid w:val="00F275F2"/>
    <w:rsid w:val="00F27EB3"/>
    <w:rsid w:val="00F3009D"/>
    <w:rsid w:val="00F300DF"/>
    <w:rsid w:val="00F30259"/>
    <w:rsid w:val="00F30296"/>
    <w:rsid w:val="00F30A56"/>
    <w:rsid w:val="00F30A96"/>
    <w:rsid w:val="00F31172"/>
    <w:rsid w:val="00F311D1"/>
    <w:rsid w:val="00F3142A"/>
    <w:rsid w:val="00F315E6"/>
    <w:rsid w:val="00F31829"/>
    <w:rsid w:val="00F31DC9"/>
    <w:rsid w:val="00F320EE"/>
    <w:rsid w:val="00F32503"/>
    <w:rsid w:val="00F32918"/>
    <w:rsid w:val="00F32C13"/>
    <w:rsid w:val="00F339FC"/>
    <w:rsid w:val="00F34070"/>
    <w:rsid w:val="00F340AD"/>
    <w:rsid w:val="00F344DA"/>
    <w:rsid w:val="00F35579"/>
    <w:rsid w:val="00F3579D"/>
    <w:rsid w:val="00F35E58"/>
    <w:rsid w:val="00F36652"/>
    <w:rsid w:val="00F36799"/>
    <w:rsid w:val="00F367EC"/>
    <w:rsid w:val="00F36998"/>
    <w:rsid w:val="00F36A5E"/>
    <w:rsid w:val="00F36B42"/>
    <w:rsid w:val="00F3754E"/>
    <w:rsid w:val="00F37786"/>
    <w:rsid w:val="00F37B4A"/>
    <w:rsid w:val="00F37D35"/>
    <w:rsid w:val="00F37DD4"/>
    <w:rsid w:val="00F40C9A"/>
    <w:rsid w:val="00F41177"/>
    <w:rsid w:val="00F41327"/>
    <w:rsid w:val="00F41645"/>
    <w:rsid w:val="00F4172E"/>
    <w:rsid w:val="00F4174D"/>
    <w:rsid w:val="00F41CDC"/>
    <w:rsid w:val="00F41EF2"/>
    <w:rsid w:val="00F41F9E"/>
    <w:rsid w:val="00F4219E"/>
    <w:rsid w:val="00F4222B"/>
    <w:rsid w:val="00F42390"/>
    <w:rsid w:val="00F42567"/>
    <w:rsid w:val="00F4294B"/>
    <w:rsid w:val="00F42A9F"/>
    <w:rsid w:val="00F42BB1"/>
    <w:rsid w:val="00F42E0F"/>
    <w:rsid w:val="00F436B5"/>
    <w:rsid w:val="00F436D3"/>
    <w:rsid w:val="00F43766"/>
    <w:rsid w:val="00F43815"/>
    <w:rsid w:val="00F43894"/>
    <w:rsid w:val="00F439D1"/>
    <w:rsid w:val="00F43F9A"/>
    <w:rsid w:val="00F44499"/>
    <w:rsid w:val="00F444AE"/>
    <w:rsid w:val="00F444C6"/>
    <w:rsid w:val="00F44DB2"/>
    <w:rsid w:val="00F44E5E"/>
    <w:rsid w:val="00F450A3"/>
    <w:rsid w:val="00F4569C"/>
    <w:rsid w:val="00F45901"/>
    <w:rsid w:val="00F45B86"/>
    <w:rsid w:val="00F46056"/>
    <w:rsid w:val="00F46265"/>
    <w:rsid w:val="00F46322"/>
    <w:rsid w:val="00F46334"/>
    <w:rsid w:val="00F46358"/>
    <w:rsid w:val="00F46476"/>
    <w:rsid w:val="00F465E4"/>
    <w:rsid w:val="00F46683"/>
    <w:rsid w:val="00F46CF4"/>
    <w:rsid w:val="00F46F9B"/>
    <w:rsid w:val="00F47C00"/>
    <w:rsid w:val="00F47C86"/>
    <w:rsid w:val="00F5029F"/>
    <w:rsid w:val="00F5080C"/>
    <w:rsid w:val="00F5085B"/>
    <w:rsid w:val="00F509C9"/>
    <w:rsid w:val="00F509D7"/>
    <w:rsid w:val="00F5118A"/>
    <w:rsid w:val="00F5120E"/>
    <w:rsid w:val="00F51213"/>
    <w:rsid w:val="00F51DFD"/>
    <w:rsid w:val="00F51F66"/>
    <w:rsid w:val="00F51FD2"/>
    <w:rsid w:val="00F52202"/>
    <w:rsid w:val="00F5242E"/>
    <w:rsid w:val="00F524E6"/>
    <w:rsid w:val="00F52E51"/>
    <w:rsid w:val="00F52F07"/>
    <w:rsid w:val="00F5310D"/>
    <w:rsid w:val="00F53184"/>
    <w:rsid w:val="00F5372B"/>
    <w:rsid w:val="00F53F6C"/>
    <w:rsid w:val="00F540E1"/>
    <w:rsid w:val="00F54502"/>
    <w:rsid w:val="00F5483F"/>
    <w:rsid w:val="00F54BB2"/>
    <w:rsid w:val="00F54C33"/>
    <w:rsid w:val="00F551ED"/>
    <w:rsid w:val="00F55380"/>
    <w:rsid w:val="00F5541D"/>
    <w:rsid w:val="00F554CC"/>
    <w:rsid w:val="00F55718"/>
    <w:rsid w:val="00F55FBB"/>
    <w:rsid w:val="00F561CD"/>
    <w:rsid w:val="00F56BF5"/>
    <w:rsid w:val="00F56DBD"/>
    <w:rsid w:val="00F57179"/>
    <w:rsid w:val="00F57B21"/>
    <w:rsid w:val="00F57D2B"/>
    <w:rsid w:val="00F57D91"/>
    <w:rsid w:val="00F57E74"/>
    <w:rsid w:val="00F607E3"/>
    <w:rsid w:val="00F60860"/>
    <w:rsid w:val="00F6092F"/>
    <w:rsid w:val="00F60E57"/>
    <w:rsid w:val="00F6135E"/>
    <w:rsid w:val="00F614B1"/>
    <w:rsid w:val="00F616E0"/>
    <w:rsid w:val="00F616F7"/>
    <w:rsid w:val="00F61A8F"/>
    <w:rsid w:val="00F61AB7"/>
    <w:rsid w:val="00F61AD7"/>
    <w:rsid w:val="00F61B39"/>
    <w:rsid w:val="00F61B96"/>
    <w:rsid w:val="00F61DEC"/>
    <w:rsid w:val="00F62091"/>
    <w:rsid w:val="00F624D5"/>
    <w:rsid w:val="00F62627"/>
    <w:rsid w:val="00F62644"/>
    <w:rsid w:val="00F626F3"/>
    <w:rsid w:val="00F62AE6"/>
    <w:rsid w:val="00F62EF3"/>
    <w:rsid w:val="00F62FF8"/>
    <w:rsid w:val="00F63454"/>
    <w:rsid w:val="00F63DE0"/>
    <w:rsid w:val="00F6405B"/>
    <w:rsid w:val="00F6419A"/>
    <w:rsid w:val="00F643E5"/>
    <w:rsid w:val="00F644C0"/>
    <w:rsid w:val="00F646AF"/>
    <w:rsid w:val="00F648F6"/>
    <w:rsid w:val="00F6497B"/>
    <w:rsid w:val="00F64A25"/>
    <w:rsid w:val="00F64BEB"/>
    <w:rsid w:val="00F64D84"/>
    <w:rsid w:val="00F64E9F"/>
    <w:rsid w:val="00F64FA5"/>
    <w:rsid w:val="00F65235"/>
    <w:rsid w:val="00F6525B"/>
    <w:rsid w:val="00F659AB"/>
    <w:rsid w:val="00F65C81"/>
    <w:rsid w:val="00F6609D"/>
    <w:rsid w:val="00F660BA"/>
    <w:rsid w:val="00F665CE"/>
    <w:rsid w:val="00F66719"/>
    <w:rsid w:val="00F6726C"/>
    <w:rsid w:val="00F67A0B"/>
    <w:rsid w:val="00F67FCC"/>
    <w:rsid w:val="00F70558"/>
    <w:rsid w:val="00F7096E"/>
    <w:rsid w:val="00F70B51"/>
    <w:rsid w:val="00F70D09"/>
    <w:rsid w:val="00F70EEC"/>
    <w:rsid w:val="00F7117F"/>
    <w:rsid w:val="00F711FB"/>
    <w:rsid w:val="00F7123F"/>
    <w:rsid w:val="00F7137E"/>
    <w:rsid w:val="00F718F9"/>
    <w:rsid w:val="00F72487"/>
    <w:rsid w:val="00F727E6"/>
    <w:rsid w:val="00F72CA5"/>
    <w:rsid w:val="00F72D73"/>
    <w:rsid w:val="00F73121"/>
    <w:rsid w:val="00F731AB"/>
    <w:rsid w:val="00F7337A"/>
    <w:rsid w:val="00F73874"/>
    <w:rsid w:val="00F73DE5"/>
    <w:rsid w:val="00F73ECE"/>
    <w:rsid w:val="00F743FC"/>
    <w:rsid w:val="00F74719"/>
    <w:rsid w:val="00F747A3"/>
    <w:rsid w:val="00F74828"/>
    <w:rsid w:val="00F74D6A"/>
    <w:rsid w:val="00F74E96"/>
    <w:rsid w:val="00F74F00"/>
    <w:rsid w:val="00F74F99"/>
    <w:rsid w:val="00F75417"/>
    <w:rsid w:val="00F75C45"/>
    <w:rsid w:val="00F75EC5"/>
    <w:rsid w:val="00F75F1F"/>
    <w:rsid w:val="00F75FDB"/>
    <w:rsid w:val="00F765CC"/>
    <w:rsid w:val="00F765EB"/>
    <w:rsid w:val="00F766B6"/>
    <w:rsid w:val="00F76A3C"/>
    <w:rsid w:val="00F76A7B"/>
    <w:rsid w:val="00F76FEC"/>
    <w:rsid w:val="00F778C8"/>
    <w:rsid w:val="00F77A18"/>
    <w:rsid w:val="00F77E9A"/>
    <w:rsid w:val="00F77FA3"/>
    <w:rsid w:val="00F800EA"/>
    <w:rsid w:val="00F802CA"/>
    <w:rsid w:val="00F803DD"/>
    <w:rsid w:val="00F80491"/>
    <w:rsid w:val="00F80583"/>
    <w:rsid w:val="00F8079C"/>
    <w:rsid w:val="00F80AB9"/>
    <w:rsid w:val="00F811D7"/>
    <w:rsid w:val="00F81B62"/>
    <w:rsid w:val="00F81BAD"/>
    <w:rsid w:val="00F81E65"/>
    <w:rsid w:val="00F81FB1"/>
    <w:rsid w:val="00F820F3"/>
    <w:rsid w:val="00F82193"/>
    <w:rsid w:val="00F82296"/>
    <w:rsid w:val="00F82551"/>
    <w:rsid w:val="00F82C1F"/>
    <w:rsid w:val="00F82D37"/>
    <w:rsid w:val="00F837DD"/>
    <w:rsid w:val="00F83BE1"/>
    <w:rsid w:val="00F83EAB"/>
    <w:rsid w:val="00F840E5"/>
    <w:rsid w:val="00F8410C"/>
    <w:rsid w:val="00F842CD"/>
    <w:rsid w:val="00F84C91"/>
    <w:rsid w:val="00F85291"/>
    <w:rsid w:val="00F852D7"/>
    <w:rsid w:val="00F853D1"/>
    <w:rsid w:val="00F856A8"/>
    <w:rsid w:val="00F86172"/>
    <w:rsid w:val="00F866E5"/>
    <w:rsid w:val="00F8675F"/>
    <w:rsid w:val="00F869C5"/>
    <w:rsid w:val="00F8704D"/>
    <w:rsid w:val="00F87230"/>
    <w:rsid w:val="00F87A54"/>
    <w:rsid w:val="00F87BE4"/>
    <w:rsid w:val="00F87C6F"/>
    <w:rsid w:val="00F902F5"/>
    <w:rsid w:val="00F90321"/>
    <w:rsid w:val="00F90451"/>
    <w:rsid w:val="00F90B9C"/>
    <w:rsid w:val="00F9133D"/>
    <w:rsid w:val="00F918F1"/>
    <w:rsid w:val="00F920CA"/>
    <w:rsid w:val="00F921A9"/>
    <w:rsid w:val="00F92289"/>
    <w:rsid w:val="00F922F8"/>
    <w:rsid w:val="00F924C1"/>
    <w:rsid w:val="00F92750"/>
    <w:rsid w:val="00F929D6"/>
    <w:rsid w:val="00F92CAB"/>
    <w:rsid w:val="00F92EF5"/>
    <w:rsid w:val="00F931E7"/>
    <w:rsid w:val="00F937FE"/>
    <w:rsid w:val="00F93B25"/>
    <w:rsid w:val="00F941F0"/>
    <w:rsid w:val="00F9468E"/>
    <w:rsid w:val="00F94A34"/>
    <w:rsid w:val="00F94DA6"/>
    <w:rsid w:val="00F94E12"/>
    <w:rsid w:val="00F958A1"/>
    <w:rsid w:val="00F95CAC"/>
    <w:rsid w:val="00F95DD2"/>
    <w:rsid w:val="00F95E8A"/>
    <w:rsid w:val="00F95F2C"/>
    <w:rsid w:val="00F964E2"/>
    <w:rsid w:val="00F96777"/>
    <w:rsid w:val="00F96902"/>
    <w:rsid w:val="00F969DD"/>
    <w:rsid w:val="00F96C59"/>
    <w:rsid w:val="00F96C77"/>
    <w:rsid w:val="00F96D73"/>
    <w:rsid w:val="00F9767A"/>
    <w:rsid w:val="00F9779C"/>
    <w:rsid w:val="00F97A00"/>
    <w:rsid w:val="00F97A8F"/>
    <w:rsid w:val="00F97F9E"/>
    <w:rsid w:val="00FA02B0"/>
    <w:rsid w:val="00FA04AA"/>
    <w:rsid w:val="00FA072D"/>
    <w:rsid w:val="00FA0821"/>
    <w:rsid w:val="00FA0C29"/>
    <w:rsid w:val="00FA0E2A"/>
    <w:rsid w:val="00FA0F08"/>
    <w:rsid w:val="00FA114E"/>
    <w:rsid w:val="00FA12BE"/>
    <w:rsid w:val="00FA1A00"/>
    <w:rsid w:val="00FA1A75"/>
    <w:rsid w:val="00FA1CB4"/>
    <w:rsid w:val="00FA1D8A"/>
    <w:rsid w:val="00FA1F70"/>
    <w:rsid w:val="00FA2126"/>
    <w:rsid w:val="00FA2379"/>
    <w:rsid w:val="00FA2C83"/>
    <w:rsid w:val="00FA350C"/>
    <w:rsid w:val="00FA3B13"/>
    <w:rsid w:val="00FA4262"/>
    <w:rsid w:val="00FA4369"/>
    <w:rsid w:val="00FA463C"/>
    <w:rsid w:val="00FA4D06"/>
    <w:rsid w:val="00FA4FAE"/>
    <w:rsid w:val="00FA507E"/>
    <w:rsid w:val="00FA526B"/>
    <w:rsid w:val="00FA5293"/>
    <w:rsid w:val="00FA59B3"/>
    <w:rsid w:val="00FA5A46"/>
    <w:rsid w:val="00FA5B9E"/>
    <w:rsid w:val="00FA5CA1"/>
    <w:rsid w:val="00FA6AA5"/>
    <w:rsid w:val="00FA6B78"/>
    <w:rsid w:val="00FA6E2C"/>
    <w:rsid w:val="00FA6EED"/>
    <w:rsid w:val="00FA7124"/>
    <w:rsid w:val="00FA724C"/>
    <w:rsid w:val="00FA73E8"/>
    <w:rsid w:val="00FA79E3"/>
    <w:rsid w:val="00FB010C"/>
    <w:rsid w:val="00FB026E"/>
    <w:rsid w:val="00FB03BD"/>
    <w:rsid w:val="00FB0BFB"/>
    <w:rsid w:val="00FB0CE1"/>
    <w:rsid w:val="00FB0D95"/>
    <w:rsid w:val="00FB1284"/>
    <w:rsid w:val="00FB13F5"/>
    <w:rsid w:val="00FB162F"/>
    <w:rsid w:val="00FB1828"/>
    <w:rsid w:val="00FB19A8"/>
    <w:rsid w:val="00FB1E3F"/>
    <w:rsid w:val="00FB1F54"/>
    <w:rsid w:val="00FB2593"/>
    <w:rsid w:val="00FB29AF"/>
    <w:rsid w:val="00FB3271"/>
    <w:rsid w:val="00FB366D"/>
    <w:rsid w:val="00FB3E94"/>
    <w:rsid w:val="00FB40A6"/>
    <w:rsid w:val="00FB41F7"/>
    <w:rsid w:val="00FB434E"/>
    <w:rsid w:val="00FB4A0B"/>
    <w:rsid w:val="00FB4CA3"/>
    <w:rsid w:val="00FB4CFA"/>
    <w:rsid w:val="00FB4D8A"/>
    <w:rsid w:val="00FB5330"/>
    <w:rsid w:val="00FB5409"/>
    <w:rsid w:val="00FB554E"/>
    <w:rsid w:val="00FB5C7B"/>
    <w:rsid w:val="00FB5D4A"/>
    <w:rsid w:val="00FB5D54"/>
    <w:rsid w:val="00FB5EE0"/>
    <w:rsid w:val="00FB5FF9"/>
    <w:rsid w:val="00FB60F3"/>
    <w:rsid w:val="00FB61AE"/>
    <w:rsid w:val="00FB6EC6"/>
    <w:rsid w:val="00FB6F2D"/>
    <w:rsid w:val="00FB718F"/>
    <w:rsid w:val="00FB7344"/>
    <w:rsid w:val="00FB746A"/>
    <w:rsid w:val="00FB7C54"/>
    <w:rsid w:val="00FB7D0A"/>
    <w:rsid w:val="00FB7DCA"/>
    <w:rsid w:val="00FB7F08"/>
    <w:rsid w:val="00FB7FE2"/>
    <w:rsid w:val="00FC0325"/>
    <w:rsid w:val="00FC0C30"/>
    <w:rsid w:val="00FC0D57"/>
    <w:rsid w:val="00FC100E"/>
    <w:rsid w:val="00FC10BE"/>
    <w:rsid w:val="00FC200F"/>
    <w:rsid w:val="00FC21E1"/>
    <w:rsid w:val="00FC25CA"/>
    <w:rsid w:val="00FC2690"/>
    <w:rsid w:val="00FC309D"/>
    <w:rsid w:val="00FC3189"/>
    <w:rsid w:val="00FC3275"/>
    <w:rsid w:val="00FC3687"/>
    <w:rsid w:val="00FC36FD"/>
    <w:rsid w:val="00FC3898"/>
    <w:rsid w:val="00FC3A3D"/>
    <w:rsid w:val="00FC3BA8"/>
    <w:rsid w:val="00FC405C"/>
    <w:rsid w:val="00FC43B5"/>
    <w:rsid w:val="00FC447E"/>
    <w:rsid w:val="00FC4628"/>
    <w:rsid w:val="00FC495B"/>
    <w:rsid w:val="00FC49F3"/>
    <w:rsid w:val="00FC4BCD"/>
    <w:rsid w:val="00FC4D35"/>
    <w:rsid w:val="00FC5194"/>
    <w:rsid w:val="00FC5225"/>
    <w:rsid w:val="00FC529F"/>
    <w:rsid w:val="00FC5409"/>
    <w:rsid w:val="00FC546A"/>
    <w:rsid w:val="00FC5573"/>
    <w:rsid w:val="00FC55B0"/>
    <w:rsid w:val="00FC5717"/>
    <w:rsid w:val="00FC581C"/>
    <w:rsid w:val="00FC5B93"/>
    <w:rsid w:val="00FC5D33"/>
    <w:rsid w:val="00FC61B0"/>
    <w:rsid w:val="00FC640D"/>
    <w:rsid w:val="00FC67BC"/>
    <w:rsid w:val="00FC67C9"/>
    <w:rsid w:val="00FC6F3D"/>
    <w:rsid w:val="00FC7093"/>
    <w:rsid w:val="00FC7180"/>
    <w:rsid w:val="00FC7253"/>
    <w:rsid w:val="00FC777D"/>
    <w:rsid w:val="00FC7993"/>
    <w:rsid w:val="00FC7BD1"/>
    <w:rsid w:val="00FC7CF1"/>
    <w:rsid w:val="00FC7EF1"/>
    <w:rsid w:val="00FD00F1"/>
    <w:rsid w:val="00FD0261"/>
    <w:rsid w:val="00FD0271"/>
    <w:rsid w:val="00FD0279"/>
    <w:rsid w:val="00FD03FE"/>
    <w:rsid w:val="00FD0622"/>
    <w:rsid w:val="00FD067B"/>
    <w:rsid w:val="00FD0E1C"/>
    <w:rsid w:val="00FD1390"/>
    <w:rsid w:val="00FD155A"/>
    <w:rsid w:val="00FD1962"/>
    <w:rsid w:val="00FD2054"/>
    <w:rsid w:val="00FD210C"/>
    <w:rsid w:val="00FD2264"/>
    <w:rsid w:val="00FD2283"/>
    <w:rsid w:val="00FD2557"/>
    <w:rsid w:val="00FD2C42"/>
    <w:rsid w:val="00FD2DF5"/>
    <w:rsid w:val="00FD2F71"/>
    <w:rsid w:val="00FD2FED"/>
    <w:rsid w:val="00FD340C"/>
    <w:rsid w:val="00FD36A2"/>
    <w:rsid w:val="00FD3853"/>
    <w:rsid w:val="00FD3B02"/>
    <w:rsid w:val="00FD4011"/>
    <w:rsid w:val="00FD4104"/>
    <w:rsid w:val="00FD44E1"/>
    <w:rsid w:val="00FD44E4"/>
    <w:rsid w:val="00FD4723"/>
    <w:rsid w:val="00FD482E"/>
    <w:rsid w:val="00FD48F6"/>
    <w:rsid w:val="00FD4B32"/>
    <w:rsid w:val="00FD4B61"/>
    <w:rsid w:val="00FD54B5"/>
    <w:rsid w:val="00FD54D1"/>
    <w:rsid w:val="00FD570D"/>
    <w:rsid w:val="00FD5AC0"/>
    <w:rsid w:val="00FD5B79"/>
    <w:rsid w:val="00FD5DC3"/>
    <w:rsid w:val="00FD60BE"/>
    <w:rsid w:val="00FD6120"/>
    <w:rsid w:val="00FD61AF"/>
    <w:rsid w:val="00FD6280"/>
    <w:rsid w:val="00FD6384"/>
    <w:rsid w:val="00FD65E8"/>
    <w:rsid w:val="00FD6BB5"/>
    <w:rsid w:val="00FD6F63"/>
    <w:rsid w:val="00FD72B9"/>
    <w:rsid w:val="00FD7FD5"/>
    <w:rsid w:val="00FE0026"/>
    <w:rsid w:val="00FE0104"/>
    <w:rsid w:val="00FE01E7"/>
    <w:rsid w:val="00FE0359"/>
    <w:rsid w:val="00FE035F"/>
    <w:rsid w:val="00FE03C5"/>
    <w:rsid w:val="00FE0460"/>
    <w:rsid w:val="00FE04F2"/>
    <w:rsid w:val="00FE095C"/>
    <w:rsid w:val="00FE0CEE"/>
    <w:rsid w:val="00FE0D88"/>
    <w:rsid w:val="00FE0F84"/>
    <w:rsid w:val="00FE1045"/>
    <w:rsid w:val="00FE1333"/>
    <w:rsid w:val="00FE177A"/>
    <w:rsid w:val="00FE18C2"/>
    <w:rsid w:val="00FE1A6A"/>
    <w:rsid w:val="00FE1A9E"/>
    <w:rsid w:val="00FE1AE9"/>
    <w:rsid w:val="00FE250C"/>
    <w:rsid w:val="00FE2628"/>
    <w:rsid w:val="00FE271C"/>
    <w:rsid w:val="00FE2755"/>
    <w:rsid w:val="00FE299A"/>
    <w:rsid w:val="00FE3301"/>
    <w:rsid w:val="00FE3520"/>
    <w:rsid w:val="00FE354C"/>
    <w:rsid w:val="00FE386C"/>
    <w:rsid w:val="00FE396E"/>
    <w:rsid w:val="00FE3CD9"/>
    <w:rsid w:val="00FE3D4D"/>
    <w:rsid w:val="00FE40E4"/>
    <w:rsid w:val="00FE44C3"/>
    <w:rsid w:val="00FE45DF"/>
    <w:rsid w:val="00FE46E6"/>
    <w:rsid w:val="00FE47FC"/>
    <w:rsid w:val="00FE4880"/>
    <w:rsid w:val="00FE4E33"/>
    <w:rsid w:val="00FE4F49"/>
    <w:rsid w:val="00FE52C4"/>
    <w:rsid w:val="00FE5660"/>
    <w:rsid w:val="00FE5695"/>
    <w:rsid w:val="00FE5887"/>
    <w:rsid w:val="00FE6131"/>
    <w:rsid w:val="00FE6515"/>
    <w:rsid w:val="00FE69C8"/>
    <w:rsid w:val="00FE6E51"/>
    <w:rsid w:val="00FE6E5F"/>
    <w:rsid w:val="00FE73DF"/>
    <w:rsid w:val="00FE748A"/>
    <w:rsid w:val="00FE7608"/>
    <w:rsid w:val="00FE78BD"/>
    <w:rsid w:val="00FE7A2A"/>
    <w:rsid w:val="00FE7ABB"/>
    <w:rsid w:val="00FE7D82"/>
    <w:rsid w:val="00FF0020"/>
    <w:rsid w:val="00FF006D"/>
    <w:rsid w:val="00FF0176"/>
    <w:rsid w:val="00FF021F"/>
    <w:rsid w:val="00FF02B0"/>
    <w:rsid w:val="00FF0458"/>
    <w:rsid w:val="00FF04B4"/>
    <w:rsid w:val="00FF116E"/>
    <w:rsid w:val="00FF1271"/>
    <w:rsid w:val="00FF15EB"/>
    <w:rsid w:val="00FF165C"/>
    <w:rsid w:val="00FF17AB"/>
    <w:rsid w:val="00FF1A23"/>
    <w:rsid w:val="00FF1A50"/>
    <w:rsid w:val="00FF1CE4"/>
    <w:rsid w:val="00FF1D21"/>
    <w:rsid w:val="00FF2776"/>
    <w:rsid w:val="00FF2B63"/>
    <w:rsid w:val="00FF2D84"/>
    <w:rsid w:val="00FF2EFC"/>
    <w:rsid w:val="00FF3000"/>
    <w:rsid w:val="00FF37AC"/>
    <w:rsid w:val="00FF38E0"/>
    <w:rsid w:val="00FF40F5"/>
    <w:rsid w:val="00FF452F"/>
    <w:rsid w:val="00FF47B3"/>
    <w:rsid w:val="00FF4935"/>
    <w:rsid w:val="00FF4AFD"/>
    <w:rsid w:val="00FF4F6A"/>
    <w:rsid w:val="00FF58A7"/>
    <w:rsid w:val="00FF5989"/>
    <w:rsid w:val="00FF5A5F"/>
    <w:rsid w:val="00FF5D55"/>
    <w:rsid w:val="00FF5D58"/>
    <w:rsid w:val="00FF6210"/>
    <w:rsid w:val="00FF69C8"/>
    <w:rsid w:val="00FF6AED"/>
    <w:rsid w:val="00FF6C09"/>
    <w:rsid w:val="00FF6C89"/>
    <w:rsid w:val="00FF738A"/>
    <w:rsid w:val="00FF7683"/>
    <w:rsid w:val="00FF7C85"/>
    <w:rsid w:val="00FF7F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27262"/>
  </w:style>
  <w:style w:type="paragraph" w:styleId="1">
    <w:name w:val="heading 1"/>
    <w:basedOn w:val="a0"/>
    <w:next w:val="a0"/>
    <w:link w:val="10"/>
    <w:uiPriority w:val="9"/>
    <w:qFormat/>
    <w:rsid w:val="00446C2C"/>
    <w:pPr>
      <w:keepNext/>
      <w:jc w:val="center"/>
      <w:outlineLvl w:val="0"/>
    </w:pPr>
    <w:rPr>
      <w:rFonts w:ascii="Times New Roman" w:eastAsia="Times New Roman" w:hAnsi="Times New Roman" w:cs="Times New Roman"/>
      <w:b/>
      <w:bCs/>
      <w:sz w:val="28"/>
      <w:szCs w:val="24"/>
      <w:lang w:eastAsia="ru-RU"/>
    </w:rPr>
  </w:style>
  <w:style w:type="paragraph" w:styleId="20">
    <w:name w:val="heading 2"/>
    <w:basedOn w:val="a0"/>
    <w:next w:val="a0"/>
    <w:link w:val="21"/>
    <w:uiPriority w:val="9"/>
    <w:semiHidden/>
    <w:unhideWhenUsed/>
    <w:qFormat/>
    <w:rsid w:val="00446C2C"/>
    <w:pPr>
      <w:keepNext/>
      <w:keepLines/>
      <w:spacing w:before="20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0"/>
    <w:next w:val="a0"/>
    <w:link w:val="30"/>
    <w:uiPriority w:val="9"/>
    <w:semiHidden/>
    <w:unhideWhenUsed/>
    <w:qFormat/>
    <w:rsid w:val="00446C2C"/>
    <w:pPr>
      <w:keepNext/>
      <w:autoSpaceDE w:val="0"/>
      <w:autoSpaceDN w:val="0"/>
      <w:jc w:val="center"/>
      <w:outlineLvl w:val="2"/>
    </w:pPr>
    <w:rPr>
      <w:rFonts w:ascii="Times New Roman" w:eastAsia="Times New Roman" w:hAnsi="Times New Roman" w:cs="Times New Roman"/>
      <w:sz w:val="20"/>
      <w:szCs w:val="20"/>
      <w:u w:val="single"/>
      <w:lang w:eastAsia="ru-RU"/>
    </w:rPr>
  </w:style>
  <w:style w:type="paragraph" w:styleId="4">
    <w:name w:val="heading 4"/>
    <w:basedOn w:val="a0"/>
    <w:next w:val="a0"/>
    <w:link w:val="40"/>
    <w:uiPriority w:val="9"/>
    <w:semiHidden/>
    <w:unhideWhenUsed/>
    <w:qFormat/>
    <w:rsid w:val="00446C2C"/>
    <w:pPr>
      <w:keepNext/>
      <w:keepLines/>
      <w:spacing w:before="200"/>
      <w:outlineLvl w:val="3"/>
    </w:pPr>
    <w:rPr>
      <w:rFonts w:asciiTheme="majorHAnsi" w:eastAsiaTheme="majorEastAsia" w:hAnsiTheme="majorHAnsi" w:cstheme="majorBidi"/>
      <w:b/>
      <w:bCs/>
      <w:i/>
      <w:iCs/>
      <w:color w:val="4F81BD" w:themeColor="accent1"/>
      <w:sz w:val="20"/>
      <w:szCs w:val="20"/>
      <w:lang w:eastAsia="ru-RU"/>
    </w:rPr>
  </w:style>
  <w:style w:type="paragraph" w:styleId="5">
    <w:name w:val="heading 5"/>
    <w:basedOn w:val="a0"/>
    <w:next w:val="a0"/>
    <w:link w:val="50"/>
    <w:uiPriority w:val="9"/>
    <w:semiHidden/>
    <w:unhideWhenUsed/>
    <w:qFormat/>
    <w:rsid w:val="00446C2C"/>
    <w:pPr>
      <w:spacing w:before="240" w:after="60"/>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semiHidden/>
    <w:unhideWhenUsed/>
    <w:qFormat/>
    <w:rsid w:val="00446C2C"/>
    <w:pPr>
      <w:widowControl w:val="0"/>
      <w:autoSpaceDE w:val="0"/>
      <w:autoSpaceDN w:val="0"/>
      <w:spacing w:before="240" w:after="60" w:line="420" w:lineRule="auto"/>
      <w:ind w:left="240" w:firstLine="580"/>
      <w:outlineLvl w:val="5"/>
    </w:pPr>
    <w:rPr>
      <w:rFonts w:ascii="Times New Roman" w:eastAsia="Times New Roman" w:hAnsi="Times New Roman" w:cs="Arial Unicode MS"/>
      <w:b/>
      <w:bCs/>
      <w:lang w:eastAsia="ru-RU"/>
    </w:rPr>
  </w:style>
  <w:style w:type="paragraph" w:styleId="7">
    <w:name w:val="heading 7"/>
    <w:basedOn w:val="a0"/>
    <w:next w:val="a0"/>
    <w:link w:val="70"/>
    <w:uiPriority w:val="99"/>
    <w:semiHidden/>
    <w:unhideWhenUsed/>
    <w:qFormat/>
    <w:rsid w:val="00446C2C"/>
    <w:pPr>
      <w:keepNext/>
      <w:ind w:firstLine="720"/>
      <w:jc w:val="center"/>
      <w:outlineLvl w:val="6"/>
    </w:pPr>
    <w:rPr>
      <w:rFonts w:ascii="Times New Roman" w:eastAsia="Times New Roman" w:hAnsi="Times New Roman" w:cs="Times New Roman"/>
      <w:b/>
      <w:bCs/>
      <w:sz w:val="28"/>
      <w:szCs w:val="24"/>
      <w:lang w:eastAsia="ru-RU"/>
    </w:rPr>
  </w:style>
  <w:style w:type="paragraph" w:styleId="8">
    <w:name w:val="heading 8"/>
    <w:basedOn w:val="a0"/>
    <w:next w:val="a0"/>
    <w:link w:val="80"/>
    <w:uiPriority w:val="99"/>
    <w:semiHidden/>
    <w:unhideWhenUsed/>
    <w:qFormat/>
    <w:rsid w:val="00446C2C"/>
    <w:pPr>
      <w:widowControl w:val="0"/>
      <w:autoSpaceDE w:val="0"/>
      <w:autoSpaceDN w:val="0"/>
      <w:spacing w:before="240" w:after="60" w:line="420" w:lineRule="auto"/>
      <w:ind w:left="240" w:firstLine="580"/>
      <w:outlineLvl w:val="7"/>
    </w:pPr>
    <w:rPr>
      <w:rFonts w:ascii="Times New Roman" w:eastAsia="Times New Roman" w:hAnsi="Times New Roman" w:cs="Arial Unicode MS"/>
      <w:i/>
      <w:iCs/>
      <w:sz w:val="24"/>
      <w:szCs w:val="24"/>
      <w:lang w:eastAsia="ru-RU"/>
    </w:rPr>
  </w:style>
  <w:style w:type="paragraph" w:styleId="9">
    <w:name w:val="heading 9"/>
    <w:basedOn w:val="a0"/>
    <w:next w:val="a0"/>
    <w:link w:val="90"/>
    <w:uiPriority w:val="9"/>
    <w:semiHidden/>
    <w:unhideWhenUsed/>
    <w:qFormat/>
    <w:rsid w:val="00446C2C"/>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166425"/>
    <w:rPr>
      <w:rFonts w:ascii="Tahoma" w:hAnsi="Tahoma" w:cs="Tahoma"/>
      <w:sz w:val="16"/>
      <w:szCs w:val="16"/>
    </w:rPr>
  </w:style>
  <w:style w:type="character" w:customStyle="1" w:styleId="a5">
    <w:name w:val="Текст выноски Знак"/>
    <w:basedOn w:val="a1"/>
    <w:link w:val="a4"/>
    <w:uiPriority w:val="99"/>
    <w:semiHidden/>
    <w:rsid w:val="00166425"/>
    <w:rPr>
      <w:rFonts w:ascii="Tahoma" w:hAnsi="Tahoma" w:cs="Tahoma"/>
      <w:sz w:val="16"/>
      <w:szCs w:val="16"/>
    </w:rPr>
  </w:style>
  <w:style w:type="character" w:customStyle="1" w:styleId="10">
    <w:name w:val="Заголовок 1 Знак"/>
    <w:basedOn w:val="a1"/>
    <w:link w:val="1"/>
    <w:uiPriority w:val="9"/>
    <w:rsid w:val="00446C2C"/>
    <w:rPr>
      <w:rFonts w:ascii="Times New Roman" w:eastAsia="Times New Roman" w:hAnsi="Times New Roman" w:cs="Times New Roman"/>
      <w:b/>
      <w:bCs/>
      <w:sz w:val="28"/>
      <w:szCs w:val="24"/>
      <w:lang w:eastAsia="ru-RU"/>
    </w:rPr>
  </w:style>
  <w:style w:type="character" w:customStyle="1" w:styleId="21">
    <w:name w:val="Заголовок 2 Знак"/>
    <w:basedOn w:val="a1"/>
    <w:link w:val="20"/>
    <w:uiPriority w:val="9"/>
    <w:semiHidden/>
    <w:rsid w:val="00446C2C"/>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1"/>
    <w:link w:val="3"/>
    <w:uiPriority w:val="9"/>
    <w:semiHidden/>
    <w:rsid w:val="00446C2C"/>
    <w:rPr>
      <w:rFonts w:ascii="Times New Roman" w:eastAsia="Times New Roman" w:hAnsi="Times New Roman" w:cs="Times New Roman"/>
      <w:sz w:val="20"/>
      <w:szCs w:val="20"/>
      <w:u w:val="single"/>
      <w:lang w:eastAsia="ru-RU"/>
    </w:rPr>
  </w:style>
  <w:style w:type="character" w:customStyle="1" w:styleId="40">
    <w:name w:val="Заголовок 4 Знак"/>
    <w:basedOn w:val="a1"/>
    <w:link w:val="4"/>
    <w:uiPriority w:val="9"/>
    <w:semiHidden/>
    <w:rsid w:val="00446C2C"/>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1"/>
    <w:link w:val="5"/>
    <w:uiPriority w:val="9"/>
    <w:semiHidden/>
    <w:rsid w:val="00446C2C"/>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semiHidden/>
    <w:rsid w:val="00446C2C"/>
    <w:rPr>
      <w:rFonts w:ascii="Times New Roman" w:eastAsia="Times New Roman" w:hAnsi="Times New Roman" w:cs="Arial Unicode MS"/>
      <w:b/>
      <w:bCs/>
      <w:lang w:eastAsia="ru-RU"/>
    </w:rPr>
  </w:style>
  <w:style w:type="character" w:customStyle="1" w:styleId="70">
    <w:name w:val="Заголовок 7 Знак"/>
    <w:basedOn w:val="a1"/>
    <w:link w:val="7"/>
    <w:uiPriority w:val="99"/>
    <w:semiHidden/>
    <w:rsid w:val="00446C2C"/>
    <w:rPr>
      <w:rFonts w:ascii="Times New Roman" w:eastAsia="Times New Roman" w:hAnsi="Times New Roman" w:cs="Times New Roman"/>
      <w:b/>
      <w:bCs/>
      <w:sz w:val="28"/>
      <w:szCs w:val="24"/>
      <w:lang w:eastAsia="ru-RU"/>
    </w:rPr>
  </w:style>
  <w:style w:type="character" w:customStyle="1" w:styleId="80">
    <w:name w:val="Заголовок 8 Знак"/>
    <w:basedOn w:val="a1"/>
    <w:link w:val="8"/>
    <w:uiPriority w:val="99"/>
    <w:semiHidden/>
    <w:rsid w:val="00446C2C"/>
    <w:rPr>
      <w:rFonts w:ascii="Times New Roman" w:eastAsia="Times New Roman" w:hAnsi="Times New Roman" w:cs="Arial Unicode MS"/>
      <w:i/>
      <w:iCs/>
      <w:sz w:val="24"/>
      <w:szCs w:val="24"/>
      <w:lang w:eastAsia="ru-RU"/>
    </w:rPr>
  </w:style>
  <w:style w:type="character" w:customStyle="1" w:styleId="90">
    <w:name w:val="Заголовок 9 Знак"/>
    <w:basedOn w:val="a1"/>
    <w:link w:val="9"/>
    <w:uiPriority w:val="9"/>
    <w:semiHidden/>
    <w:rsid w:val="00446C2C"/>
    <w:rPr>
      <w:rFonts w:asciiTheme="majorHAnsi" w:eastAsiaTheme="majorEastAsia" w:hAnsiTheme="majorHAnsi" w:cstheme="majorBidi"/>
      <w:i/>
      <w:iCs/>
      <w:color w:val="404040" w:themeColor="text1" w:themeTint="BF"/>
      <w:sz w:val="20"/>
      <w:szCs w:val="20"/>
      <w:lang w:eastAsia="ru-RU"/>
    </w:rPr>
  </w:style>
  <w:style w:type="character" w:styleId="a6">
    <w:name w:val="Hyperlink"/>
    <w:basedOn w:val="a1"/>
    <w:uiPriority w:val="99"/>
    <w:semiHidden/>
    <w:unhideWhenUsed/>
    <w:rsid w:val="00446C2C"/>
    <w:rPr>
      <w:u w:val="single"/>
    </w:rPr>
  </w:style>
  <w:style w:type="character" w:styleId="a7">
    <w:name w:val="FollowedHyperlink"/>
    <w:basedOn w:val="a1"/>
    <w:uiPriority w:val="99"/>
    <w:semiHidden/>
    <w:unhideWhenUsed/>
    <w:rsid w:val="00446C2C"/>
    <w:rPr>
      <w:color w:val="800080"/>
      <w:u w:val="single"/>
    </w:rPr>
  </w:style>
  <w:style w:type="paragraph" w:styleId="HTML">
    <w:name w:val="HTML Preformatted"/>
    <w:basedOn w:val="a0"/>
    <w:link w:val="HTML1"/>
    <w:semiHidden/>
    <w:unhideWhenUsed/>
    <w:rsid w:val="0044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semiHidden/>
    <w:rsid w:val="00446C2C"/>
    <w:rPr>
      <w:rFonts w:ascii="Consolas" w:hAnsi="Consolas"/>
      <w:sz w:val="20"/>
      <w:szCs w:val="20"/>
    </w:rPr>
  </w:style>
  <w:style w:type="character" w:customStyle="1" w:styleId="a8">
    <w:name w:val="Обычный (веб) Знак"/>
    <w:link w:val="a9"/>
    <w:uiPriority w:val="99"/>
    <w:semiHidden/>
    <w:locked/>
    <w:rsid w:val="00446C2C"/>
    <w:rPr>
      <w:rFonts w:ascii="Arial" w:eastAsia="Times New Roman" w:hAnsi="Arial" w:cs="Times New Roman"/>
      <w:sz w:val="20"/>
      <w:szCs w:val="20"/>
      <w:lang w:eastAsia="ru-RU"/>
    </w:rPr>
  </w:style>
  <w:style w:type="paragraph" w:styleId="a9">
    <w:name w:val="Normal (Web)"/>
    <w:basedOn w:val="a0"/>
    <w:link w:val="a8"/>
    <w:uiPriority w:val="99"/>
    <w:semiHidden/>
    <w:unhideWhenUsed/>
    <w:rsid w:val="00446C2C"/>
    <w:pPr>
      <w:spacing w:before="100" w:beforeAutospacing="1" w:after="100" w:afterAutospacing="1"/>
    </w:pPr>
    <w:rPr>
      <w:rFonts w:ascii="Arial" w:eastAsia="Times New Roman" w:hAnsi="Arial" w:cs="Times New Roman"/>
      <w:sz w:val="20"/>
      <w:szCs w:val="20"/>
      <w:lang w:eastAsia="ru-RU"/>
    </w:rPr>
  </w:style>
  <w:style w:type="paragraph" w:styleId="aa">
    <w:name w:val="footnote text"/>
    <w:basedOn w:val="a0"/>
    <w:link w:val="ab"/>
    <w:uiPriority w:val="99"/>
    <w:semiHidden/>
    <w:unhideWhenUsed/>
    <w:rsid w:val="00446C2C"/>
    <w:pPr>
      <w:tabs>
        <w:tab w:val="left" w:pos="454"/>
      </w:tabs>
      <w:autoSpaceDE w:val="0"/>
      <w:autoSpaceDN w:val="0"/>
    </w:pPr>
    <w:rPr>
      <w:rFonts w:ascii="Times New Roman" w:eastAsia="Times New Roman" w:hAnsi="Times New Roman" w:cs="Times New Roman"/>
      <w:sz w:val="20"/>
      <w:szCs w:val="20"/>
      <w:lang w:eastAsia="ru-RU"/>
    </w:rPr>
  </w:style>
  <w:style w:type="character" w:customStyle="1" w:styleId="ab">
    <w:name w:val="Текст сноски Знак"/>
    <w:basedOn w:val="a1"/>
    <w:link w:val="aa"/>
    <w:uiPriority w:val="99"/>
    <w:semiHidden/>
    <w:rsid w:val="00446C2C"/>
    <w:rPr>
      <w:rFonts w:ascii="Times New Roman" w:eastAsia="Times New Roman" w:hAnsi="Times New Roman" w:cs="Times New Roman"/>
      <w:sz w:val="20"/>
      <w:szCs w:val="20"/>
      <w:lang w:eastAsia="ru-RU"/>
    </w:rPr>
  </w:style>
  <w:style w:type="paragraph" w:styleId="ac">
    <w:name w:val="annotation text"/>
    <w:basedOn w:val="a0"/>
    <w:link w:val="11"/>
    <w:uiPriority w:val="99"/>
    <w:semiHidden/>
    <w:unhideWhenUsed/>
    <w:rsid w:val="00446C2C"/>
    <w:pPr>
      <w:spacing w:after="200"/>
    </w:pPr>
    <w:rPr>
      <w:rFonts w:eastAsiaTheme="minorEastAsia"/>
      <w:sz w:val="20"/>
      <w:szCs w:val="20"/>
      <w:lang w:eastAsia="ru-RU"/>
    </w:rPr>
  </w:style>
  <w:style w:type="character" w:customStyle="1" w:styleId="ad">
    <w:name w:val="Текст примечания Знак"/>
    <w:basedOn w:val="a1"/>
    <w:link w:val="ac"/>
    <w:uiPriority w:val="99"/>
    <w:semiHidden/>
    <w:rsid w:val="00446C2C"/>
    <w:rPr>
      <w:sz w:val="20"/>
      <w:szCs w:val="20"/>
    </w:rPr>
  </w:style>
  <w:style w:type="paragraph" w:styleId="ae">
    <w:name w:val="header"/>
    <w:basedOn w:val="a0"/>
    <w:link w:val="af"/>
    <w:uiPriority w:val="99"/>
    <w:semiHidden/>
    <w:unhideWhenUsed/>
    <w:rsid w:val="00446C2C"/>
    <w:pPr>
      <w:tabs>
        <w:tab w:val="center" w:pos="4677"/>
        <w:tab w:val="right" w:pos="9355"/>
      </w:tabs>
    </w:pPr>
    <w:rPr>
      <w:rFonts w:ascii="Times New Roman" w:eastAsia="Times New Roman" w:hAnsi="Times New Roman" w:cs="Times New Roman"/>
      <w:sz w:val="24"/>
      <w:szCs w:val="24"/>
      <w:lang w:eastAsia="ru-RU"/>
    </w:rPr>
  </w:style>
  <w:style w:type="character" w:customStyle="1" w:styleId="af">
    <w:name w:val="Верхний колонтитул Знак"/>
    <w:basedOn w:val="a1"/>
    <w:link w:val="ae"/>
    <w:uiPriority w:val="99"/>
    <w:semiHidden/>
    <w:rsid w:val="00446C2C"/>
    <w:rPr>
      <w:rFonts w:ascii="Times New Roman" w:eastAsia="Times New Roman" w:hAnsi="Times New Roman" w:cs="Times New Roman"/>
      <w:sz w:val="24"/>
      <w:szCs w:val="24"/>
      <w:lang w:eastAsia="ru-RU"/>
    </w:rPr>
  </w:style>
  <w:style w:type="paragraph" w:styleId="af0">
    <w:name w:val="footer"/>
    <w:basedOn w:val="a0"/>
    <w:link w:val="af1"/>
    <w:uiPriority w:val="99"/>
    <w:semiHidden/>
    <w:unhideWhenUsed/>
    <w:rsid w:val="00446C2C"/>
    <w:pPr>
      <w:tabs>
        <w:tab w:val="center" w:pos="4677"/>
        <w:tab w:val="right" w:pos="9355"/>
      </w:tabs>
    </w:pPr>
    <w:rPr>
      <w:rFonts w:ascii="Times New Roman" w:eastAsia="Times New Roman" w:hAnsi="Times New Roman" w:cs="Times New Roman"/>
      <w:sz w:val="24"/>
      <w:szCs w:val="24"/>
      <w:lang w:eastAsia="ru-RU"/>
    </w:rPr>
  </w:style>
  <w:style w:type="character" w:customStyle="1" w:styleId="af1">
    <w:name w:val="Нижний колонтитул Знак"/>
    <w:basedOn w:val="a1"/>
    <w:link w:val="af0"/>
    <w:uiPriority w:val="99"/>
    <w:semiHidden/>
    <w:rsid w:val="00446C2C"/>
    <w:rPr>
      <w:rFonts w:ascii="Times New Roman" w:eastAsia="Times New Roman" w:hAnsi="Times New Roman" w:cs="Times New Roman"/>
      <w:sz w:val="24"/>
      <w:szCs w:val="24"/>
      <w:lang w:eastAsia="ru-RU"/>
    </w:rPr>
  </w:style>
  <w:style w:type="paragraph" w:styleId="a">
    <w:name w:val="List Bullet"/>
    <w:basedOn w:val="a0"/>
    <w:uiPriority w:val="99"/>
    <w:semiHidden/>
    <w:unhideWhenUsed/>
    <w:rsid w:val="00446C2C"/>
    <w:pPr>
      <w:numPr>
        <w:numId w:val="1"/>
      </w:numPr>
      <w:spacing w:after="200" w:line="276" w:lineRule="auto"/>
      <w:contextualSpacing/>
    </w:pPr>
    <w:rPr>
      <w:rFonts w:ascii="Calibri" w:eastAsia="Times New Roman" w:hAnsi="Calibri" w:cs="Times New Roman"/>
      <w:lang w:eastAsia="ru-RU"/>
    </w:rPr>
  </w:style>
  <w:style w:type="paragraph" w:styleId="2">
    <w:name w:val="List Bullet 2"/>
    <w:basedOn w:val="a0"/>
    <w:uiPriority w:val="99"/>
    <w:semiHidden/>
    <w:unhideWhenUsed/>
    <w:rsid w:val="00446C2C"/>
    <w:pPr>
      <w:numPr>
        <w:numId w:val="3"/>
      </w:numPr>
      <w:contextualSpacing/>
    </w:pPr>
    <w:rPr>
      <w:rFonts w:ascii="Times New Roman" w:eastAsia="Times New Roman" w:hAnsi="Times New Roman" w:cs="Times New Roman"/>
      <w:sz w:val="20"/>
      <w:szCs w:val="20"/>
      <w:lang w:eastAsia="ru-RU"/>
    </w:rPr>
  </w:style>
  <w:style w:type="paragraph" w:styleId="af2">
    <w:name w:val="Title"/>
    <w:basedOn w:val="a0"/>
    <w:link w:val="af3"/>
    <w:uiPriority w:val="99"/>
    <w:qFormat/>
    <w:rsid w:val="00446C2C"/>
    <w:pPr>
      <w:shd w:val="clear" w:color="auto" w:fill="FFFFFF"/>
      <w:tabs>
        <w:tab w:val="left" w:pos="2237"/>
      </w:tabs>
      <w:spacing w:before="264" w:line="274" w:lineRule="exact"/>
      <w:ind w:left="29" w:right="10" w:firstLine="538"/>
      <w:jc w:val="center"/>
    </w:pPr>
    <w:rPr>
      <w:rFonts w:ascii="Times New Roman" w:eastAsia="Times New Roman" w:hAnsi="Times New Roman" w:cs="Times New Roman"/>
      <w:b/>
      <w:color w:val="000000"/>
      <w:spacing w:val="-8"/>
      <w:sz w:val="24"/>
      <w:szCs w:val="20"/>
      <w:lang w:eastAsia="ru-RU"/>
    </w:rPr>
  </w:style>
  <w:style w:type="character" w:customStyle="1" w:styleId="af3">
    <w:name w:val="Название Знак"/>
    <w:basedOn w:val="a1"/>
    <w:link w:val="af2"/>
    <w:uiPriority w:val="99"/>
    <w:rsid w:val="00446C2C"/>
    <w:rPr>
      <w:rFonts w:ascii="Times New Roman" w:eastAsia="Times New Roman" w:hAnsi="Times New Roman" w:cs="Times New Roman"/>
      <w:b/>
      <w:color w:val="000000"/>
      <w:spacing w:val="-8"/>
      <w:sz w:val="24"/>
      <w:szCs w:val="20"/>
      <w:shd w:val="clear" w:color="auto" w:fill="FFFFFF"/>
      <w:lang w:eastAsia="ru-RU"/>
    </w:rPr>
  </w:style>
  <w:style w:type="paragraph" w:styleId="af4">
    <w:name w:val="Body Text"/>
    <w:basedOn w:val="a0"/>
    <w:link w:val="af5"/>
    <w:uiPriority w:val="99"/>
    <w:semiHidden/>
    <w:unhideWhenUsed/>
    <w:rsid w:val="00446C2C"/>
    <w:pPr>
      <w:spacing w:after="120"/>
    </w:pPr>
    <w:rPr>
      <w:rFonts w:ascii="Times New Roman" w:eastAsia="Times New Roman" w:hAnsi="Times New Roman" w:cs="Times New Roman"/>
      <w:sz w:val="24"/>
      <w:szCs w:val="24"/>
      <w:lang w:eastAsia="ru-RU"/>
    </w:rPr>
  </w:style>
  <w:style w:type="character" w:customStyle="1" w:styleId="af5">
    <w:name w:val="Основной текст Знак"/>
    <w:basedOn w:val="a1"/>
    <w:link w:val="af4"/>
    <w:uiPriority w:val="99"/>
    <w:semiHidden/>
    <w:rsid w:val="00446C2C"/>
    <w:rPr>
      <w:rFonts w:ascii="Times New Roman" w:eastAsia="Times New Roman" w:hAnsi="Times New Roman" w:cs="Times New Roman"/>
      <w:sz w:val="24"/>
      <w:szCs w:val="24"/>
      <w:lang w:eastAsia="ru-RU"/>
    </w:rPr>
  </w:style>
  <w:style w:type="character" w:customStyle="1" w:styleId="af6">
    <w:name w:val="Основной текст с отступом Знак"/>
    <w:aliases w:val="текст Знак,Основной текст 1 Знак,Нумерованный список !! Знак,Надин стиль Знак"/>
    <w:basedOn w:val="a1"/>
    <w:link w:val="af7"/>
    <w:uiPriority w:val="99"/>
    <w:semiHidden/>
    <w:locked/>
    <w:rsid w:val="00446C2C"/>
    <w:rPr>
      <w:rFonts w:ascii="Times New Roman" w:eastAsia="Times New Roman" w:hAnsi="Times New Roman" w:cs="Times New Roman"/>
      <w:sz w:val="20"/>
      <w:szCs w:val="20"/>
      <w:lang w:eastAsia="ru-RU"/>
    </w:rPr>
  </w:style>
  <w:style w:type="paragraph" w:styleId="af7">
    <w:name w:val="Body Text Indent"/>
    <w:aliases w:val="текст,Основной текст 1,Нумерованный список !!,Надин стиль"/>
    <w:basedOn w:val="a0"/>
    <w:link w:val="af6"/>
    <w:uiPriority w:val="99"/>
    <w:semiHidden/>
    <w:unhideWhenUsed/>
    <w:rsid w:val="00446C2C"/>
    <w:pPr>
      <w:spacing w:after="120"/>
      <w:ind w:left="283"/>
    </w:pPr>
    <w:rPr>
      <w:rFonts w:ascii="Times New Roman" w:eastAsia="Times New Roman" w:hAnsi="Times New Roman" w:cs="Times New Roman"/>
      <w:sz w:val="20"/>
      <w:szCs w:val="20"/>
      <w:lang w:eastAsia="ru-RU"/>
    </w:rPr>
  </w:style>
  <w:style w:type="character" w:customStyle="1" w:styleId="12">
    <w:name w:val="Основной текст с отступом Знак1"/>
    <w:aliases w:val="текст Знак1,Основной текст 1 Знак1,Нумерованный список !! Знак1,Надин стиль Знак1"/>
    <w:basedOn w:val="a1"/>
    <w:link w:val="af7"/>
    <w:uiPriority w:val="99"/>
    <w:semiHidden/>
    <w:rsid w:val="00446C2C"/>
  </w:style>
  <w:style w:type="paragraph" w:styleId="af8">
    <w:name w:val="Subtitle"/>
    <w:basedOn w:val="a0"/>
    <w:link w:val="af9"/>
    <w:uiPriority w:val="99"/>
    <w:qFormat/>
    <w:rsid w:val="00446C2C"/>
    <w:pPr>
      <w:tabs>
        <w:tab w:val="left" w:pos="1146"/>
      </w:tabs>
    </w:pPr>
    <w:rPr>
      <w:rFonts w:ascii="Times New Roman" w:eastAsia="Times New Roman" w:hAnsi="Times New Roman" w:cs="Arial Unicode MS"/>
      <w:b/>
      <w:bCs/>
      <w:sz w:val="20"/>
      <w:szCs w:val="20"/>
      <w:lang w:eastAsia="ru-RU"/>
    </w:rPr>
  </w:style>
  <w:style w:type="character" w:customStyle="1" w:styleId="af9">
    <w:name w:val="Подзаголовок Знак"/>
    <w:basedOn w:val="a1"/>
    <w:link w:val="af8"/>
    <w:uiPriority w:val="99"/>
    <w:rsid w:val="00446C2C"/>
    <w:rPr>
      <w:rFonts w:ascii="Times New Roman" w:eastAsia="Times New Roman" w:hAnsi="Times New Roman" w:cs="Arial Unicode MS"/>
      <w:b/>
      <w:bCs/>
      <w:sz w:val="20"/>
      <w:szCs w:val="20"/>
      <w:lang w:eastAsia="ru-RU"/>
    </w:rPr>
  </w:style>
  <w:style w:type="paragraph" w:styleId="22">
    <w:name w:val="Body Text 2"/>
    <w:basedOn w:val="a0"/>
    <w:link w:val="210"/>
    <w:uiPriority w:val="99"/>
    <w:semiHidden/>
    <w:unhideWhenUsed/>
    <w:rsid w:val="00446C2C"/>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2"/>
    <w:uiPriority w:val="99"/>
    <w:semiHidden/>
    <w:rsid w:val="00446C2C"/>
  </w:style>
  <w:style w:type="paragraph" w:styleId="31">
    <w:name w:val="Body Text 3"/>
    <w:basedOn w:val="a0"/>
    <w:link w:val="310"/>
    <w:uiPriority w:val="99"/>
    <w:semiHidden/>
    <w:unhideWhenUsed/>
    <w:rsid w:val="00446C2C"/>
    <w:pPr>
      <w:spacing w:after="120"/>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semiHidden/>
    <w:rsid w:val="00446C2C"/>
    <w:rPr>
      <w:sz w:val="16"/>
      <w:szCs w:val="16"/>
    </w:rPr>
  </w:style>
  <w:style w:type="paragraph" w:styleId="24">
    <w:name w:val="Body Text Indent 2"/>
    <w:basedOn w:val="a0"/>
    <w:link w:val="25"/>
    <w:uiPriority w:val="99"/>
    <w:semiHidden/>
    <w:unhideWhenUsed/>
    <w:rsid w:val="00446C2C"/>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1"/>
    <w:link w:val="24"/>
    <w:uiPriority w:val="99"/>
    <w:semiHidden/>
    <w:rsid w:val="00446C2C"/>
    <w:rPr>
      <w:rFonts w:ascii="Times New Roman" w:eastAsia="Times New Roman" w:hAnsi="Times New Roman" w:cs="Times New Roman"/>
      <w:sz w:val="24"/>
      <w:szCs w:val="24"/>
      <w:lang w:eastAsia="ru-RU"/>
    </w:rPr>
  </w:style>
  <w:style w:type="paragraph" w:styleId="33">
    <w:name w:val="Body Text Indent 3"/>
    <w:basedOn w:val="a0"/>
    <w:link w:val="34"/>
    <w:uiPriority w:val="99"/>
    <w:semiHidden/>
    <w:unhideWhenUsed/>
    <w:rsid w:val="00446C2C"/>
    <w:pPr>
      <w:spacing w:after="120"/>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1"/>
    <w:link w:val="33"/>
    <w:uiPriority w:val="99"/>
    <w:semiHidden/>
    <w:rsid w:val="00446C2C"/>
    <w:rPr>
      <w:rFonts w:ascii="Times New Roman" w:eastAsia="Times New Roman" w:hAnsi="Times New Roman" w:cs="Times New Roman"/>
      <w:sz w:val="16"/>
      <w:szCs w:val="16"/>
      <w:lang w:eastAsia="ru-RU"/>
    </w:rPr>
  </w:style>
  <w:style w:type="paragraph" w:styleId="afa">
    <w:name w:val="Block Text"/>
    <w:basedOn w:val="a0"/>
    <w:uiPriority w:val="99"/>
    <w:semiHidden/>
    <w:unhideWhenUsed/>
    <w:rsid w:val="00446C2C"/>
    <w:pPr>
      <w:tabs>
        <w:tab w:val="left" w:pos="3369"/>
        <w:tab w:val="left" w:pos="7196"/>
        <w:tab w:val="left" w:pos="8472"/>
        <w:tab w:val="left" w:pos="9904"/>
      </w:tabs>
      <w:autoSpaceDE w:val="0"/>
      <w:autoSpaceDN w:val="0"/>
      <w:ind w:left="-57" w:right="-57"/>
    </w:pPr>
    <w:rPr>
      <w:rFonts w:ascii="Times New Roman" w:eastAsia="Times New Roman" w:hAnsi="Times New Roman" w:cs="Times New Roman"/>
      <w:sz w:val="20"/>
      <w:szCs w:val="20"/>
      <w:lang w:eastAsia="ru-RU"/>
    </w:rPr>
  </w:style>
  <w:style w:type="paragraph" w:styleId="afb">
    <w:name w:val="Document Map"/>
    <w:basedOn w:val="a0"/>
    <w:link w:val="13"/>
    <w:uiPriority w:val="99"/>
    <w:semiHidden/>
    <w:unhideWhenUsed/>
    <w:rsid w:val="00446C2C"/>
    <w:rPr>
      <w:rFonts w:ascii="Tahoma" w:eastAsiaTheme="minorEastAsia" w:hAnsi="Tahoma" w:cs="Tahoma"/>
      <w:sz w:val="16"/>
      <w:szCs w:val="16"/>
      <w:lang w:eastAsia="ru-RU"/>
    </w:rPr>
  </w:style>
  <w:style w:type="character" w:customStyle="1" w:styleId="afc">
    <w:name w:val="Схема документа Знак"/>
    <w:basedOn w:val="a1"/>
    <w:link w:val="afb"/>
    <w:uiPriority w:val="99"/>
    <w:semiHidden/>
    <w:rsid w:val="00446C2C"/>
    <w:rPr>
      <w:rFonts w:ascii="Tahoma" w:hAnsi="Tahoma" w:cs="Tahoma"/>
      <w:sz w:val="16"/>
      <w:szCs w:val="16"/>
    </w:rPr>
  </w:style>
  <w:style w:type="paragraph" w:styleId="afd">
    <w:name w:val="Plain Text"/>
    <w:basedOn w:val="a0"/>
    <w:link w:val="afe"/>
    <w:uiPriority w:val="99"/>
    <w:semiHidden/>
    <w:unhideWhenUsed/>
    <w:rsid w:val="00446C2C"/>
    <w:rPr>
      <w:rFonts w:ascii="Courier New" w:eastAsia="Times New Roman" w:hAnsi="Courier New" w:cs="Times New Roman"/>
      <w:sz w:val="20"/>
      <w:szCs w:val="20"/>
      <w:lang w:eastAsia="ru-RU"/>
    </w:rPr>
  </w:style>
  <w:style w:type="character" w:customStyle="1" w:styleId="afe">
    <w:name w:val="Текст Знак"/>
    <w:basedOn w:val="a1"/>
    <w:link w:val="afd"/>
    <w:uiPriority w:val="99"/>
    <w:semiHidden/>
    <w:rsid w:val="00446C2C"/>
    <w:rPr>
      <w:rFonts w:ascii="Courier New" w:eastAsia="Times New Roman" w:hAnsi="Courier New" w:cs="Times New Roman"/>
      <w:sz w:val="20"/>
      <w:szCs w:val="20"/>
      <w:lang w:eastAsia="ru-RU"/>
    </w:rPr>
  </w:style>
  <w:style w:type="paragraph" w:styleId="aff">
    <w:name w:val="annotation subject"/>
    <w:basedOn w:val="ac"/>
    <w:next w:val="ac"/>
    <w:link w:val="14"/>
    <w:uiPriority w:val="99"/>
    <w:semiHidden/>
    <w:unhideWhenUsed/>
    <w:rsid w:val="00446C2C"/>
    <w:rPr>
      <w:b/>
      <w:bCs/>
    </w:rPr>
  </w:style>
  <w:style w:type="character" w:customStyle="1" w:styleId="aff0">
    <w:name w:val="Тема примечания Знак"/>
    <w:basedOn w:val="ad"/>
    <w:link w:val="aff"/>
    <w:uiPriority w:val="99"/>
    <w:semiHidden/>
    <w:rsid w:val="00446C2C"/>
    <w:rPr>
      <w:b/>
      <w:bCs/>
    </w:rPr>
  </w:style>
  <w:style w:type="paragraph" w:styleId="aff1">
    <w:name w:val="List Paragraph"/>
    <w:basedOn w:val="a0"/>
    <w:uiPriority w:val="34"/>
    <w:qFormat/>
    <w:rsid w:val="00446C2C"/>
    <w:pPr>
      <w:spacing w:after="200" w:line="276" w:lineRule="auto"/>
      <w:ind w:left="720"/>
      <w:contextualSpacing/>
    </w:pPr>
    <w:rPr>
      <w:rFonts w:eastAsiaTheme="minorEastAsia"/>
      <w:lang w:eastAsia="ru-RU"/>
    </w:rPr>
  </w:style>
  <w:style w:type="paragraph" w:customStyle="1" w:styleId="26">
    <w:name w:val="Обычный2"/>
    <w:uiPriority w:val="99"/>
    <w:rsid w:val="00446C2C"/>
    <w:pPr>
      <w:snapToGrid w:val="0"/>
    </w:pPr>
    <w:rPr>
      <w:rFonts w:ascii="TimesKaZ" w:eastAsia="Times New Roman" w:hAnsi="TimesKaZ" w:cs="Times New Roman"/>
      <w:sz w:val="20"/>
      <w:szCs w:val="20"/>
      <w:lang w:eastAsia="ru-RU"/>
    </w:rPr>
  </w:style>
  <w:style w:type="paragraph" w:customStyle="1" w:styleId="15">
    <w:name w:val="Стиль1 Знак Знак Знак"/>
    <w:basedOn w:val="a0"/>
    <w:uiPriority w:val="99"/>
    <w:rsid w:val="00446C2C"/>
    <w:pPr>
      <w:tabs>
        <w:tab w:val="left" w:pos="454"/>
      </w:tabs>
      <w:jc w:val="both"/>
    </w:pPr>
    <w:rPr>
      <w:rFonts w:ascii="Times New Roman" w:eastAsia="Times New Roman" w:hAnsi="Times New Roman" w:cs="Times New Roman"/>
      <w:sz w:val="28"/>
      <w:szCs w:val="24"/>
      <w:lang w:eastAsia="ru-RU"/>
    </w:rPr>
  </w:style>
  <w:style w:type="paragraph" w:customStyle="1" w:styleId="broken">
    <w:name w:val="broken"/>
    <w:basedOn w:val="a0"/>
    <w:uiPriority w:val="99"/>
    <w:semiHidden/>
    <w:rsid w:val="00446C2C"/>
    <w:pPr>
      <w:spacing w:before="100" w:beforeAutospacing="1" w:after="100" w:afterAutospacing="1"/>
      <w:jc w:val="both"/>
    </w:pPr>
    <w:rPr>
      <w:rFonts w:ascii="Verdana" w:eastAsia="Times New Roman" w:hAnsi="Verdana" w:cs="Times New Roman"/>
      <w:color w:val="000000"/>
      <w:sz w:val="26"/>
      <w:szCs w:val="26"/>
      <w:lang w:eastAsia="ru-RU"/>
    </w:rPr>
  </w:style>
  <w:style w:type="paragraph" w:customStyle="1" w:styleId="16">
    <w:name w:val="Обычный (веб)1"/>
    <w:basedOn w:val="a0"/>
    <w:uiPriority w:val="99"/>
    <w:rsid w:val="00446C2C"/>
    <w:pPr>
      <w:spacing w:before="100" w:beforeAutospacing="1" w:after="100" w:afterAutospacing="1"/>
      <w:jc w:val="both"/>
    </w:pPr>
    <w:rPr>
      <w:rFonts w:ascii="Arial" w:eastAsia="Times New Roman" w:hAnsi="Arial" w:cs="Arial"/>
      <w:color w:val="000000"/>
      <w:sz w:val="20"/>
      <w:szCs w:val="20"/>
      <w:lang w:eastAsia="ru-RU"/>
    </w:rPr>
  </w:style>
  <w:style w:type="paragraph" w:customStyle="1" w:styleId="17">
    <w:name w:val="Обычный1"/>
    <w:uiPriority w:val="99"/>
    <w:rsid w:val="00446C2C"/>
    <w:rPr>
      <w:rFonts w:ascii="Times New Roman" w:eastAsia="Times New Roman" w:hAnsi="Times New Roman" w:cs="Times New Roman"/>
      <w:sz w:val="24"/>
      <w:szCs w:val="20"/>
      <w:lang w:eastAsia="ru-RU"/>
    </w:rPr>
  </w:style>
  <w:style w:type="paragraph" w:customStyle="1" w:styleId="18">
    <w:name w:val="Стиль1"/>
    <w:basedOn w:val="26"/>
    <w:uiPriority w:val="99"/>
    <w:rsid w:val="00446C2C"/>
    <w:pPr>
      <w:tabs>
        <w:tab w:val="left" w:pos="454"/>
      </w:tabs>
      <w:snapToGrid/>
    </w:pPr>
    <w:rPr>
      <w:rFonts w:ascii="Times New Roman" w:hAnsi="Times New Roman"/>
      <w:sz w:val="28"/>
    </w:rPr>
  </w:style>
  <w:style w:type="paragraph" w:customStyle="1" w:styleId="81">
    <w:name w:val="заголовок 8"/>
    <w:basedOn w:val="a0"/>
    <w:next w:val="a0"/>
    <w:uiPriority w:val="99"/>
    <w:rsid w:val="00446C2C"/>
    <w:pPr>
      <w:keepNext/>
      <w:shd w:val="clear" w:color="auto" w:fill="FFFFFF"/>
      <w:autoSpaceDE w:val="0"/>
      <w:autoSpaceDN w:val="0"/>
      <w:spacing w:before="266" w:line="274" w:lineRule="exact"/>
      <w:ind w:left="4162"/>
      <w:outlineLvl w:val="7"/>
    </w:pPr>
    <w:rPr>
      <w:rFonts w:ascii="Times New Roman" w:eastAsia="Times New Roman" w:hAnsi="Times New Roman" w:cs="Times New Roman"/>
      <w:b/>
      <w:bCs/>
      <w:color w:val="000000"/>
      <w:spacing w:val="-6"/>
      <w:sz w:val="28"/>
      <w:szCs w:val="28"/>
      <w:lang w:eastAsia="ru-RU"/>
    </w:rPr>
  </w:style>
  <w:style w:type="paragraph" w:customStyle="1" w:styleId="27">
    <w:name w:val="Стиль2"/>
    <w:basedOn w:val="18"/>
    <w:uiPriority w:val="99"/>
    <w:rsid w:val="00446C2C"/>
    <w:pPr>
      <w:tabs>
        <w:tab w:val="clear" w:pos="454"/>
        <w:tab w:val="left" w:pos="340"/>
      </w:tabs>
      <w:autoSpaceDE w:val="0"/>
      <w:autoSpaceDN w:val="0"/>
    </w:pPr>
    <w:rPr>
      <w:sz w:val="24"/>
      <w:szCs w:val="24"/>
    </w:rPr>
  </w:style>
  <w:style w:type="paragraph" w:customStyle="1" w:styleId="aff2">
    <w:name w:val="Журнал_Евразия"/>
    <w:basedOn w:val="a0"/>
    <w:uiPriority w:val="99"/>
    <w:rsid w:val="00446C2C"/>
    <w:pPr>
      <w:tabs>
        <w:tab w:val="left" w:pos="340"/>
      </w:tabs>
      <w:autoSpaceDE w:val="0"/>
      <w:autoSpaceDN w:val="0"/>
      <w:jc w:val="both"/>
    </w:pPr>
    <w:rPr>
      <w:rFonts w:ascii="Times New Roman" w:eastAsia="Times New Roman" w:hAnsi="Times New Roman" w:cs="Times New Roman"/>
      <w:sz w:val="24"/>
      <w:szCs w:val="24"/>
      <w:lang w:eastAsia="ru-RU"/>
    </w:rPr>
  </w:style>
  <w:style w:type="paragraph" w:customStyle="1" w:styleId="aff3">
    <w:name w:val="Знак Знак Знак Знак Знак Знак Знак Знак Знак Знак Знак Знак"/>
    <w:basedOn w:val="a0"/>
    <w:uiPriority w:val="99"/>
    <w:rsid w:val="00446C2C"/>
    <w:pPr>
      <w:tabs>
        <w:tab w:val="num" w:pos="643"/>
      </w:tabs>
      <w:spacing w:after="160" w:line="240" w:lineRule="exact"/>
    </w:pPr>
    <w:rPr>
      <w:rFonts w:ascii="Verdana" w:eastAsia="Times New Roman" w:hAnsi="Verdana" w:cs="Verdana"/>
      <w:sz w:val="20"/>
      <w:szCs w:val="20"/>
      <w:lang w:val="en-US"/>
    </w:rPr>
  </w:style>
  <w:style w:type="paragraph" w:customStyle="1" w:styleId="aff4">
    <w:name w:val="Для таблиц"/>
    <w:basedOn w:val="a0"/>
    <w:uiPriority w:val="99"/>
    <w:rsid w:val="00446C2C"/>
    <w:rPr>
      <w:rFonts w:ascii="Times New Roman" w:eastAsia="Times New Roman" w:hAnsi="Times New Roman" w:cs="Times New Roman"/>
      <w:sz w:val="24"/>
      <w:szCs w:val="24"/>
      <w:lang w:eastAsia="ru-RU"/>
    </w:rPr>
  </w:style>
  <w:style w:type="paragraph" w:customStyle="1" w:styleId="aff5">
    <w:name w:val="Знак Знак Знак Знак Знак Знак Знак Знак Знак"/>
    <w:basedOn w:val="a0"/>
    <w:uiPriority w:val="99"/>
    <w:rsid w:val="00446C2C"/>
    <w:pPr>
      <w:tabs>
        <w:tab w:val="num" w:pos="643"/>
      </w:tabs>
      <w:spacing w:after="160" w:line="240" w:lineRule="exact"/>
    </w:pPr>
    <w:rPr>
      <w:rFonts w:ascii="Verdana" w:eastAsia="Times New Roman" w:hAnsi="Verdana" w:cs="Verdana"/>
      <w:sz w:val="20"/>
      <w:szCs w:val="20"/>
      <w:lang w:val="en-US"/>
    </w:rPr>
  </w:style>
  <w:style w:type="paragraph" w:customStyle="1" w:styleId="aff6">
    <w:name w:val="список с точками"/>
    <w:basedOn w:val="a0"/>
    <w:uiPriority w:val="99"/>
    <w:rsid w:val="00446C2C"/>
    <w:pPr>
      <w:tabs>
        <w:tab w:val="num" w:pos="360"/>
        <w:tab w:val="num" w:pos="756"/>
      </w:tabs>
      <w:spacing w:line="312" w:lineRule="auto"/>
      <w:ind w:left="756"/>
      <w:jc w:val="both"/>
    </w:pPr>
    <w:rPr>
      <w:rFonts w:ascii="Times New Roman" w:eastAsia="Times New Roman" w:hAnsi="Times New Roman" w:cs="Times New Roman"/>
      <w:sz w:val="24"/>
      <w:szCs w:val="24"/>
      <w:lang w:eastAsia="ru-RU"/>
    </w:rPr>
  </w:style>
  <w:style w:type="paragraph" w:customStyle="1" w:styleId="FR1">
    <w:name w:val="FR1"/>
    <w:uiPriority w:val="99"/>
    <w:rsid w:val="00446C2C"/>
    <w:pPr>
      <w:widowControl w:val="0"/>
      <w:snapToGrid w:val="0"/>
      <w:spacing w:before="20"/>
      <w:ind w:firstLine="560"/>
    </w:pPr>
    <w:rPr>
      <w:rFonts w:ascii="Arial" w:eastAsia="Times New Roman" w:hAnsi="Arial" w:cs="Times New Roman"/>
      <w:i/>
      <w:sz w:val="20"/>
      <w:szCs w:val="20"/>
      <w:lang w:eastAsia="ru-RU"/>
    </w:rPr>
  </w:style>
  <w:style w:type="paragraph" w:customStyle="1" w:styleId="14rovno">
    <w:name w:val="14 rovno"/>
    <w:basedOn w:val="a0"/>
    <w:uiPriority w:val="99"/>
    <w:rsid w:val="00446C2C"/>
    <w:pPr>
      <w:snapToGrid w:val="0"/>
    </w:pPr>
    <w:rPr>
      <w:rFonts w:ascii="Times New Roman" w:eastAsia="Times New Roman" w:hAnsi="Times New Roman" w:cs="Times New Roman"/>
      <w:sz w:val="28"/>
      <w:szCs w:val="20"/>
      <w:lang w:eastAsia="ru-RU"/>
    </w:rPr>
  </w:style>
  <w:style w:type="paragraph" w:customStyle="1" w:styleId="Abzats15">
    <w:name w:val="Abzats 1.5"/>
    <w:basedOn w:val="a0"/>
    <w:uiPriority w:val="99"/>
    <w:rsid w:val="00446C2C"/>
    <w:pPr>
      <w:spacing w:line="360" w:lineRule="auto"/>
      <w:ind w:firstLine="851"/>
      <w:jc w:val="both"/>
    </w:pPr>
    <w:rPr>
      <w:rFonts w:ascii="Times New Roman" w:eastAsia="Times New Roman" w:hAnsi="Times New Roman" w:cs="Times New Roman"/>
      <w:sz w:val="28"/>
      <w:szCs w:val="20"/>
      <w:lang w:eastAsia="ru-RU"/>
    </w:rPr>
  </w:style>
  <w:style w:type="paragraph" w:customStyle="1" w:styleId="FR2">
    <w:name w:val="FR2"/>
    <w:uiPriority w:val="99"/>
    <w:rsid w:val="00446C2C"/>
    <w:pPr>
      <w:widowControl w:val="0"/>
      <w:spacing w:line="300" w:lineRule="auto"/>
      <w:ind w:firstLine="720"/>
      <w:jc w:val="both"/>
    </w:pPr>
    <w:rPr>
      <w:rFonts w:ascii="Times New Roman" w:eastAsia="Times New Roman" w:hAnsi="Times New Roman" w:cs="Times New Roman"/>
      <w:sz w:val="28"/>
      <w:szCs w:val="20"/>
      <w:lang w:eastAsia="ru-RU"/>
    </w:rPr>
  </w:style>
  <w:style w:type="paragraph" w:customStyle="1" w:styleId="ConsPlusNormal">
    <w:name w:val="ConsPlusNormal"/>
    <w:uiPriority w:val="99"/>
    <w:rsid w:val="00446C2C"/>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12pt">
    <w:name w:val="Стиль Текст + 12 pt"/>
    <w:basedOn w:val="afd"/>
    <w:uiPriority w:val="99"/>
    <w:semiHidden/>
    <w:rsid w:val="00446C2C"/>
    <w:pPr>
      <w:overflowPunct w:val="0"/>
      <w:autoSpaceDE w:val="0"/>
      <w:autoSpaceDN w:val="0"/>
      <w:adjustRightInd w:val="0"/>
    </w:pPr>
    <w:rPr>
      <w:rFonts w:cs="Courier New"/>
      <w:sz w:val="24"/>
    </w:rPr>
  </w:style>
  <w:style w:type="paragraph" w:customStyle="1" w:styleId="normal">
    <w:name w:val="normal"/>
    <w:basedOn w:val="a0"/>
    <w:uiPriority w:val="99"/>
    <w:rsid w:val="00446C2C"/>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str">
    <w:name w:val="str"/>
    <w:basedOn w:val="a0"/>
    <w:uiPriority w:val="99"/>
    <w:rsid w:val="00446C2C"/>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210">
    <w:name w:val="Основной текст 2 Знак1"/>
    <w:basedOn w:val="a1"/>
    <w:link w:val="22"/>
    <w:uiPriority w:val="99"/>
    <w:semiHidden/>
    <w:locked/>
    <w:rsid w:val="00446C2C"/>
    <w:rPr>
      <w:rFonts w:ascii="Times New Roman" w:eastAsia="Times New Roman" w:hAnsi="Times New Roman" w:cs="Times New Roman"/>
      <w:sz w:val="24"/>
      <w:szCs w:val="24"/>
      <w:lang w:eastAsia="ru-RU"/>
    </w:rPr>
  </w:style>
  <w:style w:type="character" w:customStyle="1" w:styleId="19">
    <w:name w:val="Текст выноски Знак1"/>
    <w:basedOn w:val="a1"/>
    <w:uiPriority w:val="99"/>
    <w:semiHidden/>
    <w:locked/>
    <w:rsid w:val="00446C2C"/>
    <w:rPr>
      <w:rFonts w:ascii="Tahoma" w:eastAsia="Times New Roman" w:hAnsi="Tahoma" w:cs="Tahoma"/>
      <w:sz w:val="16"/>
      <w:szCs w:val="16"/>
      <w:lang w:eastAsia="ru-RU"/>
    </w:rPr>
  </w:style>
  <w:style w:type="character" w:customStyle="1" w:styleId="310">
    <w:name w:val="Основной текст 3 Знак1"/>
    <w:basedOn w:val="a1"/>
    <w:link w:val="31"/>
    <w:uiPriority w:val="99"/>
    <w:semiHidden/>
    <w:locked/>
    <w:rsid w:val="00446C2C"/>
    <w:rPr>
      <w:rFonts w:ascii="Times New Roman" w:eastAsia="Times New Roman" w:hAnsi="Times New Roman" w:cs="Times New Roman"/>
      <w:sz w:val="16"/>
      <w:szCs w:val="16"/>
      <w:lang w:eastAsia="ru-RU"/>
    </w:rPr>
  </w:style>
  <w:style w:type="character" w:customStyle="1" w:styleId="aff7">
    <w:name w:val="знак сноски"/>
    <w:basedOn w:val="a1"/>
    <w:rsid w:val="00446C2C"/>
    <w:rPr>
      <w:b/>
      <w:bCs/>
      <w:vertAlign w:val="superscript"/>
    </w:rPr>
  </w:style>
  <w:style w:type="character" w:customStyle="1" w:styleId="s1">
    <w:name w:val="s1"/>
    <w:basedOn w:val="a1"/>
    <w:rsid w:val="00446C2C"/>
  </w:style>
  <w:style w:type="character" w:customStyle="1" w:styleId="HTML1">
    <w:name w:val="Стандартный HTML Знак1"/>
    <w:basedOn w:val="a1"/>
    <w:link w:val="HTML"/>
    <w:semiHidden/>
    <w:locked/>
    <w:rsid w:val="00446C2C"/>
    <w:rPr>
      <w:rFonts w:ascii="Courier New" w:eastAsia="Times New Roman" w:hAnsi="Courier New" w:cs="Courier New"/>
      <w:sz w:val="20"/>
      <w:szCs w:val="20"/>
      <w:lang w:eastAsia="ru-RU"/>
    </w:rPr>
  </w:style>
  <w:style w:type="character" w:customStyle="1" w:styleId="11">
    <w:name w:val="Текст примечания Знак1"/>
    <w:basedOn w:val="a1"/>
    <w:link w:val="ac"/>
    <w:uiPriority w:val="99"/>
    <w:semiHidden/>
    <w:locked/>
    <w:rsid w:val="00446C2C"/>
    <w:rPr>
      <w:rFonts w:eastAsiaTheme="minorEastAsia"/>
      <w:sz w:val="20"/>
      <w:szCs w:val="20"/>
      <w:lang w:eastAsia="ru-RU"/>
    </w:rPr>
  </w:style>
  <w:style w:type="character" w:customStyle="1" w:styleId="14">
    <w:name w:val="Тема примечания Знак1"/>
    <w:basedOn w:val="11"/>
    <w:link w:val="aff"/>
    <w:uiPriority w:val="99"/>
    <w:semiHidden/>
    <w:locked/>
    <w:rsid w:val="00446C2C"/>
    <w:rPr>
      <w:b/>
      <w:bCs/>
    </w:rPr>
  </w:style>
  <w:style w:type="character" w:customStyle="1" w:styleId="13">
    <w:name w:val="Схема документа Знак1"/>
    <w:basedOn w:val="a1"/>
    <w:link w:val="afb"/>
    <w:uiPriority w:val="99"/>
    <w:semiHidden/>
    <w:locked/>
    <w:rsid w:val="00446C2C"/>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500541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hilosophy.ru/analytica/rus/index.htm" TargetMode="External"/><Relationship Id="rId3" Type="http://schemas.openxmlformats.org/officeDocument/2006/relationships/settings" Target="settings.xml"/><Relationship Id="rId7" Type="http://schemas.openxmlformats.org/officeDocument/2006/relationships/hyperlink" Target="http://www.pandia.ru/text/category/inostrannie_yazik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40821</Words>
  <Characters>232683</Characters>
  <Application>Microsoft Office Word</Application>
  <DocSecurity>0</DocSecurity>
  <Lines>1939</Lines>
  <Paragraphs>545</Paragraphs>
  <ScaleCrop>false</ScaleCrop>
  <Company>Microsoft</Company>
  <LinksUpToDate>false</LinksUpToDate>
  <CharactersWithSpaces>272959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2016-03-08T10:09:00Z</dcterms:created>
  <dcterms:modified xsi:type="dcterms:W3CDTF">2016-03-08T13:45:00Z</dcterms:modified>
</cp:coreProperties>
</file>