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A9" w:rsidRPr="00E13CA6" w:rsidRDefault="00F058A9" w:rsidP="00D074B8">
      <w:pPr>
        <w:spacing w:after="0" w:line="240" w:lineRule="auto"/>
        <w:ind w:left="4253"/>
        <w:rPr>
          <w:rFonts w:ascii="Times New Roman" w:hAnsi="Times New Roman"/>
          <w:b/>
          <w:sz w:val="28"/>
          <w:szCs w:val="28"/>
          <w:lang w:val="kk-KZ"/>
        </w:rPr>
      </w:pPr>
      <w:r w:rsidRPr="00E13CA6">
        <w:rPr>
          <w:rFonts w:ascii="Times New Roman" w:hAnsi="Times New Roman"/>
          <w:b/>
          <w:sz w:val="28"/>
          <w:szCs w:val="28"/>
          <w:lang w:val="kk-KZ"/>
        </w:rPr>
        <w:t xml:space="preserve">Сманова А.Б. </w:t>
      </w:r>
    </w:p>
    <w:p w:rsidR="00F058A9" w:rsidRDefault="00F058A9" w:rsidP="00D074B8">
      <w:pPr>
        <w:spacing w:after="0" w:line="240" w:lineRule="auto"/>
        <w:ind w:left="4253"/>
        <w:rPr>
          <w:rFonts w:ascii="Times New Roman" w:hAnsi="Times New Roman"/>
          <w:sz w:val="28"/>
          <w:szCs w:val="28"/>
          <w:lang w:val="kk-KZ"/>
        </w:rPr>
      </w:pPr>
      <w:r>
        <w:rPr>
          <w:rFonts w:ascii="Times New Roman" w:hAnsi="Times New Roman"/>
          <w:sz w:val="28"/>
          <w:szCs w:val="28"/>
          <w:lang w:val="kk-KZ"/>
        </w:rPr>
        <w:t xml:space="preserve">з.ғ.к., мемлекет және құқық </w:t>
      </w:r>
    </w:p>
    <w:p w:rsidR="00F058A9" w:rsidRDefault="00F058A9" w:rsidP="00D074B8">
      <w:pPr>
        <w:spacing w:after="0" w:line="240" w:lineRule="auto"/>
        <w:ind w:left="4253"/>
        <w:rPr>
          <w:rFonts w:ascii="Times New Roman" w:hAnsi="Times New Roman"/>
          <w:sz w:val="28"/>
          <w:szCs w:val="28"/>
          <w:lang w:val="kk-KZ"/>
        </w:rPr>
      </w:pPr>
      <w:r>
        <w:rPr>
          <w:rFonts w:ascii="Times New Roman" w:hAnsi="Times New Roman"/>
          <w:sz w:val="28"/>
          <w:szCs w:val="28"/>
          <w:lang w:val="kk-KZ"/>
        </w:rPr>
        <w:t xml:space="preserve">теориясы мен тарихы, конституциялық және әкімшілік құқық кафедрасы доценті </w:t>
      </w:r>
    </w:p>
    <w:p w:rsidR="00F058A9" w:rsidRPr="00E13CA6" w:rsidRDefault="00F058A9" w:rsidP="00D074B8">
      <w:pPr>
        <w:spacing w:after="0" w:line="240" w:lineRule="auto"/>
        <w:ind w:left="4253"/>
        <w:rPr>
          <w:rFonts w:ascii="Times New Roman" w:hAnsi="Times New Roman"/>
          <w:b/>
          <w:sz w:val="28"/>
          <w:szCs w:val="28"/>
          <w:lang w:val="kk-KZ"/>
        </w:rPr>
      </w:pPr>
      <w:r w:rsidRPr="00E13CA6">
        <w:rPr>
          <w:rFonts w:ascii="Times New Roman" w:hAnsi="Times New Roman"/>
          <w:b/>
          <w:sz w:val="28"/>
          <w:szCs w:val="28"/>
          <w:lang w:val="kk-KZ"/>
        </w:rPr>
        <w:t>Оспанова Д.А.</w:t>
      </w:r>
    </w:p>
    <w:p w:rsidR="00F058A9" w:rsidRDefault="00F058A9" w:rsidP="00D074B8">
      <w:pPr>
        <w:spacing w:after="0" w:line="240" w:lineRule="auto"/>
        <w:ind w:left="4253"/>
        <w:rPr>
          <w:rFonts w:ascii="Times New Roman" w:hAnsi="Times New Roman"/>
          <w:sz w:val="28"/>
          <w:szCs w:val="28"/>
          <w:lang w:val="kk-KZ"/>
        </w:rPr>
      </w:pPr>
      <w:r>
        <w:rPr>
          <w:rFonts w:ascii="Times New Roman" w:hAnsi="Times New Roman"/>
          <w:sz w:val="28"/>
          <w:szCs w:val="28"/>
          <w:lang w:val="kk-KZ"/>
        </w:rPr>
        <w:t xml:space="preserve">з.ғ.к., мемлекет және құқық </w:t>
      </w:r>
    </w:p>
    <w:p w:rsidR="00F058A9" w:rsidRDefault="00F058A9" w:rsidP="00D074B8">
      <w:pPr>
        <w:spacing w:after="0" w:line="240" w:lineRule="auto"/>
        <w:ind w:left="4253"/>
        <w:rPr>
          <w:rFonts w:ascii="Times New Roman" w:hAnsi="Times New Roman"/>
          <w:sz w:val="28"/>
          <w:szCs w:val="28"/>
          <w:lang w:val="kk-KZ"/>
        </w:rPr>
      </w:pPr>
      <w:r>
        <w:rPr>
          <w:rFonts w:ascii="Times New Roman" w:hAnsi="Times New Roman"/>
          <w:sz w:val="28"/>
          <w:szCs w:val="28"/>
          <w:lang w:val="kk-KZ"/>
        </w:rPr>
        <w:t>теориясы мен тарихы, конституциялық және әкімшілік құқық кафедрасы аға оқытушысы</w:t>
      </w:r>
    </w:p>
    <w:p w:rsidR="00F058A9" w:rsidRPr="00E13CA6" w:rsidRDefault="00F058A9" w:rsidP="00E83C62">
      <w:pPr>
        <w:spacing w:after="0" w:line="240" w:lineRule="auto"/>
        <w:ind w:firstLine="567"/>
        <w:jc w:val="right"/>
        <w:rPr>
          <w:rFonts w:ascii="Times New Roman" w:hAnsi="Times New Roman"/>
          <w:b/>
          <w:sz w:val="28"/>
          <w:szCs w:val="28"/>
          <w:lang w:val="kk-KZ"/>
        </w:rPr>
      </w:pPr>
    </w:p>
    <w:p w:rsidR="00F058A9" w:rsidRPr="0071128C" w:rsidRDefault="00F058A9" w:rsidP="005F2483">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С</w:t>
      </w:r>
      <w:r w:rsidRPr="0071128C">
        <w:rPr>
          <w:rFonts w:ascii="Times New Roman" w:hAnsi="Times New Roman"/>
          <w:b/>
          <w:sz w:val="28"/>
          <w:szCs w:val="28"/>
          <w:lang w:val="kk-KZ"/>
        </w:rPr>
        <w:t>апалы басқару жүйесін ұйымдастырудың инновациялық үрдісі</w:t>
      </w:r>
    </w:p>
    <w:p w:rsidR="00F058A9" w:rsidRPr="0071128C" w:rsidRDefault="00F058A9" w:rsidP="00864ACE">
      <w:pPr>
        <w:spacing w:after="0" w:line="240" w:lineRule="auto"/>
        <w:ind w:firstLine="567"/>
        <w:jc w:val="center"/>
        <w:rPr>
          <w:rFonts w:ascii="Times New Roman" w:hAnsi="Times New Roman"/>
          <w:b/>
          <w:sz w:val="28"/>
          <w:szCs w:val="28"/>
          <w:lang w:val="kk-KZ"/>
        </w:rPr>
      </w:pPr>
    </w:p>
    <w:p w:rsidR="00F058A9" w:rsidRPr="0071128C" w:rsidRDefault="00F058A9" w:rsidP="0071128C">
      <w:pPr>
        <w:spacing w:after="0" w:line="240" w:lineRule="auto"/>
        <w:ind w:firstLine="567"/>
        <w:jc w:val="both"/>
        <w:rPr>
          <w:rFonts w:ascii="Times New Roman" w:hAnsi="Times New Roman"/>
          <w:sz w:val="24"/>
          <w:szCs w:val="24"/>
          <w:lang w:val="kk-KZ"/>
        </w:rPr>
      </w:pPr>
      <w:r w:rsidRPr="0071128C">
        <w:rPr>
          <w:rFonts w:ascii="Times New Roman" w:hAnsi="Times New Roman"/>
          <w:sz w:val="28"/>
          <w:szCs w:val="28"/>
          <w:lang w:val="kk-KZ"/>
        </w:rPr>
        <w:t>Халықаралық стандарттауды ұйымдастыру талаптарына сай</w:t>
      </w:r>
      <w:r>
        <w:rPr>
          <w:rFonts w:ascii="Times New Roman" w:hAnsi="Times New Roman"/>
          <w:sz w:val="28"/>
          <w:szCs w:val="28"/>
          <w:lang w:val="kk-KZ"/>
        </w:rPr>
        <w:t>,</w:t>
      </w:r>
      <w:r w:rsidRPr="0071128C">
        <w:rPr>
          <w:rFonts w:ascii="Times New Roman" w:hAnsi="Times New Roman"/>
          <w:sz w:val="28"/>
          <w:szCs w:val="28"/>
          <w:lang w:val="kk-KZ"/>
        </w:rPr>
        <w:t xml:space="preserve"> </w:t>
      </w:r>
      <w:r>
        <w:rPr>
          <w:rFonts w:ascii="Times New Roman" w:hAnsi="Times New Roman"/>
          <w:sz w:val="28"/>
          <w:szCs w:val="28"/>
          <w:lang w:val="kk-KZ"/>
        </w:rPr>
        <w:t>сапа</w:t>
      </w:r>
      <w:r w:rsidRPr="0071128C">
        <w:rPr>
          <w:rFonts w:ascii="Times New Roman" w:hAnsi="Times New Roman"/>
          <w:sz w:val="28"/>
          <w:szCs w:val="28"/>
          <w:lang w:val="kk-KZ"/>
        </w:rPr>
        <w:t xml:space="preserve">лы басқару дегеніміз басшылық пен сапаны қолдап ұйытқы жасайтын ұйымның басқарылуы болып саналады.   </w:t>
      </w:r>
    </w:p>
    <w:p w:rsidR="00F058A9" w:rsidRDefault="00F058A9" w:rsidP="00864ACE">
      <w:pPr>
        <w:spacing w:after="0" w:line="240" w:lineRule="auto"/>
        <w:ind w:firstLine="567"/>
        <w:jc w:val="both"/>
        <w:rPr>
          <w:rFonts w:ascii="Times New Roman" w:hAnsi="Times New Roman"/>
          <w:sz w:val="28"/>
          <w:szCs w:val="28"/>
          <w:lang w:val="kk-KZ"/>
        </w:rPr>
      </w:pPr>
      <w:r w:rsidRPr="0071128C">
        <w:rPr>
          <w:rFonts w:ascii="Times New Roman" w:hAnsi="Times New Roman"/>
          <w:sz w:val="28"/>
          <w:szCs w:val="28"/>
          <w:lang w:val="kk-KZ"/>
        </w:rPr>
        <w:t>Білім беру</w:t>
      </w:r>
      <w:r>
        <w:rPr>
          <w:rFonts w:ascii="Times New Roman" w:hAnsi="Times New Roman"/>
          <w:sz w:val="28"/>
          <w:szCs w:val="28"/>
          <w:lang w:val="kk-KZ"/>
        </w:rPr>
        <w:t xml:space="preserve"> саласында сапалы</w:t>
      </w:r>
      <w:r w:rsidRPr="0071128C">
        <w:rPr>
          <w:rFonts w:ascii="Times New Roman" w:hAnsi="Times New Roman"/>
          <w:sz w:val="28"/>
          <w:szCs w:val="28"/>
          <w:lang w:val="kk-KZ"/>
        </w:rPr>
        <w:t xml:space="preserve"> басқару</w:t>
      </w:r>
      <w:r>
        <w:rPr>
          <w:rFonts w:ascii="Times New Roman" w:hAnsi="Times New Roman"/>
          <w:sz w:val="28"/>
          <w:szCs w:val="28"/>
          <w:lang w:val="kk-KZ"/>
        </w:rPr>
        <w:t xml:space="preserve"> жүйесін қалыптастыру қазіргі таңда кең жайылып қолданылып жатқан үрдіс.  Ұ</w:t>
      </w:r>
      <w:r w:rsidRPr="0071128C">
        <w:rPr>
          <w:rFonts w:ascii="Times New Roman" w:hAnsi="Times New Roman"/>
          <w:sz w:val="28"/>
          <w:szCs w:val="28"/>
          <w:lang w:val="kk-KZ"/>
        </w:rPr>
        <w:t>лттық сананы қалыптастыру мен дамытудың мәдени-этностық тілдік мүдделерді қанағаттандырудың, мемлекетіміздің стратегиялық дамуындағы негізгі мәселелердің бірі – жаңа білім кеңістігін құрудың бірден-бір құралы.</w:t>
      </w:r>
      <w:r>
        <w:rPr>
          <w:rFonts w:ascii="Times New Roman" w:hAnsi="Times New Roman"/>
          <w:sz w:val="28"/>
          <w:szCs w:val="28"/>
          <w:lang w:val="kk-KZ"/>
        </w:rPr>
        <w:t xml:space="preserve"> </w:t>
      </w:r>
      <w:r w:rsidRPr="0071128C">
        <w:rPr>
          <w:rFonts w:ascii="Times New Roman" w:hAnsi="Times New Roman"/>
          <w:sz w:val="28"/>
          <w:szCs w:val="28"/>
          <w:lang w:val="kk-KZ"/>
        </w:rPr>
        <w:t xml:space="preserve">Әрбір мемлекеттің болашағы </w:t>
      </w:r>
      <w:r>
        <w:rPr>
          <w:rFonts w:ascii="Times New Roman" w:hAnsi="Times New Roman"/>
          <w:sz w:val="28"/>
          <w:szCs w:val="28"/>
          <w:lang w:val="kk-KZ"/>
        </w:rPr>
        <w:t>ол сапалы мамандардың білім ұяларынан жетіліп шығуымен</w:t>
      </w:r>
      <w:r w:rsidRPr="0071128C">
        <w:rPr>
          <w:rFonts w:ascii="Times New Roman" w:hAnsi="Times New Roman"/>
          <w:sz w:val="28"/>
          <w:szCs w:val="28"/>
          <w:lang w:val="kk-KZ"/>
        </w:rPr>
        <w:t xml:space="preserve"> шыңдалады. </w:t>
      </w:r>
    </w:p>
    <w:p w:rsidR="00F058A9" w:rsidRDefault="00F058A9" w:rsidP="00864ACE">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Т</w:t>
      </w:r>
      <w:r w:rsidRPr="0071128C">
        <w:rPr>
          <w:rFonts w:ascii="Times New Roman" w:hAnsi="Times New Roman"/>
          <w:sz w:val="28"/>
          <w:szCs w:val="28"/>
          <w:lang w:val="kk-KZ"/>
        </w:rPr>
        <w:t>әуелсіз мемлекетімізге ие болып, тізгінін ұстар мамандарды – бәсекеге қабілетті кәсіби білікті маман ретінде ғана емес, кәсіби құзырлы маман ретін</w:t>
      </w:r>
      <w:r>
        <w:rPr>
          <w:rFonts w:ascii="Times New Roman" w:hAnsi="Times New Roman"/>
          <w:sz w:val="28"/>
          <w:szCs w:val="28"/>
          <w:lang w:val="kk-KZ"/>
        </w:rPr>
        <w:t xml:space="preserve">де дайындау негізгі міндетіміз. </w:t>
      </w:r>
    </w:p>
    <w:p w:rsidR="00F058A9" w:rsidRPr="0071128C" w:rsidRDefault="00F058A9" w:rsidP="00864ACE">
      <w:pPr>
        <w:spacing w:after="0" w:line="240" w:lineRule="auto"/>
        <w:ind w:firstLine="567"/>
        <w:jc w:val="both"/>
        <w:rPr>
          <w:rFonts w:ascii="Times New Roman" w:hAnsi="Times New Roman"/>
          <w:sz w:val="28"/>
          <w:szCs w:val="28"/>
          <w:lang w:val="kk-KZ"/>
        </w:rPr>
      </w:pPr>
      <w:r w:rsidRPr="0071128C">
        <w:rPr>
          <w:rFonts w:ascii="Times New Roman" w:hAnsi="Times New Roman"/>
          <w:sz w:val="28"/>
          <w:szCs w:val="28"/>
          <w:lang w:val="kk-KZ"/>
        </w:rPr>
        <w:t>Білім беру сапасы</w:t>
      </w:r>
      <w:r>
        <w:rPr>
          <w:rFonts w:ascii="Times New Roman" w:hAnsi="Times New Roman"/>
          <w:sz w:val="28"/>
          <w:szCs w:val="28"/>
          <w:lang w:val="kk-KZ"/>
        </w:rPr>
        <w:t>н басқаруды ұйымдастыра білу нәтижесінде</w:t>
      </w:r>
      <w:r w:rsidRPr="0071128C">
        <w:rPr>
          <w:rFonts w:ascii="Times New Roman" w:hAnsi="Times New Roman"/>
          <w:sz w:val="28"/>
          <w:szCs w:val="28"/>
          <w:lang w:val="kk-KZ"/>
        </w:rPr>
        <w:t xml:space="preserve"> қоғамдағы білім беру үрдісінің жағдайын, нәтижесін, сондай – ақ жеке тұлғаның кәсіптілігінің қалыптасуын және даму болашағының қажеттілігін анықтайтын әлеуметтік категория</w:t>
      </w:r>
      <w:r>
        <w:rPr>
          <w:rFonts w:ascii="Times New Roman" w:hAnsi="Times New Roman"/>
          <w:sz w:val="28"/>
          <w:szCs w:val="28"/>
          <w:lang w:val="kk-KZ"/>
        </w:rPr>
        <w:t xml:space="preserve"> </w:t>
      </w:r>
      <w:r w:rsidRPr="009829B5">
        <w:rPr>
          <w:rFonts w:ascii="Times New Roman" w:hAnsi="Times New Roman"/>
          <w:sz w:val="28"/>
          <w:szCs w:val="28"/>
          <w:lang w:val="kk-KZ"/>
        </w:rPr>
        <w:t>[1]</w:t>
      </w:r>
      <w:r w:rsidRPr="0071128C">
        <w:rPr>
          <w:rFonts w:ascii="Times New Roman" w:hAnsi="Times New Roman"/>
          <w:sz w:val="28"/>
          <w:szCs w:val="28"/>
          <w:lang w:val="kk-KZ"/>
        </w:rPr>
        <w:t xml:space="preserve">. </w:t>
      </w:r>
      <w:r>
        <w:rPr>
          <w:rFonts w:ascii="Times New Roman" w:hAnsi="Times New Roman"/>
          <w:sz w:val="28"/>
          <w:szCs w:val="28"/>
          <w:lang w:val="kk-KZ"/>
        </w:rPr>
        <w:t>Сапалы басқару жүйесі</w:t>
      </w:r>
      <w:r w:rsidRPr="0071128C">
        <w:rPr>
          <w:rFonts w:ascii="Times New Roman" w:hAnsi="Times New Roman"/>
          <w:sz w:val="28"/>
          <w:szCs w:val="28"/>
          <w:lang w:val="kk-KZ"/>
        </w:rPr>
        <w:t xml:space="preserve"> білім беру ұйымдарындағы жастарды оқыту мен тәрбиелеу қызметтерінің әр түрлі көрсеткіштерінің жиынтығын, яғни білім беру мазмұнын, оқыту формасы мен әдістерін, материалдық </w:t>
      </w:r>
      <w:r>
        <w:rPr>
          <w:rFonts w:ascii="Times New Roman" w:hAnsi="Times New Roman"/>
          <w:sz w:val="28"/>
          <w:szCs w:val="28"/>
          <w:lang w:val="kk-KZ"/>
        </w:rPr>
        <w:t xml:space="preserve">– </w:t>
      </w:r>
      <w:r w:rsidRPr="0071128C">
        <w:rPr>
          <w:rFonts w:ascii="Times New Roman" w:hAnsi="Times New Roman"/>
          <w:sz w:val="28"/>
          <w:szCs w:val="28"/>
          <w:lang w:val="kk-KZ"/>
        </w:rPr>
        <w:t xml:space="preserve">техникалық базалары, т.б. бойынша анықталады </w:t>
      </w:r>
    </w:p>
    <w:p w:rsidR="00F058A9" w:rsidRDefault="00F058A9" w:rsidP="00864ACE">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Сапалы басқару өзіндік сапаны жоспарлауды, сапамен басқаруды, сапаны қамтамасыз етуді және жетістікке кенелуден тұрады. </w:t>
      </w:r>
    </w:p>
    <w:p w:rsidR="00F058A9" w:rsidRDefault="00F058A9" w:rsidP="00864ACE">
      <w:pPr>
        <w:spacing w:after="0" w:line="240" w:lineRule="auto"/>
        <w:ind w:firstLine="567"/>
        <w:jc w:val="both"/>
        <w:rPr>
          <w:rFonts w:ascii="Times New Roman" w:hAnsi="Times New Roman"/>
          <w:sz w:val="28"/>
          <w:szCs w:val="28"/>
          <w:lang w:val="kk-KZ"/>
        </w:rPr>
      </w:pPr>
      <w:r w:rsidRPr="0071128C">
        <w:rPr>
          <w:rFonts w:ascii="Times New Roman" w:hAnsi="Times New Roman"/>
          <w:sz w:val="28"/>
          <w:szCs w:val="28"/>
          <w:lang w:val="kk-KZ"/>
        </w:rPr>
        <w:t>Адам баласы тек білім арқылы ғана дүниені таниды, табиғаттың құпия сырларын дамытады, техниканы өрістетеді, қоғамды ілгері бастырады. Білім арқылы өткен тарихын таниды, оған тағылым алады және болашағын болжап, келешекке бағыт белгілейді. «Бұлақ көрсең көзін аш» -</w:t>
      </w:r>
      <w:r>
        <w:rPr>
          <w:rFonts w:ascii="Times New Roman" w:hAnsi="Times New Roman"/>
          <w:sz w:val="28"/>
          <w:szCs w:val="28"/>
          <w:lang w:val="kk-KZ"/>
        </w:rPr>
        <w:t xml:space="preserve"> </w:t>
      </w:r>
      <w:r w:rsidRPr="0071128C">
        <w:rPr>
          <w:rFonts w:ascii="Times New Roman" w:hAnsi="Times New Roman"/>
          <w:sz w:val="28"/>
          <w:szCs w:val="28"/>
          <w:lang w:val="kk-KZ"/>
        </w:rPr>
        <w:t>деп дана халқымыз айтқандай осы жастардың көзін ашып, білімін, өмірге көз қарасын дамытып, өмірде өз орнын табуға қатысатын адамдардың бірі</w:t>
      </w:r>
      <w:r>
        <w:rPr>
          <w:rFonts w:ascii="Times New Roman" w:hAnsi="Times New Roman"/>
          <w:sz w:val="28"/>
          <w:szCs w:val="28"/>
          <w:lang w:val="kk-KZ"/>
        </w:rPr>
        <w:t xml:space="preserve"> ол өнегелі тәлімгер</w:t>
      </w:r>
      <w:r w:rsidRPr="0071128C">
        <w:rPr>
          <w:rFonts w:ascii="Times New Roman" w:hAnsi="Times New Roman"/>
          <w:sz w:val="28"/>
          <w:szCs w:val="28"/>
          <w:lang w:val="kk-KZ"/>
        </w:rPr>
        <w:t xml:space="preserve">. Осы ғажап жанды адамдардың басын қосып, </w:t>
      </w:r>
      <w:r>
        <w:rPr>
          <w:rFonts w:ascii="Times New Roman" w:hAnsi="Times New Roman"/>
          <w:sz w:val="28"/>
          <w:szCs w:val="28"/>
          <w:lang w:val="kk-KZ"/>
        </w:rPr>
        <w:t>студенттерге</w:t>
      </w:r>
      <w:r w:rsidRPr="0071128C">
        <w:rPr>
          <w:rFonts w:ascii="Times New Roman" w:hAnsi="Times New Roman"/>
          <w:sz w:val="28"/>
          <w:szCs w:val="28"/>
          <w:lang w:val="kk-KZ"/>
        </w:rPr>
        <w:t xml:space="preserve"> білім беру, одан парасатты, білімді адам шығаруды тілейтін адамдардың арманын жүзеге асыруға көмектесетін – білім ордалары. </w:t>
      </w:r>
      <w:r>
        <w:rPr>
          <w:rFonts w:ascii="Times New Roman" w:hAnsi="Times New Roman"/>
          <w:sz w:val="28"/>
          <w:szCs w:val="28"/>
          <w:lang w:val="kk-KZ"/>
        </w:rPr>
        <w:t xml:space="preserve">Сапалы басқару </w:t>
      </w:r>
      <w:r w:rsidRPr="0071128C">
        <w:rPr>
          <w:rFonts w:ascii="Times New Roman" w:hAnsi="Times New Roman"/>
          <w:sz w:val="28"/>
          <w:szCs w:val="28"/>
          <w:lang w:val="kk-KZ"/>
        </w:rPr>
        <w:t>жү</w:t>
      </w:r>
      <w:r>
        <w:rPr>
          <w:rFonts w:ascii="Times New Roman" w:hAnsi="Times New Roman"/>
          <w:sz w:val="28"/>
          <w:szCs w:val="28"/>
          <w:lang w:val="kk-KZ"/>
        </w:rPr>
        <w:t>йесі бас</w:t>
      </w:r>
      <w:r w:rsidRPr="0071128C">
        <w:rPr>
          <w:rFonts w:ascii="Times New Roman" w:hAnsi="Times New Roman"/>
          <w:sz w:val="28"/>
          <w:szCs w:val="28"/>
          <w:lang w:val="kk-KZ"/>
        </w:rPr>
        <w:t xml:space="preserve">қару мен бақылаудың, дамытудың инновациялық үрдісі. Оның негізгі </w:t>
      </w:r>
      <w:r w:rsidRPr="0071128C">
        <w:rPr>
          <w:rFonts w:ascii="Times New Roman" w:hAnsi="Times New Roman"/>
          <w:sz w:val="28"/>
          <w:szCs w:val="28"/>
          <w:lang w:val="kk-KZ"/>
        </w:rPr>
        <w:lastRenderedPageBreak/>
        <w:t>бағыттары өндірісті әлеуметтік, саяси және рухани процестерді басқарудың жалпы ұстанымдарын, әдістерін белгілейді.</w:t>
      </w:r>
      <w:r>
        <w:rPr>
          <w:rFonts w:ascii="Times New Roman" w:hAnsi="Times New Roman"/>
          <w:sz w:val="28"/>
          <w:szCs w:val="28"/>
          <w:lang w:val="kk-KZ"/>
        </w:rPr>
        <w:t xml:space="preserve"> </w:t>
      </w:r>
    </w:p>
    <w:p w:rsidR="00F058A9" w:rsidRPr="004D3BAB" w:rsidRDefault="00F058A9" w:rsidP="00864ACE">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Сапалы басқару</w:t>
      </w:r>
      <w:r w:rsidRPr="0071128C">
        <w:rPr>
          <w:rFonts w:ascii="Times New Roman" w:hAnsi="Times New Roman"/>
          <w:sz w:val="28"/>
          <w:szCs w:val="28"/>
          <w:lang w:val="kk-KZ"/>
        </w:rPr>
        <w:t xml:space="preserve"> жүйесі арқылы білім мен тәрбие беру үрдісінің сапасын тиімді қалыптастыруға, бәсекеге қабілетті мамандар даярлау үшін инновациялық орта жасауға, әлеуметтік – серіктестікті дамытуға, педагогикалық ұжымды шығармашылық ұжым етіп біріктіруге оқу орнының </w:t>
      </w:r>
      <w:r w:rsidRPr="004D3BAB">
        <w:rPr>
          <w:rFonts w:ascii="Times New Roman" w:hAnsi="Times New Roman"/>
          <w:sz w:val="28"/>
          <w:szCs w:val="28"/>
          <w:lang w:val="kk-KZ"/>
        </w:rPr>
        <w:t xml:space="preserve">тұрақты дамуын қамтамасыз етеді. </w:t>
      </w:r>
    </w:p>
    <w:p w:rsidR="00F058A9" w:rsidRPr="004D3BAB" w:rsidRDefault="00F058A9" w:rsidP="004D3BAB">
      <w:pPr>
        <w:spacing w:after="0" w:line="240" w:lineRule="auto"/>
        <w:ind w:firstLine="709"/>
        <w:jc w:val="both"/>
        <w:rPr>
          <w:rFonts w:ascii="Times New Roman" w:hAnsi="Times New Roman"/>
          <w:sz w:val="28"/>
          <w:szCs w:val="28"/>
          <w:lang w:val="kk-KZ"/>
        </w:rPr>
      </w:pPr>
      <w:r w:rsidRPr="004D3BAB">
        <w:rPr>
          <w:rFonts w:ascii="Times New Roman" w:hAnsi="Times New Roman"/>
          <w:sz w:val="28"/>
          <w:szCs w:val="28"/>
          <w:lang w:val="kk-KZ"/>
        </w:rPr>
        <w:t>Қазақстан Республикасының елбасы Н.Ә. Назарбаевтың «</w:t>
      </w:r>
      <w:r w:rsidRPr="009829B5">
        <w:rPr>
          <w:rFonts w:ascii="Times New Roman" w:hAnsi="Times New Roman"/>
          <w:sz w:val="28"/>
          <w:szCs w:val="28"/>
          <w:lang w:val="kk-KZ"/>
        </w:rPr>
        <w:t>Сапалы білім беру Қазақстанның ин</w:t>
      </w:r>
      <w:r w:rsidRPr="009829B5">
        <w:rPr>
          <w:rFonts w:ascii="Times New Roman" w:hAnsi="Times New Roman"/>
          <w:sz w:val="28"/>
          <w:szCs w:val="28"/>
          <w:lang w:val="kk-KZ"/>
        </w:rPr>
        <w:softHyphen/>
        <w:t>дустрияландырылуының және ин</w:t>
      </w:r>
      <w:r w:rsidRPr="009829B5">
        <w:rPr>
          <w:rFonts w:ascii="Times New Roman" w:hAnsi="Times New Roman"/>
          <w:sz w:val="28"/>
          <w:szCs w:val="28"/>
          <w:lang w:val="kk-KZ"/>
        </w:rPr>
        <w:softHyphen/>
        <w:t>но</w:t>
      </w:r>
      <w:r w:rsidRPr="009829B5">
        <w:rPr>
          <w:rFonts w:ascii="Times New Roman" w:hAnsi="Times New Roman"/>
          <w:sz w:val="28"/>
          <w:szCs w:val="28"/>
          <w:lang w:val="kk-KZ"/>
        </w:rPr>
        <w:softHyphen/>
        <w:t>ва</w:t>
      </w:r>
      <w:r w:rsidRPr="009829B5">
        <w:rPr>
          <w:rFonts w:ascii="Times New Roman" w:hAnsi="Times New Roman"/>
          <w:sz w:val="28"/>
          <w:szCs w:val="28"/>
          <w:lang w:val="kk-KZ"/>
        </w:rPr>
        <w:softHyphen/>
        <w:t>циялық дамуының негізіне айналуы тиіс</w:t>
      </w:r>
      <w:r w:rsidRPr="004D3BAB">
        <w:rPr>
          <w:rFonts w:ascii="Times New Roman" w:hAnsi="Times New Roman"/>
          <w:sz w:val="28"/>
          <w:szCs w:val="28"/>
          <w:lang w:val="kk-KZ"/>
        </w:rPr>
        <w:t>»</w:t>
      </w:r>
      <w:r>
        <w:rPr>
          <w:rFonts w:ascii="Times New Roman" w:hAnsi="Times New Roman"/>
          <w:sz w:val="28"/>
          <w:szCs w:val="28"/>
          <w:lang w:val="kk-KZ"/>
        </w:rPr>
        <w:t xml:space="preserve"> </w:t>
      </w:r>
      <w:r w:rsidRPr="009829B5">
        <w:rPr>
          <w:rFonts w:ascii="Times New Roman" w:hAnsi="Times New Roman"/>
          <w:sz w:val="28"/>
          <w:szCs w:val="28"/>
          <w:lang w:val="kk-KZ"/>
        </w:rPr>
        <w:t>[</w:t>
      </w:r>
      <w:r>
        <w:rPr>
          <w:rFonts w:ascii="Times New Roman" w:hAnsi="Times New Roman"/>
          <w:sz w:val="28"/>
          <w:szCs w:val="28"/>
          <w:lang w:val="kk-KZ"/>
        </w:rPr>
        <w:t>2</w:t>
      </w:r>
      <w:r w:rsidRPr="009829B5">
        <w:rPr>
          <w:rFonts w:ascii="Times New Roman" w:hAnsi="Times New Roman"/>
          <w:sz w:val="28"/>
          <w:szCs w:val="28"/>
          <w:lang w:val="kk-KZ"/>
        </w:rPr>
        <w:t>]</w:t>
      </w:r>
      <w:r w:rsidRPr="004D3BAB">
        <w:rPr>
          <w:rFonts w:ascii="Times New Roman" w:hAnsi="Times New Roman"/>
          <w:sz w:val="28"/>
          <w:szCs w:val="28"/>
          <w:lang w:val="kk-KZ"/>
        </w:rPr>
        <w:t xml:space="preserve"> – деген пікірін басшылыққа ала отырып, заман талабына сай жұмыс жасап, нарық талабынан сырт қалмау үшін әл-Фараби атындағы Қазақ ұлттық университетінің ұжымы өз тарапынан білім беру жүйесінде Халықаралық стандарт білім беру классификациясына сәйкес ұйымдастыруда.</w:t>
      </w:r>
    </w:p>
    <w:p w:rsidR="00F058A9" w:rsidRPr="004F3DA2" w:rsidRDefault="00F058A9" w:rsidP="004F3DA2">
      <w:pPr>
        <w:spacing w:after="0" w:line="240" w:lineRule="auto"/>
        <w:ind w:firstLine="709"/>
        <w:jc w:val="both"/>
        <w:rPr>
          <w:rFonts w:ascii="Times New Roman" w:hAnsi="Times New Roman"/>
          <w:sz w:val="28"/>
          <w:szCs w:val="28"/>
          <w:lang w:val="kk-KZ"/>
        </w:rPr>
      </w:pPr>
      <w:r w:rsidRPr="004F3DA2">
        <w:rPr>
          <w:rFonts w:ascii="Times New Roman" w:hAnsi="Times New Roman"/>
          <w:sz w:val="28"/>
          <w:szCs w:val="28"/>
          <w:lang w:val="kk-KZ"/>
        </w:rPr>
        <w:t>Халықаралық стандарт білім беру классификациясына сәйкес «білім беру» терминін білім алу барысында мақсатты және жүйелі қызмет деп түсінуге болады.</w:t>
      </w:r>
    </w:p>
    <w:p w:rsidR="00F058A9" w:rsidRPr="00141414" w:rsidRDefault="00F058A9" w:rsidP="00C7123B">
      <w:pPr>
        <w:pStyle w:val="ac"/>
        <w:ind w:firstLine="708"/>
        <w:jc w:val="both"/>
        <w:rPr>
          <w:rFonts w:ascii="Times New Roman" w:hAnsi="Times New Roman" w:cs="Times New Roman"/>
          <w:sz w:val="28"/>
          <w:szCs w:val="28"/>
          <w:lang w:val="kk-KZ"/>
        </w:rPr>
      </w:pPr>
      <w:r w:rsidRPr="00141414">
        <w:rPr>
          <w:rFonts w:ascii="Times New Roman" w:hAnsi="Times New Roman" w:cs="Times New Roman"/>
          <w:sz w:val="28"/>
          <w:szCs w:val="28"/>
          <w:lang w:val="kk-KZ"/>
        </w:rPr>
        <w:t xml:space="preserve">Мемлекет басшысы Қазақстан халқына </w:t>
      </w:r>
      <w:r>
        <w:rPr>
          <w:rFonts w:ascii="Times New Roman" w:hAnsi="Times New Roman" w:cs="Times New Roman"/>
          <w:sz w:val="28"/>
          <w:szCs w:val="28"/>
          <w:lang w:val="kk-KZ"/>
        </w:rPr>
        <w:t xml:space="preserve">жыл сайынғы </w:t>
      </w:r>
      <w:r w:rsidRPr="00141414">
        <w:rPr>
          <w:rFonts w:ascii="Times New Roman" w:hAnsi="Times New Roman" w:cs="Times New Roman"/>
          <w:sz w:val="28"/>
          <w:szCs w:val="28"/>
          <w:lang w:val="kk-KZ"/>
        </w:rPr>
        <w:t>жолдауында отандық білім жүйесін бәсекеге бейімдеп құру жөніндегі нақты тапсырма бе</w:t>
      </w:r>
      <w:r>
        <w:rPr>
          <w:rFonts w:ascii="Times New Roman" w:hAnsi="Times New Roman" w:cs="Times New Roman"/>
          <w:sz w:val="28"/>
          <w:szCs w:val="28"/>
          <w:lang w:val="kk-KZ"/>
        </w:rPr>
        <w:t>реді</w:t>
      </w:r>
      <w:r w:rsidRPr="00141414">
        <w:rPr>
          <w:rFonts w:ascii="Times New Roman" w:hAnsi="Times New Roman" w:cs="Times New Roman"/>
          <w:sz w:val="28"/>
          <w:szCs w:val="28"/>
          <w:lang w:val="kk-KZ"/>
        </w:rPr>
        <w:t>, ұлттың өресі білім нәрімен сусындағанда ғана өсетінін, білім сапасын халықаралық дәрежеге</w:t>
      </w:r>
      <w:r>
        <w:rPr>
          <w:rFonts w:ascii="Times New Roman" w:hAnsi="Times New Roman" w:cs="Times New Roman"/>
          <w:sz w:val="28"/>
          <w:szCs w:val="28"/>
          <w:lang w:val="kk-KZ"/>
        </w:rPr>
        <w:t xml:space="preserve"> </w:t>
      </w:r>
      <w:r w:rsidRPr="00141414">
        <w:rPr>
          <w:rFonts w:ascii="Times New Roman" w:hAnsi="Times New Roman" w:cs="Times New Roman"/>
          <w:sz w:val="28"/>
          <w:szCs w:val="28"/>
          <w:lang w:val="kk-KZ"/>
        </w:rPr>
        <w:t xml:space="preserve">көтеру мен әлемдік білім тайталасында дамыған мемлекеттермен деңгейлес болу мәселесін </w:t>
      </w:r>
      <w:r>
        <w:rPr>
          <w:rFonts w:ascii="Times New Roman" w:hAnsi="Times New Roman" w:cs="Times New Roman"/>
          <w:sz w:val="28"/>
          <w:szCs w:val="28"/>
          <w:lang w:val="kk-KZ"/>
        </w:rPr>
        <w:t>тоқталып кеткен</w:t>
      </w:r>
      <w:r w:rsidRPr="00141414">
        <w:rPr>
          <w:rFonts w:ascii="Times New Roman" w:hAnsi="Times New Roman" w:cs="Times New Roman"/>
          <w:sz w:val="28"/>
          <w:szCs w:val="28"/>
          <w:lang w:val="kk-KZ"/>
        </w:rPr>
        <w:t>.</w:t>
      </w:r>
    </w:p>
    <w:p w:rsidR="00F058A9" w:rsidRPr="00141414" w:rsidRDefault="00F058A9" w:rsidP="00C7123B">
      <w:pPr>
        <w:pStyle w:val="ac"/>
        <w:jc w:val="both"/>
        <w:rPr>
          <w:rFonts w:ascii="Times New Roman" w:hAnsi="Times New Roman" w:cs="Times New Roman"/>
          <w:b/>
          <w:sz w:val="28"/>
          <w:szCs w:val="28"/>
          <w:lang w:val="kk-KZ"/>
        </w:rPr>
      </w:pPr>
      <w:r w:rsidRPr="00141414">
        <w:rPr>
          <w:rFonts w:ascii="Times New Roman" w:hAnsi="Times New Roman" w:cs="Times New Roman"/>
          <w:sz w:val="28"/>
          <w:szCs w:val="28"/>
          <w:lang w:val="kk-KZ"/>
        </w:rPr>
        <w:tab/>
        <w:t>Білім берудің болашағын дамыту үшін бюджет қаражатын барынша жұмылдыру мақсатындағы тиісті институтционалдық қолдауды қамтамасыз ету қажет</w:t>
      </w:r>
      <w:r>
        <w:rPr>
          <w:rFonts w:ascii="Times New Roman" w:hAnsi="Times New Roman" w:cs="Times New Roman"/>
          <w:sz w:val="28"/>
          <w:szCs w:val="28"/>
          <w:lang w:val="kk-KZ"/>
        </w:rPr>
        <w:t>тілгі туындап шыңға шығуды</w:t>
      </w:r>
      <w:r w:rsidRPr="00141414">
        <w:rPr>
          <w:rFonts w:ascii="Times New Roman" w:hAnsi="Times New Roman" w:cs="Times New Roman"/>
          <w:sz w:val="28"/>
          <w:szCs w:val="28"/>
          <w:lang w:val="kk-KZ"/>
        </w:rPr>
        <w:t>.</w:t>
      </w:r>
      <w:r w:rsidRPr="00141414">
        <w:rPr>
          <w:rFonts w:ascii="Times New Roman" w:hAnsi="Times New Roman" w:cs="Times New Roman"/>
          <w:b/>
          <w:sz w:val="28"/>
          <w:szCs w:val="28"/>
          <w:lang w:val="kk-KZ"/>
        </w:rPr>
        <w:tab/>
      </w:r>
    </w:p>
    <w:p w:rsidR="00F058A9" w:rsidRPr="00141414" w:rsidRDefault="00F058A9" w:rsidP="00C7123B">
      <w:pPr>
        <w:pStyle w:val="ac"/>
        <w:jc w:val="both"/>
        <w:rPr>
          <w:rFonts w:ascii="Times New Roman" w:hAnsi="Times New Roman" w:cs="Times New Roman"/>
          <w:sz w:val="28"/>
          <w:szCs w:val="28"/>
          <w:lang w:val="kk-KZ"/>
        </w:rPr>
      </w:pPr>
      <w:r w:rsidRPr="00141414">
        <w:rPr>
          <w:rFonts w:ascii="Times New Roman" w:hAnsi="Times New Roman" w:cs="Times New Roman"/>
          <w:b/>
          <w:sz w:val="28"/>
          <w:szCs w:val="28"/>
          <w:lang w:val="kk-KZ"/>
        </w:rPr>
        <w:tab/>
      </w:r>
      <w:r w:rsidRPr="00141414">
        <w:rPr>
          <w:rFonts w:ascii="Times New Roman" w:hAnsi="Times New Roman" w:cs="Times New Roman"/>
          <w:sz w:val="28"/>
          <w:szCs w:val="28"/>
          <w:lang w:val="kk-KZ"/>
        </w:rPr>
        <w:t xml:space="preserve">Білім беру саласының қызметкерлерін қайта даярлау мен біліктілігін арттыру жүйесінің оқу бағдарламалары уақыт талабына жауап </w:t>
      </w:r>
      <w:r>
        <w:rPr>
          <w:rFonts w:ascii="Times New Roman" w:hAnsi="Times New Roman" w:cs="Times New Roman"/>
          <w:sz w:val="28"/>
          <w:szCs w:val="28"/>
          <w:lang w:val="kk-KZ"/>
        </w:rPr>
        <w:t>беру үшін мемлекеттік органдардың тарапнынан қолдау қажет.</w:t>
      </w:r>
    </w:p>
    <w:p w:rsidR="00F058A9" w:rsidRPr="00141414" w:rsidRDefault="00F058A9" w:rsidP="00C7123B">
      <w:pPr>
        <w:pStyle w:val="ac"/>
        <w:jc w:val="both"/>
        <w:rPr>
          <w:rFonts w:ascii="Times New Roman" w:hAnsi="Times New Roman" w:cs="Times New Roman"/>
          <w:sz w:val="28"/>
          <w:szCs w:val="28"/>
          <w:lang w:val="kk-KZ"/>
        </w:rPr>
      </w:pPr>
      <w:r w:rsidRPr="00141414">
        <w:rPr>
          <w:rFonts w:ascii="Times New Roman" w:hAnsi="Times New Roman" w:cs="Times New Roman"/>
          <w:sz w:val="28"/>
          <w:szCs w:val="28"/>
          <w:lang w:val="kk-KZ"/>
        </w:rPr>
        <w:tab/>
        <w:t>Елдің жетекші университеттерінде ғылыми және инжинерлік зерттеулер жүргізуге арналған мемлекеттік тапсыры</w:t>
      </w:r>
      <w:r>
        <w:rPr>
          <w:rFonts w:ascii="Times New Roman" w:hAnsi="Times New Roman" w:cs="Times New Roman"/>
          <w:sz w:val="28"/>
          <w:szCs w:val="28"/>
          <w:lang w:val="kk-KZ"/>
        </w:rPr>
        <w:t>сты орналастырудың нақты жағадайы қазіргі таңда қабылданған нормативтік-құқықтық актілер аясында тапсырыс төңірегінде болып тұр</w:t>
      </w:r>
      <w:r w:rsidRPr="00141414">
        <w:rPr>
          <w:rFonts w:ascii="Times New Roman" w:hAnsi="Times New Roman" w:cs="Times New Roman"/>
          <w:sz w:val="28"/>
          <w:szCs w:val="28"/>
          <w:lang w:val="kk-KZ"/>
        </w:rPr>
        <w:t xml:space="preserve">, сондықтан да университеттер мен ғылыми зерттеу институттарының мемлекеттік бюджет қаражатынан бөлінетін зерттеушілік гранттар мен кредитттерді алуына салауатты бәсекені дамыту үшін жағдай </w:t>
      </w:r>
      <w:r>
        <w:rPr>
          <w:rFonts w:ascii="Times New Roman" w:hAnsi="Times New Roman" w:cs="Times New Roman"/>
          <w:sz w:val="28"/>
          <w:szCs w:val="28"/>
          <w:lang w:val="kk-KZ"/>
        </w:rPr>
        <w:t xml:space="preserve">жасалуда </w:t>
      </w:r>
      <w:r w:rsidRPr="009829B5">
        <w:rPr>
          <w:rFonts w:ascii="Times New Roman" w:hAnsi="Times New Roman"/>
          <w:sz w:val="28"/>
          <w:szCs w:val="28"/>
          <w:lang w:val="kk-KZ"/>
        </w:rPr>
        <w:t>[</w:t>
      </w:r>
      <w:r>
        <w:rPr>
          <w:rFonts w:ascii="Times New Roman" w:hAnsi="Times New Roman"/>
          <w:sz w:val="28"/>
          <w:szCs w:val="28"/>
          <w:lang w:val="kk-KZ"/>
        </w:rPr>
        <w:t>3</w:t>
      </w:r>
      <w:r w:rsidRPr="009829B5">
        <w:rPr>
          <w:rFonts w:ascii="Times New Roman" w:hAnsi="Times New Roman"/>
          <w:sz w:val="28"/>
          <w:szCs w:val="28"/>
          <w:lang w:val="kk-KZ"/>
        </w:rPr>
        <w:t>]</w:t>
      </w:r>
      <w:r w:rsidRPr="00141414">
        <w:rPr>
          <w:rFonts w:ascii="Times New Roman" w:hAnsi="Times New Roman" w:cs="Times New Roman"/>
          <w:sz w:val="28"/>
          <w:szCs w:val="28"/>
          <w:lang w:val="kk-KZ"/>
        </w:rPr>
        <w:t>.</w:t>
      </w:r>
    </w:p>
    <w:p w:rsidR="00F058A9" w:rsidRPr="00141414" w:rsidRDefault="00F058A9" w:rsidP="00371FA9">
      <w:pPr>
        <w:pStyle w:val="ac"/>
        <w:jc w:val="both"/>
        <w:rPr>
          <w:rFonts w:ascii="Times New Roman" w:hAnsi="Times New Roman" w:cs="Times New Roman"/>
          <w:sz w:val="28"/>
          <w:szCs w:val="28"/>
          <w:lang w:val="kk-KZ"/>
        </w:rPr>
      </w:pPr>
      <w:r w:rsidRPr="00141414">
        <w:rPr>
          <w:rFonts w:ascii="Times New Roman" w:hAnsi="Times New Roman" w:cs="Times New Roman"/>
          <w:sz w:val="28"/>
          <w:szCs w:val="28"/>
          <w:lang w:val="kk-KZ"/>
        </w:rPr>
        <w:tab/>
        <w:t>Қазiргi кезде әлемдiк ка</w:t>
      </w:r>
      <w:r w:rsidRPr="00141414">
        <w:rPr>
          <w:rFonts w:ascii="Times New Roman" w:hAnsi="Times New Roman" w:cs="Times New Roman"/>
          <w:sz w:val="28"/>
          <w:szCs w:val="28"/>
          <w:lang w:val="kk-KZ"/>
        </w:rPr>
        <w:softHyphen/>
        <w:t xml:space="preserve">уымдастық Қазақстанды нарықтық экономика елi ретінде танып отыр. Тәуелсiздiк алған қысқа тарихи </w:t>
      </w:r>
      <w:r w:rsidRPr="00141414">
        <w:rPr>
          <w:rFonts w:ascii="Times New Roman" w:hAnsi="Times New Roman" w:cs="Times New Roman"/>
          <w:w w:val="111"/>
          <w:sz w:val="28"/>
          <w:szCs w:val="28"/>
          <w:lang w:val="kk-KZ"/>
        </w:rPr>
        <w:t xml:space="preserve">кезең </w:t>
      </w:r>
      <w:r w:rsidRPr="00141414">
        <w:rPr>
          <w:rFonts w:ascii="Times New Roman" w:hAnsi="Times New Roman" w:cs="Times New Roman"/>
          <w:sz w:val="28"/>
          <w:szCs w:val="28"/>
          <w:lang w:val="kk-KZ"/>
        </w:rPr>
        <w:t>ішінде Қазақстан экономикада сiлкiнiс жасады, әлемдiк өркениетпен ықпалдасуда, жаңа прогресшіл технологияларды пайдалануда.Елдің әлеуметтiк экономи</w:t>
      </w:r>
      <w:r w:rsidRPr="00141414">
        <w:rPr>
          <w:rFonts w:ascii="Times New Roman" w:hAnsi="Times New Roman" w:cs="Times New Roman"/>
          <w:sz w:val="28"/>
          <w:szCs w:val="28"/>
          <w:lang w:val="kk-KZ"/>
        </w:rPr>
        <w:softHyphen/>
        <w:t xml:space="preserve">калық даму перспективалары айкындалған. </w:t>
      </w:r>
    </w:p>
    <w:p w:rsidR="00F058A9" w:rsidRDefault="00F058A9" w:rsidP="00371FA9">
      <w:pPr>
        <w:spacing w:after="0" w:line="240" w:lineRule="auto"/>
        <w:ind w:firstLine="540"/>
        <w:jc w:val="both"/>
        <w:rPr>
          <w:rFonts w:ascii="Times New Roman" w:hAnsi="Times New Roman"/>
          <w:sz w:val="28"/>
          <w:szCs w:val="28"/>
          <w:lang w:val="kk-KZ"/>
        </w:rPr>
      </w:pPr>
      <w:r>
        <w:rPr>
          <w:rFonts w:ascii="Times New Roman" w:hAnsi="Times New Roman"/>
          <w:sz w:val="28"/>
          <w:szCs w:val="28"/>
          <w:lang w:val="kk-KZ"/>
        </w:rPr>
        <w:t xml:space="preserve">Сапалы басқару жүйесі </w:t>
      </w:r>
      <w:r w:rsidRPr="00371FA9">
        <w:rPr>
          <w:rFonts w:ascii="Times New Roman" w:hAnsi="Times New Roman"/>
          <w:sz w:val="28"/>
          <w:szCs w:val="28"/>
          <w:lang w:val="kk-KZ"/>
        </w:rPr>
        <w:t>жоспарлауға сапа саласындағы</w:t>
      </w:r>
      <w:r>
        <w:rPr>
          <w:rFonts w:ascii="Times New Roman" w:hAnsi="Times New Roman"/>
          <w:sz w:val="28"/>
          <w:szCs w:val="28"/>
          <w:lang w:val="kk-KZ"/>
        </w:rPr>
        <w:t xml:space="preserve"> </w:t>
      </w:r>
      <w:r w:rsidRPr="00371FA9">
        <w:rPr>
          <w:rFonts w:ascii="Times New Roman" w:hAnsi="Times New Roman"/>
          <w:sz w:val="28"/>
          <w:szCs w:val="28"/>
          <w:lang w:val="kk-KZ"/>
        </w:rPr>
        <w:t>сапа саясаты мен мақсаттары жасалынып, төмендегі басым-бағыттармен жұмыс</w:t>
      </w:r>
      <w:r>
        <w:rPr>
          <w:rFonts w:ascii="Times New Roman" w:hAnsi="Times New Roman"/>
          <w:sz w:val="28"/>
          <w:szCs w:val="28"/>
          <w:lang w:val="kk-KZ"/>
        </w:rPr>
        <w:t xml:space="preserve"> жасауда:</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-заңнамалық талаптар мен жалпы белгіленген стандарттар негізінде білім беру қызметі сапасының менеджменті жүйесін қалыптастыру;</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w:t>
      </w:r>
      <w:r>
        <w:rPr>
          <w:rFonts w:ascii="Times New Roman" w:hAnsi="Times New Roman"/>
          <w:sz w:val="28"/>
          <w:szCs w:val="28"/>
          <w:lang w:val="kk-KZ"/>
        </w:rPr>
        <w:t xml:space="preserve"> </w:t>
      </w:r>
      <w:r w:rsidRPr="00371FA9">
        <w:rPr>
          <w:rFonts w:ascii="Times New Roman" w:hAnsi="Times New Roman"/>
          <w:sz w:val="28"/>
          <w:szCs w:val="28"/>
          <w:lang w:val="kk-KZ"/>
        </w:rPr>
        <w:t>кадрлық</w:t>
      </w:r>
      <w:r>
        <w:rPr>
          <w:rFonts w:ascii="Times New Roman" w:hAnsi="Times New Roman"/>
          <w:sz w:val="28"/>
          <w:szCs w:val="28"/>
          <w:lang w:val="kk-KZ"/>
        </w:rPr>
        <w:t xml:space="preserve"> потенциалын дамыту;</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lastRenderedPageBreak/>
        <w:t>-қазіргі ақпараттық технологияларды пайдаланып, кадрларды дайындау сапасының мониторингісі жүйесін</w:t>
      </w:r>
      <w:r>
        <w:rPr>
          <w:rFonts w:ascii="Times New Roman" w:hAnsi="Times New Roman"/>
          <w:sz w:val="28"/>
          <w:szCs w:val="28"/>
          <w:lang w:val="kk-KZ"/>
        </w:rPr>
        <w:t xml:space="preserve"> дамыту;</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-жауапкершілігі зор, азаматтық сана-сезімі қалыптасқан, өмір бойы үздіксіз білім алу қажеттілігін түсінген жеке тұлғаның өз шығармашылығын жүзеге асыруына мүмкіндік беретін академиялық ортаны дамыту;</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 персоналының қоғам және мемлекет үміті мен талаптарын есепке ала отырып, білім беру мен тәрбие үрдісін үнемі</w:t>
      </w:r>
      <w:r>
        <w:rPr>
          <w:rFonts w:ascii="Times New Roman" w:hAnsi="Times New Roman"/>
          <w:sz w:val="28"/>
          <w:szCs w:val="28"/>
          <w:lang w:val="kk-KZ"/>
        </w:rPr>
        <w:t xml:space="preserve"> жетілдіру;</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-білім беру қызметтерінің аймақтық, ұлттық және халықаралық нарығында бәсекелестігін</w:t>
      </w:r>
      <w:r>
        <w:rPr>
          <w:rFonts w:ascii="Times New Roman" w:hAnsi="Times New Roman"/>
          <w:sz w:val="28"/>
          <w:szCs w:val="28"/>
          <w:lang w:val="kk-KZ"/>
        </w:rPr>
        <w:t xml:space="preserve"> арттыру;</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 материалдық-техникалық базасын нығайту.</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Білім берудің жоғарғы сапасы төмендегі принц</w:t>
      </w:r>
      <w:r>
        <w:rPr>
          <w:rFonts w:ascii="Times New Roman" w:hAnsi="Times New Roman"/>
          <w:sz w:val="28"/>
          <w:szCs w:val="28"/>
          <w:lang w:val="kk-KZ"/>
        </w:rPr>
        <w:t>иптер негізінде іске асырылуда:</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-білім алушының фундаменталды даярлығы мен үйлесімді</w:t>
      </w:r>
      <w:r>
        <w:rPr>
          <w:rFonts w:ascii="Times New Roman" w:hAnsi="Times New Roman"/>
          <w:sz w:val="28"/>
          <w:szCs w:val="28"/>
          <w:lang w:val="kk-KZ"/>
        </w:rPr>
        <w:t xml:space="preserve"> дамуы;</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-оқу үрдісі мен заманауи ғылыми зерттеулердің</w:t>
      </w:r>
      <w:r>
        <w:rPr>
          <w:rFonts w:ascii="Times New Roman" w:hAnsi="Times New Roman"/>
          <w:sz w:val="28"/>
          <w:szCs w:val="28"/>
          <w:lang w:val="kk-KZ"/>
        </w:rPr>
        <w:t xml:space="preserve"> кіріктірілуі;</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-еңбек нарығының ағымдық және перспективалық қажеттіліктерін бағдарлау;</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-ғылыми-педагогикалық кадрлардың жоғары кәсіби деңгейі;</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-білім беру қызметі сапасының мәселелерін шешуге жүйелі қадам;</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-ынтымақтастық, ашықтық және іскер әріптестердің жоғары сенімін қамтамасыз</w:t>
      </w:r>
      <w:r>
        <w:rPr>
          <w:rFonts w:ascii="Times New Roman" w:hAnsi="Times New Roman"/>
          <w:sz w:val="28"/>
          <w:szCs w:val="28"/>
          <w:lang w:val="kk-KZ"/>
        </w:rPr>
        <w:t xml:space="preserve"> ету;</w:t>
      </w:r>
    </w:p>
    <w:p w:rsidR="00F058A9" w:rsidRDefault="00F058A9" w:rsidP="00371FA9">
      <w:pPr>
        <w:spacing w:after="0" w:line="240" w:lineRule="auto"/>
        <w:ind w:firstLine="540"/>
        <w:jc w:val="both"/>
        <w:rPr>
          <w:rFonts w:ascii="Times New Roman" w:hAnsi="Times New Roman"/>
          <w:sz w:val="28"/>
          <w:szCs w:val="28"/>
          <w:lang w:val="kk-KZ"/>
        </w:rPr>
      </w:pPr>
      <w:r w:rsidRPr="00371FA9">
        <w:rPr>
          <w:rFonts w:ascii="Times New Roman" w:hAnsi="Times New Roman"/>
          <w:sz w:val="28"/>
          <w:szCs w:val="28"/>
          <w:lang w:val="kk-KZ"/>
        </w:rPr>
        <w:t>-барлық жұмыс топтарының жетекшілері СМЖ талаптарына сәйкес құжаттармен жұмысты</w:t>
      </w:r>
      <w:r>
        <w:rPr>
          <w:rFonts w:ascii="Times New Roman" w:hAnsi="Times New Roman"/>
          <w:sz w:val="28"/>
          <w:szCs w:val="28"/>
          <w:lang w:val="kk-KZ"/>
        </w:rPr>
        <w:t xml:space="preserve"> жетілдіруде.</w:t>
      </w:r>
    </w:p>
    <w:p w:rsidR="00F058A9" w:rsidRDefault="00F058A9" w:rsidP="00E13CA6">
      <w:pPr>
        <w:pStyle w:val="ac"/>
        <w:ind w:firstLine="705"/>
        <w:jc w:val="both"/>
        <w:rPr>
          <w:rFonts w:ascii="Times New Roman" w:hAnsi="Times New Roman" w:cs="Times New Roman"/>
          <w:sz w:val="28"/>
          <w:szCs w:val="28"/>
          <w:lang w:val="kk-KZ"/>
        </w:rPr>
      </w:pPr>
      <w:r w:rsidRPr="00141414">
        <w:rPr>
          <w:rFonts w:ascii="Times New Roman" w:hAnsi="Times New Roman" w:cs="Times New Roman"/>
          <w:sz w:val="28"/>
          <w:szCs w:val="28"/>
          <w:lang w:val="kk-KZ"/>
        </w:rPr>
        <w:t>Білім берудің әр түрлі деңгейлері үшін бағдарламаның үйлесімділігін қамтамасыз ету арқылы білім берудің мазмұнын жаңарту маңызды болып табылады. Оның үстіне он жыл ішінде оқу процесін ұйымдастыруды қатаң стандарттаудан ұдайы жетілдіруге бағдарланған, ақылға қонымды шекте реттеліп отырған нысанға көшіруді жүзеге асыру күтіп тұр. Жаңарудың әрбір кезеңіне жеткілікті ресурстық қамтамасыз етумен қолдау көрсетілуге тиіс.</w:t>
      </w:r>
    </w:p>
    <w:p w:rsidR="00F058A9" w:rsidRDefault="00F058A9" w:rsidP="00E13CA6">
      <w:pPr>
        <w:pStyle w:val="ac"/>
        <w:ind w:firstLine="705"/>
        <w:jc w:val="both"/>
        <w:rPr>
          <w:rFonts w:ascii="Times New Roman" w:hAnsi="Times New Roman" w:cs="Times New Roman"/>
          <w:sz w:val="28"/>
          <w:szCs w:val="28"/>
          <w:lang w:val="kk-KZ"/>
        </w:rPr>
      </w:pPr>
    </w:p>
    <w:p w:rsidR="00F058A9" w:rsidRPr="00141414" w:rsidRDefault="00F058A9" w:rsidP="00E13CA6">
      <w:pPr>
        <w:pStyle w:val="ac"/>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 тізімі:</w:t>
      </w:r>
    </w:p>
    <w:p w:rsidR="00F058A9" w:rsidRPr="009829B5" w:rsidRDefault="00F058A9" w:rsidP="009829B5">
      <w:pPr>
        <w:pStyle w:val="a3"/>
        <w:numPr>
          <w:ilvl w:val="0"/>
          <w:numId w:val="8"/>
        </w:numPr>
        <w:tabs>
          <w:tab w:val="clear" w:pos="1425"/>
          <w:tab w:val="left" w:pos="0"/>
          <w:tab w:val="num" w:pos="900"/>
        </w:tabs>
        <w:spacing w:after="0" w:line="240" w:lineRule="auto"/>
        <w:ind w:left="0" w:firstLine="540"/>
        <w:jc w:val="both"/>
        <w:rPr>
          <w:rFonts w:ascii="Times New Roman" w:hAnsi="Times New Roman"/>
          <w:sz w:val="28"/>
          <w:szCs w:val="28"/>
        </w:rPr>
      </w:pPr>
      <w:r w:rsidRPr="009829B5">
        <w:rPr>
          <w:rFonts w:ascii="Times New Roman" w:hAnsi="Times New Roman"/>
          <w:sz w:val="28"/>
          <w:szCs w:val="28"/>
        </w:rPr>
        <w:t>Концепция развития систем менеджмента в Республике Казахстан до 2015 года. – Астана, 2008.</w:t>
      </w:r>
    </w:p>
    <w:p w:rsidR="00F058A9" w:rsidRPr="009829B5" w:rsidRDefault="00F058A9" w:rsidP="009829B5">
      <w:pPr>
        <w:numPr>
          <w:ilvl w:val="0"/>
          <w:numId w:val="8"/>
        </w:numPr>
        <w:tabs>
          <w:tab w:val="clear" w:pos="1425"/>
          <w:tab w:val="left" w:pos="0"/>
          <w:tab w:val="num" w:pos="900"/>
        </w:tabs>
        <w:spacing w:after="0" w:line="240" w:lineRule="auto"/>
        <w:ind w:left="0" w:firstLine="540"/>
        <w:jc w:val="both"/>
        <w:rPr>
          <w:rFonts w:ascii="Times New Roman" w:hAnsi="Times New Roman"/>
          <w:sz w:val="28"/>
          <w:szCs w:val="28"/>
          <w:lang w:val="kk-KZ" w:eastAsia="ru-RU"/>
        </w:rPr>
      </w:pPr>
      <w:r w:rsidRPr="009829B5">
        <w:rPr>
          <w:rFonts w:ascii="Times New Roman" w:hAnsi="Times New Roman"/>
          <w:sz w:val="28"/>
          <w:szCs w:val="28"/>
          <w:lang w:val="kk-KZ" w:eastAsia="ru-RU"/>
        </w:rPr>
        <w:t xml:space="preserve">"Болашақтың іргесін бірге қалаймыз!" - Қазақстан Республикасының Президенті Н.Ә.Назарбаевтың Қазақстан халқына Жолдауы  2011. </w:t>
      </w:r>
      <w:r w:rsidRPr="009829B5">
        <w:rPr>
          <w:rFonts w:ascii="Times New Roman" w:hAnsi="Times New Roman"/>
          <w:sz w:val="28"/>
          <w:szCs w:val="28"/>
        </w:rPr>
        <w:t>«</w:t>
      </w:r>
      <w:proofErr w:type="spellStart"/>
      <w:r w:rsidRPr="009829B5">
        <w:rPr>
          <w:rFonts w:ascii="Times New Roman" w:hAnsi="Times New Roman"/>
          <w:sz w:val="28"/>
          <w:szCs w:val="28"/>
        </w:rPr>
        <w:t>Егемен</w:t>
      </w:r>
      <w:proofErr w:type="spellEnd"/>
      <w:r w:rsidRPr="009829B5">
        <w:rPr>
          <w:rFonts w:ascii="Times New Roman" w:hAnsi="Times New Roman"/>
          <w:sz w:val="28"/>
          <w:szCs w:val="28"/>
        </w:rPr>
        <w:t xml:space="preserve"> Қазақстан» </w:t>
      </w:r>
      <w:proofErr w:type="spellStart"/>
      <w:r w:rsidRPr="009829B5">
        <w:rPr>
          <w:rFonts w:ascii="Times New Roman" w:hAnsi="Times New Roman"/>
          <w:sz w:val="28"/>
          <w:szCs w:val="28"/>
        </w:rPr>
        <w:t>газеті</w:t>
      </w:r>
      <w:proofErr w:type="spellEnd"/>
      <w:r w:rsidRPr="009829B5">
        <w:rPr>
          <w:rFonts w:ascii="Times New Roman" w:hAnsi="Times New Roman"/>
          <w:sz w:val="28"/>
          <w:szCs w:val="28"/>
        </w:rPr>
        <w:t xml:space="preserve">, 2011 жылғы </w:t>
      </w:r>
      <w:proofErr w:type="gramStart"/>
      <w:r w:rsidRPr="009829B5">
        <w:rPr>
          <w:rFonts w:ascii="Times New Roman" w:hAnsi="Times New Roman"/>
          <w:sz w:val="28"/>
          <w:szCs w:val="28"/>
        </w:rPr>
        <w:t>29</w:t>
      </w:r>
      <w:proofErr w:type="gramEnd"/>
      <w:r w:rsidRPr="009829B5">
        <w:rPr>
          <w:rFonts w:ascii="Times New Roman" w:hAnsi="Times New Roman"/>
          <w:sz w:val="28"/>
          <w:szCs w:val="28"/>
        </w:rPr>
        <w:t xml:space="preserve"> қаңтар.</w:t>
      </w:r>
      <w:r w:rsidRPr="009829B5">
        <w:rPr>
          <w:rFonts w:ascii="Times New Roman" w:hAnsi="Times New Roman"/>
          <w:sz w:val="28"/>
          <w:szCs w:val="28"/>
          <w:lang w:val="kk-KZ" w:eastAsia="ru-RU"/>
        </w:rPr>
        <w:t xml:space="preserve"> </w:t>
      </w:r>
    </w:p>
    <w:p w:rsidR="00F058A9" w:rsidRPr="009829B5" w:rsidRDefault="00F058A9" w:rsidP="009829B5">
      <w:pPr>
        <w:numPr>
          <w:ilvl w:val="0"/>
          <w:numId w:val="8"/>
        </w:numPr>
        <w:tabs>
          <w:tab w:val="clear" w:pos="1425"/>
          <w:tab w:val="left" w:pos="0"/>
          <w:tab w:val="num" w:pos="900"/>
        </w:tabs>
        <w:spacing w:after="0" w:line="240" w:lineRule="auto"/>
        <w:ind w:left="0" w:firstLine="540"/>
        <w:jc w:val="both"/>
        <w:rPr>
          <w:rFonts w:ascii="Times New Roman" w:hAnsi="Times New Roman"/>
          <w:sz w:val="28"/>
          <w:szCs w:val="28"/>
          <w:lang w:val="kk-KZ" w:eastAsia="ru-RU"/>
        </w:rPr>
      </w:pPr>
      <w:proofErr w:type="spellStart"/>
      <w:r w:rsidRPr="009829B5">
        <w:rPr>
          <w:rFonts w:ascii="Times New Roman" w:hAnsi="Times New Roman"/>
          <w:sz w:val="28"/>
          <w:szCs w:val="28"/>
        </w:rPr>
        <w:t>Минажева</w:t>
      </w:r>
      <w:proofErr w:type="spellEnd"/>
      <w:r w:rsidRPr="009829B5">
        <w:rPr>
          <w:rFonts w:ascii="Times New Roman" w:hAnsi="Times New Roman"/>
          <w:sz w:val="28"/>
          <w:szCs w:val="28"/>
        </w:rPr>
        <w:t xml:space="preserve"> Г.С. Разработка, внедрение и совершенствование системы менеджмента качества в высших учебных заведениях Казахстана: научно-практическое издание. – </w:t>
      </w:r>
      <w:proofErr w:type="spellStart"/>
      <w:r w:rsidRPr="009829B5">
        <w:rPr>
          <w:rFonts w:ascii="Times New Roman" w:hAnsi="Times New Roman"/>
          <w:sz w:val="28"/>
          <w:szCs w:val="28"/>
        </w:rPr>
        <w:t>Алматы</w:t>
      </w:r>
      <w:proofErr w:type="spellEnd"/>
      <w:r w:rsidRPr="009829B5">
        <w:rPr>
          <w:rFonts w:ascii="Times New Roman" w:hAnsi="Times New Roman"/>
          <w:sz w:val="28"/>
          <w:szCs w:val="28"/>
        </w:rPr>
        <w:t xml:space="preserve">: </w:t>
      </w:r>
      <w:r w:rsidRPr="009829B5">
        <w:rPr>
          <w:rFonts w:ascii="Times New Roman" w:hAnsi="Times New Roman"/>
          <w:sz w:val="28"/>
          <w:szCs w:val="28"/>
          <w:lang w:val="kk-KZ"/>
        </w:rPr>
        <w:t xml:space="preserve">Қазақ университеті, 2009. – 111 </w:t>
      </w:r>
      <w:proofErr w:type="gramStart"/>
      <w:r w:rsidRPr="009829B5">
        <w:rPr>
          <w:rFonts w:ascii="Times New Roman" w:hAnsi="Times New Roman"/>
          <w:sz w:val="28"/>
          <w:szCs w:val="28"/>
          <w:lang w:val="kk-KZ"/>
        </w:rPr>
        <w:t>с</w:t>
      </w:r>
      <w:proofErr w:type="gramEnd"/>
      <w:r w:rsidRPr="009829B5">
        <w:rPr>
          <w:rFonts w:ascii="Times New Roman" w:hAnsi="Times New Roman"/>
          <w:sz w:val="28"/>
          <w:szCs w:val="28"/>
          <w:lang w:val="kk-KZ"/>
        </w:rPr>
        <w:t>.</w:t>
      </w:r>
    </w:p>
    <w:p w:rsidR="00F058A9" w:rsidRDefault="00F058A9">
      <w:pPr>
        <w:rPr>
          <w:rFonts w:ascii="Times New Roman" w:hAnsi="Times New Roman"/>
          <w:sz w:val="28"/>
          <w:szCs w:val="28"/>
        </w:rPr>
      </w:pPr>
    </w:p>
    <w:sectPr w:rsidR="00F058A9" w:rsidSect="002D7B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C17E8"/>
    <w:multiLevelType w:val="hybridMultilevel"/>
    <w:tmpl w:val="934A1228"/>
    <w:lvl w:ilvl="0" w:tplc="5A0837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5E52843"/>
    <w:multiLevelType w:val="hybridMultilevel"/>
    <w:tmpl w:val="BA8E52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0B3627"/>
    <w:multiLevelType w:val="hybridMultilevel"/>
    <w:tmpl w:val="A6464E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C3746C"/>
    <w:multiLevelType w:val="hybridMultilevel"/>
    <w:tmpl w:val="430A5AEE"/>
    <w:lvl w:ilvl="0" w:tplc="1A6E591C">
      <w:start w:val="1"/>
      <w:numFmt w:val="bullet"/>
      <w:pStyle w:val="1"/>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72D2CB9"/>
    <w:multiLevelType w:val="hybridMultilevel"/>
    <w:tmpl w:val="12580946"/>
    <w:lvl w:ilvl="0" w:tplc="68F61780">
      <w:start w:val="1"/>
      <w:numFmt w:val="decimal"/>
      <w:lvlText w:val="%1."/>
      <w:lvlJc w:val="left"/>
      <w:pPr>
        <w:tabs>
          <w:tab w:val="num" w:pos="1425"/>
        </w:tabs>
        <w:ind w:left="1425" w:hanging="88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2FE35FD1"/>
    <w:multiLevelType w:val="hybridMultilevel"/>
    <w:tmpl w:val="39ACF2EE"/>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
    <w:nsid w:val="51C07D6F"/>
    <w:multiLevelType w:val="hybridMultilevel"/>
    <w:tmpl w:val="D3F4D9DE"/>
    <w:lvl w:ilvl="0" w:tplc="04190005">
      <w:start w:val="1"/>
      <w:numFmt w:val="bullet"/>
      <w:lvlText w:val=""/>
      <w:lvlJc w:val="left"/>
      <w:pPr>
        <w:tabs>
          <w:tab w:val="num" w:pos="1350"/>
        </w:tabs>
        <w:ind w:left="1350" w:hanging="360"/>
      </w:pPr>
      <w:rPr>
        <w:rFonts w:ascii="Wingdings" w:hAnsi="Wingdings"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7">
    <w:nsid w:val="6A7F53A6"/>
    <w:multiLevelType w:val="hybridMultilevel"/>
    <w:tmpl w:val="A744875E"/>
    <w:lvl w:ilvl="0" w:tplc="04190005">
      <w:start w:val="1"/>
      <w:numFmt w:val="decimal"/>
      <w:lvlText w:val="%1."/>
      <w:lvlJc w:val="left"/>
      <w:pPr>
        <w:tabs>
          <w:tab w:val="num" w:pos="720"/>
        </w:tabs>
        <w:ind w:left="720"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7"/>
  </w:num>
  <w:num w:numId="4">
    <w:abstractNumId w:val="1"/>
  </w:num>
  <w:num w:numId="5">
    <w:abstractNumId w:val="3"/>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389D"/>
    <w:rsid w:val="000726F5"/>
    <w:rsid w:val="00092C88"/>
    <w:rsid w:val="000A5686"/>
    <w:rsid w:val="000C027A"/>
    <w:rsid w:val="000D4B15"/>
    <w:rsid w:val="0013420B"/>
    <w:rsid w:val="00141414"/>
    <w:rsid w:val="001465CD"/>
    <w:rsid w:val="0014706A"/>
    <w:rsid w:val="00190421"/>
    <w:rsid w:val="0026788B"/>
    <w:rsid w:val="002935EC"/>
    <w:rsid w:val="002D7B92"/>
    <w:rsid w:val="00300417"/>
    <w:rsid w:val="0031416D"/>
    <w:rsid w:val="00314AC4"/>
    <w:rsid w:val="00354DE1"/>
    <w:rsid w:val="00370081"/>
    <w:rsid w:val="00371FA9"/>
    <w:rsid w:val="003C6254"/>
    <w:rsid w:val="004C7A04"/>
    <w:rsid w:val="004D26F6"/>
    <w:rsid w:val="004D3BAB"/>
    <w:rsid w:val="004E4471"/>
    <w:rsid w:val="004F3DA2"/>
    <w:rsid w:val="00505A93"/>
    <w:rsid w:val="0053165E"/>
    <w:rsid w:val="00563681"/>
    <w:rsid w:val="00573454"/>
    <w:rsid w:val="00593E54"/>
    <w:rsid w:val="005F2483"/>
    <w:rsid w:val="00607D61"/>
    <w:rsid w:val="00693871"/>
    <w:rsid w:val="0069389D"/>
    <w:rsid w:val="0071128C"/>
    <w:rsid w:val="00714103"/>
    <w:rsid w:val="00783503"/>
    <w:rsid w:val="007B5045"/>
    <w:rsid w:val="007C7FEE"/>
    <w:rsid w:val="00811C56"/>
    <w:rsid w:val="00864ACE"/>
    <w:rsid w:val="008A634B"/>
    <w:rsid w:val="00925390"/>
    <w:rsid w:val="009829B5"/>
    <w:rsid w:val="009B2E0D"/>
    <w:rsid w:val="009C1C5F"/>
    <w:rsid w:val="009E3FFF"/>
    <w:rsid w:val="00A17BB1"/>
    <w:rsid w:val="00A73829"/>
    <w:rsid w:val="00A84B33"/>
    <w:rsid w:val="00AA1176"/>
    <w:rsid w:val="00B57F8C"/>
    <w:rsid w:val="00BB3CCD"/>
    <w:rsid w:val="00BF6151"/>
    <w:rsid w:val="00BF6174"/>
    <w:rsid w:val="00C357C4"/>
    <w:rsid w:val="00C66188"/>
    <w:rsid w:val="00C7123B"/>
    <w:rsid w:val="00C96BA6"/>
    <w:rsid w:val="00CD4251"/>
    <w:rsid w:val="00D074B8"/>
    <w:rsid w:val="00D139EC"/>
    <w:rsid w:val="00D87A8C"/>
    <w:rsid w:val="00E06952"/>
    <w:rsid w:val="00E13CA6"/>
    <w:rsid w:val="00E21621"/>
    <w:rsid w:val="00E332B1"/>
    <w:rsid w:val="00E6034C"/>
    <w:rsid w:val="00E83C62"/>
    <w:rsid w:val="00E87808"/>
    <w:rsid w:val="00EA69DE"/>
    <w:rsid w:val="00F002C6"/>
    <w:rsid w:val="00F058A9"/>
    <w:rsid w:val="00F078FA"/>
    <w:rsid w:val="00F10843"/>
    <w:rsid w:val="00F21ED7"/>
    <w:rsid w:val="00F43273"/>
    <w:rsid w:val="00F7154F"/>
    <w:rsid w:val="00FD06C7"/>
    <w:rsid w:val="00FD439D"/>
    <w:rsid w:val="00FE70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B9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14103"/>
    <w:pPr>
      <w:ind w:left="720"/>
      <w:contextualSpacing/>
    </w:pPr>
  </w:style>
  <w:style w:type="paragraph" w:styleId="a4">
    <w:name w:val="header"/>
    <w:basedOn w:val="a"/>
    <w:link w:val="a5"/>
    <w:uiPriority w:val="99"/>
    <w:rsid w:val="00F002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basedOn w:val="a0"/>
    <w:link w:val="a4"/>
    <w:uiPriority w:val="99"/>
    <w:locked/>
    <w:rsid w:val="00F002C6"/>
    <w:rPr>
      <w:rFonts w:ascii="Times New Roman" w:hAnsi="Times New Roman" w:cs="Times New Roman"/>
      <w:sz w:val="24"/>
      <w:szCs w:val="24"/>
      <w:lang w:eastAsia="ru-RU"/>
    </w:rPr>
  </w:style>
  <w:style w:type="paragraph" w:styleId="a6">
    <w:name w:val="Body Text"/>
    <w:basedOn w:val="a"/>
    <w:link w:val="a7"/>
    <w:uiPriority w:val="99"/>
    <w:rsid w:val="00BF6151"/>
    <w:pPr>
      <w:spacing w:after="0" w:line="240" w:lineRule="auto"/>
    </w:pPr>
    <w:rPr>
      <w:rFonts w:ascii="Times New Roman" w:eastAsia="Times New Roman" w:hAnsi="Times New Roman"/>
      <w:b/>
      <w:bCs/>
      <w:sz w:val="24"/>
      <w:szCs w:val="24"/>
      <w:lang w:eastAsia="ru-RU"/>
    </w:rPr>
  </w:style>
  <w:style w:type="character" w:customStyle="1" w:styleId="a7">
    <w:name w:val="Основной текст Знак"/>
    <w:basedOn w:val="a0"/>
    <w:link w:val="a6"/>
    <w:uiPriority w:val="99"/>
    <w:locked/>
    <w:rsid w:val="00BF6151"/>
    <w:rPr>
      <w:rFonts w:ascii="Times New Roman" w:hAnsi="Times New Roman" w:cs="Times New Roman"/>
      <w:b/>
      <w:bCs/>
      <w:sz w:val="24"/>
      <w:szCs w:val="24"/>
      <w:lang w:eastAsia="ru-RU"/>
    </w:rPr>
  </w:style>
  <w:style w:type="paragraph" w:customStyle="1" w:styleId="1">
    <w:name w:val="Список1"/>
    <w:basedOn w:val="a"/>
    <w:uiPriority w:val="99"/>
    <w:rsid w:val="004E4471"/>
    <w:pPr>
      <w:numPr>
        <w:numId w:val="5"/>
      </w:numPr>
      <w:tabs>
        <w:tab w:val="left" w:pos="851"/>
        <w:tab w:val="num" w:pos="1134"/>
      </w:tabs>
      <w:spacing w:before="80" w:after="0" w:line="240" w:lineRule="auto"/>
      <w:ind w:left="1134" w:hanging="283"/>
      <w:jc w:val="both"/>
    </w:pPr>
    <w:rPr>
      <w:rFonts w:ascii="Arial" w:eastAsia="Times New Roman" w:hAnsi="Arial"/>
      <w:szCs w:val="24"/>
      <w:lang w:val="en-US" w:eastAsia="ru-RU"/>
    </w:rPr>
  </w:style>
  <w:style w:type="paragraph" w:styleId="a8">
    <w:name w:val="footer"/>
    <w:basedOn w:val="a"/>
    <w:link w:val="a9"/>
    <w:uiPriority w:val="99"/>
    <w:rsid w:val="004E447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Нижний колонтитул Знак"/>
    <w:basedOn w:val="a0"/>
    <w:link w:val="a8"/>
    <w:uiPriority w:val="99"/>
    <w:locked/>
    <w:rsid w:val="004E4471"/>
    <w:rPr>
      <w:rFonts w:ascii="Times New Roman" w:hAnsi="Times New Roman" w:cs="Times New Roman"/>
      <w:sz w:val="24"/>
      <w:szCs w:val="24"/>
      <w:lang w:eastAsia="ru-RU"/>
    </w:rPr>
  </w:style>
  <w:style w:type="paragraph" w:customStyle="1" w:styleId="aa">
    <w:name w:val="Абзац"/>
    <w:basedOn w:val="a"/>
    <w:uiPriority w:val="99"/>
    <w:rsid w:val="004E4471"/>
    <w:pPr>
      <w:tabs>
        <w:tab w:val="left" w:pos="851"/>
      </w:tabs>
      <w:spacing w:before="80" w:after="0" w:line="240" w:lineRule="auto"/>
      <w:ind w:left="851" w:hanging="851"/>
      <w:jc w:val="both"/>
    </w:pPr>
    <w:rPr>
      <w:rFonts w:ascii="Arial" w:eastAsia="Times New Roman" w:hAnsi="Arial"/>
      <w:szCs w:val="24"/>
      <w:lang w:val="en-US" w:eastAsia="ru-RU"/>
    </w:rPr>
  </w:style>
  <w:style w:type="paragraph" w:customStyle="1" w:styleId="ab">
    <w:name w:val="Таблица"/>
    <w:uiPriority w:val="99"/>
    <w:rsid w:val="00C357C4"/>
    <w:rPr>
      <w:rFonts w:ascii="Arial" w:eastAsia="Times New Roman" w:hAnsi="Arial"/>
    </w:rPr>
  </w:style>
  <w:style w:type="paragraph" w:styleId="3">
    <w:name w:val="Body Text Indent 3"/>
    <w:basedOn w:val="a"/>
    <w:link w:val="30"/>
    <w:uiPriority w:val="99"/>
    <w:semiHidden/>
    <w:rsid w:val="00BB3CCD"/>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BB3CCD"/>
    <w:rPr>
      <w:rFonts w:cs="Times New Roman"/>
      <w:sz w:val="16"/>
      <w:szCs w:val="16"/>
    </w:rPr>
  </w:style>
  <w:style w:type="paragraph" w:customStyle="1" w:styleId="ac">
    <w:name w:val="Стиль"/>
    <w:uiPriority w:val="99"/>
    <w:rsid w:val="00C7123B"/>
    <w:pPr>
      <w:widowControl w:val="0"/>
      <w:autoSpaceDE w:val="0"/>
      <w:autoSpaceDN w:val="0"/>
      <w:adjustRightInd w:val="0"/>
    </w:pPr>
    <w:rPr>
      <w:rFonts w:ascii="Arial" w:hAnsi="Arial" w:cs="Arial"/>
      <w:sz w:val="24"/>
      <w:szCs w:val="24"/>
    </w:rPr>
  </w:style>
  <w:style w:type="paragraph" w:styleId="ad">
    <w:name w:val="Normal (Web)"/>
    <w:basedOn w:val="a"/>
    <w:uiPriority w:val="99"/>
    <w:semiHidden/>
    <w:rsid w:val="004D3BAB"/>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5405165">
      <w:marLeft w:val="0"/>
      <w:marRight w:val="0"/>
      <w:marTop w:val="0"/>
      <w:marBottom w:val="0"/>
      <w:divBdr>
        <w:top w:val="none" w:sz="0" w:space="0" w:color="auto"/>
        <w:left w:val="none" w:sz="0" w:space="0" w:color="auto"/>
        <w:bottom w:val="none" w:sz="0" w:space="0" w:color="auto"/>
        <w:right w:val="none" w:sz="0" w:space="0" w:color="auto"/>
      </w:divBdr>
      <w:divsChild>
        <w:div w:id="1345405164">
          <w:marLeft w:val="0"/>
          <w:marRight w:val="0"/>
          <w:marTop w:val="0"/>
          <w:marBottom w:val="0"/>
          <w:divBdr>
            <w:top w:val="none" w:sz="0" w:space="0" w:color="auto"/>
            <w:left w:val="none" w:sz="0" w:space="0" w:color="auto"/>
            <w:bottom w:val="none" w:sz="0" w:space="0" w:color="auto"/>
            <w:right w:val="none" w:sz="0" w:space="0" w:color="auto"/>
          </w:divBdr>
        </w:div>
        <w:div w:id="1345405166">
          <w:marLeft w:val="0"/>
          <w:marRight w:val="0"/>
          <w:marTop w:val="0"/>
          <w:marBottom w:val="0"/>
          <w:divBdr>
            <w:top w:val="none" w:sz="0" w:space="0" w:color="auto"/>
            <w:left w:val="none" w:sz="0" w:space="0" w:color="auto"/>
            <w:bottom w:val="none" w:sz="0" w:space="0" w:color="auto"/>
            <w:right w:val="none" w:sz="0" w:space="0" w:color="auto"/>
          </w:divBdr>
        </w:div>
      </w:divsChild>
    </w:div>
    <w:div w:id="1345405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Оспанова Д</dc:title>
  <dc:subject/>
  <dc:creator>ospanova_dj</dc:creator>
  <cp:keywords/>
  <dc:description/>
  <cp:lastModifiedBy>ospanova_dj</cp:lastModifiedBy>
  <cp:revision>4</cp:revision>
  <cp:lastPrinted>2011-11-17T09:07:00Z</cp:lastPrinted>
  <dcterms:created xsi:type="dcterms:W3CDTF">2012-05-23T12:28:00Z</dcterms:created>
  <dcterms:modified xsi:type="dcterms:W3CDTF">2012-06-04T05:26:00Z</dcterms:modified>
</cp:coreProperties>
</file>