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7EC" w:rsidRPr="007331AF" w:rsidRDefault="009D54E2" w:rsidP="00045529">
      <w:pPr>
        <w:ind w:firstLine="567"/>
        <w:jc w:val="center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Финансирование инвестиционной деятельности корпораций на современном этапе:</w:t>
      </w:r>
      <w:r w:rsidR="00F06870"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зарубежный и отечественный опыт</w:t>
      </w:r>
      <w:r w:rsidR="00CA07EC" w:rsidRPr="007331AF">
        <w:rPr>
          <w:color w:val="000000" w:themeColor="text1"/>
          <w:sz w:val="28"/>
          <w:szCs w:val="28"/>
          <w:lang w:val="kk-KZ"/>
        </w:rPr>
        <w:t>.</w:t>
      </w:r>
    </w:p>
    <w:p w:rsidR="0081085E" w:rsidRPr="007331AF" w:rsidRDefault="0081085E" w:rsidP="00045529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81085E" w:rsidRPr="007331AF" w:rsidRDefault="0067213C" w:rsidP="00045529">
      <w:pPr>
        <w:ind w:firstLine="567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Арещенко Глеб Анатольевич</w:t>
      </w:r>
    </w:p>
    <w:p w:rsidR="0081085E" w:rsidRPr="007331AF" w:rsidRDefault="0081085E" w:rsidP="00045529">
      <w:pPr>
        <w:ind w:firstLine="567"/>
        <w:jc w:val="right"/>
        <w:rPr>
          <w:color w:val="000000" w:themeColor="text1"/>
          <w:sz w:val="28"/>
          <w:szCs w:val="28"/>
        </w:rPr>
      </w:pPr>
      <w:proofErr w:type="spellStart"/>
      <w:r w:rsidRPr="007331AF">
        <w:rPr>
          <w:color w:val="000000" w:themeColor="text1"/>
          <w:sz w:val="28"/>
          <w:szCs w:val="28"/>
        </w:rPr>
        <w:t>КазНУ</w:t>
      </w:r>
      <w:proofErr w:type="spellEnd"/>
      <w:r w:rsidRPr="007331AF">
        <w:rPr>
          <w:color w:val="000000" w:themeColor="text1"/>
          <w:sz w:val="28"/>
          <w:szCs w:val="28"/>
        </w:rPr>
        <w:t xml:space="preserve"> имени </w:t>
      </w:r>
      <w:proofErr w:type="spellStart"/>
      <w:r w:rsidRPr="007331AF">
        <w:rPr>
          <w:color w:val="000000" w:themeColor="text1"/>
          <w:sz w:val="28"/>
          <w:szCs w:val="28"/>
        </w:rPr>
        <w:t>аль-Фараби</w:t>
      </w:r>
      <w:proofErr w:type="spellEnd"/>
    </w:p>
    <w:p w:rsidR="0081085E" w:rsidRPr="007331AF" w:rsidRDefault="0081085E" w:rsidP="00045529">
      <w:pPr>
        <w:ind w:firstLine="567"/>
        <w:jc w:val="right"/>
        <w:rPr>
          <w:color w:val="000000" w:themeColor="text1"/>
          <w:sz w:val="28"/>
          <w:szCs w:val="28"/>
        </w:rPr>
      </w:pPr>
      <w:r w:rsidRPr="007331AF">
        <w:rPr>
          <w:color w:val="000000" w:themeColor="text1"/>
          <w:sz w:val="28"/>
          <w:szCs w:val="28"/>
        </w:rPr>
        <w:t>Финансы, магистрант профильного направления</w:t>
      </w:r>
    </w:p>
    <w:p w:rsidR="0081085E" w:rsidRPr="007331AF" w:rsidRDefault="0081085E" w:rsidP="00045529">
      <w:pPr>
        <w:ind w:firstLine="567"/>
        <w:jc w:val="right"/>
        <w:rPr>
          <w:color w:val="000000" w:themeColor="text1"/>
          <w:sz w:val="28"/>
          <w:szCs w:val="28"/>
          <w:lang w:val="kk-KZ"/>
        </w:rPr>
      </w:pPr>
    </w:p>
    <w:p w:rsidR="0081085E" w:rsidRPr="007331AF" w:rsidRDefault="0081085E" w:rsidP="00045529">
      <w:pPr>
        <w:ind w:firstLine="567"/>
        <w:jc w:val="right"/>
        <w:rPr>
          <w:color w:val="000000" w:themeColor="text1"/>
          <w:sz w:val="28"/>
          <w:szCs w:val="28"/>
          <w:lang w:val="kk-KZ"/>
        </w:rPr>
      </w:pPr>
      <w:r w:rsidRPr="007331AF">
        <w:rPr>
          <w:color w:val="000000" w:themeColor="text1"/>
          <w:sz w:val="28"/>
          <w:szCs w:val="28"/>
          <w:lang w:val="kk-KZ"/>
        </w:rPr>
        <w:t>Научный руководитель</w:t>
      </w:r>
    </w:p>
    <w:p w:rsidR="0081085E" w:rsidRPr="007331AF" w:rsidRDefault="0067213C" w:rsidP="00045529">
      <w:pPr>
        <w:ind w:firstLine="567"/>
        <w:jc w:val="right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Алиева Баглан Муратовна</w:t>
      </w:r>
    </w:p>
    <w:p w:rsidR="0081085E" w:rsidRPr="007331AF" w:rsidRDefault="0067213C" w:rsidP="00045529">
      <w:pPr>
        <w:ind w:firstLine="567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</w:t>
      </w:r>
      <w:r w:rsidR="0081085E" w:rsidRPr="007331AF">
        <w:rPr>
          <w:color w:val="000000" w:themeColor="text1"/>
          <w:sz w:val="28"/>
          <w:szCs w:val="28"/>
          <w:lang w:val="kk-KZ"/>
        </w:rPr>
        <w:t>.э.н.,</w:t>
      </w:r>
      <w:r>
        <w:rPr>
          <w:color w:val="000000" w:themeColor="text1"/>
          <w:sz w:val="28"/>
          <w:szCs w:val="28"/>
          <w:lang w:val="kk-KZ"/>
        </w:rPr>
        <w:t xml:space="preserve"> старший перподаватель</w:t>
      </w:r>
    </w:p>
    <w:p w:rsidR="00CA07EC" w:rsidRPr="007331AF" w:rsidRDefault="00CA07EC" w:rsidP="00045529">
      <w:pPr>
        <w:ind w:firstLine="567"/>
        <w:jc w:val="right"/>
        <w:rPr>
          <w:color w:val="000000" w:themeColor="text1"/>
          <w:sz w:val="28"/>
          <w:szCs w:val="28"/>
        </w:rPr>
      </w:pPr>
    </w:p>
    <w:p w:rsidR="009D54E2" w:rsidRPr="00485F02" w:rsidRDefault="009D54E2" w:rsidP="00045529">
      <w:pPr>
        <w:pStyle w:val="a9"/>
        <w:shd w:val="clear" w:color="auto" w:fill="auto"/>
        <w:spacing w:before="0" w:after="120" w:line="240" w:lineRule="auto"/>
        <w:ind w:right="40" w:firstLine="567"/>
        <w:jc w:val="both"/>
        <w:rPr>
          <w:sz w:val="24"/>
          <w:szCs w:val="28"/>
        </w:rPr>
      </w:pPr>
      <w:r w:rsidRPr="00485F02">
        <w:rPr>
          <w:sz w:val="24"/>
          <w:szCs w:val="28"/>
        </w:rPr>
        <w:t>Активизация инвестиционной дея</w:t>
      </w:r>
      <w:r w:rsidRPr="00485F02">
        <w:rPr>
          <w:sz w:val="24"/>
          <w:szCs w:val="28"/>
        </w:rPr>
        <w:softHyphen/>
        <w:t xml:space="preserve">тельности казахстанских </w:t>
      </w:r>
      <w:r w:rsidR="007730B5">
        <w:rPr>
          <w:sz w:val="24"/>
          <w:szCs w:val="28"/>
        </w:rPr>
        <w:t>корпорац</w:t>
      </w:r>
      <w:r w:rsidRPr="00485F02">
        <w:rPr>
          <w:sz w:val="24"/>
          <w:szCs w:val="28"/>
        </w:rPr>
        <w:t>ий становится особо значимой на современ</w:t>
      </w:r>
      <w:r w:rsidRPr="00485F02">
        <w:rPr>
          <w:sz w:val="24"/>
          <w:szCs w:val="28"/>
        </w:rPr>
        <w:softHyphen/>
        <w:t xml:space="preserve">ном этапе рыночных преобразований отечественной экономики. Определяя масштабы, темпы роста и уровень конкурентоспособности </w:t>
      </w:r>
      <w:r w:rsidR="007730B5">
        <w:rPr>
          <w:sz w:val="24"/>
          <w:szCs w:val="28"/>
        </w:rPr>
        <w:t>корпорац</w:t>
      </w:r>
      <w:r w:rsidRPr="00485F02">
        <w:rPr>
          <w:sz w:val="24"/>
          <w:szCs w:val="28"/>
        </w:rPr>
        <w:t>ий, она способствует макроэкономической стабилизации хозяйственной системы общества и ускорению ее перехода к качественно новой ступени развития.</w:t>
      </w:r>
    </w:p>
    <w:p w:rsidR="009D54E2" w:rsidRPr="00485F02" w:rsidRDefault="009D54E2" w:rsidP="00045529">
      <w:pPr>
        <w:pStyle w:val="a9"/>
        <w:shd w:val="clear" w:color="auto" w:fill="auto"/>
        <w:spacing w:before="0" w:after="120" w:line="240" w:lineRule="auto"/>
        <w:ind w:right="40" w:firstLine="567"/>
        <w:jc w:val="both"/>
        <w:rPr>
          <w:sz w:val="24"/>
          <w:szCs w:val="28"/>
        </w:rPr>
      </w:pPr>
      <w:r w:rsidRPr="00485F02">
        <w:rPr>
          <w:sz w:val="24"/>
          <w:szCs w:val="28"/>
        </w:rPr>
        <w:t xml:space="preserve">Характерной особенностью инвестиционной деятельности </w:t>
      </w:r>
      <w:r w:rsidR="007730B5">
        <w:rPr>
          <w:sz w:val="24"/>
          <w:szCs w:val="28"/>
        </w:rPr>
        <w:t>корпорац</w:t>
      </w:r>
      <w:r w:rsidRPr="00485F02">
        <w:rPr>
          <w:sz w:val="24"/>
          <w:szCs w:val="28"/>
        </w:rPr>
        <w:t>ий на современном этапе является рост многообразия привлекаемых источников финансирования в результате перехода к рыночной модели инвестирования с присущим для нее изменением соотношения между внутренними и внешни</w:t>
      </w:r>
      <w:r w:rsidRPr="00485F02">
        <w:rPr>
          <w:sz w:val="24"/>
          <w:szCs w:val="28"/>
        </w:rPr>
        <w:softHyphen/>
        <w:t>ми источниками финансирования инвестиций. В этих условиях одной из приоритетных задач финансового менеджмента, от качественного решения которой во многом зависит эффективность и экономическая безопасность инвестиционной деятельности, является оптимальный выбор структуры ис</w:t>
      </w:r>
      <w:r w:rsidRPr="00485F02">
        <w:rPr>
          <w:sz w:val="24"/>
          <w:szCs w:val="28"/>
        </w:rPr>
        <w:softHyphen/>
        <w:t>точников ее финансирования. На основе оптимизации данной структуры обеспечиваются необходимый уровень доходности и финансовой устойчиво</w:t>
      </w:r>
      <w:r w:rsidRPr="00485F02">
        <w:rPr>
          <w:sz w:val="24"/>
          <w:szCs w:val="28"/>
        </w:rPr>
        <w:softHyphen/>
        <w:t xml:space="preserve">сти, динамическое финансовое равновесие, максимизация стоимости </w:t>
      </w:r>
      <w:r w:rsidR="007730B5">
        <w:rPr>
          <w:sz w:val="24"/>
          <w:szCs w:val="28"/>
        </w:rPr>
        <w:t>корпорац</w:t>
      </w:r>
      <w:r w:rsidRPr="00485F02">
        <w:rPr>
          <w:sz w:val="24"/>
          <w:szCs w:val="28"/>
        </w:rPr>
        <w:t>ий.</w:t>
      </w:r>
    </w:p>
    <w:p w:rsidR="009D54E2" w:rsidRPr="00485F02" w:rsidRDefault="009D54E2" w:rsidP="00045529">
      <w:pPr>
        <w:pStyle w:val="a9"/>
        <w:shd w:val="clear" w:color="auto" w:fill="auto"/>
        <w:spacing w:before="0" w:after="120" w:line="240" w:lineRule="auto"/>
        <w:ind w:right="40" w:firstLine="567"/>
        <w:jc w:val="both"/>
        <w:rPr>
          <w:sz w:val="24"/>
          <w:szCs w:val="28"/>
        </w:rPr>
      </w:pPr>
      <w:r w:rsidRPr="00485F02">
        <w:rPr>
          <w:sz w:val="24"/>
          <w:szCs w:val="28"/>
        </w:rPr>
        <w:t>Назревшие потребности отечественной хозяйственной практики обу</w:t>
      </w:r>
      <w:r w:rsidRPr="00485F02">
        <w:rPr>
          <w:sz w:val="24"/>
          <w:szCs w:val="28"/>
        </w:rPr>
        <w:softHyphen/>
        <w:t>словливают пристальное внимание к проблемам управления источниками финансирования инвестиционной деятельности, структурой капитала, стои</w:t>
      </w:r>
      <w:r w:rsidRPr="00485F02">
        <w:rPr>
          <w:sz w:val="24"/>
          <w:szCs w:val="28"/>
        </w:rPr>
        <w:softHyphen/>
        <w:t xml:space="preserve">мостью </w:t>
      </w:r>
      <w:r w:rsidR="007730B5">
        <w:rPr>
          <w:sz w:val="24"/>
          <w:szCs w:val="28"/>
        </w:rPr>
        <w:t>корпорац</w:t>
      </w:r>
      <w:r w:rsidRPr="00485F02">
        <w:rPr>
          <w:sz w:val="24"/>
          <w:szCs w:val="28"/>
        </w:rPr>
        <w:t>ия, разрабатываемым экономической наукой Запада на протяжении последних десятилетий, а также интенсификацию поиска мето</w:t>
      </w:r>
      <w:r w:rsidRPr="00485F02">
        <w:rPr>
          <w:sz w:val="24"/>
          <w:szCs w:val="28"/>
        </w:rPr>
        <w:softHyphen/>
        <w:t>дического инструментария, адекватного новым задачам. По мере становле</w:t>
      </w:r>
      <w:r w:rsidRPr="00485F02">
        <w:rPr>
          <w:sz w:val="24"/>
          <w:szCs w:val="28"/>
        </w:rPr>
        <w:softHyphen/>
        <w:t>ния рыночного хозяйства в Ка</w:t>
      </w:r>
      <w:r w:rsidR="0067213C">
        <w:rPr>
          <w:sz w:val="24"/>
          <w:szCs w:val="28"/>
        </w:rPr>
        <w:t>зах</w:t>
      </w:r>
      <w:r w:rsidRPr="00485F02">
        <w:rPr>
          <w:sz w:val="24"/>
          <w:szCs w:val="28"/>
        </w:rPr>
        <w:t>стане происходит смена парадигмы финансово</w:t>
      </w:r>
      <w:r w:rsidRPr="00485F02">
        <w:rPr>
          <w:sz w:val="24"/>
          <w:szCs w:val="28"/>
        </w:rPr>
        <w:softHyphen/>
        <w:t>го анализа, развиваются теоретические и методические основы современного финансового менеджмента. Задачи в этой области осложняются тем, что в силу существенной специфики становления рыночных отношений в Казахстане подходы, выработанные научной мыслью Запада, не могут быть использова</w:t>
      </w:r>
      <w:r w:rsidRPr="00485F02">
        <w:rPr>
          <w:sz w:val="24"/>
          <w:szCs w:val="28"/>
        </w:rPr>
        <w:softHyphen/>
        <w:t xml:space="preserve">ны без адаптации к казахстанским условиям. Возрастание роли управления </w:t>
      </w:r>
      <w:r w:rsidR="007730B5">
        <w:rPr>
          <w:sz w:val="24"/>
          <w:szCs w:val="28"/>
        </w:rPr>
        <w:t>корпорац</w:t>
      </w:r>
      <w:r w:rsidRPr="00485F02">
        <w:rPr>
          <w:sz w:val="24"/>
          <w:szCs w:val="28"/>
        </w:rPr>
        <w:t>иями, нацеленного на рост их стоимости, применительно к поли</w:t>
      </w:r>
      <w:r w:rsidRPr="00485F02">
        <w:rPr>
          <w:sz w:val="24"/>
          <w:szCs w:val="28"/>
        </w:rPr>
        <w:softHyphen/>
        <w:t>тике финансирования инвестиционной деятельности, обусловливает потреб</w:t>
      </w:r>
      <w:r w:rsidRPr="00485F02">
        <w:rPr>
          <w:sz w:val="24"/>
          <w:szCs w:val="28"/>
        </w:rPr>
        <w:softHyphen/>
        <w:t>ность в научном осмыслении и обосновании инвестиционно-финансового подхода к формированию структуры источников финансирования инвести</w:t>
      </w:r>
      <w:r w:rsidRPr="00485F02">
        <w:rPr>
          <w:sz w:val="24"/>
          <w:szCs w:val="28"/>
        </w:rPr>
        <w:softHyphen/>
        <w:t xml:space="preserve">ционной деятельности </w:t>
      </w:r>
      <w:r w:rsidR="007730B5">
        <w:rPr>
          <w:sz w:val="24"/>
          <w:szCs w:val="28"/>
        </w:rPr>
        <w:t>казахстанск</w:t>
      </w:r>
      <w:r w:rsidRPr="00485F02">
        <w:rPr>
          <w:sz w:val="24"/>
          <w:szCs w:val="28"/>
        </w:rPr>
        <w:t xml:space="preserve">их </w:t>
      </w:r>
      <w:r w:rsidR="007730B5">
        <w:rPr>
          <w:sz w:val="24"/>
          <w:szCs w:val="28"/>
        </w:rPr>
        <w:t>корпорац</w:t>
      </w:r>
      <w:r w:rsidRPr="00485F02">
        <w:rPr>
          <w:sz w:val="24"/>
          <w:szCs w:val="28"/>
        </w:rPr>
        <w:t>ий, разработке моделей и инст</w:t>
      </w:r>
      <w:r w:rsidRPr="00485F02">
        <w:rPr>
          <w:sz w:val="24"/>
          <w:szCs w:val="28"/>
        </w:rPr>
        <w:softHyphen/>
        <w:t>рументов, обеспечивающих ее оптимизацию.</w:t>
      </w:r>
    </w:p>
    <w:p w:rsidR="009D54E2" w:rsidRPr="00485F02" w:rsidRDefault="009D54E2" w:rsidP="00045529">
      <w:pPr>
        <w:pStyle w:val="a9"/>
        <w:shd w:val="clear" w:color="auto" w:fill="auto"/>
        <w:spacing w:before="0" w:after="120" w:line="240" w:lineRule="auto"/>
        <w:ind w:right="60" w:firstLine="567"/>
        <w:jc w:val="both"/>
        <w:rPr>
          <w:sz w:val="24"/>
          <w:szCs w:val="28"/>
        </w:rPr>
      </w:pPr>
      <w:r w:rsidRPr="00485F02">
        <w:rPr>
          <w:sz w:val="24"/>
          <w:szCs w:val="28"/>
        </w:rPr>
        <w:t>Различные теоретические и ме</w:t>
      </w:r>
      <w:r w:rsidRPr="00485F02">
        <w:rPr>
          <w:sz w:val="24"/>
          <w:szCs w:val="28"/>
        </w:rPr>
        <w:softHyphen/>
        <w:t xml:space="preserve">тодические аспекты </w:t>
      </w:r>
      <w:proofErr w:type="gramStart"/>
      <w:r w:rsidRPr="00485F02">
        <w:rPr>
          <w:sz w:val="24"/>
          <w:szCs w:val="28"/>
        </w:rPr>
        <w:t>проблемы оптимизации источников финансирования ин</w:t>
      </w:r>
      <w:r w:rsidRPr="00485F02">
        <w:rPr>
          <w:sz w:val="24"/>
          <w:szCs w:val="28"/>
        </w:rPr>
        <w:softHyphen/>
        <w:t xml:space="preserve">вестиционной деятельности </w:t>
      </w:r>
      <w:r w:rsidR="007730B5">
        <w:rPr>
          <w:sz w:val="24"/>
          <w:szCs w:val="28"/>
        </w:rPr>
        <w:t>корпорац</w:t>
      </w:r>
      <w:r w:rsidRPr="00485F02">
        <w:rPr>
          <w:sz w:val="24"/>
          <w:szCs w:val="28"/>
        </w:rPr>
        <w:t>ий</w:t>
      </w:r>
      <w:proofErr w:type="gramEnd"/>
      <w:r w:rsidRPr="00485F02">
        <w:rPr>
          <w:sz w:val="24"/>
          <w:szCs w:val="28"/>
        </w:rPr>
        <w:t xml:space="preserve"> нашли отражение в работах зару</w:t>
      </w:r>
      <w:r w:rsidRPr="00485F02">
        <w:rPr>
          <w:sz w:val="24"/>
          <w:szCs w:val="28"/>
        </w:rPr>
        <w:softHyphen/>
        <w:t>бежных и отечественных ученых.</w:t>
      </w:r>
    </w:p>
    <w:p w:rsidR="009D54E2" w:rsidRPr="00485F02" w:rsidRDefault="009D54E2" w:rsidP="00045529">
      <w:pPr>
        <w:pStyle w:val="a9"/>
        <w:shd w:val="clear" w:color="auto" w:fill="auto"/>
        <w:spacing w:before="0" w:after="120" w:line="240" w:lineRule="auto"/>
        <w:ind w:right="40" w:firstLine="567"/>
        <w:jc w:val="both"/>
        <w:rPr>
          <w:sz w:val="24"/>
          <w:szCs w:val="28"/>
        </w:rPr>
      </w:pPr>
      <w:r w:rsidRPr="00485F02">
        <w:rPr>
          <w:sz w:val="24"/>
          <w:szCs w:val="28"/>
        </w:rPr>
        <w:t xml:space="preserve">Однако, несмотря на всю ценность проведенных исследований, многие существенные аспекты </w:t>
      </w:r>
      <w:proofErr w:type="gramStart"/>
      <w:r w:rsidRPr="00485F02">
        <w:rPr>
          <w:sz w:val="24"/>
          <w:szCs w:val="28"/>
        </w:rPr>
        <w:t>оптимизации источников финансирования инвести</w:t>
      </w:r>
      <w:r w:rsidRPr="00485F02">
        <w:rPr>
          <w:sz w:val="24"/>
          <w:szCs w:val="28"/>
        </w:rPr>
        <w:softHyphen/>
        <w:t xml:space="preserve">ционной деятельности </w:t>
      </w:r>
      <w:r w:rsidR="007730B5">
        <w:rPr>
          <w:sz w:val="24"/>
          <w:szCs w:val="28"/>
        </w:rPr>
        <w:t>корпорац</w:t>
      </w:r>
      <w:r w:rsidRPr="00485F02">
        <w:rPr>
          <w:sz w:val="24"/>
          <w:szCs w:val="28"/>
        </w:rPr>
        <w:t>ий</w:t>
      </w:r>
      <w:proofErr w:type="gramEnd"/>
      <w:r w:rsidRPr="00485F02">
        <w:rPr>
          <w:sz w:val="24"/>
          <w:szCs w:val="28"/>
        </w:rPr>
        <w:t xml:space="preserve"> в условиях современного этапа развития отечественной экономики остаются недостаточно разработанными. Анализ работ, представленных в </w:t>
      </w:r>
      <w:r w:rsidRPr="00485F02">
        <w:rPr>
          <w:sz w:val="24"/>
          <w:szCs w:val="28"/>
        </w:rPr>
        <w:lastRenderedPageBreak/>
        <w:t>экономической литературе, свидетельствует о пре</w:t>
      </w:r>
      <w:r w:rsidRPr="00485F02">
        <w:rPr>
          <w:sz w:val="24"/>
          <w:szCs w:val="28"/>
        </w:rPr>
        <w:softHyphen/>
        <w:t>обладании бухгалтерского подхода к анализу структуры источников финан</w:t>
      </w:r>
      <w:r w:rsidRPr="00485F02">
        <w:rPr>
          <w:sz w:val="24"/>
          <w:szCs w:val="28"/>
        </w:rPr>
        <w:softHyphen/>
        <w:t xml:space="preserve">сирования инвестиционной деятельности </w:t>
      </w:r>
      <w:r w:rsidR="007730B5">
        <w:rPr>
          <w:sz w:val="24"/>
          <w:szCs w:val="28"/>
        </w:rPr>
        <w:t>корпорац</w:t>
      </w:r>
      <w:r w:rsidRPr="00485F02">
        <w:rPr>
          <w:sz w:val="24"/>
          <w:szCs w:val="28"/>
        </w:rPr>
        <w:t>ий, когда в основу оцен</w:t>
      </w:r>
      <w:r w:rsidRPr="00485F02">
        <w:rPr>
          <w:sz w:val="24"/>
          <w:szCs w:val="28"/>
        </w:rPr>
        <w:softHyphen/>
        <w:t>ки эффективности этой структуры кладутся показатели прошлой деятельно</w:t>
      </w:r>
      <w:r w:rsidRPr="00485F02">
        <w:rPr>
          <w:sz w:val="24"/>
          <w:szCs w:val="28"/>
        </w:rPr>
        <w:softHyphen/>
        <w:t xml:space="preserve">сти </w:t>
      </w:r>
      <w:r w:rsidR="007730B5">
        <w:rPr>
          <w:sz w:val="24"/>
          <w:szCs w:val="28"/>
        </w:rPr>
        <w:t>корпорац</w:t>
      </w:r>
      <w:r w:rsidRPr="00485F02">
        <w:rPr>
          <w:sz w:val="24"/>
          <w:szCs w:val="28"/>
        </w:rPr>
        <w:t>ий, что не позволяет обеспечить политику финансирования ин</w:t>
      </w:r>
      <w:r w:rsidRPr="00485F02">
        <w:rPr>
          <w:sz w:val="24"/>
          <w:szCs w:val="28"/>
        </w:rPr>
        <w:softHyphen/>
        <w:t xml:space="preserve">вестиционной деятельности, подчиненную целям долгосрочного роста </w:t>
      </w:r>
      <w:r w:rsidR="007730B5">
        <w:rPr>
          <w:sz w:val="24"/>
          <w:szCs w:val="28"/>
        </w:rPr>
        <w:t>корпорац</w:t>
      </w:r>
      <w:r w:rsidRPr="00485F02">
        <w:rPr>
          <w:sz w:val="24"/>
          <w:szCs w:val="28"/>
        </w:rPr>
        <w:t>ия.</w:t>
      </w:r>
    </w:p>
    <w:p w:rsidR="009D54E2" w:rsidRPr="00485F02" w:rsidRDefault="009D54E2" w:rsidP="00045529">
      <w:pPr>
        <w:pStyle w:val="a9"/>
        <w:shd w:val="clear" w:color="auto" w:fill="auto"/>
        <w:spacing w:before="0" w:after="120" w:line="240" w:lineRule="auto"/>
        <w:ind w:right="40" w:firstLine="567"/>
        <w:jc w:val="both"/>
        <w:rPr>
          <w:sz w:val="24"/>
          <w:szCs w:val="28"/>
        </w:rPr>
      </w:pPr>
      <w:r w:rsidRPr="00485F02">
        <w:rPr>
          <w:sz w:val="24"/>
          <w:szCs w:val="28"/>
        </w:rPr>
        <w:t xml:space="preserve">Теоретическая и практическая значимость </w:t>
      </w:r>
      <w:proofErr w:type="gramStart"/>
      <w:r w:rsidRPr="00485F02">
        <w:rPr>
          <w:sz w:val="24"/>
          <w:szCs w:val="28"/>
        </w:rPr>
        <w:t>проблемы оптимизации ис</w:t>
      </w:r>
      <w:r w:rsidRPr="00485F02">
        <w:rPr>
          <w:sz w:val="24"/>
          <w:szCs w:val="28"/>
        </w:rPr>
        <w:softHyphen/>
        <w:t xml:space="preserve">точников финансирования инвестиционной деятельности </w:t>
      </w:r>
      <w:r w:rsidR="007730B5">
        <w:rPr>
          <w:sz w:val="24"/>
          <w:szCs w:val="28"/>
        </w:rPr>
        <w:t>корпорац</w:t>
      </w:r>
      <w:r w:rsidRPr="00485F02">
        <w:rPr>
          <w:sz w:val="24"/>
          <w:szCs w:val="28"/>
        </w:rPr>
        <w:t>ий</w:t>
      </w:r>
      <w:proofErr w:type="gramEnd"/>
      <w:r w:rsidRPr="00485F02">
        <w:rPr>
          <w:sz w:val="24"/>
          <w:szCs w:val="28"/>
        </w:rPr>
        <w:t xml:space="preserve"> на со</w:t>
      </w:r>
      <w:r w:rsidRPr="00485F02">
        <w:rPr>
          <w:sz w:val="24"/>
          <w:szCs w:val="28"/>
        </w:rPr>
        <w:softHyphen/>
        <w:t xml:space="preserve">временном этапе развития </w:t>
      </w:r>
      <w:r w:rsidR="0067213C">
        <w:rPr>
          <w:sz w:val="24"/>
          <w:szCs w:val="28"/>
        </w:rPr>
        <w:t>казахстанской</w:t>
      </w:r>
      <w:r w:rsidRPr="00485F02">
        <w:rPr>
          <w:sz w:val="24"/>
          <w:szCs w:val="28"/>
        </w:rPr>
        <w:t xml:space="preserve"> экономики, степень ее научной разра</w:t>
      </w:r>
      <w:r w:rsidRPr="00485F02">
        <w:rPr>
          <w:sz w:val="24"/>
          <w:szCs w:val="28"/>
        </w:rPr>
        <w:softHyphen/>
        <w:t>ботки обусловили выбор темы, цель и задачи диссертационного исследова</w:t>
      </w:r>
      <w:r w:rsidRPr="00485F02">
        <w:rPr>
          <w:sz w:val="24"/>
          <w:szCs w:val="28"/>
        </w:rPr>
        <w:softHyphen/>
        <w:t>ния.</w:t>
      </w:r>
    </w:p>
    <w:p w:rsidR="0081085E" w:rsidRPr="007331AF" w:rsidRDefault="0081085E" w:rsidP="00045529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2435" w:rsidRPr="007331AF" w:rsidRDefault="00B52435" w:rsidP="00045529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72F36" w:rsidRPr="007331AF" w:rsidRDefault="00972F36" w:rsidP="00045529">
      <w:pPr>
        <w:ind w:firstLine="567"/>
        <w:jc w:val="both"/>
        <w:rPr>
          <w:color w:val="000000" w:themeColor="text1"/>
          <w:lang w:val="kk-KZ"/>
        </w:rPr>
      </w:pPr>
      <w:r w:rsidRPr="007331AF">
        <w:rPr>
          <w:color w:val="000000" w:themeColor="text1"/>
          <w:lang w:val="kk-KZ"/>
        </w:rPr>
        <w:t>Список использованной литературы:</w:t>
      </w:r>
    </w:p>
    <w:p w:rsidR="00177679" w:rsidRPr="00177679" w:rsidRDefault="00177679" w:rsidP="00045529">
      <w:pPr>
        <w:pStyle w:val="a9"/>
        <w:numPr>
          <w:ilvl w:val="0"/>
          <w:numId w:val="5"/>
        </w:numPr>
        <w:shd w:val="clear" w:color="auto" w:fill="auto"/>
        <w:tabs>
          <w:tab w:val="left" w:pos="1614"/>
        </w:tabs>
        <w:spacing w:before="0" w:after="0" w:line="240" w:lineRule="auto"/>
        <w:ind w:left="0" w:right="40" w:firstLine="567"/>
        <w:jc w:val="both"/>
        <w:rPr>
          <w:sz w:val="24"/>
        </w:rPr>
      </w:pPr>
      <w:r w:rsidRPr="00177679">
        <w:rPr>
          <w:sz w:val="24"/>
        </w:rPr>
        <w:t>Аганбегян</w:t>
      </w:r>
      <w:r>
        <w:rPr>
          <w:sz w:val="24"/>
        </w:rPr>
        <w:t xml:space="preserve"> </w:t>
      </w:r>
      <w:r w:rsidRPr="00177679">
        <w:rPr>
          <w:sz w:val="24"/>
        </w:rPr>
        <w:t>А.Г. Экономика, банки, инвестиции: настала пора действо</w:t>
      </w:r>
      <w:r w:rsidRPr="00177679">
        <w:rPr>
          <w:sz w:val="24"/>
        </w:rPr>
        <w:softHyphen/>
        <w:t>вать // Деньги и кредит. - 2004. - №12.</w:t>
      </w:r>
    </w:p>
    <w:p w:rsidR="00177679" w:rsidRPr="00177679" w:rsidRDefault="00177679" w:rsidP="00045529">
      <w:pPr>
        <w:pStyle w:val="a9"/>
        <w:numPr>
          <w:ilvl w:val="0"/>
          <w:numId w:val="5"/>
        </w:numPr>
        <w:shd w:val="clear" w:color="auto" w:fill="auto"/>
        <w:tabs>
          <w:tab w:val="left" w:pos="1643"/>
        </w:tabs>
        <w:spacing w:before="0" w:after="0" w:line="240" w:lineRule="auto"/>
        <w:ind w:left="0" w:right="40" w:firstLine="567"/>
        <w:jc w:val="both"/>
        <w:rPr>
          <w:sz w:val="24"/>
        </w:rPr>
      </w:pPr>
      <w:r>
        <w:rPr>
          <w:sz w:val="24"/>
        </w:rPr>
        <w:t xml:space="preserve">Афанасьев </w:t>
      </w:r>
      <w:r w:rsidRPr="00177679">
        <w:rPr>
          <w:sz w:val="24"/>
        </w:rPr>
        <w:t>М. Оптимальная инвестиционная программа // Инвестиции в России. - 2002.- №12 (95).</w:t>
      </w:r>
    </w:p>
    <w:p w:rsidR="00177679" w:rsidRPr="00177679" w:rsidRDefault="00177679" w:rsidP="00045529">
      <w:pPr>
        <w:pStyle w:val="a9"/>
        <w:numPr>
          <w:ilvl w:val="0"/>
          <w:numId w:val="5"/>
        </w:numPr>
        <w:shd w:val="clear" w:color="auto" w:fill="auto"/>
        <w:tabs>
          <w:tab w:val="left" w:pos="1619"/>
        </w:tabs>
        <w:spacing w:before="0" w:after="0" w:line="240" w:lineRule="auto"/>
        <w:ind w:left="0" w:right="40" w:firstLine="567"/>
        <w:jc w:val="both"/>
        <w:rPr>
          <w:sz w:val="24"/>
        </w:rPr>
      </w:pPr>
      <w:r w:rsidRPr="00177679">
        <w:rPr>
          <w:sz w:val="24"/>
        </w:rPr>
        <w:t>Балаб</w:t>
      </w:r>
      <w:r>
        <w:rPr>
          <w:sz w:val="24"/>
        </w:rPr>
        <w:t xml:space="preserve">анов </w:t>
      </w:r>
      <w:r w:rsidRPr="00177679">
        <w:rPr>
          <w:sz w:val="24"/>
        </w:rPr>
        <w:t>И.Т. Основы финансового менеджмента. - М.: Финансы и статистика, 2000.</w:t>
      </w:r>
    </w:p>
    <w:p w:rsidR="009F246B" w:rsidRDefault="00177679" w:rsidP="00045529">
      <w:pPr>
        <w:pStyle w:val="a9"/>
        <w:numPr>
          <w:ilvl w:val="0"/>
          <w:numId w:val="5"/>
        </w:numPr>
        <w:shd w:val="clear" w:color="auto" w:fill="auto"/>
        <w:tabs>
          <w:tab w:val="left" w:pos="1287"/>
        </w:tabs>
        <w:spacing w:before="0" w:after="0" w:line="240" w:lineRule="auto"/>
        <w:ind w:left="0" w:right="40" w:firstLine="567"/>
        <w:jc w:val="both"/>
        <w:rPr>
          <w:sz w:val="24"/>
        </w:rPr>
      </w:pPr>
      <w:proofErr w:type="spellStart"/>
      <w:r>
        <w:rPr>
          <w:sz w:val="24"/>
        </w:rPr>
        <w:t>Бирман</w:t>
      </w:r>
      <w:proofErr w:type="spellEnd"/>
      <w:r>
        <w:rPr>
          <w:sz w:val="24"/>
        </w:rPr>
        <w:t xml:space="preserve"> </w:t>
      </w:r>
      <w:r w:rsidRPr="00177679">
        <w:rPr>
          <w:sz w:val="24"/>
        </w:rPr>
        <w:t>Г., Шмидт С. Экономический анализ инвестиционных проек</w:t>
      </w:r>
      <w:r w:rsidRPr="00177679">
        <w:rPr>
          <w:sz w:val="24"/>
        </w:rPr>
        <w:softHyphen/>
        <w:t>тов: Пер</w:t>
      </w:r>
      <w:proofErr w:type="gramStart"/>
      <w:r w:rsidRPr="00177679">
        <w:rPr>
          <w:sz w:val="24"/>
        </w:rPr>
        <w:t>.с</w:t>
      </w:r>
      <w:proofErr w:type="gramEnd"/>
      <w:r w:rsidRPr="00177679">
        <w:rPr>
          <w:sz w:val="24"/>
        </w:rPr>
        <w:t xml:space="preserve"> англ./Под ред. Л.П. Белых. - М.: Банки и биржи, ЮНИТИ, 1997.</w:t>
      </w:r>
    </w:p>
    <w:p w:rsidR="009F246B" w:rsidRDefault="009F246B" w:rsidP="00045529">
      <w:pPr>
        <w:pStyle w:val="a9"/>
        <w:numPr>
          <w:ilvl w:val="0"/>
          <w:numId w:val="5"/>
        </w:numPr>
        <w:shd w:val="clear" w:color="auto" w:fill="auto"/>
        <w:tabs>
          <w:tab w:val="left" w:pos="1287"/>
        </w:tabs>
        <w:spacing w:before="0" w:after="0" w:line="240" w:lineRule="auto"/>
        <w:ind w:left="0" w:right="40" w:firstLine="567"/>
        <w:jc w:val="both"/>
        <w:rPr>
          <w:sz w:val="28"/>
        </w:rPr>
      </w:pPr>
      <w:r>
        <w:rPr>
          <w:sz w:val="24"/>
        </w:rPr>
        <w:t xml:space="preserve">Игошин </w:t>
      </w:r>
      <w:r w:rsidRPr="009F246B">
        <w:rPr>
          <w:sz w:val="24"/>
        </w:rPr>
        <w:t>Н.В. Инвестиции. - М.: Финансы, ЮНИТИ, 2000.</w:t>
      </w:r>
    </w:p>
    <w:p w:rsidR="009F246B" w:rsidRPr="009F246B" w:rsidRDefault="009F246B" w:rsidP="00045529">
      <w:pPr>
        <w:pStyle w:val="a9"/>
        <w:numPr>
          <w:ilvl w:val="0"/>
          <w:numId w:val="5"/>
        </w:numPr>
        <w:shd w:val="clear" w:color="auto" w:fill="auto"/>
        <w:tabs>
          <w:tab w:val="left" w:pos="1287"/>
        </w:tabs>
        <w:spacing w:before="0" w:after="0" w:line="240" w:lineRule="auto"/>
        <w:ind w:left="0" w:right="40" w:firstLine="567"/>
        <w:jc w:val="both"/>
        <w:rPr>
          <w:sz w:val="32"/>
        </w:rPr>
      </w:pPr>
      <w:r>
        <w:rPr>
          <w:sz w:val="24"/>
        </w:rPr>
        <w:t xml:space="preserve">Идрисов А.Б., </w:t>
      </w:r>
      <w:proofErr w:type="spellStart"/>
      <w:r>
        <w:rPr>
          <w:sz w:val="24"/>
        </w:rPr>
        <w:t>Картышев</w:t>
      </w:r>
      <w:proofErr w:type="spellEnd"/>
      <w:r>
        <w:rPr>
          <w:sz w:val="24"/>
        </w:rPr>
        <w:t xml:space="preserve"> </w:t>
      </w:r>
      <w:r w:rsidRPr="009F246B">
        <w:rPr>
          <w:sz w:val="24"/>
          <w:lang w:val="de-DE" w:eastAsia="de-DE"/>
        </w:rPr>
        <w:t xml:space="preserve">C.B, </w:t>
      </w:r>
      <w:r w:rsidRPr="009F246B">
        <w:rPr>
          <w:sz w:val="24"/>
        </w:rPr>
        <w:t>Стратегическое планирование и анализ эффективности инвестиций. - М.: Дом «Филин», 1998.</w:t>
      </w:r>
    </w:p>
    <w:p w:rsidR="009F246B" w:rsidRPr="009F246B" w:rsidRDefault="009F246B" w:rsidP="00045529">
      <w:pPr>
        <w:pStyle w:val="a9"/>
        <w:shd w:val="clear" w:color="auto" w:fill="auto"/>
        <w:tabs>
          <w:tab w:val="left" w:pos="1287"/>
        </w:tabs>
        <w:spacing w:before="0" w:after="0" w:line="240" w:lineRule="auto"/>
        <w:ind w:right="40" w:firstLine="567"/>
        <w:jc w:val="both"/>
        <w:rPr>
          <w:sz w:val="32"/>
        </w:rPr>
      </w:pPr>
    </w:p>
    <w:p w:rsidR="0081085E" w:rsidRPr="007331AF" w:rsidRDefault="0081085E" w:rsidP="00045529">
      <w:pPr>
        <w:ind w:firstLine="567"/>
        <w:jc w:val="both"/>
        <w:rPr>
          <w:bCs/>
          <w:i/>
          <w:color w:val="000000" w:themeColor="text1"/>
          <w:sz w:val="28"/>
          <w:szCs w:val="28"/>
        </w:rPr>
      </w:pPr>
    </w:p>
    <w:p w:rsidR="00EC3A19" w:rsidRPr="007331AF" w:rsidRDefault="00EC3A19" w:rsidP="00045529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EC3A19" w:rsidRPr="007331AF" w:rsidSect="004260B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996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996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996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996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996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996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996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1571E42"/>
    <w:multiLevelType w:val="hybridMultilevel"/>
    <w:tmpl w:val="A7226C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269E5"/>
    <w:multiLevelType w:val="hybridMultilevel"/>
    <w:tmpl w:val="A54E5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52676"/>
    <w:multiLevelType w:val="hybridMultilevel"/>
    <w:tmpl w:val="96581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B0198"/>
    <w:multiLevelType w:val="hybridMultilevel"/>
    <w:tmpl w:val="AE3CC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451B0A"/>
    <w:multiLevelType w:val="hybridMultilevel"/>
    <w:tmpl w:val="CBB8E7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A466D"/>
    <w:multiLevelType w:val="hybridMultilevel"/>
    <w:tmpl w:val="C63CA044"/>
    <w:lvl w:ilvl="0" w:tplc="DD1CFD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565"/>
    <w:rsid w:val="000031B6"/>
    <w:rsid w:val="000446FE"/>
    <w:rsid w:val="00045529"/>
    <w:rsid w:val="00087912"/>
    <w:rsid w:val="00094D65"/>
    <w:rsid w:val="000D013C"/>
    <w:rsid w:val="00171A7C"/>
    <w:rsid w:val="00177679"/>
    <w:rsid w:val="0019474D"/>
    <w:rsid w:val="002D35C7"/>
    <w:rsid w:val="002E2156"/>
    <w:rsid w:val="00384B00"/>
    <w:rsid w:val="003D2B23"/>
    <w:rsid w:val="003F251E"/>
    <w:rsid w:val="00423565"/>
    <w:rsid w:val="004260BD"/>
    <w:rsid w:val="0044658B"/>
    <w:rsid w:val="004541D1"/>
    <w:rsid w:val="004A3FE4"/>
    <w:rsid w:val="004D6AA1"/>
    <w:rsid w:val="00533B91"/>
    <w:rsid w:val="005A274A"/>
    <w:rsid w:val="0067213C"/>
    <w:rsid w:val="00674239"/>
    <w:rsid w:val="007331AF"/>
    <w:rsid w:val="007730B5"/>
    <w:rsid w:val="007A4E64"/>
    <w:rsid w:val="0081085E"/>
    <w:rsid w:val="00836747"/>
    <w:rsid w:val="008D41A5"/>
    <w:rsid w:val="00946AA4"/>
    <w:rsid w:val="00972F36"/>
    <w:rsid w:val="00995CE7"/>
    <w:rsid w:val="009D54E2"/>
    <w:rsid w:val="009F246B"/>
    <w:rsid w:val="00A079F1"/>
    <w:rsid w:val="00A539EF"/>
    <w:rsid w:val="00A87B54"/>
    <w:rsid w:val="00B52435"/>
    <w:rsid w:val="00B765F6"/>
    <w:rsid w:val="00B803EF"/>
    <w:rsid w:val="00BE2E87"/>
    <w:rsid w:val="00C25A64"/>
    <w:rsid w:val="00CA07EC"/>
    <w:rsid w:val="00E07997"/>
    <w:rsid w:val="00EC3A19"/>
    <w:rsid w:val="00F06870"/>
    <w:rsid w:val="00FA5DFA"/>
    <w:rsid w:val="00FB3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2B23"/>
    <w:rPr>
      <w:b/>
      <w:bCs/>
    </w:rPr>
  </w:style>
  <w:style w:type="paragraph" w:styleId="a4">
    <w:name w:val="No Spacing"/>
    <w:uiPriority w:val="1"/>
    <w:qFormat/>
    <w:rsid w:val="004A3FE4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4A3FE4"/>
  </w:style>
  <w:style w:type="paragraph" w:styleId="a5">
    <w:name w:val="Balloon Text"/>
    <w:basedOn w:val="a"/>
    <w:link w:val="a6"/>
    <w:uiPriority w:val="99"/>
    <w:semiHidden/>
    <w:unhideWhenUsed/>
    <w:rsid w:val="002E21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215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A07E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A07EC"/>
    <w:rPr>
      <w:color w:val="0000FF" w:themeColor="hyperlink"/>
      <w:u w:val="single"/>
    </w:rPr>
  </w:style>
  <w:style w:type="character" w:customStyle="1" w:styleId="1">
    <w:name w:val="Основной текст Знак1"/>
    <w:basedOn w:val="a0"/>
    <w:link w:val="a9"/>
    <w:uiPriority w:val="99"/>
    <w:rsid w:val="009D54E2"/>
    <w:rPr>
      <w:rFonts w:ascii="Times New Roman" w:hAnsi="Times New Roman" w:cs="Times New Roman"/>
      <w:shd w:val="clear" w:color="auto" w:fill="FFFFFF"/>
    </w:rPr>
  </w:style>
  <w:style w:type="paragraph" w:styleId="a9">
    <w:name w:val="Body Text"/>
    <w:basedOn w:val="a"/>
    <w:link w:val="1"/>
    <w:uiPriority w:val="99"/>
    <w:rsid w:val="009D54E2"/>
    <w:pPr>
      <w:shd w:val="clear" w:color="auto" w:fill="FFFFFF"/>
      <w:spacing w:before="480" w:after="480" w:line="557" w:lineRule="exact"/>
      <w:ind w:hanging="2920"/>
      <w:jc w:val="center"/>
    </w:pPr>
    <w:rPr>
      <w:rFonts w:eastAsiaTheme="minorHAnsi"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9D54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MAD</cp:lastModifiedBy>
  <cp:revision>9</cp:revision>
  <dcterms:created xsi:type="dcterms:W3CDTF">2015-03-11T17:51:00Z</dcterms:created>
  <dcterms:modified xsi:type="dcterms:W3CDTF">2015-06-10T07:26:00Z</dcterms:modified>
</cp:coreProperties>
</file>