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A3" w:rsidRPr="00C47B9D" w:rsidRDefault="00404F04" w:rsidP="002F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9D">
        <w:rPr>
          <w:rFonts w:ascii="Times New Roman" w:hAnsi="Times New Roman" w:cs="Times New Roman"/>
          <w:b/>
          <w:sz w:val="24"/>
          <w:szCs w:val="24"/>
        </w:rPr>
        <w:t>ЭЛЕКТИВН</w:t>
      </w:r>
      <w:r w:rsidR="002F11A3" w:rsidRPr="00C47B9D">
        <w:rPr>
          <w:rFonts w:ascii="Times New Roman" w:hAnsi="Times New Roman" w:cs="Times New Roman"/>
          <w:b/>
          <w:sz w:val="24"/>
          <w:szCs w:val="24"/>
        </w:rPr>
        <w:t>ЫЙ</w:t>
      </w:r>
      <w:r w:rsidRPr="00C47B9D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2F11A3" w:rsidRPr="00C47B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47B9D">
        <w:rPr>
          <w:rFonts w:ascii="Times New Roman" w:hAnsi="Times New Roman" w:cs="Times New Roman"/>
          <w:b/>
          <w:sz w:val="24"/>
          <w:szCs w:val="24"/>
        </w:rPr>
        <w:t>ЭКОЛОГИИ ЯЗЫКА</w:t>
      </w:r>
      <w:r w:rsidR="002F11A3" w:rsidRPr="00C47B9D">
        <w:rPr>
          <w:rFonts w:ascii="Times New Roman" w:hAnsi="Times New Roman" w:cs="Times New Roman"/>
          <w:b/>
          <w:sz w:val="24"/>
          <w:szCs w:val="24"/>
        </w:rPr>
        <w:t>»</w:t>
      </w:r>
      <w:r w:rsidRPr="00C47B9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F11A3" w:rsidRPr="00C47B9D">
        <w:rPr>
          <w:rFonts w:ascii="Times New Roman" w:hAnsi="Times New Roman" w:cs="Times New Roman"/>
          <w:b/>
          <w:sz w:val="24"/>
          <w:szCs w:val="24"/>
        </w:rPr>
        <w:t>ВАЖНАЯ СОСТАВЛЯЮЩАЯ</w:t>
      </w:r>
      <w:r w:rsidRPr="00C47B9D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ПОДГОТОВКИ ФИЛОЛОГОВ</w:t>
      </w:r>
    </w:p>
    <w:p w:rsidR="002F11A3" w:rsidRPr="00C47B9D" w:rsidRDefault="00172B3F" w:rsidP="00172B3F">
      <w:pPr>
        <w:tabs>
          <w:tab w:val="left" w:pos="714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9D">
        <w:rPr>
          <w:rFonts w:ascii="Times New Roman" w:hAnsi="Times New Roman" w:cs="Times New Roman"/>
          <w:i/>
          <w:sz w:val="24"/>
          <w:szCs w:val="24"/>
        </w:rPr>
        <w:tab/>
      </w:r>
    </w:p>
    <w:p w:rsidR="002F11A3" w:rsidRPr="00C47B9D" w:rsidRDefault="00100FC5" w:rsidP="002F1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9D">
        <w:rPr>
          <w:rFonts w:ascii="Times New Roman" w:hAnsi="Times New Roman" w:cs="Times New Roman"/>
          <w:i/>
          <w:sz w:val="24"/>
          <w:szCs w:val="24"/>
        </w:rPr>
        <w:t>Туманова А.Б.</w:t>
      </w:r>
    </w:p>
    <w:p w:rsidR="00100FC5" w:rsidRPr="00C47B9D" w:rsidRDefault="00404F04" w:rsidP="002F1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9D">
        <w:rPr>
          <w:rFonts w:ascii="Times New Roman" w:hAnsi="Times New Roman" w:cs="Times New Roman"/>
          <w:i/>
          <w:sz w:val="24"/>
          <w:szCs w:val="24"/>
        </w:rPr>
        <w:t xml:space="preserve">Казахский национальный университет им. </w:t>
      </w:r>
      <w:proofErr w:type="spellStart"/>
      <w:r w:rsidRPr="00C47B9D">
        <w:rPr>
          <w:rFonts w:ascii="Times New Roman" w:hAnsi="Times New Roman" w:cs="Times New Roman"/>
          <w:i/>
          <w:sz w:val="24"/>
          <w:szCs w:val="24"/>
        </w:rPr>
        <w:t>аль-Фараби</w:t>
      </w:r>
      <w:proofErr w:type="spellEnd"/>
      <w:r w:rsidRPr="00C47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0FC5" w:rsidRPr="00C47B9D" w:rsidRDefault="00100FC5" w:rsidP="002F1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47B9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47B9D">
        <w:rPr>
          <w:rFonts w:ascii="Times New Roman" w:hAnsi="Times New Roman" w:cs="Times New Roman"/>
          <w:i/>
          <w:sz w:val="24"/>
          <w:szCs w:val="24"/>
          <w:lang w:val="en-US"/>
        </w:rPr>
        <w:t>tumanova</w:t>
      </w:r>
      <w:proofErr w:type="spellEnd"/>
      <w:r w:rsidRPr="00C47B9D">
        <w:rPr>
          <w:rFonts w:ascii="Times New Roman" w:hAnsi="Times New Roman" w:cs="Times New Roman"/>
          <w:i/>
          <w:sz w:val="24"/>
          <w:szCs w:val="24"/>
        </w:rPr>
        <w:t>@</w:t>
      </w:r>
      <w:r w:rsidRPr="00C47B9D">
        <w:rPr>
          <w:rFonts w:ascii="Times New Roman" w:hAnsi="Times New Roman" w:cs="Times New Roman"/>
          <w:i/>
          <w:sz w:val="24"/>
          <w:szCs w:val="24"/>
          <w:lang w:val="en-US"/>
        </w:rPr>
        <w:t>inbox</w:t>
      </w:r>
      <w:r w:rsidRPr="00C47B9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47B9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2F11A3" w:rsidRPr="00C47B9D" w:rsidRDefault="00100FC5" w:rsidP="002F1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9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04F04" w:rsidRPr="00C47B9D">
        <w:rPr>
          <w:rFonts w:ascii="Times New Roman" w:hAnsi="Times New Roman" w:cs="Times New Roman"/>
          <w:i/>
          <w:sz w:val="24"/>
          <w:szCs w:val="24"/>
        </w:rPr>
        <w:t>Алматы</w:t>
      </w:r>
      <w:proofErr w:type="spellEnd"/>
      <w:r w:rsidR="00404F04" w:rsidRPr="00C47B9D">
        <w:rPr>
          <w:rFonts w:ascii="Times New Roman" w:hAnsi="Times New Roman" w:cs="Times New Roman"/>
          <w:i/>
          <w:sz w:val="24"/>
          <w:szCs w:val="24"/>
        </w:rPr>
        <w:t>, Казахстан</w:t>
      </w:r>
      <w:r w:rsidRPr="00C47B9D">
        <w:rPr>
          <w:rFonts w:ascii="Times New Roman" w:hAnsi="Times New Roman" w:cs="Times New Roman"/>
          <w:i/>
          <w:sz w:val="24"/>
          <w:szCs w:val="24"/>
        </w:rPr>
        <w:t>)</w:t>
      </w:r>
    </w:p>
    <w:p w:rsidR="002F11A3" w:rsidRPr="00C47B9D" w:rsidRDefault="00C47B9D" w:rsidP="00C47B9D">
      <w:pPr>
        <w:tabs>
          <w:tab w:val="left" w:pos="2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</w:p>
    <w:p w:rsidR="00073EBD" w:rsidRDefault="002F11A3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100FC5" w:rsidRPr="00C47B9D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00FC5" w:rsidRPr="00C47B9D">
        <w:rPr>
          <w:rFonts w:ascii="Times New Roman" w:hAnsi="Times New Roman" w:cs="Times New Roman"/>
          <w:sz w:val="24"/>
          <w:szCs w:val="24"/>
        </w:rPr>
        <w:t xml:space="preserve">. Статья посвящена описанию нового научного направления – экологии языка. В нее включен краткий обзор научной литературы по лингвистической экологии, ее сущности. В работе изложен материал о цели и задачах, а также содержании элективного курса «Экологические аспекты современного русского языка», особенностях его преподавания магистрантам специальностей «Русская филология», «Русский язык и литература» на филологическом факультете Казахского национального университета имени </w:t>
      </w:r>
      <w:proofErr w:type="spellStart"/>
      <w:r w:rsidR="00100FC5" w:rsidRPr="00C47B9D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="00100FC5" w:rsidRPr="00C47B9D">
        <w:rPr>
          <w:rFonts w:ascii="Times New Roman" w:hAnsi="Times New Roman" w:cs="Times New Roman"/>
          <w:sz w:val="24"/>
          <w:szCs w:val="24"/>
        </w:rPr>
        <w:t xml:space="preserve">. </w:t>
      </w:r>
      <w:r w:rsidR="00100FC5" w:rsidRPr="00C47B9D">
        <w:rPr>
          <w:rFonts w:ascii="Times New Roman" w:hAnsi="Times New Roman" w:cs="Times New Roman"/>
          <w:sz w:val="24"/>
          <w:szCs w:val="24"/>
        </w:rPr>
        <w:tab/>
      </w:r>
    </w:p>
    <w:p w:rsidR="00100FC5" w:rsidRPr="00C47B9D" w:rsidRDefault="00100FC5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C47B9D">
        <w:rPr>
          <w:rFonts w:ascii="Times New Roman" w:hAnsi="Times New Roman" w:cs="Times New Roman"/>
          <w:sz w:val="24"/>
          <w:szCs w:val="24"/>
        </w:rPr>
        <w:t>: лингвистическая экология, язык, окружающая среда, культура речи, экологические аспекты.</w:t>
      </w:r>
    </w:p>
    <w:p w:rsidR="00100FC5" w:rsidRPr="00C47B9D" w:rsidRDefault="00100FC5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A3" w:rsidRPr="00C47B9D" w:rsidRDefault="002F11A3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Известно, что все изменения в языке напрямую связаны с кардинальными изменениями в обществе. Особенно это наглядно представляется во времена больших социальных </w:t>
      </w:r>
      <w:r w:rsidR="00100FC5" w:rsidRPr="00C47B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>преобразований/революций, каковым является и перестроечное время – распад Советского Союза.</w:t>
      </w:r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Это отразилось не только на судьбах целых народов, но и на «судьбе» русского языка, который официально признавался и признается средством межнационального общения во всех союзных республиках. Понятно, что измененные социальные условия в странах ближнего и дальнего зарубежья (так называемый социалистический лагерь) повлияли на статус русского языка, он стал терять свои лидерские позиции. Это привело к нивелированию литературных норм, снижению лексической, грамматической и стилистической грамотности, вульгаризации разговорной и письменной речи, общему снижению культуры общения, бурному процессу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жаргонизации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 т.д.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Конечно, состояние русского языка (и как средства межнационального общения</w:t>
      </w:r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 том числе) в последние десятилетия вызывают серьезную озабоченность и языковедов, и учителей, и писателей, и общественных деятелей и др. В этой связи </w:t>
      </w:r>
      <w:r w:rsidR="00100FC5" w:rsidRPr="00C47B9D">
        <w:rPr>
          <w:rFonts w:ascii="Times New Roman" w:hAnsi="Times New Roman" w:cs="Times New Roman"/>
          <w:sz w:val="24"/>
          <w:szCs w:val="24"/>
        </w:rPr>
        <w:t xml:space="preserve">в образовательные  программы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на кафедре русской филологии и мировой литературы </w:t>
      </w:r>
      <w:proofErr w:type="spellStart"/>
      <w:r w:rsidR="00BB4E50" w:rsidRPr="00C47B9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BB4E50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были введены новые элективные курсы (элективный курс – это дисциплина по выбору обучающихся в рамках кредитной технологии обучения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магистратуры, докторантуры, содержание которых соответствует требованиям современного времени. </w:t>
      </w:r>
    </w:p>
    <w:p w:rsidR="00A27C61" w:rsidRPr="00C47B9D" w:rsidRDefault="002F11A3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В</w:t>
      </w:r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данной статье мы остановимся на описании только одного элективного курса «Экологические аспекты современного русского языка» (варианты названий курса: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«Экология языка», «Экология русского языка: теория и практика»).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Дисциплина является новой в перечне общеобязательных и предлагаемых курсов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для магистрантов в послевузовском образовании Республики Казахстан (по специальностям: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«Русская филология», «Русский язык и литература»).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A27C61"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Проблеме сохранения языка посвящены труды известных зарубежных, российских и </w:t>
      </w:r>
      <w:proofErr w:type="spellStart"/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захстанских</w:t>
      </w:r>
      <w:proofErr w:type="spellEnd"/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ученых, таких, как Э.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Хауген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В. Трампе, А.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Филл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Шторк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П. Финке,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М.Халлидей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400 М.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Деринг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Мюльхойслер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; Л.В. Щерба, Д.С. Лихачев, Розенталь Д.Э., Скворцов Л.И., Руднев В.Г., Кравченко А.В., Потапов А.Д., Сковородников А.П., Янин В.Л., Головин Б.Н.; Сулейменова Э.Д.,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З.К., Журавлева Е.А. и др. Эти работы послужили основой для нового научного направления в лингвистике, названной терминами экология языка 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эколингвистика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, или лингвистическая экология). С целью описания теоретического материала данного курса кратко изложим основные положения некоторых научных работ. Понятие «экология языка» внес в научный оборот американский ученый-</w:t>
      </w:r>
      <w:r w:rsidR="00404F04" w:rsidRPr="00C47B9D">
        <w:rPr>
          <w:rFonts w:ascii="Times New Roman" w:hAnsi="Times New Roman" w:cs="Times New Roman"/>
          <w:sz w:val="24"/>
          <w:szCs w:val="24"/>
        </w:rPr>
        <w:lastRenderedPageBreak/>
        <w:t xml:space="preserve">лингвист Э.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Хауген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(70-е годы ХХ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.). Он определяет экологию языка как науку о взаимоотношениях между языком и его окружением/обществом, которое использует язык как один из своих кодов, имеющего социальную и физиологическую природу. Экология языка зависит от людей, которые учат </w:t>
      </w:r>
      <w:r w:rsidR="00A27C61" w:rsidRPr="00C47B9D">
        <w:rPr>
          <w:rFonts w:ascii="Times New Roman" w:hAnsi="Times New Roman" w:cs="Times New Roman"/>
          <w:sz w:val="24"/>
          <w:szCs w:val="24"/>
        </w:rPr>
        <w:t>язык</w:t>
      </w:r>
      <w:r w:rsidR="00404F04" w:rsidRPr="00C47B9D">
        <w:rPr>
          <w:rFonts w:ascii="Times New Roman" w:hAnsi="Times New Roman" w:cs="Times New Roman"/>
          <w:sz w:val="24"/>
          <w:szCs w:val="24"/>
        </w:rPr>
        <w:t>, используют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его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 передают другим людям</w:t>
      </w:r>
      <w:r w:rsidR="00A27C61" w:rsidRPr="00C47B9D">
        <w:rPr>
          <w:rFonts w:ascii="Times New Roman" w:hAnsi="Times New Roman" w:cs="Times New Roman"/>
          <w:sz w:val="24"/>
          <w:szCs w:val="24"/>
        </w:rPr>
        <w:t>, следующему поколению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Поэтому предметом экологии языка, по мнению Э.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Хаугена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, является взаимодействие следующих ключевых понятий: язык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–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языковая личность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–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окружающая среда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[8]. Существенный вклад в разработку нового научного направления внес австрийский лингвист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Алвин</w:t>
      </w:r>
      <w:proofErr w:type="spellEnd"/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Филл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; он выделил различные области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эколингвистики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 определил терминологию: </w:t>
      </w:r>
      <w:proofErr w:type="spellStart"/>
      <w:r w:rsidR="00404F04" w:rsidRPr="00C47B9D">
        <w:rPr>
          <w:rFonts w:ascii="Times New Roman" w:hAnsi="Times New Roman" w:cs="Times New Roman"/>
          <w:i/>
          <w:sz w:val="24"/>
          <w:szCs w:val="24"/>
        </w:rPr>
        <w:t>эколингвистика</w:t>
      </w:r>
      <w:proofErr w:type="spellEnd"/>
      <w:r w:rsidR="00404F04" w:rsidRPr="00C47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Ecolinguistics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) – общий термин для всех областей исследований, которые объединяют экологию и лингвистику;  </w:t>
      </w:r>
      <w:r w:rsidR="00404F04" w:rsidRPr="00C47B9D">
        <w:rPr>
          <w:rFonts w:ascii="Times New Roman" w:hAnsi="Times New Roman" w:cs="Times New Roman"/>
          <w:i/>
          <w:sz w:val="24"/>
          <w:szCs w:val="24"/>
        </w:rPr>
        <w:t>экология языка (языков)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)) исследует взаимодействие между языками (с целью сохранения языкового многообразия);  </w:t>
      </w:r>
      <w:r w:rsidR="00404F04" w:rsidRPr="00C47B9D">
        <w:rPr>
          <w:rFonts w:ascii="Times New Roman" w:hAnsi="Times New Roman" w:cs="Times New Roman"/>
          <w:i/>
          <w:sz w:val="24"/>
          <w:szCs w:val="24"/>
        </w:rPr>
        <w:t>экологическая лингвистика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) накладывает термины и принципы экологии на язык (например, понятие экосистемы);  </w:t>
      </w:r>
      <w:r w:rsidR="00404F04" w:rsidRPr="00C47B9D">
        <w:rPr>
          <w:rFonts w:ascii="Times New Roman" w:hAnsi="Times New Roman" w:cs="Times New Roman"/>
          <w:i/>
          <w:sz w:val="24"/>
          <w:szCs w:val="24"/>
        </w:rPr>
        <w:t>лингвистическая (языковая) экология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) изучает взаимосвязь между языком и «экологическими» вопросами [9, 48]. В современное время термин «экология» в науке не воспринимается только как понятие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сферы, он широко используется и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гуманитарном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. Данный термин способствовал написанию значимых работ об экологии культуры (Д.С. Лихачев), об экологии языка малых народов (Ф.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Данеши</w:t>
      </w:r>
      <w:proofErr w:type="spellEnd"/>
      <w:r w:rsidR="00A27C61" w:rsidRPr="00C47B9D">
        <w:rPr>
          <w:rFonts w:ascii="Times New Roman" w:hAnsi="Times New Roman" w:cs="Times New Roman"/>
          <w:sz w:val="24"/>
          <w:szCs w:val="24"/>
        </w:rPr>
        <w:t>,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С.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Чмейркова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), об экологии слова (Л.И. Скворцов); ученые Тамбовского государственного университета им</w:t>
      </w:r>
      <w:r w:rsidR="00BB4E50" w:rsidRPr="00C47B9D">
        <w:rPr>
          <w:rFonts w:ascii="Times New Roman" w:hAnsi="Times New Roman" w:cs="Times New Roman"/>
          <w:sz w:val="24"/>
          <w:szCs w:val="24"/>
        </w:rPr>
        <w:t>ени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Г.Р.</w:t>
      </w:r>
      <w:r w:rsidR="00BB4E50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Державина разработали новое научное направление «Проблемы экологии русского языка» (под руководством 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проф. </w:t>
      </w:r>
      <w:r w:rsidR="00404F04" w:rsidRPr="00C47B9D">
        <w:rPr>
          <w:rFonts w:ascii="Times New Roman" w:hAnsi="Times New Roman" w:cs="Times New Roman"/>
          <w:sz w:val="24"/>
          <w:szCs w:val="24"/>
        </w:rPr>
        <w:t>В.Г.Руднева) и др. Так, Д.С. Лихачев, рассуждая об экологии, соотносит это понятие с культурой человека. Он пишет: «Я давно уже говорю о том, что наш «дом», в котором живет человечество, состоит не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только из природного комплекса</w:t>
      </w:r>
      <w:r w:rsidR="00A27C61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(в который входит и человек как часть природы), но и из комплекса культуры» [4]. Ученый утверждает, что экологию нельзя ограничивать только задачами сохранения природной среды. Для жизни человека не менее важна среда, созданная культурой его предков и им самим. Если природа необходима человеку для его биологической жизни, то культурная среда столь же необходима для его духовной, нравственной жизни, для его «духовной оседлости», для его привязанности к родным местам, для его нравственной самодисциплины и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социальности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По мнению, Д.С. Лихачева, вопрос о нравственной экологии по-прежнему остается малоизученным, он даже и не поставлен нашей наукой «как нечто целое и жизненно важное для человека» [4]. </w:t>
      </w:r>
    </w:p>
    <w:p w:rsidR="00A27C61" w:rsidRPr="00C47B9D" w:rsidRDefault="00A27C61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>Мысль о сохранении чистоты (правильности) литературн</w:t>
      </w:r>
      <w:r w:rsidRPr="00C47B9D">
        <w:rPr>
          <w:rFonts w:ascii="Times New Roman" w:hAnsi="Times New Roman" w:cs="Times New Roman"/>
          <w:sz w:val="24"/>
          <w:szCs w:val="24"/>
        </w:rPr>
        <w:t>ого языка как обязательного ком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понента культуры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как индивида, так и общества в целом представлена во всех учебниках и учебных пособиях по культуре речи (см. работы Розенталя Д.Э., Максимова В.И., Введенской Л.А., Павловой Л.Г., Граудиной Л.К., Ширяева Е.Н.,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Сковородникова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А.П. и др.). С более широких позиций к этому вопросу подходит Л.И.</w:t>
      </w:r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Скворцов, он утверждает: «В русском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литературном языке сконцентрирована наша национальная культура. И пока мы хорошо говорим и пишем по-русски, нам не грозит никакая денационализация – при всех экономических и политических переменах или даже катаклизмах» [5]. Также ученый подчеркивает значение предмета лингвистической экологии, которым является культура мышления и речевого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поведения, воспитание лингвистического вкуса, защита и «оздоровление» литературного языка, определение путей и способов его обогащения и совершенствования, эстетика речи. По словам Л.И. Скворцова, современная устная и письменная речь стилистически снижается и огрубляется. Язык художественной литературы испытывает тенденции к безликости и стандартности. Язык науки страдает от ненужной усложненности, обилия не всегда оправданных иноязычных заимствований в области терминологии… . [6]. </w:t>
      </w:r>
    </w:p>
    <w:p w:rsidR="00E45DB3" w:rsidRPr="00C47B9D" w:rsidRDefault="00A27C61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С позиций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лингвоэкологического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подхода Л.В. Щерба широко пропагандировал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необходимость бережного отношения к литературному языку одновременно как к </w:t>
      </w:r>
      <w:r w:rsidR="00404F04" w:rsidRPr="00C47B9D">
        <w:rPr>
          <w:rFonts w:ascii="Times New Roman" w:hAnsi="Times New Roman" w:cs="Times New Roman"/>
          <w:sz w:val="24"/>
          <w:szCs w:val="24"/>
        </w:rPr>
        <w:lastRenderedPageBreak/>
        <w:t xml:space="preserve">культуре и как к орудию культуры. Ученый очень метко и наглядно сравнивает язык, у которого разрушена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стилистическая структура, с расстроенным музыкальным инструментом, «с той только разницей, что инструмент можно немедленно настроить, а стилистическая структура языка создаётся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>веками»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[7].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Мы согласны с утверждением Л.В. Щербы о том, что целью лингвистической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экологии является и сам литературный язык, и человек, пользующийся им. Цель эта состоит в заботе о воспитании мыслящего и действующего человека-творца, для которого традиционные литературные нормы – одновременно и нравственные требования, и основа для творческого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выражения нового содержания, новых мыслей и идей, выдвигаемых потребностями духовной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</w:t>
      </w:r>
      <w:r w:rsidR="00404F04" w:rsidRPr="00C47B9D">
        <w:rPr>
          <w:rFonts w:ascii="Times New Roman" w:hAnsi="Times New Roman" w:cs="Times New Roman"/>
          <w:sz w:val="24"/>
          <w:szCs w:val="24"/>
        </w:rPr>
        <w:t>жизни общества [7].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Данная цель нами взята за основу в процессе разработки содержания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</w:t>
      </w:r>
      <w:r w:rsidR="00404F04" w:rsidRPr="00C47B9D">
        <w:rPr>
          <w:rFonts w:ascii="Times New Roman" w:hAnsi="Times New Roman" w:cs="Times New Roman"/>
          <w:sz w:val="24"/>
          <w:szCs w:val="24"/>
        </w:rPr>
        <w:t>элективного курса «Экологические аспекты современного русского языка»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(для магистрантов)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</w:t>
      </w:r>
      <w:r w:rsidR="00E45DB3" w:rsidRPr="00C47B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Обзор научной литературы по рассматриваемому вопросу позволяет нам представить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</w:t>
      </w:r>
      <w:r w:rsidR="00404F04" w:rsidRPr="00C47B9D">
        <w:rPr>
          <w:rFonts w:ascii="Times New Roman" w:hAnsi="Times New Roman" w:cs="Times New Roman"/>
          <w:sz w:val="24"/>
          <w:szCs w:val="24"/>
        </w:rPr>
        <w:t>следующее толкование термина: экология языка (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эколингвистика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лингвистическая экология) – это новое направление лингвистической теории и практики, которое, с одной стороны, связано с изучением факторов, негативно влияющих на развитие и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>использование языка, а с другой стороны, с изысканием путей и способов обогащения языка и совершенствования коммуникации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как на уровне отдельного человека, так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 на уровне общества в целом. Как видим из вышесказанного,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– новое научное направление,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 сложное, в связи с этим допускающее различные подходы к решению ключевых вопросов. Содержание теоретической части элективного курса по экологии языка, описанное выше, является примерным и может варьироваться в зависимости от специализации 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>магистрантов, их пожеланий, а также предпочтений самого преподавателя. Так, профессор  кафедры</w:t>
      </w:r>
      <w:r w:rsidR="00E45DB3" w:rsidRPr="00C47B9D">
        <w:rPr>
          <w:rFonts w:ascii="Times New Roman" w:hAnsi="Times New Roman" w:cs="Times New Roman"/>
          <w:sz w:val="24"/>
          <w:szCs w:val="24"/>
        </w:rPr>
        <w:t xml:space="preserve"> русской филологии и мировой литературы </w:t>
      </w:r>
      <w:proofErr w:type="spellStart"/>
      <w:r w:rsidR="00E45DB3" w:rsidRPr="00C47B9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E45DB3" w:rsidRPr="00C47B9D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E45DB3" w:rsidRPr="00C47B9D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элективный курс «Экология русского языка: теория и практика» проводи</w:t>
      </w:r>
      <w:r w:rsidR="00E45DB3" w:rsidRPr="00C47B9D">
        <w:rPr>
          <w:rFonts w:ascii="Times New Roman" w:hAnsi="Times New Roman" w:cs="Times New Roman"/>
          <w:sz w:val="24"/>
          <w:szCs w:val="24"/>
        </w:rPr>
        <w:t>ла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в формате научно-исследовательского проекта. Магистранты осуществляют учебное исследование в одной из наиболее уязвимых сфер функционирования языка: Интернет общения, средств массовой информации (СМИ), языкового оформления сайтов, общения в системных играх и др. В связи с тем, что в науке нет единого мнения относительно понятия «среда» в рамках курса преподавателем определяется тематика исследования: Что же составляет среду обитания языка, и какие формы принимает их взаимоотношение? Для выяснения этого вопроса проводится учебное исследование с помощью метода когнитивного картирования. По определению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Л.В.Екшембеевой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когнитивное картирование представляет собой процедуру систематической репрезентации причинных утверждений, которые способствуют решению конкретной научной проблемы. Основными элементами репрезентации в процедурах когнитивного картирования являются понятия, объединенные в цепочки на основе причинно-следственных отношений, которые графически представлены стрелками входящими, символизирующими доминирование причинных отношений, и выходящими, указывающими на следственные отношения [2]. Для выявления параметров среды обитания языка и форм взаимоотношения языка со средой своего обитания базовыми понятиями были определены следующие: </w:t>
      </w:r>
      <w:r w:rsidR="00404F04" w:rsidRPr="00C47B9D">
        <w:rPr>
          <w:rFonts w:ascii="Times New Roman" w:hAnsi="Times New Roman" w:cs="Times New Roman"/>
          <w:i/>
          <w:sz w:val="24"/>
          <w:szCs w:val="24"/>
        </w:rPr>
        <w:t>язык, человек, природа, социум, культура, мышление, речевая деятельность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В рамках исследования магистрантами выстроена схема, при помощи стрелок установлена взаимосвязь между рассматриваемыми понятиями, определена иерархия их взаимоотношений, подготовлены выводы. Аналитические данные, полученные в процессе когнитивного картирования, подтверждают, что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как наука изучает взаимоотношение языка как объекта исследования и человека как среды его обитания. Осознание человеком сути экологических проблем в языке внушает надежду на оздоровление социума, в том числе и через повышение речевой культуры [3]. </w:t>
      </w:r>
    </w:p>
    <w:p w:rsidR="00E45DB3" w:rsidRPr="00C47B9D" w:rsidRDefault="00E45DB3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Как известно, в научной литературе выделяются три основных аспекта экологии языка: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интралингвальный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(связан с культурой речи, стилистикой, риторикой и </w:t>
      </w:r>
      <w:r w:rsidR="00404F04" w:rsidRPr="00C47B9D">
        <w:rPr>
          <w:rFonts w:ascii="Times New Roman" w:hAnsi="Times New Roman" w:cs="Times New Roman"/>
          <w:sz w:val="24"/>
          <w:szCs w:val="24"/>
        </w:rPr>
        <w:lastRenderedPageBreak/>
        <w:t xml:space="preserve">включает исследования нарушений правильности, ясности, логичности, выразительности и других коммуникативных свойств речи); 2)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интерлингвальный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(связан с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полиязычием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как средой обитания отдельного этнического языка и с проблемой исчезновения языков, а значит, и с уменьшением лингвистического разнообразия на Земле);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транслингвальный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(связан с использованием единиц, средств, реалий одного языка, одной культуры в контексте и со средствами иного языка, принадлежащего другой культуре в художественной литературе, фольклоре, публицистике)</w:t>
      </w:r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[1, 32-38]. Учитывая широту проблематики указанных аспектов, нами рассматривается первый аспект экологии языка. Остальные же два аспекта представляют перспективы для дальнейших исследований и разработок в этой области. </w:t>
      </w:r>
    </w:p>
    <w:p w:rsidR="00BB4E50" w:rsidRPr="00C47B9D" w:rsidRDefault="00E45DB3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Элективный курс «Экологические аспекты современного русского языка» </w:t>
      </w:r>
      <w:r w:rsidRPr="00C47B9D">
        <w:rPr>
          <w:rFonts w:ascii="Times New Roman" w:hAnsi="Times New Roman" w:cs="Times New Roman"/>
          <w:sz w:val="24"/>
          <w:szCs w:val="24"/>
        </w:rPr>
        <w:t>разработан нами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для магистрантов 1 курса рус</w:t>
      </w:r>
      <w:r w:rsidR="004E015A" w:rsidRPr="00C47B9D">
        <w:rPr>
          <w:rFonts w:ascii="Times New Roman" w:hAnsi="Times New Roman" w:cs="Times New Roman"/>
          <w:sz w:val="24"/>
          <w:szCs w:val="24"/>
        </w:rPr>
        <w:t>ского отделения по специальностям «Русская филология»,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«Русский язык и литература», состав</w:t>
      </w:r>
      <w:r w:rsidR="00BB4E50" w:rsidRPr="00C47B9D">
        <w:rPr>
          <w:rFonts w:ascii="Times New Roman" w:hAnsi="Times New Roman" w:cs="Times New Roman"/>
          <w:sz w:val="24"/>
          <w:szCs w:val="24"/>
        </w:rPr>
        <w:t>ляет 45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кредитов</w:t>
      </w:r>
      <w:r w:rsidR="00BB4E50" w:rsidRPr="00C47B9D">
        <w:rPr>
          <w:rFonts w:ascii="Times New Roman" w:hAnsi="Times New Roman" w:cs="Times New Roman"/>
          <w:sz w:val="24"/>
          <w:szCs w:val="24"/>
        </w:rPr>
        <w:t>,</w:t>
      </w:r>
      <w:r w:rsidR="00404F04" w:rsidRPr="00C47B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рассчитан на один семестр (2015</w:t>
      </w:r>
      <w:r w:rsidR="00BB4E50" w:rsidRPr="00C47B9D">
        <w:rPr>
          <w:rFonts w:ascii="Times New Roman" w:hAnsi="Times New Roman" w:cs="Times New Roman"/>
          <w:sz w:val="24"/>
          <w:szCs w:val="24"/>
        </w:rPr>
        <w:t>-</w:t>
      </w:r>
      <w:r w:rsidR="00404F04" w:rsidRPr="00C47B9D">
        <w:rPr>
          <w:rFonts w:ascii="Times New Roman" w:hAnsi="Times New Roman" w:cs="Times New Roman"/>
          <w:sz w:val="24"/>
          <w:szCs w:val="24"/>
        </w:rPr>
        <w:t>2016</w:t>
      </w:r>
      <w:r w:rsidR="00BB4E50" w:rsidRPr="00C47B9D">
        <w:rPr>
          <w:rFonts w:ascii="Times New Roman" w:hAnsi="Times New Roman" w:cs="Times New Roman"/>
          <w:sz w:val="24"/>
          <w:szCs w:val="24"/>
        </w:rPr>
        <w:t xml:space="preserve">; 2016-2017; 2017-2018 </w:t>
      </w:r>
      <w:proofErr w:type="spellStart"/>
      <w:r w:rsidR="00BB4E50" w:rsidRPr="00C47B9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B4E50" w:rsidRPr="00C47B9D">
        <w:rPr>
          <w:rFonts w:ascii="Times New Roman" w:hAnsi="Times New Roman" w:cs="Times New Roman"/>
          <w:sz w:val="24"/>
          <w:szCs w:val="24"/>
        </w:rPr>
        <w:t>. годы)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Данный курс нацелен не только на совершенствование и углубление знаний и умений, полученных магистрантами в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при прохождении дисциплин, ориентированных на изучение системы русского языка и ее единиц в синхронии и диахронии, но и овладение научным аппаратом новых направлений гуманитарного знания, к числу которых относится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Содержание курса (теоретическая и практическая части) предусматривает оказание помощи магистранту разобраться в вопросах о специфике взаимодействия языка и общества, языка и индивида, языковых нормах, об особенностях функционирования и использования русского языка в современном мире. </w:t>
      </w:r>
    </w:p>
    <w:p w:rsidR="00BB4E50" w:rsidRPr="00C47B9D" w:rsidRDefault="00BB4E50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Важное место на семинарских занятиях отводится обсуждению научной литературы по актуальным проблемам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(глобализация, компьютеризация,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вестернизация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вульгаризация и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жаргонизация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языка) и решению практических заданий и упражнений, направленных на формирование знаний, умений и навыков по специальности в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лингвоэкологическом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аспекте, совершенствование языкового чутья и аналитических способностей. </w:t>
      </w:r>
    </w:p>
    <w:p w:rsidR="00BB4E50" w:rsidRPr="00C47B9D" w:rsidRDefault="00BB4E50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015A" w:rsidRPr="00C47B9D">
        <w:rPr>
          <w:rFonts w:ascii="Times New Roman" w:hAnsi="Times New Roman" w:cs="Times New Roman"/>
          <w:sz w:val="24"/>
          <w:szCs w:val="24"/>
        </w:rPr>
        <w:t>В з</w:t>
      </w:r>
      <w:r w:rsidR="00404F04" w:rsidRPr="00C47B9D">
        <w:rPr>
          <w:rFonts w:ascii="Times New Roman" w:hAnsi="Times New Roman" w:cs="Times New Roman"/>
          <w:sz w:val="24"/>
          <w:szCs w:val="24"/>
        </w:rPr>
        <w:t>адачи курса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входят следующие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:  представить картину возникновения и основных этапов развития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как особой отрасли гуманитарного знания; познакомить магистрантов с основными категориями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; рассмотреть особенности литературного языка и языковой нормы с современных позиций;  охарактеризовать состояние русского языка с позиций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;  определить роль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лингвоэкологических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знаний в современном обществе;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уметь пользоваться научно-исследовательским аппаратом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 основными методами исследования языковых единиц. </w:t>
      </w:r>
      <w:proofErr w:type="gramEnd"/>
    </w:p>
    <w:p w:rsidR="00BB4E50" w:rsidRPr="00C47B9D" w:rsidRDefault="00BB4E50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 содержание курса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15 тем лекционного и практического характера, например: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«Лингвистическая экология – новое направление в изучении современного русского языка», «Русский язык в современном мире и общие проблемы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», «Современный русский литературный язык: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лингвоэкологический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аспект», «Лексические нормы русского языка: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лингвоэкологический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аспект», «Стилистический аспект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. Статус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языка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в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>СМИ» и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1D0D4F" w:rsidRPr="00C47B9D" w:rsidRDefault="00BB4E50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 течение учебного семестра предусматривается выполнение различных видов 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самостоятельных работ магистрантов, направленных на совершенствование умений и навыков творческого подхода к поиску необходимой литературы, развитие аналитических способностей, индивидуальное решение поставленных задач. Так, например, при проведении семинарского занятия на тему «Влияние глобальных процессов на состояние общей культуры и культуры общения: глобализации, компьютеризации,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вульгаризации и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жаргонизации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 языка» магистранты выбирают одну из проблем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самостоятельно подбирают материалы из различных источников (научные журналы, научные обзоры, публицистические и справочные материалы, интернет-ресурсы и др.). Затем ведется большая подготовительная работа: изучение </w:t>
      </w:r>
      <w:r w:rsidR="00404F04" w:rsidRPr="00C47B9D">
        <w:rPr>
          <w:rFonts w:ascii="Times New Roman" w:hAnsi="Times New Roman" w:cs="Times New Roman"/>
          <w:sz w:val="24"/>
          <w:szCs w:val="24"/>
        </w:rPr>
        <w:lastRenderedPageBreak/>
        <w:t xml:space="preserve">подобранных материалов, обработка нужной информации (проведение анализа и синтеза, сравнения, обобщения), подготовка выводов и формулирование своего мнения относительно изучаемой темы в виде эссе. Такого рода работа предполагает индивидуальный подход к решению поставленных задач, раскрытие творческих способностей обучающихся. На собственно семинарском занятии проводится дискуссия о состоянии русского языка в современных условиях. Кроме самостоятельной работы магистрантов в аудиторное и внеаудиторное время по темам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(программы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), проводится самостоятельная работа 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магистрантов под руководством преподавателя (СРМ). В качестве примера кратко опишем одну из видов СРМ: подготовка, организация и проведение тестирования с целью выявления уровня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знаний, умений, навыков в определенной области языкознания (по орфоэпии, орфографии, лексикологии, морфологии, синтаксису, стилистике). Подготовительная работа проводится на семинарских занятиях в группе в два этапа. На первом этапе выполняются следующие виды работ: 1) подготовка каждым магистрантом по 5 тестовых заданий; 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2) обсуждение и анализ формулировок заданий; 3) выбор наиболее эффективных тестовых заданий; 4) компоновка из предложенных тестовых заданий 2-х вариантов тестов; </w:t>
      </w:r>
      <w:r w:rsidR="004E015A" w:rsidRPr="00C47B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5) коллегиальная оценка содержания и качества тестов. Следует уделять особое внимание магистрантов на то, чтобы тесты обязательно имели направленность на выявление практических умений и навыков тестируемых. В ходе выполнения такой системы работы магистранты учатся профессионально грамотному составлению тестов. На втором этапе проводится выбор контингента и тестирование. Нами выбраны следующие группы тестируемых: школьники средних классов, старшеклассники,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нефилологи-первокурсники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студенты филологического факультета. Итоги тестирования и их анализ представлен магистрантами в форме отчетов, основные выводы которых обсуждаются в группе, затем выявляются и формулируются наиболее значимые. Как видно, СРМ – объемная и сложная работа, требующая от обучающихся самостоятельности, достаточного количества времени и профессионально ориентированных умений и навыков. </w:t>
      </w:r>
    </w:p>
    <w:p w:rsidR="004E015A" w:rsidRPr="00C47B9D" w:rsidRDefault="001D0D4F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 качестве примера приведем тестовые задания по орфоэпии, прошедшие вышеописанную обработку и предлагаемые для тестирования. </w:t>
      </w:r>
    </w:p>
    <w:p w:rsidR="001D0D4F" w:rsidRPr="00C47B9D" w:rsidRDefault="001D0D4F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>Вариант 1</w:t>
      </w:r>
      <w:r w:rsidRPr="00C47B9D">
        <w:rPr>
          <w:rFonts w:ascii="Times New Roman" w:hAnsi="Times New Roman" w:cs="Times New Roman"/>
          <w:sz w:val="24"/>
          <w:szCs w:val="24"/>
        </w:rPr>
        <w:t>.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Задание: Выполните тестовые задания, выбирая из 4 вариантов ответа правильный, на ваш взгляд, ответ. Время на выполнение – 10 мин.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1.Укажите ряд слов, в которых ударение падает на последний слог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приговор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47B9D">
        <w:rPr>
          <w:rFonts w:ascii="Times New Roman" w:hAnsi="Times New Roman" w:cs="Times New Roman"/>
          <w:sz w:val="24"/>
          <w:szCs w:val="24"/>
        </w:rPr>
        <w:t>оговор,партер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сервис, пресса, резюме;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тезис, морфема, крекер;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иконопись, термин, антитеза.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2. Выберите вариант ответа, в котором верно указано произношение следующих слов: опека, 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сорти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нарочно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о[</w:t>
      </w:r>
      <w:proofErr w:type="spellStart"/>
      <w:proofErr w:type="gramEnd"/>
      <w:r w:rsidRPr="00C47B9D">
        <w:rPr>
          <w:rFonts w:ascii="Times New Roman" w:hAnsi="Times New Roman" w:cs="Times New Roman"/>
          <w:sz w:val="24"/>
          <w:szCs w:val="24"/>
        </w:rPr>
        <w:t>п’э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, а[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орти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шн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]о;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о[</w:t>
      </w:r>
      <w:proofErr w:type="spellStart"/>
      <w:proofErr w:type="gramEnd"/>
      <w:r w:rsidRPr="00C47B9D">
        <w:rPr>
          <w:rFonts w:ascii="Times New Roman" w:hAnsi="Times New Roman" w:cs="Times New Roman"/>
          <w:sz w:val="24"/>
          <w:szCs w:val="24"/>
        </w:rPr>
        <w:t>п’э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, а[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сc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орти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шн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]о;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о[</w:t>
      </w:r>
      <w:proofErr w:type="spellStart"/>
      <w:proofErr w:type="gramEnd"/>
      <w:r w:rsidRPr="00C47B9D">
        <w:rPr>
          <w:rFonts w:ascii="Times New Roman" w:hAnsi="Times New Roman" w:cs="Times New Roman"/>
          <w:sz w:val="24"/>
          <w:szCs w:val="24"/>
        </w:rPr>
        <w:t>п’э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, а[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орти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]о;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о[</w:t>
      </w:r>
      <w:proofErr w:type="spellStart"/>
      <w:proofErr w:type="gramEnd"/>
      <w:r w:rsidRPr="00C47B9D">
        <w:rPr>
          <w:rFonts w:ascii="Times New Roman" w:hAnsi="Times New Roman" w:cs="Times New Roman"/>
          <w:sz w:val="24"/>
          <w:szCs w:val="24"/>
        </w:rPr>
        <w:t>п’о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, а[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орти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шн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]о.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3. Укажите ряд слов, в которых ударение поставлено правильно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ДиспАнсер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ХодАтайство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упрОчение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СоболезновАние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аэропОрты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вероисповедАние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дефИс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4. Выберите правильный вариант произношения слов и их форм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шарфа´, шарфу´,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шарфо´м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(о) шарфе´;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дозво´нишься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дозво´нится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дозво´ни</w:t>
      </w:r>
      <w:r w:rsidR="001D0D4F" w:rsidRPr="00C47B9D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="001D0D4F"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D4F" w:rsidRPr="00C47B9D">
        <w:rPr>
          <w:rFonts w:ascii="Times New Roman" w:hAnsi="Times New Roman" w:cs="Times New Roman"/>
          <w:sz w:val="24"/>
          <w:szCs w:val="24"/>
        </w:rPr>
        <w:t>дозво´нитесь</w:t>
      </w:r>
      <w:proofErr w:type="spellEnd"/>
      <w:r w:rsidR="001D0D4F"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D4F" w:rsidRPr="00C47B9D">
        <w:rPr>
          <w:rFonts w:ascii="Times New Roman" w:hAnsi="Times New Roman" w:cs="Times New Roman"/>
          <w:sz w:val="24"/>
          <w:szCs w:val="24"/>
        </w:rPr>
        <w:t>дозво´нятся</w:t>
      </w:r>
      <w:proofErr w:type="spellEnd"/>
      <w:r w:rsidR="001D0D4F" w:rsidRPr="00C47B9D">
        <w:rPr>
          <w:rFonts w:ascii="Times New Roman" w:hAnsi="Times New Roman" w:cs="Times New Roman"/>
          <w:sz w:val="24"/>
          <w:szCs w:val="24"/>
        </w:rPr>
        <w:t>;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дозвони´шься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дозвони´тся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дозвони´мся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дозвони´тесь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дозвоня´тся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включи´шь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включи´т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включи´м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включи´те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включа´т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5. Укажите вариант слов, в которых выделенные буквы произносятся мягко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А)</w:t>
      </w:r>
      <w:r w:rsidR="001D0D4F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Pr="00C47B9D">
        <w:rPr>
          <w:rFonts w:ascii="Times New Roman" w:hAnsi="Times New Roman" w:cs="Times New Roman"/>
          <w:sz w:val="24"/>
          <w:szCs w:val="24"/>
        </w:rPr>
        <w:t xml:space="preserve">пресса, термин, декада;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тент, термос, рейс;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кофе, тезис, рельс;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модель, желе, музей.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6. В каком ряду согласный перед ударным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 звучит мягко во всех словах: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диспансер, пюре, пионер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дискотека, термин, шинель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тоннель, шоссе, термос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тема, ателье, портфель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Д) декан, медресе, антенна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7. Выберите ряд с правильным вариантом произношения согласных в словах: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А) патент [т’], фонетика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’], сервиз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Б) бизнес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’], рандеву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’], интервью [т’]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В) бутерброд [т], компресс [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’], свитер [т’]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Г) энергия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’], дезинфекция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], кашне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’]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Д) зефир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зэ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], реквием [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’], теленок [т]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8. В каком ряду во всех словах буква, обозначающая ударный гласный, 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выделена</w:t>
      </w:r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 ВЕРНО: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премировАние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опЕка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балОвник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облЕгчение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генЕзис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танцовщИк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Эксперт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парАлич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знамЕние</w:t>
      </w:r>
      <w:proofErr w:type="spellEnd"/>
      <w:proofErr w:type="gramStart"/>
      <w:r w:rsidRPr="00C47B9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C47B9D">
        <w:rPr>
          <w:rFonts w:ascii="Times New Roman" w:hAnsi="Times New Roman" w:cs="Times New Roman"/>
          <w:sz w:val="24"/>
          <w:szCs w:val="24"/>
        </w:rPr>
        <w:t>заговОр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алфАвит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9. Укажите ряд с ошибочным ударением во всех словах: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гаранти΄рованный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уве΄домленный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опла΄ченный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Б) выбора΄,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бо΄язнь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свекла΄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моза΄ичный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укра΄инский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газиро΄ванный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киломе΄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афе΄ра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досу΄г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творо΄г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ща΄вель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сре΄дства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10. В каком ряду представлен правильный вариант произношения согласных в следующих словах: А) конечно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], энергия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’], дезинфекция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Б) скучно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], свитер [т’], аналог [</w:t>
      </w:r>
      <w:proofErr w:type="gramStart"/>
      <w:r w:rsidRPr="00C47B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В) девичник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], компресс [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 xml:space="preserve">’], сгубил [с]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Г) бизнес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’], рандеву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 xml:space="preserve">’], интервью [т’] </w:t>
      </w:r>
    </w:p>
    <w:p w:rsidR="001D0D4F" w:rsidRPr="00C47B9D" w:rsidRDefault="00404F04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>Д) ничто [</w:t>
      </w:r>
      <w:proofErr w:type="spellStart"/>
      <w:proofErr w:type="gramStart"/>
      <w:r w:rsidRPr="00C47B9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C47B9D">
        <w:rPr>
          <w:rFonts w:ascii="Times New Roman" w:hAnsi="Times New Roman" w:cs="Times New Roman"/>
          <w:sz w:val="24"/>
          <w:szCs w:val="24"/>
        </w:rPr>
        <w:t>], сделать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], что [</w:t>
      </w:r>
      <w:proofErr w:type="spellStart"/>
      <w:r w:rsidRPr="00C47B9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C47B9D">
        <w:rPr>
          <w:rFonts w:ascii="Times New Roman" w:hAnsi="Times New Roman" w:cs="Times New Roman"/>
          <w:sz w:val="24"/>
          <w:szCs w:val="24"/>
        </w:rPr>
        <w:t>]</w:t>
      </w:r>
      <w:r w:rsidR="001D0D4F" w:rsidRPr="00C47B9D">
        <w:rPr>
          <w:rFonts w:ascii="Times New Roman" w:hAnsi="Times New Roman" w:cs="Times New Roman"/>
          <w:sz w:val="24"/>
          <w:szCs w:val="24"/>
        </w:rPr>
        <w:t>.</w:t>
      </w:r>
    </w:p>
    <w:p w:rsidR="001D0D4F" w:rsidRPr="00C47B9D" w:rsidRDefault="001D0D4F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Подробный анализ ответов на тестовые задания и обсуждение результатов тестирования позволили сделать следующие выводы: 1) школьники средних классов (с русским языком обучения) допустили ошибки в тех тестах, где были включены незнакомые для них слова;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2) школьники старших классов (с русским языком обучения) допустили ошибки в тестах, где представлены слова активного словаря по принципу «так говорят все – значит это </w:t>
      </w:r>
      <w:proofErr w:type="spellStart"/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вильно</w:t>
      </w:r>
      <w:proofErr w:type="spellEnd"/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»;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студенты-нефилологи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а также студенты-филологи (казахское отделение) допустили ошибки по 6-7 тестовым заданиям из 10, что характеризует низкий уровень знаний орфоэпических норм современного русского языка; 4) студенты-филологи (русское отделение) показали относительно высокий результат, что объясняется их </w:t>
      </w:r>
      <w:r w:rsidRPr="00C47B9D">
        <w:rPr>
          <w:rFonts w:ascii="Times New Roman" w:hAnsi="Times New Roman" w:cs="Times New Roman"/>
          <w:sz w:val="24"/>
          <w:szCs w:val="24"/>
        </w:rPr>
        <w:t xml:space="preserve">осознанным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выбором специальности «Русский язык и литература», «Русская филология».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Однако и для них составили трудности тестовые задания под номером 5, 8, 9 и др</w:t>
      </w:r>
      <w:r w:rsidRPr="00C47B9D">
        <w:rPr>
          <w:rFonts w:ascii="Times New Roman" w:hAnsi="Times New Roman" w:cs="Times New Roman"/>
          <w:sz w:val="24"/>
          <w:szCs w:val="24"/>
        </w:rPr>
        <w:t>.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Тщательный анализ результатов тестирования позволяет сказать следующее:</w:t>
      </w:r>
      <w:r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твердое/мягкое произнесение согласных звуков в заимствованных словах (их наплыв в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современный русский язык огромен!), правильная постановка ударения в частотно используемых словах русского и иностранного происхождения требует вдумчивого наблюдения,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дополнительного углубленного изучения и </w:t>
      </w:r>
      <w:r w:rsidR="00404F04" w:rsidRPr="00C47B9D">
        <w:rPr>
          <w:rFonts w:ascii="Times New Roman" w:hAnsi="Times New Roman" w:cs="Times New Roman"/>
          <w:sz w:val="24"/>
          <w:szCs w:val="24"/>
        </w:rPr>
        <w:lastRenderedPageBreak/>
        <w:t>запоминания, введения словарей</w:t>
      </w:r>
      <w:r w:rsidRPr="00C47B9D">
        <w:rPr>
          <w:rFonts w:ascii="Times New Roman" w:hAnsi="Times New Roman" w:cs="Times New Roman"/>
          <w:sz w:val="24"/>
          <w:szCs w:val="24"/>
        </w:rPr>
        <w:t xml:space="preserve"> (словников)</w:t>
      </w:r>
      <w:r w:rsidR="00404F04" w:rsidRPr="00C47B9D">
        <w:rPr>
          <w:rFonts w:ascii="Times New Roman" w:hAnsi="Times New Roman" w:cs="Times New Roman"/>
          <w:sz w:val="24"/>
          <w:szCs w:val="24"/>
        </w:rPr>
        <w:t>, охватывающих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словарный минимум актуальных аспектов русского языка на современном этапе его развития. Итоговой формой работы по данному курсу предполагается подготовка каждым магистрантом презентации одного из разделов современного русского языка с точки зрения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лингвоэкологии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Однако описание данного вида работы выходит за пределы этой статьи. </w:t>
      </w:r>
    </w:p>
    <w:p w:rsidR="00791BFD" w:rsidRPr="00C47B9D" w:rsidRDefault="001D0D4F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91BFD" w:rsidRPr="00C47B9D">
        <w:rPr>
          <w:rFonts w:ascii="Times New Roman" w:hAnsi="Times New Roman" w:cs="Times New Roman"/>
          <w:sz w:val="24"/>
          <w:szCs w:val="24"/>
        </w:rPr>
        <w:t>введение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в образовательную программу будущих филологов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курса по экологии языка мы </w:t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считаем необходимым и </w:t>
      </w:r>
      <w:r w:rsidR="000B69A2" w:rsidRPr="00C47B9D">
        <w:rPr>
          <w:rFonts w:ascii="Times New Roman" w:hAnsi="Times New Roman" w:cs="Times New Roman"/>
          <w:sz w:val="24"/>
          <w:szCs w:val="24"/>
        </w:rPr>
        <w:t>важным</w:t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. Наши наблюдения в ходе изучения содержания </w:t>
      </w:r>
      <w:r w:rsidR="000B69A2" w:rsidRPr="00C47B9D">
        <w:rPr>
          <w:rFonts w:ascii="Times New Roman" w:hAnsi="Times New Roman" w:cs="Times New Roman"/>
          <w:sz w:val="24"/>
          <w:szCs w:val="24"/>
        </w:rPr>
        <w:t>данного курса позволяю</w:t>
      </w:r>
      <w:r w:rsidR="00791BFD" w:rsidRPr="00C47B9D">
        <w:rPr>
          <w:rFonts w:ascii="Times New Roman" w:hAnsi="Times New Roman" w:cs="Times New Roman"/>
          <w:sz w:val="24"/>
          <w:szCs w:val="24"/>
        </w:rPr>
        <w:t>т сделать следующие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791BFD" w:rsidRPr="00C47B9D">
        <w:rPr>
          <w:rFonts w:ascii="Times New Roman" w:hAnsi="Times New Roman" w:cs="Times New Roman"/>
          <w:sz w:val="24"/>
          <w:szCs w:val="24"/>
        </w:rPr>
        <w:t>ы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1BFD" w:rsidRPr="00C47B9D" w:rsidRDefault="00791BFD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1. Проблема сохранения чистоты языка актуальная, над которой должны работать не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только специалисты-языковеды, преподаватели, учителя, но и каждый носитель современного русского языка. </w:t>
      </w:r>
    </w:p>
    <w:p w:rsidR="00791BFD" w:rsidRPr="00C47B9D" w:rsidRDefault="00791BFD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2. Необходимо серьезное рассмотрение экологических проблем языка (это касается не только русского языка) на государственном уровне, уровне министерства образования, </w:t>
      </w:r>
      <w:r w:rsidRPr="00C47B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руководства вузов. </w:t>
      </w:r>
    </w:p>
    <w:p w:rsidR="002F11A3" w:rsidRPr="00C47B9D" w:rsidRDefault="00791BFD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>3. Будущим преподавателям важно научиться: четко отслеживать «болевые точки» в употреблении языка и профессионально строить стратегию борьбы по их устранению;  критически оценивать реальный уровень знаний обучающихся для формирования учебных групп и планирование занятий в соответствии с их уровнем знаний основных норм лите</w:t>
      </w:r>
      <w:r w:rsidRPr="00C47B9D">
        <w:rPr>
          <w:rFonts w:ascii="Times New Roman" w:hAnsi="Times New Roman" w:cs="Times New Roman"/>
          <w:sz w:val="24"/>
          <w:szCs w:val="24"/>
        </w:rPr>
        <w:t xml:space="preserve">ратурного языка;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применять знания, умения и навыки, полученные в процессе профессиональной подготовки в вузе, с условием постоянного самообразования, что позволит работать в духе современных требований к языку</w:t>
      </w:r>
      <w:r w:rsidRPr="00C47B9D">
        <w:rPr>
          <w:rFonts w:ascii="Times New Roman" w:hAnsi="Times New Roman" w:cs="Times New Roman"/>
          <w:sz w:val="24"/>
          <w:szCs w:val="24"/>
        </w:rPr>
        <w:t>, его функционированию и употреблению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1A3" w:rsidRPr="00C47B9D" w:rsidRDefault="002F11A3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A3" w:rsidRPr="00C47B9D" w:rsidRDefault="00404F04" w:rsidP="002F1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9D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r w:rsidR="000B69A2" w:rsidRPr="00C47B9D">
        <w:rPr>
          <w:rFonts w:ascii="Times New Roman" w:hAnsi="Times New Roman" w:cs="Times New Roman"/>
          <w:i/>
          <w:sz w:val="24"/>
          <w:szCs w:val="24"/>
        </w:rPr>
        <w:t>использованных источников</w:t>
      </w:r>
    </w:p>
    <w:p w:rsidR="002F11A3" w:rsidRPr="00C47B9D" w:rsidRDefault="002F11A3" w:rsidP="002F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Бернацкая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А.А. О трех аспектах экологии языка / А. А.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Бернацкая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КрасГУ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Серия «Гуманитарные науки». – 2003. – № 4. – С. 32-38.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Л.В. Когнитивное картирование лингвистического знания. Учебное пособие / Л.В.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, 2009. – 133 с.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Л.В. Экология языка: теория и практика обучения// V Международная научная конференция «Казахстан в международном образовательном пространстве». 4 апреля 2013 г.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 им. Абая. –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</w:rPr>
        <w:t>, 2013. –</w:t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5 с.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4. Лихачев Д. С. Экология культуры. М., 1979.– №7. – С. 173-179.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5. Скворцов Л.И. Язык общения и культура (экология и язык), 1994. РЯШ, №1. – С.81-86.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6. Скворцов Л. И. Экология слова, или Поговорим о культуре русской речи. – М.: Просвещение, 2009. – 208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7. Щерба Л.В. </w:t>
      </w:r>
      <w:r w:rsidR="00404F04" w:rsidRPr="00C47B9D">
        <w:rPr>
          <w:rFonts w:ascii="Times New Roman" w:hAnsi="Times New Roman" w:cs="Times New Roman"/>
          <w:sz w:val="24"/>
          <w:szCs w:val="24"/>
        </w:rPr>
        <w:t>Литературный язык и пути его развития</w:t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 // </w:t>
      </w:r>
      <w:r w:rsidR="00404F04" w:rsidRPr="00C47B9D">
        <w:rPr>
          <w:rFonts w:ascii="Times New Roman" w:hAnsi="Times New Roman" w:cs="Times New Roman"/>
          <w:sz w:val="24"/>
          <w:szCs w:val="24"/>
        </w:rPr>
        <w:t>Советская</w:t>
      </w:r>
      <w:r w:rsidR="00791BFD" w:rsidRPr="00C47B9D">
        <w:rPr>
          <w:rFonts w:ascii="Times New Roman" w:hAnsi="Times New Roman" w:cs="Times New Roman"/>
          <w:sz w:val="24"/>
          <w:szCs w:val="24"/>
        </w:rPr>
        <w:t xml:space="preserve"> </w:t>
      </w:r>
      <w:r w:rsidR="00404F04" w:rsidRPr="00C47B9D">
        <w:rPr>
          <w:rFonts w:ascii="Times New Roman" w:hAnsi="Times New Roman" w:cs="Times New Roman"/>
          <w:sz w:val="24"/>
          <w:szCs w:val="24"/>
        </w:rPr>
        <w:t xml:space="preserve">Педагогика, № 3-4, 1942. – С. 48-53. </w:t>
      </w:r>
    </w:p>
    <w:p w:rsidR="002F11A3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B9D">
        <w:rPr>
          <w:rFonts w:ascii="Times New Roman" w:hAnsi="Times New Roman" w:cs="Times New Roman"/>
          <w:sz w:val="24"/>
          <w:szCs w:val="24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8. Haugen,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E.The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 Ecology of language / Essays by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Einar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 Haugen. –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Standford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Standford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1972. – 366 p. </w:t>
      </w:r>
    </w:p>
    <w:p w:rsidR="00797DA5" w:rsidRPr="00C47B9D" w:rsidRDefault="000B69A2" w:rsidP="002F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B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9. Fill, A.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Ecolinguistics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. State of the Art 1988 /A. Fill //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Ecolinguistics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 Reader: Language, Ecology and Environment / ed. by A. Fill, P. </w:t>
      </w:r>
      <w:proofErr w:type="spell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Muhlhausler</w:t>
      </w:r>
      <w:proofErr w:type="spell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. – L.; N. </w:t>
      </w:r>
      <w:proofErr w:type="gramStart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>Y. :Continuum,2001</w:t>
      </w:r>
      <w:proofErr w:type="gramEnd"/>
      <w:r w:rsidR="00404F04" w:rsidRPr="00C47B9D">
        <w:rPr>
          <w:rFonts w:ascii="Times New Roman" w:hAnsi="Times New Roman" w:cs="Times New Roman"/>
          <w:sz w:val="24"/>
          <w:szCs w:val="24"/>
          <w:lang w:val="en-US"/>
        </w:rPr>
        <w:t xml:space="preserve">. – P.43-54. </w:t>
      </w:r>
    </w:p>
    <w:sectPr w:rsidR="00797DA5" w:rsidRPr="00C47B9D" w:rsidSect="007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04F04"/>
    <w:rsid w:val="00001D97"/>
    <w:rsid w:val="00073EBD"/>
    <w:rsid w:val="000B69A2"/>
    <w:rsid w:val="00100FC5"/>
    <w:rsid w:val="00172B3F"/>
    <w:rsid w:val="001D0D4F"/>
    <w:rsid w:val="002F11A3"/>
    <w:rsid w:val="00404F04"/>
    <w:rsid w:val="004A39FB"/>
    <w:rsid w:val="004E015A"/>
    <w:rsid w:val="00791BFD"/>
    <w:rsid w:val="00797DA5"/>
    <w:rsid w:val="008427CD"/>
    <w:rsid w:val="00A27C61"/>
    <w:rsid w:val="00AA3FDE"/>
    <w:rsid w:val="00BB4E50"/>
    <w:rsid w:val="00C47B9D"/>
    <w:rsid w:val="00C5241F"/>
    <w:rsid w:val="00D4125C"/>
    <w:rsid w:val="00E45DB3"/>
    <w:rsid w:val="00F8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2024-09-10T04:57:00Z</dcterms:created>
  <dcterms:modified xsi:type="dcterms:W3CDTF">2024-12-11T18:46:00Z</dcterms:modified>
</cp:coreProperties>
</file>