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0BAB7" w14:textId="508A994D" w:rsidR="004539E5" w:rsidRPr="009D32F4" w:rsidRDefault="00310AE0" w:rsidP="00310A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55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</w:t>
      </w:r>
      <w:r w:rsidR="004539E5" w:rsidRPr="009D32F4">
        <w:rPr>
          <w:rFonts w:ascii="Times New Roman" w:hAnsi="Times New Roman" w:cs="Times New Roman"/>
          <w:b/>
          <w:bCs/>
          <w:sz w:val="28"/>
          <w:szCs w:val="28"/>
        </w:rPr>
        <w:t xml:space="preserve">Сценарные анализы применения </w:t>
      </w:r>
      <w:proofErr w:type="spellStart"/>
      <w:r w:rsidR="004539E5" w:rsidRPr="009D32F4">
        <w:rPr>
          <w:rFonts w:ascii="Times New Roman" w:hAnsi="Times New Roman" w:cs="Times New Roman"/>
          <w:b/>
          <w:bCs/>
          <w:sz w:val="28"/>
          <w:szCs w:val="28"/>
        </w:rPr>
        <w:t>IoT</w:t>
      </w:r>
      <w:proofErr w:type="spellEnd"/>
      <w:r w:rsidR="004539E5" w:rsidRPr="009D32F4">
        <w:rPr>
          <w:rFonts w:ascii="Times New Roman" w:hAnsi="Times New Roman" w:cs="Times New Roman"/>
          <w:b/>
          <w:bCs/>
          <w:sz w:val="28"/>
          <w:szCs w:val="28"/>
        </w:rPr>
        <w:t xml:space="preserve"> в пожарной безопасности</w:t>
      </w:r>
    </w:p>
    <w:p w14:paraId="5DC4C99C" w14:textId="77777777" w:rsidR="009C08A1" w:rsidRDefault="009C08A1" w:rsidP="00310AE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8B1550">
        <w:rPr>
          <w:rFonts w:ascii="Times New Roman" w:hAnsi="Times New Roman" w:cs="Times New Roman"/>
          <w:b/>
          <w:bCs/>
          <w:kern w:val="0"/>
          <w:sz w:val="28"/>
          <w:szCs w:val="28"/>
          <w:lang w:val="kk-KZ"/>
          <w14:ligatures w14:val="none"/>
        </w:rPr>
        <w:t>Burgegulov</w:t>
      </w:r>
      <w:r w:rsidRPr="008B155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A.D, </w:t>
      </w:r>
      <w:proofErr w:type="spellStart"/>
      <w:r w:rsidRPr="008B1550">
        <w:rPr>
          <w:rFonts w:ascii="Times New Roman" w:hAnsi="Times New Roman" w:cs="Times New Roman"/>
          <w:b/>
          <w:bCs/>
          <w:kern w:val="0"/>
          <w:sz w:val="28"/>
          <w:szCs w:val="28"/>
          <w:shd w:val="clear" w:color="auto" w:fill="FFFFFF"/>
          <w14:ligatures w14:val="none"/>
        </w:rPr>
        <w:t>Ziyatbekova</w:t>
      </w:r>
      <w:proofErr w:type="spellEnd"/>
      <w:r w:rsidRPr="008B1550">
        <w:rPr>
          <w:rFonts w:ascii="Times New Roman" w:hAnsi="Times New Roman" w:cs="Times New Roman"/>
          <w:b/>
          <w:bCs/>
          <w:kern w:val="0"/>
          <w:sz w:val="28"/>
          <w:szCs w:val="28"/>
          <w:shd w:val="clear" w:color="auto" w:fill="FFFFFF"/>
          <w14:ligatures w14:val="none"/>
        </w:rPr>
        <w:t xml:space="preserve"> G. Z., </w:t>
      </w:r>
      <w:r w:rsidRPr="008B1550">
        <w:rPr>
          <w:rFonts w:ascii="Times New Roman" w:hAnsi="Times New Roman" w:cs="Times New Roman"/>
          <w:b/>
          <w:bCs/>
          <w:kern w:val="0"/>
          <w:sz w:val="28"/>
          <w:szCs w:val="28"/>
          <w:lang w:val="kk-KZ"/>
          <w14:ligatures w14:val="none"/>
        </w:rPr>
        <w:t xml:space="preserve">Mazakov T.Zh., Sametova </w:t>
      </w:r>
      <w:r w:rsidRPr="008B1550">
        <w:rPr>
          <w:rFonts w:ascii="Times New Roman" w:hAnsi="Times New Roman" w:cs="Times New Roman"/>
          <w:b/>
          <w:bCs/>
          <w:caps/>
          <w:kern w:val="0"/>
          <w:sz w:val="28"/>
          <w:szCs w:val="28"/>
          <w:lang w:val="kk-KZ"/>
          <w14:ligatures w14:val="none"/>
        </w:rPr>
        <w:t xml:space="preserve">A.A., </w:t>
      </w:r>
      <w:r w:rsidRPr="008B1550">
        <w:rPr>
          <w:rFonts w:ascii="Times New Roman" w:hAnsi="Times New Roman" w:cs="Times New Roman"/>
          <w:b/>
          <w:bCs/>
          <w:kern w:val="0"/>
          <w:sz w:val="28"/>
          <w:szCs w:val="28"/>
          <w:lang w:val="kk-KZ"/>
          <w14:ligatures w14:val="none"/>
        </w:rPr>
        <w:t>Aliaskar M.</w:t>
      </w:r>
      <w:r w:rsidRPr="008B155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S</w:t>
      </w:r>
    </w:p>
    <w:p w14:paraId="45A5F3B8" w14:textId="114F2D4F" w:rsidR="009D32F4" w:rsidRPr="009D32F4" w:rsidRDefault="009D32F4" w:rsidP="009D32F4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iCs/>
          <w:kern w:val="0"/>
          <w:sz w:val="28"/>
          <w:szCs w:val="28"/>
          <w:lang w:val="en-US"/>
          <w14:ligatures w14:val="none"/>
        </w:rPr>
      </w:pPr>
      <w:r w:rsidRPr="009D32F4">
        <w:rPr>
          <w:rFonts w:ascii="Times New Roman" w:hAnsi="Times New Roman" w:cs="Times New Roman"/>
          <w:i/>
          <w:iCs/>
          <w:kern w:val="0"/>
          <w:sz w:val="28"/>
          <w:szCs w:val="28"/>
          <w:lang w:val="en-US"/>
          <w14:ligatures w14:val="none"/>
        </w:rPr>
        <w:t>akyltay.burgegulov@gmail.com</w:t>
      </w:r>
    </w:p>
    <w:p w14:paraId="6CE695B7" w14:textId="77777777" w:rsidR="009C08A1" w:rsidRDefault="009C08A1" w:rsidP="00310AE0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6"/>
          <w:szCs w:val="26"/>
          <w:shd w:val="clear" w:color="auto" w:fill="FFFFFF"/>
          <w:lang w:val="en-US"/>
        </w:rPr>
      </w:pPr>
      <w:r w:rsidRPr="008B1550">
        <w:rPr>
          <w:rFonts w:ascii="Times New Roman" w:hAnsi="Times New Roman" w:cs="Times New Roman"/>
          <w:bCs/>
          <w:i/>
          <w:iCs/>
          <w:sz w:val="26"/>
          <w:szCs w:val="26"/>
          <w:shd w:val="clear" w:color="auto" w:fill="FFFFFF"/>
          <w:lang w:val="en-US"/>
        </w:rPr>
        <w:t>Al-</w:t>
      </w:r>
      <w:proofErr w:type="spellStart"/>
      <w:r w:rsidRPr="008B1550">
        <w:rPr>
          <w:rFonts w:ascii="Times New Roman" w:hAnsi="Times New Roman" w:cs="Times New Roman"/>
          <w:bCs/>
          <w:i/>
          <w:iCs/>
          <w:sz w:val="26"/>
          <w:szCs w:val="26"/>
          <w:shd w:val="clear" w:color="auto" w:fill="FFFFFF"/>
          <w:lang w:val="en-US"/>
        </w:rPr>
        <w:t>Farabi</w:t>
      </w:r>
      <w:proofErr w:type="spellEnd"/>
      <w:r w:rsidRPr="008B1550">
        <w:rPr>
          <w:rFonts w:ascii="Times New Roman" w:hAnsi="Times New Roman" w:cs="Times New Roman"/>
          <w:bCs/>
          <w:i/>
          <w:iCs/>
          <w:sz w:val="26"/>
          <w:szCs w:val="26"/>
          <w:shd w:val="clear" w:color="auto" w:fill="FFFFFF"/>
          <w:lang w:val="en-US"/>
        </w:rPr>
        <w:t xml:space="preserve"> Kazakh National University, Almaty, Kazakhstan</w:t>
      </w:r>
    </w:p>
    <w:p w14:paraId="6B331AD6" w14:textId="77777777" w:rsidR="009D32F4" w:rsidRPr="008B1550" w:rsidRDefault="009D32F4" w:rsidP="00310AE0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6"/>
          <w:szCs w:val="26"/>
          <w:shd w:val="clear" w:color="auto" w:fill="FFFFFF"/>
          <w:lang w:val="en-US"/>
        </w:rPr>
      </w:pPr>
    </w:p>
    <w:p w14:paraId="4F8F3C29" w14:textId="7E493FC4" w:rsidR="009C08A1" w:rsidRPr="008B1550" w:rsidRDefault="009C08A1" w:rsidP="00310AE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ru-RU"/>
        </w:rPr>
      </w:pPr>
      <w:r w:rsidRPr="008B155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ru-RU"/>
        </w:rPr>
        <w:t>Аннотация</w:t>
      </w:r>
    </w:p>
    <w:p w14:paraId="099D1C5F" w14:textId="2BF16394" w:rsidR="00310AE0" w:rsidRPr="008B1550" w:rsidRDefault="009C08A1" w:rsidP="00310AE0">
      <w:pPr>
        <w:spacing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Современное исследование рассматривает применение технологии </w:t>
      </w:r>
      <w:r w:rsidR="00117815">
        <w:rPr>
          <w:rFonts w:ascii="Times New Roman" w:hAnsi="Times New Roman" w:cs="Times New Roman"/>
          <w:i/>
          <w:iCs/>
          <w:sz w:val="24"/>
          <w:szCs w:val="24"/>
          <w:lang w:val="ru-RU"/>
        </w:rPr>
        <w:t>интернет вещей (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IoT</w:t>
      </w:r>
      <w:proofErr w:type="spellEnd"/>
      <w:r w:rsidR="00117815">
        <w:rPr>
          <w:rFonts w:ascii="Times New Roman" w:hAnsi="Times New Roman" w:cs="Times New Roman"/>
          <w:i/>
          <w:iCs/>
          <w:sz w:val="24"/>
          <w:szCs w:val="24"/>
          <w:lang w:val="ru-RU"/>
        </w:rPr>
        <w:t>)</w:t>
      </w:r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 в области пожарной безопасности. Через серию сценарных анализов авторы исследуют потенциал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 для обнаружения, мониторинга и реагирования на пожарные ситуации в различных условиях: от многоквартирных домов до лесных массивов. Результаты указывают на значительное улучшение показателей безопасности при интеграции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 в системы пожаротушения.</w:t>
      </w:r>
    </w:p>
    <w:p w14:paraId="1E04A28F" w14:textId="24FEE7C4" w:rsidR="008B1550" w:rsidRPr="008B1550" w:rsidRDefault="008B1550" w:rsidP="00BD748C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D748C">
        <w:rPr>
          <w:rFonts w:ascii="Times New Roman" w:hAnsi="Times New Roman" w:cs="Times New Roman"/>
          <w:b/>
          <w:bCs/>
          <w:sz w:val="24"/>
          <w:szCs w:val="24"/>
          <w:lang w:val="ru-RU"/>
        </w:rPr>
        <w:t>Ключевые слова:</w:t>
      </w:r>
      <w:r w:rsidRPr="008B15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интернет </w:t>
      </w:r>
      <w:r w:rsidRPr="008B1550">
        <w:rPr>
          <w:rFonts w:ascii="Times New Roman" w:hAnsi="Times New Roman" w:cs="Times New Roman"/>
          <w:sz w:val="24"/>
          <w:szCs w:val="24"/>
        </w:rPr>
        <w:t xml:space="preserve">вещей, пожарная безопасность, датчики, раннее обнаружение, </w:t>
      </w:r>
      <w:r w:rsidRPr="008B1550">
        <w:rPr>
          <w:rFonts w:ascii="Times New Roman" w:hAnsi="Times New Roman" w:cs="Times New Roman"/>
          <w:sz w:val="24"/>
          <w:szCs w:val="24"/>
          <w:lang w:val="ru-RU"/>
        </w:rPr>
        <w:t>сценарный анализ.</w:t>
      </w:r>
    </w:p>
    <w:p w14:paraId="5D909534" w14:textId="470E45EB" w:rsidR="004539E5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550">
        <w:rPr>
          <w:rFonts w:ascii="Times New Roman" w:hAnsi="Times New Roman" w:cs="Times New Roman"/>
          <w:b/>
          <w:bCs/>
          <w:sz w:val="24"/>
          <w:szCs w:val="24"/>
        </w:rPr>
        <w:t xml:space="preserve">Цель исследования: </w:t>
      </w:r>
    </w:p>
    <w:p w14:paraId="78AEFBF8" w14:textId="3A11F27E" w:rsidR="004539E5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Целью данного исследования является анализ потенциальных сценариев возникновения пожаров и определение роли, которую могут сыграть системы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обнаружении, предотвращении и реагировании на пожарные инциденты в различных условиях.</w:t>
      </w:r>
    </w:p>
    <w:p w14:paraId="6C055FA0" w14:textId="77777777" w:rsidR="004539E5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550">
        <w:rPr>
          <w:rFonts w:ascii="Times New Roman" w:hAnsi="Times New Roman" w:cs="Times New Roman"/>
          <w:b/>
          <w:bCs/>
          <w:sz w:val="24"/>
          <w:szCs w:val="24"/>
        </w:rPr>
        <w:t>Актуальность исследования:</w:t>
      </w:r>
    </w:p>
    <w:p w14:paraId="25326F65" w14:textId="77777777" w:rsidR="004539E5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Технологический прогресс в области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>: С развитием технологий интернета вещей количество доступных устройств и их функциональных возможностей растет. Это позволяет внедрять более сложные и интегрированные решения в области пожарной безопасности.</w:t>
      </w:r>
    </w:p>
    <w:p w14:paraId="1AE82952" w14:textId="77777777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Повышение требований к пожарной безопасности: В свете недавних катастроф и пожаров повышается потребность в усовершенствованных методах обнаружения и реагирования на пожары.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может стать одним из ответов на эти вызовы.</w:t>
      </w:r>
    </w:p>
    <w:p w14:paraId="5785E808" w14:textId="189D0FB0" w:rsidR="004539E5" w:rsidRPr="00117815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Экономическая выгода: Интеграция систем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может значительно сократить экономические потери от пожаров за счет раннего обнаружения и быстрого реагирования.</w:t>
      </w:r>
    </w:p>
    <w:p w14:paraId="4723726B" w14:textId="3B2DC573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Усовершенствование систем аварийного оповещения: Интегрированные системы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могут улучшить качество и скорость оповещения о пожаре, что критично для спасения жизней и имущества.</w:t>
      </w:r>
    </w:p>
    <w:p w14:paraId="35E941D9" w14:textId="37B717CE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Интеграция с другими системами безопасности: Возможность совмещения систем пожарной безопасности с другими системами безопасности (например, системами видеонаблюдения) может усилить общую защищенность объектов.</w:t>
      </w:r>
      <w:r w:rsidR="002E0344" w:rsidRPr="008B15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08FE68A" w14:textId="444EB8EC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В 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>заключении</w:t>
      </w:r>
      <w:r w:rsidRPr="008B1550">
        <w:rPr>
          <w:rFonts w:ascii="Times New Roman" w:hAnsi="Times New Roman" w:cs="Times New Roman"/>
          <w:sz w:val="24"/>
          <w:szCs w:val="24"/>
        </w:rPr>
        <w:t xml:space="preserve"> актуальность исследования обусловлена растущим потенциалом технологий интернета вещей в области пожарной безопасности и необходимостью глубокого понимания их возможностей и ограничений в различных сценариях.</w:t>
      </w:r>
    </w:p>
    <w:p w14:paraId="59992416" w14:textId="0B61CCDC" w:rsidR="00117815" w:rsidRPr="00117815" w:rsidRDefault="0011781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17815">
        <w:rPr>
          <w:rFonts w:ascii="Times New Roman" w:hAnsi="Times New Roman" w:cs="Times New Roman"/>
          <w:b/>
          <w:bCs/>
          <w:sz w:val="24"/>
          <w:szCs w:val="24"/>
          <w:lang w:val="ru-RU"/>
        </w:rPr>
        <w:t>Введение</w:t>
      </w:r>
    </w:p>
    <w:p w14:paraId="510E4BE7" w14:textId="6685F191" w:rsidR="004539E5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, или Интернет вещей, обозначает систему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межсоединенных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физических устройств, которые оснащены встроенными сенсорами, программным обеспечением и другой технологией для сбора, обмена и передачи данных через интернет или другие сетевые соединения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0AE0" w:rsidRPr="008B1550">
        <w:rPr>
          <w:rFonts w:ascii="Times New Roman" w:hAnsi="Times New Roman" w:cs="Times New Roman"/>
          <w:sz w:val="24"/>
          <w:szCs w:val="24"/>
          <w:lang w:val="ru-RU"/>
        </w:rPr>
        <w:t>[1]</w:t>
      </w:r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2D4E064A" w14:textId="11761AE4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Основные характеристики и компоненты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>:</w:t>
      </w:r>
    </w:p>
    <w:p w14:paraId="23DE56E7" w14:textId="2AAB8952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1. Сенсоры и датчики: Устройства, которые могут собирать информацию из окружающей среды. Это может включать в себя датчики температуры, влажности, освещенности, движения и многие другие.</w:t>
      </w:r>
    </w:p>
    <w:p w14:paraId="7DA94199" w14:textId="3B91287C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lastRenderedPageBreak/>
        <w:t xml:space="preserve">2. Соединение: Устройства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подключены к сети, позволяя им отправлять и получать данные. Это соединение может осуществляться через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-Fi, сотовые сети, Bluetooth,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Zigbee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LoRa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или другие сетевые протоколы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0AE0" w:rsidRPr="008B1550">
        <w:rPr>
          <w:rFonts w:ascii="Times New Roman" w:hAnsi="Times New Roman" w:cs="Times New Roman"/>
          <w:sz w:val="24"/>
          <w:szCs w:val="24"/>
          <w:lang w:val="ru-RU"/>
        </w:rPr>
        <w:t>[2]</w:t>
      </w:r>
      <w:r w:rsidR="002E0344" w:rsidRPr="008B1550">
        <w:rPr>
          <w:rFonts w:ascii="Times New Roman" w:hAnsi="Times New Roman" w:cs="Times New Roman"/>
          <w:sz w:val="24"/>
          <w:szCs w:val="24"/>
        </w:rPr>
        <w:t>.</w:t>
      </w:r>
    </w:p>
    <w:p w14:paraId="68196BDA" w14:textId="07697694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>3. Обработка данных: Собранная информация может быть обработана на самом устройстве (на краю сети, или "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edge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computing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>") или отправлена на удаленный сервер или облако для дальнейшей обработки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0AE0" w:rsidRPr="008B1550">
        <w:rPr>
          <w:rFonts w:ascii="Times New Roman" w:hAnsi="Times New Roman" w:cs="Times New Roman"/>
          <w:sz w:val="24"/>
          <w:szCs w:val="24"/>
          <w:lang w:val="ru-RU"/>
        </w:rPr>
        <w:t>[3]</w:t>
      </w:r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17179C15" w14:textId="59A8AC8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Актуаторы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: Некоторые устройства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не только собирают информацию, но и могут совершать действия на основе этой информации, например, включать или выключать устройства.</w:t>
      </w:r>
    </w:p>
    <w:p w14:paraId="4056309B" w14:textId="73F6BCC4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>5. Программное обеспечение: ПО позволяет устройствам функционировать, обрабатывать данные и взаимодействовать с другими системами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0AE0" w:rsidRPr="008B1550">
        <w:rPr>
          <w:rFonts w:ascii="Times New Roman" w:hAnsi="Times New Roman" w:cs="Times New Roman"/>
          <w:sz w:val="24"/>
          <w:szCs w:val="24"/>
          <w:lang w:val="ru-RU"/>
        </w:rPr>
        <w:t>[4]</w:t>
      </w:r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45938AE4" w14:textId="1B1901F0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6. Безопасность: Важным аспектом любой системы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является безопасность, обеспечивающая защиту данных и устройств от несанкционированного доступа и атак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0344" w:rsidRPr="008B1550">
        <w:rPr>
          <w:rFonts w:ascii="Times New Roman" w:hAnsi="Times New Roman" w:cs="Times New Roman"/>
          <w:sz w:val="24"/>
          <w:szCs w:val="24"/>
          <w:lang w:val="ru-RU"/>
        </w:rPr>
        <w:t>[5]</w:t>
      </w:r>
      <w:r w:rsidR="00310AE0" w:rsidRPr="008B155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B5B0D4E" w14:textId="382CB9D1" w:rsidR="004539E5" w:rsidRDefault="004539E5" w:rsidP="00BD748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В целом, </w:t>
      </w:r>
      <w:r w:rsidR="00B01BAE" w:rsidRPr="008B1550">
        <w:rPr>
          <w:rFonts w:ascii="Times New Roman" w:hAnsi="Times New Roman" w:cs="Times New Roman"/>
          <w:sz w:val="24"/>
          <w:szCs w:val="24"/>
        </w:rPr>
        <w:t xml:space="preserve">как было показано на Рис. 1, применение </w:t>
      </w:r>
      <w:proofErr w:type="spellStart"/>
      <w:r w:rsidR="00B01BAE"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="00B01BAE" w:rsidRPr="008B1550">
        <w:rPr>
          <w:rFonts w:ascii="Times New Roman" w:hAnsi="Times New Roman" w:cs="Times New Roman"/>
          <w:sz w:val="24"/>
          <w:szCs w:val="24"/>
        </w:rPr>
        <w:t xml:space="preserve"> в сфере пожарной безопасности может значительно улучшить эффективность обнаружения и реагирования на пожары,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представляет собой совокупность устройств и систем, способных автоматически собирать, обмениваться и реагировать на информацию без прямого вмешательства человека, что позволяет усовершенствовать и автоматизировать множество процессов в различных отраслях, включая пожарную безопасность</w:t>
      </w:r>
      <w:r w:rsidR="00B01BAE" w:rsidRPr="008B1550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3D6156A4" w14:textId="77777777" w:rsidR="00117815" w:rsidRPr="008B1550" w:rsidRDefault="00117815" w:rsidP="00BD748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2CB301" w14:textId="14866D77" w:rsidR="0052023D" w:rsidRPr="008B1550" w:rsidRDefault="009828C2" w:rsidP="00BD74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noProof/>
        </w:rPr>
        <w:drawing>
          <wp:inline distT="0" distB="0" distL="0" distR="0" wp14:anchorId="04223AA9" wp14:editId="638F2540">
            <wp:extent cx="3155132" cy="3155132"/>
            <wp:effectExtent l="0" t="0" r="7620" b="7620"/>
            <wp:docPr id="721535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356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6624" cy="317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0255" w14:textId="77777777" w:rsidR="0052023D" w:rsidRPr="008B1550" w:rsidRDefault="0052023D" w:rsidP="00117815">
      <w:pPr>
        <w:spacing w:line="240" w:lineRule="auto"/>
        <w:ind w:firstLine="720"/>
        <w:jc w:val="center"/>
        <w:rPr>
          <w:rFonts w:ascii="Times New Roman" w:hAnsi="Times New Roman" w:cs="Times New Roman"/>
        </w:rPr>
      </w:pPr>
      <w:r w:rsidRPr="008B1550">
        <w:rPr>
          <w:rFonts w:ascii="Times New Roman" w:hAnsi="Times New Roman" w:cs="Times New Roman"/>
          <w:lang w:val="ru-RU"/>
        </w:rPr>
        <w:t xml:space="preserve">Рис. 1 </w:t>
      </w:r>
      <w:r w:rsidRPr="008B1550">
        <w:rPr>
          <w:rFonts w:ascii="Times New Roman" w:hAnsi="Times New Roman" w:cs="Times New Roman"/>
        </w:rPr>
        <w:t xml:space="preserve">Общая иллюстрация </w:t>
      </w:r>
      <w:proofErr w:type="spellStart"/>
      <w:r w:rsidRPr="008B1550">
        <w:rPr>
          <w:rFonts w:ascii="Times New Roman" w:hAnsi="Times New Roman" w:cs="Times New Roman"/>
        </w:rPr>
        <w:t>IoT</w:t>
      </w:r>
      <w:proofErr w:type="spellEnd"/>
    </w:p>
    <w:p w14:paraId="748DDE72" w14:textId="183502A4" w:rsidR="004539E5" w:rsidRPr="00117815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815">
        <w:rPr>
          <w:rFonts w:ascii="Times New Roman" w:hAnsi="Times New Roman" w:cs="Times New Roman"/>
          <w:b/>
          <w:bCs/>
          <w:sz w:val="24"/>
          <w:szCs w:val="24"/>
        </w:rPr>
        <w:t>Методология сценарного анализа</w:t>
      </w:r>
    </w:p>
    <w:p w14:paraId="4FD25EA0" w14:textId="27F74757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Цель сценарного анализа в контексте пожарной безопасности:</w:t>
      </w:r>
    </w:p>
    <w:p w14:paraId="0E116360" w14:textId="5478ACA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Сценарный анализ в контексте пожарной безопасности используется для моделирования различных ситуаций, которые могут возникнуть при пожарах, и определения роли и эффективности различных мер безопасности, в том числе технологий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>. Основные цели включают:</w:t>
      </w:r>
    </w:p>
    <w:p w14:paraId="4C1E1D63" w14:textId="3D3666EA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1. Прогнозирование и планирование: Понимание возможных сценариев позволяет прогнозировать последствия и разрабатывать стратегии реагирования.</w:t>
      </w:r>
    </w:p>
    <w:p w14:paraId="3A5A2BB1" w14:textId="0C0FFED9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Оценка технологий: Сценарии могут помочь оценить, как технологии, такие как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>, могут быть использованы для улучшения пожарной безопасности.</w:t>
      </w:r>
    </w:p>
    <w:p w14:paraId="304AFF24" w14:textId="389446E0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lastRenderedPageBreak/>
        <w:t>3. Тренировка и подготовка: Сценарные анализы могут быть использованы для обучения и тренировки специалистов в области пожарной безопасности.</w:t>
      </w:r>
    </w:p>
    <w:p w14:paraId="2EF07424" w14:textId="6BF8211B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4. Обеспечение обратной связи: Анализируя различные сценарии, можно получить ценные данные для улучшения систем безопасности.</w:t>
      </w:r>
    </w:p>
    <w:p w14:paraId="10B61717" w14:textId="4C368FE3" w:rsidR="004539E5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Процесс разработки и применения сценариев:</w:t>
      </w:r>
    </w:p>
    <w:p w14:paraId="102732C4" w14:textId="331EEBF4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Определение цели: 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>прежде</w:t>
      </w:r>
      <w:r w:rsidRPr="008B1550">
        <w:rPr>
          <w:rFonts w:ascii="Times New Roman" w:hAnsi="Times New Roman" w:cs="Times New Roman"/>
          <w:sz w:val="24"/>
          <w:szCs w:val="24"/>
        </w:rPr>
        <w:t xml:space="preserve"> всего, необходимо четко определить, для чего создается сценарий. Это может быть, например, анализ новой технологии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пожарной безопасности или тренировка персонала. </w:t>
      </w:r>
    </w:p>
    <w:p w14:paraId="23FF9A11" w14:textId="3DCEAE4B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Сбор данных: 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8B1550">
        <w:rPr>
          <w:rFonts w:ascii="Times New Roman" w:hAnsi="Times New Roman" w:cs="Times New Roman"/>
          <w:sz w:val="24"/>
          <w:szCs w:val="24"/>
        </w:rPr>
        <w:t xml:space="preserve"> собрать все необходимые данные, которые могут влиять на сценарий. Это может включать в себя информацию о зданиях, материалах, климатических условиях и т. д.</w:t>
      </w:r>
    </w:p>
    <w:p w14:paraId="14F51C9B" w14:textId="3BEFD43D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3. Разработка сценариев: 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B1550">
        <w:rPr>
          <w:rFonts w:ascii="Times New Roman" w:hAnsi="Times New Roman" w:cs="Times New Roman"/>
          <w:sz w:val="24"/>
          <w:szCs w:val="24"/>
        </w:rPr>
        <w:t>а основе собранных данных создаются различные сценарии. Это могут быть наиболее вероятные сценарии, худшие случаи или оптимистичные прогнозы.</w:t>
      </w:r>
    </w:p>
    <w:p w14:paraId="1B625BBC" w14:textId="7E030906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4. Тестирование и валидация: 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8B1550">
        <w:rPr>
          <w:rFonts w:ascii="Times New Roman" w:hAnsi="Times New Roman" w:cs="Times New Roman"/>
          <w:sz w:val="24"/>
          <w:szCs w:val="24"/>
        </w:rPr>
        <w:t>осле создания сценариев их необходимо протестировать. Это может включать в себя моделирование на компьютере, масштабные модели или полевые испытания.</w:t>
      </w:r>
    </w:p>
    <w:p w14:paraId="10A4E424" w14:textId="667B0784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5. Анализ результатов: 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8B1550">
        <w:rPr>
          <w:rFonts w:ascii="Times New Roman" w:hAnsi="Times New Roman" w:cs="Times New Roman"/>
          <w:sz w:val="24"/>
          <w:szCs w:val="24"/>
        </w:rPr>
        <w:t>осле тестирования результаты анализируются, чтобы определить, какие меры безопасности наиболее эффективны в различных сценариях.</w:t>
      </w:r>
    </w:p>
    <w:p w14:paraId="0D4E8FE3" w14:textId="54D13556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6. Применение результатов: </w:t>
      </w:r>
      <w:r w:rsidR="0011781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B1550">
        <w:rPr>
          <w:rFonts w:ascii="Times New Roman" w:hAnsi="Times New Roman" w:cs="Times New Roman"/>
          <w:sz w:val="24"/>
          <w:szCs w:val="24"/>
        </w:rPr>
        <w:t>а основе анализа результатов могут быть внесены изменения в системы безопасности или разработаны новые подходы к тренировке персонала.</w:t>
      </w:r>
    </w:p>
    <w:p w14:paraId="0D4154FA" w14:textId="103062CE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7. Пересмотр и обновление: Технологии и условия постоянно меняются, поэтому сценарии следует периодически пересматривать и обновлять</w:t>
      </w:r>
    </w:p>
    <w:p w14:paraId="443A3315" w14:textId="1E65B245" w:rsidR="004539E5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Применяя методологию сценарного анализа, можно систематически оценить и улучшить пожарную безопасность, интегрировав новые технологии и методы.</w:t>
      </w:r>
    </w:p>
    <w:p w14:paraId="1AFCFDDF" w14:textId="77777777" w:rsidR="00117815" w:rsidRPr="008B1550" w:rsidRDefault="0011781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FC7EF" w14:textId="60839553" w:rsidR="004539E5" w:rsidRPr="00117815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815">
        <w:rPr>
          <w:rFonts w:ascii="Times New Roman" w:hAnsi="Times New Roman" w:cs="Times New Roman"/>
          <w:b/>
          <w:bCs/>
          <w:sz w:val="24"/>
          <w:szCs w:val="24"/>
        </w:rPr>
        <w:t>Сценарий 1: Пожар в многоквартирном доме</w:t>
      </w:r>
    </w:p>
    <w:p w14:paraId="2AB5FE5B" w14:textId="0088DC68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Описание ситуации:</w:t>
      </w:r>
    </w:p>
    <w:p w14:paraId="455A2F71" w14:textId="13B4CBD6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Ночью в одной из квартир многоквартирного дома начинается пожар из-за короткого замыкания в электрической сети. Большинство жителей спят, и они могут не заметить пожар до тех пор, пока не будет слишком поздно.</w:t>
      </w:r>
    </w:p>
    <w:p w14:paraId="7A1B8C88" w14:textId="57679381" w:rsidR="004539E5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Применение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для обнаружения, оповещения и реагирования:</w:t>
      </w:r>
    </w:p>
    <w:p w14:paraId="13C72582" w14:textId="3B9293E8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Обнаружение: Датчики дыма и температуры, установленные в квартирах и общих коридорах, мгновенно регистрируют изменения. Эти датчики связаны с централизованной системой безопасности через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688149B8" w14:textId="22AA2090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Оповещение: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8B1550">
        <w:rPr>
          <w:rFonts w:ascii="Times New Roman" w:hAnsi="Times New Roman" w:cs="Times New Roman"/>
          <w:sz w:val="24"/>
          <w:szCs w:val="24"/>
        </w:rPr>
        <w:t>ри обнаружении дыма или повышения температуры система автоматически отправляет уведомления на смартфоны жителей и управляющую компанию. Кроме того, звуковые и световые сигналы активируются во всем доме.</w:t>
      </w:r>
    </w:p>
    <w:p w14:paraId="4178777F" w14:textId="77777777" w:rsidR="00310AE0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3. Реагирование: Система также автоматически уведомляет пожарную службу, предоставляя им информацию о местоположении пожара в здании. Датчики углекислого газа могут предоставить информацию о том, в каких зонах уровень кислорода опасно низкий.</w:t>
      </w:r>
    </w:p>
    <w:p w14:paraId="7C8D6F5A" w14:textId="76EB71C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4. Интеграция с другими системами: Системы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могут быть интегрированы с системами вентиляции для отсечения подачи воздуха в зону пожара. Камеры видеонаблюдения могут предоставить визуальную информацию о распространении пожара и наличии людей в опасных зонах</w:t>
      </w:r>
      <w:r w:rsidR="00B01BAE" w:rsidRPr="008B1550">
        <w:rPr>
          <w:rFonts w:ascii="Times New Roman" w:hAnsi="Times New Roman" w:cs="Times New Roman"/>
          <w:sz w:val="24"/>
          <w:szCs w:val="24"/>
        </w:rPr>
        <w:t>, как показано на Рис. 2, датчики дыма и огня могут быть стратегически размещены на разных этажах для оптимизации обнаружения возможного пожара</w:t>
      </w:r>
    </w:p>
    <w:p w14:paraId="1B0B6695" w14:textId="77777777" w:rsidR="009828C2" w:rsidRPr="008B1550" w:rsidRDefault="009828C2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598AA" w14:textId="30C11E20" w:rsidR="00E82355" w:rsidRPr="008B1550" w:rsidRDefault="00D10263" w:rsidP="00BD74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AD6E2A" wp14:editId="4B2D8CE2">
            <wp:extent cx="3290935" cy="3290935"/>
            <wp:effectExtent l="0" t="0" r="5080" b="5080"/>
            <wp:docPr id="980070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703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8148" cy="33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534A" w14:textId="78BA711C" w:rsidR="003F0D27" w:rsidRPr="008B1550" w:rsidRDefault="00E82355" w:rsidP="00BD748C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8B1550">
        <w:rPr>
          <w:rFonts w:ascii="Times New Roman" w:hAnsi="Times New Roman" w:cs="Times New Roman"/>
          <w:lang w:val="ru-RU"/>
        </w:rPr>
        <w:t xml:space="preserve">Рис. </w:t>
      </w:r>
      <w:r w:rsidR="009828C2" w:rsidRPr="008B1550">
        <w:rPr>
          <w:rFonts w:ascii="Times New Roman" w:hAnsi="Times New Roman" w:cs="Times New Roman"/>
          <w:lang w:val="ru-RU"/>
        </w:rPr>
        <w:t>2</w:t>
      </w:r>
      <w:r w:rsidRPr="008B1550">
        <w:rPr>
          <w:rFonts w:ascii="Times New Roman" w:hAnsi="Times New Roman" w:cs="Times New Roman"/>
          <w:lang w:val="ru-RU"/>
        </w:rPr>
        <w:t xml:space="preserve"> </w:t>
      </w:r>
      <w:r w:rsidRPr="008B1550">
        <w:rPr>
          <w:rFonts w:ascii="Times New Roman" w:hAnsi="Times New Roman" w:cs="Times New Roman"/>
        </w:rPr>
        <w:t xml:space="preserve">Схема многоквартирного дома с </w:t>
      </w:r>
      <w:proofErr w:type="spellStart"/>
      <w:r w:rsidRPr="008B1550">
        <w:rPr>
          <w:rFonts w:ascii="Times New Roman" w:hAnsi="Times New Roman" w:cs="Times New Roman"/>
        </w:rPr>
        <w:t>IoT</w:t>
      </w:r>
      <w:proofErr w:type="spellEnd"/>
      <w:r w:rsidRPr="008B1550">
        <w:rPr>
          <w:rFonts w:ascii="Times New Roman" w:hAnsi="Times New Roman" w:cs="Times New Roman"/>
        </w:rPr>
        <w:t xml:space="preserve"> датчиками дыма и огня, распределенными по этажам</w:t>
      </w:r>
    </w:p>
    <w:p w14:paraId="0DD726E7" w14:textId="77777777" w:rsidR="00310AE0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Преимущества и недостатки применения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данном сценарии:</w:t>
      </w:r>
    </w:p>
    <w:p w14:paraId="2877118F" w14:textId="091F38EA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Преимущества:</w:t>
      </w:r>
    </w:p>
    <w:p w14:paraId="6937FACB" w14:textId="73AFEC48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Быстрое обнаружение: Системы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могут мгновенно обнаруживать признаки пожара, уменьшая время реакции и минимизируя потенциальный ущерб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0AE0" w:rsidRPr="008B1550">
        <w:rPr>
          <w:rFonts w:ascii="Times New Roman" w:hAnsi="Times New Roman" w:cs="Times New Roman"/>
          <w:sz w:val="24"/>
          <w:szCs w:val="24"/>
          <w:lang w:val="ru-RU"/>
        </w:rPr>
        <w:t>[6]</w:t>
      </w:r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239D3542" w14:textId="7F1366E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2. Автоматическое уведомление: Жители и службы безопасности получают немедленные уведомления, что может спасти жизни.</w:t>
      </w:r>
    </w:p>
    <w:p w14:paraId="6110F3F3" w14:textId="328E0671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3. Централизованный контроль: Управляющая компания или службы безопасности могут мониторить ситуацию в реальном времени и принимать меры на основе данных от датчиков.</w:t>
      </w:r>
    </w:p>
    <w:p w14:paraId="5559F1D3" w14:textId="2F57459E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4. Интеграция: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Pr="008B1550">
        <w:rPr>
          <w:rFonts w:ascii="Times New Roman" w:hAnsi="Times New Roman" w:cs="Times New Roman"/>
          <w:sz w:val="24"/>
          <w:szCs w:val="24"/>
        </w:rPr>
        <w:t xml:space="preserve"> сочетания различных систем безопасности для комплексного решения.</w:t>
      </w:r>
    </w:p>
    <w:p w14:paraId="4F4071D2" w14:textId="0EA7CD4D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Недостатки:</w:t>
      </w:r>
    </w:p>
    <w:p w14:paraId="765B7335" w14:textId="4FBA2292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Зависимость от электропитания: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если</w:t>
      </w:r>
      <w:r w:rsidRPr="008B1550">
        <w:rPr>
          <w:rFonts w:ascii="Times New Roman" w:hAnsi="Times New Roman" w:cs="Times New Roman"/>
          <w:sz w:val="24"/>
          <w:szCs w:val="24"/>
        </w:rPr>
        <w:t xml:space="preserve"> электропитание отключено, некоторые системы могут стать неработоспособными.</w:t>
      </w:r>
    </w:p>
    <w:p w14:paraId="2D5FA401" w14:textId="1BB9B454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Возможные ложные срабатывания: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как и</w:t>
      </w:r>
      <w:r w:rsidRPr="008B1550">
        <w:rPr>
          <w:rFonts w:ascii="Times New Roman" w:hAnsi="Times New Roman" w:cs="Times New Roman"/>
          <w:sz w:val="24"/>
          <w:szCs w:val="24"/>
        </w:rPr>
        <w:t xml:space="preserve"> любая технология, системы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могут иногда давать ложные сигналы, что может привести к панике среди жителей.</w:t>
      </w:r>
    </w:p>
    <w:p w14:paraId="3423EEE7" w14:textId="4CB49EC1" w:rsidR="00132799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3. Безопасность и конфиденциальность данных: Системы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должны быть надежно защищены от хакерских атак и несанкционированного доступа.</w:t>
      </w:r>
    </w:p>
    <w:p w14:paraId="20A06EC1" w14:textId="5DC18A4F" w:rsidR="004539E5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сценарии пожара в многоквартирном доме может предложить значительные преимущества в плане раннего обнаружения и реагирования, но также требует тщательного планирования и обеспечения безопасности.</w:t>
      </w:r>
    </w:p>
    <w:p w14:paraId="59A121A9" w14:textId="77777777" w:rsidR="00117815" w:rsidRPr="008B1550" w:rsidRDefault="0011781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95F4325" w14:textId="6B02B1A8" w:rsidR="004539E5" w:rsidRPr="00117815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815">
        <w:rPr>
          <w:rFonts w:ascii="Times New Roman" w:hAnsi="Times New Roman" w:cs="Times New Roman"/>
          <w:b/>
          <w:bCs/>
          <w:sz w:val="24"/>
          <w:szCs w:val="24"/>
        </w:rPr>
        <w:t>Сценарий 2: Пожар на промышленном объекте</w:t>
      </w:r>
    </w:p>
    <w:p w14:paraId="29ECDD7C" w14:textId="27732D41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Описание ситуации:</w:t>
      </w:r>
    </w:p>
    <w:p w14:paraId="7EF9A0A8" w14:textId="77777777" w:rsidR="004539E5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На крупном химическом заводе из-за технической неисправности происходит утечка легковоспламеняющегося газа, что приводит к возгоранию. Быстро распространяющийся пожар создает риск взрыва химических резервуаров и танкеров, что может привести к катастрофическим последствиям не только для завода, но и для близлежащих населенных пунктов.</w:t>
      </w:r>
    </w:p>
    <w:p w14:paraId="53E89884" w14:textId="088C4E51" w:rsidR="009828C2" w:rsidRPr="008B1550" w:rsidRDefault="009828C2" w:rsidP="00BD748C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8B155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B06FC6" wp14:editId="4C888DF6">
            <wp:extent cx="2534970" cy="3802591"/>
            <wp:effectExtent l="0" t="0" r="0" b="7620"/>
            <wp:docPr id="2011571650" name="Рисунок 1" descr="Изображение выглядит как карта, План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71650" name="Рисунок 1" descr="Изображение выглядит как карта, План,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7108" cy="38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2251" w14:textId="7641C327" w:rsidR="009828C2" w:rsidRDefault="009828C2" w:rsidP="00117815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8B1550">
        <w:rPr>
          <w:rFonts w:ascii="Times New Roman" w:hAnsi="Times New Roman" w:cs="Times New Roman"/>
          <w:lang w:val="ru-RU"/>
        </w:rPr>
        <w:t xml:space="preserve">Рис 3. Схема промышленного объекта с местоположением датчиков мониторинга пожара </w:t>
      </w:r>
      <w:proofErr w:type="spellStart"/>
      <w:r w:rsidRPr="008B1550">
        <w:rPr>
          <w:rFonts w:ascii="Times New Roman" w:hAnsi="Times New Roman" w:cs="Times New Roman"/>
          <w:lang w:val="ru-RU"/>
        </w:rPr>
        <w:t>IoT</w:t>
      </w:r>
      <w:proofErr w:type="spellEnd"/>
    </w:p>
    <w:p w14:paraId="3F02B0FB" w14:textId="77777777" w:rsidR="00117815" w:rsidRPr="008B1550" w:rsidRDefault="00117815" w:rsidP="00117815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14:paraId="1E670C2E" w14:textId="13C799EA" w:rsidR="004539E5" w:rsidRPr="008B1550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для мониторинга, предотвращения и реагирования:</w:t>
      </w:r>
    </w:p>
    <w:p w14:paraId="724AF7C8" w14:textId="41C554C8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Мониторинг: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датчики</w:t>
      </w:r>
      <w:r w:rsidRPr="008B1550">
        <w:rPr>
          <w:rFonts w:ascii="Times New Roman" w:hAnsi="Times New Roman" w:cs="Times New Roman"/>
          <w:sz w:val="24"/>
          <w:szCs w:val="24"/>
        </w:rPr>
        <w:t xml:space="preserve">, установленные на промышленном объекте, постоянно контролируют состав воздуха, температуру, давление и другие параметры. Эти датчики, связанные с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>, могут мгновенно обнаруживать аномалии.</w:t>
      </w:r>
    </w:p>
    <w:p w14:paraId="35F99177" w14:textId="63A9416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Предотвращение: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B1550">
        <w:rPr>
          <w:rFonts w:ascii="Times New Roman" w:hAnsi="Times New Roman" w:cs="Times New Roman"/>
          <w:sz w:val="24"/>
          <w:szCs w:val="24"/>
        </w:rPr>
        <w:t xml:space="preserve">обнаружении утечки газа или другой потенциально опасной ситуации системы автоматически активируют контрольные механизмы,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например,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 xml:space="preserve"> отключение подачи газа или активацию системы подавления пламени.</w:t>
      </w:r>
    </w:p>
    <w:p w14:paraId="507A2F61" w14:textId="475A1596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3. Реагирование: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Pr="008B1550">
        <w:rPr>
          <w:rFonts w:ascii="Times New Roman" w:hAnsi="Times New Roman" w:cs="Times New Roman"/>
          <w:sz w:val="24"/>
          <w:szCs w:val="24"/>
        </w:rPr>
        <w:t xml:space="preserve"> автоматически уведомляет службу безопасности завода, пожарную службу и другие экстренные службы. Кроме того, могут быть активированы аварийные сирены на заводе и в близлежащих районах.</w:t>
      </w:r>
    </w:p>
    <w:p w14:paraId="4914CD5C" w14:textId="2D9C8870" w:rsidR="00132799" w:rsidRPr="008B1550" w:rsidRDefault="004539E5" w:rsidP="00BD74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4. Координация действий: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встроенные</w:t>
      </w:r>
      <w:r w:rsidRPr="008B1550">
        <w:rPr>
          <w:rFonts w:ascii="Times New Roman" w:hAnsi="Times New Roman" w:cs="Times New Roman"/>
          <w:sz w:val="24"/>
          <w:szCs w:val="24"/>
        </w:rPr>
        <w:t xml:space="preserve"> камеры и другие датчики предоставляют оперативную информацию руководству завода и службам безопасности для координации действий при борьбе с пожаром</w:t>
      </w:r>
      <w:r w:rsidR="00B01BAE" w:rsidRPr="008B1550">
        <w:rPr>
          <w:rFonts w:ascii="Times New Roman" w:hAnsi="Times New Roman" w:cs="Times New Roman"/>
          <w:sz w:val="24"/>
          <w:szCs w:val="24"/>
        </w:rPr>
        <w:t>, как можно увидеть на Рис. 3, на промышленных объектах датчики мониторинга пожара могут быть размещены в ключевых зонах для обеспечения наилучшего отклика при возникновении пожара</w:t>
      </w:r>
      <w:r w:rsidR="00132799" w:rsidRPr="008B15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47C3AD" w14:textId="77777777" w:rsidR="00132799" w:rsidRPr="008B1550" w:rsidRDefault="00132799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Эффективность и ограничения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промышленных условиях:</w:t>
      </w:r>
    </w:p>
    <w:p w14:paraId="4E2A7D51" w14:textId="77777777" w:rsidR="00132799" w:rsidRPr="008B1550" w:rsidRDefault="00132799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Эффективность:</w:t>
      </w:r>
    </w:p>
    <w:p w14:paraId="4F16727A" w14:textId="77777777" w:rsidR="00132799" w:rsidRPr="008B1550" w:rsidRDefault="00132799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1. Быстрый отклик: Незамедлительное обнаружение и реакция на аномалии снижает риск распространения пожара или других инцидентов.</w:t>
      </w:r>
    </w:p>
    <w:p w14:paraId="2B329B4C" w14:textId="77777777" w:rsidR="00132799" w:rsidRPr="008B1550" w:rsidRDefault="00132799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Превентивные меры: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позволяет автоматизировать процессы безопасности, предотвращая аварии на ранних стадиях.</w:t>
      </w:r>
    </w:p>
    <w:p w14:paraId="4F7C7871" w14:textId="77777777" w:rsidR="00132799" w:rsidRPr="008B1550" w:rsidRDefault="00132799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3. Контроль в реальном времени: Руководство и службы безопасности могут мониторить ситуацию в реальном времени, что улучшает процесс принятия решений.</w:t>
      </w:r>
    </w:p>
    <w:p w14:paraId="75256BFA" w14:textId="77777777" w:rsidR="00132799" w:rsidRPr="008B1550" w:rsidRDefault="00132799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Ограничения:</w:t>
      </w:r>
    </w:p>
    <w:p w14:paraId="37AC495C" w14:textId="77777777" w:rsidR="00132799" w:rsidRPr="008B1550" w:rsidRDefault="00132799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Комплексность систем: Промышленные объекты часто обладают сложными инженерными системами, и интеграция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требует глубокой экспертизы.</w:t>
      </w:r>
    </w:p>
    <w:p w14:paraId="67872BDB" w14:textId="77777777" w:rsidR="00132799" w:rsidRPr="008B1550" w:rsidRDefault="00132799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2. Высокие требования к безопасности: Возможность хакерских атак или технических сбоев может создать дополнительные риски для промышленного объекта.</w:t>
      </w:r>
    </w:p>
    <w:p w14:paraId="6AC3FA8A" w14:textId="77777777" w:rsidR="00132799" w:rsidRPr="008B1550" w:rsidRDefault="00132799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lastRenderedPageBreak/>
        <w:t>3. Зависимость от инфраструктуры: Потеря связи или проблемы с электропитанием могут ослабить эффективность системы.</w:t>
      </w:r>
    </w:p>
    <w:p w14:paraId="7B6F6E33" w14:textId="77777777" w:rsidR="00132799" w:rsidRDefault="00132799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Вывод: Использование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на промышленных объектах предлагает существенные преимущества в плане безопасности, однако требует особого внимания к вопросам интеграции, надежности и защищенности систем.</w:t>
      </w:r>
    </w:p>
    <w:p w14:paraId="07B5C0E1" w14:textId="77777777" w:rsidR="00117815" w:rsidRPr="008B1550" w:rsidRDefault="0011781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C2FC7F" w14:textId="318AD263" w:rsidR="004539E5" w:rsidRPr="00117815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815">
        <w:rPr>
          <w:rFonts w:ascii="Times New Roman" w:hAnsi="Times New Roman" w:cs="Times New Roman"/>
          <w:b/>
          <w:bCs/>
          <w:sz w:val="24"/>
          <w:szCs w:val="24"/>
        </w:rPr>
        <w:t>Сценарий 3: Пожар в лесной местности</w:t>
      </w:r>
    </w:p>
    <w:p w14:paraId="1500399B" w14:textId="7DEF9C2E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Описание ситуации:</w:t>
      </w:r>
    </w:p>
    <w:p w14:paraId="7D28CDD9" w14:textId="692AFB2A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В середине лета в удаленной лесной местности из-за исключительно жаркой и сухой погоды, а также из-за человеческого фактора (например, брошенная не потушенная сигарета) начинается пожар. Из-за отдаленности места пожар может распространяться несколько дней, прежде чем он будет обнаружен людьми.</w:t>
      </w:r>
    </w:p>
    <w:p w14:paraId="13E84EBF" w14:textId="0EF9E511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Применение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для раннего обнаружения и мониторинга:</w:t>
      </w:r>
    </w:p>
    <w:p w14:paraId="71468D38" w14:textId="23D583D6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Раннее обнаружение: Датчики температуры, дыма и углекислого газа, установленные на деревьях или других структурах, могут обнаруживать признаки пожара на ранних стадиях. </w:t>
      </w:r>
    </w:p>
    <w:p w14:paraId="58A730BF" w14:textId="512F673B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2. Мониторинг: Беспилотные летательные аппараты (БПЛА) или дроны с камерами и датчиками могут периодически или по тревоге осматривать область, передавая данные в реальном времени на централизованный пост управления.</w:t>
      </w:r>
    </w:p>
    <w:p w14:paraId="7AE546D5" w14:textId="7CE3943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3. Связь: Спутниковая связь может быть использована для передачи данных от датчиков в удаленных или труднодоступных местах.</w:t>
      </w:r>
    </w:p>
    <w:p w14:paraId="68F756DC" w14:textId="4ACE442A" w:rsidR="009828C2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4. Автоматические уведомления: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Pr="008B1550">
        <w:rPr>
          <w:rFonts w:ascii="Times New Roman" w:hAnsi="Times New Roman" w:cs="Times New Roman"/>
          <w:sz w:val="24"/>
          <w:szCs w:val="24"/>
        </w:rPr>
        <w:t>обнаружении признаков пожара система автоматически уведомляет службы экстренного реагирования, что позволяет быстро мобилизовать ресурсы для тушения пожара.</w:t>
      </w:r>
    </w:p>
    <w:p w14:paraId="6EE0D3C3" w14:textId="77777777" w:rsidR="009828C2" w:rsidRPr="008B1550" w:rsidRDefault="009828C2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Преимущества и вызовы применения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дикой природе:</w:t>
      </w:r>
    </w:p>
    <w:p w14:paraId="4228D8ED" w14:textId="77777777" w:rsidR="009828C2" w:rsidRPr="008B1550" w:rsidRDefault="009828C2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Преимущества:</w:t>
      </w:r>
    </w:p>
    <w:p w14:paraId="3416C3F4" w14:textId="77777777" w:rsidR="009828C2" w:rsidRPr="008B1550" w:rsidRDefault="009828C2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Раннее обнаружение: С помощью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пожары могут быть обнаружены на начальном этапе, что снижает риск их распространения на большие территории.</w:t>
      </w:r>
    </w:p>
    <w:p w14:paraId="686848E5" w14:textId="77777777" w:rsidR="009828C2" w:rsidRPr="008B1550" w:rsidRDefault="009828C2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2. Эффективное реагирование: Службы экстренного реагирования могут быстро получать точную информацию о местоположении и характере пожара, что улучшает координацию их действий.</w:t>
      </w:r>
    </w:p>
    <w:p w14:paraId="03C1708E" w14:textId="77777777" w:rsidR="009828C2" w:rsidRPr="008B1550" w:rsidRDefault="009828C2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3. Мониторинг в реальном времени: Руководство может наблюдать за ситуацией на месте в реальном времени, что помогает в принятии стратегических решений.</w:t>
      </w:r>
    </w:p>
    <w:p w14:paraId="274283C6" w14:textId="00E8404C" w:rsidR="0058657E" w:rsidRPr="008B1550" w:rsidRDefault="0058657E" w:rsidP="00BD74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noProof/>
        </w:rPr>
        <w:drawing>
          <wp:inline distT="0" distB="0" distL="0" distR="0" wp14:anchorId="148EA3CB" wp14:editId="2A3AC0A6">
            <wp:extent cx="2933323" cy="2933323"/>
            <wp:effectExtent l="0" t="0" r="635" b="635"/>
            <wp:docPr id="1610621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212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960" cy="295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36A2" w14:textId="238B98C4" w:rsidR="0058657E" w:rsidRPr="008B1550" w:rsidRDefault="0058657E" w:rsidP="00BD74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8B1550">
        <w:rPr>
          <w:rFonts w:ascii="Times New Roman" w:hAnsi="Times New Roman" w:cs="Times New Roman"/>
          <w:lang w:val="ru-RU"/>
        </w:rPr>
        <w:t xml:space="preserve">Рис </w:t>
      </w:r>
      <w:r w:rsidR="009828C2" w:rsidRPr="008B1550">
        <w:rPr>
          <w:rFonts w:ascii="Times New Roman" w:hAnsi="Times New Roman" w:cs="Times New Roman"/>
          <w:lang w:val="ru-RU"/>
        </w:rPr>
        <w:t xml:space="preserve">4. </w:t>
      </w:r>
      <w:r w:rsidRPr="008B1550">
        <w:rPr>
          <w:rFonts w:ascii="Times New Roman" w:hAnsi="Times New Roman" w:cs="Times New Roman"/>
          <w:lang w:val="ru-RU"/>
        </w:rPr>
        <w:t xml:space="preserve">Карта лесной местности с указанием местоположения датчиков раннего обнаружения пожара </w:t>
      </w:r>
      <w:proofErr w:type="spellStart"/>
      <w:r w:rsidRPr="008B1550">
        <w:rPr>
          <w:rFonts w:ascii="Times New Roman" w:hAnsi="Times New Roman" w:cs="Times New Roman"/>
          <w:lang w:val="ru-RU"/>
        </w:rPr>
        <w:t>IoT</w:t>
      </w:r>
      <w:proofErr w:type="spellEnd"/>
    </w:p>
    <w:p w14:paraId="4971F888" w14:textId="77777777" w:rsidR="008B1550" w:rsidRPr="008B1550" w:rsidRDefault="008B1550" w:rsidP="00BD748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14:paraId="7B79B6C5" w14:textId="46B5E03F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lastRenderedPageBreak/>
        <w:t>Вызовы:</w:t>
      </w:r>
    </w:p>
    <w:p w14:paraId="0765A592" w14:textId="37527AF3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>1. Сложность установки и обслуживания: Установка и техническое обслуживание оборудования в удаленных или труднодоступных местах может быть сложным и дорогостоящим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0AE0" w:rsidRPr="008B1550">
        <w:rPr>
          <w:rFonts w:ascii="Times New Roman" w:hAnsi="Times New Roman" w:cs="Times New Roman"/>
          <w:sz w:val="24"/>
          <w:szCs w:val="24"/>
          <w:lang w:val="ru-RU"/>
        </w:rPr>
        <w:t>[7].</w:t>
      </w:r>
    </w:p>
    <w:p w14:paraId="618D8B35" w14:textId="476CE322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Проблемы с питанием: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8B1550">
        <w:rPr>
          <w:rFonts w:ascii="Times New Roman" w:hAnsi="Times New Roman" w:cs="Times New Roman"/>
          <w:sz w:val="24"/>
          <w:szCs w:val="24"/>
        </w:rPr>
        <w:t xml:space="preserve"> постоянного источника питания датчики и другие устройства могут быстро разрядиться.</w:t>
      </w:r>
    </w:p>
    <w:p w14:paraId="57E84534" w14:textId="4A68A029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3. Воздействие природных факторов: Оборудование может подвергаться воздействию погодных условий, животных или других природных факторов, что может повлиять на его работоспособность.</w:t>
      </w:r>
    </w:p>
    <w:p w14:paraId="66F83F18" w14:textId="7BBEB462" w:rsidR="004539E5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Вывод: Применение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лесной местности может революционизировать процесс обнаружения и реагирования на лесные пожары. Однако успешное внедрение таких систем требует тщательного планирования, учета всех возможных рисков и инвестиций в обслуживание и поддержку оборудования.</w:t>
      </w:r>
      <w:r w:rsidR="00447E20" w:rsidRPr="008B1550">
        <w:rPr>
          <w:rFonts w:ascii="Times New Roman" w:hAnsi="Times New Roman" w:cs="Times New Roman"/>
        </w:rPr>
        <w:t xml:space="preserve"> </w:t>
      </w:r>
      <w:r w:rsidR="00447E20" w:rsidRPr="008B1550">
        <w:rPr>
          <w:rFonts w:ascii="Times New Roman" w:hAnsi="Times New Roman" w:cs="Times New Roman"/>
          <w:sz w:val="24"/>
          <w:szCs w:val="24"/>
        </w:rPr>
        <w:t xml:space="preserve">На Рис. 4 можно видеть карту лесной местности, на которой демонстрируется, как датчики </w:t>
      </w:r>
      <w:proofErr w:type="spellStart"/>
      <w:r w:rsidR="00447E20"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="00447E20" w:rsidRPr="008B1550">
        <w:rPr>
          <w:rFonts w:ascii="Times New Roman" w:hAnsi="Times New Roman" w:cs="Times New Roman"/>
          <w:sz w:val="24"/>
          <w:szCs w:val="24"/>
        </w:rPr>
        <w:t xml:space="preserve"> могут быть распределены для раннего обнаружения пожара.</w:t>
      </w:r>
    </w:p>
    <w:p w14:paraId="3A7DFFB2" w14:textId="77777777" w:rsidR="00117815" w:rsidRPr="008B1550" w:rsidRDefault="00117815" w:rsidP="00BD748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E1F66E" w14:textId="2DDFB4A5" w:rsidR="004539E5" w:rsidRPr="00117815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815">
        <w:rPr>
          <w:rFonts w:ascii="Times New Roman" w:hAnsi="Times New Roman" w:cs="Times New Roman"/>
          <w:b/>
          <w:bCs/>
          <w:sz w:val="24"/>
          <w:szCs w:val="24"/>
        </w:rPr>
        <w:t>Сценарий 4: Пожар в транспортном средстве (например, поезде или автобусе)</w:t>
      </w:r>
    </w:p>
    <w:p w14:paraId="622682DA" w14:textId="3AC54AF7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Описание ситуации:</w:t>
      </w:r>
    </w:p>
    <w:p w14:paraId="3CA1DEDE" w14:textId="3DD9AD23" w:rsidR="004539E5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Во время движения поезда происходит короткое замыкание в электропроводке, что приводит к возгоранию. Пассажиры начинают паниковать, а дым мешает им видеть выход. Время реакции критично, так как высокая скорость движения и замкнутое пространство могут привести к быстрому распространению пламени.</w:t>
      </w:r>
    </w:p>
    <w:p w14:paraId="5C5F7B16" w14:textId="77777777" w:rsidR="009828C2" w:rsidRPr="008B1550" w:rsidRDefault="009828C2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070C7" w14:textId="77777777" w:rsidR="009828C2" w:rsidRPr="008B1550" w:rsidRDefault="009828C2" w:rsidP="00BD74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noProof/>
        </w:rPr>
        <w:drawing>
          <wp:inline distT="0" distB="0" distL="0" distR="0" wp14:anchorId="3F509A6C" wp14:editId="26E509CC">
            <wp:extent cx="3562538" cy="2923148"/>
            <wp:effectExtent l="0" t="0" r="0" b="0"/>
            <wp:docPr id="538332731" name="Рисунок 1" descr="Изображение выглядит как текст, поезд, транспортное средство,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32731" name="Рисунок 1" descr="Изображение выглядит как текст, поезд, транспортное средство, транспор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4194" cy="294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5995" w14:textId="4285ED8A" w:rsidR="009828C2" w:rsidRDefault="009828C2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8B1550">
        <w:rPr>
          <w:rFonts w:ascii="Times New Roman" w:hAnsi="Times New Roman" w:cs="Times New Roman"/>
          <w:lang w:val="ru-RU"/>
        </w:rPr>
        <w:t xml:space="preserve">Рис 5.  </w:t>
      </w:r>
      <w:r w:rsidRPr="008B1550">
        <w:rPr>
          <w:rFonts w:ascii="Times New Roman" w:hAnsi="Times New Roman" w:cs="Times New Roman"/>
        </w:rPr>
        <w:t xml:space="preserve">Разрез поезда или автобуса с указанием местоположения датчиков пожарной безопасности </w:t>
      </w:r>
      <w:proofErr w:type="spellStart"/>
      <w:r w:rsidRPr="008B1550">
        <w:rPr>
          <w:rFonts w:ascii="Times New Roman" w:hAnsi="Times New Roman" w:cs="Times New Roman"/>
        </w:rPr>
        <w:t>IoT</w:t>
      </w:r>
      <w:proofErr w:type="spellEnd"/>
    </w:p>
    <w:p w14:paraId="4E958891" w14:textId="77777777" w:rsidR="00117815" w:rsidRPr="008B1550" w:rsidRDefault="0011781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14:paraId="10B0C854" w14:textId="62D3F586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для быстрого определения и реагирования на пожар:</w:t>
      </w:r>
    </w:p>
    <w:p w14:paraId="0AB32EB1" w14:textId="787EFF66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Датчики дыма и температуры: Установленные в разных частях поезда или автобуса, эти датчики могут мгновенно определить возгорание или резкое повышение температуры.   </w:t>
      </w:r>
    </w:p>
    <w:p w14:paraId="1712E716" w14:textId="6C7C08E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Автоматическая система оповещения: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B1550">
        <w:rPr>
          <w:rFonts w:ascii="Times New Roman" w:hAnsi="Times New Roman" w:cs="Times New Roman"/>
          <w:sz w:val="24"/>
          <w:szCs w:val="24"/>
        </w:rPr>
        <w:t xml:space="preserve"> активации датчиков система мгновенно уведомляет пассажиров голосовым сообщением о необходимости принять меры безопасности и направляется к ближайшему выходу.</w:t>
      </w:r>
    </w:p>
    <w:p w14:paraId="0B500AF8" w14:textId="47DE7E4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   3. Связь с машинистом или водителем: В случае определения возгорания система также оповещает водителя автобуса или машиниста поезда, давая им возможность принять необходимые меры (например, остановить транспортное средство).</w:t>
      </w:r>
    </w:p>
    <w:p w14:paraId="18C18A5D" w14:textId="6D6E17F9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lastRenderedPageBreak/>
        <w:t>4. Система автоматического тушения: Встроенные распылители могут начать тушение пламени, пока на место прибудут спасатели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0AE0" w:rsidRPr="008B1550">
        <w:rPr>
          <w:rFonts w:ascii="Times New Roman" w:hAnsi="Times New Roman" w:cs="Times New Roman"/>
          <w:sz w:val="24"/>
          <w:szCs w:val="24"/>
          <w:lang w:val="ru-RU"/>
        </w:rPr>
        <w:t>[8]</w:t>
      </w:r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307A10C3" w14:textId="376F227D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Возможные инновации в области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для улучшения пожарной безопасности транспортных средств:</w:t>
      </w:r>
    </w:p>
    <w:p w14:paraId="62EFE9B2" w14:textId="0CE450AE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Интеграция с навигационными системами: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B1550">
        <w:rPr>
          <w:rFonts w:ascii="Times New Roman" w:hAnsi="Times New Roman" w:cs="Times New Roman"/>
          <w:sz w:val="24"/>
          <w:szCs w:val="24"/>
        </w:rPr>
        <w:t xml:space="preserve"> обнаружении пожара система может автоматически определить ближайшие безопасные места остановки или пункты помощи.</w:t>
      </w:r>
    </w:p>
    <w:p w14:paraId="7BFEF74E" w14:textId="3D9EFBED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2. Распознавание образов и пассажиров: Камеры с искусственным интеллектом могут анализировать, где находятся пассажиры и в каком состоянии они находятся, чтобы направить спасателей точно туда, где они нужны.</w:t>
      </w:r>
    </w:p>
    <w:p w14:paraId="7EC1537F" w14:textId="44332831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3. Адаптивные системы вентиляции: 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B1550">
        <w:rPr>
          <w:rFonts w:ascii="Times New Roman" w:hAnsi="Times New Roman" w:cs="Times New Roman"/>
          <w:sz w:val="24"/>
          <w:szCs w:val="24"/>
        </w:rPr>
        <w:t xml:space="preserve"> обнаружении дыма системы вентиляции могут автоматически изменить направление движения воздуха, чтобы свести к минимуму распространение дыма.</w:t>
      </w:r>
    </w:p>
    <w:p w14:paraId="4DF87846" w14:textId="54DE5807" w:rsidR="00A23711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1550">
        <w:rPr>
          <w:rFonts w:ascii="Times New Roman" w:hAnsi="Times New Roman" w:cs="Times New Roman"/>
          <w:sz w:val="24"/>
          <w:szCs w:val="24"/>
        </w:rPr>
        <w:t>4. Смарт-браслеты для пассажиров: Такие устройства могут оповещать пассажиров о чрезвычайных ситуациях и указывать путь к выходу. Кроме того, они могут передавать данные о состоянии здоровья пассажира спасателям.</w:t>
      </w:r>
    </w:p>
    <w:p w14:paraId="4C319937" w14:textId="7C4FC097" w:rsidR="004539E5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Вывод: Пожар в транспортном средстве представляет собой серьезную угрозу из-за ограниченного пространства и быстрого распространения дыма и пламени. </w:t>
      </w:r>
      <w:r w:rsidR="00447E20" w:rsidRPr="008B1550">
        <w:rPr>
          <w:rFonts w:ascii="Times New Roman" w:hAnsi="Times New Roman" w:cs="Times New Roman"/>
          <w:sz w:val="24"/>
          <w:szCs w:val="24"/>
        </w:rPr>
        <w:t xml:space="preserve">На Рис. 5 представлен внутренний обзор транспортного средства, где отчетливо видно, как распределены датчики </w:t>
      </w:r>
      <w:proofErr w:type="spellStart"/>
      <w:r w:rsidR="00447E20"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="00447E20" w:rsidRPr="008B1550">
        <w:rPr>
          <w:rFonts w:ascii="Times New Roman" w:hAnsi="Times New Roman" w:cs="Times New Roman"/>
          <w:sz w:val="24"/>
          <w:szCs w:val="24"/>
        </w:rPr>
        <w:t xml:space="preserve"> для обеспечения пожарной безопасности.</w:t>
      </w:r>
      <w:r w:rsidR="00447E20" w:rsidRPr="008B15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</w:rPr>
        <w:t xml:space="preserve">Применение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этой области может значительно повысить уровень безопасности, уменьшая время реакции и помогая спасателям действовать более эффективно.</w:t>
      </w:r>
    </w:p>
    <w:p w14:paraId="0E7AEFAE" w14:textId="77777777" w:rsidR="00117815" w:rsidRPr="008B1550" w:rsidRDefault="0011781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7A4B4" w14:textId="7BC66EA5" w:rsidR="004539E5" w:rsidRPr="00117815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815">
        <w:rPr>
          <w:rFonts w:ascii="Times New Roman" w:hAnsi="Times New Roman" w:cs="Times New Roman"/>
          <w:b/>
          <w:bCs/>
          <w:sz w:val="24"/>
          <w:szCs w:val="24"/>
        </w:rPr>
        <w:t>Анализ и сравнение сценариев</w:t>
      </w:r>
    </w:p>
    <w:p w14:paraId="1EA4C54F" w14:textId="7F5C48EF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Обобщение ключевых выводов из каждого сценария:</w:t>
      </w:r>
    </w:p>
    <w:p w14:paraId="48E18CA8" w14:textId="1266F5BC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Пожар в многоквартирном доме: Применение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может улучшить скорость обнаружения и реакции на пожар, что критично в плотно заселенных пространствах.</w:t>
      </w:r>
    </w:p>
    <w:p w14:paraId="4CCE6845" w14:textId="12EDD8FC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Пожар на промышленном объекте: В промышленных условиях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может помогать в мониторинге и предотвращении пожаров, а также в реагировании на них, причем особое внимание уделяется опасным зонам и веществам.</w:t>
      </w:r>
    </w:p>
    <w:p w14:paraId="30034661" w14:textId="49A9EB0D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3. Пожар в лесной местности: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может революционизировать процесс обнаружения и реагирования на лесные пожары, хотя внедрение таких систем требует тщательного планирования и обслуживания.</w:t>
      </w:r>
    </w:p>
    <w:p w14:paraId="5CA1362D" w14:textId="16AB31B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4. Пожар в транспортном средстве: В транспортных средствах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увеличивает скорость реакции на пожар и помогает в быстрой и эффективной эвакуации пассажиров.</w:t>
      </w:r>
    </w:p>
    <w:p w14:paraId="6652BD28" w14:textId="409EBA61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Сравнение эффективности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различных условиях и ситуациях:</w:t>
      </w:r>
    </w:p>
    <w:p w14:paraId="2D3AE2E8" w14:textId="2460FBF9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- В плотно заселенных пространствах (как многоквартирные дома) основное преимущество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заключается в быстром оповещении жителей и служб безопасности.  </w:t>
      </w:r>
    </w:p>
    <w:p w14:paraId="278E076F" w14:textId="37AF460A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- На промышленных объектах ключевое значение имеет предотвращение пожара, а также быстрое реагирование и координация действий при чрезвычайных ситуациях.  </w:t>
      </w:r>
    </w:p>
    <w:p w14:paraId="767B37F7" w14:textId="5A1ECB84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- В лесной местности и природных зонах главное – это раннее обнаружение и мониторинг, так как часто реакция на пожар затруднена удаленностью и доступностью местности.  </w:t>
      </w:r>
    </w:p>
    <w:p w14:paraId="6C2D565A" w14:textId="6A7277A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>- В транспортных средствах акцент делается на мгновенное оповещение пассажиров и персонала, а также на автоматических системах тушения.</w:t>
      </w:r>
    </w:p>
    <w:p w14:paraId="31329F47" w14:textId="7BE54675" w:rsidR="009828C2" w:rsidRPr="008B1550" w:rsidRDefault="009828C2" w:rsidP="00BD748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 w:eastAsia="ru-KZ"/>
        </w:rPr>
      </w:pP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Датчики </w:t>
      </w:r>
      <w:proofErr w:type="spell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 могут мониторить параметры, связанные с риском пожара (температура, концентрация газов, электрические аномалии и </w:t>
      </w:r>
      <w:proofErr w:type="gram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т.д.</w:t>
      </w:r>
      <w:proofErr w:type="gram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>), и предупредить о потенциальной опасности еще до возникновения пожара.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>предупредительным мерам.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Устройства </w:t>
      </w:r>
      <w:proofErr w:type="spell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 могут автоматически принимать меры по снижению ущерба, например, автоматически отключать электроэнергию или закрывать противопожарные двери.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Системы оповещения на основе </w:t>
      </w:r>
      <w:proofErr w:type="spell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 могут быстрее реагировать на инциденты и предоставлять точную информацию о местоположении пожара.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Автоматизированные системы на основе </w:t>
      </w:r>
      <w:proofErr w:type="spell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 могут значительно сократить время реакции, начиная процесс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lastRenderedPageBreak/>
        <w:t>тушения пожара или оповещения людей немедленно.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Интеллектуальные системы пожаротушения могут определять </w:t>
      </w:r>
      <w:proofErr w:type="gram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наиболее оптимальный</w:t>
      </w:r>
      <w:proofErr w:type="gram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 способ тушения для конкретного типа пожара. Интегрированные сети датчиков и управляющих устройств могут автоматически корректировать параметры безопасности, учитывая текущие условия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>.</w:t>
      </w:r>
      <w:r w:rsidR="00EF3638"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Рис. 5. Инфографика, сравнивающая эффективность и применение </w:t>
      </w:r>
      <w:proofErr w:type="spellStart"/>
      <w:r w:rsidR="00EF3638" w:rsidRPr="008B1550">
        <w:rPr>
          <w:rFonts w:ascii="Times New Roman" w:hAnsi="Times New Roman" w:cs="Times New Roman"/>
          <w:sz w:val="24"/>
          <w:szCs w:val="24"/>
          <w:lang w:val="ru-RU" w:eastAsia="ru-KZ"/>
        </w:rPr>
        <w:t>IoT</w:t>
      </w:r>
      <w:proofErr w:type="spellEnd"/>
      <w:r w:rsidR="00EF3638"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в различных сценариях пожарной безопасности.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Таким образом, применяя </w:t>
      </w:r>
      <w:r w:rsidRPr="008B1550">
        <w:rPr>
          <w:rFonts w:ascii="Times New Roman" w:hAnsi="Times New Roman" w:cs="Times New Roman"/>
          <w:sz w:val="24"/>
          <w:szCs w:val="24"/>
          <w:lang w:val="en-US" w:eastAsia="ru-KZ"/>
        </w:rPr>
        <w:t>IoT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в сценарном анализе можно добиться следующих улучшений:</w:t>
      </w:r>
    </w:p>
    <w:p w14:paraId="6948CEB7" w14:textId="77777777" w:rsidR="00310AE0" w:rsidRPr="008B1550" w:rsidRDefault="00310AE0" w:rsidP="00BD748C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KZ"/>
        </w:rPr>
      </w:pPr>
      <w:r w:rsidRPr="008B1550">
        <w:rPr>
          <w:rFonts w:ascii="Times New Roman" w:hAnsi="Times New Roman" w:cs="Times New Roman"/>
          <w:sz w:val="24"/>
          <w:szCs w:val="24"/>
          <w:lang w:eastAsia="ru-KZ"/>
        </w:rPr>
        <w:t>Снижение вероятности пожара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(</w:t>
      </w:r>
      <w:r w:rsidRPr="008B1550">
        <w:rPr>
          <w:rFonts w:ascii="Times New Roman" w:hAnsi="Times New Roman" w:cs="Times New Roman"/>
          <w:sz w:val="24"/>
          <w:szCs w:val="24"/>
          <w:lang w:val="en-US" w:eastAsia="ru-KZ"/>
        </w:rPr>
        <w:t>P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>)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 на </w:t>
      </w:r>
      <w:proofErr w:type="gram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10-30</w:t>
      </w:r>
      <w:proofErr w:type="gram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% </w:t>
      </w:r>
    </w:p>
    <w:p w14:paraId="292F448F" w14:textId="77777777" w:rsidR="00310AE0" w:rsidRPr="008B1550" w:rsidRDefault="00310AE0" w:rsidP="00BD748C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KZ"/>
        </w:rPr>
      </w:pPr>
      <w:r w:rsidRPr="008B1550">
        <w:rPr>
          <w:rFonts w:ascii="Times New Roman" w:hAnsi="Times New Roman" w:cs="Times New Roman"/>
          <w:sz w:val="24"/>
          <w:szCs w:val="24"/>
          <w:lang w:eastAsia="ru-KZ"/>
        </w:rPr>
        <w:t>Снижение потенциального ущерба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>(</w:t>
      </w:r>
      <w:proofErr w:type="gram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R)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 на</w:t>
      </w:r>
      <w:proofErr w:type="gram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 20-40%.</w:t>
      </w:r>
    </w:p>
    <w:p w14:paraId="1565E204" w14:textId="77777777" w:rsidR="00310AE0" w:rsidRPr="008B1550" w:rsidRDefault="00310AE0" w:rsidP="00BD748C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KZ"/>
        </w:rPr>
      </w:pPr>
      <w:r w:rsidRPr="008B1550">
        <w:rPr>
          <w:rFonts w:ascii="Times New Roman" w:hAnsi="Times New Roman" w:cs="Times New Roman"/>
          <w:sz w:val="24"/>
          <w:szCs w:val="24"/>
          <w:lang w:eastAsia="ru-KZ"/>
        </w:rPr>
        <w:t>Повышение эффективности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системы оповещения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(E) на </w:t>
      </w:r>
      <w:proofErr w:type="gram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15-35</w:t>
      </w:r>
      <w:proofErr w:type="gram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>%.</w:t>
      </w:r>
    </w:p>
    <w:p w14:paraId="009C728C" w14:textId="77777777" w:rsidR="00310AE0" w:rsidRPr="008B1550" w:rsidRDefault="00310AE0" w:rsidP="00BD748C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KZ"/>
        </w:rPr>
      </w:pPr>
      <w:r w:rsidRPr="008B1550">
        <w:rPr>
          <w:rFonts w:ascii="Times New Roman" w:hAnsi="Times New Roman" w:cs="Times New Roman"/>
          <w:sz w:val="24"/>
          <w:szCs w:val="24"/>
          <w:lang w:eastAsia="ru-KZ"/>
        </w:rPr>
        <w:t>Сокращение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среднего времени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 реакции системы (T)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на </w:t>
      </w:r>
      <w:proofErr w:type="gram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20-50</w:t>
      </w:r>
      <w:proofErr w:type="gram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>%.</w:t>
      </w:r>
    </w:p>
    <w:p w14:paraId="0CE31617" w14:textId="77777777" w:rsidR="00310AE0" w:rsidRPr="008B1550" w:rsidRDefault="00310AE0" w:rsidP="00BD748C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KZ"/>
        </w:rPr>
      </w:pPr>
      <w:r w:rsidRPr="008B1550">
        <w:rPr>
          <w:rFonts w:ascii="Times New Roman" w:hAnsi="Times New Roman" w:cs="Times New Roman"/>
          <w:sz w:val="24"/>
          <w:szCs w:val="24"/>
          <w:lang w:eastAsia="ru-KZ"/>
        </w:rPr>
        <w:t>Повышение эффективности системы пожаротушения (</w:t>
      </w:r>
      <w:proofErr w:type="spell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Ef</w:t>
      </w:r>
      <w:proofErr w:type="spell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) на </w:t>
      </w:r>
      <w:proofErr w:type="gram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10-30</w:t>
      </w:r>
      <w:proofErr w:type="gram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>%.</w:t>
      </w:r>
    </w:p>
    <w:p w14:paraId="7ED330CB" w14:textId="77777777" w:rsidR="00310AE0" w:rsidRPr="008B1550" w:rsidRDefault="00310AE0" w:rsidP="00BD748C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KZ"/>
        </w:rPr>
      </w:pPr>
      <w:r w:rsidRPr="008B1550">
        <w:rPr>
          <w:rFonts w:ascii="Times New Roman" w:hAnsi="Times New Roman" w:cs="Times New Roman"/>
          <w:sz w:val="24"/>
          <w:szCs w:val="24"/>
          <w:lang w:eastAsia="ru-KZ"/>
        </w:rPr>
        <w:t>Повышение коэффициента безопасности</w:t>
      </w:r>
      <w:r w:rsidRPr="008B1550">
        <w:rPr>
          <w:rFonts w:ascii="Times New Roman" w:hAnsi="Times New Roman" w:cs="Times New Roman"/>
          <w:sz w:val="24"/>
          <w:szCs w:val="24"/>
          <w:lang w:val="ru-RU" w:eastAsia="ru-KZ"/>
        </w:rPr>
        <w:t xml:space="preserve"> </w:t>
      </w:r>
      <w:r w:rsidRPr="008B1550">
        <w:rPr>
          <w:rFonts w:ascii="Times New Roman" w:hAnsi="Times New Roman" w:cs="Times New Roman"/>
          <w:sz w:val="24"/>
          <w:szCs w:val="24"/>
          <w:lang w:eastAsia="ru-KZ"/>
        </w:rPr>
        <w:t xml:space="preserve">(K) на </w:t>
      </w:r>
      <w:proofErr w:type="gramStart"/>
      <w:r w:rsidRPr="008B1550">
        <w:rPr>
          <w:rFonts w:ascii="Times New Roman" w:hAnsi="Times New Roman" w:cs="Times New Roman"/>
          <w:sz w:val="24"/>
          <w:szCs w:val="24"/>
          <w:lang w:eastAsia="ru-KZ"/>
        </w:rPr>
        <w:t>10-20</w:t>
      </w:r>
      <w:proofErr w:type="gramEnd"/>
      <w:r w:rsidRPr="008B1550">
        <w:rPr>
          <w:rFonts w:ascii="Times New Roman" w:hAnsi="Times New Roman" w:cs="Times New Roman"/>
          <w:sz w:val="24"/>
          <w:szCs w:val="24"/>
          <w:lang w:eastAsia="ru-KZ"/>
        </w:rPr>
        <w:t>%.</w:t>
      </w:r>
    </w:p>
    <w:p w14:paraId="6B8A3C27" w14:textId="77777777" w:rsidR="009828C2" w:rsidRPr="008B1550" w:rsidRDefault="009828C2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6D355" w14:textId="436DD985" w:rsidR="00D10263" w:rsidRPr="008B1550" w:rsidRDefault="00D10263" w:rsidP="00BD74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noProof/>
        </w:rPr>
        <w:drawing>
          <wp:inline distT="0" distB="0" distL="0" distR="0" wp14:anchorId="683E9775" wp14:editId="2D266DAC">
            <wp:extent cx="3023857" cy="4535949"/>
            <wp:effectExtent l="0" t="0" r="5715" b="0"/>
            <wp:docPr id="1687980747" name="Рисунок 1" descr="Изображение выглядит как текст, снимок экрана, графический дизайн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80747" name="Рисунок 1" descr="Изображение выглядит как текст, снимок экрана, графический дизайн, График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4892" cy="45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BD08" w14:textId="7B07D370" w:rsidR="00D10263" w:rsidRPr="008B1550" w:rsidRDefault="00D10263" w:rsidP="00BD748C">
      <w:pPr>
        <w:spacing w:line="240" w:lineRule="auto"/>
        <w:jc w:val="both"/>
        <w:rPr>
          <w:rFonts w:ascii="Times New Roman" w:hAnsi="Times New Roman" w:cs="Times New Roman"/>
        </w:rPr>
      </w:pPr>
      <w:r w:rsidRPr="008B1550">
        <w:rPr>
          <w:rFonts w:ascii="Times New Roman" w:hAnsi="Times New Roman" w:cs="Times New Roman"/>
          <w:lang w:val="ru-RU"/>
        </w:rPr>
        <w:t xml:space="preserve">Рис. </w:t>
      </w:r>
      <w:r w:rsidR="00447E20" w:rsidRPr="008B1550">
        <w:rPr>
          <w:rFonts w:ascii="Times New Roman" w:hAnsi="Times New Roman" w:cs="Times New Roman"/>
          <w:lang w:val="ru-RU"/>
        </w:rPr>
        <w:t>6</w:t>
      </w:r>
      <w:r w:rsidRPr="008B1550">
        <w:rPr>
          <w:rFonts w:ascii="Times New Roman" w:hAnsi="Times New Roman" w:cs="Times New Roman"/>
          <w:lang w:val="ru-RU"/>
        </w:rPr>
        <w:t xml:space="preserve">. </w:t>
      </w:r>
      <w:r w:rsidRPr="008B1550">
        <w:rPr>
          <w:rFonts w:ascii="Times New Roman" w:hAnsi="Times New Roman" w:cs="Times New Roman"/>
        </w:rPr>
        <w:t xml:space="preserve">Инфографика, сравнивающая эффективность и применение </w:t>
      </w:r>
      <w:proofErr w:type="spellStart"/>
      <w:r w:rsidRPr="008B1550">
        <w:rPr>
          <w:rFonts w:ascii="Times New Roman" w:hAnsi="Times New Roman" w:cs="Times New Roman"/>
        </w:rPr>
        <w:t>IoT</w:t>
      </w:r>
      <w:proofErr w:type="spellEnd"/>
      <w:r w:rsidRPr="008B1550">
        <w:rPr>
          <w:rFonts w:ascii="Times New Roman" w:hAnsi="Times New Roman" w:cs="Times New Roman"/>
        </w:rPr>
        <w:t xml:space="preserve"> в различных сценариях пожарной безопасности</w:t>
      </w:r>
    </w:p>
    <w:p w14:paraId="6FB25053" w14:textId="11DDFA78" w:rsidR="004539E5" w:rsidRPr="008B1550" w:rsidRDefault="004539E5" w:rsidP="00BD748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Рекомендации для оптимизации использования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пожарной безопасности:</w:t>
      </w:r>
    </w:p>
    <w:p w14:paraId="3D8288D9" w14:textId="6B7193E9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Интеграция с другими системами: Связь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системы с другими службами, такими как службы экстренного реагирования, позволит быстрее координировать действия при возникновении пожара.  </w:t>
      </w:r>
    </w:p>
    <w:p w14:paraId="5A1593A9" w14:textId="7999A9AD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>2. Регулярное обновление и обслуживание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: Так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 xml:space="preserve"> как условия и технологии постоянно меняются, важно периодически обновлять оборудование и программное обеспечение, а также проводить их техническое обслуживание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0AE0" w:rsidRPr="008B1550">
        <w:rPr>
          <w:rFonts w:ascii="Times New Roman" w:hAnsi="Times New Roman" w:cs="Times New Roman"/>
          <w:sz w:val="24"/>
          <w:szCs w:val="24"/>
          <w:lang w:val="ru-RU"/>
        </w:rPr>
        <w:t>[9]</w:t>
      </w:r>
      <w:r w:rsidRPr="008B15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B449F4" w14:textId="7F273B58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lastRenderedPageBreak/>
        <w:t xml:space="preserve">3. Обучение персонала и населения: Люди должны быть осведомлены о том, как работают системы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в пожарной безопасности, и как правильно на них реагировать.  </w:t>
      </w:r>
    </w:p>
    <w:p w14:paraId="4E8602E3" w14:textId="170F55CD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4. Разработка стандартов: Создание и применение общих стандартов и протоколов для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устройств упростит их внедрение и интеграцию в различных сценариях</w:t>
      </w:r>
      <w:r w:rsidR="00E739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0344" w:rsidRPr="008B1550">
        <w:rPr>
          <w:rFonts w:ascii="Times New Roman" w:hAnsi="Times New Roman" w:cs="Times New Roman"/>
          <w:sz w:val="24"/>
          <w:szCs w:val="24"/>
          <w:lang w:val="ru-RU"/>
        </w:rPr>
        <w:t>[10]</w:t>
      </w:r>
      <w:r w:rsidR="00BD748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B05F94D" w14:textId="1F1CA50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5. Фокус на защите данных и приватности: Учитывая, что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устройства собирают большие объемы данных, необходимо обеспечивать их защиту от несанкционированного доступа и использования.</w:t>
      </w:r>
    </w:p>
    <w:p w14:paraId="0BF720CC" w14:textId="0F39D418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Вывод: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представляет собой мощный инструмент в области пожарной безопасности, но его эффективное применение требует комплексного подхода, интеграции с другими системами и постоянного обновления знаний и навыков.</w:t>
      </w:r>
    </w:p>
    <w:p w14:paraId="2F2D4913" w14:textId="41178227" w:rsidR="004539E5" w:rsidRDefault="009C08A1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Работа выполнена за счет средств НИИ математики и механики при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КазНУ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имени аль-Фараби и грантового финансирования научных исследований на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2023-2025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 xml:space="preserve"> годы по проекту AP19678157 «Разработка программно-аппаратного комплекса мониторинга состояния уровня заполняемости водоема».</w:t>
      </w:r>
    </w:p>
    <w:p w14:paraId="2BA54618" w14:textId="77777777" w:rsidR="00117815" w:rsidRDefault="0011781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1EFFCD9" w14:textId="77777777" w:rsidR="00117815" w:rsidRPr="008B1550" w:rsidRDefault="0011781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666B00C" w14:textId="2170DAF6" w:rsidR="004539E5" w:rsidRPr="00117815" w:rsidRDefault="004539E5" w:rsidP="00BD748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815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2D4DCB98" w14:textId="14D013F5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Atzori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L.,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Iera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A., &amp;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Morabito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>, G. (2010).</w:t>
      </w:r>
      <w:r w:rsidRPr="008B1550">
        <w:rPr>
          <w:rFonts w:ascii="Times New Roman" w:hAnsi="Times New Roman" w:cs="Times New Roman"/>
          <w:sz w:val="24"/>
          <w:szCs w:val="24"/>
        </w:rPr>
        <w:t xml:space="preserve"> The Internet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. *Computer Networks*, 54(15),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2787-2805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1C88502D" w14:textId="77777777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Wan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J.,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Tang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S., &amp;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Hua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>, Q. (2017).</w:t>
      </w:r>
      <w:r w:rsidRPr="008B1550">
        <w:rPr>
          <w:rFonts w:ascii="Times New Roman" w:hAnsi="Times New Roman" w:cs="Times New Roman"/>
          <w:sz w:val="24"/>
          <w:szCs w:val="24"/>
        </w:rPr>
        <w:t xml:space="preserve"> Fire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detection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infrared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>. *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Infrared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Physics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&amp; Technology*, 81,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333-342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150D68E9" w14:textId="0D9A50A9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3. </w:t>
      </w:r>
      <w:r w:rsidRPr="008B1550">
        <w:rPr>
          <w:rFonts w:ascii="Times New Roman" w:hAnsi="Times New Roman" w:cs="Times New Roman"/>
          <w:i/>
          <w:iCs/>
          <w:sz w:val="24"/>
          <w:szCs w:val="24"/>
        </w:rPr>
        <w:t>Al-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Fuqaha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A.,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Guizani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M.,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Mohammadi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M.,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Aledhari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M., &amp;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Ayyash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>, M. (2015).</w:t>
      </w:r>
      <w:r w:rsidRPr="008B1550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enabling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protocols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. *IEEE Communications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Surveys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Tutorials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*, 17(4),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2347-2376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3E7E69B8" w14:textId="77777777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Patel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K. D., &amp;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Patel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S. M. (2016). </w:t>
      </w:r>
      <w:r w:rsidRPr="008B1550">
        <w:rPr>
          <w:rFonts w:ascii="Times New Roman" w:hAnsi="Times New Roman" w:cs="Times New Roman"/>
          <w:sz w:val="24"/>
          <w:szCs w:val="24"/>
        </w:rPr>
        <w:t xml:space="preserve">Internet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-IOT: Definition,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characteristics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architecture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enabling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. *International Journal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Engineering Science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Computing*, 6(5),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6122-6131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0C497BF1" w14:textId="74151A47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Liu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J.,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Peng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Y., &amp;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Zhou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>, Y. (2018).</w:t>
      </w:r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IoT-based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fire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alarm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city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. *Journal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Ambient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Intelligence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Humanized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Computing*, 9(5),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1421-1430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669DCF36" w14:textId="689E04CC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Nacci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A. A.,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Balaji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B.,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Spoletini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P.,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Gupta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R.,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Sciuto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D., &amp;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Agarwal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Y. (2016).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BuildingDepot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2.0: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integrated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management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. *Building Services Engineering Research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Technology*, 37(6),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675-693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15484B01" w14:textId="112AF708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Riggins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F. J., &amp;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Wamba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>, S. F. (2015).</w:t>
      </w:r>
      <w:r w:rsidRPr="008B1550">
        <w:rPr>
          <w:rFonts w:ascii="Times New Roman" w:hAnsi="Times New Roman" w:cs="Times New Roman"/>
          <w:sz w:val="24"/>
          <w:szCs w:val="24"/>
        </w:rPr>
        <w:t xml:space="preserve"> Research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directions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adoption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usage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impact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big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analytics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>. *Logistics Information Management*.</w:t>
      </w:r>
    </w:p>
    <w:p w14:paraId="11721000" w14:textId="77777777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Da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Xu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L.,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He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>, W., &amp; Li, S. (2014).</w:t>
      </w:r>
      <w:r w:rsidRPr="008B1550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industries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. *IEEE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Transactions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industrial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informatics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*, 10(4),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2233-2243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58D7B7DF" w14:textId="3853971E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Balaji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B., &amp;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Agarwal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Y. (2016).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BuildingOS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. *ACM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Transactions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Cyber-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Systems*, 1(1), </w:t>
      </w:r>
      <w:proofErr w:type="gramStart"/>
      <w:r w:rsidRPr="008B1550">
        <w:rPr>
          <w:rFonts w:ascii="Times New Roman" w:hAnsi="Times New Roman" w:cs="Times New Roman"/>
          <w:sz w:val="24"/>
          <w:szCs w:val="24"/>
        </w:rPr>
        <w:t>1-28</w:t>
      </w:r>
      <w:proofErr w:type="gramEnd"/>
      <w:r w:rsidRPr="008B1550">
        <w:rPr>
          <w:rFonts w:ascii="Times New Roman" w:hAnsi="Times New Roman" w:cs="Times New Roman"/>
          <w:sz w:val="24"/>
          <w:szCs w:val="24"/>
        </w:rPr>
        <w:t>.</w:t>
      </w:r>
    </w:p>
    <w:p w14:paraId="66B5D1AE" w14:textId="77777777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50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Sadeghi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A. R.,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Wachsmann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 xml:space="preserve">, C., &amp; </w:t>
      </w:r>
      <w:proofErr w:type="spellStart"/>
      <w:r w:rsidRPr="008B1550">
        <w:rPr>
          <w:rFonts w:ascii="Times New Roman" w:hAnsi="Times New Roman" w:cs="Times New Roman"/>
          <w:i/>
          <w:iCs/>
          <w:sz w:val="24"/>
          <w:szCs w:val="24"/>
        </w:rPr>
        <w:t>Waidner</w:t>
      </w:r>
      <w:proofErr w:type="spellEnd"/>
      <w:r w:rsidRPr="008B1550">
        <w:rPr>
          <w:rFonts w:ascii="Times New Roman" w:hAnsi="Times New Roman" w:cs="Times New Roman"/>
          <w:i/>
          <w:iCs/>
          <w:sz w:val="24"/>
          <w:szCs w:val="24"/>
        </w:rPr>
        <w:t>, M. (2015</w:t>
      </w:r>
      <w:r w:rsidRPr="008B1550">
        <w:rPr>
          <w:rFonts w:ascii="Times New Roman" w:hAnsi="Times New Roman" w:cs="Times New Roman"/>
          <w:sz w:val="24"/>
          <w:szCs w:val="24"/>
        </w:rPr>
        <w:t xml:space="preserve">). Security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privacy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industrial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. *52nd ACM/EDAC/IEEE Design </w:t>
      </w:r>
      <w:proofErr w:type="spellStart"/>
      <w:r w:rsidRPr="008B1550">
        <w:rPr>
          <w:rFonts w:ascii="Times New Roman" w:hAnsi="Times New Roman" w:cs="Times New Roman"/>
          <w:sz w:val="24"/>
          <w:szCs w:val="24"/>
        </w:rPr>
        <w:t>Automation</w:t>
      </w:r>
      <w:proofErr w:type="spellEnd"/>
      <w:r w:rsidRPr="008B1550">
        <w:rPr>
          <w:rFonts w:ascii="Times New Roman" w:hAnsi="Times New Roman" w:cs="Times New Roman"/>
          <w:sz w:val="24"/>
          <w:szCs w:val="24"/>
        </w:rPr>
        <w:t xml:space="preserve"> Conference (DAC)*.</w:t>
      </w:r>
    </w:p>
    <w:p w14:paraId="35350044" w14:textId="1DD306BD" w:rsidR="004539E5" w:rsidRPr="008B1550" w:rsidRDefault="004539E5" w:rsidP="00BD7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539E5" w:rsidRPr="008B1550" w:rsidSect="009C08A1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35C52"/>
    <w:multiLevelType w:val="multilevel"/>
    <w:tmpl w:val="22545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8464C9"/>
    <w:multiLevelType w:val="hybridMultilevel"/>
    <w:tmpl w:val="8A5EDF7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D56524"/>
    <w:multiLevelType w:val="multilevel"/>
    <w:tmpl w:val="ACD62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8968178">
    <w:abstractNumId w:val="0"/>
  </w:num>
  <w:num w:numId="2" w16cid:durableId="1769278666">
    <w:abstractNumId w:val="2"/>
  </w:num>
  <w:num w:numId="3" w16cid:durableId="459343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67A"/>
    <w:rsid w:val="0011567A"/>
    <w:rsid w:val="00117815"/>
    <w:rsid w:val="00132799"/>
    <w:rsid w:val="002E0344"/>
    <w:rsid w:val="00310AE0"/>
    <w:rsid w:val="003A2DFC"/>
    <w:rsid w:val="003F0D27"/>
    <w:rsid w:val="00447E20"/>
    <w:rsid w:val="004539E5"/>
    <w:rsid w:val="00484A73"/>
    <w:rsid w:val="00495CE0"/>
    <w:rsid w:val="004E3BB1"/>
    <w:rsid w:val="0052023D"/>
    <w:rsid w:val="0058657E"/>
    <w:rsid w:val="007C504F"/>
    <w:rsid w:val="008B1550"/>
    <w:rsid w:val="008F3890"/>
    <w:rsid w:val="009828C2"/>
    <w:rsid w:val="009C08A1"/>
    <w:rsid w:val="009D32F4"/>
    <w:rsid w:val="00A23711"/>
    <w:rsid w:val="00A37648"/>
    <w:rsid w:val="00B01BAE"/>
    <w:rsid w:val="00B80B59"/>
    <w:rsid w:val="00BD748C"/>
    <w:rsid w:val="00D10263"/>
    <w:rsid w:val="00E73979"/>
    <w:rsid w:val="00E82355"/>
    <w:rsid w:val="00E96E2D"/>
    <w:rsid w:val="00EF3638"/>
    <w:rsid w:val="00F65EAB"/>
    <w:rsid w:val="00FC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8DDA"/>
  <w15:chartTrackingRefBased/>
  <w15:docId w15:val="{DBBD4043-F756-47A0-9AE5-744EE3C74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39E5"/>
    <w:rPr>
      <w:b/>
      <w:bCs/>
    </w:rPr>
  </w:style>
  <w:style w:type="paragraph" w:styleId="a4">
    <w:name w:val="Normal (Web)"/>
    <w:basedOn w:val="a"/>
    <w:uiPriority w:val="99"/>
    <w:semiHidden/>
    <w:unhideWhenUsed/>
    <w:rsid w:val="00453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styleId="a5">
    <w:name w:val="List Paragraph"/>
    <w:basedOn w:val="a"/>
    <w:uiPriority w:val="34"/>
    <w:qFormat/>
    <w:rsid w:val="00495C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998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279204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3181230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832654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971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379676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9150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3900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4759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8387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72642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689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610360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74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6317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0201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6210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15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00903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09654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8356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7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237564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240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0607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84366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2414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44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9229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6947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4068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59220-DA9F-43D3-81C4-51057241B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3473</Words>
  <Characters>19802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Akiltai Akiltai</dc:creator>
  <cp:keywords/>
  <dc:description/>
  <cp:lastModifiedBy>Akiltai Akiltai</cp:lastModifiedBy>
  <cp:revision>8</cp:revision>
  <dcterms:created xsi:type="dcterms:W3CDTF">2023-09-26T06:00:00Z</dcterms:created>
  <dcterms:modified xsi:type="dcterms:W3CDTF">2023-09-30T08:56:00Z</dcterms:modified>
</cp:coreProperties>
</file>