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0EA" w:rsidRPr="00581F10" w:rsidRDefault="00581F10" w:rsidP="00A02D33">
      <w:pPr>
        <w:pStyle w:val="10"/>
        <w:jc w:val="center"/>
        <w:rPr>
          <w:color w:val="000000"/>
          <w:lang w:val="kk-KZ"/>
        </w:rPr>
      </w:pPr>
      <w:r>
        <w:rPr>
          <w:color w:val="000000"/>
          <w:lang w:val="kk-KZ"/>
        </w:rPr>
        <w:t>АЛЬ-ФАРАБИ атындағы ҚАЗАҚ ҰЛТТЫҚ УНИВЕРСИТЕТІ</w:t>
      </w:r>
    </w:p>
    <w:p w:rsidR="005F10EA" w:rsidRPr="009658D5" w:rsidRDefault="005F10EA" w:rsidP="00A02D33">
      <w:pPr>
        <w:pStyle w:val="10"/>
        <w:jc w:val="center"/>
        <w:rPr>
          <w:color w:val="000000"/>
        </w:rPr>
      </w:pPr>
    </w:p>
    <w:p w:rsidR="00A02D33" w:rsidRPr="009658D5" w:rsidRDefault="00A02D33" w:rsidP="00A02D33">
      <w:pPr>
        <w:pStyle w:val="10"/>
        <w:jc w:val="center"/>
        <w:rPr>
          <w:color w:val="000000"/>
        </w:rPr>
      </w:pPr>
    </w:p>
    <w:p w:rsidR="00A02D33" w:rsidRPr="009658D5" w:rsidRDefault="00A02D33" w:rsidP="00A02D33">
      <w:pPr>
        <w:pStyle w:val="10"/>
        <w:jc w:val="center"/>
        <w:rPr>
          <w:color w:val="000000"/>
        </w:rPr>
      </w:pPr>
    </w:p>
    <w:p w:rsidR="00A02D33" w:rsidRPr="009658D5" w:rsidRDefault="00A02D33" w:rsidP="00A02D33">
      <w:pPr>
        <w:pStyle w:val="10"/>
        <w:jc w:val="center"/>
        <w:rPr>
          <w:color w:val="000000"/>
        </w:rPr>
      </w:pPr>
    </w:p>
    <w:p w:rsidR="005F10EA" w:rsidRPr="009658D5" w:rsidRDefault="005F10EA" w:rsidP="0048396A">
      <w:pPr>
        <w:pStyle w:val="10"/>
        <w:ind w:firstLineChars="253" w:firstLine="708"/>
        <w:jc w:val="center"/>
        <w:rPr>
          <w:color w:val="000000"/>
        </w:rPr>
      </w:pPr>
      <w:r w:rsidRPr="009658D5">
        <w:rPr>
          <w:color w:val="000000"/>
        </w:rPr>
        <w:t>С.Ж.</w:t>
      </w:r>
      <w:r w:rsidR="00D85567" w:rsidRPr="009658D5">
        <w:rPr>
          <w:color w:val="000000"/>
        </w:rPr>
        <w:t xml:space="preserve"> </w:t>
      </w:r>
      <w:r w:rsidRPr="009658D5">
        <w:rPr>
          <w:color w:val="000000"/>
        </w:rPr>
        <w:t>Колумбаева</w:t>
      </w:r>
    </w:p>
    <w:p w:rsidR="00D85567" w:rsidRPr="009658D5" w:rsidRDefault="00D85567" w:rsidP="0048396A">
      <w:pPr>
        <w:pStyle w:val="10"/>
        <w:ind w:firstLineChars="253" w:firstLine="708"/>
        <w:jc w:val="center"/>
        <w:rPr>
          <w:color w:val="000000"/>
        </w:rPr>
      </w:pPr>
      <w:r w:rsidRPr="009658D5">
        <w:rPr>
          <w:color w:val="000000"/>
        </w:rPr>
        <w:t>А.В. Ловинская</w:t>
      </w:r>
    </w:p>
    <w:p w:rsidR="00102F7A" w:rsidRPr="009658D5" w:rsidRDefault="00102F7A" w:rsidP="0048396A">
      <w:pPr>
        <w:pStyle w:val="10"/>
        <w:ind w:firstLineChars="253" w:firstLine="708"/>
        <w:jc w:val="center"/>
        <w:rPr>
          <w:color w:val="000000"/>
        </w:rPr>
      </w:pPr>
      <w:r w:rsidRPr="009658D5">
        <w:rPr>
          <w:color w:val="000000"/>
        </w:rPr>
        <w:t>А.М. Калимагамбетов</w:t>
      </w:r>
    </w:p>
    <w:p w:rsidR="005F10EA" w:rsidRPr="009658D5" w:rsidRDefault="005F10EA" w:rsidP="00573B8B">
      <w:pPr>
        <w:pStyle w:val="10"/>
        <w:ind w:firstLineChars="253" w:firstLine="711"/>
        <w:jc w:val="center"/>
        <w:rPr>
          <w:b/>
          <w:i/>
          <w:color w:val="000000"/>
        </w:rPr>
      </w:pPr>
    </w:p>
    <w:p w:rsidR="005F10EA" w:rsidRPr="009658D5" w:rsidRDefault="005F10EA" w:rsidP="0048396A">
      <w:pPr>
        <w:pStyle w:val="10"/>
        <w:ind w:firstLineChars="253" w:firstLine="708"/>
        <w:jc w:val="center"/>
        <w:rPr>
          <w:i/>
          <w:color w:val="000000"/>
        </w:rPr>
      </w:pPr>
    </w:p>
    <w:p w:rsidR="005F10EA" w:rsidRPr="009658D5" w:rsidRDefault="005F10EA" w:rsidP="0048396A">
      <w:pPr>
        <w:pStyle w:val="10"/>
        <w:ind w:firstLineChars="253" w:firstLine="708"/>
        <w:jc w:val="center"/>
        <w:rPr>
          <w:i/>
          <w:color w:val="000000"/>
        </w:rPr>
      </w:pPr>
    </w:p>
    <w:p w:rsidR="005F10EA" w:rsidRPr="009658D5" w:rsidRDefault="005F10EA" w:rsidP="0048396A">
      <w:pPr>
        <w:pStyle w:val="10"/>
        <w:ind w:firstLineChars="253" w:firstLine="708"/>
        <w:jc w:val="center"/>
        <w:rPr>
          <w:i/>
          <w:color w:val="000000"/>
        </w:rPr>
      </w:pPr>
    </w:p>
    <w:p w:rsidR="005F10EA" w:rsidRPr="009658D5" w:rsidRDefault="005F10EA" w:rsidP="0048396A">
      <w:pPr>
        <w:pStyle w:val="10"/>
        <w:ind w:firstLineChars="253" w:firstLine="708"/>
        <w:jc w:val="center"/>
        <w:rPr>
          <w:i/>
          <w:color w:val="000000"/>
        </w:rPr>
      </w:pPr>
    </w:p>
    <w:p w:rsidR="005F10EA" w:rsidRPr="009658D5" w:rsidRDefault="005F10EA" w:rsidP="0048396A">
      <w:pPr>
        <w:pStyle w:val="10"/>
        <w:ind w:firstLineChars="253" w:firstLine="708"/>
        <w:jc w:val="center"/>
        <w:rPr>
          <w:i/>
          <w:color w:val="000000"/>
        </w:rPr>
      </w:pPr>
    </w:p>
    <w:p w:rsidR="005F10EA" w:rsidRPr="009658D5" w:rsidRDefault="005F10EA" w:rsidP="0048396A">
      <w:pPr>
        <w:pStyle w:val="10"/>
        <w:ind w:firstLineChars="253" w:firstLine="708"/>
        <w:jc w:val="center"/>
        <w:rPr>
          <w:i/>
          <w:color w:val="000000"/>
        </w:rPr>
      </w:pPr>
    </w:p>
    <w:p w:rsidR="005F10EA" w:rsidRPr="009658D5" w:rsidRDefault="005F10EA" w:rsidP="0048396A">
      <w:pPr>
        <w:pStyle w:val="10"/>
        <w:ind w:firstLineChars="253" w:firstLine="708"/>
        <w:jc w:val="center"/>
        <w:rPr>
          <w:i/>
          <w:color w:val="000000"/>
        </w:rPr>
      </w:pPr>
    </w:p>
    <w:p w:rsidR="005F10EA" w:rsidRPr="009658D5" w:rsidRDefault="005F10EA" w:rsidP="0048396A">
      <w:pPr>
        <w:pStyle w:val="10"/>
        <w:ind w:firstLineChars="253" w:firstLine="708"/>
        <w:jc w:val="center"/>
        <w:rPr>
          <w:i/>
          <w:color w:val="000000"/>
        </w:rPr>
      </w:pPr>
    </w:p>
    <w:p w:rsidR="005F10EA" w:rsidRPr="009658D5" w:rsidRDefault="005F10EA" w:rsidP="0048396A">
      <w:pPr>
        <w:pStyle w:val="10"/>
        <w:ind w:firstLineChars="253" w:firstLine="708"/>
        <w:jc w:val="center"/>
        <w:rPr>
          <w:color w:val="000000"/>
        </w:rPr>
      </w:pPr>
    </w:p>
    <w:p w:rsidR="005F10EA" w:rsidRPr="00581F10" w:rsidRDefault="00581F10" w:rsidP="0048396A">
      <w:pPr>
        <w:pStyle w:val="10"/>
        <w:ind w:firstLineChars="253" w:firstLine="708"/>
        <w:jc w:val="center"/>
        <w:rPr>
          <w:color w:val="000000"/>
          <w:lang w:val="kk-KZ"/>
        </w:rPr>
      </w:pPr>
      <w:r>
        <w:rPr>
          <w:color w:val="000000"/>
          <w:lang w:val="kk-KZ"/>
        </w:rPr>
        <w:t xml:space="preserve">ГЕНЕТИКАЛЫҚ МОНИТОРИНГТАҒЫ ЦИТОГЕНЕТИКАЛЫҚ </w:t>
      </w:r>
      <w:r w:rsidR="00C07CC1">
        <w:rPr>
          <w:color w:val="000000"/>
          <w:lang w:val="kk-KZ"/>
        </w:rPr>
        <w:t>ӘДІСТЕР</w:t>
      </w:r>
    </w:p>
    <w:p w:rsidR="005F10EA" w:rsidRPr="009658D5" w:rsidRDefault="005F10EA" w:rsidP="0048396A">
      <w:pPr>
        <w:pStyle w:val="10"/>
        <w:ind w:firstLineChars="253" w:firstLine="708"/>
        <w:jc w:val="center"/>
        <w:rPr>
          <w:color w:val="000000"/>
        </w:rPr>
      </w:pPr>
    </w:p>
    <w:p w:rsidR="00A02D33" w:rsidRPr="009658D5" w:rsidRDefault="00A02D33" w:rsidP="0048396A">
      <w:pPr>
        <w:pStyle w:val="10"/>
        <w:ind w:firstLineChars="253" w:firstLine="708"/>
        <w:jc w:val="center"/>
        <w:rPr>
          <w:color w:val="000000"/>
        </w:rPr>
      </w:pPr>
    </w:p>
    <w:p w:rsidR="005F10EA" w:rsidRPr="00581F10" w:rsidRDefault="00581F10" w:rsidP="0048396A">
      <w:pPr>
        <w:pStyle w:val="10"/>
        <w:ind w:firstLineChars="253" w:firstLine="708"/>
        <w:jc w:val="center"/>
        <w:rPr>
          <w:color w:val="000000"/>
          <w:lang w:val="kk-KZ"/>
        </w:rPr>
      </w:pPr>
      <w:r>
        <w:rPr>
          <w:color w:val="000000"/>
          <w:lang w:val="kk-KZ"/>
        </w:rPr>
        <w:t>Оқу-анықтамалық құрал</w:t>
      </w:r>
    </w:p>
    <w:p w:rsidR="005F10EA" w:rsidRPr="009658D5" w:rsidRDefault="005F10EA" w:rsidP="0048396A">
      <w:pPr>
        <w:pStyle w:val="10"/>
        <w:ind w:firstLineChars="253" w:firstLine="708"/>
        <w:jc w:val="center"/>
        <w:rPr>
          <w:color w:val="000000"/>
        </w:rPr>
      </w:pPr>
    </w:p>
    <w:p w:rsidR="005F10EA" w:rsidRPr="009658D5" w:rsidRDefault="005F10EA" w:rsidP="0048396A">
      <w:pPr>
        <w:pStyle w:val="10"/>
        <w:ind w:firstLineChars="253" w:firstLine="708"/>
        <w:jc w:val="center"/>
        <w:rPr>
          <w:color w:val="000000"/>
        </w:rPr>
      </w:pPr>
    </w:p>
    <w:p w:rsidR="005F10EA" w:rsidRPr="009658D5" w:rsidRDefault="005F10EA" w:rsidP="0048396A">
      <w:pPr>
        <w:pStyle w:val="10"/>
        <w:ind w:firstLineChars="253" w:firstLine="708"/>
        <w:jc w:val="center"/>
        <w:rPr>
          <w:color w:val="000000"/>
        </w:rPr>
      </w:pPr>
    </w:p>
    <w:p w:rsidR="005F10EA" w:rsidRPr="009658D5" w:rsidRDefault="005F10EA" w:rsidP="0048396A">
      <w:pPr>
        <w:pStyle w:val="10"/>
        <w:ind w:firstLineChars="253" w:firstLine="708"/>
        <w:jc w:val="center"/>
        <w:rPr>
          <w:color w:val="000000"/>
        </w:rPr>
      </w:pPr>
    </w:p>
    <w:p w:rsidR="005F10EA" w:rsidRPr="009658D5" w:rsidRDefault="005F10EA" w:rsidP="0048396A">
      <w:pPr>
        <w:pStyle w:val="10"/>
        <w:ind w:firstLineChars="253" w:firstLine="708"/>
        <w:jc w:val="center"/>
        <w:rPr>
          <w:color w:val="000000"/>
        </w:rPr>
      </w:pPr>
    </w:p>
    <w:p w:rsidR="005F10EA" w:rsidRPr="009658D5" w:rsidRDefault="005F10EA" w:rsidP="0048396A">
      <w:pPr>
        <w:pStyle w:val="10"/>
        <w:ind w:firstLineChars="253" w:firstLine="708"/>
        <w:jc w:val="center"/>
        <w:rPr>
          <w:color w:val="000000"/>
        </w:rPr>
      </w:pPr>
    </w:p>
    <w:p w:rsidR="005F10EA" w:rsidRPr="009658D5" w:rsidRDefault="005F10EA" w:rsidP="0048396A">
      <w:pPr>
        <w:pStyle w:val="10"/>
        <w:ind w:firstLineChars="253" w:firstLine="708"/>
        <w:jc w:val="center"/>
        <w:rPr>
          <w:color w:val="000000"/>
        </w:rPr>
      </w:pPr>
    </w:p>
    <w:p w:rsidR="00DB3C1E" w:rsidRPr="009658D5" w:rsidRDefault="00DB3C1E" w:rsidP="0048396A">
      <w:pPr>
        <w:pStyle w:val="10"/>
        <w:ind w:firstLineChars="253" w:firstLine="708"/>
        <w:jc w:val="center"/>
        <w:rPr>
          <w:color w:val="000000"/>
        </w:rPr>
      </w:pPr>
    </w:p>
    <w:p w:rsidR="00DB3C1E" w:rsidRPr="009658D5" w:rsidRDefault="00DB3C1E" w:rsidP="0048396A">
      <w:pPr>
        <w:pStyle w:val="10"/>
        <w:ind w:firstLineChars="253" w:firstLine="708"/>
        <w:jc w:val="center"/>
        <w:rPr>
          <w:color w:val="000000"/>
        </w:rPr>
      </w:pPr>
    </w:p>
    <w:p w:rsidR="00DB3C1E" w:rsidRPr="009658D5" w:rsidRDefault="00DB3C1E" w:rsidP="0048396A">
      <w:pPr>
        <w:pStyle w:val="10"/>
        <w:ind w:firstLineChars="253" w:firstLine="708"/>
        <w:jc w:val="center"/>
        <w:rPr>
          <w:color w:val="000000"/>
        </w:rPr>
      </w:pPr>
    </w:p>
    <w:p w:rsidR="00DB3C1E" w:rsidRPr="009658D5" w:rsidRDefault="00DB3C1E" w:rsidP="0048396A">
      <w:pPr>
        <w:pStyle w:val="10"/>
        <w:ind w:firstLineChars="253" w:firstLine="708"/>
        <w:jc w:val="center"/>
        <w:rPr>
          <w:color w:val="000000"/>
        </w:rPr>
      </w:pPr>
    </w:p>
    <w:p w:rsidR="00DB3C1E" w:rsidRPr="009658D5" w:rsidRDefault="00DB3C1E" w:rsidP="0048396A">
      <w:pPr>
        <w:pStyle w:val="10"/>
        <w:ind w:firstLineChars="253" w:firstLine="708"/>
        <w:jc w:val="center"/>
        <w:rPr>
          <w:color w:val="000000"/>
        </w:rPr>
      </w:pPr>
    </w:p>
    <w:p w:rsidR="00DB3C1E" w:rsidRPr="009658D5" w:rsidRDefault="00DB3C1E" w:rsidP="0048396A">
      <w:pPr>
        <w:pStyle w:val="10"/>
        <w:ind w:firstLineChars="253" w:firstLine="708"/>
        <w:jc w:val="center"/>
        <w:rPr>
          <w:color w:val="000000"/>
        </w:rPr>
      </w:pPr>
    </w:p>
    <w:p w:rsidR="00DB3C1E" w:rsidRPr="009658D5" w:rsidRDefault="00DB3C1E" w:rsidP="0048396A">
      <w:pPr>
        <w:pStyle w:val="10"/>
        <w:ind w:firstLineChars="253" w:firstLine="708"/>
        <w:jc w:val="center"/>
        <w:rPr>
          <w:color w:val="000000"/>
        </w:rPr>
      </w:pPr>
    </w:p>
    <w:p w:rsidR="00DB3C1E" w:rsidRPr="009658D5" w:rsidRDefault="00DB3C1E" w:rsidP="0048396A">
      <w:pPr>
        <w:pStyle w:val="10"/>
        <w:ind w:firstLineChars="253" w:firstLine="708"/>
        <w:jc w:val="center"/>
        <w:rPr>
          <w:color w:val="000000"/>
        </w:rPr>
      </w:pPr>
    </w:p>
    <w:p w:rsidR="00DB3C1E" w:rsidRPr="009658D5" w:rsidRDefault="00DB3C1E" w:rsidP="0048396A">
      <w:pPr>
        <w:pStyle w:val="10"/>
        <w:ind w:firstLineChars="253" w:firstLine="708"/>
        <w:jc w:val="center"/>
        <w:rPr>
          <w:color w:val="000000"/>
        </w:rPr>
      </w:pPr>
    </w:p>
    <w:p w:rsidR="00DB3C1E" w:rsidRPr="009658D5" w:rsidRDefault="00DB3C1E" w:rsidP="0048396A">
      <w:pPr>
        <w:pStyle w:val="10"/>
        <w:ind w:firstLineChars="253" w:firstLine="708"/>
        <w:jc w:val="center"/>
        <w:rPr>
          <w:color w:val="000000"/>
        </w:rPr>
      </w:pPr>
    </w:p>
    <w:p w:rsidR="004D5E33" w:rsidRPr="009658D5" w:rsidRDefault="004D5E33" w:rsidP="0048396A">
      <w:pPr>
        <w:pStyle w:val="10"/>
        <w:ind w:firstLineChars="253" w:firstLine="708"/>
        <w:jc w:val="center"/>
        <w:rPr>
          <w:color w:val="000000"/>
        </w:rPr>
      </w:pPr>
    </w:p>
    <w:p w:rsidR="005F10EA" w:rsidRPr="009658D5" w:rsidRDefault="005F10EA" w:rsidP="0048396A">
      <w:pPr>
        <w:pStyle w:val="10"/>
        <w:ind w:firstLineChars="253" w:firstLine="708"/>
        <w:jc w:val="center"/>
        <w:rPr>
          <w:color w:val="000000"/>
        </w:rPr>
      </w:pPr>
    </w:p>
    <w:p w:rsidR="00A02D33" w:rsidRPr="009658D5" w:rsidRDefault="005F10EA" w:rsidP="0048396A">
      <w:pPr>
        <w:pStyle w:val="10"/>
        <w:ind w:firstLineChars="253" w:firstLine="708"/>
        <w:jc w:val="center"/>
        <w:rPr>
          <w:color w:val="000000"/>
        </w:rPr>
      </w:pPr>
      <w:r w:rsidRPr="009658D5">
        <w:rPr>
          <w:color w:val="000000"/>
        </w:rPr>
        <w:t xml:space="preserve">Алматы </w:t>
      </w:r>
    </w:p>
    <w:p w:rsidR="00A02D33" w:rsidRPr="009658D5" w:rsidRDefault="00A02D33" w:rsidP="0048396A">
      <w:pPr>
        <w:pStyle w:val="10"/>
        <w:ind w:firstLineChars="253" w:firstLine="708"/>
        <w:jc w:val="center"/>
        <w:rPr>
          <w:color w:val="000000"/>
        </w:rPr>
      </w:pPr>
      <w:r w:rsidRPr="009658D5">
        <w:rPr>
          <w:color w:val="000000"/>
        </w:rPr>
        <w:t>«</w:t>
      </w:r>
      <w:r w:rsidRPr="009658D5">
        <w:rPr>
          <w:color w:val="000000"/>
          <w:lang w:val="kk-KZ"/>
        </w:rPr>
        <w:t>Қ</w:t>
      </w:r>
      <w:r w:rsidRPr="009658D5">
        <w:rPr>
          <w:color w:val="000000"/>
        </w:rPr>
        <w:t>аза</w:t>
      </w:r>
      <w:r w:rsidRPr="009658D5">
        <w:rPr>
          <w:color w:val="000000"/>
          <w:lang w:val="kk-KZ"/>
        </w:rPr>
        <w:t>қ</w:t>
      </w:r>
      <w:r w:rsidRPr="009658D5">
        <w:rPr>
          <w:color w:val="000000"/>
        </w:rPr>
        <w:t xml:space="preserve"> университет</w:t>
      </w:r>
      <w:r w:rsidRPr="009658D5">
        <w:rPr>
          <w:color w:val="000000"/>
          <w:lang w:val="kk-KZ"/>
        </w:rPr>
        <w:t>і</w:t>
      </w:r>
      <w:r w:rsidRPr="009658D5">
        <w:rPr>
          <w:color w:val="000000"/>
        </w:rPr>
        <w:t>»</w:t>
      </w:r>
    </w:p>
    <w:p w:rsidR="00A02D33" w:rsidRPr="009658D5" w:rsidRDefault="00695228" w:rsidP="0048396A">
      <w:pPr>
        <w:pStyle w:val="10"/>
        <w:ind w:firstLineChars="253" w:firstLine="708"/>
        <w:jc w:val="center"/>
        <w:rPr>
          <w:color w:val="000000"/>
        </w:rPr>
      </w:pPr>
      <w:r w:rsidRPr="009658D5">
        <w:rPr>
          <w:color w:val="000000"/>
        </w:rPr>
        <w:t>2017</w:t>
      </w:r>
    </w:p>
    <w:p w:rsidR="005F10EA" w:rsidRPr="009658D5" w:rsidRDefault="00A02D33" w:rsidP="00A02D33">
      <w:pPr>
        <w:pStyle w:val="10"/>
        <w:ind w:firstLineChars="253" w:firstLine="708"/>
        <w:rPr>
          <w:color w:val="000000"/>
        </w:rPr>
      </w:pPr>
      <w:r w:rsidRPr="009658D5">
        <w:rPr>
          <w:color w:val="000000"/>
        </w:rPr>
        <w:br w:type="page"/>
      </w:r>
      <w:r w:rsidRPr="009658D5">
        <w:rPr>
          <w:color w:val="000000"/>
        </w:rPr>
        <w:lastRenderedPageBreak/>
        <w:t>УДК 575.176</w:t>
      </w:r>
    </w:p>
    <w:p w:rsidR="00A02D33" w:rsidRPr="009658D5" w:rsidRDefault="00A02D33" w:rsidP="00A02D33">
      <w:pPr>
        <w:pStyle w:val="10"/>
        <w:ind w:firstLineChars="253" w:firstLine="708"/>
        <w:rPr>
          <w:color w:val="000000"/>
        </w:rPr>
      </w:pPr>
      <w:r w:rsidRPr="009658D5">
        <w:rPr>
          <w:color w:val="000000"/>
        </w:rPr>
        <w:t>ББК</w:t>
      </w:r>
    </w:p>
    <w:p w:rsidR="00A02D33" w:rsidRPr="009658D5" w:rsidRDefault="00A02D33" w:rsidP="00A02D33">
      <w:pPr>
        <w:pStyle w:val="10"/>
        <w:ind w:firstLineChars="253" w:firstLine="708"/>
        <w:rPr>
          <w:color w:val="000000"/>
        </w:rPr>
      </w:pPr>
      <w:r w:rsidRPr="009658D5">
        <w:rPr>
          <w:color w:val="000000"/>
        </w:rPr>
        <w:t>К</w:t>
      </w:r>
    </w:p>
    <w:p w:rsidR="00A02D33" w:rsidRPr="009658D5" w:rsidRDefault="00A02D33" w:rsidP="00A02D33">
      <w:pPr>
        <w:pStyle w:val="10"/>
        <w:ind w:firstLineChars="253" w:firstLine="708"/>
        <w:rPr>
          <w:color w:val="000000"/>
        </w:rPr>
      </w:pPr>
    </w:p>
    <w:p w:rsidR="00A02D33" w:rsidRPr="00A24AC6" w:rsidRDefault="008538CA" w:rsidP="00A02D33">
      <w:pPr>
        <w:pStyle w:val="10"/>
        <w:ind w:firstLineChars="253" w:firstLine="607"/>
        <w:jc w:val="center"/>
        <w:rPr>
          <w:i/>
          <w:color w:val="000000"/>
          <w:sz w:val="24"/>
          <w:szCs w:val="24"/>
          <w:lang w:val="kk-KZ"/>
        </w:rPr>
      </w:pPr>
      <w:r>
        <w:rPr>
          <w:i/>
          <w:color w:val="000000"/>
          <w:sz w:val="24"/>
          <w:szCs w:val="24"/>
          <w:lang w:val="kk-KZ"/>
        </w:rPr>
        <w:t>Биология</w:t>
      </w:r>
      <w:r>
        <w:rPr>
          <w:i/>
          <w:color w:val="000000"/>
          <w:sz w:val="24"/>
          <w:szCs w:val="24"/>
        </w:rPr>
        <w:t xml:space="preserve"> </w:t>
      </w:r>
      <w:r>
        <w:rPr>
          <w:i/>
          <w:color w:val="000000"/>
          <w:sz w:val="24"/>
          <w:szCs w:val="24"/>
          <w:lang w:val="kk-KZ"/>
        </w:rPr>
        <w:t>және</w:t>
      </w:r>
      <w:r>
        <w:rPr>
          <w:i/>
          <w:color w:val="000000"/>
          <w:sz w:val="24"/>
          <w:szCs w:val="24"/>
        </w:rPr>
        <w:t xml:space="preserve"> биотехнологи</w:t>
      </w:r>
      <w:r>
        <w:rPr>
          <w:i/>
          <w:color w:val="000000"/>
          <w:sz w:val="24"/>
          <w:szCs w:val="24"/>
          <w:lang w:val="kk-KZ"/>
        </w:rPr>
        <w:t>я факультетінің</w:t>
      </w:r>
      <w:r>
        <w:rPr>
          <w:i/>
          <w:color w:val="000000"/>
          <w:sz w:val="24"/>
          <w:szCs w:val="24"/>
        </w:rPr>
        <w:t xml:space="preserve"> </w:t>
      </w:r>
      <w:r>
        <w:rPr>
          <w:i/>
          <w:color w:val="000000"/>
          <w:sz w:val="24"/>
          <w:szCs w:val="24"/>
          <w:lang w:val="kk-KZ"/>
        </w:rPr>
        <w:t>және</w:t>
      </w:r>
      <w:r w:rsidR="00A02D33" w:rsidRPr="009658D5">
        <w:rPr>
          <w:i/>
          <w:color w:val="000000"/>
          <w:sz w:val="24"/>
          <w:szCs w:val="24"/>
        </w:rPr>
        <w:t xml:space="preserve"> </w:t>
      </w:r>
      <w:r w:rsidR="00A24AC6">
        <w:rPr>
          <w:i/>
          <w:color w:val="000000"/>
          <w:sz w:val="24"/>
          <w:szCs w:val="24"/>
          <w:lang w:val="kk-KZ"/>
        </w:rPr>
        <w:t>әл-Фараби атындағы РБ</w:t>
      </w:r>
      <w:r w:rsidR="00FF78BF">
        <w:rPr>
          <w:i/>
          <w:color w:val="000000"/>
          <w:sz w:val="24"/>
          <w:szCs w:val="24"/>
          <w:lang w:val="kk-KZ"/>
        </w:rPr>
        <w:t>К ғылыми кеңесінде жариялауға ұсынылған</w:t>
      </w:r>
    </w:p>
    <w:p w:rsidR="00A02D33" w:rsidRPr="009658D5" w:rsidRDefault="00A02D33" w:rsidP="00A02D33">
      <w:pPr>
        <w:pStyle w:val="10"/>
        <w:ind w:firstLineChars="253" w:firstLine="708"/>
        <w:rPr>
          <w:color w:val="000000"/>
        </w:rPr>
      </w:pPr>
    </w:p>
    <w:p w:rsidR="00A02D33" w:rsidRPr="009658D5" w:rsidRDefault="00A02D33" w:rsidP="00A02D33">
      <w:pPr>
        <w:pStyle w:val="10"/>
        <w:ind w:firstLineChars="253" w:firstLine="708"/>
        <w:rPr>
          <w:color w:val="000000"/>
        </w:rPr>
      </w:pPr>
    </w:p>
    <w:p w:rsidR="00A02D33" w:rsidRPr="009658D5" w:rsidRDefault="008725D4" w:rsidP="00573B8B">
      <w:pPr>
        <w:pStyle w:val="10"/>
        <w:ind w:firstLineChars="253" w:firstLine="711"/>
        <w:jc w:val="center"/>
        <w:rPr>
          <w:b/>
          <w:color w:val="000000"/>
        </w:rPr>
      </w:pPr>
      <w:r>
        <w:rPr>
          <w:b/>
          <w:color w:val="000000"/>
        </w:rPr>
        <w:t>Рецензент</w:t>
      </w:r>
      <w:r>
        <w:rPr>
          <w:b/>
          <w:color w:val="000000"/>
          <w:lang w:val="kk-KZ"/>
        </w:rPr>
        <w:t>тер</w:t>
      </w:r>
      <w:r w:rsidR="00A02D33" w:rsidRPr="009658D5">
        <w:rPr>
          <w:b/>
          <w:color w:val="000000"/>
        </w:rPr>
        <w:t>:</w:t>
      </w:r>
    </w:p>
    <w:p w:rsidR="00A02D33" w:rsidRPr="009658D5" w:rsidRDefault="008725D4" w:rsidP="00A97FB2">
      <w:pPr>
        <w:pStyle w:val="10"/>
        <w:ind w:firstLineChars="253" w:firstLine="708"/>
        <w:jc w:val="center"/>
        <w:rPr>
          <w:color w:val="000000"/>
        </w:rPr>
      </w:pPr>
      <w:r>
        <w:rPr>
          <w:color w:val="000000"/>
          <w:lang w:val="kk-KZ"/>
        </w:rPr>
        <w:t>биология ғылымдарының докторы</w:t>
      </w:r>
      <w:r w:rsidR="00A97FB2" w:rsidRPr="009658D5">
        <w:rPr>
          <w:color w:val="000000"/>
        </w:rPr>
        <w:t>, профессор Т.М. Шалахметова</w:t>
      </w:r>
    </w:p>
    <w:p w:rsidR="00A97FB2" w:rsidRPr="009658D5" w:rsidRDefault="008725D4" w:rsidP="00A97FB2">
      <w:pPr>
        <w:pStyle w:val="10"/>
        <w:ind w:firstLineChars="253" w:firstLine="708"/>
        <w:jc w:val="center"/>
        <w:rPr>
          <w:color w:val="000000"/>
        </w:rPr>
      </w:pPr>
      <w:r>
        <w:rPr>
          <w:color w:val="000000"/>
          <w:lang w:val="kk-KZ"/>
        </w:rPr>
        <w:t>биология ғылымдарының</w:t>
      </w:r>
      <w:r>
        <w:rPr>
          <w:color w:val="000000"/>
        </w:rPr>
        <w:t xml:space="preserve"> </w:t>
      </w:r>
      <w:r>
        <w:rPr>
          <w:color w:val="000000"/>
          <w:lang w:val="kk-KZ"/>
        </w:rPr>
        <w:t xml:space="preserve">кандидаты </w:t>
      </w:r>
      <w:r w:rsidR="00A97FB2" w:rsidRPr="009658D5">
        <w:rPr>
          <w:color w:val="000000"/>
        </w:rPr>
        <w:t>Б.О. Бекманов</w:t>
      </w:r>
    </w:p>
    <w:p w:rsidR="00A97FB2" w:rsidRPr="009658D5" w:rsidRDefault="00A97FB2" w:rsidP="00573B8B">
      <w:pPr>
        <w:pStyle w:val="10"/>
        <w:ind w:firstLineChars="253" w:firstLine="711"/>
        <w:jc w:val="center"/>
        <w:rPr>
          <w:b/>
          <w:color w:val="000000"/>
        </w:rPr>
      </w:pPr>
    </w:p>
    <w:p w:rsidR="00A97FB2" w:rsidRPr="009658D5" w:rsidRDefault="00A97FB2" w:rsidP="00573B8B">
      <w:pPr>
        <w:pStyle w:val="10"/>
        <w:ind w:firstLineChars="253" w:firstLine="711"/>
        <w:jc w:val="center"/>
        <w:rPr>
          <w:b/>
          <w:color w:val="000000"/>
        </w:rPr>
      </w:pPr>
    </w:p>
    <w:p w:rsidR="00A97FB2" w:rsidRPr="009658D5" w:rsidRDefault="00A97FB2" w:rsidP="00573B8B">
      <w:pPr>
        <w:pStyle w:val="10"/>
        <w:ind w:firstLineChars="253" w:firstLine="711"/>
        <w:jc w:val="center"/>
        <w:rPr>
          <w:b/>
          <w:color w:val="000000"/>
        </w:rPr>
      </w:pPr>
    </w:p>
    <w:p w:rsidR="00A97FB2" w:rsidRPr="009658D5" w:rsidRDefault="00A97FB2" w:rsidP="00573B8B">
      <w:pPr>
        <w:pStyle w:val="10"/>
        <w:ind w:firstLineChars="253" w:firstLine="711"/>
        <w:jc w:val="center"/>
        <w:rPr>
          <w:b/>
          <w:color w:val="000000"/>
        </w:rPr>
      </w:pPr>
    </w:p>
    <w:p w:rsidR="00A97FB2" w:rsidRPr="009658D5" w:rsidRDefault="00A97FB2" w:rsidP="00573B8B">
      <w:pPr>
        <w:pStyle w:val="10"/>
        <w:ind w:firstLineChars="253" w:firstLine="711"/>
        <w:jc w:val="center"/>
        <w:rPr>
          <w:b/>
          <w:color w:val="000000"/>
        </w:rPr>
      </w:pPr>
    </w:p>
    <w:p w:rsidR="00A97FB2" w:rsidRPr="009658D5" w:rsidRDefault="00A97FB2" w:rsidP="00573B8B">
      <w:pPr>
        <w:pStyle w:val="10"/>
        <w:ind w:firstLineChars="253" w:firstLine="711"/>
        <w:jc w:val="center"/>
        <w:rPr>
          <w:b/>
          <w:color w:val="000000"/>
        </w:rPr>
      </w:pPr>
    </w:p>
    <w:p w:rsidR="00A97FB2" w:rsidRPr="009658D5" w:rsidRDefault="00A97FB2" w:rsidP="00573B8B">
      <w:pPr>
        <w:pStyle w:val="10"/>
        <w:ind w:firstLineChars="253" w:firstLine="711"/>
        <w:jc w:val="center"/>
        <w:rPr>
          <w:b/>
          <w:color w:val="000000"/>
        </w:rPr>
      </w:pPr>
    </w:p>
    <w:p w:rsidR="00A97FB2" w:rsidRPr="009658D5" w:rsidRDefault="00A97FB2" w:rsidP="00573B8B">
      <w:pPr>
        <w:pStyle w:val="10"/>
        <w:ind w:firstLineChars="253" w:firstLine="711"/>
        <w:jc w:val="center"/>
        <w:rPr>
          <w:b/>
          <w:color w:val="000000"/>
        </w:rPr>
      </w:pPr>
    </w:p>
    <w:p w:rsidR="00A97FB2" w:rsidRPr="009658D5" w:rsidRDefault="00A97FB2" w:rsidP="00573B8B">
      <w:pPr>
        <w:pStyle w:val="10"/>
        <w:ind w:firstLineChars="253" w:firstLine="711"/>
        <w:rPr>
          <w:b/>
          <w:color w:val="000000"/>
        </w:rPr>
      </w:pPr>
      <w:r w:rsidRPr="009658D5">
        <w:rPr>
          <w:b/>
          <w:color w:val="000000"/>
        </w:rPr>
        <w:t>Колумбаева С.Ж.</w:t>
      </w:r>
    </w:p>
    <w:p w:rsidR="00A97FB2" w:rsidRPr="009658D5" w:rsidRDefault="00C07CC1" w:rsidP="00A97FB2">
      <w:pPr>
        <w:pStyle w:val="10"/>
        <w:ind w:firstLineChars="253" w:firstLine="708"/>
        <w:jc w:val="both"/>
        <w:rPr>
          <w:color w:val="000000"/>
        </w:rPr>
      </w:pPr>
      <w:r>
        <w:rPr>
          <w:color w:val="000000"/>
          <w:lang w:val="kk-KZ"/>
        </w:rPr>
        <w:t>Генетикалық мониторингтағы цитогенетикалық әдістер</w:t>
      </w:r>
      <w:r w:rsidR="00A97FB2" w:rsidRPr="009658D5">
        <w:rPr>
          <w:color w:val="000000"/>
        </w:rPr>
        <w:t xml:space="preserve">: </w:t>
      </w:r>
      <w:r w:rsidR="003D4D8D">
        <w:rPr>
          <w:color w:val="000000"/>
          <w:lang w:val="kk-KZ"/>
        </w:rPr>
        <w:t>оқу-анықтамалық құрал</w:t>
      </w:r>
      <w:r w:rsidR="00A97FB2" w:rsidRPr="009658D5">
        <w:rPr>
          <w:b/>
          <w:color w:val="000000"/>
        </w:rPr>
        <w:t xml:space="preserve"> /  </w:t>
      </w:r>
      <w:r w:rsidR="00A97FB2" w:rsidRPr="009658D5">
        <w:rPr>
          <w:color w:val="000000"/>
        </w:rPr>
        <w:t>С.Ж. Колумбаева, А.В. Ловинская, А.М. Калимагамбетов. – Алматы: «</w:t>
      </w:r>
      <w:r w:rsidR="00A97FB2" w:rsidRPr="009658D5">
        <w:rPr>
          <w:color w:val="000000"/>
          <w:lang w:val="kk-KZ"/>
        </w:rPr>
        <w:t>Қ</w:t>
      </w:r>
      <w:r w:rsidR="00A97FB2" w:rsidRPr="009658D5">
        <w:rPr>
          <w:color w:val="000000"/>
        </w:rPr>
        <w:t>аза</w:t>
      </w:r>
      <w:r w:rsidR="00A97FB2" w:rsidRPr="009658D5">
        <w:rPr>
          <w:color w:val="000000"/>
          <w:lang w:val="kk-KZ"/>
        </w:rPr>
        <w:t>қ</w:t>
      </w:r>
      <w:r w:rsidR="00A97FB2" w:rsidRPr="009658D5">
        <w:rPr>
          <w:color w:val="000000"/>
        </w:rPr>
        <w:t xml:space="preserve"> университет</w:t>
      </w:r>
      <w:r w:rsidR="00A97FB2" w:rsidRPr="009658D5">
        <w:rPr>
          <w:color w:val="000000"/>
          <w:lang w:val="kk-KZ"/>
        </w:rPr>
        <w:t>і</w:t>
      </w:r>
      <w:r w:rsidR="00A97FB2" w:rsidRPr="009658D5">
        <w:rPr>
          <w:color w:val="000000"/>
        </w:rPr>
        <w:t xml:space="preserve">», 2017. – </w:t>
      </w:r>
      <w:r w:rsidR="001D1567">
        <w:rPr>
          <w:color w:val="000000"/>
        </w:rPr>
        <w:t>119</w:t>
      </w:r>
      <w:r w:rsidR="007815C6" w:rsidRPr="007815C6">
        <w:rPr>
          <w:color w:val="000000"/>
        </w:rPr>
        <w:t xml:space="preserve"> </w:t>
      </w:r>
      <w:r w:rsidR="003D4D8D">
        <w:rPr>
          <w:color w:val="000000"/>
          <w:lang w:val="kk-KZ"/>
        </w:rPr>
        <w:t>б</w:t>
      </w:r>
      <w:r w:rsidR="00A97FB2" w:rsidRPr="009658D5">
        <w:rPr>
          <w:color w:val="000000"/>
        </w:rPr>
        <w:t>.</w:t>
      </w:r>
    </w:p>
    <w:p w:rsidR="00A97FB2" w:rsidRPr="009658D5" w:rsidRDefault="00A97FB2" w:rsidP="00573B8B">
      <w:pPr>
        <w:pStyle w:val="10"/>
        <w:ind w:firstLineChars="253" w:firstLine="711"/>
        <w:jc w:val="both"/>
        <w:rPr>
          <w:b/>
          <w:color w:val="000000"/>
        </w:rPr>
      </w:pPr>
      <w:r w:rsidRPr="009658D5">
        <w:rPr>
          <w:b/>
          <w:color w:val="000000"/>
          <w:lang w:val="en-US"/>
        </w:rPr>
        <w:t>ISBN</w:t>
      </w:r>
    </w:p>
    <w:p w:rsidR="00C26701" w:rsidRPr="00C26701" w:rsidRDefault="00C26701" w:rsidP="00C26701">
      <w:pPr>
        <w:pStyle w:val="10"/>
        <w:ind w:firstLineChars="253" w:firstLine="607"/>
        <w:jc w:val="both"/>
        <w:rPr>
          <w:color w:val="000000"/>
          <w:sz w:val="24"/>
          <w:szCs w:val="24"/>
        </w:rPr>
      </w:pPr>
      <w:r w:rsidRPr="00C26701">
        <w:rPr>
          <w:color w:val="000000"/>
          <w:sz w:val="24"/>
          <w:szCs w:val="24"/>
        </w:rPr>
        <w:t>Оқу</w:t>
      </w:r>
      <w:r w:rsidR="004C56E5">
        <w:rPr>
          <w:color w:val="000000"/>
          <w:sz w:val="24"/>
          <w:szCs w:val="24"/>
          <w:lang w:val="kk-KZ"/>
        </w:rPr>
        <w:t>-анықтамалық</w:t>
      </w:r>
      <w:r w:rsidR="00D436F6">
        <w:rPr>
          <w:color w:val="000000"/>
          <w:sz w:val="24"/>
          <w:szCs w:val="24"/>
        </w:rPr>
        <w:t xml:space="preserve"> құрал</w:t>
      </w:r>
      <w:r w:rsidRPr="00C26701">
        <w:rPr>
          <w:color w:val="000000"/>
          <w:sz w:val="24"/>
          <w:szCs w:val="24"/>
        </w:rPr>
        <w:t>да қоршаған ортаны</w:t>
      </w:r>
      <w:r w:rsidR="004C56E5">
        <w:rPr>
          <w:color w:val="000000"/>
          <w:sz w:val="24"/>
          <w:szCs w:val="24"/>
          <w:lang w:val="kk-KZ"/>
        </w:rPr>
        <w:t>ң</w:t>
      </w:r>
      <w:r w:rsidRPr="00C26701">
        <w:rPr>
          <w:color w:val="000000"/>
          <w:sz w:val="24"/>
          <w:szCs w:val="24"/>
        </w:rPr>
        <w:t xml:space="preserve"> генетикалық</w:t>
      </w:r>
      <w:r w:rsidR="004C56E5">
        <w:rPr>
          <w:color w:val="000000"/>
          <w:sz w:val="24"/>
          <w:szCs w:val="24"/>
          <w:lang w:val="kk-KZ"/>
        </w:rPr>
        <w:t xml:space="preserve"> мониторингінің</w:t>
      </w:r>
      <w:r w:rsidR="004C56E5">
        <w:rPr>
          <w:color w:val="000000"/>
          <w:sz w:val="24"/>
          <w:szCs w:val="24"/>
        </w:rPr>
        <w:t xml:space="preserve"> </w:t>
      </w:r>
      <w:r w:rsidRPr="00C26701">
        <w:rPr>
          <w:color w:val="000000"/>
          <w:sz w:val="24"/>
          <w:szCs w:val="24"/>
        </w:rPr>
        <w:t>теориялық негі</w:t>
      </w:r>
      <w:r w:rsidR="00D436F6">
        <w:rPr>
          <w:color w:val="000000"/>
          <w:sz w:val="24"/>
          <w:szCs w:val="24"/>
        </w:rPr>
        <w:t xml:space="preserve">здері мен әдістемесі </w:t>
      </w:r>
      <w:r w:rsidR="00D436F6">
        <w:rPr>
          <w:color w:val="000000"/>
          <w:sz w:val="24"/>
          <w:szCs w:val="24"/>
          <w:lang w:val="kk-KZ"/>
        </w:rPr>
        <w:t>баяндалған</w:t>
      </w:r>
      <w:r w:rsidR="00697DCB">
        <w:rPr>
          <w:color w:val="000000"/>
          <w:sz w:val="24"/>
          <w:szCs w:val="24"/>
        </w:rPr>
        <w:t>. Э</w:t>
      </w:r>
      <w:r w:rsidR="001B002F">
        <w:rPr>
          <w:color w:val="000000"/>
          <w:sz w:val="24"/>
          <w:szCs w:val="24"/>
        </w:rPr>
        <w:t>укариотт</w:t>
      </w:r>
      <w:r w:rsidR="001B002F">
        <w:rPr>
          <w:color w:val="000000"/>
          <w:sz w:val="24"/>
          <w:szCs w:val="24"/>
          <w:lang w:val="kk-KZ"/>
        </w:rPr>
        <w:t>ар</w:t>
      </w:r>
      <w:r w:rsidRPr="00C26701">
        <w:rPr>
          <w:color w:val="000000"/>
          <w:sz w:val="24"/>
          <w:szCs w:val="24"/>
        </w:rPr>
        <w:t xml:space="preserve"> хромосомалар</w:t>
      </w:r>
      <w:r w:rsidR="001B002F">
        <w:rPr>
          <w:color w:val="000000"/>
          <w:sz w:val="24"/>
          <w:szCs w:val="24"/>
          <w:lang w:val="kk-KZ"/>
        </w:rPr>
        <w:t>ын</w:t>
      </w:r>
      <w:r w:rsidRPr="00C26701">
        <w:rPr>
          <w:color w:val="000000"/>
          <w:sz w:val="24"/>
          <w:szCs w:val="24"/>
        </w:rPr>
        <w:t>ың құрылы</w:t>
      </w:r>
      <w:r w:rsidR="001B002F">
        <w:rPr>
          <w:color w:val="000000"/>
          <w:sz w:val="24"/>
          <w:szCs w:val="24"/>
        </w:rPr>
        <w:t>мд</w:t>
      </w:r>
      <w:r w:rsidR="001B002F">
        <w:rPr>
          <w:color w:val="000000"/>
          <w:sz w:val="24"/>
          <w:szCs w:val="24"/>
          <w:lang w:val="kk-KZ"/>
        </w:rPr>
        <w:t>ы-</w:t>
      </w:r>
      <w:r w:rsidRPr="00C26701">
        <w:rPr>
          <w:color w:val="000000"/>
          <w:sz w:val="24"/>
          <w:szCs w:val="24"/>
        </w:rPr>
        <w:t>функционалды ұйымын цитогенетикалық талдау</w:t>
      </w:r>
      <w:r w:rsidR="004402B3">
        <w:rPr>
          <w:color w:val="000000"/>
          <w:sz w:val="24"/>
          <w:szCs w:val="24"/>
          <w:lang w:val="kk-KZ"/>
        </w:rPr>
        <w:t>лар</w:t>
      </w:r>
      <w:r w:rsidR="004402B3">
        <w:rPr>
          <w:color w:val="000000"/>
          <w:sz w:val="24"/>
          <w:szCs w:val="24"/>
        </w:rPr>
        <w:t xml:space="preserve">ға арналған </w:t>
      </w:r>
      <w:r w:rsidRPr="00C26701">
        <w:rPr>
          <w:color w:val="000000"/>
          <w:sz w:val="24"/>
          <w:szCs w:val="24"/>
        </w:rPr>
        <w:t xml:space="preserve"> қолданылатын әдіснамалық әдістер ұсынылған. Кітаптың құрылымы мен мазмұны </w:t>
      </w:r>
      <w:r w:rsidR="00697DCB" w:rsidRPr="00C26701">
        <w:rPr>
          <w:color w:val="000000"/>
          <w:sz w:val="24"/>
          <w:szCs w:val="24"/>
        </w:rPr>
        <w:t xml:space="preserve">«Биология» «Биотехнология» және </w:t>
      </w:r>
      <w:r w:rsidR="00697DCB">
        <w:rPr>
          <w:color w:val="000000"/>
          <w:sz w:val="24"/>
          <w:szCs w:val="24"/>
        </w:rPr>
        <w:t>«Генетика» маманды</w:t>
      </w:r>
      <w:r w:rsidR="00697DCB">
        <w:rPr>
          <w:color w:val="000000"/>
          <w:sz w:val="24"/>
          <w:szCs w:val="24"/>
          <w:lang w:val="kk-KZ"/>
        </w:rPr>
        <w:t>ғ</w:t>
      </w:r>
      <w:r w:rsidR="00697DCB" w:rsidRPr="00C26701">
        <w:rPr>
          <w:color w:val="000000"/>
          <w:sz w:val="24"/>
          <w:szCs w:val="24"/>
        </w:rPr>
        <w:t xml:space="preserve">ының </w:t>
      </w:r>
      <w:r w:rsidRPr="00C26701">
        <w:rPr>
          <w:color w:val="000000"/>
          <w:sz w:val="24"/>
          <w:szCs w:val="24"/>
        </w:rPr>
        <w:t xml:space="preserve">оқу жоспарына енгізілген «Адамдар мен жануарлардың цитогенетикасы», «Мутагенез негіздері», «Медициналық генетика», «Хромосомалардың құрылымы мен функциялары» </w:t>
      </w:r>
      <w:r w:rsidR="00697DCB">
        <w:rPr>
          <w:color w:val="000000"/>
          <w:sz w:val="24"/>
          <w:szCs w:val="24"/>
          <w:lang w:val="kk-KZ"/>
        </w:rPr>
        <w:t xml:space="preserve">дәрістерінің практикалық </w:t>
      </w:r>
      <w:r w:rsidRPr="00C26701">
        <w:rPr>
          <w:color w:val="000000"/>
          <w:sz w:val="24"/>
          <w:szCs w:val="24"/>
        </w:rPr>
        <w:t>негіз болып табылады</w:t>
      </w:r>
      <w:r w:rsidR="00697DCB">
        <w:rPr>
          <w:color w:val="000000"/>
          <w:sz w:val="24"/>
          <w:szCs w:val="24"/>
        </w:rPr>
        <w:t xml:space="preserve">. </w:t>
      </w:r>
    </w:p>
    <w:p w:rsidR="00A97FB2" w:rsidRPr="009658D5" w:rsidRDefault="00697DCB" w:rsidP="00573B8B">
      <w:pPr>
        <w:pStyle w:val="10"/>
        <w:ind w:firstLineChars="253" w:firstLine="607"/>
        <w:rPr>
          <w:b/>
          <w:color w:val="000000"/>
        </w:rPr>
      </w:pPr>
      <w:r>
        <w:rPr>
          <w:color w:val="000000"/>
          <w:sz w:val="24"/>
          <w:szCs w:val="24"/>
          <w:lang w:val="kk-KZ"/>
        </w:rPr>
        <w:t xml:space="preserve">Кітап </w:t>
      </w:r>
      <w:r w:rsidRPr="00C26701">
        <w:rPr>
          <w:color w:val="000000"/>
          <w:sz w:val="24"/>
          <w:szCs w:val="24"/>
        </w:rPr>
        <w:t>«Биология» және «Биотехнология»</w:t>
      </w:r>
      <w:r>
        <w:rPr>
          <w:color w:val="000000"/>
          <w:sz w:val="24"/>
          <w:szCs w:val="24"/>
          <w:lang w:val="kk-KZ"/>
        </w:rPr>
        <w:t>,</w:t>
      </w:r>
      <w:r w:rsidRPr="00C26701">
        <w:rPr>
          <w:color w:val="000000"/>
          <w:sz w:val="24"/>
          <w:szCs w:val="24"/>
        </w:rPr>
        <w:t xml:space="preserve"> </w:t>
      </w:r>
      <w:r>
        <w:rPr>
          <w:color w:val="000000"/>
          <w:sz w:val="24"/>
          <w:szCs w:val="24"/>
        </w:rPr>
        <w:t xml:space="preserve">«Генетика» </w:t>
      </w:r>
      <w:r>
        <w:rPr>
          <w:color w:val="000000"/>
          <w:sz w:val="24"/>
          <w:szCs w:val="24"/>
          <w:lang w:val="kk-KZ"/>
        </w:rPr>
        <w:t xml:space="preserve">білім беру бағдарламасында оқитын </w:t>
      </w:r>
      <w:r>
        <w:rPr>
          <w:color w:val="000000"/>
          <w:sz w:val="24"/>
          <w:szCs w:val="24"/>
        </w:rPr>
        <w:t>студенттерг</w:t>
      </w:r>
      <w:r w:rsidRPr="00C26701">
        <w:rPr>
          <w:color w:val="000000"/>
          <w:sz w:val="24"/>
          <w:szCs w:val="24"/>
        </w:rPr>
        <w:t xml:space="preserve">е </w:t>
      </w:r>
      <w:bookmarkStart w:id="0" w:name="_GoBack"/>
      <w:r w:rsidRPr="00C26701">
        <w:rPr>
          <w:color w:val="000000"/>
          <w:sz w:val="24"/>
          <w:szCs w:val="24"/>
        </w:rPr>
        <w:t>арналған.</w:t>
      </w:r>
      <w:bookmarkEnd w:id="0"/>
    </w:p>
    <w:p w:rsidR="00A97FB2" w:rsidRPr="009658D5" w:rsidRDefault="00A97FB2" w:rsidP="00573B8B">
      <w:pPr>
        <w:pStyle w:val="10"/>
        <w:ind w:firstLineChars="253" w:firstLine="711"/>
        <w:rPr>
          <w:b/>
          <w:color w:val="000000"/>
        </w:rPr>
      </w:pPr>
    </w:p>
    <w:p w:rsidR="00A97FB2" w:rsidRPr="009658D5" w:rsidRDefault="00A97FB2" w:rsidP="00573B8B">
      <w:pPr>
        <w:pStyle w:val="10"/>
        <w:ind w:firstLineChars="253" w:firstLine="711"/>
        <w:rPr>
          <w:b/>
          <w:color w:val="000000"/>
        </w:rPr>
      </w:pPr>
    </w:p>
    <w:p w:rsidR="00A97FB2" w:rsidRPr="009658D5" w:rsidRDefault="00A97FB2" w:rsidP="00573B8B">
      <w:pPr>
        <w:pStyle w:val="10"/>
        <w:ind w:firstLineChars="253" w:firstLine="711"/>
        <w:rPr>
          <w:b/>
          <w:color w:val="000000"/>
        </w:rPr>
      </w:pPr>
    </w:p>
    <w:p w:rsidR="00A97FB2" w:rsidRPr="009658D5" w:rsidRDefault="00A97FB2" w:rsidP="00573B8B">
      <w:pPr>
        <w:pStyle w:val="10"/>
        <w:ind w:firstLineChars="253" w:firstLine="711"/>
        <w:rPr>
          <w:b/>
          <w:color w:val="000000"/>
        </w:rPr>
      </w:pPr>
    </w:p>
    <w:p w:rsidR="00A97FB2" w:rsidRPr="009658D5" w:rsidRDefault="00A97FB2" w:rsidP="00573B8B">
      <w:pPr>
        <w:pStyle w:val="10"/>
        <w:ind w:firstLineChars="253" w:firstLine="711"/>
        <w:rPr>
          <w:b/>
          <w:color w:val="000000"/>
        </w:rPr>
      </w:pPr>
    </w:p>
    <w:p w:rsidR="00A97FB2" w:rsidRPr="009658D5" w:rsidRDefault="00A97FB2" w:rsidP="00573B8B">
      <w:pPr>
        <w:pStyle w:val="10"/>
        <w:ind w:firstLineChars="253" w:firstLine="610"/>
        <w:jc w:val="right"/>
        <w:rPr>
          <w:b/>
          <w:color w:val="000000"/>
          <w:sz w:val="24"/>
          <w:szCs w:val="24"/>
        </w:rPr>
      </w:pPr>
      <w:r w:rsidRPr="009658D5">
        <w:rPr>
          <w:b/>
          <w:color w:val="000000"/>
          <w:sz w:val="24"/>
          <w:szCs w:val="24"/>
        </w:rPr>
        <w:t>УДК 575.176</w:t>
      </w:r>
    </w:p>
    <w:p w:rsidR="00A97FB2" w:rsidRPr="009658D5" w:rsidRDefault="00A97FB2" w:rsidP="00573B8B">
      <w:pPr>
        <w:pStyle w:val="10"/>
        <w:ind w:firstLineChars="253" w:firstLine="610"/>
        <w:jc w:val="right"/>
        <w:rPr>
          <w:b/>
          <w:color w:val="000000"/>
          <w:sz w:val="24"/>
          <w:szCs w:val="24"/>
        </w:rPr>
      </w:pPr>
      <w:r w:rsidRPr="009658D5">
        <w:rPr>
          <w:b/>
          <w:color w:val="000000"/>
          <w:sz w:val="24"/>
          <w:szCs w:val="24"/>
        </w:rPr>
        <w:t>ББК</w:t>
      </w:r>
    </w:p>
    <w:p w:rsidR="00A97FB2" w:rsidRPr="009658D5" w:rsidRDefault="00A97FB2" w:rsidP="00A97FB2">
      <w:pPr>
        <w:pStyle w:val="10"/>
        <w:tabs>
          <w:tab w:val="left" w:pos="5670"/>
        </w:tabs>
        <w:ind w:firstLineChars="2421" w:firstLine="5810"/>
        <w:rPr>
          <w:color w:val="000000"/>
          <w:sz w:val="24"/>
          <w:szCs w:val="24"/>
        </w:rPr>
      </w:pPr>
      <w:r w:rsidRPr="009658D5">
        <w:rPr>
          <w:color w:val="000000"/>
          <w:sz w:val="24"/>
          <w:szCs w:val="24"/>
        </w:rPr>
        <w:t xml:space="preserve">© Колумбаева С.Ж., Ловинская А.В., </w:t>
      </w:r>
    </w:p>
    <w:p w:rsidR="00A97FB2" w:rsidRPr="009658D5" w:rsidRDefault="00A97FB2" w:rsidP="00A97FB2">
      <w:pPr>
        <w:pStyle w:val="10"/>
        <w:ind w:firstLineChars="253" w:firstLine="607"/>
        <w:jc w:val="right"/>
        <w:rPr>
          <w:color w:val="000000"/>
          <w:sz w:val="24"/>
          <w:szCs w:val="24"/>
        </w:rPr>
      </w:pPr>
      <w:r w:rsidRPr="009658D5">
        <w:rPr>
          <w:color w:val="000000"/>
          <w:sz w:val="24"/>
          <w:szCs w:val="24"/>
        </w:rPr>
        <w:t>Калимагамбетов А.М., 2017</w:t>
      </w:r>
    </w:p>
    <w:p w:rsidR="00A97FB2" w:rsidRPr="009658D5" w:rsidRDefault="00A97FB2" w:rsidP="00A97FB2">
      <w:pPr>
        <w:pStyle w:val="10"/>
        <w:tabs>
          <w:tab w:val="left" w:pos="6521"/>
        </w:tabs>
        <w:ind w:firstLineChars="253" w:firstLine="607"/>
        <w:jc w:val="both"/>
        <w:rPr>
          <w:color w:val="000000"/>
          <w:sz w:val="24"/>
          <w:szCs w:val="24"/>
        </w:rPr>
      </w:pPr>
      <w:r w:rsidRPr="009658D5">
        <w:rPr>
          <w:color w:val="000000"/>
          <w:sz w:val="24"/>
          <w:szCs w:val="24"/>
          <w:lang w:val="en-US"/>
        </w:rPr>
        <w:t>ISBN</w:t>
      </w:r>
      <w:r w:rsidRPr="009658D5">
        <w:rPr>
          <w:color w:val="000000"/>
          <w:sz w:val="24"/>
          <w:szCs w:val="24"/>
        </w:rPr>
        <w:t xml:space="preserve"> </w:t>
      </w:r>
      <w:r w:rsidRPr="009658D5">
        <w:rPr>
          <w:color w:val="000000"/>
          <w:sz w:val="24"/>
          <w:szCs w:val="24"/>
        </w:rPr>
        <w:tab/>
        <w:t>© «</w:t>
      </w:r>
      <w:r w:rsidRPr="009658D5">
        <w:rPr>
          <w:color w:val="000000"/>
          <w:sz w:val="24"/>
          <w:szCs w:val="24"/>
          <w:lang w:val="kk-KZ"/>
        </w:rPr>
        <w:t>Қ</w:t>
      </w:r>
      <w:r w:rsidRPr="009658D5">
        <w:rPr>
          <w:color w:val="000000"/>
          <w:sz w:val="24"/>
          <w:szCs w:val="24"/>
        </w:rPr>
        <w:t>аза</w:t>
      </w:r>
      <w:r w:rsidRPr="009658D5">
        <w:rPr>
          <w:color w:val="000000"/>
          <w:sz w:val="24"/>
          <w:szCs w:val="24"/>
          <w:lang w:val="kk-KZ"/>
        </w:rPr>
        <w:t>қ</w:t>
      </w:r>
      <w:r w:rsidRPr="009658D5">
        <w:rPr>
          <w:color w:val="000000"/>
          <w:sz w:val="24"/>
          <w:szCs w:val="24"/>
        </w:rPr>
        <w:t xml:space="preserve"> университет</w:t>
      </w:r>
      <w:r w:rsidRPr="009658D5">
        <w:rPr>
          <w:color w:val="000000"/>
          <w:sz w:val="24"/>
          <w:szCs w:val="24"/>
          <w:lang w:val="kk-KZ"/>
        </w:rPr>
        <w:t>і</w:t>
      </w:r>
      <w:r w:rsidRPr="009658D5">
        <w:rPr>
          <w:color w:val="000000"/>
          <w:sz w:val="24"/>
          <w:szCs w:val="24"/>
        </w:rPr>
        <w:t>», 2017</w:t>
      </w:r>
    </w:p>
    <w:p w:rsidR="00A97FB2" w:rsidRPr="009658D5" w:rsidRDefault="00A97FB2" w:rsidP="00573B8B">
      <w:pPr>
        <w:pStyle w:val="10"/>
        <w:ind w:firstLineChars="253" w:firstLine="610"/>
        <w:rPr>
          <w:b/>
          <w:color w:val="000000"/>
          <w:sz w:val="24"/>
          <w:szCs w:val="24"/>
        </w:rPr>
      </w:pPr>
    </w:p>
    <w:p w:rsidR="00A97FB2" w:rsidRPr="00D63AAF" w:rsidRDefault="00B344F9" w:rsidP="00573B8B">
      <w:pPr>
        <w:pStyle w:val="10"/>
        <w:ind w:firstLineChars="253" w:firstLine="711"/>
        <w:jc w:val="center"/>
        <w:rPr>
          <w:b/>
          <w:color w:val="000000"/>
          <w:lang w:val="kk-KZ"/>
        </w:rPr>
      </w:pPr>
      <w:r>
        <w:rPr>
          <w:b/>
          <w:noProof/>
          <w:snapToGrid/>
          <w:color w:val="000000"/>
        </w:rPr>
        <w:pict>
          <v:rect id="_x0000_s1069" style="position:absolute;left:0;text-align:left;margin-left:229.05pt;margin-top:16.25pt;width:28.5pt;height:18.75pt;z-index:251654144" strokecolor="white"/>
        </w:pict>
      </w:r>
      <w:r w:rsidR="00A02D33" w:rsidRPr="009658D5">
        <w:rPr>
          <w:b/>
          <w:color w:val="000000"/>
        </w:rPr>
        <w:br w:type="page"/>
      </w:r>
      <w:r w:rsidR="00D63AAF">
        <w:rPr>
          <w:b/>
          <w:color w:val="000000"/>
          <w:lang w:val="kk-KZ"/>
        </w:rPr>
        <w:lastRenderedPageBreak/>
        <w:t>МАЗМҰНЫ</w:t>
      </w:r>
    </w:p>
    <w:p w:rsidR="00A97FB2" w:rsidRPr="009658D5" w:rsidRDefault="00A97FB2" w:rsidP="00573B8B">
      <w:pPr>
        <w:pStyle w:val="10"/>
        <w:ind w:firstLineChars="253" w:firstLine="711"/>
        <w:jc w:val="center"/>
        <w:rPr>
          <w:b/>
          <w:color w:val="000000"/>
        </w:rPr>
      </w:pPr>
    </w:p>
    <w:tbl>
      <w:tblPr>
        <w:tblW w:w="0" w:type="auto"/>
        <w:tblLayout w:type="fixed"/>
        <w:tblLook w:val="04A0" w:firstRow="1" w:lastRow="0" w:firstColumn="1" w:lastColumn="0" w:noHBand="0" w:noVBand="1"/>
      </w:tblPr>
      <w:tblGrid>
        <w:gridCol w:w="1101"/>
        <w:gridCol w:w="8079"/>
        <w:gridCol w:w="675"/>
      </w:tblGrid>
      <w:tr w:rsidR="00BD4F49" w:rsidRPr="009658D5" w:rsidTr="00E64B46">
        <w:tc>
          <w:tcPr>
            <w:tcW w:w="9180" w:type="dxa"/>
            <w:gridSpan w:val="2"/>
            <w:shd w:val="clear" w:color="auto" w:fill="auto"/>
          </w:tcPr>
          <w:p w:rsidR="00BD4F49" w:rsidRPr="009658D5" w:rsidRDefault="00BD4F49" w:rsidP="00E64B46">
            <w:pPr>
              <w:pStyle w:val="10"/>
              <w:jc w:val="both"/>
              <w:rPr>
                <w:rFonts w:eastAsia="Calibri"/>
                <w:color w:val="000000"/>
                <w:szCs w:val="22"/>
              </w:rPr>
            </w:pPr>
          </w:p>
        </w:tc>
        <w:tc>
          <w:tcPr>
            <w:tcW w:w="675" w:type="dxa"/>
            <w:shd w:val="clear" w:color="auto" w:fill="auto"/>
          </w:tcPr>
          <w:p w:rsidR="00BD4F49" w:rsidRPr="00D63AAF" w:rsidRDefault="00D63AAF" w:rsidP="00E64B46">
            <w:pPr>
              <w:pStyle w:val="10"/>
              <w:ind w:right="-142"/>
              <w:jc w:val="center"/>
              <w:rPr>
                <w:rFonts w:eastAsia="Calibri"/>
                <w:color w:val="000000"/>
                <w:szCs w:val="22"/>
                <w:lang w:val="kk-KZ"/>
              </w:rPr>
            </w:pPr>
            <w:r>
              <w:rPr>
                <w:rFonts w:eastAsia="Calibri"/>
                <w:color w:val="000000"/>
                <w:szCs w:val="22"/>
                <w:lang w:val="kk-KZ"/>
              </w:rPr>
              <w:t>Бет</w:t>
            </w:r>
          </w:p>
        </w:tc>
      </w:tr>
      <w:tr w:rsidR="00BD4F49" w:rsidRPr="009658D5" w:rsidTr="00E64B46">
        <w:tc>
          <w:tcPr>
            <w:tcW w:w="9180" w:type="dxa"/>
            <w:gridSpan w:val="2"/>
            <w:shd w:val="clear" w:color="auto" w:fill="auto"/>
          </w:tcPr>
          <w:p w:rsidR="00BD4F49" w:rsidRPr="00D63AAF" w:rsidRDefault="00D63AAF" w:rsidP="00E64B46">
            <w:pPr>
              <w:pStyle w:val="10"/>
              <w:jc w:val="both"/>
              <w:rPr>
                <w:rFonts w:eastAsia="Calibri"/>
                <w:color w:val="000000"/>
                <w:szCs w:val="22"/>
                <w:lang w:val="kk-KZ"/>
              </w:rPr>
            </w:pPr>
            <w:r>
              <w:rPr>
                <w:rFonts w:eastAsia="Calibri"/>
                <w:color w:val="000000"/>
                <w:szCs w:val="22"/>
                <w:lang w:val="kk-KZ"/>
              </w:rPr>
              <w:t>Алғы сөз</w:t>
            </w:r>
          </w:p>
        </w:tc>
        <w:tc>
          <w:tcPr>
            <w:tcW w:w="675" w:type="dxa"/>
            <w:shd w:val="clear" w:color="auto" w:fill="auto"/>
          </w:tcPr>
          <w:p w:rsidR="00BD4F49" w:rsidRPr="009658D5" w:rsidRDefault="00D307C7" w:rsidP="00E64B46">
            <w:pPr>
              <w:pStyle w:val="10"/>
              <w:jc w:val="center"/>
              <w:rPr>
                <w:rFonts w:eastAsia="Calibri"/>
                <w:color w:val="000000"/>
                <w:szCs w:val="22"/>
              </w:rPr>
            </w:pPr>
            <w:r w:rsidRPr="009658D5">
              <w:rPr>
                <w:rFonts w:eastAsia="Calibri"/>
                <w:color w:val="000000"/>
                <w:szCs w:val="22"/>
              </w:rPr>
              <w:t>5</w:t>
            </w:r>
          </w:p>
        </w:tc>
      </w:tr>
      <w:tr w:rsidR="00BD4F49" w:rsidRPr="009658D5" w:rsidTr="00E64B46">
        <w:tc>
          <w:tcPr>
            <w:tcW w:w="9180" w:type="dxa"/>
            <w:gridSpan w:val="2"/>
            <w:shd w:val="clear" w:color="auto" w:fill="auto"/>
          </w:tcPr>
          <w:p w:rsidR="00BD4F49" w:rsidRPr="009658D5" w:rsidRDefault="00DA67B8" w:rsidP="00BD4F49">
            <w:pPr>
              <w:pStyle w:val="10"/>
              <w:rPr>
                <w:rFonts w:eastAsia="Calibri"/>
                <w:color w:val="000000"/>
                <w:szCs w:val="22"/>
              </w:rPr>
            </w:pPr>
            <w:r w:rsidRPr="00DA67B8">
              <w:rPr>
                <w:rFonts w:eastAsia="Calibri"/>
                <w:color w:val="000000"/>
                <w:szCs w:val="22"/>
              </w:rPr>
              <w:t>1-тарау. Қоршаған ортаның генетикалық белсенді факторлары</w:t>
            </w:r>
          </w:p>
        </w:tc>
        <w:tc>
          <w:tcPr>
            <w:tcW w:w="675" w:type="dxa"/>
            <w:shd w:val="clear" w:color="auto" w:fill="auto"/>
          </w:tcPr>
          <w:p w:rsidR="00BD4F49" w:rsidRPr="009658D5" w:rsidRDefault="00D307C7" w:rsidP="00E64B46">
            <w:pPr>
              <w:pStyle w:val="10"/>
              <w:jc w:val="center"/>
              <w:rPr>
                <w:rFonts w:eastAsia="Calibri"/>
                <w:color w:val="000000"/>
                <w:szCs w:val="22"/>
              </w:rPr>
            </w:pPr>
            <w:r w:rsidRPr="009658D5">
              <w:rPr>
                <w:rFonts w:eastAsia="Calibri"/>
                <w:color w:val="000000"/>
                <w:szCs w:val="22"/>
              </w:rPr>
              <w:t>6</w:t>
            </w:r>
          </w:p>
        </w:tc>
      </w:tr>
      <w:tr w:rsidR="00686652" w:rsidRPr="009658D5" w:rsidTr="00E64B46">
        <w:tc>
          <w:tcPr>
            <w:tcW w:w="9180" w:type="dxa"/>
            <w:gridSpan w:val="2"/>
            <w:shd w:val="clear" w:color="auto" w:fill="auto"/>
          </w:tcPr>
          <w:p w:rsidR="00686652" w:rsidRPr="007815C6" w:rsidRDefault="0011669A" w:rsidP="00BD4F49">
            <w:pPr>
              <w:pStyle w:val="10"/>
              <w:rPr>
                <w:rFonts w:eastAsia="Calibri"/>
                <w:szCs w:val="22"/>
              </w:rPr>
            </w:pPr>
            <w:r>
              <w:rPr>
                <w:rFonts w:eastAsia="Calibri"/>
                <w:szCs w:val="22"/>
                <w:lang w:val="kk-KZ"/>
              </w:rPr>
              <w:t>2-тарау</w:t>
            </w:r>
            <w:r>
              <w:rPr>
                <w:rFonts w:eastAsia="Calibri"/>
                <w:szCs w:val="22"/>
              </w:rPr>
              <w:t>. Генет</w:t>
            </w:r>
            <w:r>
              <w:rPr>
                <w:rFonts w:eastAsia="Calibri"/>
                <w:szCs w:val="22"/>
                <w:lang w:val="kk-KZ"/>
              </w:rPr>
              <w:t>икалық</w:t>
            </w:r>
            <w:r w:rsidR="00686652" w:rsidRPr="007815C6">
              <w:rPr>
                <w:rFonts w:eastAsia="Calibri"/>
                <w:szCs w:val="22"/>
              </w:rPr>
              <w:t xml:space="preserve"> мониторинг</w:t>
            </w:r>
          </w:p>
        </w:tc>
        <w:tc>
          <w:tcPr>
            <w:tcW w:w="675" w:type="dxa"/>
            <w:shd w:val="clear" w:color="auto" w:fill="auto"/>
          </w:tcPr>
          <w:p w:rsidR="00686652" w:rsidRPr="007815C6" w:rsidRDefault="007815C6" w:rsidP="00E64B46">
            <w:pPr>
              <w:pStyle w:val="10"/>
              <w:jc w:val="center"/>
              <w:rPr>
                <w:rFonts w:eastAsia="Calibri"/>
                <w:color w:val="000000"/>
                <w:szCs w:val="22"/>
                <w:lang w:val="en-US"/>
              </w:rPr>
            </w:pPr>
            <w:r>
              <w:rPr>
                <w:rFonts w:eastAsia="Calibri"/>
                <w:color w:val="000000"/>
                <w:szCs w:val="22"/>
                <w:lang w:val="en-US"/>
              </w:rPr>
              <w:t>14</w:t>
            </w:r>
          </w:p>
        </w:tc>
      </w:tr>
      <w:tr w:rsidR="00BD4F49" w:rsidRPr="009658D5" w:rsidTr="00E64B46">
        <w:tc>
          <w:tcPr>
            <w:tcW w:w="9180" w:type="dxa"/>
            <w:gridSpan w:val="2"/>
            <w:shd w:val="clear" w:color="auto" w:fill="auto"/>
          </w:tcPr>
          <w:p w:rsidR="00BD4F49" w:rsidRPr="009658D5" w:rsidRDefault="0011669A" w:rsidP="00BD4F49">
            <w:pPr>
              <w:pStyle w:val="10"/>
              <w:rPr>
                <w:rFonts w:eastAsia="Calibri"/>
                <w:color w:val="000000"/>
                <w:szCs w:val="22"/>
              </w:rPr>
            </w:pPr>
            <w:r w:rsidRPr="0011669A">
              <w:rPr>
                <w:rFonts w:eastAsia="Calibri"/>
                <w:color w:val="000000"/>
                <w:szCs w:val="22"/>
              </w:rPr>
              <w:t>2-тарау. Цитогенетиканың ғылым ретінде қалыптасуы мен дамуы</w:t>
            </w:r>
          </w:p>
        </w:tc>
        <w:tc>
          <w:tcPr>
            <w:tcW w:w="675" w:type="dxa"/>
            <w:shd w:val="clear" w:color="auto" w:fill="auto"/>
          </w:tcPr>
          <w:p w:rsidR="00BD4F49" w:rsidRPr="009658D5" w:rsidRDefault="00BD4F49" w:rsidP="00E64B46">
            <w:pPr>
              <w:pStyle w:val="10"/>
              <w:jc w:val="center"/>
              <w:rPr>
                <w:rFonts w:eastAsia="Calibri"/>
                <w:color w:val="000000"/>
                <w:szCs w:val="22"/>
              </w:rPr>
            </w:pPr>
            <w:r w:rsidRPr="009658D5">
              <w:rPr>
                <w:rFonts w:eastAsia="Calibri"/>
                <w:color w:val="000000"/>
                <w:szCs w:val="22"/>
              </w:rPr>
              <w:t>1</w:t>
            </w:r>
            <w:r w:rsidR="007815C6">
              <w:rPr>
                <w:rFonts w:eastAsia="Calibri"/>
                <w:color w:val="000000"/>
                <w:szCs w:val="22"/>
              </w:rPr>
              <w:t>7</w:t>
            </w:r>
          </w:p>
        </w:tc>
      </w:tr>
      <w:tr w:rsidR="00BD4F49" w:rsidRPr="009658D5" w:rsidTr="00E64B46">
        <w:tc>
          <w:tcPr>
            <w:tcW w:w="9180" w:type="dxa"/>
            <w:gridSpan w:val="2"/>
            <w:shd w:val="clear" w:color="auto" w:fill="auto"/>
          </w:tcPr>
          <w:p w:rsidR="00BD4F49" w:rsidRPr="00C041F9" w:rsidRDefault="00BD4F49" w:rsidP="00C041F9">
            <w:pPr>
              <w:pStyle w:val="10"/>
              <w:rPr>
                <w:rFonts w:eastAsia="Calibri"/>
                <w:color w:val="000000"/>
                <w:szCs w:val="22"/>
                <w:lang w:val="kk-KZ"/>
              </w:rPr>
            </w:pPr>
            <w:r w:rsidRPr="009658D5">
              <w:rPr>
                <w:rFonts w:eastAsia="Calibri"/>
                <w:color w:val="000000"/>
                <w:szCs w:val="22"/>
              </w:rPr>
              <w:t>3</w:t>
            </w:r>
            <w:r w:rsidR="009F7D41">
              <w:rPr>
                <w:rFonts w:eastAsia="Calibri"/>
                <w:color w:val="000000"/>
                <w:szCs w:val="22"/>
                <w:lang w:val="kk-KZ"/>
              </w:rPr>
              <w:t>-тарау</w:t>
            </w:r>
            <w:r w:rsidRPr="009658D5">
              <w:rPr>
                <w:rFonts w:eastAsia="Calibri"/>
                <w:color w:val="000000"/>
                <w:szCs w:val="22"/>
              </w:rPr>
              <w:t xml:space="preserve">. </w:t>
            </w:r>
            <w:r w:rsidR="00C041F9">
              <w:rPr>
                <w:rFonts w:eastAsia="Calibri"/>
                <w:color w:val="000000"/>
                <w:szCs w:val="22"/>
                <w:lang w:val="kk-KZ"/>
              </w:rPr>
              <w:t>Эукариот клеткаларының хромосомалары</w:t>
            </w:r>
          </w:p>
        </w:tc>
        <w:tc>
          <w:tcPr>
            <w:tcW w:w="675" w:type="dxa"/>
            <w:shd w:val="clear" w:color="auto" w:fill="auto"/>
          </w:tcPr>
          <w:p w:rsidR="00BD4F49" w:rsidRPr="009658D5" w:rsidRDefault="007815C6" w:rsidP="007815C6">
            <w:pPr>
              <w:pStyle w:val="10"/>
              <w:jc w:val="center"/>
              <w:rPr>
                <w:rFonts w:eastAsia="Calibri"/>
                <w:color w:val="000000"/>
                <w:szCs w:val="22"/>
              </w:rPr>
            </w:pPr>
            <w:r>
              <w:rPr>
                <w:rFonts w:eastAsia="Calibri"/>
                <w:color w:val="000000"/>
                <w:szCs w:val="22"/>
                <w:lang w:val="en-US"/>
              </w:rPr>
              <w:t>21</w:t>
            </w:r>
          </w:p>
        </w:tc>
      </w:tr>
      <w:tr w:rsidR="00BD4F49" w:rsidRPr="009658D5" w:rsidTr="00E64B46">
        <w:tc>
          <w:tcPr>
            <w:tcW w:w="1101" w:type="dxa"/>
            <w:shd w:val="clear" w:color="auto" w:fill="auto"/>
          </w:tcPr>
          <w:p w:rsidR="00BD4F49" w:rsidRPr="009658D5" w:rsidRDefault="00BD4F49" w:rsidP="00D307C7">
            <w:pPr>
              <w:pStyle w:val="10"/>
              <w:rPr>
                <w:rFonts w:eastAsia="Calibri"/>
                <w:color w:val="000000"/>
                <w:szCs w:val="22"/>
              </w:rPr>
            </w:pPr>
            <w:r w:rsidRPr="009658D5">
              <w:rPr>
                <w:rFonts w:eastAsia="Calibri"/>
                <w:color w:val="000000"/>
                <w:szCs w:val="22"/>
              </w:rPr>
              <w:t>3.1</w:t>
            </w:r>
          </w:p>
        </w:tc>
        <w:tc>
          <w:tcPr>
            <w:tcW w:w="8079" w:type="dxa"/>
            <w:shd w:val="clear" w:color="auto" w:fill="auto"/>
          </w:tcPr>
          <w:p w:rsidR="00BD4F49" w:rsidRPr="009658D5" w:rsidRDefault="00C041F9" w:rsidP="00D307C7">
            <w:pPr>
              <w:pStyle w:val="10"/>
              <w:rPr>
                <w:rFonts w:eastAsia="Calibri"/>
                <w:color w:val="000000"/>
                <w:szCs w:val="22"/>
              </w:rPr>
            </w:pPr>
            <w:r w:rsidRPr="00C041F9">
              <w:rPr>
                <w:rFonts w:eastAsia="Calibri"/>
                <w:color w:val="000000"/>
                <w:szCs w:val="22"/>
              </w:rPr>
              <w:t>Митоз метафазасындағы хромосомалардың құрылысы мен морфологиялық ерекшеліктері</w:t>
            </w:r>
          </w:p>
        </w:tc>
        <w:tc>
          <w:tcPr>
            <w:tcW w:w="675" w:type="dxa"/>
            <w:shd w:val="clear" w:color="auto" w:fill="auto"/>
          </w:tcPr>
          <w:p w:rsidR="00BD4F49" w:rsidRPr="007815C6" w:rsidRDefault="007815C6" w:rsidP="00E64B46">
            <w:pPr>
              <w:pStyle w:val="10"/>
              <w:jc w:val="center"/>
              <w:rPr>
                <w:rFonts w:eastAsia="Calibri"/>
                <w:color w:val="000000"/>
                <w:szCs w:val="22"/>
                <w:lang w:val="en-US"/>
              </w:rPr>
            </w:pPr>
            <w:r>
              <w:rPr>
                <w:rFonts w:eastAsia="Calibri"/>
                <w:color w:val="000000"/>
                <w:szCs w:val="22"/>
                <w:lang w:val="en-US"/>
              </w:rPr>
              <w:t>21</w:t>
            </w:r>
          </w:p>
        </w:tc>
      </w:tr>
      <w:tr w:rsidR="00BD4F49" w:rsidRPr="009658D5" w:rsidTr="00E64B46">
        <w:tc>
          <w:tcPr>
            <w:tcW w:w="1101" w:type="dxa"/>
            <w:shd w:val="clear" w:color="auto" w:fill="auto"/>
          </w:tcPr>
          <w:p w:rsidR="00BD4F49" w:rsidRPr="009658D5" w:rsidRDefault="00BD4F49" w:rsidP="00D307C7">
            <w:pPr>
              <w:pStyle w:val="10"/>
              <w:rPr>
                <w:rFonts w:eastAsia="Calibri"/>
                <w:color w:val="000000"/>
                <w:szCs w:val="22"/>
              </w:rPr>
            </w:pPr>
            <w:r w:rsidRPr="009658D5">
              <w:rPr>
                <w:rFonts w:eastAsia="Calibri"/>
                <w:color w:val="000000"/>
                <w:szCs w:val="22"/>
              </w:rPr>
              <w:t>3.2</w:t>
            </w:r>
          </w:p>
        </w:tc>
        <w:tc>
          <w:tcPr>
            <w:tcW w:w="8079" w:type="dxa"/>
            <w:shd w:val="clear" w:color="auto" w:fill="auto"/>
          </w:tcPr>
          <w:p w:rsidR="00BD4F49" w:rsidRPr="009658D5" w:rsidRDefault="00BD6F4E" w:rsidP="00D307C7">
            <w:pPr>
              <w:pStyle w:val="10"/>
              <w:rPr>
                <w:rFonts w:eastAsia="Calibri"/>
                <w:color w:val="000000"/>
                <w:szCs w:val="22"/>
              </w:rPr>
            </w:pPr>
            <w:r w:rsidRPr="00BD6F4E">
              <w:rPr>
                <w:rFonts w:eastAsia="Calibri"/>
                <w:color w:val="000000"/>
                <w:szCs w:val="22"/>
              </w:rPr>
              <w:t>Хромосома талдауының принциптері және хромосоманы сәйкестендірудің морфологиялық параметрлері</w:t>
            </w:r>
          </w:p>
        </w:tc>
        <w:tc>
          <w:tcPr>
            <w:tcW w:w="675" w:type="dxa"/>
            <w:shd w:val="clear" w:color="auto" w:fill="auto"/>
          </w:tcPr>
          <w:p w:rsidR="00BD4F49" w:rsidRPr="007815C6" w:rsidRDefault="007815C6" w:rsidP="00E64B46">
            <w:pPr>
              <w:pStyle w:val="10"/>
              <w:jc w:val="center"/>
              <w:rPr>
                <w:rFonts w:eastAsia="Calibri"/>
                <w:color w:val="000000"/>
                <w:szCs w:val="22"/>
                <w:lang w:val="en-US"/>
              </w:rPr>
            </w:pPr>
            <w:r>
              <w:rPr>
                <w:rFonts w:eastAsia="Calibri"/>
                <w:color w:val="000000"/>
                <w:szCs w:val="22"/>
                <w:lang w:val="en-US"/>
              </w:rPr>
              <w:t>23</w:t>
            </w:r>
          </w:p>
        </w:tc>
      </w:tr>
      <w:tr w:rsidR="00BD4F49" w:rsidRPr="009658D5" w:rsidTr="00E64B46">
        <w:tc>
          <w:tcPr>
            <w:tcW w:w="9180" w:type="dxa"/>
            <w:gridSpan w:val="2"/>
            <w:shd w:val="clear" w:color="auto" w:fill="auto"/>
          </w:tcPr>
          <w:p w:rsidR="00BD4F49" w:rsidRPr="009658D5" w:rsidRDefault="00BD4F49" w:rsidP="00BD4F49">
            <w:pPr>
              <w:pStyle w:val="10"/>
              <w:rPr>
                <w:rFonts w:eastAsia="Calibri"/>
                <w:color w:val="000000"/>
                <w:szCs w:val="22"/>
              </w:rPr>
            </w:pPr>
            <w:r w:rsidRPr="009658D5">
              <w:rPr>
                <w:rFonts w:eastAsia="Calibri"/>
                <w:color w:val="000000"/>
                <w:szCs w:val="22"/>
              </w:rPr>
              <w:t>4</w:t>
            </w:r>
            <w:r w:rsidR="009F7D41">
              <w:rPr>
                <w:rFonts w:eastAsia="Calibri"/>
                <w:color w:val="000000"/>
                <w:szCs w:val="22"/>
                <w:lang w:val="kk-KZ"/>
              </w:rPr>
              <w:t>-тарау</w:t>
            </w:r>
            <w:r w:rsidR="00D307C7" w:rsidRPr="009658D5">
              <w:rPr>
                <w:rFonts w:eastAsia="Calibri"/>
                <w:color w:val="000000"/>
                <w:szCs w:val="22"/>
              </w:rPr>
              <w:t>.</w:t>
            </w:r>
            <w:r w:rsidRPr="009658D5">
              <w:rPr>
                <w:rFonts w:eastAsia="Calibri"/>
                <w:color w:val="000000"/>
                <w:szCs w:val="22"/>
              </w:rPr>
              <w:t xml:space="preserve"> </w:t>
            </w:r>
            <w:r w:rsidR="00BD6F4E" w:rsidRPr="00BD6F4E">
              <w:rPr>
                <w:rFonts w:eastAsia="Calibri"/>
                <w:color w:val="000000"/>
                <w:szCs w:val="28"/>
              </w:rPr>
              <w:t>Мутациялық өзгергіштік</w:t>
            </w:r>
          </w:p>
        </w:tc>
        <w:tc>
          <w:tcPr>
            <w:tcW w:w="675" w:type="dxa"/>
            <w:shd w:val="clear" w:color="auto" w:fill="auto"/>
          </w:tcPr>
          <w:p w:rsidR="00BD4F49" w:rsidRPr="007815C6" w:rsidRDefault="007815C6" w:rsidP="00E64B46">
            <w:pPr>
              <w:pStyle w:val="10"/>
              <w:jc w:val="center"/>
              <w:rPr>
                <w:rFonts w:eastAsia="Calibri"/>
                <w:color w:val="000000"/>
                <w:szCs w:val="22"/>
                <w:lang w:val="en-US"/>
              </w:rPr>
            </w:pPr>
            <w:r>
              <w:rPr>
                <w:rFonts w:eastAsia="Calibri"/>
                <w:color w:val="000000"/>
                <w:szCs w:val="22"/>
                <w:lang w:val="en-US"/>
              </w:rPr>
              <w:t>27</w:t>
            </w:r>
          </w:p>
        </w:tc>
      </w:tr>
      <w:tr w:rsidR="00BD4F49" w:rsidRPr="009658D5" w:rsidTr="00E64B46">
        <w:tc>
          <w:tcPr>
            <w:tcW w:w="9180" w:type="dxa"/>
            <w:gridSpan w:val="2"/>
            <w:shd w:val="clear" w:color="auto" w:fill="auto"/>
          </w:tcPr>
          <w:p w:rsidR="00BD4F49" w:rsidRPr="009658D5" w:rsidRDefault="009F7D41" w:rsidP="00D307C7">
            <w:pPr>
              <w:pStyle w:val="10"/>
              <w:rPr>
                <w:rFonts w:eastAsia="Calibri"/>
                <w:color w:val="000000"/>
                <w:szCs w:val="22"/>
              </w:rPr>
            </w:pPr>
            <w:r>
              <w:rPr>
                <w:rFonts w:eastAsia="Calibri"/>
                <w:color w:val="000000"/>
                <w:szCs w:val="22"/>
                <w:lang w:val="kk-KZ"/>
              </w:rPr>
              <w:t>5-тарау</w:t>
            </w:r>
            <w:r w:rsidR="00BD4F49" w:rsidRPr="009658D5">
              <w:rPr>
                <w:rFonts w:eastAsia="Calibri"/>
                <w:color w:val="000000"/>
                <w:szCs w:val="22"/>
              </w:rPr>
              <w:t xml:space="preserve">. </w:t>
            </w:r>
            <w:r w:rsidR="00BD6F4E" w:rsidRPr="00BD6F4E">
              <w:rPr>
                <w:rFonts w:eastAsia="Calibri"/>
                <w:color w:val="000000"/>
                <w:szCs w:val="22"/>
              </w:rPr>
              <w:t>Спонтанды және индуцирленген мутагенездегі құрылымның, хромосомалар санының және тұтас геномдардың өзгеруі</w:t>
            </w:r>
          </w:p>
        </w:tc>
        <w:tc>
          <w:tcPr>
            <w:tcW w:w="675" w:type="dxa"/>
            <w:shd w:val="clear" w:color="auto" w:fill="auto"/>
          </w:tcPr>
          <w:p w:rsidR="00BD4F49" w:rsidRPr="007815C6" w:rsidRDefault="007815C6" w:rsidP="00E64B46">
            <w:pPr>
              <w:pStyle w:val="10"/>
              <w:jc w:val="center"/>
              <w:rPr>
                <w:rFonts w:eastAsia="Calibri"/>
                <w:color w:val="000000"/>
                <w:szCs w:val="22"/>
                <w:lang w:val="en-US"/>
              </w:rPr>
            </w:pPr>
            <w:r>
              <w:rPr>
                <w:rFonts w:eastAsia="Calibri"/>
                <w:color w:val="000000"/>
                <w:szCs w:val="22"/>
                <w:lang w:val="en-US"/>
              </w:rPr>
              <w:t>30</w:t>
            </w:r>
          </w:p>
        </w:tc>
      </w:tr>
      <w:tr w:rsidR="00BD4F49" w:rsidRPr="009658D5" w:rsidTr="00E64B46">
        <w:tc>
          <w:tcPr>
            <w:tcW w:w="1101" w:type="dxa"/>
            <w:shd w:val="clear" w:color="auto" w:fill="auto"/>
          </w:tcPr>
          <w:p w:rsidR="00BD4F49" w:rsidRPr="009658D5" w:rsidRDefault="00BD4F49" w:rsidP="00D307C7">
            <w:pPr>
              <w:pStyle w:val="10"/>
              <w:rPr>
                <w:rFonts w:eastAsia="Calibri"/>
                <w:color w:val="000000"/>
                <w:szCs w:val="22"/>
              </w:rPr>
            </w:pPr>
            <w:r w:rsidRPr="009658D5">
              <w:rPr>
                <w:rFonts w:eastAsia="Calibri"/>
                <w:color w:val="000000"/>
                <w:szCs w:val="22"/>
              </w:rPr>
              <w:t xml:space="preserve">5.1 </w:t>
            </w:r>
          </w:p>
        </w:tc>
        <w:tc>
          <w:tcPr>
            <w:tcW w:w="8079" w:type="dxa"/>
            <w:shd w:val="clear" w:color="auto" w:fill="auto"/>
          </w:tcPr>
          <w:p w:rsidR="00BD4F49" w:rsidRPr="00BF4109" w:rsidRDefault="00BF4109" w:rsidP="00D307C7">
            <w:pPr>
              <w:pStyle w:val="10"/>
              <w:rPr>
                <w:rFonts w:eastAsia="Calibri"/>
                <w:color w:val="000000"/>
                <w:szCs w:val="22"/>
                <w:lang w:val="kk-KZ"/>
              </w:rPr>
            </w:pPr>
            <w:r>
              <w:rPr>
                <w:rFonts w:eastAsia="Calibri"/>
                <w:color w:val="000000"/>
                <w:szCs w:val="22"/>
              </w:rPr>
              <w:t xml:space="preserve">Хромосомалық </w:t>
            </w:r>
            <w:r w:rsidRPr="00BF4109">
              <w:rPr>
                <w:rFonts w:eastAsia="Calibri"/>
                <w:color w:val="000000"/>
                <w:szCs w:val="22"/>
              </w:rPr>
              <w:t>қайта құр</w:t>
            </w:r>
            <w:r>
              <w:rPr>
                <w:rFonts w:eastAsia="Calibri"/>
                <w:color w:val="000000"/>
                <w:szCs w:val="22"/>
                <w:lang w:val="kk-KZ"/>
              </w:rPr>
              <w:t>ылыс</w:t>
            </w:r>
          </w:p>
        </w:tc>
        <w:tc>
          <w:tcPr>
            <w:tcW w:w="675" w:type="dxa"/>
            <w:shd w:val="clear" w:color="auto" w:fill="auto"/>
          </w:tcPr>
          <w:p w:rsidR="00BD4F49" w:rsidRPr="007815C6" w:rsidRDefault="007815C6" w:rsidP="00E64B46">
            <w:pPr>
              <w:pStyle w:val="10"/>
              <w:jc w:val="center"/>
              <w:rPr>
                <w:rFonts w:eastAsia="Calibri"/>
                <w:color w:val="000000"/>
                <w:szCs w:val="22"/>
                <w:lang w:val="en-US"/>
              </w:rPr>
            </w:pPr>
            <w:r>
              <w:rPr>
                <w:rFonts w:eastAsia="Calibri"/>
                <w:color w:val="000000"/>
                <w:szCs w:val="22"/>
                <w:lang w:val="en-US"/>
              </w:rPr>
              <w:t>31</w:t>
            </w:r>
          </w:p>
        </w:tc>
      </w:tr>
      <w:tr w:rsidR="00BD4F49" w:rsidRPr="009658D5" w:rsidTr="00E64B46">
        <w:tc>
          <w:tcPr>
            <w:tcW w:w="1101" w:type="dxa"/>
            <w:shd w:val="clear" w:color="auto" w:fill="auto"/>
          </w:tcPr>
          <w:p w:rsidR="00BD4F49" w:rsidRPr="009658D5" w:rsidRDefault="00BD4F49" w:rsidP="00D307C7">
            <w:pPr>
              <w:pStyle w:val="10"/>
              <w:rPr>
                <w:rFonts w:eastAsia="Calibri"/>
                <w:color w:val="000000"/>
                <w:szCs w:val="22"/>
              </w:rPr>
            </w:pPr>
            <w:r w:rsidRPr="009658D5">
              <w:rPr>
                <w:rFonts w:eastAsia="Calibri"/>
                <w:color w:val="000000"/>
                <w:szCs w:val="22"/>
              </w:rPr>
              <w:t>5.2</w:t>
            </w:r>
          </w:p>
        </w:tc>
        <w:tc>
          <w:tcPr>
            <w:tcW w:w="8079" w:type="dxa"/>
            <w:shd w:val="clear" w:color="auto" w:fill="auto"/>
          </w:tcPr>
          <w:p w:rsidR="00BD4F49" w:rsidRPr="005460BD" w:rsidRDefault="005460BD" w:rsidP="00D307C7">
            <w:pPr>
              <w:pStyle w:val="10"/>
              <w:rPr>
                <w:rFonts w:eastAsia="Calibri"/>
                <w:color w:val="000000"/>
                <w:szCs w:val="22"/>
                <w:lang w:val="kk-KZ"/>
              </w:rPr>
            </w:pPr>
            <w:r>
              <w:rPr>
                <w:rFonts w:eastAsia="Calibri"/>
                <w:color w:val="000000"/>
                <w:szCs w:val="22"/>
              </w:rPr>
              <w:t xml:space="preserve">Хроматидті </w:t>
            </w:r>
            <w:r w:rsidR="00BF4109" w:rsidRPr="00BF4109">
              <w:rPr>
                <w:rFonts w:eastAsia="Calibri"/>
                <w:color w:val="000000"/>
                <w:szCs w:val="22"/>
              </w:rPr>
              <w:t>қайта құр</w:t>
            </w:r>
            <w:r>
              <w:rPr>
                <w:rFonts w:eastAsia="Calibri"/>
                <w:color w:val="000000"/>
                <w:szCs w:val="22"/>
                <w:lang w:val="kk-KZ"/>
              </w:rPr>
              <w:t>ылыс</w:t>
            </w:r>
          </w:p>
        </w:tc>
        <w:tc>
          <w:tcPr>
            <w:tcW w:w="675" w:type="dxa"/>
            <w:shd w:val="clear" w:color="auto" w:fill="auto"/>
          </w:tcPr>
          <w:p w:rsidR="00BD4F49" w:rsidRPr="007815C6" w:rsidRDefault="007815C6" w:rsidP="00E64B46">
            <w:pPr>
              <w:pStyle w:val="10"/>
              <w:jc w:val="center"/>
              <w:rPr>
                <w:rFonts w:eastAsia="Calibri"/>
                <w:color w:val="000000"/>
                <w:szCs w:val="22"/>
                <w:lang w:val="en-US"/>
              </w:rPr>
            </w:pPr>
            <w:r>
              <w:rPr>
                <w:rFonts w:eastAsia="Calibri"/>
                <w:color w:val="000000"/>
                <w:szCs w:val="22"/>
                <w:lang w:val="en-US"/>
              </w:rPr>
              <w:t>3</w:t>
            </w:r>
            <w:r w:rsidR="00566743">
              <w:rPr>
                <w:rFonts w:eastAsia="Calibri"/>
                <w:color w:val="000000"/>
                <w:szCs w:val="22"/>
                <w:lang w:val="en-US"/>
              </w:rPr>
              <w:t>6</w:t>
            </w:r>
          </w:p>
        </w:tc>
      </w:tr>
      <w:tr w:rsidR="008B168F" w:rsidRPr="009658D5" w:rsidTr="00C95E5F">
        <w:tc>
          <w:tcPr>
            <w:tcW w:w="9180" w:type="dxa"/>
            <w:gridSpan w:val="2"/>
            <w:shd w:val="clear" w:color="auto" w:fill="auto"/>
          </w:tcPr>
          <w:p w:rsidR="008B168F" w:rsidRPr="009658D5" w:rsidRDefault="008B168F" w:rsidP="00D307C7">
            <w:pPr>
              <w:pStyle w:val="10"/>
              <w:rPr>
                <w:rFonts w:eastAsia="Calibri"/>
                <w:color w:val="000000"/>
                <w:szCs w:val="22"/>
              </w:rPr>
            </w:pPr>
            <w:r w:rsidRPr="009658D5">
              <w:rPr>
                <w:rFonts w:eastAsia="Calibri"/>
                <w:color w:val="000000"/>
                <w:szCs w:val="22"/>
              </w:rPr>
              <w:t>6</w:t>
            </w:r>
            <w:r w:rsidR="009F7D41">
              <w:rPr>
                <w:rFonts w:eastAsia="Calibri"/>
                <w:color w:val="000000"/>
                <w:szCs w:val="22"/>
                <w:lang w:val="kk-KZ"/>
              </w:rPr>
              <w:t>-тарау</w:t>
            </w:r>
            <w:r w:rsidRPr="009658D5">
              <w:rPr>
                <w:rFonts w:eastAsia="Calibri"/>
                <w:color w:val="000000"/>
                <w:szCs w:val="22"/>
              </w:rPr>
              <w:t xml:space="preserve">. </w:t>
            </w:r>
            <w:r w:rsidR="002E3CB6" w:rsidRPr="002E3CB6">
              <w:rPr>
                <w:rFonts w:eastAsia="Calibri"/>
                <w:color w:val="000000"/>
                <w:szCs w:val="22"/>
              </w:rPr>
              <w:t>Қоршаған ортаны ластаушылардың мутагендік деңгейін анықтауға</w:t>
            </w:r>
            <w:r w:rsidR="002E3CB6">
              <w:rPr>
                <w:rFonts w:eastAsia="Calibri"/>
                <w:color w:val="000000"/>
                <w:szCs w:val="22"/>
              </w:rPr>
              <w:t xml:space="preserve"> және бағалауға арналған </w:t>
            </w:r>
            <w:r w:rsidR="002E3CB6">
              <w:rPr>
                <w:rFonts w:eastAsia="Calibri"/>
                <w:color w:val="000000"/>
                <w:szCs w:val="22"/>
                <w:lang w:val="kk-KZ"/>
              </w:rPr>
              <w:t>т</w:t>
            </w:r>
            <w:r w:rsidR="002E3CB6" w:rsidRPr="002E3CB6">
              <w:rPr>
                <w:rFonts w:eastAsia="Calibri"/>
                <w:color w:val="000000"/>
                <w:szCs w:val="22"/>
              </w:rPr>
              <w:t>ест-жүйелер мен тест-объектілер</w:t>
            </w:r>
          </w:p>
        </w:tc>
        <w:tc>
          <w:tcPr>
            <w:tcW w:w="675" w:type="dxa"/>
            <w:shd w:val="clear" w:color="auto" w:fill="auto"/>
          </w:tcPr>
          <w:p w:rsidR="008B168F" w:rsidRPr="00566743" w:rsidRDefault="007815C6" w:rsidP="00566743">
            <w:pPr>
              <w:pStyle w:val="10"/>
              <w:jc w:val="center"/>
              <w:rPr>
                <w:rFonts w:eastAsia="Calibri"/>
                <w:color w:val="000000"/>
                <w:szCs w:val="22"/>
              </w:rPr>
            </w:pPr>
            <w:r>
              <w:rPr>
                <w:rFonts w:eastAsia="Calibri"/>
                <w:color w:val="000000"/>
                <w:szCs w:val="22"/>
                <w:lang w:val="en-US"/>
              </w:rPr>
              <w:t>4</w:t>
            </w:r>
            <w:r w:rsidR="00566743">
              <w:rPr>
                <w:rFonts w:eastAsia="Calibri"/>
                <w:color w:val="000000"/>
                <w:szCs w:val="22"/>
              </w:rPr>
              <w:t>3</w:t>
            </w:r>
          </w:p>
        </w:tc>
      </w:tr>
      <w:tr w:rsidR="008B168F" w:rsidRPr="009658D5" w:rsidTr="00E64B46">
        <w:tc>
          <w:tcPr>
            <w:tcW w:w="1101" w:type="dxa"/>
            <w:shd w:val="clear" w:color="auto" w:fill="auto"/>
          </w:tcPr>
          <w:p w:rsidR="008B168F" w:rsidRPr="009658D5" w:rsidRDefault="008B168F" w:rsidP="00D307C7">
            <w:pPr>
              <w:pStyle w:val="10"/>
              <w:rPr>
                <w:rFonts w:eastAsia="Calibri"/>
                <w:color w:val="000000"/>
                <w:szCs w:val="22"/>
              </w:rPr>
            </w:pPr>
            <w:r>
              <w:rPr>
                <w:rFonts w:eastAsia="Calibri"/>
                <w:color w:val="000000"/>
                <w:szCs w:val="22"/>
              </w:rPr>
              <w:t>6.1</w:t>
            </w:r>
          </w:p>
        </w:tc>
        <w:tc>
          <w:tcPr>
            <w:tcW w:w="8079" w:type="dxa"/>
            <w:shd w:val="clear" w:color="auto" w:fill="auto"/>
          </w:tcPr>
          <w:p w:rsidR="008B168F" w:rsidRPr="009658D5" w:rsidRDefault="003E231F" w:rsidP="00D307C7">
            <w:pPr>
              <w:pStyle w:val="10"/>
              <w:rPr>
                <w:rFonts w:eastAsia="Calibri"/>
                <w:color w:val="000000"/>
                <w:szCs w:val="22"/>
              </w:rPr>
            </w:pPr>
            <w:r w:rsidRPr="003E231F">
              <w:rPr>
                <w:rFonts w:eastAsia="Calibri"/>
                <w:color w:val="000000"/>
                <w:szCs w:val="22"/>
              </w:rPr>
              <w:t>Генетикалық мониторинг үшін тест-жүйелерді таңдау критерийлері</w:t>
            </w:r>
          </w:p>
        </w:tc>
        <w:tc>
          <w:tcPr>
            <w:tcW w:w="675" w:type="dxa"/>
            <w:shd w:val="clear" w:color="auto" w:fill="auto"/>
          </w:tcPr>
          <w:p w:rsidR="008B168F" w:rsidRPr="00566743" w:rsidRDefault="007815C6" w:rsidP="00566743">
            <w:pPr>
              <w:pStyle w:val="10"/>
              <w:jc w:val="center"/>
              <w:rPr>
                <w:rFonts w:eastAsia="Calibri"/>
                <w:color w:val="000000"/>
                <w:szCs w:val="22"/>
              </w:rPr>
            </w:pPr>
            <w:r>
              <w:rPr>
                <w:rFonts w:eastAsia="Calibri"/>
                <w:color w:val="000000"/>
                <w:szCs w:val="22"/>
                <w:lang w:val="en-US"/>
              </w:rPr>
              <w:t>4</w:t>
            </w:r>
            <w:r w:rsidR="00566743">
              <w:rPr>
                <w:rFonts w:eastAsia="Calibri"/>
                <w:color w:val="000000"/>
                <w:szCs w:val="22"/>
              </w:rPr>
              <w:t>3</w:t>
            </w:r>
          </w:p>
        </w:tc>
      </w:tr>
      <w:tr w:rsidR="008B168F" w:rsidRPr="009658D5" w:rsidTr="00E64B46">
        <w:tc>
          <w:tcPr>
            <w:tcW w:w="1101" w:type="dxa"/>
            <w:shd w:val="clear" w:color="auto" w:fill="auto"/>
          </w:tcPr>
          <w:p w:rsidR="008B168F" w:rsidRPr="009658D5" w:rsidRDefault="008B168F" w:rsidP="00D307C7">
            <w:pPr>
              <w:pStyle w:val="10"/>
              <w:rPr>
                <w:rFonts w:eastAsia="Calibri"/>
                <w:color w:val="000000"/>
                <w:szCs w:val="22"/>
              </w:rPr>
            </w:pPr>
            <w:r>
              <w:rPr>
                <w:rFonts w:eastAsia="Calibri"/>
                <w:color w:val="000000"/>
                <w:szCs w:val="22"/>
              </w:rPr>
              <w:t>6.2</w:t>
            </w:r>
          </w:p>
        </w:tc>
        <w:tc>
          <w:tcPr>
            <w:tcW w:w="8079" w:type="dxa"/>
            <w:shd w:val="clear" w:color="auto" w:fill="auto"/>
          </w:tcPr>
          <w:p w:rsidR="008B168F" w:rsidRPr="009658D5" w:rsidRDefault="00823689" w:rsidP="00D307C7">
            <w:pPr>
              <w:pStyle w:val="10"/>
              <w:rPr>
                <w:rFonts w:eastAsia="Calibri"/>
                <w:color w:val="000000"/>
                <w:szCs w:val="22"/>
              </w:rPr>
            </w:pPr>
            <w:r w:rsidRPr="00823689">
              <w:rPr>
                <w:color w:val="000000"/>
                <w:szCs w:val="28"/>
              </w:rPr>
              <w:t>Ортаны ластаушылардың мутагендігін анықтау және бағалау үшін тест-объектілер ретінде</w:t>
            </w:r>
            <w:r>
              <w:rPr>
                <w:color w:val="000000"/>
                <w:szCs w:val="28"/>
                <w:lang w:val="kk-KZ"/>
              </w:rPr>
              <w:t>гі</w:t>
            </w:r>
            <w:r w:rsidRPr="00823689">
              <w:rPr>
                <w:color w:val="000000"/>
                <w:szCs w:val="28"/>
              </w:rPr>
              <w:t xml:space="preserve"> микроорганизмдер</w:t>
            </w:r>
          </w:p>
        </w:tc>
        <w:tc>
          <w:tcPr>
            <w:tcW w:w="675" w:type="dxa"/>
            <w:shd w:val="clear" w:color="auto" w:fill="auto"/>
          </w:tcPr>
          <w:p w:rsidR="008B168F" w:rsidRPr="00566743" w:rsidRDefault="007815C6" w:rsidP="00566743">
            <w:pPr>
              <w:pStyle w:val="10"/>
              <w:jc w:val="center"/>
              <w:rPr>
                <w:rFonts w:eastAsia="Calibri"/>
                <w:color w:val="000000"/>
                <w:szCs w:val="22"/>
              </w:rPr>
            </w:pPr>
            <w:r>
              <w:rPr>
                <w:rFonts w:eastAsia="Calibri"/>
                <w:color w:val="000000"/>
                <w:szCs w:val="22"/>
                <w:lang w:val="en-US"/>
              </w:rPr>
              <w:t>4</w:t>
            </w:r>
            <w:r w:rsidR="00566743">
              <w:rPr>
                <w:rFonts w:eastAsia="Calibri"/>
                <w:color w:val="000000"/>
                <w:szCs w:val="22"/>
              </w:rPr>
              <w:t>5</w:t>
            </w:r>
          </w:p>
        </w:tc>
      </w:tr>
      <w:tr w:rsidR="008B168F" w:rsidRPr="009658D5" w:rsidTr="00E64B46">
        <w:tc>
          <w:tcPr>
            <w:tcW w:w="1101" w:type="dxa"/>
            <w:shd w:val="clear" w:color="auto" w:fill="auto"/>
          </w:tcPr>
          <w:p w:rsidR="008B168F" w:rsidRDefault="008B168F" w:rsidP="00D307C7">
            <w:pPr>
              <w:pStyle w:val="10"/>
              <w:rPr>
                <w:rFonts w:eastAsia="Calibri"/>
                <w:color w:val="000000"/>
                <w:szCs w:val="22"/>
              </w:rPr>
            </w:pPr>
            <w:r>
              <w:rPr>
                <w:rFonts w:eastAsia="Calibri"/>
                <w:color w:val="000000"/>
                <w:szCs w:val="22"/>
              </w:rPr>
              <w:t>6.3</w:t>
            </w:r>
          </w:p>
        </w:tc>
        <w:tc>
          <w:tcPr>
            <w:tcW w:w="8079" w:type="dxa"/>
            <w:shd w:val="clear" w:color="auto" w:fill="auto"/>
          </w:tcPr>
          <w:p w:rsidR="008B168F" w:rsidRPr="005E01D1" w:rsidRDefault="00E31546" w:rsidP="008B168F">
            <w:pPr>
              <w:pStyle w:val="a3"/>
              <w:widowControl/>
              <w:jc w:val="left"/>
              <w:rPr>
                <w:b w:val="0"/>
                <w:color w:val="000000"/>
                <w:szCs w:val="28"/>
              </w:rPr>
            </w:pPr>
            <w:r w:rsidRPr="00E31546">
              <w:rPr>
                <w:b w:val="0"/>
                <w:color w:val="000000"/>
                <w:sz w:val="28"/>
                <w:szCs w:val="28"/>
              </w:rPr>
              <w:t>Ортаны ластаушылардың мутагендігін анықтау және бағалауға арналған өсімдік тест-жүйелері</w:t>
            </w:r>
          </w:p>
        </w:tc>
        <w:tc>
          <w:tcPr>
            <w:tcW w:w="675" w:type="dxa"/>
            <w:shd w:val="clear" w:color="auto" w:fill="auto"/>
          </w:tcPr>
          <w:p w:rsidR="008B168F" w:rsidRPr="00566743" w:rsidRDefault="007815C6" w:rsidP="00566743">
            <w:pPr>
              <w:pStyle w:val="10"/>
              <w:jc w:val="center"/>
              <w:rPr>
                <w:rFonts w:eastAsia="Calibri"/>
                <w:color w:val="000000"/>
                <w:szCs w:val="22"/>
              </w:rPr>
            </w:pPr>
            <w:r>
              <w:rPr>
                <w:rFonts w:eastAsia="Calibri"/>
                <w:color w:val="000000"/>
                <w:szCs w:val="22"/>
                <w:lang w:val="en-US"/>
              </w:rPr>
              <w:t>4</w:t>
            </w:r>
            <w:r w:rsidR="00566743">
              <w:rPr>
                <w:rFonts w:eastAsia="Calibri"/>
                <w:color w:val="000000"/>
                <w:szCs w:val="22"/>
              </w:rPr>
              <w:t>6</w:t>
            </w:r>
          </w:p>
        </w:tc>
      </w:tr>
      <w:tr w:rsidR="008B168F" w:rsidRPr="009658D5" w:rsidTr="00E64B46">
        <w:tc>
          <w:tcPr>
            <w:tcW w:w="1101" w:type="dxa"/>
            <w:shd w:val="clear" w:color="auto" w:fill="auto"/>
          </w:tcPr>
          <w:p w:rsidR="008B168F" w:rsidRDefault="008B168F" w:rsidP="00D307C7">
            <w:pPr>
              <w:pStyle w:val="10"/>
              <w:rPr>
                <w:rFonts w:eastAsia="Calibri"/>
                <w:color w:val="000000"/>
                <w:szCs w:val="22"/>
              </w:rPr>
            </w:pPr>
            <w:r>
              <w:rPr>
                <w:rFonts w:eastAsia="Calibri"/>
                <w:color w:val="000000"/>
                <w:szCs w:val="22"/>
              </w:rPr>
              <w:t>6.4</w:t>
            </w:r>
          </w:p>
        </w:tc>
        <w:tc>
          <w:tcPr>
            <w:tcW w:w="8079" w:type="dxa"/>
            <w:shd w:val="clear" w:color="auto" w:fill="auto"/>
          </w:tcPr>
          <w:p w:rsidR="008B168F" w:rsidRPr="005E01D1" w:rsidRDefault="00B51A25" w:rsidP="008B168F">
            <w:pPr>
              <w:pStyle w:val="a3"/>
              <w:widowControl/>
              <w:jc w:val="left"/>
              <w:rPr>
                <w:b w:val="0"/>
                <w:color w:val="000000"/>
                <w:sz w:val="28"/>
                <w:szCs w:val="28"/>
              </w:rPr>
            </w:pPr>
            <w:r w:rsidRPr="00B51A25">
              <w:rPr>
                <w:b w:val="0"/>
                <w:color w:val="000000"/>
                <w:sz w:val="28"/>
                <w:szCs w:val="28"/>
              </w:rPr>
              <w:t>Сүтқоректілер тест-объектілер және жануарлар тест-жүйелер ретінде ортаны ластаушылардың мутагенділігін анықтау және бағалау үшін</w:t>
            </w:r>
          </w:p>
        </w:tc>
        <w:tc>
          <w:tcPr>
            <w:tcW w:w="675" w:type="dxa"/>
            <w:shd w:val="clear" w:color="auto" w:fill="auto"/>
          </w:tcPr>
          <w:p w:rsidR="008B168F" w:rsidRPr="00566743" w:rsidRDefault="008B168F" w:rsidP="00566743">
            <w:pPr>
              <w:pStyle w:val="10"/>
              <w:jc w:val="center"/>
              <w:rPr>
                <w:rFonts w:eastAsia="Calibri"/>
                <w:color w:val="000000"/>
                <w:szCs w:val="22"/>
              </w:rPr>
            </w:pPr>
            <w:r>
              <w:rPr>
                <w:rFonts w:eastAsia="Calibri"/>
                <w:color w:val="000000"/>
                <w:szCs w:val="22"/>
              </w:rPr>
              <w:t>4</w:t>
            </w:r>
            <w:r w:rsidR="00566743">
              <w:rPr>
                <w:rFonts w:eastAsia="Calibri"/>
                <w:color w:val="000000"/>
                <w:szCs w:val="22"/>
              </w:rPr>
              <w:t>9</w:t>
            </w:r>
          </w:p>
        </w:tc>
      </w:tr>
      <w:tr w:rsidR="008B168F" w:rsidRPr="009658D5" w:rsidTr="00E64B46">
        <w:tc>
          <w:tcPr>
            <w:tcW w:w="1101" w:type="dxa"/>
            <w:shd w:val="clear" w:color="auto" w:fill="auto"/>
          </w:tcPr>
          <w:p w:rsidR="008B168F" w:rsidRDefault="008B168F" w:rsidP="00D307C7">
            <w:pPr>
              <w:pStyle w:val="10"/>
              <w:rPr>
                <w:rFonts w:eastAsia="Calibri"/>
                <w:color w:val="000000"/>
                <w:szCs w:val="22"/>
              </w:rPr>
            </w:pPr>
            <w:r>
              <w:rPr>
                <w:rFonts w:eastAsia="Calibri"/>
                <w:color w:val="000000"/>
                <w:szCs w:val="22"/>
              </w:rPr>
              <w:t>6.5</w:t>
            </w:r>
          </w:p>
        </w:tc>
        <w:tc>
          <w:tcPr>
            <w:tcW w:w="8079" w:type="dxa"/>
            <w:shd w:val="clear" w:color="auto" w:fill="auto"/>
          </w:tcPr>
          <w:p w:rsidR="008B168F" w:rsidRPr="005E01D1" w:rsidRDefault="00732AA9" w:rsidP="008B168F">
            <w:pPr>
              <w:pStyle w:val="a3"/>
              <w:widowControl/>
              <w:jc w:val="left"/>
              <w:rPr>
                <w:b w:val="0"/>
                <w:color w:val="000000"/>
                <w:sz w:val="28"/>
                <w:szCs w:val="28"/>
              </w:rPr>
            </w:pPr>
            <w:r w:rsidRPr="00732AA9">
              <w:rPr>
                <w:b w:val="0"/>
                <w:color w:val="000000"/>
                <w:sz w:val="28"/>
                <w:szCs w:val="28"/>
              </w:rPr>
              <w:t>Ортаны ластағыштарды анықтауға және бағалауға арналған көп компонентті тест-жүйелер</w:t>
            </w:r>
          </w:p>
        </w:tc>
        <w:tc>
          <w:tcPr>
            <w:tcW w:w="675" w:type="dxa"/>
            <w:shd w:val="clear" w:color="auto" w:fill="auto"/>
          </w:tcPr>
          <w:p w:rsidR="008B168F" w:rsidRPr="00566743" w:rsidRDefault="007815C6" w:rsidP="00566743">
            <w:pPr>
              <w:pStyle w:val="10"/>
              <w:jc w:val="center"/>
              <w:rPr>
                <w:rFonts w:eastAsia="Calibri"/>
                <w:color w:val="000000"/>
                <w:szCs w:val="22"/>
              </w:rPr>
            </w:pPr>
            <w:r>
              <w:rPr>
                <w:rFonts w:eastAsia="Calibri"/>
                <w:color w:val="000000"/>
                <w:szCs w:val="22"/>
                <w:lang w:val="en-US"/>
              </w:rPr>
              <w:t>5</w:t>
            </w:r>
            <w:r w:rsidR="00566743">
              <w:rPr>
                <w:rFonts w:eastAsia="Calibri"/>
                <w:color w:val="000000"/>
                <w:szCs w:val="22"/>
              </w:rPr>
              <w:t>3</w:t>
            </w:r>
          </w:p>
        </w:tc>
      </w:tr>
      <w:tr w:rsidR="00BD4F49" w:rsidRPr="009658D5" w:rsidTr="00E64B46">
        <w:tc>
          <w:tcPr>
            <w:tcW w:w="9180" w:type="dxa"/>
            <w:gridSpan w:val="2"/>
            <w:shd w:val="clear" w:color="auto" w:fill="auto"/>
          </w:tcPr>
          <w:p w:rsidR="00BD4F49" w:rsidRPr="009658D5" w:rsidRDefault="00732AA9" w:rsidP="00E64B46">
            <w:pPr>
              <w:pStyle w:val="10"/>
              <w:jc w:val="both"/>
              <w:rPr>
                <w:rFonts w:eastAsia="Calibri"/>
                <w:color w:val="000000"/>
                <w:szCs w:val="22"/>
              </w:rPr>
            </w:pPr>
            <w:r>
              <w:rPr>
                <w:rFonts w:eastAsia="Calibri"/>
                <w:color w:val="000000"/>
                <w:szCs w:val="22"/>
              </w:rPr>
              <w:t>7</w:t>
            </w:r>
            <w:r w:rsidR="009F7D41">
              <w:rPr>
                <w:rFonts w:eastAsia="Calibri"/>
                <w:color w:val="000000"/>
                <w:szCs w:val="22"/>
                <w:lang w:val="kk-KZ"/>
              </w:rPr>
              <w:t>-тарау</w:t>
            </w:r>
            <w:r>
              <w:rPr>
                <w:rFonts w:eastAsia="Calibri"/>
                <w:color w:val="000000"/>
                <w:szCs w:val="22"/>
              </w:rPr>
              <w:t>.</w:t>
            </w:r>
            <w:r w:rsidRPr="00732AA9">
              <w:rPr>
                <w:rFonts w:eastAsia="Calibri"/>
                <w:color w:val="000000"/>
                <w:szCs w:val="28"/>
              </w:rPr>
              <w:t>Адамның цитогенетикасының негіздері. Адам хромосомаларының жіктелуі мен номенклатурасы</w:t>
            </w:r>
          </w:p>
        </w:tc>
        <w:tc>
          <w:tcPr>
            <w:tcW w:w="675" w:type="dxa"/>
            <w:shd w:val="clear" w:color="auto" w:fill="auto"/>
          </w:tcPr>
          <w:p w:rsidR="00BD4F49" w:rsidRPr="00566743" w:rsidRDefault="007815C6" w:rsidP="00566743">
            <w:pPr>
              <w:pStyle w:val="10"/>
              <w:jc w:val="center"/>
              <w:rPr>
                <w:rFonts w:eastAsia="Calibri"/>
                <w:color w:val="000000"/>
                <w:szCs w:val="22"/>
              </w:rPr>
            </w:pPr>
            <w:r>
              <w:rPr>
                <w:rFonts w:eastAsia="Calibri"/>
                <w:color w:val="000000"/>
                <w:szCs w:val="22"/>
                <w:lang w:val="en-US"/>
              </w:rPr>
              <w:t>5</w:t>
            </w:r>
            <w:r w:rsidR="00566743">
              <w:rPr>
                <w:rFonts w:eastAsia="Calibri"/>
                <w:color w:val="000000"/>
                <w:szCs w:val="22"/>
              </w:rPr>
              <w:t>5</w:t>
            </w:r>
          </w:p>
        </w:tc>
      </w:tr>
      <w:tr w:rsidR="00BD4F49" w:rsidRPr="009658D5" w:rsidTr="00E64B46">
        <w:tc>
          <w:tcPr>
            <w:tcW w:w="9180" w:type="dxa"/>
            <w:gridSpan w:val="2"/>
            <w:shd w:val="clear" w:color="auto" w:fill="auto"/>
          </w:tcPr>
          <w:p w:rsidR="00BD4F49" w:rsidRPr="009658D5" w:rsidRDefault="00BD4F49" w:rsidP="00E64B46">
            <w:pPr>
              <w:ind w:right="-1"/>
              <w:jc w:val="both"/>
              <w:rPr>
                <w:rFonts w:eastAsia="Calibri"/>
                <w:color w:val="000000"/>
                <w:sz w:val="22"/>
                <w:szCs w:val="22"/>
              </w:rPr>
            </w:pPr>
            <w:r w:rsidRPr="009658D5">
              <w:rPr>
                <w:rFonts w:eastAsia="Calibri"/>
                <w:color w:val="000000"/>
                <w:sz w:val="28"/>
                <w:szCs w:val="28"/>
              </w:rPr>
              <w:t>8</w:t>
            </w:r>
            <w:r w:rsidR="0081650B">
              <w:rPr>
                <w:rFonts w:eastAsia="Calibri"/>
                <w:color w:val="000000"/>
                <w:sz w:val="28"/>
                <w:szCs w:val="28"/>
                <w:lang w:val="kk-KZ"/>
              </w:rPr>
              <w:t>-тарау</w:t>
            </w:r>
            <w:r w:rsidRPr="009658D5">
              <w:rPr>
                <w:rFonts w:eastAsia="Calibri"/>
                <w:color w:val="000000"/>
                <w:sz w:val="28"/>
                <w:szCs w:val="28"/>
              </w:rPr>
              <w:t xml:space="preserve">. </w:t>
            </w:r>
            <w:r w:rsidR="00732AA9" w:rsidRPr="00732AA9">
              <w:rPr>
                <w:rFonts w:eastAsia="Calibri"/>
                <w:color w:val="000000"/>
                <w:sz w:val="28"/>
                <w:szCs w:val="28"/>
              </w:rPr>
              <w:t>Адам хромосомалары препараттарын алудың әдістемелік негіздері</w:t>
            </w:r>
          </w:p>
        </w:tc>
        <w:tc>
          <w:tcPr>
            <w:tcW w:w="675" w:type="dxa"/>
            <w:shd w:val="clear" w:color="auto" w:fill="auto"/>
          </w:tcPr>
          <w:p w:rsidR="00BD4F49" w:rsidRPr="007815C6" w:rsidRDefault="00566743" w:rsidP="007815C6">
            <w:pPr>
              <w:pStyle w:val="10"/>
              <w:jc w:val="center"/>
              <w:rPr>
                <w:rFonts w:eastAsia="Calibri"/>
                <w:color w:val="000000"/>
                <w:szCs w:val="22"/>
                <w:lang w:val="en-US"/>
              </w:rPr>
            </w:pPr>
            <w:r>
              <w:rPr>
                <w:rFonts w:eastAsia="Calibri"/>
                <w:color w:val="000000"/>
                <w:szCs w:val="22"/>
              </w:rPr>
              <w:t>61</w:t>
            </w:r>
          </w:p>
        </w:tc>
      </w:tr>
      <w:tr w:rsidR="00BD4F49" w:rsidRPr="009658D5" w:rsidTr="00E64B46">
        <w:tc>
          <w:tcPr>
            <w:tcW w:w="1101" w:type="dxa"/>
            <w:shd w:val="clear" w:color="auto" w:fill="auto"/>
          </w:tcPr>
          <w:p w:rsidR="00BD4F49" w:rsidRPr="009658D5" w:rsidRDefault="00BD4F49" w:rsidP="00D307C7">
            <w:pPr>
              <w:pStyle w:val="10"/>
              <w:rPr>
                <w:rFonts w:eastAsia="Calibri"/>
                <w:color w:val="000000"/>
                <w:szCs w:val="22"/>
              </w:rPr>
            </w:pPr>
            <w:r w:rsidRPr="009658D5">
              <w:rPr>
                <w:rFonts w:eastAsia="Calibri"/>
                <w:color w:val="000000"/>
                <w:szCs w:val="22"/>
              </w:rPr>
              <w:t>8.1</w:t>
            </w:r>
          </w:p>
        </w:tc>
        <w:tc>
          <w:tcPr>
            <w:tcW w:w="8079" w:type="dxa"/>
            <w:shd w:val="clear" w:color="auto" w:fill="auto"/>
          </w:tcPr>
          <w:p w:rsidR="00BD4F49" w:rsidRPr="009658D5" w:rsidRDefault="00DD7C02" w:rsidP="00E64B46">
            <w:pPr>
              <w:pStyle w:val="10"/>
              <w:jc w:val="both"/>
              <w:rPr>
                <w:rFonts w:eastAsia="Calibri"/>
                <w:color w:val="000000"/>
                <w:szCs w:val="22"/>
              </w:rPr>
            </w:pPr>
            <w:r w:rsidRPr="00DD7C02">
              <w:rPr>
                <w:rFonts w:eastAsia="Calibri"/>
                <w:color w:val="000000"/>
                <w:szCs w:val="28"/>
              </w:rPr>
              <w:t>Біркелкі боялған адам хромосомаларының морфологиясы</w:t>
            </w:r>
          </w:p>
        </w:tc>
        <w:tc>
          <w:tcPr>
            <w:tcW w:w="675" w:type="dxa"/>
            <w:shd w:val="clear" w:color="auto" w:fill="auto"/>
          </w:tcPr>
          <w:p w:rsidR="00BD4F49" w:rsidRPr="007815C6" w:rsidRDefault="00566743" w:rsidP="007815C6">
            <w:pPr>
              <w:pStyle w:val="10"/>
              <w:jc w:val="center"/>
              <w:rPr>
                <w:rFonts w:eastAsia="Calibri"/>
                <w:color w:val="000000"/>
                <w:szCs w:val="22"/>
                <w:lang w:val="en-US"/>
              </w:rPr>
            </w:pPr>
            <w:r>
              <w:rPr>
                <w:rFonts w:eastAsia="Calibri"/>
                <w:color w:val="000000"/>
                <w:szCs w:val="22"/>
              </w:rPr>
              <w:t>61</w:t>
            </w:r>
          </w:p>
        </w:tc>
      </w:tr>
      <w:tr w:rsidR="00BD4F49" w:rsidRPr="009658D5" w:rsidTr="00E64B46">
        <w:tc>
          <w:tcPr>
            <w:tcW w:w="1101" w:type="dxa"/>
            <w:shd w:val="clear" w:color="auto" w:fill="auto"/>
          </w:tcPr>
          <w:p w:rsidR="00BD4F49" w:rsidRPr="009658D5" w:rsidRDefault="00BD4F49" w:rsidP="00D307C7">
            <w:pPr>
              <w:pStyle w:val="10"/>
              <w:rPr>
                <w:rFonts w:eastAsia="Calibri"/>
                <w:color w:val="000000"/>
                <w:szCs w:val="22"/>
              </w:rPr>
            </w:pPr>
            <w:r w:rsidRPr="009658D5">
              <w:rPr>
                <w:rFonts w:eastAsia="Calibri"/>
                <w:color w:val="000000"/>
                <w:szCs w:val="22"/>
              </w:rPr>
              <w:t>8.2</w:t>
            </w:r>
          </w:p>
        </w:tc>
        <w:tc>
          <w:tcPr>
            <w:tcW w:w="8079" w:type="dxa"/>
            <w:shd w:val="clear" w:color="auto" w:fill="auto"/>
          </w:tcPr>
          <w:p w:rsidR="00BD4F49" w:rsidRPr="009658D5" w:rsidRDefault="00DD7C02" w:rsidP="00E64B46">
            <w:pPr>
              <w:pStyle w:val="10"/>
              <w:jc w:val="both"/>
              <w:rPr>
                <w:rFonts w:eastAsia="Calibri"/>
                <w:color w:val="000000"/>
                <w:szCs w:val="28"/>
              </w:rPr>
            </w:pPr>
            <w:r w:rsidRPr="00DD7C02">
              <w:rPr>
                <w:rFonts w:eastAsia="Calibri"/>
                <w:color w:val="000000"/>
                <w:szCs w:val="28"/>
              </w:rPr>
              <w:t>Адамның хромосомаларын визуалды сәйкестендіру</w:t>
            </w:r>
          </w:p>
        </w:tc>
        <w:tc>
          <w:tcPr>
            <w:tcW w:w="675" w:type="dxa"/>
            <w:shd w:val="clear" w:color="auto" w:fill="auto"/>
          </w:tcPr>
          <w:p w:rsidR="00BD4F49" w:rsidRPr="001D1567" w:rsidRDefault="007815C6" w:rsidP="001D1567">
            <w:pPr>
              <w:pStyle w:val="10"/>
              <w:jc w:val="center"/>
              <w:rPr>
                <w:rFonts w:eastAsia="Calibri"/>
                <w:color w:val="000000"/>
                <w:szCs w:val="22"/>
              </w:rPr>
            </w:pPr>
            <w:r>
              <w:rPr>
                <w:rFonts w:eastAsia="Calibri"/>
                <w:color w:val="000000"/>
                <w:szCs w:val="22"/>
                <w:lang w:val="en-US"/>
              </w:rPr>
              <w:t>6</w:t>
            </w:r>
            <w:r w:rsidR="001D1567">
              <w:rPr>
                <w:rFonts w:eastAsia="Calibri"/>
                <w:color w:val="000000"/>
                <w:szCs w:val="22"/>
              </w:rPr>
              <w:t>2</w:t>
            </w:r>
          </w:p>
        </w:tc>
      </w:tr>
      <w:tr w:rsidR="00BD4F49" w:rsidRPr="009658D5" w:rsidTr="00E64B46">
        <w:tc>
          <w:tcPr>
            <w:tcW w:w="1101" w:type="dxa"/>
            <w:shd w:val="clear" w:color="auto" w:fill="auto"/>
          </w:tcPr>
          <w:p w:rsidR="00BD4F49" w:rsidRPr="009658D5" w:rsidRDefault="00BD4F49" w:rsidP="00D307C7">
            <w:pPr>
              <w:pStyle w:val="10"/>
              <w:rPr>
                <w:rFonts w:eastAsia="Calibri"/>
                <w:color w:val="000000"/>
                <w:szCs w:val="22"/>
              </w:rPr>
            </w:pPr>
            <w:r w:rsidRPr="009658D5">
              <w:rPr>
                <w:rFonts w:eastAsia="Calibri"/>
                <w:color w:val="000000"/>
                <w:szCs w:val="22"/>
              </w:rPr>
              <w:t>8.3</w:t>
            </w:r>
          </w:p>
        </w:tc>
        <w:tc>
          <w:tcPr>
            <w:tcW w:w="8079" w:type="dxa"/>
            <w:shd w:val="clear" w:color="auto" w:fill="auto"/>
          </w:tcPr>
          <w:p w:rsidR="00BD4F49" w:rsidRPr="009658D5" w:rsidRDefault="00DD7C02" w:rsidP="00E64B46">
            <w:pPr>
              <w:pStyle w:val="10"/>
              <w:jc w:val="both"/>
              <w:rPr>
                <w:rFonts w:eastAsia="Calibri"/>
                <w:color w:val="000000"/>
                <w:szCs w:val="28"/>
              </w:rPr>
            </w:pPr>
            <w:r w:rsidRPr="00DD7C02">
              <w:rPr>
                <w:rFonts w:eastAsia="Calibri"/>
                <w:color w:val="000000"/>
                <w:szCs w:val="28"/>
              </w:rPr>
              <w:t>Адамның хромосомаларын морфометриялық сәйкестендіру</w:t>
            </w:r>
          </w:p>
        </w:tc>
        <w:tc>
          <w:tcPr>
            <w:tcW w:w="675" w:type="dxa"/>
            <w:shd w:val="clear" w:color="auto" w:fill="auto"/>
          </w:tcPr>
          <w:p w:rsidR="00BD4F49" w:rsidRPr="001D1567" w:rsidRDefault="007815C6" w:rsidP="001D1567">
            <w:pPr>
              <w:pStyle w:val="10"/>
              <w:jc w:val="center"/>
              <w:rPr>
                <w:rFonts w:eastAsia="Calibri"/>
                <w:color w:val="000000"/>
                <w:szCs w:val="22"/>
              </w:rPr>
            </w:pPr>
            <w:r>
              <w:rPr>
                <w:rFonts w:eastAsia="Calibri"/>
                <w:color w:val="000000"/>
                <w:szCs w:val="22"/>
                <w:lang w:val="en-US"/>
              </w:rPr>
              <w:t>6</w:t>
            </w:r>
            <w:r w:rsidR="001D1567">
              <w:rPr>
                <w:rFonts w:eastAsia="Calibri"/>
                <w:color w:val="000000"/>
                <w:szCs w:val="22"/>
              </w:rPr>
              <w:t>4</w:t>
            </w:r>
          </w:p>
        </w:tc>
      </w:tr>
      <w:tr w:rsidR="00BD4F49" w:rsidRPr="009658D5" w:rsidTr="00E64B46">
        <w:tc>
          <w:tcPr>
            <w:tcW w:w="1101" w:type="dxa"/>
            <w:shd w:val="clear" w:color="auto" w:fill="auto"/>
          </w:tcPr>
          <w:p w:rsidR="00BD4F49" w:rsidRPr="009658D5" w:rsidRDefault="00657188" w:rsidP="00D307C7">
            <w:pPr>
              <w:pStyle w:val="10"/>
              <w:rPr>
                <w:rFonts w:eastAsia="Calibri"/>
                <w:color w:val="000000"/>
                <w:szCs w:val="22"/>
              </w:rPr>
            </w:pPr>
            <w:r w:rsidRPr="009658D5">
              <w:rPr>
                <w:rFonts w:eastAsia="Calibri"/>
                <w:color w:val="000000"/>
                <w:szCs w:val="22"/>
              </w:rPr>
              <w:t>8.4</w:t>
            </w:r>
          </w:p>
        </w:tc>
        <w:tc>
          <w:tcPr>
            <w:tcW w:w="8079" w:type="dxa"/>
            <w:shd w:val="clear" w:color="auto" w:fill="auto"/>
          </w:tcPr>
          <w:p w:rsidR="00BD4F49" w:rsidRPr="009658D5" w:rsidRDefault="00DD7C02" w:rsidP="00E64B46">
            <w:pPr>
              <w:pStyle w:val="10"/>
              <w:jc w:val="both"/>
              <w:rPr>
                <w:rFonts w:eastAsia="Calibri"/>
                <w:color w:val="000000"/>
                <w:szCs w:val="28"/>
              </w:rPr>
            </w:pPr>
            <w:r w:rsidRPr="00DD7C02">
              <w:rPr>
                <w:rFonts w:eastAsia="Calibri"/>
                <w:color w:val="000000"/>
                <w:szCs w:val="28"/>
              </w:rPr>
              <w:t>Метафаза тақтасындағы хромосомалардың кеңістіктік орналасуы</w:t>
            </w:r>
          </w:p>
        </w:tc>
        <w:tc>
          <w:tcPr>
            <w:tcW w:w="675" w:type="dxa"/>
            <w:shd w:val="clear" w:color="auto" w:fill="auto"/>
          </w:tcPr>
          <w:p w:rsidR="00BD4F49" w:rsidRPr="001D1567" w:rsidRDefault="007815C6" w:rsidP="001D1567">
            <w:pPr>
              <w:pStyle w:val="10"/>
              <w:jc w:val="center"/>
              <w:rPr>
                <w:rFonts w:eastAsia="Calibri"/>
                <w:color w:val="000000"/>
                <w:szCs w:val="22"/>
              </w:rPr>
            </w:pPr>
            <w:r>
              <w:rPr>
                <w:rFonts w:eastAsia="Calibri"/>
                <w:color w:val="000000"/>
                <w:szCs w:val="22"/>
                <w:lang w:val="en-US"/>
              </w:rPr>
              <w:t>6</w:t>
            </w:r>
            <w:r w:rsidR="001D1567">
              <w:rPr>
                <w:rFonts w:eastAsia="Calibri"/>
                <w:color w:val="000000"/>
                <w:szCs w:val="22"/>
              </w:rPr>
              <w:t>6</w:t>
            </w:r>
          </w:p>
        </w:tc>
      </w:tr>
      <w:tr w:rsidR="00D307C7" w:rsidRPr="009658D5" w:rsidTr="00E64B46">
        <w:tc>
          <w:tcPr>
            <w:tcW w:w="1101" w:type="dxa"/>
            <w:shd w:val="clear" w:color="auto" w:fill="auto"/>
          </w:tcPr>
          <w:p w:rsidR="00D307C7" w:rsidRPr="009658D5" w:rsidRDefault="00D307C7" w:rsidP="00D307C7">
            <w:pPr>
              <w:pStyle w:val="10"/>
              <w:rPr>
                <w:rFonts w:eastAsia="Calibri"/>
                <w:color w:val="000000"/>
                <w:szCs w:val="22"/>
              </w:rPr>
            </w:pPr>
            <w:r w:rsidRPr="009658D5">
              <w:rPr>
                <w:rFonts w:eastAsia="Calibri"/>
                <w:color w:val="000000"/>
                <w:szCs w:val="22"/>
              </w:rPr>
              <w:t>8.5</w:t>
            </w:r>
          </w:p>
        </w:tc>
        <w:tc>
          <w:tcPr>
            <w:tcW w:w="8079" w:type="dxa"/>
            <w:shd w:val="clear" w:color="auto" w:fill="auto"/>
          </w:tcPr>
          <w:p w:rsidR="00D307C7" w:rsidRPr="009658D5" w:rsidRDefault="00DD7C02" w:rsidP="00E64B46">
            <w:pPr>
              <w:pStyle w:val="10"/>
              <w:jc w:val="both"/>
              <w:rPr>
                <w:rFonts w:eastAsia="Calibri"/>
                <w:color w:val="000000"/>
                <w:szCs w:val="28"/>
              </w:rPr>
            </w:pPr>
            <w:r w:rsidRPr="00DD7C02">
              <w:rPr>
                <w:rFonts w:eastAsia="Calibri"/>
                <w:color w:val="000000"/>
                <w:szCs w:val="28"/>
              </w:rPr>
              <w:t>Жеке хромосоманың өзгергіштігі</w:t>
            </w:r>
          </w:p>
        </w:tc>
        <w:tc>
          <w:tcPr>
            <w:tcW w:w="675" w:type="dxa"/>
            <w:shd w:val="clear" w:color="auto" w:fill="auto"/>
          </w:tcPr>
          <w:p w:rsidR="00D307C7" w:rsidRPr="001D1567" w:rsidRDefault="007815C6" w:rsidP="001D1567">
            <w:pPr>
              <w:pStyle w:val="10"/>
              <w:jc w:val="center"/>
              <w:rPr>
                <w:rFonts w:eastAsia="Calibri"/>
                <w:color w:val="000000"/>
                <w:szCs w:val="22"/>
              </w:rPr>
            </w:pPr>
            <w:r>
              <w:rPr>
                <w:rFonts w:eastAsia="Calibri"/>
                <w:color w:val="000000"/>
                <w:szCs w:val="22"/>
                <w:lang w:val="en-US"/>
              </w:rPr>
              <w:t>6</w:t>
            </w:r>
            <w:r w:rsidR="001D1567">
              <w:rPr>
                <w:rFonts w:eastAsia="Calibri"/>
                <w:color w:val="000000"/>
                <w:szCs w:val="22"/>
              </w:rPr>
              <w:t>7</w:t>
            </w:r>
          </w:p>
        </w:tc>
      </w:tr>
      <w:tr w:rsidR="00657188" w:rsidRPr="009658D5" w:rsidTr="00E64B46">
        <w:tc>
          <w:tcPr>
            <w:tcW w:w="9180" w:type="dxa"/>
            <w:gridSpan w:val="2"/>
            <w:shd w:val="clear" w:color="auto" w:fill="auto"/>
          </w:tcPr>
          <w:p w:rsidR="00657188" w:rsidRPr="009658D5" w:rsidRDefault="00657188" w:rsidP="00E64B46">
            <w:pPr>
              <w:tabs>
                <w:tab w:val="left" w:pos="993"/>
                <w:tab w:val="left" w:pos="1276"/>
              </w:tabs>
              <w:ind w:right="-1"/>
              <w:jc w:val="both"/>
              <w:rPr>
                <w:rFonts w:eastAsia="Calibri"/>
                <w:color w:val="000000"/>
                <w:sz w:val="22"/>
                <w:szCs w:val="22"/>
              </w:rPr>
            </w:pPr>
            <w:r w:rsidRPr="009658D5">
              <w:rPr>
                <w:rFonts w:eastAsia="Calibri"/>
                <w:color w:val="000000"/>
                <w:sz w:val="28"/>
                <w:szCs w:val="28"/>
              </w:rPr>
              <w:t>9</w:t>
            </w:r>
            <w:r w:rsidR="0081650B">
              <w:rPr>
                <w:rFonts w:eastAsia="Calibri"/>
                <w:color w:val="000000"/>
                <w:sz w:val="28"/>
                <w:szCs w:val="28"/>
                <w:lang w:val="kk-KZ"/>
              </w:rPr>
              <w:t>-тарау</w:t>
            </w:r>
            <w:r w:rsidRPr="009658D5">
              <w:rPr>
                <w:rFonts w:eastAsia="Calibri"/>
                <w:color w:val="000000"/>
                <w:sz w:val="28"/>
                <w:szCs w:val="28"/>
              </w:rPr>
              <w:t>.</w:t>
            </w:r>
            <w:r w:rsidRPr="009658D5">
              <w:rPr>
                <w:rFonts w:eastAsia="Calibri"/>
                <w:color w:val="000000"/>
                <w:sz w:val="22"/>
                <w:szCs w:val="22"/>
              </w:rPr>
              <w:t xml:space="preserve"> </w:t>
            </w:r>
            <w:r w:rsidR="00DD7C02" w:rsidRPr="00DD7C02">
              <w:rPr>
                <w:rFonts w:eastAsia="Calibri"/>
                <w:color w:val="000000"/>
                <w:sz w:val="28"/>
                <w:szCs w:val="28"/>
              </w:rPr>
              <w:t>Мутагендік факторлардың әсерінен адамның тұқым қуалайтын аурулары</w:t>
            </w:r>
          </w:p>
        </w:tc>
        <w:tc>
          <w:tcPr>
            <w:tcW w:w="675" w:type="dxa"/>
            <w:shd w:val="clear" w:color="auto" w:fill="auto"/>
          </w:tcPr>
          <w:p w:rsidR="00657188" w:rsidRPr="001D1567" w:rsidRDefault="007815C6" w:rsidP="001D1567">
            <w:pPr>
              <w:pStyle w:val="10"/>
              <w:jc w:val="center"/>
              <w:rPr>
                <w:rFonts w:eastAsia="Calibri"/>
                <w:color w:val="000000"/>
                <w:szCs w:val="22"/>
              </w:rPr>
            </w:pPr>
            <w:r>
              <w:rPr>
                <w:rFonts w:eastAsia="Calibri"/>
                <w:color w:val="000000"/>
                <w:szCs w:val="22"/>
                <w:lang w:val="en-US"/>
              </w:rPr>
              <w:t>6</w:t>
            </w:r>
            <w:r w:rsidR="001D1567">
              <w:rPr>
                <w:rFonts w:eastAsia="Calibri"/>
                <w:color w:val="000000"/>
                <w:szCs w:val="22"/>
              </w:rPr>
              <w:t>9</w:t>
            </w:r>
          </w:p>
        </w:tc>
      </w:tr>
      <w:tr w:rsidR="00657188" w:rsidRPr="009658D5" w:rsidTr="00E64B46">
        <w:tc>
          <w:tcPr>
            <w:tcW w:w="1101" w:type="dxa"/>
            <w:shd w:val="clear" w:color="auto" w:fill="auto"/>
          </w:tcPr>
          <w:p w:rsidR="00657188" w:rsidRPr="009658D5" w:rsidRDefault="00657188" w:rsidP="00D307C7">
            <w:pPr>
              <w:pStyle w:val="10"/>
              <w:rPr>
                <w:rFonts w:eastAsia="Calibri"/>
                <w:color w:val="000000"/>
                <w:szCs w:val="22"/>
              </w:rPr>
            </w:pPr>
            <w:r w:rsidRPr="009658D5">
              <w:rPr>
                <w:rFonts w:eastAsia="Calibri"/>
                <w:color w:val="000000"/>
                <w:szCs w:val="22"/>
              </w:rPr>
              <w:t>9.1</w:t>
            </w:r>
          </w:p>
        </w:tc>
        <w:tc>
          <w:tcPr>
            <w:tcW w:w="8079" w:type="dxa"/>
            <w:shd w:val="clear" w:color="auto" w:fill="auto"/>
          </w:tcPr>
          <w:p w:rsidR="00657188" w:rsidRPr="007815C6" w:rsidRDefault="00704110" w:rsidP="004E2999">
            <w:pPr>
              <w:pStyle w:val="10"/>
              <w:rPr>
                <w:rFonts w:eastAsia="Calibri"/>
                <w:szCs w:val="22"/>
              </w:rPr>
            </w:pPr>
            <w:r>
              <w:rPr>
                <w:rFonts w:eastAsia="Calibri"/>
                <w:szCs w:val="28"/>
              </w:rPr>
              <w:t>А</w:t>
            </w:r>
            <w:r>
              <w:rPr>
                <w:rFonts w:eastAsia="Calibri"/>
                <w:szCs w:val="28"/>
                <w:lang w:val="kk-KZ"/>
              </w:rPr>
              <w:t>у</w:t>
            </w:r>
            <w:r w:rsidR="00DD7C02" w:rsidRPr="00DD7C02">
              <w:rPr>
                <w:rFonts w:eastAsia="Calibri"/>
                <w:szCs w:val="28"/>
              </w:rPr>
              <w:t>тосома жүйесіндегі сандық бұзылулармен байланысты хромосомалық аурулар</w:t>
            </w:r>
          </w:p>
        </w:tc>
        <w:tc>
          <w:tcPr>
            <w:tcW w:w="675" w:type="dxa"/>
            <w:shd w:val="clear" w:color="auto" w:fill="auto"/>
          </w:tcPr>
          <w:p w:rsidR="00657188" w:rsidRPr="009658D5" w:rsidRDefault="00657188" w:rsidP="001D1567">
            <w:pPr>
              <w:pStyle w:val="10"/>
              <w:jc w:val="center"/>
              <w:rPr>
                <w:rFonts w:eastAsia="Calibri"/>
                <w:color w:val="000000"/>
                <w:szCs w:val="22"/>
              </w:rPr>
            </w:pPr>
            <w:r w:rsidRPr="009658D5">
              <w:rPr>
                <w:rFonts w:eastAsia="Calibri"/>
                <w:color w:val="000000"/>
                <w:szCs w:val="22"/>
              </w:rPr>
              <w:t>6</w:t>
            </w:r>
            <w:r w:rsidR="001D1567">
              <w:rPr>
                <w:rFonts w:eastAsia="Calibri"/>
                <w:color w:val="000000"/>
                <w:szCs w:val="22"/>
              </w:rPr>
              <w:t>9</w:t>
            </w:r>
          </w:p>
        </w:tc>
      </w:tr>
      <w:tr w:rsidR="00657188" w:rsidRPr="009658D5" w:rsidTr="00E64B46">
        <w:tc>
          <w:tcPr>
            <w:tcW w:w="1101" w:type="dxa"/>
            <w:shd w:val="clear" w:color="auto" w:fill="auto"/>
          </w:tcPr>
          <w:p w:rsidR="00657188" w:rsidRPr="009658D5" w:rsidRDefault="00657188" w:rsidP="00D307C7">
            <w:pPr>
              <w:pStyle w:val="10"/>
              <w:rPr>
                <w:rFonts w:eastAsia="Calibri"/>
                <w:color w:val="000000"/>
                <w:szCs w:val="22"/>
              </w:rPr>
            </w:pPr>
            <w:r w:rsidRPr="009658D5">
              <w:rPr>
                <w:rFonts w:eastAsia="Calibri"/>
                <w:color w:val="000000"/>
                <w:szCs w:val="22"/>
              </w:rPr>
              <w:t>9.2</w:t>
            </w:r>
          </w:p>
        </w:tc>
        <w:tc>
          <w:tcPr>
            <w:tcW w:w="8079" w:type="dxa"/>
            <w:shd w:val="clear" w:color="auto" w:fill="auto"/>
          </w:tcPr>
          <w:p w:rsidR="00657188" w:rsidRPr="007815C6" w:rsidRDefault="00DD7C02" w:rsidP="004E2999">
            <w:pPr>
              <w:rPr>
                <w:rFonts w:eastAsia="Calibri"/>
                <w:sz w:val="22"/>
                <w:szCs w:val="22"/>
              </w:rPr>
            </w:pPr>
            <w:r w:rsidRPr="00DD7C02">
              <w:rPr>
                <w:rFonts w:eastAsia="Calibri"/>
                <w:sz w:val="28"/>
                <w:szCs w:val="28"/>
              </w:rPr>
              <w:t>Жыныстық хромосома жүйесіндегі бұзылулармен байланысты хромосомалық аурулар</w:t>
            </w:r>
          </w:p>
        </w:tc>
        <w:tc>
          <w:tcPr>
            <w:tcW w:w="675" w:type="dxa"/>
            <w:shd w:val="clear" w:color="auto" w:fill="auto"/>
          </w:tcPr>
          <w:p w:rsidR="00657188" w:rsidRPr="009658D5" w:rsidRDefault="001D1567" w:rsidP="00E64B46">
            <w:pPr>
              <w:pStyle w:val="10"/>
              <w:jc w:val="center"/>
              <w:rPr>
                <w:rFonts w:eastAsia="Calibri"/>
                <w:color w:val="000000"/>
                <w:szCs w:val="22"/>
              </w:rPr>
            </w:pPr>
            <w:r>
              <w:rPr>
                <w:rFonts w:eastAsia="Calibri"/>
                <w:color w:val="000000"/>
                <w:szCs w:val="22"/>
              </w:rPr>
              <w:t>71</w:t>
            </w:r>
          </w:p>
        </w:tc>
      </w:tr>
      <w:tr w:rsidR="00657188" w:rsidRPr="009658D5" w:rsidTr="00E64B46">
        <w:tc>
          <w:tcPr>
            <w:tcW w:w="9180" w:type="dxa"/>
            <w:gridSpan w:val="2"/>
            <w:shd w:val="clear" w:color="auto" w:fill="auto"/>
          </w:tcPr>
          <w:p w:rsidR="00657188" w:rsidRPr="009658D5" w:rsidRDefault="00657188" w:rsidP="00E64B46">
            <w:pPr>
              <w:pStyle w:val="10"/>
              <w:jc w:val="both"/>
              <w:rPr>
                <w:rFonts w:eastAsia="Calibri"/>
                <w:color w:val="000000"/>
                <w:szCs w:val="22"/>
              </w:rPr>
            </w:pPr>
            <w:r w:rsidRPr="009658D5">
              <w:rPr>
                <w:rFonts w:eastAsia="Calibri"/>
                <w:color w:val="000000"/>
                <w:szCs w:val="22"/>
              </w:rPr>
              <w:lastRenderedPageBreak/>
              <w:t>10</w:t>
            </w:r>
            <w:r w:rsidR="0081650B">
              <w:rPr>
                <w:rFonts w:eastAsia="Calibri"/>
                <w:color w:val="000000"/>
                <w:szCs w:val="22"/>
                <w:lang w:val="kk-KZ"/>
              </w:rPr>
              <w:t>-тарау</w:t>
            </w:r>
            <w:r w:rsidRPr="009658D5">
              <w:rPr>
                <w:rFonts w:eastAsia="Calibri"/>
                <w:color w:val="000000"/>
                <w:szCs w:val="22"/>
              </w:rPr>
              <w:t xml:space="preserve">. </w:t>
            </w:r>
            <w:r w:rsidR="00DD7C02" w:rsidRPr="00DD7C02">
              <w:rPr>
                <w:rFonts w:eastAsia="Calibri"/>
                <w:color w:val="000000"/>
                <w:szCs w:val="22"/>
              </w:rPr>
              <w:t>Цитогенетикалық зерттеу әдістері</w:t>
            </w:r>
          </w:p>
        </w:tc>
        <w:tc>
          <w:tcPr>
            <w:tcW w:w="675" w:type="dxa"/>
            <w:shd w:val="clear" w:color="auto" w:fill="auto"/>
          </w:tcPr>
          <w:p w:rsidR="00657188" w:rsidRPr="001D1567" w:rsidRDefault="007815C6" w:rsidP="001D1567">
            <w:pPr>
              <w:pStyle w:val="10"/>
              <w:jc w:val="center"/>
              <w:rPr>
                <w:rFonts w:eastAsia="Calibri"/>
                <w:color w:val="000000"/>
                <w:szCs w:val="22"/>
              </w:rPr>
            </w:pPr>
            <w:r>
              <w:rPr>
                <w:rFonts w:eastAsia="Calibri"/>
                <w:color w:val="000000"/>
                <w:szCs w:val="22"/>
                <w:lang w:val="en-US"/>
              </w:rPr>
              <w:t>7</w:t>
            </w:r>
            <w:r w:rsidR="001D1567">
              <w:rPr>
                <w:rFonts w:eastAsia="Calibri"/>
                <w:color w:val="000000"/>
                <w:szCs w:val="22"/>
              </w:rPr>
              <w:t>3</w:t>
            </w:r>
          </w:p>
        </w:tc>
      </w:tr>
      <w:tr w:rsidR="00657188" w:rsidRPr="009658D5" w:rsidTr="00E64B46">
        <w:tc>
          <w:tcPr>
            <w:tcW w:w="1101" w:type="dxa"/>
            <w:shd w:val="clear" w:color="auto" w:fill="auto"/>
          </w:tcPr>
          <w:p w:rsidR="00657188" w:rsidRPr="009658D5" w:rsidRDefault="00657188" w:rsidP="00D307C7">
            <w:pPr>
              <w:pStyle w:val="10"/>
              <w:rPr>
                <w:rFonts w:eastAsia="Calibri"/>
                <w:color w:val="000000"/>
                <w:szCs w:val="22"/>
              </w:rPr>
            </w:pPr>
            <w:r w:rsidRPr="009658D5">
              <w:rPr>
                <w:rFonts w:eastAsia="Calibri"/>
                <w:color w:val="000000"/>
                <w:szCs w:val="22"/>
              </w:rPr>
              <w:t>10.1</w:t>
            </w:r>
          </w:p>
        </w:tc>
        <w:tc>
          <w:tcPr>
            <w:tcW w:w="8079" w:type="dxa"/>
            <w:shd w:val="clear" w:color="auto" w:fill="auto"/>
          </w:tcPr>
          <w:p w:rsidR="00657188" w:rsidRPr="009658D5" w:rsidRDefault="00F239F1" w:rsidP="00E64B46">
            <w:pPr>
              <w:pStyle w:val="10"/>
              <w:jc w:val="both"/>
              <w:rPr>
                <w:rFonts w:eastAsia="Calibri"/>
                <w:color w:val="000000"/>
                <w:szCs w:val="22"/>
              </w:rPr>
            </w:pPr>
            <w:r w:rsidRPr="00F239F1">
              <w:rPr>
                <w:rFonts w:eastAsia="Calibri"/>
                <w:color w:val="000000"/>
                <w:szCs w:val="22"/>
              </w:rPr>
              <w:t>Микроскоптау</w:t>
            </w:r>
          </w:p>
        </w:tc>
        <w:tc>
          <w:tcPr>
            <w:tcW w:w="675" w:type="dxa"/>
            <w:shd w:val="clear" w:color="auto" w:fill="auto"/>
          </w:tcPr>
          <w:p w:rsidR="00657188" w:rsidRPr="001D1567" w:rsidRDefault="007815C6" w:rsidP="001D1567">
            <w:pPr>
              <w:pStyle w:val="10"/>
              <w:jc w:val="center"/>
              <w:rPr>
                <w:rFonts w:eastAsia="Calibri"/>
                <w:color w:val="000000"/>
                <w:szCs w:val="22"/>
              </w:rPr>
            </w:pPr>
            <w:r>
              <w:rPr>
                <w:rFonts w:eastAsia="Calibri"/>
                <w:color w:val="000000"/>
                <w:szCs w:val="22"/>
                <w:lang w:val="en-US"/>
              </w:rPr>
              <w:t>7</w:t>
            </w:r>
            <w:r w:rsidR="001D1567">
              <w:rPr>
                <w:rFonts w:eastAsia="Calibri"/>
                <w:color w:val="000000"/>
                <w:szCs w:val="22"/>
              </w:rPr>
              <w:t>3</w:t>
            </w:r>
          </w:p>
        </w:tc>
      </w:tr>
      <w:tr w:rsidR="00657188" w:rsidRPr="009658D5" w:rsidTr="00E64B46">
        <w:tc>
          <w:tcPr>
            <w:tcW w:w="1101" w:type="dxa"/>
            <w:shd w:val="clear" w:color="auto" w:fill="auto"/>
          </w:tcPr>
          <w:p w:rsidR="00657188" w:rsidRPr="009658D5" w:rsidRDefault="00657188" w:rsidP="00D307C7">
            <w:pPr>
              <w:pStyle w:val="10"/>
              <w:rPr>
                <w:rFonts w:eastAsia="Calibri"/>
                <w:color w:val="000000"/>
                <w:szCs w:val="22"/>
              </w:rPr>
            </w:pPr>
            <w:r w:rsidRPr="009658D5">
              <w:rPr>
                <w:rFonts w:eastAsia="Calibri"/>
                <w:color w:val="000000"/>
                <w:szCs w:val="22"/>
              </w:rPr>
              <w:t>10.2</w:t>
            </w:r>
          </w:p>
        </w:tc>
        <w:tc>
          <w:tcPr>
            <w:tcW w:w="8079" w:type="dxa"/>
            <w:shd w:val="clear" w:color="auto" w:fill="auto"/>
          </w:tcPr>
          <w:p w:rsidR="00657188" w:rsidRPr="009658D5" w:rsidRDefault="00596937" w:rsidP="00E64B46">
            <w:pPr>
              <w:pStyle w:val="10"/>
              <w:jc w:val="both"/>
              <w:rPr>
                <w:rFonts w:eastAsia="Calibri"/>
                <w:color w:val="000000"/>
                <w:szCs w:val="22"/>
              </w:rPr>
            </w:pPr>
            <w:r w:rsidRPr="00596937">
              <w:rPr>
                <w:rFonts w:eastAsia="Calibri"/>
                <w:color w:val="000000"/>
                <w:szCs w:val="22"/>
              </w:rPr>
              <w:t>Өсімдік тест-объектілерінде қолданылатын цитогенетикалық әдістер</w:t>
            </w:r>
          </w:p>
        </w:tc>
        <w:tc>
          <w:tcPr>
            <w:tcW w:w="675" w:type="dxa"/>
            <w:shd w:val="clear" w:color="auto" w:fill="auto"/>
          </w:tcPr>
          <w:p w:rsidR="00657188" w:rsidRPr="001D1567" w:rsidRDefault="007815C6" w:rsidP="001D1567">
            <w:pPr>
              <w:pStyle w:val="10"/>
              <w:jc w:val="center"/>
              <w:rPr>
                <w:rFonts w:eastAsia="Calibri"/>
                <w:color w:val="000000"/>
                <w:szCs w:val="22"/>
              </w:rPr>
            </w:pPr>
            <w:r>
              <w:rPr>
                <w:rFonts w:eastAsia="Calibri"/>
                <w:color w:val="000000"/>
                <w:szCs w:val="22"/>
                <w:lang w:val="en-US"/>
              </w:rPr>
              <w:t>7</w:t>
            </w:r>
            <w:r w:rsidR="001D1567">
              <w:rPr>
                <w:rFonts w:eastAsia="Calibri"/>
                <w:color w:val="000000"/>
                <w:szCs w:val="22"/>
              </w:rPr>
              <w:t>3</w:t>
            </w:r>
          </w:p>
        </w:tc>
      </w:tr>
      <w:tr w:rsidR="00657188" w:rsidRPr="009658D5" w:rsidTr="00E64B46">
        <w:tc>
          <w:tcPr>
            <w:tcW w:w="1101" w:type="dxa"/>
            <w:shd w:val="clear" w:color="auto" w:fill="auto"/>
          </w:tcPr>
          <w:p w:rsidR="00657188" w:rsidRPr="009658D5" w:rsidRDefault="00657188" w:rsidP="00D307C7">
            <w:pPr>
              <w:pStyle w:val="10"/>
              <w:rPr>
                <w:rFonts w:eastAsia="Calibri"/>
                <w:color w:val="000000"/>
                <w:szCs w:val="22"/>
              </w:rPr>
            </w:pPr>
            <w:r w:rsidRPr="009658D5">
              <w:rPr>
                <w:rFonts w:eastAsia="Calibri"/>
                <w:color w:val="000000"/>
                <w:szCs w:val="22"/>
              </w:rPr>
              <w:t>10.2.1</w:t>
            </w:r>
          </w:p>
        </w:tc>
        <w:tc>
          <w:tcPr>
            <w:tcW w:w="8079" w:type="dxa"/>
            <w:shd w:val="clear" w:color="auto" w:fill="auto"/>
          </w:tcPr>
          <w:p w:rsidR="00657188" w:rsidRPr="009658D5" w:rsidRDefault="00596937" w:rsidP="00E64B46">
            <w:pPr>
              <w:pStyle w:val="10"/>
              <w:jc w:val="both"/>
              <w:rPr>
                <w:rFonts w:eastAsia="Calibri"/>
                <w:color w:val="000000"/>
                <w:szCs w:val="22"/>
              </w:rPr>
            </w:pPr>
            <w:r w:rsidRPr="00596937">
              <w:rPr>
                <w:rFonts w:eastAsia="Calibri"/>
                <w:color w:val="000000"/>
                <w:szCs w:val="22"/>
              </w:rPr>
              <w:t>Жоғары өсімдіктер жасушаларынан хромосом препараттарын дайындау және бояу әдістері</w:t>
            </w:r>
          </w:p>
        </w:tc>
        <w:tc>
          <w:tcPr>
            <w:tcW w:w="675" w:type="dxa"/>
            <w:shd w:val="clear" w:color="auto" w:fill="auto"/>
          </w:tcPr>
          <w:p w:rsidR="00657188" w:rsidRPr="001D1567" w:rsidRDefault="007815C6" w:rsidP="001D1567">
            <w:pPr>
              <w:pStyle w:val="10"/>
              <w:jc w:val="center"/>
              <w:rPr>
                <w:rFonts w:eastAsia="Calibri"/>
                <w:color w:val="000000"/>
                <w:szCs w:val="22"/>
              </w:rPr>
            </w:pPr>
            <w:r>
              <w:rPr>
                <w:rFonts w:eastAsia="Calibri"/>
                <w:color w:val="000000"/>
                <w:szCs w:val="22"/>
                <w:lang w:val="en-US"/>
              </w:rPr>
              <w:t>7</w:t>
            </w:r>
            <w:r w:rsidR="001D1567">
              <w:rPr>
                <w:rFonts w:eastAsia="Calibri"/>
                <w:color w:val="000000"/>
                <w:szCs w:val="22"/>
              </w:rPr>
              <w:t>3</w:t>
            </w:r>
          </w:p>
        </w:tc>
      </w:tr>
      <w:tr w:rsidR="0079398A" w:rsidRPr="009658D5" w:rsidTr="00E64B46">
        <w:tc>
          <w:tcPr>
            <w:tcW w:w="1101" w:type="dxa"/>
            <w:shd w:val="clear" w:color="auto" w:fill="auto"/>
          </w:tcPr>
          <w:p w:rsidR="0079398A" w:rsidRPr="0079398A" w:rsidRDefault="0079398A" w:rsidP="00D307C7">
            <w:pPr>
              <w:pStyle w:val="10"/>
              <w:rPr>
                <w:rFonts w:eastAsia="Calibri"/>
                <w:color w:val="000000"/>
                <w:szCs w:val="22"/>
                <w:lang w:val="en-US"/>
              </w:rPr>
            </w:pPr>
            <w:r>
              <w:rPr>
                <w:rFonts w:eastAsia="Calibri"/>
                <w:color w:val="000000"/>
                <w:szCs w:val="22"/>
                <w:lang w:val="en-US"/>
              </w:rPr>
              <w:t>10.2.2</w:t>
            </w:r>
          </w:p>
        </w:tc>
        <w:tc>
          <w:tcPr>
            <w:tcW w:w="8079" w:type="dxa"/>
            <w:shd w:val="clear" w:color="auto" w:fill="auto"/>
          </w:tcPr>
          <w:p w:rsidR="0079398A" w:rsidRPr="0079398A" w:rsidRDefault="0079398A" w:rsidP="00E64B46">
            <w:pPr>
              <w:pStyle w:val="10"/>
              <w:jc w:val="both"/>
              <w:rPr>
                <w:rFonts w:eastAsia="Calibri"/>
                <w:color w:val="000000"/>
                <w:szCs w:val="22"/>
              </w:rPr>
            </w:pPr>
            <w:r w:rsidRPr="0079398A">
              <w:rPr>
                <w:i/>
                <w:color w:val="000000"/>
                <w:szCs w:val="28"/>
                <w:lang w:val="en-US"/>
              </w:rPr>
              <w:t>Allium</w:t>
            </w:r>
            <w:r w:rsidRPr="0079398A">
              <w:rPr>
                <w:color w:val="000000"/>
                <w:szCs w:val="28"/>
              </w:rPr>
              <w:t>-тест</w:t>
            </w:r>
          </w:p>
        </w:tc>
        <w:tc>
          <w:tcPr>
            <w:tcW w:w="675" w:type="dxa"/>
            <w:shd w:val="clear" w:color="auto" w:fill="auto"/>
          </w:tcPr>
          <w:p w:rsidR="0079398A" w:rsidRPr="001D1567" w:rsidRDefault="0079398A" w:rsidP="001D1567">
            <w:pPr>
              <w:pStyle w:val="10"/>
              <w:jc w:val="center"/>
              <w:rPr>
                <w:rFonts w:eastAsia="Calibri"/>
                <w:color w:val="000000"/>
                <w:szCs w:val="22"/>
              </w:rPr>
            </w:pPr>
            <w:r>
              <w:rPr>
                <w:rFonts w:eastAsia="Calibri"/>
                <w:color w:val="000000"/>
                <w:szCs w:val="22"/>
                <w:lang w:val="en-US"/>
              </w:rPr>
              <w:t>7</w:t>
            </w:r>
            <w:r w:rsidR="001D1567">
              <w:rPr>
                <w:rFonts w:eastAsia="Calibri"/>
                <w:color w:val="000000"/>
                <w:szCs w:val="22"/>
              </w:rPr>
              <w:t>7</w:t>
            </w:r>
          </w:p>
        </w:tc>
      </w:tr>
      <w:tr w:rsidR="00657188" w:rsidRPr="009658D5" w:rsidTr="00E64B46">
        <w:tc>
          <w:tcPr>
            <w:tcW w:w="1101" w:type="dxa"/>
            <w:shd w:val="clear" w:color="auto" w:fill="auto"/>
          </w:tcPr>
          <w:p w:rsidR="00657188" w:rsidRPr="009658D5" w:rsidRDefault="0079398A" w:rsidP="00D307C7">
            <w:pPr>
              <w:pStyle w:val="10"/>
              <w:rPr>
                <w:rFonts w:eastAsia="Calibri"/>
                <w:color w:val="000000"/>
                <w:szCs w:val="22"/>
              </w:rPr>
            </w:pPr>
            <w:r>
              <w:rPr>
                <w:rFonts w:eastAsia="Calibri"/>
                <w:color w:val="000000"/>
                <w:szCs w:val="22"/>
              </w:rPr>
              <w:t>10.2.3</w:t>
            </w:r>
          </w:p>
        </w:tc>
        <w:tc>
          <w:tcPr>
            <w:tcW w:w="8079" w:type="dxa"/>
            <w:shd w:val="clear" w:color="auto" w:fill="auto"/>
          </w:tcPr>
          <w:p w:rsidR="00657188" w:rsidRPr="00596937" w:rsidRDefault="00596937" w:rsidP="00E64B46">
            <w:pPr>
              <w:pStyle w:val="10"/>
              <w:jc w:val="both"/>
              <w:rPr>
                <w:rFonts w:eastAsia="Calibri"/>
                <w:color w:val="000000"/>
                <w:szCs w:val="22"/>
                <w:lang w:val="kk-KZ"/>
              </w:rPr>
            </w:pPr>
            <w:r w:rsidRPr="00596937">
              <w:rPr>
                <w:rFonts w:eastAsia="Calibri"/>
                <w:color w:val="000000"/>
                <w:szCs w:val="28"/>
              </w:rPr>
              <w:t>Тозаң</w:t>
            </w:r>
            <w:r>
              <w:rPr>
                <w:rFonts w:eastAsia="Calibri"/>
                <w:color w:val="000000"/>
                <w:szCs w:val="28"/>
                <w:lang w:val="kk-KZ"/>
              </w:rPr>
              <w:t>ды тест</w:t>
            </w:r>
          </w:p>
        </w:tc>
        <w:tc>
          <w:tcPr>
            <w:tcW w:w="675" w:type="dxa"/>
            <w:shd w:val="clear" w:color="auto" w:fill="auto"/>
          </w:tcPr>
          <w:p w:rsidR="00657188" w:rsidRPr="001D1567" w:rsidRDefault="0079398A" w:rsidP="001D1567">
            <w:pPr>
              <w:pStyle w:val="10"/>
              <w:jc w:val="center"/>
              <w:rPr>
                <w:rFonts w:eastAsia="Calibri"/>
                <w:color w:val="000000"/>
                <w:szCs w:val="22"/>
              </w:rPr>
            </w:pPr>
            <w:r>
              <w:rPr>
                <w:rFonts w:eastAsia="Calibri"/>
                <w:color w:val="000000"/>
                <w:szCs w:val="22"/>
                <w:lang w:val="en-US"/>
              </w:rPr>
              <w:t>7</w:t>
            </w:r>
            <w:r w:rsidR="001D1567">
              <w:rPr>
                <w:rFonts w:eastAsia="Calibri"/>
                <w:color w:val="000000"/>
                <w:szCs w:val="22"/>
              </w:rPr>
              <w:t>8</w:t>
            </w:r>
          </w:p>
        </w:tc>
      </w:tr>
      <w:tr w:rsidR="00657188" w:rsidRPr="009658D5" w:rsidTr="00E64B46">
        <w:tc>
          <w:tcPr>
            <w:tcW w:w="1101" w:type="dxa"/>
            <w:shd w:val="clear" w:color="auto" w:fill="auto"/>
          </w:tcPr>
          <w:p w:rsidR="00657188" w:rsidRPr="009658D5" w:rsidRDefault="00657188" w:rsidP="00D307C7">
            <w:pPr>
              <w:pStyle w:val="10"/>
              <w:rPr>
                <w:rFonts w:eastAsia="Calibri"/>
                <w:color w:val="000000"/>
                <w:szCs w:val="22"/>
              </w:rPr>
            </w:pPr>
            <w:r w:rsidRPr="009658D5">
              <w:rPr>
                <w:rFonts w:eastAsia="Calibri"/>
                <w:color w:val="000000"/>
                <w:szCs w:val="22"/>
              </w:rPr>
              <w:t>10.3</w:t>
            </w:r>
          </w:p>
        </w:tc>
        <w:tc>
          <w:tcPr>
            <w:tcW w:w="8079" w:type="dxa"/>
            <w:shd w:val="clear" w:color="auto" w:fill="auto"/>
          </w:tcPr>
          <w:p w:rsidR="00657188" w:rsidRPr="009658D5" w:rsidRDefault="00596937" w:rsidP="00E64B46">
            <w:pPr>
              <w:pStyle w:val="10"/>
              <w:jc w:val="both"/>
              <w:rPr>
                <w:rFonts w:eastAsia="Calibri"/>
                <w:color w:val="000000"/>
                <w:szCs w:val="22"/>
              </w:rPr>
            </w:pPr>
            <w:r w:rsidRPr="00596937">
              <w:rPr>
                <w:rFonts w:eastAsia="Calibri"/>
                <w:color w:val="000000"/>
                <w:szCs w:val="22"/>
              </w:rPr>
              <w:t>Жануарларды сынау объектілерінде қолданылатын цитогенетикалық әдістер</w:t>
            </w:r>
          </w:p>
        </w:tc>
        <w:tc>
          <w:tcPr>
            <w:tcW w:w="675" w:type="dxa"/>
            <w:shd w:val="clear" w:color="auto" w:fill="auto"/>
          </w:tcPr>
          <w:p w:rsidR="00657188" w:rsidRPr="009658D5" w:rsidRDefault="001D1567" w:rsidP="00E64B46">
            <w:pPr>
              <w:pStyle w:val="10"/>
              <w:jc w:val="center"/>
              <w:rPr>
                <w:rFonts w:eastAsia="Calibri"/>
                <w:color w:val="000000"/>
                <w:szCs w:val="22"/>
              </w:rPr>
            </w:pPr>
            <w:r>
              <w:rPr>
                <w:rFonts w:eastAsia="Calibri"/>
                <w:color w:val="000000"/>
                <w:szCs w:val="22"/>
              </w:rPr>
              <w:t>80</w:t>
            </w:r>
          </w:p>
        </w:tc>
      </w:tr>
      <w:tr w:rsidR="00657188" w:rsidRPr="009658D5" w:rsidTr="00E64B46">
        <w:tc>
          <w:tcPr>
            <w:tcW w:w="1101" w:type="dxa"/>
            <w:shd w:val="clear" w:color="auto" w:fill="auto"/>
          </w:tcPr>
          <w:p w:rsidR="00657188" w:rsidRPr="009658D5" w:rsidRDefault="00657188" w:rsidP="00D307C7">
            <w:pPr>
              <w:pStyle w:val="10"/>
              <w:rPr>
                <w:rFonts w:eastAsia="Calibri"/>
                <w:color w:val="000000"/>
                <w:szCs w:val="22"/>
              </w:rPr>
            </w:pPr>
            <w:r w:rsidRPr="009658D5">
              <w:rPr>
                <w:rFonts w:eastAsia="Calibri"/>
                <w:color w:val="000000"/>
                <w:szCs w:val="22"/>
              </w:rPr>
              <w:t>10.3.1</w:t>
            </w:r>
          </w:p>
        </w:tc>
        <w:tc>
          <w:tcPr>
            <w:tcW w:w="8079" w:type="dxa"/>
            <w:shd w:val="clear" w:color="auto" w:fill="auto"/>
          </w:tcPr>
          <w:p w:rsidR="00657188" w:rsidRPr="009658D5" w:rsidRDefault="00596937" w:rsidP="00E64B46">
            <w:pPr>
              <w:pStyle w:val="10"/>
              <w:jc w:val="both"/>
              <w:rPr>
                <w:rFonts w:eastAsia="Calibri"/>
                <w:color w:val="000000"/>
                <w:szCs w:val="22"/>
              </w:rPr>
            </w:pPr>
            <w:r w:rsidRPr="00596937">
              <w:rPr>
                <w:rFonts w:eastAsia="Calibri"/>
                <w:color w:val="000000"/>
                <w:szCs w:val="28"/>
              </w:rPr>
              <w:t>Зертханалық кеміргіштердің сүйек кемігін жасушаларында хромосомалық атерацияны есепке алу үшін цитологиялық препараттарды дайындаудың әдістемесі (метафаза әдісі)</w:t>
            </w:r>
          </w:p>
        </w:tc>
        <w:tc>
          <w:tcPr>
            <w:tcW w:w="675" w:type="dxa"/>
            <w:shd w:val="clear" w:color="auto" w:fill="auto"/>
          </w:tcPr>
          <w:p w:rsidR="00657188" w:rsidRPr="009658D5" w:rsidRDefault="001D1567" w:rsidP="00E64B46">
            <w:pPr>
              <w:pStyle w:val="10"/>
              <w:jc w:val="center"/>
              <w:rPr>
                <w:rFonts w:eastAsia="Calibri"/>
                <w:color w:val="000000"/>
                <w:szCs w:val="22"/>
              </w:rPr>
            </w:pPr>
            <w:r>
              <w:rPr>
                <w:rFonts w:eastAsia="Calibri"/>
                <w:color w:val="000000"/>
                <w:szCs w:val="22"/>
              </w:rPr>
              <w:t>80</w:t>
            </w:r>
          </w:p>
        </w:tc>
      </w:tr>
      <w:tr w:rsidR="00657188" w:rsidRPr="009658D5" w:rsidTr="00E64B46">
        <w:tc>
          <w:tcPr>
            <w:tcW w:w="1101" w:type="dxa"/>
            <w:shd w:val="clear" w:color="auto" w:fill="auto"/>
          </w:tcPr>
          <w:p w:rsidR="00657188" w:rsidRPr="009658D5" w:rsidRDefault="00657188" w:rsidP="00D307C7">
            <w:pPr>
              <w:pStyle w:val="10"/>
              <w:rPr>
                <w:rFonts w:eastAsia="Calibri"/>
                <w:color w:val="000000"/>
                <w:szCs w:val="22"/>
              </w:rPr>
            </w:pPr>
            <w:r w:rsidRPr="009658D5">
              <w:rPr>
                <w:rFonts w:eastAsia="Calibri"/>
                <w:color w:val="000000"/>
                <w:szCs w:val="22"/>
              </w:rPr>
              <w:t>10.3.2</w:t>
            </w:r>
          </w:p>
        </w:tc>
        <w:tc>
          <w:tcPr>
            <w:tcW w:w="8079" w:type="dxa"/>
            <w:shd w:val="clear" w:color="auto" w:fill="auto"/>
          </w:tcPr>
          <w:p w:rsidR="00657188" w:rsidRPr="009658D5" w:rsidRDefault="00596937" w:rsidP="00E64B46">
            <w:pPr>
              <w:pStyle w:val="10"/>
              <w:jc w:val="both"/>
              <w:rPr>
                <w:rFonts w:eastAsia="Calibri"/>
                <w:color w:val="000000"/>
                <w:szCs w:val="22"/>
              </w:rPr>
            </w:pPr>
            <w:r w:rsidRPr="00596937">
              <w:rPr>
                <w:rFonts w:eastAsia="Calibri"/>
                <w:color w:val="000000"/>
                <w:szCs w:val="28"/>
              </w:rPr>
              <w:t>Микрокертік сынақ</w:t>
            </w:r>
          </w:p>
        </w:tc>
        <w:tc>
          <w:tcPr>
            <w:tcW w:w="675" w:type="dxa"/>
            <w:shd w:val="clear" w:color="auto" w:fill="auto"/>
          </w:tcPr>
          <w:p w:rsidR="00657188" w:rsidRPr="009658D5" w:rsidRDefault="001D1567" w:rsidP="00E64B46">
            <w:pPr>
              <w:pStyle w:val="10"/>
              <w:jc w:val="center"/>
              <w:rPr>
                <w:rFonts w:eastAsia="Calibri"/>
                <w:color w:val="000000"/>
                <w:szCs w:val="22"/>
              </w:rPr>
            </w:pPr>
            <w:r>
              <w:rPr>
                <w:rFonts w:eastAsia="Calibri"/>
                <w:color w:val="000000"/>
                <w:szCs w:val="22"/>
              </w:rPr>
              <w:t>81</w:t>
            </w:r>
          </w:p>
        </w:tc>
      </w:tr>
      <w:tr w:rsidR="00657188" w:rsidRPr="009658D5" w:rsidTr="00E64B46">
        <w:tc>
          <w:tcPr>
            <w:tcW w:w="1101" w:type="dxa"/>
            <w:shd w:val="clear" w:color="auto" w:fill="auto"/>
          </w:tcPr>
          <w:p w:rsidR="00657188" w:rsidRPr="009658D5" w:rsidRDefault="00657188" w:rsidP="00D307C7">
            <w:pPr>
              <w:pStyle w:val="10"/>
              <w:rPr>
                <w:rFonts w:eastAsia="Calibri"/>
                <w:color w:val="000000"/>
                <w:szCs w:val="22"/>
              </w:rPr>
            </w:pPr>
            <w:r w:rsidRPr="009658D5">
              <w:rPr>
                <w:rFonts w:eastAsia="Calibri"/>
                <w:color w:val="000000"/>
                <w:szCs w:val="22"/>
              </w:rPr>
              <w:t>10.3.3</w:t>
            </w:r>
          </w:p>
        </w:tc>
        <w:tc>
          <w:tcPr>
            <w:tcW w:w="8079" w:type="dxa"/>
            <w:shd w:val="clear" w:color="auto" w:fill="auto"/>
          </w:tcPr>
          <w:p w:rsidR="00657188" w:rsidRPr="009658D5" w:rsidRDefault="00311532" w:rsidP="00E64B46">
            <w:pPr>
              <w:pStyle w:val="10"/>
              <w:jc w:val="both"/>
              <w:rPr>
                <w:rFonts w:eastAsia="Calibri"/>
                <w:color w:val="000000"/>
                <w:szCs w:val="28"/>
              </w:rPr>
            </w:pPr>
            <w:r w:rsidRPr="00311532">
              <w:rPr>
                <w:rFonts w:eastAsia="Calibri"/>
                <w:color w:val="000000"/>
                <w:szCs w:val="28"/>
              </w:rPr>
              <w:t>ДНК-комет әдісі (оқшауланған жасушалардың сілтілі гель-электрофорез әдісі))</w:t>
            </w:r>
          </w:p>
        </w:tc>
        <w:tc>
          <w:tcPr>
            <w:tcW w:w="675" w:type="dxa"/>
            <w:shd w:val="clear" w:color="auto" w:fill="auto"/>
          </w:tcPr>
          <w:p w:rsidR="00657188" w:rsidRPr="009658D5" w:rsidRDefault="0079398A" w:rsidP="001D1567">
            <w:pPr>
              <w:pStyle w:val="10"/>
              <w:jc w:val="center"/>
              <w:rPr>
                <w:rFonts w:eastAsia="Calibri"/>
                <w:color w:val="000000"/>
                <w:szCs w:val="22"/>
              </w:rPr>
            </w:pPr>
            <w:r>
              <w:rPr>
                <w:rFonts w:eastAsia="Calibri"/>
                <w:color w:val="000000"/>
                <w:szCs w:val="22"/>
              </w:rPr>
              <w:t>8</w:t>
            </w:r>
            <w:r w:rsidR="001D1567">
              <w:rPr>
                <w:rFonts w:eastAsia="Calibri"/>
                <w:color w:val="000000"/>
                <w:szCs w:val="22"/>
              </w:rPr>
              <w:t>2</w:t>
            </w:r>
          </w:p>
        </w:tc>
      </w:tr>
      <w:tr w:rsidR="00657188" w:rsidRPr="009658D5" w:rsidTr="00E64B46">
        <w:tc>
          <w:tcPr>
            <w:tcW w:w="1101" w:type="dxa"/>
            <w:shd w:val="clear" w:color="auto" w:fill="auto"/>
          </w:tcPr>
          <w:p w:rsidR="00657188" w:rsidRPr="009658D5" w:rsidRDefault="00657188" w:rsidP="00D307C7">
            <w:pPr>
              <w:pStyle w:val="10"/>
              <w:rPr>
                <w:rFonts w:eastAsia="Calibri"/>
                <w:color w:val="000000"/>
                <w:szCs w:val="22"/>
              </w:rPr>
            </w:pPr>
            <w:r w:rsidRPr="009658D5">
              <w:rPr>
                <w:rFonts w:eastAsia="Calibri"/>
                <w:color w:val="000000"/>
                <w:szCs w:val="22"/>
              </w:rPr>
              <w:t>10.3.4</w:t>
            </w:r>
          </w:p>
        </w:tc>
        <w:tc>
          <w:tcPr>
            <w:tcW w:w="8079" w:type="dxa"/>
            <w:shd w:val="clear" w:color="auto" w:fill="auto"/>
          </w:tcPr>
          <w:p w:rsidR="00657188" w:rsidRPr="009658D5" w:rsidRDefault="00140AEC" w:rsidP="00E64B46">
            <w:pPr>
              <w:pStyle w:val="10"/>
              <w:jc w:val="both"/>
              <w:rPr>
                <w:rFonts w:eastAsia="Calibri"/>
                <w:color w:val="000000"/>
                <w:szCs w:val="28"/>
              </w:rPr>
            </w:pPr>
            <w:r>
              <w:rPr>
                <w:rFonts w:eastAsia="Calibri"/>
                <w:color w:val="000000"/>
                <w:szCs w:val="28"/>
                <w:lang w:val="kk-KZ"/>
              </w:rPr>
              <w:t>Тұқым қуалаушылық</w:t>
            </w:r>
            <w:r w:rsidR="00311532" w:rsidRPr="00311532">
              <w:rPr>
                <w:rFonts w:eastAsia="Calibri"/>
                <w:color w:val="000000"/>
                <w:szCs w:val="28"/>
              </w:rPr>
              <w:t xml:space="preserve"> есепке алу бойынша тест</w:t>
            </w:r>
          </w:p>
        </w:tc>
        <w:tc>
          <w:tcPr>
            <w:tcW w:w="675" w:type="dxa"/>
            <w:shd w:val="clear" w:color="auto" w:fill="auto"/>
          </w:tcPr>
          <w:p w:rsidR="00657188" w:rsidRPr="001D1567" w:rsidRDefault="0079398A" w:rsidP="001D1567">
            <w:pPr>
              <w:pStyle w:val="10"/>
              <w:jc w:val="center"/>
              <w:rPr>
                <w:rFonts w:eastAsia="Calibri"/>
                <w:color w:val="000000"/>
                <w:szCs w:val="22"/>
              </w:rPr>
            </w:pPr>
            <w:r>
              <w:rPr>
                <w:rFonts w:eastAsia="Calibri"/>
                <w:color w:val="000000"/>
                <w:szCs w:val="22"/>
                <w:lang w:val="en-US"/>
              </w:rPr>
              <w:t>8</w:t>
            </w:r>
            <w:r w:rsidR="001D1567">
              <w:rPr>
                <w:rFonts w:eastAsia="Calibri"/>
                <w:color w:val="000000"/>
                <w:szCs w:val="22"/>
              </w:rPr>
              <w:t>6</w:t>
            </w:r>
          </w:p>
        </w:tc>
      </w:tr>
      <w:tr w:rsidR="00657188" w:rsidRPr="009658D5" w:rsidTr="00E64B46">
        <w:tc>
          <w:tcPr>
            <w:tcW w:w="1101" w:type="dxa"/>
            <w:shd w:val="clear" w:color="auto" w:fill="auto"/>
          </w:tcPr>
          <w:p w:rsidR="00657188" w:rsidRPr="009658D5" w:rsidRDefault="00657188" w:rsidP="00D307C7">
            <w:pPr>
              <w:pStyle w:val="10"/>
              <w:rPr>
                <w:rFonts w:eastAsia="Calibri"/>
                <w:color w:val="000000"/>
                <w:szCs w:val="22"/>
              </w:rPr>
            </w:pPr>
            <w:r w:rsidRPr="009658D5">
              <w:rPr>
                <w:rFonts w:eastAsia="Calibri"/>
                <w:color w:val="000000"/>
                <w:szCs w:val="22"/>
              </w:rPr>
              <w:t>10.3.5</w:t>
            </w:r>
          </w:p>
        </w:tc>
        <w:tc>
          <w:tcPr>
            <w:tcW w:w="8079" w:type="dxa"/>
            <w:shd w:val="clear" w:color="auto" w:fill="auto"/>
          </w:tcPr>
          <w:p w:rsidR="00657188" w:rsidRPr="00697DCB" w:rsidRDefault="00F562F8" w:rsidP="00E64B46">
            <w:pPr>
              <w:pStyle w:val="10"/>
              <w:jc w:val="both"/>
              <w:rPr>
                <w:rFonts w:eastAsia="Calibri"/>
                <w:color w:val="000000"/>
                <w:szCs w:val="22"/>
              </w:rPr>
            </w:pPr>
            <w:r w:rsidRPr="00F562F8">
              <w:rPr>
                <w:rFonts w:eastAsia="Calibri"/>
                <w:color w:val="000000"/>
                <w:szCs w:val="28"/>
              </w:rPr>
              <w:t>Зертханалық жануарлардағы меиотикалық хромосомалардың синаптонемальды кешендерінің құрылымындағы бұзушылықтарды есепке алу әдісі</w:t>
            </w:r>
          </w:p>
        </w:tc>
        <w:tc>
          <w:tcPr>
            <w:tcW w:w="675" w:type="dxa"/>
            <w:shd w:val="clear" w:color="auto" w:fill="auto"/>
          </w:tcPr>
          <w:p w:rsidR="00657188" w:rsidRPr="001D1567" w:rsidRDefault="0079398A" w:rsidP="001D1567">
            <w:pPr>
              <w:pStyle w:val="10"/>
              <w:jc w:val="center"/>
              <w:rPr>
                <w:rFonts w:eastAsia="Calibri"/>
                <w:color w:val="000000"/>
                <w:szCs w:val="22"/>
              </w:rPr>
            </w:pPr>
            <w:r>
              <w:rPr>
                <w:rFonts w:eastAsia="Calibri"/>
                <w:color w:val="000000"/>
                <w:szCs w:val="22"/>
                <w:lang w:val="en-US"/>
              </w:rPr>
              <w:t>8</w:t>
            </w:r>
            <w:r w:rsidR="001D1567">
              <w:rPr>
                <w:rFonts w:eastAsia="Calibri"/>
                <w:color w:val="000000"/>
                <w:szCs w:val="22"/>
              </w:rPr>
              <w:t>8</w:t>
            </w:r>
          </w:p>
        </w:tc>
      </w:tr>
      <w:tr w:rsidR="00657188" w:rsidRPr="009658D5" w:rsidTr="00E64B46">
        <w:tc>
          <w:tcPr>
            <w:tcW w:w="1101" w:type="dxa"/>
            <w:shd w:val="clear" w:color="auto" w:fill="auto"/>
          </w:tcPr>
          <w:p w:rsidR="00657188" w:rsidRPr="009658D5" w:rsidRDefault="00657188" w:rsidP="00E64B46">
            <w:pPr>
              <w:pStyle w:val="10"/>
              <w:ind w:right="-108"/>
              <w:rPr>
                <w:rFonts w:eastAsia="Calibri"/>
                <w:color w:val="000000"/>
                <w:szCs w:val="22"/>
              </w:rPr>
            </w:pPr>
            <w:r w:rsidRPr="009658D5">
              <w:rPr>
                <w:rFonts w:eastAsia="Calibri"/>
                <w:color w:val="000000"/>
                <w:szCs w:val="22"/>
              </w:rPr>
              <w:t>10.3.5.1</w:t>
            </w:r>
          </w:p>
        </w:tc>
        <w:tc>
          <w:tcPr>
            <w:tcW w:w="8079" w:type="dxa"/>
            <w:shd w:val="clear" w:color="auto" w:fill="auto"/>
          </w:tcPr>
          <w:p w:rsidR="00657188" w:rsidRPr="009658D5" w:rsidRDefault="0099488D" w:rsidP="00E64B46">
            <w:pPr>
              <w:pStyle w:val="10"/>
              <w:jc w:val="both"/>
              <w:rPr>
                <w:rFonts w:eastAsia="Calibri"/>
                <w:color w:val="000000"/>
                <w:szCs w:val="28"/>
              </w:rPr>
            </w:pPr>
            <w:r w:rsidRPr="0099488D">
              <w:rPr>
                <w:rFonts w:eastAsia="Calibri"/>
                <w:color w:val="000000"/>
                <w:szCs w:val="28"/>
              </w:rPr>
              <w:t>Синаптонемальды кешендердің жалпы препараттарын ұрықтың ұлпаларынан алу әдісі</w:t>
            </w:r>
          </w:p>
        </w:tc>
        <w:tc>
          <w:tcPr>
            <w:tcW w:w="675" w:type="dxa"/>
            <w:shd w:val="clear" w:color="auto" w:fill="auto"/>
          </w:tcPr>
          <w:p w:rsidR="00657188" w:rsidRPr="001D1567" w:rsidRDefault="0079398A" w:rsidP="001D1567">
            <w:pPr>
              <w:pStyle w:val="10"/>
              <w:jc w:val="center"/>
              <w:rPr>
                <w:rFonts w:eastAsia="Calibri"/>
                <w:color w:val="000000"/>
                <w:szCs w:val="22"/>
              </w:rPr>
            </w:pPr>
            <w:r>
              <w:rPr>
                <w:rFonts w:eastAsia="Calibri"/>
                <w:color w:val="000000"/>
                <w:szCs w:val="22"/>
                <w:lang w:val="en-US"/>
              </w:rPr>
              <w:t>8</w:t>
            </w:r>
            <w:r w:rsidR="001D1567">
              <w:rPr>
                <w:rFonts w:eastAsia="Calibri"/>
                <w:color w:val="000000"/>
                <w:szCs w:val="22"/>
              </w:rPr>
              <w:t>8</w:t>
            </w:r>
          </w:p>
        </w:tc>
      </w:tr>
      <w:tr w:rsidR="00657188" w:rsidRPr="009658D5" w:rsidTr="00E64B46">
        <w:tc>
          <w:tcPr>
            <w:tcW w:w="1101" w:type="dxa"/>
            <w:shd w:val="clear" w:color="auto" w:fill="auto"/>
          </w:tcPr>
          <w:p w:rsidR="00657188" w:rsidRPr="009658D5" w:rsidRDefault="00657188" w:rsidP="00E64B46">
            <w:pPr>
              <w:pStyle w:val="10"/>
              <w:ind w:right="-71"/>
              <w:rPr>
                <w:rFonts w:eastAsia="Calibri"/>
                <w:color w:val="000000"/>
                <w:szCs w:val="22"/>
              </w:rPr>
            </w:pPr>
            <w:r w:rsidRPr="009658D5">
              <w:rPr>
                <w:rFonts w:eastAsia="Calibri"/>
                <w:color w:val="000000"/>
                <w:szCs w:val="22"/>
              </w:rPr>
              <w:t>10.3.5.2</w:t>
            </w:r>
          </w:p>
        </w:tc>
        <w:tc>
          <w:tcPr>
            <w:tcW w:w="8079" w:type="dxa"/>
            <w:shd w:val="clear" w:color="auto" w:fill="auto"/>
          </w:tcPr>
          <w:p w:rsidR="00657188" w:rsidRPr="009658D5" w:rsidRDefault="0099488D" w:rsidP="00E64B46">
            <w:pPr>
              <w:pStyle w:val="10"/>
              <w:jc w:val="both"/>
              <w:rPr>
                <w:rFonts w:eastAsia="Calibri"/>
                <w:color w:val="000000"/>
                <w:szCs w:val="28"/>
              </w:rPr>
            </w:pPr>
            <w:r w:rsidRPr="0099488D">
              <w:rPr>
                <w:rFonts w:eastAsia="Calibri"/>
                <w:color w:val="000000"/>
                <w:szCs w:val="28"/>
              </w:rPr>
              <w:t>Миотикалық хромосомалардың синаптонемальды кешендерін толық дайындауға арналған бояу әдістері</w:t>
            </w:r>
          </w:p>
        </w:tc>
        <w:tc>
          <w:tcPr>
            <w:tcW w:w="675" w:type="dxa"/>
            <w:shd w:val="clear" w:color="auto" w:fill="auto"/>
          </w:tcPr>
          <w:p w:rsidR="00657188" w:rsidRPr="001D1567" w:rsidRDefault="001D1567" w:rsidP="00E64B46">
            <w:pPr>
              <w:pStyle w:val="10"/>
              <w:jc w:val="center"/>
              <w:rPr>
                <w:rFonts w:eastAsia="Calibri"/>
                <w:color w:val="000000"/>
                <w:szCs w:val="22"/>
              </w:rPr>
            </w:pPr>
            <w:r>
              <w:rPr>
                <w:rFonts w:eastAsia="Calibri"/>
                <w:color w:val="000000"/>
                <w:szCs w:val="22"/>
              </w:rPr>
              <w:t>90</w:t>
            </w:r>
          </w:p>
        </w:tc>
      </w:tr>
      <w:tr w:rsidR="00657188" w:rsidRPr="009658D5" w:rsidTr="00E64B46">
        <w:tc>
          <w:tcPr>
            <w:tcW w:w="1101" w:type="dxa"/>
            <w:shd w:val="clear" w:color="auto" w:fill="auto"/>
          </w:tcPr>
          <w:p w:rsidR="00657188" w:rsidRPr="009658D5" w:rsidRDefault="00657188" w:rsidP="00D307C7">
            <w:pPr>
              <w:pStyle w:val="10"/>
              <w:rPr>
                <w:rFonts w:eastAsia="Calibri"/>
                <w:color w:val="000000"/>
                <w:szCs w:val="22"/>
              </w:rPr>
            </w:pPr>
            <w:r w:rsidRPr="009658D5">
              <w:rPr>
                <w:rFonts w:eastAsia="Calibri"/>
                <w:color w:val="000000"/>
                <w:szCs w:val="22"/>
              </w:rPr>
              <w:t>10.4</w:t>
            </w:r>
          </w:p>
        </w:tc>
        <w:tc>
          <w:tcPr>
            <w:tcW w:w="8079" w:type="dxa"/>
            <w:shd w:val="clear" w:color="auto" w:fill="auto"/>
          </w:tcPr>
          <w:p w:rsidR="00657188" w:rsidRPr="009658D5" w:rsidRDefault="0099488D" w:rsidP="00E64B46">
            <w:pPr>
              <w:pStyle w:val="10"/>
              <w:jc w:val="both"/>
              <w:rPr>
                <w:rFonts w:eastAsia="Calibri"/>
                <w:color w:val="000000"/>
                <w:szCs w:val="28"/>
              </w:rPr>
            </w:pPr>
            <w:r w:rsidRPr="0099488D">
              <w:rPr>
                <w:rFonts w:eastAsia="Calibri"/>
                <w:color w:val="000000"/>
                <w:szCs w:val="22"/>
              </w:rPr>
              <w:t>Адам цитогенетикасының әдістері</w:t>
            </w:r>
          </w:p>
        </w:tc>
        <w:tc>
          <w:tcPr>
            <w:tcW w:w="675" w:type="dxa"/>
            <w:shd w:val="clear" w:color="auto" w:fill="auto"/>
          </w:tcPr>
          <w:p w:rsidR="00657188" w:rsidRPr="001D1567" w:rsidRDefault="0079398A" w:rsidP="001D1567">
            <w:pPr>
              <w:pStyle w:val="10"/>
              <w:jc w:val="center"/>
              <w:rPr>
                <w:rFonts w:eastAsia="Calibri"/>
                <w:color w:val="000000"/>
                <w:szCs w:val="22"/>
              </w:rPr>
            </w:pPr>
            <w:r>
              <w:rPr>
                <w:rFonts w:eastAsia="Calibri"/>
                <w:color w:val="000000"/>
                <w:szCs w:val="22"/>
                <w:lang w:val="en-US"/>
              </w:rPr>
              <w:t>9</w:t>
            </w:r>
            <w:r w:rsidR="001D1567">
              <w:rPr>
                <w:rFonts w:eastAsia="Calibri"/>
                <w:color w:val="000000"/>
                <w:szCs w:val="22"/>
              </w:rPr>
              <w:t>2</w:t>
            </w:r>
          </w:p>
        </w:tc>
      </w:tr>
      <w:tr w:rsidR="00657188" w:rsidRPr="009658D5" w:rsidTr="00E64B46">
        <w:tc>
          <w:tcPr>
            <w:tcW w:w="1101" w:type="dxa"/>
            <w:shd w:val="clear" w:color="auto" w:fill="auto"/>
          </w:tcPr>
          <w:p w:rsidR="00657188" w:rsidRPr="009658D5" w:rsidRDefault="00657188" w:rsidP="00D307C7">
            <w:pPr>
              <w:pStyle w:val="10"/>
              <w:rPr>
                <w:rFonts w:eastAsia="Calibri"/>
                <w:color w:val="000000"/>
                <w:szCs w:val="22"/>
              </w:rPr>
            </w:pPr>
            <w:r w:rsidRPr="009658D5">
              <w:rPr>
                <w:rFonts w:eastAsia="Calibri"/>
                <w:color w:val="000000"/>
                <w:szCs w:val="22"/>
              </w:rPr>
              <w:t>10.4.1</w:t>
            </w:r>
          </w:p>
        </w:tc>
        <w:tc>
          <w:tcPr>
            <w:tcW w:w="8079" w:type="dxa"/>
            <w:shd w:val="clear" w:color="auto" w:fill="auto"/>
          </w:tcPr>
          <w:p w:rsidR="00657188" w:rsidRPr="009658D5" w:rsidRDefault="0099488D" w:rsidP="00E64B46">
            <w:pPr>
              <w:jc w:val="both"/>
              <w:rPr>
                <w:rFonts w:eastAsia="Calibri"/>
                <w:color w:val="000000"/>
                <w:sz w:val="22"/>
                <w:szCs w:val="28"/>
              </w:rPr>
            </w:pPr>
            <w:r w:rsidRPr="0099488D">
              <w:rPr>
                <w:rFonts w:eastAsia="Calibri"/>
                <w:bCs/>
                <w:i/>
                <w:color w:val="000000"/>
                <w:sz w:val="28"/>
                <w:szCs w:val="28"/>
                <w:shd w:val="clear" w:color="auto" w:fill="FFFFFF"/>
              </w:rPr>
              <w:t>In vitro</w:t>
            </w:r>
            <w:r w:rsidRPr="0099488D">
              <w:rPr>
                <w:rFonts w:eastAsia="Calibri"/>
                <w:bCs/>
                <w:color w:val="000000"/>
                <w:sz w:val="28"/>
                <w:szCs w:val="28"/>
                <w:shd w:val="clear" w:color="auto" w:fill="FFFFFF"/>
              </w:rPr>
              <w:t xml:space="preserve"> әдісі адамның перифериялық қанындағы лимфоциттер культурасындағы хромосомалық атерацияны есепке алу әдісі</w:t>
            </w:r>
          </w:p>
        </w:tc>
        <w:tc>
          <w:tcPr>
            <w:tcW w:w="675" w:type="dxa"/>
            <w:shd w:val="clear" w:color="auto" w:fill="auto"/>
          </w:tcPr>
          <w:p w:rsidR="00657188" w:rsidRPr="001D1567" w:rsidRDefault="0079398A" w:rsidP="001D1567">
            <w:pPr>
              <w:pStyle w:val="10"/>
              <w:jc w:val="center"/>
              <w:rPr>
                <w:rFonts w:eastAsia="Calibri"/>
                <w:color w:val="000000"/>
                <w:szCs w:val="22"/>
              </w:rPr>
            </w:pPr>
            <w:r>
              <w:rPr>
                <w:rFonts w:eastAsia="Calibri"/>
                <w:color w:val="000000"/>
                <w:szCs w:val="22"/>
                <w:lang w:val="en-US"/>
              </w:rPr>
              <w:t>9</w:t>
            </w:r>
            <w:r w:rsidR="001D1567">
              <w:rPr>
                <w:rFonts w:eastAsia="Calibri"/>
                <w:color w:val="000000"/>
                <w:szCs w:val="22"/>
              </w:rPr>
              <w:t>2</w:t>
            </w:r>
          </w:p>
        </w:tc>
      </w:tr>
      <w:tr w:rsidR="0079398A" w:rsidRPr="009658D5" w:rsidTr="00E64B46">
        <w:tc>
          <w:tcPr>
            <w:tcW w:w="1101" w:type="dxa"/>
            <w:shd w:val="clear" w:color="auto" w:fill="auto"/>
          </w:tcPr>
          <w:p w:rsidR="0079398A" w:rsidRPr="0079398A" w:rsidRDefault="0079398A" w:rsidP="00D307C7">
            <w:pPr>
              <w:pStyle w:val="10"/>
              <w:rPr>
                <w:rFonts w:eastAsia="Calibri"/>
                <w:color w:val="000000"/>
                <w:szCs w:val="22"/>
              </w:rPr>
            </w:pPr>
            <w:r>
              <w:rPr>
                <w:rFonts w:eastAsia="Calibri"/>
                <w:color w:val="000000"/>
                <w:szCs w:val="22"/>
                <w:lang w:val="en-US"/>
              </w:rPr>
              <w:t>10</w:t>
            </w:r>
            <w:r>
              <w:rPr>
                <w:rFonts w:eastAsia="Calibri"/>
                <w:color w:val="000000"/>
                <w:szCs w:val="22"/>
              </w:rPr>
              <w:t>.</w:t>
            </w:r>
            <w:r>
              <w:rPr>
                <w:rFonts w:eastAsia="Calibri"/>
                <w:color w:val="000000"/>
                <w:szCs w:val="22"/>
                <w:lang w:val="en-US"/>
              </w:rPr>
              <w:t>4</w:t>
            </w:r>
            <w:r>
              <w:rPr>
                <w:rFonts w:eastAsia="Calibri"/>
                <w:color w:val="000000"/>
                <w:szCs w:val="22"/>
              </w:rPr>
              <w:t>.2</w:t>
            </w:r>
          </w:p>
        </w:tc>
        <w:tc>
          <w:tcPr>
            <w:tcW w:w="8079" w:type="dxa"/>
            <w:shd w:val="clear" w:color="auto" w:fill="auto"/>
          </w:tcPr>
          <w:p w:rsidR="0079398A" w:rsidRPr="0079398A" w:rsidRDefault="00051AB8" w:rsidP="0079398A">
            <w:pPr>
              <w:spacing w:line="235" w:lineRule="auto"/>
              <w:rPr>
                <w:rFonts w:eastAsia="Calibri"/>
                <w:bCs/>
                <w:color w:val="000000"/>
                <w:sz w:val="28"/>
                <w:szCs w:val="28"/>
                <w:shd w:val="clear" w:color="auto" w:fill="FFFFFF"/>
              </w:rPr>
            </w:pPr>
            <w:r w:rsidRPr="00051AB8">
              <w:rPr>
                <w:sz w:val="28"/>
                <w:szCs w:val="28"/>
              </w:rPr>
              <w:t>Адамның метафаза хромосомаларын дифференциалды бояу әдістері</w:t>
            </w:r>
          </w:p>
        </w:tc>
        <w:tc>
          <w:tcPr>
            <w:tcW w:w="675" w:type="dxa"/>
            <w:shd w:val="clear" w:color="auto" w:fill="auto"/>
          </w:tcPr>
          <w:p w:rsidR="0079398A" w:rsidRPr="0079398A" w:rsidRDefault="0079398A" w:rsidP="001D1567">
            <w:pPr>
              <w:pStyle w:val="10"/>
              <w:jc w:val="center"/>
              <w:rPr>
                <w:rFonts w:eastAsia="Calibri"/>
                <w:color w:val="000000"/>
                <w:szCs w:val="22"/>
              </w:rPr>
            </w:pPr>
            <w:r>
              <w:rPr>
                <w:rFonts w:eastAsia="Calibri"/>
                <w:color w:val="000000"/>
                <w:szCs w:val="22"/>
              </w:rPr>
              <w:t>9</w:t>
            </w:r>
            <w:r w:rsidR="001D1567">
              <w:rPr>
                <w:rFonts w:eastAsia="Calibri"/>
                <w:color w:val="000000"/>
                <w:szCs w:val="22"/>
              </w:rPr>
              <w:t>4</w:t>
            </w:r>
          </w:p>
        </w:tc>
      </w:tr>
      <w:tr w:rsidR="00657188" w:rsidRPr="009658D5" w:rsidTr="00E64B46">
        <w:tc>
          <w:tcPr>
            <w:tcW w:w="1101" w:type="dxa"/>
            <w:shd w:val="clear" w:color="auto" w:fill="auto"/>
          </w:tcPr>
          <w:p w:rsidR="00657188" w:rsidRPr="009658D5" w:rsidRDefault="0079398A" w:rsidP="00D307C7">
            <w:pPr>
              <w:pStyle w:val="10"/>
              <w:rPr>
                <w:rFonts w:eastAsia="Calibri"/>
                <w:color w:val="000000"/>
                <w:szCs w:val="22"/>
              </w:rPr>
            </w:pPr>
            <w:r>
              <w:rPr>
                <w:rFonts w:eastAsia="Calibri"/>
                <w:color w:val="000000"/>
                <w:szCs w:val="22"/>
              </w:rPr>
              <w:t>10.4.3</w:t>
            </w:r>
          </w:p>
        </w:tc>
        <w:tc>
          <w:tcPr>
            <w:tcW w:w="8079" w:type="dxa"/>
            <w:shd w:val="clear" w:color="auto" w:fill="auto"/>
          </w:tcPr>
          <w:p w:rsidR="00657188" w:rsidRPr="009658D5" w:rsidRDefault="00051AB8" w:rsidP="00051AB8">
            <w:pPr>
              <w:jc w:val="both"/>
              <w:rPr>
                <w:rFonts w:eastAsia="Calibri"/>
                <w:bCs/>
                <w:color w:val="000000"/>
                <w:sz w:val="28"/>
                <w:szCs w:val="28"/>
                <w:shd w:val="clear" w:color="auto" w:fill="FFFFFF"/>
              </w:rPr>
            </w:pPr>
            <w:r w:rsidRPr="00051AB8">
              <w:rPr>
                <w:rFonts w:eastAsia="Calibri"/>
                <w:i/>
                <w:color w:val="000000"/>
                <w:sz w:val="28"/>
                <w:szCs w:val="28"/>
                <w:shd w:val="clear" w:color="auto" w:fill="FFFFFF"/>
                <w:lang w:val="en-US"/>
              </w:rPr>
              <w:t>I</w:t>
            </w:r>
            <w:r w:rsidRPr="00051AB8">
              <w:rPr>
                <w:rFonts w:eastAsia="Calibri"/>
                <w:i/>
                <w:color w:val="000000"/>
                <w:sz w:val="28"/>
                <w:szCs w:val="28"/>
                <w:shd w:val="clear" w:color="auto" w:fill="FFFFFF"/>
              </w:rPr>
              <w:t>n situ</w:t>
            </w:r>
            <w:r w:rsidRPr="00051AB8">
              <w:rPr>
                <w:rFonts w:eastAsia="Calibri"/>
                <w:color w:val="000000"/>
                <w:sz w:val="28"/>
                <w:szCs w:val="28"/>
                <w:shd w:val="clear" w:color="auto" w:fill="FFFFFF"/>
              </w:rPr>
              <w:t xml:space="preserve"> флуоресцентті будандастыру немесе </w:t>
            </w:r>
            <w:r w:rsidR="00657188" w:rsidRPr="009658D5">
              <w:rPr>
                <w:rFonts w:eastAsia="Calibri"/>
                <w:color w:val="000000"/>
                <w:sz w:val="28"/>
                <w:szCs w:val="28"/>
                <w:shd w:val="clear" w:color="auto" w:fill="FFFFFF"/>
              </w:rPr>
              <w:t>FISH</w:t>
            </w:r>
          </w:p>
        </w:tc>
        <w:tc>
          <w:tcPr>
            <w:tcW w:w="675" w:type="dxa"/>
            <w:shd w:val="clear" w:color="auto" w:fill="auto"/>
          </w:tcPr>
          <w:p w:rsidR="00657188" w:rsidRPr="009658D5" w:rsidRDefault="0079398A" w:rsidP="001D1567">
            <w:pPr>
              <w:pStyle w:val="10"/>
              <w:jc w:val="center"/>
              <w:rPr>
                <w:rFonts w:eastAsia="Calibri"/>
                <w:color w:val="000000"/>
                <w:szCs w:val="22"/>
              </w:rPr>
            </w:pPr>
            <w:r>
              <w:rPr>
                <w:rFonts w:eastAsia="Calibri"/>
                <w:color w:val="000000"/>
                <w:szCs w:val="22"/>
              </w:rPr>
              <w:t>10</w:t>
            </w:r>
            <w:r w:rsidR="001D1567">
              <w:rPr>
                <w:rFonts w:eastAsia="Calibri"/>
                <w:color w:val="000000"/>
                <w:szCs w:val="22"/>
              </w:rPr>
              <w:t>3</w:t>
            </w:r>
          </w:p>
        </w:tc>
      </w:tr>
      <w:tr w:rsidR="00657188" w:rsidRPr="009658D5" w:rsidTr="00E64B46">
        <w:tc>
          <w:tcPr>
            <w:tcW w:w="1101" w:type="dxa"/>
            <w:shd w:val="clear" w:color="auto" w:fill="auto"/>
          </w:tcPr>
          <w:p w:rsidR="00657188" w:rsidRPr="009658D5" w:rsidRDefault="0079398A" w:rsidP="00D307C7">
            <w:pPr>
              <w:pStyle w:val="10"/>
              <w:rPr>
                <w:rFonts w:eastAsia="Calibri"/>
                <w:color w:val="000000"/>
                <w:szCs w:val="22"/>
              </w:rPr>
            </w:pPr>
            <w:r>
              <w:rPr>
                <w:rFonts w:eastAsia="Calibri"/>
                <w:color w:val="000000"/>
                <w:szCs w:val="22"/>
              </w:rPr>
              <w:t>10.4.4</w:t>
            </w:r>
          </w:p>
        </w:tc>
        <w:tc>
          <w:tcPr>
            <w:tcW w:w="8079" w:type="dxa"/>
            <w:shd w:val="clear" w:color="auto" w:fill="auto"/>
          </w:tcPr>
          <w:p w:rsidR="00657188" w:rsidRPr="009658D5" w:rsidRDefault="00051AB8" w:rsidP="00E64B46">
            <w:pPr>
              <w:jc w:val="both"/>
              <w:rPr>
                <w:rFonts w:eastAsia="Calibri"/>
                <w:bCs/>
                <w:color w:val="000000"/>
                <w:sz w:val="28"/>
                <w:szCs w:val="28"/>
                <w:shd w:val="clear" w:color="auto" w:fill="FFFFFF"/>
              </w:rPr>
            </w:pPr>
            <w:r w:rsidRPr="00051AB8">
              <w:rPr>
                <w:rFonts w:eastAsia="Calibri"/>
                <w:color w:val="000000"/>
                <w:sz w:val="28"/>
                <w:szCs w:val="28"/>
              </w:rPr>
              <w:t>Миотикалық хромосомалардың синаптонемальды кешендерінің еркек эякуляты жасушаларынан жалпы дайындық алу әдісі</w:t>
            </w:r>
          </w:p>
        </w:tc>
        <w:tc>
          <w:tcPr>
            <w:tcW w:w="675" w:type="dxa"/>
            <w:shd w:val="clear" w:color="auto" w:fill="auto"/>
          </w:tcPr>
          <w:p w:rsidR="00657188" w:rsidRPr="009658D5" w:rsidRDefault="0079398A" w:rsidP="001D1567">
            <w:pPr>
              <w:pStyle w:val="10"/>
              <w:jc w:val="center"/>
              <w:rPr>
                <w:rFonts w:eastAsia="Calibri"/>
                <w:color w:val="000000"/>
                <w:szCs w:val="22"/>
              </w:rPr>
            </w:pPr>
            <w:r>
              <w:rPr>
                <w:rFonts w:eastAsia="Calibri"/>
                <w:color w:val="000000"/>
                <w:szCs w:val="22"/>
              </w:rPr>
              <w:t>10</w:t>
            </w:r>
            <w:r w:rsidR="001D1567">
              <w:rPr>
                <w:rFonts w:eastAsia="Calibri"/>
                <w:color w:val="000000"/>
                <w:szCs w:val="22"/>
              </w:rPr>
              <w:t>8</w:t>
            </w:r>
          </w:p>
        </w:tc>
      </w:tr>
      <w:tr w:rsidR="0079398A" w:rsidRPr="009658D5" w:rsidTr="0093396C">
        <w:tc>
          <w:tcPr>
            <w:tcW w:w="9180" w:type="dxa"/>
            <w:gridSpan w:val="2"/>
            <w:shd w:val="clear" w:color="auto" w:fill="auto"/>
          </w:tcPr>
          <w:p w:rsidR="0079398A" w:rsidRPr="009658D5" w:rsidRDefault="0079398A" w:rsidP="0079398A">
            <w:pPr>
              <w:jc w:val="both"/>
              <w:rPr>
                <w:rFonts w:eastAsia="Calibri"/>
                <w:color w:val="000000"/>
                <w:sz w:val="28"/>
                <w:szCs w:val="28"/>
              </w:rPr>
            </w:pPr>
            <w:r>
              <w:rPr>
                <w:rFonts w:eastAsia="Calibri"/>
                <w:color w:val="000000"/>
                <w:sz w:val="28"/>
                <w:szCs w:val="28"/>
              </w:rPr>
              <w:t>11</w:t>
            </w:r>
            <w:r w:rsidR="0081650B">
              <w:rPr>
                <w:rFonts w:eastAsia="Calibri"/>
                <w:color w:val="000000"/>
                <w:sz w:val="28"/>
                <w:szCs w:val="28"/>
                <w:lang w:val="kk-KZ"/>
              </w:rPr>
              <w:t>-тарау</w:t>
            </w:r>
            <w:r>
              <w:rPr>
                <w:rFonts w:eastAsia="Calibri"/>
                <w:color w:val="000000"/>
                <w:sz w:val="28"/>
                <w:szCs w:val="28"/>
              </w:rPr>
              <w:t xml:space="preserve">. </w:t>
            </w:r>
            <w:r w:rsidR="00051AB8" w:rsidRPr="00051AB8">
              <w:rPr>
                <w:rFonts w:eastAsia="Calibri"/>
                <w:color w:val="000000"/>
                <w:sz w:val="28"/>
                <w:szCs w:val="28"/>
              </w:rPr>
              <w:t>Өзін-өзі бақылауға арналған сұрақтар</w:t>
            </w:r>
          </w:p>
        </w:tc>
        <w:tc>
          <w:tcPr>
            <w:tcW w:w="675" w:type="dxa"/>
            <w:shd w:val="clear" w:color="auto" w:fill="auto"/>
          </w:tcPr>
          <w:p w:rsidR="0079398A" w:rsidRDefault="0079398A" w:rsidP="001D1567">
            <w:pPr>
              <w:pStyle w:val="10"/>
              <w:jc w:val="center"/>
              <w:rPr>
                <w:rFonts w:eastAsia="Calibri"/>
                <w:color w:val="000000"/>
                <w:szCs w:val="22"/>
              </w:rPr>
            </w:pPr>
            <w:r>
              <w:rPr>
                <w:rFonts w:eastAsia="Calibri"/>
                <w:color w:val="000000"/>
                <w:szCs w:val="22"/>
              </w:rPr>
              <w:t>1</w:t>
            </w:r>
            <w:r w:rsidR="001D1567">
              <w:rPr>
                <w:rFonts w:eastAsia="Calibri"/>
                <w:color w:val="000000"/>
                <w:szCs w:val="22"/>
              </w:rPr>
              <w:t>11</w:t>
            </w:r>
          </w:p>
        </w:tc>
      </w:tr>
      <w:tr w:rsidR="00D307C7" w:rsidRPr="009658D5" w:rsidTr="00E64B46">
        <w:tc>
          <w:tcPr>
            <w:tcW w:w="9180" w:type="dxa"/>
            <w:gridSpan w:val="2"/>
            <w:shd w:val="clear" w:color="auto" w:fill="auto"/>
          </w:tcPr>
          <w:p w:rsidR="00D307C7" w:rsidRPr="009F7D41" w:rsidRDefault="009F7D41" w:rsidP="00E64B46">
            <w:pPr>
              <w:jc w:val="both"/>
              <w:rPr>
                <w:rFonts w:eastAsia="Calibri"/>
                <w:bCs/>
                <w:color w:val="000000"/>
                <w:sz w:val="28"/>
                <w:szCs w:val="28"/>
                <w:shd w:val="clear" w:color="auto" w:fill="FFFFFF"/>
                <w:lang w:val="kk-KZ"/>
              </w:rPr>
            </w:pPr>
            <w:r>
              <w:rPr>
                <w:rFonts w:eastAsia="Calibri"/>
                <w:bCs/>
                <w:color w:val="000000"/>
                <w:sz w:val="28"/>
                <w:szCs w:val="28"/>
                <w:shd w:val="clear" w:color="auto" w:fill="FFFFFF"/>
                <w:lang w:val="kk-KZ"/>
              </w:rPr>
              <w:t>Қосымша</w:t>
            </w:r>
          </w:p>
        </w:tc>
        <w:tc>
          <w:tcPr>
            <w:tcW w:w="675" w:type="dxa"/>
            <w:shd w:val="clear" w:color="auto" w:fill="auto"/>
          </w:tcPr>
          <w:p w:rsidR="00D307C7" w:rsidRPr="009658D5" w:rsidRDefault="0079398A" w:rsidP="0079398A">
            <w:pPr>
              <w:pStyle w:val="10"/>
              <w:jc w:val="center"/>
              <w:rPr>
                <w:rFonts w:eastAsia="Calibri"/>
                <w:color w:val="000000"/>
                <w:szCs w:val="22"/>
              </w:rPr>
            </w:pPr>
            <w:r>
              <w:rPr>
                <w:rFonts w:eastAsia="Calibri"/>
                <w:color w:val="000000"/>
                <w:szCs w:val="22"/>
              </w:rPr>
              <w:t>11</w:t>
            </w:r>
            <w:r w:rsidR="001D1567">
              <w:rPr>
                <w:rFonts w:eastAsia="Calibri"/>
                <w:color w:val="000000"/>
                <w:szCs w:val="22"/>
              </w:rPr>
              <w:t>4</w:t>
            </w:r>
          </w:p>
        </w:tc>
      </w:tr>
    </w:tbl>
    <w:p w:rsidR="005F10EA" w:rsidRPr="00DE4F3D" w:rsidRDefault="00A97FB2" w:rsidP="00573B8B">
      <w:pPr>
        <w:pStyle w:val="10"/>
        <w:ind w:firstLineChars="253" w:firstLine="711"/>
        <w:jc w:val="center"/>
        <w:rPr>
          <w:b/>
          <w:color w:val="000000"/>
          <w:lang w:val="kk-KZ"/>
        </w:rPr>
      </w:pPr>
      <w:r w:rsidRPr="009658D5">
        <w:rPr>
          <w:b/>
          <w:color w:val="000000"/>
        </w:rPr>
        <w:br w:type="page"/>
      </w:r>
      <w:r w:rsidR="00DE4F3D">
        <w:rPr>
          <w:b/>
          <w:color w:val="000000"/>
          <w:lang w:val="kk-KZ"/>
        </w:rPr>
        <w:lastRenderedPageBreak/>
        <w:t>АЛҒЫ СӨЗ</w:t>
      </w:r>
    </w:p>
    <w:p w:rsidR="005F10EA" w:rsidRPr="009658D5" w:rsidRDefault="005F10EA" w:rsidP="00573B8B">
      <w:pPr>
        <w:pStyle w:val="10"/>
        <w:ind w:firstLineChars="253" w:firstLine="711"/>
        <w:jc w:val="both"/>
        <w:rPr>
          <w:b/>
          <w:color w:val="000000"/>
        </w:rPr>
      </w:pPr>
    </w:p>
    <w:p w:rsidR="005F10EA" w:rsidRPr="009658D5" w:rsidRDefault="003939BA" w:rsidP="001569EA">
      <w:pPr>
        <w:pStyle w:val="10"/>
        <w:ind w:firstLineChars="253" w:firstLine="708"/>
        <w:jc w:val="both"/>
        <w:rPr>
          <w:color w:val="000000"/>
        </w:rPr>
      </w:pPr>
      <w:r w:rsidRPr="003939BA">
        <w:rPr>
          <w:color w:val="000000"/>
        </w:rPr>
        <w:t>Хромосомалар көптеген зерттеушілер - генетиктер, цитологтар, биохи</w:t>
      </w:r>
      <w:r w:rsidR="00AD298E">
        <w:rPr>
          <w:color w:val="000000"/>
        </w:rPr>
        <w:t>миктер, биофизиктер және</w:t>
      </w:r>
      <w:r w:rsidR="00AD298E">
        <w:rPr>
          <w:color w:val="000000"/>
          <w:lang w:val="kk-KZ"/>
        </w:rPr>
        <w:t xml:space="preserve"> тағыда </w:t>
      </w:r>
      <w:r w:rsidRPr="003939BA">
        <w:rPr>
          <w:color w:val="000000"/>
        </w:rPr>
        <w:t>басқалар</w:t>
      </w:r>
      <w:r w:rsidR="00AD298E">
        <w:rPr>
          <w:color w:val="000000"/>
          <w:lang w:val="kk-KZ"/>
        </w:rPr>
        <w:t>ы</w:t>
      </w:r>
      <w:r w:rsidRPr="003939BA">
        <w:rPr>
          <w:color w:val="000000"/>
        </w:rPr>
        <w:t xml:space="preserve"> үшін зерттеу нысаны болып табылады.Хромосомалық зерттеулер мақсатты іріктеу үші</w:t>
      </w:r>
      <w:r w:rsidR="00812B74">
        <w:rPr>
          <w:color w:val="000000"/>
        </w:rPr>
        <w:t>н маңызды ақпарат береді</w:t>
      </w:r>
      <w:r w:rsidR="008F3700">
        <w:rPr>
          <w:color w:val="000000"/>
          <w:lang w:val="kk-KZ"/>
        </w:rPr>
        <w:t>,</w:t>
      </w:r>
      <w:r w:rsidR="00812B74">
        <w:rPr>
          <w:color w:val="000000"/>
          <w:lang w:val="kk-KZ"/>
        </w:rPr>
        <w:t xml:space="preserve"> </w:t>
      </w:r>
      <w:r w:rsidR="008F3700">
        <w:rPr>
          <w:color w:val="000000"/>
          <w:lang w:val="kk-KZ"/>
        </w:rPr>
        <w:t>сонымен бірге</w:t>
      </w:r>
      <w:r w:rsidRPr="003939BA">
        <w:rPr>
          <w:color w:val="000000"/>
        </w:rPr>
        <w:t xml:space="preserve"> жабайы және мәдени өсімдіктер мен үй жануарларының тұқымдарының спектрін кеңейту сияқты мәселелерді шешуге көмектеседі. Цитогенетикал</w:t>
      </w:r>
      <w:r w:rsidR="008F3700">
        <w:rPr>
          <w:color w:val="000000"/>
        </w:rPr>
        <w:t xml:space="preserve">ық әдістер генетикалық </w:t>
      </w:r>
      <w:r w:rsidR="008F3700">
        <w:rPr>
          <w:color w:val="000000"/>
          <w:lang w:val="kk-KZ"/>
        </w:rPr>
        <w:t>мониторингтегі</w:t>
      </w:r>
      <w:r w:rsidR="00812B74">
        <w:rPr>
          <w:color w:val="000000"/>
          <w:lang w:val="kk-KZ"/>
        </w:rPr>
        <w:t xml:space="preserve">де </w:t>
      </w:r>
      <w:r w:rsidR="008F3700">
        <w:rPr>
          <w:color w:val="000000"/>
        </w:rPr>
        <w:t>д</w:t>
      </w:r>
      <w:r w:rsidR="008F3700">
        <w:rPr>
          <w:color w:val="000000"/>
          <w:lang w:val="kk-KZ"/>
        </w:rPr>
        <w:t>е</w:t>
      </w:r>
      <w:r w:rsidRPr="003939BA">
        <w:rPr>
          <w:color w:val="000000"/>
        </w:rPr>
        <w:t xml:space="preserve"> кеңінен қолданылады. Өнеркәсіптің қарқынды дамуына және ауыл шаруашылығының химияландырылуына байланысты әр түрлі пестицидтер, минералды тыңайтқыштар, өсу реттегіштері, ауыр металл қосылыстары, радионуклидтер, зымырандық отын компоненттері, бояғыштар, фармакологиялық препараттар, тағамдық қоспалар және т.б. генетикалық бақылау мәселесі туындады. Физикалық және химиялық экологиялық факторлардың өсімдіктер мен жануарлардың хромосомаларының құрылымына әсері цитогенетикалық бақылауда міндетті болып табылады, тест жүйелерінде олардың мутагендік қауіптілігі</w:t>
      </w:r>
      <w:r w:rsidR="005F10EA" w:rsidRPr="009658D5">
        <w:rPr>
          <w:color w:val="000000"/>
        </w:rPr>
        <w:t>.</w:t>
      </w:r>
    </w:p>
    <w:p w:rsidR="005F10EA" w:rsidRPr="009658D5" w:rsidRDefault="00174800" w:rsidP="001569EA">
      <w:pPr>
        <w:pStyle w:val="10"/>
        <w:ind w:firstLineChars="253" w:firstLine="708"/>
        <w:jc w:val="both"/>
        <w:rPr>
          <w:color w:val="000000"/>
        </w:rPr>
      </w:pPr>
      <w:r w:rsidRPr="00174800">
        <w:rPr>
          <w:color w:val="000000"/>
        </w:rPr>
        <w:t>Цитогенетика хромосомалардың құрылымдық ұйымын зерттеуге бағытталған. Хромосомаларды жарық-оптикалық зерттеуде сапалы серпіліс, бояудың жаңа әдістерінің пайда болуы арқасында жасалды, бұл жиынтықтың әр хромосомасына тән метафаза хромосомаларының сызықтық дифференциациясының болуын анықтауға мүмкіндік берді. Бояудың дифференциалды әдістері метафазадағы барлық хромосомаларды анықтауға және монохромды бояумен анықталмаған құрылымдық мутацияларды құруға мүмкіндік береді. Алайда, хромосоманың барлық морфологиялық элементтері нақты анықталған жағдайда монохромды бояу әдісі қазіргі цитогенетикалық зертт</w:t>
      </w:r>
      <w:r w:rsidR="00FD7768">
        <w:rPr>
          <w:color w:val="000000"/>
        </w:rPr>
        <w:t>еулерде өз маңызын жоғалт</w:t>
      </w:r>
      <w:r w:rsidR="00FD7768">
        <w:rPr>
          <w:color w:val="000000"/>
          <w:lang w:val="kk-KZ"/>
        </w:rPr>
        <w:t>паған</w:t>
      </w:r>
      <w:r w:rsidR="005F10EA" w:rsidRPr="009658D5">
        <w:rPr>
          <w:color w:val="000000"/>
        </w:rPr>
        <w:t>.</w:t>
      </w:r>
    </w:p>
    <w:p w:rsidR="004527E1" w:rsidRPr="009658D5" w:rsidRDefault="00FD7768" w:rsidP="004527E1">
      <w:pPr>
        <w:pStyle w:val="10"/>
        <w:ind w:firstLineChars="253" w:firstLine="708"/>
        <w:jc w:val="both"/>
        <w:rPr>
          <w:color w:val="000000"/>
        </w:rPr>
      </w:pPr>
      <w:r w:rsidRPr="00FD7768">
        <w:rPr>
          <w:color w:val="000000"/>
        </w:rPr>
        <w:t>Оқу құралын генетикалық мониторинг және қоршаған ортаны биоестестинг саласындағы</w:t>
      </w:r>
      <w:r w:rsidR="004E3194">
        <w:rPr>
          <w:color w:val="000000"/>
          <w:lang w:val="kk-KZ"/>
        </w:rPr>
        <w:t xml:space="preserve"> </w:t>
      </w:r>
      <w:r w:rsidR="004E3194" w:rsidRPr="00FD7768">
        <w:rPr>
          <w:color w:val="000000"/>
        </w:rPr>
        <w:t>тиісті пәндерді оқыту тәжірибесі бар</w:t>
      </w:r>
      <w:r w:rsidR="004E3194">
        <w:rPr>
          <w:color w:val="000000"/>
        </w:rPr>
        <w:t xml:space="preserve"> мамандар дайындаған</w:t>
      </w:r>
      <w:r w:rsidRPr="00FD7768">
        <w:rPr>
          <w:color w:val="000000"/>
        </w:rPr>
        <w:t>. Оқу құралының міндеттеріне мутагенез және генотоксикология саласындағы білімдерін толықтыру, сонымен қатар оларды практикалық жұмыста қолдану жатады. Осы нұсқаулықты әзірлеу кезінде ав</w:t>
      </w:r>
      <w:r w:rsidR="009A3AFD">
        <w:rPr>
          <w:color w:val="000000"/>
        </w:rPr>
        <w:t>торлар «Биология» және «Био</w:t>
      </w:r>
      <w:r w:rsidR="009A3AFD">
        <w:rPr>
          <w:color w:val="000000"/>
          <w:lang w:val="kk-KZ"/>
        </w:rPr>
        <w:t>технология</w:t>
      </w:r>
      <w:r w:rsidRPr="00FD7768">
        <w:rPr>
          <w:color w:val="000000"/>
        </w:rPr>
        <w:t>» және «мамандықтар бойынша оқитын студенттерге</w:t>
      </w:r>
      <w:r w:rsidR="009A3AFD">
        <w:rPr>
          <w:color w:val="000000"/>
          <w:lang w:val="kk-KZ"/>
        </w:rPr>
        <w:t xml:space="preserve"> , </w:t>
      </w:r>
      <w:r w:rsidRPr="00FD7768">
        <w:rPr>
          <w:color w:val="000000"/>
        </w:rPr>
        <w:t>« Адам және жануарлар цитогенетикасы »,</w:t>
      </w:r>
      <w:r w:rsidR="009A3AFD">
        <w:rPr>
          <w:color w:val="000000"/>
          <w:lang w:val="kk-KZ"/>
        </w:rPr>
        <w:t xml:space="preserve">  </w:t>
      </w:r>
      <w:r w:rsidR="009A3AFD">
        <w:rPr>
          <w:color w:val="000000"/>
        </w:rPr>
        <w:t>«</w:t>
      </w:r>
      <w:r w:rsidRPr="00FD7768">
        <w:rPr>
          <w:color w:val="000000"/>
        </w:rPr>
        <w:t>Мутагенез негіздері »</w:t>
      </w:r>
      <w:r w:rsidR="009A3AFD">
        <w:rPr>
          <w:color w:val="000000"/>
        </w:rPr>
        <w:t>,«Медициналық генетика»,«Мутагенез</w:t>
      </w:r>
      <w:r w:rsidR="009A3AFD">
        <w:rPr>
          <w:color w:val="000000"/>
          <w:lang w:val="kk-KZ"/>
        </w:rPr>
        <w:t xml:space="preserve"> </w:t>
      </w:r>
      <w:r w:rsidR="009A3AFD">
        <w:rPr>
          <w:color w:val="000000"/>
        </w:rPr>
        <w:t>және қоршаған орта</w:t>
      </w:r>
      <w:r w:rsidRPr="00FD7768">
        <w:rPr>
          <w:color w:val="000000"/>
        </w:rPr>
        <w:t>»,« Хромо</w:t>
      </w:r>
      <w:r w:rsidR="009A3AFD">
        <w:rPr>
          <w:color w:val="000000"/>
        </w:rPr>
        <w:t>сомалардың құрылымы мен қызметі</w:t>
      </w:r>
      <w:r w:rsidRPr="00FD7768">
        <w:rPr>
          <w:color w:val="000000"/>
        </w:rPr>
        <w:t>»</w:t>
      </w:r>
      <w:r w:rsidR="009A3AFD">
        <w:rPr>
          <w:color w:val="000000"/>
          <w:lang w:val="kk-KZ"/>
        </w:rPr>
        <w:t xml:space="preserve"> </w:t>
      </w:r>
      <w:r w:rsidRPr="00FD7768">
        <w:rPr>
          <w:color w:val="000000"/>
        </w:rPr>
        <w:t>курстарын оқыту тәжірибесін қолданды.</w:t>
      </w:r>
      <w:r w:rsidR="0070716E" w:rsidRPr="009658D5">
        <w:rPr>
          <w:color w:val="000000"/>
        </w:rPr>
        <w:t xml:space="preserve"> </w:t>
      </w:r>
      <w:r w:rsidR="004527E1" w:rsidRPr="009658D5">
        <w:rPr>
          <w:color w:val="000000"/>
        </w:rPr>
        <w:t xml:space="preserve">     </w:t>
      </w:r>
    </w:p>
    <w:p w:rsidR="00E352F7" w:rsidRPr="009A3AFD" w:rsidRDefault="00E352F7" w:rsidP="00E352F7">
      <w:pPr>
        <w:ind w:firstLineChars="253" w:firstLine="708"/>
        <w:jc w:val="center"/>
        <w:rPr>
          <w:b/>
          <w:color w:val="000000"/>
          <w:sz w:val="28"/>
          <w:szCs w:val="28"/>
          <w:lang w:val="kk-KZ" w:eastAsia="ar-SA"/>
        </w:rPr>
      </w:pPr>
      <w:r w:rsidRPr="009658D5">
        <w:rPr>
          <w:bCs/>
          <w:color w:val="000000"/>
          <w:sz w:val="28"/>
          <w:szCs w:val="28"/>
        </w:rPr>
        <w:br w:type="page"/>
      </w:r>
      <w:r w:rsidR="006649C9" w:rsidRPr="009658D5">
        <w:rPr>
          <w:b/>
          <w:color w:val="000000"/>
          <w:sz w:val="28"/>
          <w:szCs w:val="28"/>
          <w:lang w:eastAsia="ar-SA"/>
        </w:rPr>
        <w:lastRenderedPageBreak/>
        <w:t>1</w:t>
      </w:r>
      <w:r w:rsidR="009A3AFD">
        <w:rPr>
          <w:b/>
          <w:color w:val="000000"/>
          <w:sz w:val="28"/>
          <w:szCs w:val="28"/>
          <w:lang w:val="kk-KZ" w:eastAsia="ar-SA"/>
        </w:rPr>
        <w:t>-ТАРАУ</w:t>
      </w:r>
    </w:p>
    <w:p w:rsidR="00E352F7" w:rsidRPr="009658D5" w:rsidRDefault="00E352F7" w:rsidP="00573B8B">
      <w:pPr>
        <w:ind w:firstLineChars="253" w:firstLine="711"/>
        <w:jc w:val="center"/>
        <w:rPr>
          <w:b/>
          <w:color w:val="000000"/>
          <w:sz w:val="28"/>
          <w:szCs w:val="28"/>
          <w:lang w:eastAsia="ar-SA"/>
        </w:rPr>
      </w:pPr>
    </w:p>
    <w:p w:rsidR="006649C9" w:rsidRPr="009658D5" w:rsidRDefault="009A3AFD" w:rsidP="00FC5854">
      <w:pPr>
        <w:suppressAutoHyphens/>
        <w:ind w:firstLine="709"/>
        <w:jc w:val="center"/>
        <w:rPr>
          <w:rFonts w:eastAsia="MS Mincho"/>
          <w:b/>
          <w:color w:val="000000"/>
          <w:sz w:val="28"/>
          <w:szCs w:val="28"/>
          <w:lang w:val="kk-KZ" w:eastAsia="ar-SA"/>
        </w:rPr>
      </w:pPr>
      <w:r w:rsidRPr="009A3AFD">
        <w:rPr>
          <w:rFonts w:eastAsia="Calibri"/>
          <w:color w:val="000000"/>
          <w:szCs w:val="22"/>
        </w:rPr>
        <w:t xml:space="preserve"> </w:t>
      </w:r>
      <w:r w:rsidR="00CF0320">
        <w:rPr>
          <w:rFonts w:eastAsia="Calibri"/>
          <w:b/>
          <w:color w:val="000000"/>
          <w:sz w:val="28"/>
          <w:szCs w:val="28"/>
        </w:rPr>
        <w:t>Қ</w:t>
      </w:r>
      <w:r w:rsidR="00CF0320">
        <w:rPr>
          <w:rFonts w:eastAsia="Calibri"/>
          <w:b/>
          <w:color w:val="000000"/>
          <w:sz w:val="28"/>
          <w:szCs w:val="28"/>
          <w:lang w:val="kk-KZ"/>
        </w:rPr>
        <w:t>ОРШАҒАН</w:t>
      </w:r>
      <w:r w:rsidR="00CF0320">
        <w:rPr>
          <w:rFonts w:eastAsia="Calibri"/>
          <w:b/>
          <w:color w:val="000000"/>
          <w:sz w:val="28"/>
          <w:szCs w:val="28"/>
        </w:rPr>
        <w:t xml:space="preserve"> </w:t>
      </w:r>
      <w:r w:rsidR="00CF0320">
        <w:rPr>
          <w:rFonts w:eastAsia="Calibri"/>
          <w:b/>
          <w:color w:val="000000"/>
          <w:sz w:val="28"/>
          <w:szCs w:val="28"/>
          <w:lang w:val="kk-KZ"/>
        </w:rPr>
        <w:t>ОРТАНЫҢ</w:t>
      </w:r>
      <w:r w:rsidR="00CF0320">
        <w:rPr>
          <w:rFonts w:eastAsia="Calibri"/>
          <w:b/>
          <w:color w:val="000000"/>
          <w:sz w:val="28"/>
          <w:szCs w:val="28"/>
        </w:rPr>
        <w:t xml:space="preserve"> </w:t>
      </w:r>
      <w:r w:rsidR="00CF0320">
        <w:rPr>
          <w:rFonts w:eastAsia="Calibri"/>
          <w:b/>
          <w:color w:val="000000"/>
          <w:sz w:val="28"/>
          <w:szCs w:val="28"/>
          <w:lang w:val="kk-KZ"/>
        </w:rPr>
        <w:t>ГЕНЕТИКАЛЫҚ</w:t>
      </w:r>
      <w:r w:rsidR="00CF0320">
        <w:rPr>
          <w:rFonts w:eastAsia="Calibri"/>
          <w:b/>
          <w:color w:val="000000"/>
          <w:sz w:val="28"/>
          <w:szCs w:val="28"/>
        </w:rPr>
        <w:t xml:space="preserve"> </w:t>
      </w:r>
      <w:r w:rsidR="00CF0320">
        <w:rPr>
          <w:rFonts w:eastAsia="Calibri"/>
          <w:b/>
          <w:color w:val="000000"/>
          <w:sz w:val="28"/>
          <w:szCs w:val="28"/>
          <w:lang w:val="kk-KZ"/>
        </w:rPr>
        <w:t>БЕЛСЕНДІ</w:t>
      </w:r>
      <w:r w:rsidR="00CF0320">
        <w:rPr>
          <w:rFonts w:eastAsia="Calibri"/>
          <w:b/>
          <w:color w:val="000000"/>
          <w:sz w:val="28"/>
          <w:szCs w:val="28"/>
        </w:rPr>
        <w:t xml:space="preserve"> </w:t>
      </w:r>
      <w:r w:rsidR="00CF0320">
        <w:rPr>
          <w:rFonts w:eastAsia="Calibri"/>
          <w:b/>
          <w:color w:val="000000"/>
          <w:sz w:val="28"/>
          <w:szCs w:val="28"/>
          <w:lang w:val="kk-KZ"/>
        </w:rPr>
        <w:t>ФАКТОРЛАРЫ</w:t>
      </w:r>
      <w:r w:rsidR="00E352F7" w:rsidRPr="009658D5">
        <w:rPr>
          <w:rFonts w:eastAsia="MS Mincho"/>
          <w:b/>
          <w:color w:val="000000"/>
          <w:sz w:val="28"/>
          <w:szCs w:val="28"/>
          <w:lang w:val="kk-KZ" w:eastAsia="ar-SA"/>
        </w:rPr>
        <w:t xml:space="preserve"> </w:t>
      </w:r>
    </w:p>
    <w:p w:rsidR="006649C9" w:rsidRPr="009658D5" w:rsidRDefault="006649C9" w:rsidP="006649C9">
      <w:pPr>
        <w:suppressAutoHyphens/>
        <w:ind w:firstLine="709"/>
        <w:jc w:val="both"/>
        <w:rPr>
          <w:b/>
          <w:color w:val="000000"/>
          <w:sz w:val="28"/>
          <w:szCs w:val="28"/>
          <w:lang w:eastAsia="ar-SA"/>
        </w:rPr>
      </w:pPr>
    </w:p>
    <w:p w:rsidR="006649C9" w:rsidRPr="009658D5" w:rsidRDefault="00544846" w:rsidP="006649C9">
      <w:pPr>
        <w:tabs>
          <w:tab w:val="left" w:pos="9923"/>
        </w:tabs>
        <w:suppressAutoHyphens/>
        <w:ind w:firstLine="709"/>
        <w:jc w:val="both"/>
        <w:rPr>
          <w:bCs/>
          <w:color w:val="000000"/>
          <w:sz w:val="28"/>
          <w:szCs w:val="28"/>
          <w:lang w:eastAsia="ar-SA"/>
        </w:rPr>
      </w:pPr>
      <w:r w:rsidRPr="00544846">
        <w:rPr>
          <w:color w:val="000000"/>
          <w:sz w:val="28"/>
          <w:szCs w:val="28"/>
          <w:lang w:eastAsia="ar-SA"/>
        </w:rPr>
        <w:t>Соңғы бірнеше онжылдықта байқалатын антропогендік табиғаттың әртүрлі химиялық қосылыстарымен қоршаған ортаның</w:t>
      </w:r>
      <w:r w:rsidR="00850513">
        <w:rPr>
          <w:color w:val="000000"/>
          <w:sz w:val="28"/>
          <w:szCs w:val="28"/>
          <w:lang w:val="kk-KZ" w:eastAsia="ar-SA"/>
        </w:rPr>
        <w:t xml:space="preserve"> </w:t>
      </w:r>
      <w:r w:rsidR="00850513">
        <w:rPr>
          <w:color w:val="000000"/>
          <w:sz w:val="28"/>
          <w:szCs w:val="28"/>
          <w:lang w:eastAsia="ar-SA"/>
        </w:rPr>
        <w:t xml:space="preserve">(ҚО) кең ауқымды ластануы </w:t>
      </w:r>
      <w:r w:rsidRPr="00544846">
        <w:rPr>
          <w:color w:val="000000"/>
          <w:sz w:val="28"/>
          <w:szCs w:val="28"/>
          <w:lang w:eastAsia="ar-SA"/>
        </w:rPr>
        <w:t>әлемде және Қазақстанда</w:t>
      </w:r>
      <w:r w:rsidR="00850513">
        <w:rPr>
          <w:color w:val="000000"/>
          <w:sz w:val="28"/>
          <w:szCs w:val="28"/>
          <w:lang w:val="kk-KZ" w:eastAsia="ar-SA"/>
        </w:rPr>
        <w:t xml:space="preserve"> </w:t>
      </w:r>
      <w:r w:rsidRPr="00544846">
        <w:rPr>
          <w:color w:val="000000"/>
          <w:sz w:val="28"/>
          <w:szCs w:val="28"/>
          <w:lang w:eastAsia="ar-SA"/>
        </w:rPr>
        <w:t>қалыптасқан дағдарысты экологиялық жағдайды қиындатады. Әлемнің көптеген елдерінің қоршаған ортада ауыр металдар, пестицидтер, ал соңғы уақытта зымыран отыны сияқты кең таралған ластағыштардың жиналуы х</w:t>
      </w:r>
      <w:r w:rsidR="00850513">
        <w:rPr>
          <w:color w:val="000000"/>
          <w:sz w:val="28"/>
          <w:szCs w:val="28"/>
          <w:lang w:eastAsia="ar-SA"/>
        </w:rPr>
        <w:t xml:space="preserve">алықтың аурушаңдығының өсуіне, </w:t>
      </w:r>
      <w:r w:rsidR="00850513">
        <w:rPr>
          <w:color w:val="000000"/>
          <w:sz w:val="28"/>
          <w:szCs w:val="28"/>
          <w:lang w:val="kk-KZ" w:eastAsia="ar-SA"/>
        </w:rPr>
        <w:t>б</w:t>
      </w:r>
      <w:r w:rsidRPr="00544846">
        <w:rPr>
          <w:color w:val="000000"/>
          <w:sz w:val="28"/>
          <w:szCs w:val="28"/>
          <w:lang w:eastAsia="ar-SA"/>
        </w:rPr>
        <w:t>иологиялық әртүрліліктің төмендеуіне және табиғи экожүйелердің тұрақсыздануына алып келеді</w:t>
      </w:r>
      <w:r w:rsidR="006649C9" w:rsidRPr="009658D5">
        <w:rPr>
          <w:bCs/>
          <w:color w:val="000000"/>
          <w:sz w:val="28"/>
          <w:szCs w:val="28"/>
          <w:lang w:eastAsia="ar-SA"/>
        </w:rPr>
        <w:t xml:space="preserve">. </w:t>
      </w:r>
    </w:p>
    <w:p w:rsidR="006649C9" w:rsidRPr="009658D5" w:rsidRDefault="004D07E8" w:rsidP="006649C9">
      <w:pPr>
        <w:tabs>
          <w:tab w:val="left" w:pos="9923"/>
        </w:tabs>
        <w:suppressAutoHyphens/>
        <w:ind w:firstLine="709"/>
        <w:jc w:val="both"/>
        <w:rPr>
          <w:color w:val="000000"/>
          <w:sz w:val="28"/>
          <w:szCs w:val="28"/>
          <w:lang w:eastAsia="ar-SA"/>
        </w:rPr>
      </w:pPr>
      <w:r w:rsidRPr="004D07E8">
        <w:rPr>
          <w:color w:val="000000"/>
          <w:sz w:val="28"/>
          <w:szCs w:val="28"/>
          <w:lang w:eastAsia="ar-SA"/>
        </w:rPr>
        <w:t>Қазіргі уақытта ауыл шаруашылығында, өнеркәсіпте, тұрмыста және медицинада сан алуан жасанды синтезделген химиялық қосылыстар, оның ішінде пестицидтер, тағамдық қоспалар, дәрілік препараттар, бояғыштар, детергенттер және басқа да заттар пайдаланылады, олардың саны м</w:t>
      </w:r>
      <w:r>
        <w:rPr>
          <w:color w:val="000000"/>
          <w:sz w:val="28"/>
          <w:szCs w:val="28"/>
          <w:lang w:eastAsia="ar-SA"/>
        </w:rPr>
        <w:t xml:space="preserve">ен спектрі жыл сайын ұлғаяды. </w:t>
      </w:r>
      <w:r>
        <w:rPr>
          <w:color w:val="000000"/>
          <w:sz w:val="28"/>
          <w:szCs w:val="28"/>
          <w:lang w:val="kk-KZ" w:eastAsia="ar-SA"/>
        </w:rPr>
        <w:t>ҚО</w:t>
      </w:r>
      <w:r w:rsidRPr="004D07E8">
        <w:rPr>
          <w:color w:val="000000"/>
          <w:sz w:val="28"/>
          <w:szCs w:val="28"/>
          <w:lang w:eastAsia="ar-SA"/>
        </w:rPr>
        <w:t xml:space="preserve"> ластаушылардың көпшілігі жасушаішілік бос радикалдардың пайда болу процестерін белсендіру, репаративті ферменттік жүйелердің белсенділігін тежеу немесе ДНҚ молекулаларымен тікелей өзара әрекеттесу нәтижесінде тірі организмдерге уытты, канцерогенді, тератогенді және мутагенді әсер етуі мүмкін.</w:t>
      </w:r>
      <w:r w:rsidR="006649C9" w:rsidRPr="009658D5">
        <w:rPr>
          <w:color w:val="000000"/>
          <w:sz w:val="28"/>
          <w:szCs w:val="28"/>
          <w:lang w:eastAsia="ar-SA"/>
        </w:rPr>
        <w:t xml:space="preserve"> </w:t>
      </w:r>
    </w:p>
    <w:p w:rsidR="006649C9" w:rsidRPr="009658D5" w:rsidRDefault="006649C9" w:rsidP="006649C9">
      <w:pPr>
        <w:tabs>
          <w:tab w:val="left" w:pos="9923"/>
        </w:tabs>
        <w:suppressAutoHyphens/>
        <w:ind w:firstLine="709"/>
        <w:jc w:val="both"/>
        <w:rPr>
          <w:rFonts w:eastAsia="??"/>
          <w:color w:val="000000"/>
          <w:sz w:val="28"/>
          <w:szCs w:val="28"/>
          <w:lang w:eastAsia="ar-SA"/>
        </w:rPr>
      </w:pPr>
      <w:r w:rsidRPr="009658D5">
        <w:rPr>
          <w:color w:val="000000"/>
          <w:sz w:val="28"/>
          <w:szCs w:val="28"/>
          <w:lang w:val="en-US" w:eastAsia="ar-SA"/>
        </w:rPr>
        <w:t>CAS</w:t>
      </w:r>
      <w:r w:rsidRPr="009658D5">
        <w:rPr>
          <w:color w:val="000000"/>
          <w:sz w:val="28"/>
          <w:szCs w:val="28"/>
          <w:lang w:eastAsia="ar-SA"/>
        </w:rPr>
        <w:t xml:space="preserve"> (</w:t>
      </w:r>
      <w:r w:rsidRPr="009658D5">
        <w:rPr>
          <w:color w:val="000000"/>
          <w:sz w:val="28"/>
          <w:szCs w:val="28"/>
          <w:lang w:val="en-US" w:eastAsia="ar-SA"/>
        </w:rPr>
        <w:t>Chemical</w:t>
      </w:r>
      <w:r w:rsidRPr="009658D5">
        <w:rPr>
          <w:color w:val="000000"/>
          <w:sz w:val="28"/>
          <w:szCs w:val="28"/>
          <w:lang w:eastAsia="ar-SA"/>
        </w:rPr>
        <w:t xml:space="preserve"> </w:t>
      </w:r>
      <w:r w:rsidRPr="009658D5">
        <w:rPr>
          <w:color w:val="000000"/>
          <w:sz w:val="28"/>
          <w:szCs w:val="28"/>
          <w:lang w:val="en-US" w:eastAsia="ar-SA"/>
        </w:rPr>
        <w:t>Abstracts</w:t>
      </w:r>
      <w:r w:rsidRPr="009658D5">
        <w:rPr>
          <w:color w:val="000000"/>
          <w:sz w:val="28"/>
          <w:szCs w:val="28"/>
          <w:lang w:eastAsia="ar-SA"/>
        </w:rPr>
        <w:t xml:space="preserve"> </w:t>
      </w:r>
      <w:r w:rsidRPr="009658D5">
        <w:rPr>
          <w:color w:val="000000"/>
          <w:sz w:val="28"/>
          <w:szCs w:val="28"/>
          <w:lang w:val="en-US" w:eastAsia="ar-SA"/>
        </w:rPr>
        <w:t>Service</w:t>
      </w:r>
      <w:r w:rsidRPr="009658D5">
        <w:rPr>
          <w:color w:val="000000"/>
          <w:sz w:val="28"/>
          <w:szCs w:val="28"/>
          <w:lang w:eastAsia="ar-SA"/>
        </w:rPr>
        <w:t xml:space="preserve">, </w:t>
      </w:r>
      <w:r w:rsidRPr="009658D5">
        <w:rPr>
          <w:color w:val="000000"/>
          <w:sz w:val="28"/>
          <w:szCs w:val="28"/>
          <w:lang w:val="en-US" w:eastAsia="ar-SA"/>
        </w:rPr>
        <w:t>USA</w:t>
      </w:r>
      <w:r w:rsidRPr="009658D5">
        <w:rPr>
          <w:color w:val="000000"/>
          <w:sz w:val="28"/>
          <w:szCs w:val="28"/>
          <w:lang w:eastAsia="ar-SA"/>
        </w:rPr>
        <w:t xml:space="preserve">) </w:t>
      </w:r>
      <w:r w:rsidR="00040729" w:rsidRPr="00040729">
        <w:rPr>
          <w:color w:val="000000"/>
          <w:sz w:val="28"/>
          <w:szCs w:val="28"/>
          <w:lang w:eastAsia="ar-SA"/>
        </w:rPr>
        <w:t>деректері бойынша 1957-1990 жылдар аралығында 10 млн.</w:t>
      </w:r>
      <w:r w:rsidR="00040729">
        <w:rPr>
          <w:color w:val="000000"/>
          <w:sz w:val="28"/>
          <w:szCs w:val="28"/>
          <w:lang w:val="kk-KZ" w:eastAsia="ar-SA"/>
        </w:rPr>
        <w:t xml:space="preserve"> </w:t>
      </w:r>
      <w:r w:rsidR="00040729" w:rsidRPr="00040729">
        <w:rPr>
          <w:color w:val="000000"/>
          <w:sz w:val="28"/>
          <w:szCs w:val="28"/>
          <w:lang w:eastAsia="ar-SA"/>
        </w:rPr>
        <w:t>химиялық қосылыстар тіркелді, 2008 жылы жалпы тізім 40 млн. құрады, ал 2017 жылдың қазан айында - 130 млн. олардың барлығы ақырында ауада, суда, топырақта және тамақ өнімдерінде болуы мүмкін. Нәтижесінде ағзаға бір уақытта бірнеше ондаған қосылыстар түсуі мүмкін, олар адам тіндерінен немесе басқа ағзалардан табуға болады.</w:t>
      </w:r>
      <w:r w:rsidRPr="009658D5">
        <w:rPr>
          <w:rFonts w:eastAsia="??"/>
          <w:color w:val="000000"/>
          <w:sz w:val="28"/>
          <w:szCs w:val="28"/>
          <w:lang w:eastAsia="ar-SA"/>
        </w:rPr>
        <w:t xml:space="preserve"> </w:t>
      </w:r>
    </w:p>
    <w:p w:rsidR="006649C9" w:rsidRPr="009658D5" w:rsidRDefault="008821DC" w:rsidP="006649C9">
      <w:pPr>
        <w:tabs>
          <w:tab w:val="left" w:pos="9923"/>
        </w:tabs>
        <w:suppressAutoHyphens/>
        <w:ind w:firstLine="709"/>
        <w:jc w:val="both"/>
        <w:rPr>
          <w:rFonts w:eastAsia="??"/>
          <w:color w:val="000000"/>
          <w:sz w:val="28"/>
          <w:szCs w:val="28"/>
          <w:lang w:eastAsia="ar-SA"/>
        </w:rPr>
      </w:pPr>
      <w:r w:rsidRPr="008821DC">
        <w:rPr>
          <w:rFonts w:eastAsia="??"/>
          <w:color w:val="000000"/>
          <w:sz w:val="28"/>
          <w:szCs w:val="28"/>
          <w:lang w:eastAsia="ar-SA"/>
        </w:rPr>
        <w:t>Дүниежүзілік жабайы табиғат қорының деректері бойынша еуропалықтардың денесіндегі химиялық заттардың орташа саны 41, ал ең көп табылған атаулар саны 54, бұл ретте әрбір зерттелген адамнан 13 химиялық қосылыстар табылды. Жүкті әйелдерді тексеру кезінде күн сайын ағзаға түсетін поллютанттардың саны 515-ті құрайды. Жаңа туған нәрестелердің кіндік қанын зерттеу кезінде пестицидтер, диоксиндер, өнеркәсіптік химикаттар, перфтороксиалкилвинил қосылыстары мен бромдалған антипирендерді қоса алғанда, орташа 200 антропогендік химиялық заттар табылды. Келтірілген деректер биосферадағы ксенобиотиктер спектрінің өсіп келе жатқанын және кеңейгенін көрсетеді, бұл генетикалық жүктің ұлғаюына әкеледі және соның салдарынан қандай да бір түрдің</w:t>
      </w:r>
      <w:r>
        <w:rPr>
          <w:rFonts w:eastAsia="??"/>
          <w:color w:val="000000"/>
          <w:sz w:val="28"/>
          <w:szCs w:val="28"/>
          <w:lang w:eastAsia="ar-SA"/>
        </w:rPr>
        <w:t xml:space="preserve"> жоғалу ықтималдығын арттырады</w:t>
      </w:r>
      <w:r w:rsidR="006649C9" w:rsidRPr="009658D5">
        <w:rPr>
          <w:rFonts w:eastAsia="??"/>
          <w:color w:val="000000"/>
          <w:sz w:val="28"/>
          <w:szCs w:val="28"/>
          <w:lang w:eastAsia="ar-SA"/>
        </w:rPr>
        <w:t xml:space="preserve">. </w:t>
      </w:r>
    </w:p>
    <w:p w:rsidR="006649C9" w:rsidRPr="009658D5" w:rsidRDefault="00241CD2" w:rsidP="006649C9">
      <w:pPr>
        <w:suppressAutoHyphens/>
        <w:ind w:firstLine="709"/>
        <w:jc w:val="both"/>
        <w:rPr>
          <w:rFonts w:eastAsia="Arial Unicode MS"/>
          <w:color w:val="000000"/>
          <w:sz w:val="28"/>
          <w:szCs w:val="28"/>
          <w:lang w:eastAsia="ar-SA"/>
        </w:rPr>
      </w:pPr>
      <w:r>
        <w:rPr>
          <w:rFonts w:eastAsia="Arial Unicode MS"/>
          <w:color w:val="000000"/>
          <w:sz w:val="28"/>
          <w:szCs w:val="28"/>
          <w:lang w:val="kk-KZ" w:eastAsia="ar-SA"/>
        </w:rPr>
        <w:t>О</w:t>
      </w:r>
      <w:r w:rsidR="008821DC" w:rsidRPr="008821DC">
        <w:rPr>
          <w:rFonts w:eastAsia="Arial Unicode MS"/>
          <w:color w:val="000000"/>
          <w:sz w:val="28"/>
          <w:szCs w:val="28"/>
          <w:lang w:eastAsia="ar-SA"/>
        </w:rPr>
        <w:t>нкологиялық аурулардың</w:t>
      </w:r>
      <w:r>
        <w:rPr>
          <w:rFonts w:eastAsia="Arial Unicode MS"/>
          <w:color w:val="000000"/>
          <w:sz w:val="28"/>
          <w:szCs w:val="28"/>
          <w:lang w:val="kk-KZ" w:eastAsia="ar-SA"/>
        </w:rPr>
        <w:t xml:space="preserve"> </w:t>
      </w:r>
      <w:r w:rsidRPr="008821DC">
        <w:rPr>
          <w:rFonts w:eastAsia="Arial Unicode MS"/>
          <w:color w:val="000000"/>
          <w:sz w:val="28"/>
          <w:szCs w:val="28"/>
          <w:lang w:eastAsia="ar-SA"/>
        </w:rPr>
        <w:t>80% жағдайда</w:t>
      </w:r>
      <w:r w:rsidR="008821DC" w:rsidRPr="008821DC">
        <w:rPr>
          <w:rFonts w:eastAsia="Arial Unicode MS"/>
          <w:color w:val="000000"/>
          <w:sz w:val="28"/>
          <w:szCs w:val="28"/>
          <w:lang w:eastAsia="ar-SA"/>
        </w:rPr>
        <w:t xml:space="preserve"> дамуының негізгі себебі химиялық заттар болып табылады. Бірқатар авторлардың мәліметтеріне сәйкес, көптеген ісіктердің дамуы негізінде генотоксикалық әсерлер жатыр. Сонымен қатар, химиялық қосылыстардың мутагендік және канцерогендік қасиеттерінің корреляциялық тәуелділігі анықталды. Сондай-ақ, қатерлі өсудің пайда болуы мен дамуына белгілі бір гендерде мутациялар жинақталуы себеп болады деп </w:t>
      </w:r>
      <w:r w:rsidR="008821DC" w:rsidRPr="008821DC">
        <w:rPr>
          <w:rFonts w:eastAsia="Arial Unicode MS"/>
          <w:color w:val="000000"/>
          <w:sz w:val="28"/>
          <w:szCs w:val="28"/>
          <w:lang w:eastAsia="ar-SA"/>
        </w:rPr>
        <w:lastRenderedPageBreak/>
        <w:t>саналады. Бірақ мутагендердің рөлі айтарлықтай кең, сондықтан ұрық жасушаларының мутациялық зақымдануы кездейсоқ түсік пен туа біткен даму кемістіктеріне әкеледі. Жыныстық жасушалардағы мутациялар популяцияда тұқым қуалайтын аурулардың пайда болуына, ал соматикалық жасушаларда – ағзаның ерте қартаюына әкелуі мүмкін.</w:t>
      </w:r>
      <w:r w:rsidR="006649C9" w:rsidRPr="009658D5">
        <w:rPr>
          <w:rFonts w:eastAsia="Arial Unicode MS"/>
          <w:color w:val="000000"/>
          <w:sz w:val="28"/>
          <w:szCs w:val="28"/>
          <w:lang w:eastAsia="ar-SA"/>
        </w:rPr>
        <w:t xml:space="preserve"> </w:t>
      </w:r>
    </w:p>
    <w:p w:rsidR="006649C9" w:rsidRPr="009658D5" w:rsidRDefault="00750D8B" w:rsidP="006649C9">
      <w:pPr>
        <w:suppressAutoHyphens/>
        <w:ind w:firstLine="709"/>
        <w:jc w:val="both"/>
        <w:rPr>
          <w:rFonts w:eastAsia="Arial Unicode MS"/>
          <w:color w:val="000000"/>
          <w:sz w:val="28"/>
          <w:szCs w:val="28"/>
          <w:lang w:eastAsia="ar-SA"/>
        </w:rPr>
      </w:pPr>
      <w:r w:rsidRPr="00750D8B">
        <w:rPr>
          <w:rFonts w:eastAsia="Arial Unicode MS"/>
          <w:color w:val="000000"/>
          <w:sz w:val="28"/>
          <w:szCs w:val="28"/>
          <w:lang w:eastAsia="ar-SA"/>
        </w:rPr>
        <w:t>Қоршаған ортаны ластаушылардың бірі ауыр металдар болып табылады. Ауыр металдар тобына, Асыл және сирек металдарды қоспағанда, атом массасы 50-ден асатын және тығыздығы 5,0 г/см3-ден асатын металдардан тұрады. Оларға қорғасын, мыс, мырыш, никель, кадмий, кобальт, стронций, темір, хром, сүрме, висмут, сынап, қалайы, ванадий, марганец жатады</w:t>
      </w:r>
      <w:r w:rsidR="006649C9" w:rsidRPr="009658D5">
        <w:rPr>
          <w:rFonts w:eastAsia="Arial Unicode MS"/>
          <w:color w:val="000000"/>
          <w:sz w:val="28"/>
          <w:szCs w:val="28"/>
          <w:lang w:eastAsia="ar-SA"/>
        </w:rPr>
        <w:t xml:space="preserve">. </w:t>
      </w:r>
    </w:p>
    <w:p w:rsidR="006649C9" w:rsidRPr="009658D5" w:rsidRDefault="00555ACA" w:rsidP="006649C9">
      <w:pPr>
        <w:suppressAutoHyphens/>
        <w:ind w:firstLine="709"/>
        <w:jc w:val="both"/>
        <w:rPr>
          <w:rFonts w:eastAsia="Arial Unicode MS"/>
          <w:color w:val="000000"/>
          <w:sz w:val="28"/>
          <w:szCs w:val="28"/>
          <w:lang w:eastAsia="ar-SA"/>
        </w:rPr>
      </w:pPr>
      <w:r w:rsidRPr="00555ACA">
        <w:rPr>
          <w:rFonts w:eastAsia="Arial Unicode MS"/>
          <w:color w:val="000000"/>
          <w:sz w:val="28"/>
          <w:szCs w:val="28"/>
          <w:lang w:eastAsia="ar-SA"/>
        </w:rPr>
        <w:t>Ауыр металдар қосылыстарының тірі организмдерге әсерін зерттеуге көптеген жұмыстар арналған, онда олардың уытты, тератогендік, мутагендік және канцерогендік әсері байқалады. Ауыр металдардың генотоксикалық әсерінің негізгі механизмі ақуыз молекулаларының сульфгидрильді, карбоксильді және Аминді топтарының байланыстырылуы нәтижесінде ферменттік жүйелердің белсенділігін тежеу есебінен жасушаішілік бос радикалдар санының артуымен байланысты.</w:t>
      </w:r>
      <w:r w:rsidR="006649C9" w:rsidRPr="009658D5">
        <w:rPr>
          <w:rFonts w:eastAsia="Arial Unicode MS"/>
          <w:color w:val="000000"/>
          <w:sz w:val="28"/>
          <w:szCs w:val="28"/>
          <w:lang w:eastAsia="ar-SA"/>
        </w:rPr>
        <w:t xml:space="preserve"> </w:t>
      </w:r>
    </w:p>
    <w:p w:rsidR="006649C9" w:rsidRPr="00925551" w:rsidRDefault="00925551" w:rsidP="006649C9">
      <w:pPr>
        <w:suppressAutoHyphens/>
        <w:ind w:firstLine="709"/>
        <w:jc w:val="both"/>
        <w:rPr>
          <w:rFonts w:eastAsia="Arial Unicode MS"/>
          <w:color w:val="000000"/>
          <w:sz w:val="28"/>
          <w:szCs w:val="28"/>
          <w:lang w:val="kk-KZ" w:eastAsia="ar-SA"/>
        </w:rPr>
      </w:pPr>
      <w:r w:rsidRPr="00925551">
        <w:rPr>
          <w:rFonts w:eastAsia="Arial Unicode MS"/>
          <w:color w:val="000000"/>
          <w:sz w:val="28"/>
          <w:szCs w:val="28"/>
          <w:lang w:eastAsia="ar-SA"/>
        </w:rPr>
        <w:t>Қазіргі уақытқа дейін ауыр металдардың уыттылығының тұтас теориясы жоқ. Төмен концентрациялардағы әртүрлі металдардың ұзақ әсер етуі кезінде шалғайдағы генетикалық салдарға қатысты мәселелер жеткілікті әзірленбеген. Басқа химиялық және физикалық факторлармен бірге организмдегі ауыр металдардың әсерлері аз зерттелген.</w:t>
      </w:r>
    </w:p>
    <w:p w:rsidR="006649C9" w:rsidRPr="00697DCB" w:rsidRDefault="00937B25" w:rsidP="006649C9">
      <w:pPr>
        <w:suppressAutoHyphens/>
        <w:ind w:firstLine="709"/>
        <w:jc w:val="both"/>
        <w:rPr>
          <w:color w:val="000000"/>
          <w:sz w:val="28"/>
          <w:szCs w:val="28"/>
          <w:lang w:val="kk-KZ" w:eastAsia="ar-SA"/>
        </w:rPr>
      </w:pPr>
      <w:r w:rsidRPr="00A35CFE">
        <w:rPr>
          <w:color w:val="000000"/>
          <w:sz w:val="28"/>
          <w:szCs w:val="28"/>
          <w:lang w:val="kk-KZ" w:eastAsia="ar-SA"/>
        </w:rPr>
        <w:t>Басқа</w:t>
      </w:r>
      <w:r w:rsidR="00A35CFE">
        <w:rPr>
          <w:color w:val="000000"/>
          <w:sz w:val="28"/>
          <w:szCs w:val="28"/>
          <w:lang w:val="kk-KZ" w:eastAsia="ar-SA"/>
        </w:rPr>
        <w:t xml:space="preserve">да кеңінен </w:t>
      </w:r>
      <w:r w:rsidRPr="00A35CFE">
        <w:rPr>
          <w:color w:val="000000"/>
          <w:sz w:val="28"/>
          <w:szCs w:val="28"/>
          <w:lang w:val="kk-KZ" w:eastAsia="ar-SA"/>
        </w:rPr>
        <w:t xml:space="preserve"> таралған </w:t>
      </w:r>
      <w:r>
        <w:rPr>
          <w:color w:val="000000"/>
          <w:sz w:val="28"/>
          <w:szCs w:val="28"/>
          <w:lang w:val="kk-KZ" w:eastAsia="ar-SA"/>
        </w:rPr>
        <w:t>ҚО</w:t>
      </w:r>
      <w:r w:rsidRPr="00A35CFE">
        <w:rPr>
          <w:color w:val="000000"/>
          <w:sz w:val="28"/>
          <w:szCs w:val="28"/>
          <w:lang w:val="kk-KZ" w:eastAsia="ar-SA"/>
        </w:rPr>
        <w:t xml:space="preserve"> ластаушы пестицидтер болып табылады. </w:t>
      </w:r>
      <w:r w:rsidRPr="00697DCB">
        <w:rPr>
          <w:color w:val="000000"/>
          <w:sz w:val="28"/>
          <w:szCs w:val="28"/>
          <w:lang w:val="kk-KZ" w:eastAsia="ar-SA"/>
        </w:rPr>
        <w:t>Ауыл шаруашылығының қарқынды дамуы және пайдаланылатын улы химикаттарға резистентті организмдер зиянкестерінің таралуында пайда болуы пестицидтердің жаңа кластарын өндіруді және қолдануды талап етеді, олар көбінесе мутагендерге ұқсас әрекет етеді. Көптеген зерттеулер адам пайдаланатын пестицидтердің басым бөлігі уытты, тератогендік және мутагендік әсерге ие және химиялық және биологиялық ыдырауға өте жоғары т</w:t>
      </w:r>
      <w:r w:rsidR="00A35CFE" w:rsidRPr="00697DCB">
        <w:rPr>
          <w:color w:val="000000"/>
          <w:sz w:val="28"/>
          <w:szCs w:val="28"/>
          <w:lang w:val="kk-KZ" w:eastAsia="ar-SA"/>
        </w:rPr>
        <w:t>өзімділікке ие екенін көрсетті.</w:t>
      </w:r>
      <w:r w:rsidRPr="00697DCB">
        <w:rPr>
          <w:color w:val="000000"/>
          <w:sz w:val="28"/>
          <w:szCs w:val="28"/>
          <w:lang w:val="kk-KZ" w:eastAsia="ar-SA"/>
        </w:rPr>
        <w:t>ДД</w:t>
      </w:r>
      <w:r w:rsidR="00A35CFE">
        <w:rPr>
          <w:color w:val="000000"/>
          <w:sz w:val="28"/>
          <w:szCs w:val="28"/>
          <w:lang w:val="kk-KZ" w:eastAsia="ar-SA"/>
        </w:rPr>
        <w:t>С</w:t>
      </w:r>
      <w:r w:rsidRPr="00697DCB">
        <w:rPr>
          <w:color w:val="000000"/>
          <w:sz w:val="28"/>
          <w:szCs w:val="28"/>
          <w:lang w:val="kk-KZ" w:eastAsia="ar-SA"/>
        </w:rPr>
        <w:t>Ұ мәліметтері бойынша Тамақ өнімдеріндегі пестицидтермен улану саны жыл сайын 1% құрайды. Өкінішке орай, пестицидтер тек мақсатты түрде ғана емес. Көбінесе препараттардың әсер ету нысаналары табиғи жыртқыштар мен берілетін формалардың паразиттері болады. Алайда экономикалық қажеттілік салдарынан пестицидтерді қолдану сөзсіз.</w:t>
      </w:r>
      <w:r w:rsidR="006649C9" w:rsidRPr="00697DCB">
        <w:rPr>
          <w:color w:val="000000"/>
          <w:sz w:val="28"/>
          <w:szCs w:val="28"/>
          <w:lang w:val="kk-KZ" w:eastAsia="ar-SA"/>
        </w:rPr>
        <w:t xml:space="preserve"> </w:t>
      </w:r>
    </w:p>
    <w:p w:rsidR="006649C9" w:rsidRPr="00697DCB" w:rsidRDefault="00DD1D0C" w:rsidP="006649C9">
      <w:pPr>
        <w:suppressAutoHyphens/>
        <w:autoSpaceDE w:val="0"/>
        <w:ind w:firstLine="709"/>
        <w:jc w:val="both"/>
        <w:rPr>
          <w:color w:val="000000"/>
          <w:sz w:val="28"/>
          <w:szCs w:val="28"/>
          <w:lang w:val="kk-KZ" w:eastAsia="ar-SA"/>
        </w:rPr>
      </w:pPr>
      <w:r w:rsidRPr="00697DCB">
        <w:rPr>
          <w:color w:val="000000"/>
          <w:sz w:val="28"/>
          <w:szCs w:val="28"/>
          <w:lang w:val="kk-KZ" w:eastAsia="ar-SA"/>
        </w:rPr>
        <w:t>Тірі организмдер үшін полициклді хош иісті көмірсутектер (</w:t>
      </w:r>
      <w:r>
        <w:rPr>
          <w:color w:val="000000"/>
          <w:sz w:val="28"/>
          <w:szCs w:val="28"/>
          <w:lang w:val="kk-KZ" w:eastAsia="ar-SA"/>
        </w:rPr>
        <w:t>ХИК</w:t>
      </w:r>
      <w:r w:rsidRPr="00697DCB">
        <w:rPr>
          <w:color w:val="000000"/>
          <w:sz w:val="28"/>
          <w:szCs w:val="28"/>
          <w:lang w:val="kk-KZ" w:eastAsia="ar-SA"/>
        </w:rPr>
        <w:t xml:space="preserve">) да </w:t>
      </w:r>
      <w:r w:rsidR="00855D42" w:rsidRPr="00697DCB">
        <w:rPr>
          <w:color w:val="000000"/>
          <w:sz w:val="28"/>
          <w:szCs w:val="28"/>
          <w:lang w:val="kk-KZ" w:eastAsia="ar-SA"/>
        </w:rPr>
        <w:t xml:space="preserve">белгілі бір қауіп төндіреді. </w:t>
      </w:r>
      <w:r w:rsidR="00855D42">
        <w:rPr>
          <w:color w:val="000000"/>
          <w:sz w:val="28"/>
          <w:szCs w:val="28"/>
          <w:lang w:val="kk-KZ" w:eastAsia="ar-SA"/>
        </w:rPr>
        <w:t>ХИК</w:t>
      </w:r>
      <w:r w:rsidRPr="00697DCB">
        <w:rPr>
          <w:color w:val="000000"/>
          <w:sz w:val="28"/>
          <w:szCs w:val="28"/>
          <w:lang w:val="kk-KZ" w:eastAsia="ar-SA"/>
        </w:rPr>
        <w:t xml:space="preserve"> органикалық заттар толық жанбаған кезде түзілетін барлық жерде атмосфералық ластаушы болып табылады.  Қалалық ортадағы антропогендік көздер көлік, әсіресе дизельді жүк машиналары мен автобустар, көмір электр станциялары мен </w:t>
      </w:r>
      <w:r w:rsidR="00855D42" w:rsidRPr="00697DCB">
        <w:rPr>
          <w:color w:val="000000"/>
          <w:sz w:val="28"/>
          <w:szCs w:val="28"/>
          <w:lang w:val="kk-KZ" w:eastAsia="ar-SA"/>
        </w:rPr>
        <w:t xml:space="preserve">темекі түтін болып табылады. </w:t>
      </w:r>
      <w:r w:rsidR="00855D42">
        <w:rPr>
          <w:color w:val="000000"/>
          <w:sz w:val="28"/>
          <w:szCs w:val="28"/>
          <w:lang w:val="kk-KZ" w:eastAsia="ar-SA"/>
        </w:rPr>
        <w:t>ХИК</w:t>
      </w:r>
      <w:r w:rsidRPr="00697DCB">
        <w:rPr>
          <w:color w:val="000000"/>
          <w:sz w:val="28"/>
          <w:szCs w:val="28"/>
          <w:lang w:val="kk-KZ" w:eastAsia="ar-SA"/>
        </w:rPr>
        <w:t xml:space="preserve"> қоршаған ортаның оны өндіру мен тасымалдау нәтижесінде шикі мұнай түрінде ластануы өте өзекті болып табылады. Жануарлар мен өсімдіктердің көптеген</w:t>
      </w:r>
      <w:r w:rsidR="00855D42" w:rsidRPr="00697DCB">
        <w:rPr>
          <w:color w:val="000000"/>
          <w:sz w:val="28"/>
          <w:szCs w:val="28"/>
          <w:lang w:val="kk-KZ" w:eastAsia="ar-SA"/>
        </w:rPr>
        <w:t xml:space="preserve"> түрлері </w:t>
      </w:r>
      <w:r w:rsidR="00855D42">
        <w:rPr>
          <w:color w:val="000000"/>
          <w:sz w:val="28"/>
          <w:szCs w:val="28"/>
          <w:lang w:val="kk-KZ" w:eastAsia="ar-SA"/>
        </w:rPr>
        <w:t>ХИК</w:t>
      </w:r>
      <w:r w:rsidR="00855D42" w:rsidRPr="00697DCB">
        <w:rPr>
          <w:color w:val="000000"/>
          <w:sz w:val="28"/>
          <w:szCs w:val="28"/>
          <w:lang w:val="kk-KZ" w:eastAsia="ar-SA"/>
        </w:rPr>
        <w:t>-</w:t>
      </w:r>
      <w:r w:rsidR="00855D42">
        <w:rPr>
          <w:color w:val="000000"/>
          <w:sz w:val="28"/>
          <w:szCs w:val="28"/>
          <w:lang w:val="kk-KZ" w:eastAsia="ar-SA"/>
        </w:rPr>
        <w:t>ді</w:t>
      </w:r>
      <w:r w:rsidRPr="00697DCB">
        <w:rPr>
          <w:color w:val="000000"/>
          <w:sz w:val="28"/>
          <w:szCs w:val="28"/>
          <w:lang w:val="kk-KZ" w:eastAsia="ar-SA"/>
        </w:rPr>
        <w:t xml:space="preserve"> шоғырла</w:t>
      </w:r>
      <w:r w:rsidR="00855D42" w:rsidRPr="00697DCB">
        <w:rPr>
          <w:color w:val="000000"/>
          <w:sz w:val="28"/>
          <w:szCs w:val="28"/>
          <w:lang w:val="kk-KZ" w:eastAsia="ar-SA"/>
        </w:rPr>
        <w:t xml:space="preserve">ндыруға қабілетті, бұл олардың </w:t>
      </w:r>
      <w:r w:rsidR="00855D42">
        <w:rPr>
          <w:color w:val="000000"/>
          <w:sz w:val="28"/>
          <w:szCs w:val="28"/>
          <w:lang w:val="kk-KZ" w:eastAsia="ar-SA"/>
        </w:rPr>
        <w:t>т</w:t>
      </w:r>
      <w:r w:rsidRPr="00697DCB">
        <w:rPr>
          <w:color w:val="000000"/>
          <w:sz w:val="28"/>
          <w:szCs w:val="28"/>
          <w:lang w:val="kk-KZ" w:eastAsia="ar-SA"/>
        </w:rPr>
        <w:t xml:space="preserve">амақ өнімдері мен жем-шөптерді ластау мүмкіндігін, демек адам ағзасына түсуді негіздейді. </w:t>
      </w:r>
      <w:r w:rsidRPr="00697DCB">
        <w:rPr>
          <w:color w:val="000000"/>
          <w:sz w:val="28"/>
          <w:szCs w:val="28"/>
          <w:lang w:val="kk-KZ" w:eastAsia="ar-SA"/>
        </w:rPr>
        <w:lastRenderedPageBreak/>
        <w:t>Бірқата</w:t>
      </w:r>
      <w:r w:rsidR="00855D42" w:rsidRPr="00697DCB">
        <w:rPr>
          <w:color w:val="000000"/>
          <w:sz w:val="28"/>
          <w:szCs w:val="28"/>
          <w:lang w:val="kk-KZ" w:eastAsia="ar-SA"/>
        </w:rPr>
        <w:t>р зерттеушілердің көрсет</w:t>
      </w:r>
      <w:r w:rsidR="00855D42">
        <w:rPr>
          <w:color w:val="000000"/>
          <w:sz w:val="28"/>
          <w:szCs w:val="28"/>
          <w:lang w:val="kk-KZ" w:eastAsia="ar-SA"/>
        </w:rPr>
        <w:t>кендегімен көптеген ХИК-тің</w:t>
      </w:r>
      <w:r w:rsidRPr="00697DCB">
        <w:rPr>
          <w:color w:val="000000"/>
          <w:sz w:val="28"/>
          <w:szCs w:val="28"/>
          <w:lang w:val="kk-KZ" w:eastAsia="ar-SA"/>
        </w:rPr>
        <w:t xml:space="preserve"> канцерогенді және мутагенд</w:t>
      </w:r>
      <w:r w:rsidR="00855D42" w:rsidRPr="00697DCB">
        <w:rPr>
          <w:color w:val="000000"/>
          <w:sz w:val="28"/>
          <w:szCs w:val="28"/>
          <w:lang w:val="kk-KZ" w:eastAsia="ar-SA"/>
        </w:rPr>
        <w:t>і әсері анықталған</w:t>
      </w:r>
      <w:r w:rsidR="006649C9" w:rsidRPr="00697DCB">
        <w:rPr>
          <w:color w:val="000000"/>
          <w:sz w:val="28"/>
          <w:szCs w:val="28"/>
          <w:lang w:val="kk-KZ" w:eastAsia="ar-SA"/>
        </w:rPr>
        <w:t xml:space="preserve">. </w:t>
      </w:r>
    </w:p>
    <w:p w:rsidR="006649C9" w:rsidRPr="00697DCB" w:rsidRDefault="000D5CAF" w:rsidP="006649C9">
      <w:pPr>
        <w:suppressAutoHyphens/>
        <w:autoSpaceDE w:val="0"/>
        <w:ind w:firstLine="709"/>
        <w:jc w:val="both"/>
        <w:rPr>
          <w:color w:val="000000"/>
          <w:sz w:val="28"/>
          <w:szCs w:val="28"/>
          <w:lang w:val="kk-KZ" w:eastAsia="ar-SA"/>
        </w:rPr>
      </w:pPr>
      <w:r w:rsidRPr="00697DCB">
        <w:rPr>
          <w:color w:val="000000"/>
          <w:sz w:val="28"/>
          <w:szCs w:val="28"/>
          <w:lang w:val="kk-KZ" w:eastAsia="ar-SA"/>
        </w:rPr>
        <w:t>Ғарыш саласының дамуы қоршаған орта жағдайына теріс әсер ететін жаңа экологиялық қауіпті факторлардың пайда болуына ықпал етеді. Ғарыштық зымырандар полигондарының ұзақ мерзімді жұмысы қоршаған ортаны зымыран отынының компоненттерімен, оның ыдырауы мен жану өнімдерімен ластауға әкеледі. Зымырандық отынмен және оның компоненттерімен ОЖ-ны ластау проблемасы, оның аумағында Байқоңыр ғарыш айлағы орналасқан Қазақстан үшін де өзекті. Бірқатар авторлар зымырандық отынның құрамдас бөліктерінің,мысалы,керосин,1,1-</w:t>
      </w:r>
      <w:r>
        <w:rPr>
          <w:color w:val="000000"/>
          <w:sz w:val="28"/>
          <w:szCs w:val="28"/>
          <w:lang w:val="kk-KZ" w:eastAsia="ar-SA"/>
        </w:rPr>
        <w:t>ДМГ</w:t>
      </w:r>
      <w:r w:rsidR="00AF2902" w:rsidRPr="00697DCB">
        <w:rPr>
          <w:color w:val="000000"/>
          <w:sz w:val="28"/>
          <w:szCs w:val="28"/>
          <w:lang w:val="kk-KZ" w:eastAsia="ar-SA"/>
        </w:rPr>
        <w:t>,</w:t>
      </w:r>
      <w:r w:rsidRPr="00697DCB">
        <w:rPr>
          <w:color w:val="000000"/>
          <w:sz w:val="28"/>
          <w:szCs w:val="28"/>
          <w:lang w:val="kk-KZ" w:eastAsia="ar-SA"/>
        </w:rPr>
        <w:t>оның диметиламин, тетраметилтетразол, нитросодиметиламин және басқа да улы уытты қосылыстардың төгілуі мен таралуы нәтижесінде халықтың денсаулығы нашарлауда екенін көрсетті</w:t>
      </w:r>
      <w:r w:rsidR="006649C9" w:rsidRPr="00697DCB">
        <w:rPr>
          <w:color w:val="000000"/>
          <w:sz w:val="28"/>
          <w:szCs w:val="28"/>
          <w:lang w:val="kk-KZ" w:eastAsia="ar-SA"/>
        </w:rPr>
        <w:t>.</w:t>
      </w:r>
    </w:p>
    <w:p w:rsidR="006649C9" w:rsidRPr="00697DCB" w:rsidRDefault="00242664" w:rsidP="006649C9">
      <w:pPr>
        <w:tabs>
          <w:tab w:val="left" w:pos="1418"/>
        </w:tabs>
        <w:suppressAutoHyphens/>
        <w:ind w:firstLine="709"/>
        <w:jc w:val="both"/>
        <w:rPr>
          <w:color w:val="000000"/>
          <w:sz w:val="28"/>
          <w:szCs w:val="28"/>
          <w:lang w:val="kk-KZ" w:eastAsia="ar-SA"/>
        </w:rPr>
      </w:pPr>
      <w:r w:rsidRPr="00697DCB">
        <w:rPr>
          <w:color w:val="000000"/>
          <w:sz w:val="28"/>
          <w:szCs w:val="28"/>
          <w:lang w:val="kk-KZ" w:eastAsia="ar-SA"/>
        </w:rPr>
        <w:t xml:space="preserve">Cонымен қатар </w:t>
      </w:r>
      <w:r>
        <w:rPr>
          <w:color w:val="000000"/>
          <w:sz w:val="28"/>
          <w:szCs w:val="28"/>
          <w:lang w:val="kk-KZ" w:eastAsia="ar-SA"/>
        </w:rPr>
        <w:t xml:space="preserve">азоттың қосылыстарыда </w:t>
      </w:r>
      <w:r w:rsidRPr="00697DCB">
        <w:rPr>
          <w:color w:val="000000"/>
          <w:sz w:val="28"/>
          <w:szCs w:val="28"/>
          <w:lang w:val="kk-KZ" w:eastAsia="ar-SA"/>
        </w:rPr>
        <w:t xml:space="preserve"> қоршаған ортаға қауіпті ластаушы заттар болып табылады: азот оксиді, нитраттар, нитриттер, нитрозаминдер және басқалары, мутагендік және канцерогенді белсенділігі әртүрлі сынақ жүйелерінде көрсетілген. Азот қышқылының тұздары (нитраттар) қоршаған ортада кеңінен қолданылады, олар биохимиялық қайта құру кезінде азот қышқылының тұздарына (нитриттерге) айналады және екінші аминдермен әрекеттескенде нитрозаминдер береді. Тікелей эксперименттерде бактерияларға арналған мутаген емес диметилнитросамин мутагендердің белсендірілуінің маңызды рөлін көрсететін жоғары ұйымдастырылған түрлерде мутацияны тудырады.</w:t>
      </w:r>
      <w:r w:rsidR="006649C9" w:rsidRPr="00697DCB">
        <w:rPr>
          <w:color w:val="000000"/>
          <w:sz w:val="28"/>
          <w:szCs w:val="28"/>
          <w:lang w:val="kk-KZ" w:eastAsia="ar-SA"/>
        </w:rPr>
        <w:t xml:space="preserve"> </w:t>
      </w:r>
    </w:p>
    <w:p w:rsidR="006649C9" w:rsidRPr="002D2CE9" w:rsidRDefault="002D2CE9" w:rsidP="006649C9">
      <w:pPr>
        <w:tabs>
          <w:tab w:val="left" w:pos="1418"/>
        </w:tabs>
        <w:suppressAutoHyphens/>
        <w:ind w:firstLine="709"/>
        <w:jc w:val="both"/>
        <w:rPr>
          <w:color w:val="000000"/>
          <w:sz w:val="28"/>
          <w:szCs w:val="28"/>
          <w:lang w:val="kk-KZ" w:eastAsia="ar-SA"/>
        </w:rPr>
      </w:pPr>
      <w:r w:rsidRPr="00697DCB">
        <w:rPr>
          <w:color w:val="000000"/>
          <w:sz w:val="28"/>
          <w:szCs w:val="28"/>
          <w:lang w:val="kk-KZ" w:eastAsia="ar-SA"/>
        </w:rPr>
        <w:t>Антропогендік сипаттағы қоршаған ортаны ластаушы заттардың көпшілігінде улы, генотоксикалық және канцерогендік әсері бар екендігі жоғарыда айтылды. Адамзат өмір сүрудің бүкіл кезеңінде табиғи және соңғы онжылдықтарда пайда болған тұқым қуалайтын аурулар деп аталатын генетикалық жүктеме деп аталатын мутациялық процестің арқасында жинақталды, оның жиілігі жыл сайын артып келеді. Адамдардың болашақ ұрпақтарының денсаулығы адамның генофондында қанша теріс мутацияның жиналуына, қазіргі ұрпаққа қандай генетикалық ауыртпалықтың түсуіне байланысты болады.</w:t>
      </w:r>
    </w:p>
    <w:p w:rsidR="006649C9" w:rsidRPr="00054036" w:rsidRDefault="00054036" w:rsidP="006649C9">
      <w:pPr>
        <w:tabs>
          <w:tab w:val="left" w:pos="1418"/>
        </w:tabs>
        <w:suppressAutoHyphens/>
        <w:ind w:firstLine="709"/>
        <w:jc w:val="both"/>
        <w:rPr>
          <w:color w:val="000000"/>
          <w:sz w:val="28"/>
          <w:szCs w:val="28"/>
          <w:lang w:val="kk-KZ" w:eastAsia="ar-SA"/>
        </w:rPr>
      </w:pPr>
      <w:r w:rsidRPr="00054036">
        <w:rPr>
          <w:color w:val="000000"/>
          <w:sz w:val="28"/>
          <w:szCs w:val="28"/>
          <w:lang w:val="kk-KZ" w:eastAsia="ar-SA"/>
        </w:rPr>
        <w:t>Есептеулер көрсеткендей, мутациялардың жиілігін екі есе көбейту генетикалық жүктеме мөлшерін ұлғайтып, популяциялар үшін қауіпті болуы мүмкін. Жаңадан пайда болған гендік мутациялардың көпшілігі және барлық дерлік хромосомалық атерациялар жеке адамға да, тұтас популяция үшін де қолайсыз: олар эмбриональды даму кезінде өлімге немесе босанғаннан кейінгі кезеңде әртүрлі ауырлық патологиясына әкеледі. Организмнің өміршеңдігін төмендететін мутация популяцияның генетикалық жүктемесімен байланысты. Популяцияның генетикалық жүктемесінің мөлшері мутация жүктемесінің (жаңадан пайда болатын мутация) және сегрегация жүктемесінің көлемімен (аз бейімделген гомозиготалы генотиптерді бөліп алатын полиморфты (сегрегирленген) локомотивтердің гетерозиготалы генотиптерінің популяциясында болуы) анықталады. Ауыстырмалы жүктер де ерекшеленеді, бұл генотиптің мәні өзгерген кезде анықталады (мысалы, басқа ш</w:t>
      </w:r>
      <w:r>
        <w:rPr>
          <w:color w:val="000000"/>
          <w:sz w:val="28"/>
          <w:szCs w:val="28"/>
          <w:lang w:val="kk-KZ" w:eastAsia="ar-SA"/>
        </w:rPr>
        <w:t>арттарға көшу кезінде)</w:t>
      </w:r>
      <w:r w:rsidRPr="00054036">
        <w:rPr>
          <w:color w:val="000000"/>
          <w:sz w:val="28"/>
          <w:szCs w:val="28"/>
          <w:lang w:val="kk-KZ" w:eastAsia="ar-SA"/>
        </w:rPr>
        <w:t>.</w:t>
      </w:r>
    </w:p>
    <w:p w:rsidR="006649C9" w:rsidRPr="00A128E2" w:rsidRDefault="00A128E2" w:rsidP="006649C9">
      <w:pPr>
        <w:tabs>
          <w:tab w:val="left" w:pos="1418"/>
        </w:tabs>
        <w:suppressAutoHyphens/>
        <w:ind w:firstLine="709"/>
        <w:jc w:val="both"/>
        <w:rPr>
          <w:color w:val="000000"/>
          <w:sz w:val="28"/>
          <w:szCs w:val="28"/>
          <w:lang w:val="kk-KZ" w:eastAsia="ar-SA"/>
        </w:rPr>
      </w:pPr>
      <w:r w:rsidRPr="00A128E2">
        <w:rPr>
          <w:color w:val="000000"/>
          <w:sz w:val="28"/>
          <w:szCs w:val="28"/>
          <w:lang w:val="kk-KZ" w:eastAsia="ar-SA"/>
        </w:rPr>
        <w:lastRenderedPageBreak/>
        <w:t>Интенсивті ластану жағдайында өздігінен түсік түсіру(аборт), өлі туылу, даму кемістігі бар жаңа туылған нәрестелер саны, қатерлі ісік және т.б. өсуде.Физикалық, химиялық және биологиялық (вирустық) мутагендер болашақта халықтың генетикалық құрылымына елеулі қауіп төндіреді, сондықтан ең өзекті міндеттердің бірі. Мониторинг - бұл адамның генетикалық өзгеру процестерін зерттеу және қолайсыз тенденциялардың дамуын болдырмауға арналған шаралар жүйесін дамыту. Қолданыстағы білімді уақытылы және сауатты пайдалану болашақ ұрпақ үшін денсаулықтың қолайлы деңгейін сақтай алады.</w:t>
      </w:r>
    </w:p>
    <w:p w:rsidR="006649C9" w:rsidRPr="00A128E2" w:rsidRDefault="00A128E2" w:rsidP="00A128E2">
      <w:pPr>
        <w:suppressAutoHyphens/>
        <w:ind w:firstLineChars="253" w:firstLine="708"/>
        <w:jc w:val="both"/>
        <w:rPr>
          <w:color w:val="000000"/>
          <w:sz w:val="28"/>
          <w:szCs w:val="28"/>
          <w:lang w:val="kk-KZ" w:eastAsia="ar-SA"/>
        </w:rPr>
      </w:pPr>
      <w:r w:rsidRPr="00A128E2">
        <w:rPr>
          <w:color w:val="000000"/>
          <w:sz w:val="28"/>
          <w:szCs w:val="28"/>
          <w:lang w:val="kk-KZ" w:eastAsia="ar-SA"/>
        </w:rPr>
        <w:t>Генетикалық қауіпсіздік мәселесі тек адамдарға ғана емес, сонымен бірге тұтастай биосфераға да қатысты. Кез-келген популяция тек мутацияның белгілі бір ауыртпалығына төтеп бере алады. Мутациялар жиілігінің жоғарылауы генетикалық гомеостаздың бұзылуына және нәтижесінде популяциялар тұрақтылығының төмендеуіне әкеледі.</w:t>
      </w:r>
      <w:r w:rsidR="006649C9" w:rsidRPr="00A128E2">
        <w:rPr>
          <w:color w:val="000000"/>
          <w:sz w:val="28"/>
          <w:szCs w:val="28"/>
          <w:lang w:val="kk-KZ" w:eastAsia="ar-SA"/>
        </w:rPr>
        <w:t xml:space="preserve"> </w:t>
      </w:r>
    </w:p>
    <w:p w:rsidR="006649C9" w:rsidRPr="00CC59B3" w:rsidRDefault="00CC59B3" w:rsidP="00CC59B3">
      <w:pPr>
        <w:suppressAutoHyphens/>
        <w:ind w:firstLineChars="253" w:firstLine="708"/>
        <w:jc w:val="both"/>
        <w:rPr>
          <w:color w:val="000000"/>
          <w:sz w:val="28"/>
          <w:szCs w:val="28"/>
          <w:lang w:val="kk-KZ" w:eastAsia="ar-SA"/>
        </w:rPr>
      </w:pPr>
      <w:r w:rsidRPr="00CC59B3">
        <w:rPr>
          <w:color w:val="000000"/>
          <w:sz w:val="28"/>
          <w:szCs w:val="28"/>
          <w:lang w:val="kk-KZ" w:eastAsia="ar-SA"/>
        </w:rPr>
        <w:t>Биологиялық нысандарға бірнеше мутагендік экологиялық факторлардың жиынтық әсерін зерттеу биосфераның әртүрлі экологиялық қауіпті факторлармен ластануының жоғарылауымен ерекше маңызды болып табылады. Қоршаған ортада химиялық заттар оқшауланған тірі организмдерге әсер ете алмайды. Сондықтан, биосферада организмдер әр түрлі табиғаттағы қоршаған орта факторларының әсеріне ұшырайды.</w:t>
      </w:r>
    </w:p>
    <w:p w:rsidR="006649C9" w:rsidRPr="00697DCB" w:rsidRDefault="00CC59B3" w:rsidP="00CC59B3">
      <w:pPr>
        <w:tabs>
          <w:tab w:val="left" w:pos="9923"/>
        </w:tabs>
        <w:suppressAutoHyphens/>
        <w:ind w:firstLineChars="253" w:firstLine="708"/>
        <w:jc w:val="both"/>
        <w:rPr>
          <w:color w:val="000000"/>
          <w:sz w:val="28"/>
          <w:szCs w:val="28"/>
          <w:lang w:val="kk-KZ" w:eastAsia="ar-SA"/>
        </w:rPr>
      </w:pPr>
      <w:bookmarkStart w:id="1" w:name="result_box1"/>
      <w:bookmarkEnd w:id="1"/>
      <w:r w:rsidRPr="00697DCB">
        <w:rPr>
          <w:color w:val="000000"/>
          <w:sz w:val="28"/>
          <w:szCs w:val="28"/>
          <w:lang w:val="kk-KZ" w:eastAsia="ar-SA"/>
        </w:rPr>
        <w:t>Көпкомпонентті қоспалардың адамдарға және тұтастай биосфераға әсер етуінің негізгі үш себебі бар. Біріншіден, олар өнеркәсіпте және ауыл шаруашылығында бір уақытта қолданылатын және қоршаған ортаға әртүрлі көздерден енетін көптеген әртүрлі қосылыстардан түзіледі. Сонымен қатар, бастапқы қосылыстардың ыдырау және түрлендіру өнімдері осында болуы керек. Екіншіден, ластаушы заттардың құрамына бірнеше химиялық заттар кіреді. Химиялық өнімдердің көпшілігі әртүрлі агенттердің қосындылары (мысалы, белсенді ингредиенттер, беттік-белсенді заттар, тұрақтандырғыштар, консерванттар және т.б.). Сонымен, күрделі химиялық қоспалар қоршаған ортаға өнеркәсіптік кәсіпорындардан, тазарту құрылыстарынан, полигондардан, сондай-ақ ауылшаруашылық және қалалық аудандардан тікелей енеді. Демек, қоршаған ортаны, оның ішінде генетикалық, қоғамдық денсаулыққа қауіпті бағалаудың шұғыл қажеттілігі туындайды, оны химиялық заттар кешенін қабылдауды білу керек.</w:t>
      </w:r>
      <w:r w:rsidR="006649C9" w:rsidRPr="00697DCB">
        <w:rPr>
          <w:color w:val="000000"/>
          <w:sz w:val="28"/>
          <w:szCs w:val="28"/>
          <w:lang w:val="kk-KZ" w:eastAsia="ar-SA"/>
        </w:rPr>
        <w:t xml:space="preserve"> </w:t>
      </w:r>
    </w:p>
    <w:p w:rsidR="006649C9" w:rsidRPr="00697DCB" w:rsidRDefault="00CC59B3" w:rsidP="00CC59B3">
      <w:pPr>
        <w:suppressAutoHyphens/>
        <w:ind w:firstLineChars="253" w:firstLine="708"/>
        <w:jc w:val="both"/>
        <w:rPr>
          <w:color w:val="000000"/>
          <w:sz w:val="28"/>
          <w:szCs w:val="28"/>
          <w:lang w:val="kk-KZ" w:eastAsia="ar-SA"/>
        </w:rPr>
      </w:pPr>
      <w:r w:rsidRPr="00697DCB">
        <w:rPr>
          <w:color w:val="000000"/>
          <w:sz w:val="28"/>
          <w:szCs w:val="28"/>
          <w:lang w:val="kk-KZ" w:eastAsia="ar-SA"/>
        </w:rPr>
        <w:t>Мутагендік әсер ету кезінде генетикалық материалдың зақымдануының модификациясын талдау ДНҚ молекуласының бастапқы бұзылыстары пайда болатын механизм туралы құнды ақпарат бере алады. Мутагенмен емдеуден бұрын немесе кейін модификацияны қолдану генетикалық зақымдануды қалпына келтіруге немесе тұрақты хромосома бұзылыстарына әкелетін қайталама процестердің заңдылықтарын зерттеуге мүмкіндік береді. Химиялық заттардың мутагендік әсері дозаға, генетикалық сипаттамаларға, организмнің даму сатысына, жасына, мутагендерге сезімталдыққа, әсер ету жағдайларына байланысты.</w:t>
      </w:r>
    </w:p>
    <w:p w:rsidR="006649C9" w:rsidRPr="00697DCB" w:rsidRDefault="00CC59B3" w:rsidP="00CC59B3">
      <w:pPr>
        <w:suppressAutoHyphens/>
        <w:ind w:firstLineChars="252" w:firstLine="706"/>
        <w:jc w:val="both"/>
        <w:rPr>
          <w:color w:val="000000"/>
          <w:sz w:val="28"/>
          <w:szCs w:val="28"/>
          <w:lang w:val="kk-KZ" w:eastAsia="ar-SA"/>
        </w:rPr>
      </w:pPr>
      <w:r w:rsidRPr="00697DCB">
        <w:rPr>
          <w:color w:val="000000"/>
          <w:sz w:val="28"/>
          <w:szCs w:val="28"/>
          <w:lang w:val="kk-KZ" w:eastAsia="ar-SA"/>
        </w:rPr>
        <w:t xml:space="preserve">Ультракүлгін және инфрақызыл жарық, сәулелену, температура сияқты әртүрлі физикалық факторлар мутация процесінің өзгерткіштері бола алады. </w:t>
      </w:r>
      <w:r w:rsidRPr="00697DCB">
        <w:rPr>
          <w:color w:val="000000"/>
          <w:sz w:val="28"/>
          <w:szCs w:val="28"/>
          <w:lang w:val="kk-KZ" w:eastAsia="ar-SA"/>
        </w:rPr>
        <w:lastRenderedPageBreak/>
        <w:t>Химиялық факторларға сульфгидрилді препараттар, аминқышқылдары, металл тұздары, ақуыз синтезінің ингибиторлары, ДНҚ мен РНҚ, өсу реттегіштері және басқа заттар жатады. Сонымен қатар, ағзаға кешенді әсер ететін факторлар аддитивті, синергетикалық, сенсибилизаторлық, антагонистік, қорғаныс әсерлерін көрсете алады.</w:t>
      </w:r>
    </w:p>
    <w:p w:rsidR="006649C9" w:rsidRPr="00697DCB" w:rsidRDefault="00373583" w:rsidP="00373583">
      <w:pPr>
        <w:suppressAutoHyphens/>
        <w:ind w:firstLineChars="252" w:firstLine="706"/>
        <w:jc w:val="both"/>
        <w:rPr>
          <w:color w:val="000000"/>
          <w:sz w:val="28"/>
          <w:szCs w:val="28"/>
          <w:lang w:val="kk-KZ" w:eastAsia="ar-SA"/>
        </w:rPr>
      </w:pPr>
      <w:r w:rsidRPr="00697DCB">
        <w:rPr>
          <w:color w:val="000000"/>
          <w:sz w:val="28"/>
          <w:szCs w:val="28"/>
          <w:lang w:val="kk-KZ" w:eastAsia="ar-SA"/>
        </w:rPr>
        <w:t>Кейбір авторлар «протекторлар» және «сенсибилизаторлар» ұғымын ағзаға «бұрын» немесе «кезінде» енгізгенде мутация процесіне өзгертуші әсер ететін химиялық заттарға жатқызу керек деп санайды. Мутагендік әсерден кейін модификацияны енгізу қалпына келтіру процесіне әсер етуі мүмкін емдік шаралар ретінде қарастырылуы керек. Бұл әсер оң және теріс әсерлерге ие болуы мүмкін.</w:t>
      </w:r>
      <w:r w:rsidR="006649C9" w:rsidRPr="00697DCB">
        <w:rPr>
          <w:color w:val="000000"/>
          <w:sz w:val="28"/>
          <w:szCs w:val="28"/>
          <w:lang w:val="kk-KZ" w:eastAsia="ar-SA"/>
        </w:rPr>
        <w:t xml:space="preserve"> </w:t>
      </w:r>
    </w:p>
    <w:p w:rsidR="006649C9" w:rsidRPr="00697DCB" w:rsidRDefault="00373583" w:rsidP="00373583">
      <w:pPr>
        <w:suppressAutoHyphens/>
        <w:ind w:firstLineChars="252" w:firstLine="706"/>
        <w:jc w:val="both"/>
        <w:rPr>
          <w:color w:val="000000"/>
          <w:sz w:val="28"/>
          <w:szCs w:val="28"/>
          <w:lang w:val="kk-KZ" w:eastAsia="ar-SA"/>
        </w:rPr>
      </w:pPr>
      <w:r w:rsidRPr="00697DCB">
        <w:rPr>
          <w:color w:val="000000"/>
          <w:sz w:val="28"/>
          <w:szCs w:val="28"/>
          <w:lang w:val="kk-KZ" w:eastAsia="ar-SA"/>
        </w:rPr>
        <w:t>Мутация процесінің модификаторларына радиацияны да, химиялық мутагенезді де өзгерте алатын бөлгіш металл иондары кіреді. Көптеген бөлінетін металдар, әдетте, организмдер үшін мутагендер емес, бірақ олардың әсерін әлсірететін немесе күшейтетін көптеген физикалық және химиялық факторлардың мутагендік белсенділігіне айтарлықтай әсер етуі мүмкін. Ca, Cr, Mn, Mg сияқты металдардың тұздарының қорғаныс әсері гамма-сәулеленуге ұшыраған арпа тұқымдарын өңдеу кезінде көрсетілген. Ұқсас нәтижелер басқа авторлармен алынды, алайда бұл зерттеушілер мыс иондарының сәулеленуден бұрын жаздық бидай тұқымына енгізген кезде радиосенсибилизациялық әсерін тапты. Мыстың бұл әрекеті оның ДНҚ молекуласының құрылымын тұрақсыздандыру қабілетіне байланысты.</w:t>
      </w:r>
      <w:r w:rsidR="006649C9" w:rsidRPr="00697DCB">
        <w:rPr>
          <w:color w:val="000000"/>
          <w:sz w:val="28"/>
          <w:szCs w:val="28"/>
          <w:lang w:val="kk-KZ" w:eastAsia="ar-SA"/>
        </w:rPr>
        <w:t xml:space="preserve"> </w:t>
      </w:r>
    </w:p>
    <w:p w:rsidR="006649C9" w:rsidRPr="00697DCB" w:rsidRDefault="00B8491B" w:rsidP="00B8491B">
      <w:pPr>
        <w:suppressAutoHyphens/>
        <w:ind w:firstLineChars="252" w:firstLine="706"/>
        <w:jc w:val="both"/>
        <w:rPr>
          <w:color w:val="000000"/>
          <w:sz w:val="28"/>
          <w:szCs w:val="28"/>
          <w:lang w:val="kk-KZ" w:eastAsia="ar-SA"/>
        </w:rPr>
      </w:pPr>
      <w:r w:rsidRPr="00697DCB">
        <w:rPr>
          <w:color w:val="000000"/>
          <w:sz w:val="28"/>
          <w:szCs w:val="28"/>
          <w:lang w:val="kk-KZ" w:eastAsia="ar-SA"/>
        </w:rPr>
        <w:t>Суды хлорлау - мутагендер пайда болуымен химиялық заттардың қоршаған ортаға ауысуының ең танымал мысалы. Көптеген авторлар хлордың тұщы да, тұзды да (теңіз) суларына органикалық заттардың көп мөлшері мутагендік қосылыстардың түзілуіне әкелетіндігін тәжірибе жүзінде дәлелдеді. Бүгінгі таңда ауыз суларында жиі кездесетін негізгі мутагендер, канцерогендер және ісік қоздырғыштары анықталды. Хлорланған судың мутагендігі оның құрамындағы органохлорлы қосылыстардың жиынтығымен байланысты, алайда оларды мутагендер ретінде дәл анықтау кейбір жағдайларда қиын.</w:t>
      </w:r>
    </w:p>
    <w:p w:rsidR="006649C9" w:rsidRPr="00697DCB" w:rsidRDefault="00CA28FA" w:rsidP="00CA28FA">
      <w:pPr>
        <w:suppressAutoHyphens/>
        <w:ind w:firstLineChars="252" w:firstLine="706"/>
        <w:jc w:val="both"/>
        <w:rPr>
          <w:color w:val="000000"/>
          <w:sz w:val="28"/>
          <w:szCs w:val="28"/>
          <w:lang w:val="kk-KZ" w:eastAsia="ar-SA"/>
        </w:rPr>
      </w:pPr>
      <w:r w:rsidRPr="00697DCB">
        <w:rPr>
          <w:color w:val="000000"/>
          <w:sz w:val="28"/>
          <w:szCs w:val="28"/>
          <w:lang w:val="kk-KZ" w:eastAsia="ar-SA"/>
        </w:rPr>
        <w:t xml:space="preserve">Ет пен балықты термиялық өңдеу кезінде пайда болатын гетероциклді аминдердің мутагендік және канцерогендік белсенділігі, сондай-ақ олардың метаболизмі зерттелді. Амин қышқылдары мен белоктардың пиридоимидазол, аминокарболин және имидазохинолиннің туындылары анықталды. Бұл қосылыстардың көпшілігі промутагендер екені белгілі.  Р-448 цитохромының қатысуымен олар N-гидроксилденуге ұшырайды, ал пайда болған метаболизм өнімдері макромолекулалармен байланыса отырып мутагендік әсерлер береді. Қуырылған және/немесе ысталған өнімдерді алған жануарлар мен адамның көптеген зерттеулерінің нәтижелері несепте және нәжістерде мутагендік қосылыстардың болуын көрсетеді. Тамақ дайындау процесінде мутагендік қосылыстар қоршаған ортада да ұшатын генотоксикалық заттар түрінде пайда болады. Супермутагендердің класына жатқызылған N-нитрозодиметиламин жеткілікті мөлшерде темекі түтінінде, тамақ өнімдерін қақтау және тұздау және оларды алкиламиндер мен нитриттерден термиялық өңдеу кезінде, алкогольдің кейбір сорттарын дайындау кезінде пайда болады. Нитрозодиметиламин </w:t>
      </w:r>
      <w:r w:rsidRPr="00697DCB">
        <w:rPr>
          <w:color w:val="000000"/>
          <w:sz w:val="28"/>
          <w:szCs w:val="28"/>
          <w:lang w:val="kk-KZ" w:eastAsia="ar-SA"/>
        </w:rPr>
        <w:lastRenderedPageBreak/>
        <w:t>синтезі құрамында нитриттер, екінші немесе үшінші аминдер бар тамақ ішкеннен кейін, сондай-ақ кейбір дәрілік препараттарды қолданған кезде адам асқазанының қышқыл ортасында қарқынды жүреді</w:t>
      </w:r>
      <w:r w:rsidR="00CA5A97" w:rsidRPr="00697DCB">
        <w:rPr>
          <w:color w:val="000000"/>
          <w:sz w:val="28"/>
          <w:szCs w:val="28"/>
          <w:lang w:val="kk-KZ" w:eastAsia="ar-SA"/>
        </w:rPr>
        <w:t>.</w:t>
      </w:r>
    </w:p>
    <w:p w:rsidR="006649C9" w:rsidRPr="00697DCB" w:rsidRDefault="00A52179" w:rsidP="00A52179">
      <w:pPr>
        <w:suppressAutoHyphens/>
        <w:ind w:firstLineChars="252" w:firstLine="706"/>
        <w:jc w:val="both"/>
        <w:rPr>
          <w:color w:val="000000"/>
          <w:sz w:val="28"/>
          <w:szCs w:val="28"/>
          <w:lang w:val="kk-KZ" w:eastAsia="ar-SA"/>
        </w:rPr>
      </w:pPr>
      <w:r w:rsidRPr="00697DCB">
        <w:rPr>
          <w:color w:val="000000"/>
          <w:sz w:val="28"/>
          <w:szCs w:val="28"/>
          <w:lang w:val="kk-KZ" w:eastAsia="ar-SA"/>
        </w:rPr>
        <w:t>Температураның жоғарылауымен темекі түтінінің конденсатының мутагендігі жоғарылайды, ал көмір күлінің жануы өнімдерінің генетикалық белсенділігі 3500 С-қа дейін қызған кезде жоғалады.Сонымен қат</w:t>
      </w:r>
      <w:r w:rsidR="005431F8" w:rsidRPr="00697DCB">
        <w:rPr>
          <w:color w:val="000000"/>
          <w:sz w:val="28"/>
          <w:szCs w:val="28"/>
          <w:lang w:val="kk-KZ" w:eastAsia="ar-SA"/>
        </w:rPr>
        <w:t>ар темекі түтінінің конденсаты 2-аминофлуорен, 2-ацетиламинофлуорен, 4-ацетиламинфлуорен ж</w:t>
      </w:r>
      <w:r w:rsidR="005431F8">
        <w:rPr>
          <w:color w:val="000000"/>
          <w:sz w:val="28"/>
          <w:szCs w:val="28"/>
          <w:lang w:val="kk-KZ" w:eastAsia="ar-SA"/>
        </w:rPr>
        <w:t xml:space="preserve">әне 2-аминоантрацен сияқты </w:t>
      </w:r>
      <w:r w:rsidRPr="00697DCB">
        <w:rPr>
          <w:color w:val="000000"/>
          <w:sz w:val="28"/>
          <w:szCs w:val="28"/>
          <w:lang w:val="kk-KZ" w:eastAsia="ar-SA"/>
        </w:rPr>
        <w:t xml:space="preserve">полиароматикалық аминдердің мутагендігін арттырады. </w:t>
      </w:r>
    </w:p>
    <w:p w:rsidR="006649C9" w:rsidRPr="00697DCB" w:rsidRDefault="00090E92" w:rsidP="00090E92">
      <w:pPr>
        <w:suppressAutoHyphens/>
        <w:ind w:firstLineChars="252" w:firstLine="706"/>
        <w:jc w:val="both"/>
        <w:rPr>
          <w:color w:val="000000"/>
          <w:sz w:val="28"/>
          <w:szCs w:val="28"/>
          <w:lang w:val="kk-KZ" w:eastAsia="ar-SA"/>
        </w:rPr>
      </w:pPr>
      <w:r w:rsidRPr="00697DCB">
        <w:rPr>
          <w:color w:val="000000"/>
          <w:sz w:val="28"/>
          <w:szCs w:val="28"/>
          <w:lang w:val="kk-KZ" w:eastAsia="ar-SA"/>
        </w:rPr>
        <w:t>Физикалық және химиялық сипаттағы факторлардан басқа қоршаған ортаны ластаушы заттардың үлкен тобы мутагенездің биологиялық факторлары болып табылады. Өсімдік тектес табиғи мутагендердің ішінде цикадтан оқшауланған циказин ерекшеленеді, ол тропикалық және субтропикалық аймақтардағы тағамдарда және халық медицина</w:t>
      </w:r>
      <w:r>
        <w:rPr>
          <w:color w:val="000000"/>
          <w:sz w:val="28"/>
          <w:szCs w:val="28"/>
          <w:lang w:val="kk-KZ" w:eastAsia="ar-SA"/>
        </w:rPr>
        <w:t>да</w:t>
      </w:r>
      <w:r w:rsidRPr="00697DCB">
        <w:rPr>
          <w:color w:val="000000"/>
          <w:sz w:val="28"/>
          <w:szCs w:val="28"/>
          <w:lang w:val="kk-KZ" w:eastAsia="ar-SA"/>
        </w:rPr>
        <w:t xml:space="preserve"> дайындау үшін қолданылады.</w:t>
      </w:r>
      <w:r w:rsidR="006649C9" w:rsidRPr="00697DCB">
        <w:rPr>
          <w:color w:val="000000"/>
          <w:sz w:val="28"/>
          <w:szCs w:val="28"/>
          <w:lang w:val="kk-KZ" w:eastAsia="ar-SA"/>
        </w:rPr>
        <w:t xml:space="preserve"> </w:t>
      </w:r>
    </w:p>
    <w:p w:rsidR="006649C9" w:rsidRPr="00697DCB" w:rsidRDefault="00CE3DDB" w:rsidP="00CE3DDB">
      <w:pPr>
        <w:suppressAutoHyphens/>
        <w:ind w:firstLineChars="252" w:firstLine="706"/>
        <w:jc w:val="both"/>
        <w:rPr>
          <w:color w:val="000000"/>
          <w:sz w:val="28"/>
          <w:szCs w:val="28"/>
          <w:lang w:val="kk-KZ" w:eastAsia="ar-SA"/>
        </w:rPr>
      </w:pPr>
      <w:r w:rsidRPr="00697DCB">
        <w:rPr>
          <w:color w:val="000000"/>
          <w:sz w:val="28"/>
          <w:szCs w:val="28"/>
          <w:lang w:val="kk-KZ" w:eastAsia="ar-SA"/>
        </w:rPr>
        <w:t>Төмен және орта мутагенділігі бар табиғи шығу тегінің қосылыстары белгілі. Олардың қатарына колхицин, кофеин, түрлі алкалоидтар және т.б. жатады, кофеин V-нің қытайлық хамстер жасушаларының культурасына әртүрлі химиялық заттарды ұсынатын бірқатар канцерогенді қосылыстардың генотоксичностьтіне әсері зерттелді.Нәтижелері кофеин 2-аминотроценнің, афлатоксиннің генотоксикалық белсенділігін арттырғанын көрсетті. В1, аминометилкуинолин, нитр</w:t>
      </w:r>
      <w:r w:rsidR="00FC44E9" w:rsidRPr="00697DCB">
        <w:rPr>
          <w:color w:val="000000"/>
          <w:sz w:val="28"/>
          <w:szCs w:val="28"/>
          <w:lang w:val="kk-KZ" w:eastAsia="ar-SA"/>
        </w:rPr>
        <w:t>осогуанидин, динитропирол, бенз(а)</w:t>
      </w:r>
      <w:r w:rsidRPr="00697DCB">
        <w:rPr>
          <w:color w:val="000000"/>
          <w:sz w:val="28"/>
          <w:szCs w:val="28"/>
          <w:lang w:val="kk-KZ" w:eastAsia="ar-SA"/>
        </w:rPr>
        <w:t>пирен. Сонымен қатар, кофеин жасуша культурасы</w:t>
      </w:r>
      <w:r w:rsidR="00FC44E9" w:rsidRPr="00697DCB">
        <w:rPr>
          <w:color w:val="000000"/>
          <w:sz w:val="28"/>
          <w:szCs w:val="28"/>
          <w:lang w:val="kk-KZ" w:eastAsia="ar-SA"/>
        </w:rPr>
        <w:t>нда 4-(N-метил-N-нитросоамино)-1-</w:t>
      </w:r>
      <w:r w:rsidRPr="00697DCB">
        <w:rPr>
          <w:color w:val="000000"/>
          <w:sz w:val="28"/>
          <w:szCs w:val="28"/>
          <w:lang w:val="kk-KZ" w:eastAsia="ar-SA"/>
        </w:rPr>
        <w:t>(3-пиридил) -1-бутанонмен қоздырылған микроэлектролиттердің жиілігін бірнеше рет төмендеткен. Кофеин химиялық мутагендердің генот</w:t>
      </w:r>
      <w:r w:rsidR="00FC44E9" w:rsidRPr="00697DCB">
        <w:rPr>
          <w:color w:val="000000"/>
          <w:sz w:val="28"/>
          <w:szCs w:val="28"/>
          <w:lang w:val="kk-KZ" w:eastAsia="ar-SA"/>
        </w:rPr>
        <w:t>оксикалық әсерін модулдей алады</w:t>
      </w:r>
      <w:r w:rsidR="006649C9" w:rsidRPr="00697DCB">
        <w:rPr>
          <w:color w:val="000000"/>
          <w:sz w:val="28"/>
          <w:szCs w:val="28"/>
          <w:lang w:val="kk-KZ" w:eastAsia="ar-SA"/>
        </w:rPr>
        <w:t>.</w:t>
      </w:r>
    </w:p>
    <w:p w:rsidR="006649C9" w:rsidRPr="00FC44E9" w:rsidRDefault="00FC44E9" w:rsidP="00FC44E9">
      <w:pPr>
        <w:suppressAutoHyphens/>
        <w:ind w:firstLineChars="252" w:firstLine="706"/>
        <w:jc w:val="both"/>
        <w:rPr>
          <w:color w:val="000000"/>
          <w:sz w:val="28"/>
          <w:szCs w:val="28"/>
          <w:lang w:val="kk-KZ" w:eastAsia="ar-SA"/>
        </w:rPr>
      </w:pPr>
      <w:r w:rsidRPr="00697DCB">
        <w:rPr>
          <w:color w:val="000000"/>
          <w:sz w:val="28"/>
          <w:szCs w:val="28"/>
          <w:lang w:val="kk-KZ" w:eastAsia="ar-SA"/>
        </w:rPr>
        <w:t>Флавоноидтардың ішінен кверцетиннің генетикалық әсерлері жақсы зерттелген. Ол көптеген жемістерде, шайларда, қызыл шарапта</w:t>
      </w:r>
      <w:r w:rsidR="00AB5168" w:rsidRPr="00697DCB">
        <w:rPr>
          <w:color w:val="000000"/>
          <w:sz w:val="28"/>
          <w:szCs w:val="28"/>
          <w:lang w:val="kk-KZ" w:eastAsia="ar-SA"/>
        </w:rPr>
        <w:t>рда және Ptiridium aquillum</w:t>
      </w:r>
      <w:r w:rsidRPr="00697DCB">
        <w:rPr>
          <w:color w:val="000000"/>
          <w:sz w:val="28"/>
          <w:szCs w:val="28"/>
          <w:lang w:val="kk-KZ" w:eastAsia="ar-SA"/>
        </w:rPr>
        <w:t>-де кездеседі. Осыған байланысты әртүрлі тест жүйелерін қолдана отырып, кверцетиннің генотоксикалықтығын зерттеуге көп көңіл бөлінеді. Флавоноидтардың қоршаған ортаға белгілі мутагендік ластану белсенділігіне әсерін зерттеу нәтижелері өте маңызды. Олардың адам ағзасына бірлесіп енуі күнделікті өмірде орын алады. Кейбір флавоноидтар бірқатар заттардың мутагендік белсенділігін төмендететіні белгілі.</w:t>
      </w:r>
      <w:r w:rsidR="00AB5168" w:rsidRPr="00697DCB">
        <w:rPr>
          <w:color w:val="000000"/>
          <w:sz w:val="28"/>
          <w:szCs w:val="28"/>
          <w:lang w:val="kk-KZ" w:eastAsia="ar-SA"/>
        </w:rPr>
        <w:t xml:space="preserve"> Сонымен қатар, флавоноидтардың</w:t>
      </w:r>
      <w:r w:rsidR="00AB5168">
        <w:rPr>
          <w:color w:val="000000"/>
          <w:sz w:val="28"/>
          <w:szCs w:val="28"/>
          <w:lang w:val="kk-KZ" w:eastAsia="ar-SA"/>
        </w:rPr>
        <w:t xml:space="preserve"> </w:t>
      </w:r>
      <w:r w:rsidRPr="00697DCB">
        <w:rPr>
          <w:color w:val="000000"/>
          <w:sz w:val="28"/>
          <w:szCs w:val="28"/>
          <w:lang w:val="kk-KZ" w:eastAsia="ar-SA"/>
        </w:rPr>
        <w:t>2-ацетиламинофтореннің мутагендік белсенділігін жоғарылату жағдайлары бар.</w:t>
      </w:r>
    </w:p>
    <w:p w:rsidR="006649C9" w:rsidRPr="00697DCB" w:rsidRDefault="00AB5168" w:rsidP="00AB5168">
      <w:pPr>
        <w:suppressAutoHyphens/>
        <w:ind w:firstLineChars="252" w:firstLine="706"/>
        <w:jc w:val="both"/>
        <w:rPr>
          <w:color w:val="000000"/>
          <w:sz w:val="28"/>
          <w:szCs w:val="28"/>
          <w:lang w:val="kk-KZ" w:eastAsia="ar-SA"/>
        </w:rPr>
      </w:pPr>
      <w:r w:rsidRPr="00697DCB">
        <w:rPr>
          <w:color w:val="000000"/>
          <w:sz w:val="28"/>
          <w:szCs w:val="28"/>
          <w:lang w:val="kk-KZ" w:eastAsia="ar-SA"/>
        </w:rPr>
        <w:t>Генотоксиканттардың қосындысымен, егер олардың біреуі липофиль болса, мутагендердің сыртқы ортадан ғана емес, сонымен қатар ағзаға тіндік тосқауылдар мен жасуша мембраналары арқылы енуі күшейеді. Мутагендердің әртүрлі токсико-кинетикалық және токсико-динамикалық сипаттамалары осы генотоксиканттардың бірлескен әсеріне жасушалардың әр түрлі реакциясын тудыруы мүмкін (генетикалық нысана</w:t>
      </w:r>
      <w:r w:rsidR="002563DB">
        <w:rPr>
          <w:color w:val="000000"/>
          <w:sz w:val="28"/>
          <w:szCs w:val="28"/>
          <w:lang w:val="kk-KZ" w:eastAsia="ar-SA"/>
        </w:rPr>
        <w:t>да</w:t>
      </w:r>
      <w:r w:rsidRPr="00697DCB">
        <w:rPr>
          <w:color w:val="000000"/>
          <w:sz w:val="28"/>
          <w:szCs w:val="28"/>
          <w:lang w:val="kk-KZ" w:eastAsia="ar-SA"/>
        </w:rPr>
        <w:t>). Егер күрделі қоспалардың кез-келген компоненттері немесе басқа экологиялық фактор генетикалық зақымдау жүйелерін қалпына келтіруге немесе қоздыруға қабілетті болса, тіркелген мутагендік әсер өзгереді.</w:t>
      </w:r>
    </w:p>
    <w:p w:rsidR="006649C9" w:rsidRPr="00697DCB" w:rsidRDefault="002563DB" w:rsidP="002563DB">
      <w:pPr>
        <w:kinsoku w:val="0"/>
        <w:overflowPunct w:val="0"/>
        <w:ind w:firstLineChars="253" w:firstLine="708"/>
        <w:contextualSpacing/>
        <w:jc w:val="both"/>
        <w:textAlignment w:val="baseline"/>
        <w:rPr>
          <w:bCs/>
          <w:color w:val="000000"/>
          <w:sz w:val="28"/>
          <w:szCs w:val="28"/>
          <w:lang w:val="kk-KZ"/>
        </w:rPr>
      </w:pPr>
      <w:r w:rsidRPr="00697DCB">
        <w:rPr>
          <w:bCs/>
          <w:color w:val="000000"/>
          <w:sz w:val="28"/>
          <w:szCs w:val="28"/>
          <w:lang w:val="kk-KZ"/>
        </w:rPr>
        <w:lastRenderedPageBreak/>
        <w:t xml:space="preserve">Жоғарыда айтылғандарға сүйене отырып, қоршаған ортаны генетикалық бақылау қажеттілігі айқындалады. ХХ ғасырдың 70-80 жылдарының аяғында жеке ғылыми сала ретінде пайда болған генетикалық мониторинг қоршаған ортадағы генотоксикалық заттардың пайда болуы мен жинақталуын бағалаудың әдістері мен практикалық әдістерін, олардың мутациялық әсерлерінің спектрін және әртүрлі генетикалық </w:t>
      </w:r>
      <w:r>
        <w:rPr>
          <w:bCs/>
          <w:color w:val="000000"/>
          <w:sz w:val="28"/>
          <w:szCs w:val="28"/>
          <w:lang w:val="kk-KZ"/>
        </w:rPr>
        <w:t>өзгерістерді</w:t>
      </w:r>
      <w:r w:rsidRPr="00697DCB">
        <w:rPr>
          <w:bCs/>
          <w:color w:val="000000"/>
          <w:sz w:val="28"/>
          <w:szCs w:val="28"/>
          <w:lang w:val="kk-KZ"/>
        </w:rPr>
        <w:t xml:space="preserve"> (мутацияларды) туғызу қабілетін зерделеудің әдіснамасы мен тәжірибелік әдістерін жасауда. </w:t>
      </w:r>
      <w:r w:rsidR="006649C9" w:rsidRPr="00697DCB">
        <w:rPr>
          <w:bCs/>
          <w:color w:val="000000"/>
          <w:sz w:val="28"/>
          <w:szCs w:val="28"/>
          <w:lang w:val="kk-KZ"/>
        </w:rPr>
        <w:t xml:space="preserve"> </w:t>
      </w:r>
    </w:p>
    <w:p w:rsidR="00CF0F8E" w:rsidRPr="002201B3" w:rsidRDefault="002201B3" w:rsidP="002201B3">
      <w:pPr>
        <w:kinsoku w:val="0"/>
        <w:overflowPunct w:val="0"/>
        <w:ind w:firstLineChars="253" w:firstLine="708"/>
        <w:contextualSpacing/>
        <w:jc w:val="both"/>
        <w:textAlignment w:val="baseline"/>
        <w:rPr>
          <w:bCs/>
          <w:color w:val="000000"/>
          <w:sz w:val="28"/>
          <w:szCs w:val="28"/>
          <w:lang w:val="kk-KZ"/>
        </w:rPr>
      </w:pPr>
      <w:r w:rsidRPr="00697DCB">
        <w:rPr>
          <w:bCs/>
          <w:color w:val="000000"/>
          <w:sz w:val="28"/>
          <w:szCs w:val="28"/>
          <w:lang w:val="kk-KZ"/>
        </w:rPr>
        <w:t>Генетикалық бақылау тірі организмдердің популяцияларындағы генетикалық жүктеменің көлемі мен мазмұнын анықтау мақсатында жүргізіледі. Генетикалық жүктеме дегеніміз теріс (</w:t>
      </w:r>
      <w:r>
        <w:rPr>
          <w:bCs/>
          <w:color w:val="000000"/>
          <w:sz w:val="28"/>
          <w:szCs w:val="28"/>
          <w:lang w:val="kk-KZ"/>
        </w:rPr>
        <w:t>летальдық</w:t>
      </w:r>
      <w:r w:rsidRPr="00697DCB">
        <w:rPr>
          <w:bCs/>
          <w:color w:val="000000"/>
          <w:sz w:val="28"/>
          <w:szCs w:val="28"/>
          <w:lang w:val="kk-KZ"/>
        </w:rPr>
        <w:t xml:space="preserve"> және сублетальдық) мутациялардың жиналуын білдіреді. Бұл мутациялар гомозиготалы күйге өткен кезде жеке тұлғалардың өміршеңдігінің төмендеуіне немесе олардың өліміне әкеледі.</w:t>
      </w:r>
    </w:p>
    <w:p w:rsidR="00CF0F8E" w:rsidRPr="002201B3" w:rsidRDefault="002201B3" w:rsidP="002201B3">
      <w:pPr>
        <w:kinsoku w:val="0"/>
        <w:overflowPunct w:val="0"/>
        <w:ind w:firstLineChars="253" w:firstLine="708"/>
        <w:contextualSpacing/>
        <w:jc w:val="both"/>
        <w:textAlignment w:val="baseline"/>
        <w:rPr>
          <w:bCs/>
          <w:color w:val="000000"/>
          <w:sz w:val="28"/>
          <w:szCs w:val="28"/>
          <w:lang w:val="kk-KZ"/>
        </w:rPr>
      </w:pPr>
      <w:r w:rsidRPr="002201B3">
        <w:rPr>
          <w:bCs/>
          <w:color w:val="000000"/>
          <w:sz w:val="28"/>
          <w:szCs w:val="28"/>
          <w:lang w:val="kk-KZ"/>
        </w:rPr>
        <w:t>Соңғы уақытта қоршаған ортаның мутагендік белсенділігі, оның ішінде тірі организмдерде генетикалық өзгерістердің болуы мен көріну дәрежесі сияқты ұғым кең таралды. Популяциялардағы генетикалық өзгерістердің (мутациялардың) сақталу дәрежесі әр ағзаның қорғаныс жүйелерінің тиімділігіне байланысты екені белгілі. Әдетте, жасушаішілік жөндеу жүйелерінің, апоптоздың және иммундық жүйенің жұмысына байланысты теріс генетикалық бұзылыстардың басым көпшілігі жасуша арқылы танылады және жойылады. Алайда ағзадағы спонтанды мутация жиілігінің айтарлықтай артуы стресстің әсер етуінің көрсеткіші болып табылады.</w:t>
      </w:r>
      <w:r w:rsidR="007531B9" w:rsidRPr="002201B3">
        <w:rPr>
          <w:bCs/>
          <w:color w:val="000000"/>
          <w:sz w:val="28"/>
          <w:szCs w:val="28"/>
          <w:lang w:val="kk-KZ"/>
        </w:rPr>
        <w:t xml:space="preserve">  </w:t>
      </w:r>
    </w:p>
    <w:p w:rsidR="003A7C10" w:rsidRPr="002201B3" w:rsidRDefault="002201B3" w:rsidP="002201B3">
      <w:pPr>
        <w:kinsoku w:val="0"/>
        <w:overflowPunct w:val="0"/>
        <w:ind w:firstLineChars="253" w:firstLine="708"/>
        <w:contextualSpacing/>
        <w:jc w:val="both"/>
        <w:textAlignment w:val="baseline"/>
        <w:rPr>
          <w:bCs/>
          <w:color w:val="000000"/>
          <w:sz w:val="28"/>
          <w:szCs w:val="28"/>
          <w:lang w:val="kk-KZ"/>
        </w:rPr>
      </w:pPr>
      <w:r w:rsidRPr="002201B3">
        <w:rPr>
          <w:bCs/>
          <w:color w:val="000000"/>
          <w:sz w:val="28"/>
          <w:szCs w:val="28"/>
          <w:lang w:val="kk-KZ"/>
        </w:rPr>
        <w:t>Табиғи экожүйелерге антропогендік қысымның көбеюінен туындаған дағдарыстық экологиялық жағдай, бұрын айтылғандай, кең, кең таралған генетикалық бақылауды қажет етеді. Адамдардың және басқа организмдердің генофондты мутагендік қоршаған орта факторларынан қорғау жөніндегі шараларды әзірлеуге арналған генетикалық өзгерістер туралы алынған ақпарат. Сонымен қатар, бұл мәліметтер олардың зиянды ұзақ мерзімді салдарының алдын алу туралы шешім қабылдауға ықпал етеді.</w:t>
      </w:r>
    </w:p>
    <w:p w:rsidR="006649C9" w:rsidRPr="002201B3" w:rsidRDefault="002201B3" w:rsidP="002201B3">
      <w:pPr>
        <w:kinsoku w:val="0"/>
        <w:overflowPunct w:val="0"/>
        <w:ind w:firstLineChars="253" w:firstLine="708"/>
        <w:contextualSpacing/>
        <w:jc w:val="both"/>
        <w:textAlignment w:val="baseline"/>
        <w:rPr>
          <w:bCs/>
          <w:color w:val="000000"/>
          <w:sz w:val="28"/>
          <w:szCs w:val="28"/>
          <w:lang w:val="kk-KZ"/>
        </w:rPr>
      </w:pPr>
      <w:r w:rsidRPr="002201B3">
        <w:rPr>
          <w:bCs/>
          <w:color w:val="000000"/>
          <w:sz w:val="28"/>
          <w:szCs w:val="28"/>
          <w:lang w:val="kk-KZ"/>
        </w:rPr>
        <w:t>Генетикалық өзгерістерді ген, хромосомалық және геномдық деңгейде анықтауға болады. Әдебиеттерде биологиялық ұйымның әртүрлі деңгейлеріндегі (микроорганизмдер, өсімдіктер, жануарлар) әртүрлі экологиялық қауіпті экологиялық факторлардың генотоксичность және мутагендік қабілеттерін зерттеуге арналған 100-ден астам тест жүйесі сипатталған. Алайда, тәжірибе көрсеткендей, қолданудың өзектілігін жоғалтпаған цитогенетикалық сынақтарды (метафаза және анафазалық фаза әдістері, микро ядролық сынақ, тозаң әдісі) қоса алғанда, 20-дан көп емес тестілеу жүйелері үнемі қолданылады. Цитогенетикалық анализдің артықшылығы - ол бүкіл геномды сипаттайды және ең сезімтал генетикалық сынақтардың бірі болып табылады. Соңғы жылдары генотоксикологияда ДНҚ-комета әдісі кеңінен қолданылуда, бұл әртүрлі органдардың әртүрлі факторлардың мутагендік әсеріне сезімталдығын анықтауға мүмкіндік береді.</w:t>
      </w:r>
    </w:p>
    <w:p w:rsidR="006649C9" w:rsidRPr="002201B3" w:rsidRDefault="006649C9" w:rsidP="00573B8B">
      <w:pPr>
        <w:ind w:firstLineChars="253" w:firstLine="610"/>
        <w:jc w:val="both"/>
        <w:rPr>
          <w:b/>
          <w:bCs/>
          <w:color w:val="000000"/>
          <w:sz w:val="24"/>
          <w:szCs w:val="24"/>
          <w:lang w:val="kk-KZ"/>
        </w:rPr>
      </w:pPr>
    </w:p>
    <w:p w:rsidR="006649C9" w:rsidRPr="009658D5" w:rsidRDefault="00CB17D5" w:rsidP="00E156EB">
      <w:pPr>
        <w:ind w:firstLineChars="253" w:firstLine="607"/>
        <w:jc w:val="center"/>
        <w:rPr>
          <w:bCs/>
          <w:color w:val="000000"/>
          <w:sz w:val="24"/>
          <w:szCs w:val="24"/>
        </w:rPr>
      </w:pPr>
      <w:r>
        <w:rPr>
          <w:bCs/>
          <w:color w:val="000000"/>
          <w:sz w:val="24"/>
          <w:szCs w:val="24"/>
          <w:lang w:val="kk-KZ"/>
        </w:rPr>
        <w:t>Қолданылған әдебиеттер тізімі</w:t>
      </w:r>
      <w:r w:rsidR="0060755C" w:rsidRPr="009658D5">
        <w:rPr>
          <w:bCs/>
          <w:color w:val="000000"/>
          <w:sz w:val="24"/>
          <w:szCs w:val="24"/>
        </w:rPr>
        <w:t>:</w:t>
      </w:r>
    </w:p>
    <w:p w:rsidR="0060755C" w:rsidRPr="009658D5" w:rsidRDefault="0060755C" w:rsidP="00E156EB">
      <w:pPr>
        <w:ind w:firstLineChars="253" w:firstLine="607"/>
        <w:jc w:val="both"/>
        <w:rPr>
          <w:bCs/>
          <w:color w:val="000000"/>
          <w:sz w:val="24"/>
          <w:szCs w:val="24"/>
        </w:rPr>
      </w:pPr>
    </w:p>
    <w:p w:rsidR="006649C9" w:rsidRPr="009658D5" w:rsidRDefault="0027510E" w:rsidP="00E156EB">
      <w:pPr>
        <w:ind w:firstLineChars="253" w:firstLine="607"/>
        <w:jc w:val="both"/>
        <w:rPr>
          <w:bCs/>
          <w:color w:val="000000"/>
          <w:sz w:val="24"/>
          <w:szCs w:val="24"/>
        </w:rPr>
      </w:pPr>
      <w:r>
        <w:rPr>
          <w:bCs/>
          <w:color w:val="000000"/>
          <w:sz w:val="24"/>
          <w:szCs w:val="24"/>
        </w:rPr>
        <w:lastRenderedPageBreak/>
        <w:t>1. Абилев С.К. М</w:t>
      </w:r>
      <w:r w:rsidR="0060755C" w:rsidRPr="009658D5">
        <w:rPr>
          <w:bCs/>
          <w:color w:val="000000"/>
          <w:sz w:val="24"/>
          <w:szCs w:val="24"/>
        </w:rPr>
        <w:t>утагенез с основами ге</w:t>
      </w:r>
      <w:r w:rsidR="00764D77">
        <w:rPr>
          <w:bCs/>
          <w:color w:val="000000"/>
          <w:sz w:val="24"/>
          <w:szCs w:val="24"/>
        </w:rPr>
        <w:t>нотоксикологии: учебное пособие /</w:t>
      </w:r>
      <w:r w:rsidR="0060755C" w:rsidRPr="009658D5">
        <w:rPr>
          <w:bCs/>
          <w:color w:val="000000"/>
          <w:sz w:val="24"/>
          <w:szCs w:val="24"/>
        </w:rPr>
        <w:t xml:space="preserve"> </w:t>
      </w:r>
      <w:r w:rsidR="00764D77">
        <w:rPr>
          <w:bCs/>
          <w:color w:val="000000"/>
          <w:sz w:val="24"/>
          <w:szCs w:val="24"/>
        </w:rPr>
        <w:t xml:space="preserve">С.К. Абилев, В.М. Глазер. </w:t>
      </w:r>
      <w:r w:rsidR="0060755C" w:rsidRPr="009658D5">
        <w:rPr>
          <w:bCs/>
          <w:color w:val="000000"/>
          <w:sz w:val="24"/>
          <w:szCs w:val="24"/>
        </w:rPr>
        <w:t>– М.; СПб.: Нестор-История, 2015. – 304 с.</w:t>
      </w:r>
    </w:p>
    <w:p w:rsidR="0060755C" w:rsidRPr="009658D5" w:rsidRDefault="0060755C" w:rsidP="00E156EB">
      <w:pPr>
        <w:ind w:firstLineChars="253" w:firstLine="607"/>
        <w:jc w:val="both"/>
        <w:rPr>
          <w:bCs/>
          <w:color w:val="000000"/>
          <w:sz w:val="24"/>
          <w:szCs w:val="24"/>
        </w:rPr>
      </w:pPr>
      <w:r w:rsidRPr="003D7A22">
        <w:rPr>
          <w:sz w:val="24"/>
          <w:szCs w:val="24"/>
        </w:rPr>
        <w:t>2 Биологический контроль окружающей среды: генетический мониторинг: учеб. пособие для с</w:t>
      </w:r>
      <w:r w:rsidR="00901C85">
        <w:rPr>
          <w:sz w:val="24"/>
          <w:szCs w:val="24"/>
        </w:rPr>
        <w:t xml:space="preserve">туд. высш. проф. образования / </w:t>
      </w:r>
      <w:r w:rsidRPr="003D7A22">
        <w:rPr>
          <w:sz w:val="24"/>
          <w:szCs w:val="24"/>
        </w:rPr>
        <w:t>под ред. С.А. Гераськина и Е.И. Сарапульцевой. – М.</w:t>
      </w:r>
      <w:r w:rsidR="00901C85" w:rsidRPr="00901C85">
        <w:rPr>
          <w:sz w:val="24"/>
          <w:szCs w:val="24"/>
        </w:rPr>
        <w:t>:</w:t>
      </w:r>
      <w:r w:rsidRPr="003D7A22">
        <w:rPr>
          <w:sz w:val="24"/>
          <w:szCs w:val="24"/>
        </w:rPr>
        <w:t xml:space="preserve"> Издательский центр «Академия», 2010. – 208 с.</w:t>
      </w:r>
    </w:p>
    <w:p w:rsidR="0060755C" w:rsidRPr="003D7A22" w:rsidRDefault="0060755C" w:rsidP="00E156EB">
      <w:pPr>
        <w:tabs>
          <w:tab w:val="left" w:pos="0"/>
          <w:tab w:val="left" w:pos="360"/>
          <w:tab w:val="left" w:pos="851"/>
          <w:tab w:val="left" w:pos="900"/>
          <w:tab w:val="left" w:pos="1418"/>
        </w:tabs>
        <w:suppressAutoHyphens/>
        <w:ind w:firstLine="709"/>
        <w:jc w:val="both"/>
        <w:rPr>
          <w:sz w:val="24"/>
          <w:szCs w:val="24"/>
        </w:rPr>
      </w:pPr>
      <w:r w:rsidRPr="003D7A22">
        <w:rPr>
          <w:sz w:val="24"/>
          <w:szCs w:val="24"/>
        </w:rPr>
        <w:t>3 Курляндский Б.А. Общая токсикология</w:t>
      </w:r>
      <w:r w:rsidR="00901C85" w:rsidRPr="00901C85">
        <w:rPr>
          <w:sz w:val="24"/>
          <w:szCs w:val="24"/>
        </w:rPr>
        <w:t xml:space="preserve"> / </w:t>
      </w:r>
      <w:r w:rsidR="00901C85" w:rsidRPr="003D7A22">
        <w:rPr>
          <w:sz w:val="24"/>
          <w:szCs w:val="24"/>
        </w:rPr>
        <w:t>Б.А.Курляндский, В.А. Филова</w:t>
      </w:r>
      <w:r w:rsidR="00901C85">
        <w:rPr>
          <w:sz w:val="24"/>
          <w:szCs w:val="24"/>
        </w:rPr>
        <w:t>.</w:t>
      </w:r>
      <w:r w:rsidR="00901C85" w:rsidRPr="00901C85">
        <w:rPr>
          <w:sz w:val="24"/>
          <w:szCs w:val="24"/>
        </w:rPr>
        <w:t xml:space="preserve"> </w:t>
      </w:r>
      <w:r w:rsidRPr="003D7A22">
        <w:rPr>
          <w:sz w:val="24"/>
          <w:szCs w:val="24"/>
        </w:rPr>
        <w:t xml:space="preserve">– М.: Медицина, 2002. – 608 с. </w:t>
      </w:r>
    </w:p>
    <w:p w:rsidR="0060755C" w:rsidRPr="003D7A22" w:rsidRDefault="003D7A22" w:rsidP="00E156EB">
      <w:pPr>
        <w:tabs>
          <w:tab w:val="left" w:pos="0"/>
          <w:tab w:val="left" w:pos="360"/>
          <w:tab w:val="left" w:pos="851"/>
          <w:tab w:val="left" w:pos="900"/>
          <w:tab w:val="left" w:pos="993"/>
          <w:tab w:val="left" w:pos="1418"/>
        </w:tabs>
        <w:suppressAutoHyphens/>
        <w:ind w:firstLine="709"/>
        <w:jc w:val="both"/>
        <w:rPr>
          <w:color w:val="000000"/>
          <w:sz w:val="24"/>
          <w:szCs w:val="24"/>
        </w:rPr>
      </w:pPr>
      <w:r w:rsidRPr="003D7A22">
        <w:rPr>
          <w:sz w:val="24"/>
          <w:szCs w:val="24"/>
        </w:rPr>
        <w:t xml:space="preserve">4 </w:t>
      </w:r>
      <w:r w:rsidR="0060755C" w:rsidRPr="003D7A22">
        <w:rPr>
          <w:sz w:val="24"/>
          <w:szCs w:val="24"/>
        </w:rPr>
        <w:t>А</w:t>
      </w:r>
      <w:r w:rsidR="0060755C" w:rsidRPr="003D7A22">
        <w:rPr>
          <w:color w:val="000000"/>
          <w:sz w:val="24"/>
          <w:szCs w:val="24"/>
        </w:rPr>
        <w:t>ртюхов В.Г.</w:t>
      </w:r>
      <w:r w:rsidR="00901C85" w:rsidRPr="00901C85">
        <w:rPr>
          <w:color w:val="000000"/>
          <w:sz w:val="24"/>
          <w:szCs w:val="24"/>
        </w:rPr>
        <w:t xml:space="preserve"> </w:t>
      </w:r>
      <w:r w:rsidR="0060755C" w:rsidRPr="003D7A22">
        <w:rPr>
          <w:color w:val="000000"/>
          <w:sz w:val="24"/>
          <w:szCs w:val="24"/>
        </w:rPr>
        <w:t>Цитогенетический мониторинг состояния окружающей среды на территориях, подвергшихся радиоактивному загрязнению в результате аварии на Чернобыльской АЭС (на примере пос. Уразово Белгородской области)</w:t>
      </w:r>
      <w:r w:rsidR="00901C85" w:rsidRPr="00901C85">
        <w:rPr>
          <w:color w:val="000000"/>
          <w:sz w:val="24"/>
          <w:szCs w:val="24"/>
        </w:rPr>
        <w:t xml:space="preserve"> / </w:t>
      </w:r>
      <w:r w:rsidR="00901C85" w:rsidRPr="003D7A22">
        <w:rPr>
          <w:color w:val="000000"/>
          <w:sz w:val="24"/>
          <w:szCs w:val="24"/>
        </w:rPr>
        <w:t>В.Г.</w:t>
      </w:r>
      <w:r w:rsidR="00901C85" w:rsidRPr="00901C85">
        <w:rPr>
          <w:color w:val="000000"/>
          <w:sz w:val="24"/>
          <w:szCs w:val="24"/>
        </w:rPr>
        <w:t xml:space="preserve"> </w:t>
      </w:r>
      <w:r w:rsidR="00901C85" w:rsidRPr="003D7A22">
        <w:rPr>
          <w:sz w:val="24"/>
          <w:szCs w:val="24"/>
        </w:rPr>
        <w:t>А</w:t>
      </w:r>
      <w:r w:rsidR="00901C85" w:rsidRPr="003D7A22">
        <w:rPr>
          <w:color w:val="000000"/>
          <w:sz w:val="24"/>
          <w:szCs w:val="24"/>
        </w:rPr>
        <w:t xml:space="preserve">ртюхов, В.Н.  Калаев </w:t>
      </w:r>
      <w:r w:rsidR="0060755C" w:rsidRPr="003D7A22">
        <w:rPr>
          <w:color w:val="000000"/>
          <w:sz w:val="24"/>
          <w:szCs w:val="24"/>
        </w:rPr>
        <w:t>// Радиационная биология. Радиоэкология. - 2006. - Т. 46, № 2.- С. 208-215.</w:t>
      </w:r>
    </w:p>
    <w:p w:rsidR="0060755C" w:rsidRPr="003D7A22" w:rsidRDefault="003D7A22" w:rsidP="00E156EB">
      <w:pPr>
        <w:pStyle w:val="a7"/>
        <w:tabs>
          <w:tab w:val="left" w:pos="0"/>
          <w:tab w:val="left" w:pos="851"/>
          <w:tab w:val="left" w:pos="900"/>
          <w:tab w:val="left" w:pos="993"/>
          <w:tab w:val="left" w:pos="1418"/>
        </w:tabs>
        <w:suppressAutoHyphens/>
        <w:ind w:left="0" w:firstLine="709"/>
        <w:contextualSpacing w:val="0"/>
        <w:jc w:val="both"/>
        <w:rPr>
          <w:color w:val="000000"/>
          <w:lang w:val="en-US"/>
        </w:rPr>
      </w:pPr>
      <w:r w:rsidRPr="003D7A22">
        <w:rPr>
          <w:color w:val="000000"/>
          <w:lang w:val="en-US"/>
        </w:rPr>
        <w:t xml:space="preserve">5 </w:t>
      </w:r>
      <w:r w:rsidR="0060755C" w:rsidRPr="003D7A22">
        <w:rPr>
          <w:color w:val="000000"/>
          <w:lang w:val="en-US"/>
        </w:rPr>
        <w:t>Natarajan A.</w:t>
      </w:r>
      <w:r w:rsidR="0060755C" w:rsidRPr="003D7A22">
        <w:rPr>
          <w:iCs/>
          <w:color w:val="000000"/>
          <w:lang w:val="en-US"/>
        </w:rPr>
        <w:t xml:space="preserve"> </w:t>
      </w:r>
      <w:r w:rsidR="0060755C" w:rsidRPr="003D7A22">
        <w:rPr>
          <w:color w:val="000000"/>
          <w:lang w:val="en-US"/>
        </w:rPr>
        <w:t>Microelectrode array recordings of cardiac action potentials as a high throughput method to evaluate pesticide toxicity</w:t>
      </w:r>
      <w:r w:rsidR="00901C85">
        <w:rPr>
          <w:color w:val="000000"/>
          <w:lang w:val="en-US"/>
        </w:rPr>
        <w:t xml:space="preserve"> / </w:t>
      </w:r>
      <w:r w:rsidR="00901C85" w:rsidRPr="003D7A22">
        <w:rPr>
          <w:color w:val="000000"/>
          <w:lang w:val="en-US"/>
        </w:rPr>
        <w:t>A.</w:t>
      </w:r>
      <w:r w:rsidR="00901C85">
        <w:rPr>
          <w:color w:val="000000"/>
          <w:lang w:val="en-US"/>
        </w:rPr>
        <w:t xml:space="preserve"> </w:t>
      </w:r>
      <w:r w:rsidR="00901C85" w:rsidRPr="003D7A22">
        <w:rPr>
          <w:color w:val="000000"/>
          <w:lang w:val="en-US"/>
        </w:rPr>
        <w:t>Natarajan</w:t>
      </w:r>
      <w:r w:rsidR="00901C85" w:rsidRPr="003D7A22">
        <w:rPr>
          <w:iCs/>
          <w:color w:val="000000"/>
          <w:lang w:val="en-US"/>
        </w:rPr>
        <w:t>, P.</w:t>
      </w:r>
      <w:r w:rsidR="00901C85">
        <w:rPr>
          <w:iCs/>
          <w:color w:val="000000"/>
          <w:lang w:val="en-US"/>
        </w:rPr>
        <w:t xml:space="preserve"> </w:t>
      </w:r>
      <w:r w:rsidR="00901C85" w:rsidRPr="003D7A22">
        <w:rPr>
          <w:iCs/>
          <w:color w:val="000000"/>
          <w:lang w:val="en-US"/>
        </w:rPr>
        <w:t>Molnar, K.</w:t>
      </w:r>
      <w:r w:rsidR="00901C85">
        <w:rPr>
          <w:iCs/>
          <w:color w:val="000000"/>
          <w:lang w:val="en-US"/>
        </w:rPr>
        <w:t xml:space="preserve"> </w:t>
      </w:r>
      <w:r w:rsidR="00901C85" w:rsidRPr="003D7A22">
        <w:rPr>
          <w:iCs/>
          <w:color w:val="000000"/>
          <w:lang w:val="en-US"/>
        </w:rPr>
        <w:t>Sieverdes,</w:t>
      </w:r>
      <w:r w:rsidR="00901C85" w:rsidRPr="00901C85">
        <w:rPr>
          <w:iCs/>
          <w:color w:val="000000"/>
          <w:lang w:val="en-US"/>
        </w:rPr>
        <w:t xml:space="preserve"> </w:t>
      </w:r>
      <w:r w:rsidR="00901C85" w:rsidRPr="003D7A22">
        <w:rPr>
          <w:iCs/>
          <w:color w:val="000000"/>
          <w:lang w:val="en-US"/>
        </w:rPr>
        <w:t xml:space="preserve">A. Jamshidi, J.J. </w:t>
      </w:r>
      <w:r w:rsidR="00901C85" w:rsidRPr="003D7A22">
        <w:rPr>
          <w:color w:val="000000"/>
          <w:lang w:val="en-US"/>
        </w:rPr>
        <w:t xml:space="preserve"> </w:t>
      </w:r>
      <w:r w:rsidR="00901C85" w:rsidRPr="003D7A22">
        <w:rPr>
          <w:iCs/>
          <w:color w:val="000000"/>
          <w:lang w:val="en-US"/>
        </w:rPr>
        <w:t xml:space="preserve">Hickman </w:t>
      </w:r>
      <w:r w:rsidR="0060755C" w:rsidRPr="003D7A22">
        <w:rPr>
          <w:color w:val="000000"/>
          <w:lang w:val="en-US"/>
        </w:rPr>
        <w:t xml:space="preserve">//  Toxicol. in Vitro. - 2006. – Vol. 20, № 3. - P. 375–381. </w:t>
      </w:r>
    </w:p>
    <w:p w:rsidR="0060755C" w:rsidRPr="003D7A22" w:rsidRDefault="003D7A22" w:rsidP="00E156EB">
      <w:pPr>
        <w:tabs>
          <w:tab w:val="left" w:pos="0"/>
          <w:tab w:val="left" w:pos="851"/>
          <w:tab w:val="left" w:pos="900"/>
          <w:tab w:val="left" w:pos="993"/>
          <w:tab w:val="left" w:pos="1418"/>
        </w:tabs>
        <w:suppressAutoHyphens/>
        <w:ind w:firstLine="709"/>
        <w:jc w:val="both"/>
        <w:rPr>
          <w:color w:val="000000"/>
          <w:sz w:val="24"/>
          <w:szCs w:val="24"/>
          <w:lang w:val="en-US"/>
        </w:rPr>
      </w:pPr>
      <w:r w:rsidRPr="003D7A22">
        <w:rPr>
          <w:color w:val="000000"/>
          <w:sz w:val="24"/>
          <w:szCs w:val="24"/>
          <w:lang w:val="en-US"/>
        </w:rPr>
        <w:t xml:space="preserve">6 </w:t>
      </w:r>
      <w:r w:rsidR="0060755C" w:rsidRPr="003D7A22">
        <w:rPr>
          <w:color w:val="000000"/>
          <w:sz w:val="24"/>
          <w:szCs w:val="24"/>
          <w:lang w:val="en-US"/>
        </w:rPr>
        <w:t xml:space="preserve">Holland N.T. Micronucleus frequency and proliferation in human lymphocytes after exposure to herbicide 2,4-dichlorophenoxyacetic acid </w:t>
      </w:r>
      <w:r w:rsidR="0060755C" w:rsidRPr="003D7A22">
        <w:rPr>
          <w:i/>
          <w:color w:val="000000"/>
          <w:sz w:val="24"/>
          <w:szCs w:val="24"/>
          <w:lang w:val="en-US"/>
        </w:rPr>
        <w:t>in vitro</w:t>
      </w:r>
      <w:r w:rsidR="0060755C" w:rsidRPr="003D7A22">
        <w:rPr>
          <w:color w:val="000000"/>
          <w:sz w:val="24"/>
          <w:szCs w:val="24"/>
          <w:lang w:val="en-US"/>
        </w:rPr>
        <w:t xml:space="preserve"> and </w:t>
      </w:r>
      <w:r w:rsidR="0060755C" w:rsidRPr="003D7A22">
        <w:rPr>
          <w:i/>
          <w:color w:val="000000"/>
          <w:sz w:val="24"/>
          <w:szCs w:val="24"/>
          <w:lang w:val="en-US"/>
        </w:rPr>
        <w:t>in vivo</w:t>
      </w:r>
      <w:r w:rsidR="00901C85">
        <w:rPr>
          <w:i/>
          <w:color w:val="000000"/>
          <w:sz w:val="24"/>
          <w:szCs w:val="24"/>
          <w:lang w:val="en-US"/>
        </w:rPr>
        <w:t xml:space="preserve"> </w:t>
      </w:r>
      <w:r w:rsidR="00901C85" w:rsidRPr="00901C85">
        <w:rPr>
          <w:color w:val="000000"/>
          <w:sz w:val="24"/>
          <w:szCs w:val="24"/>
          <w:lang w:val="en-US"/>
        </w:rPr>
        <w:t xml:space="preserve">/ </w:t>
      </w:r>
      <w:r w:rsidR="00901C85" w:rsidRPr="003D7A22">
        <w:rPr>
          <w:color w:val="000000"/>
          <w:sz w:val="24"/>
          <w:szCs w:val="24"/>
          <w:lang w:val="en-US"/>
        </w:rPr>
        <w:t>N.T.</w:t>
      </w:r>
      <w:r w:rsidR="00901C85">
        <w:rPr>
          <w:color w:val="000000"/>
          <w:sz w:val="24"/>
          <w:szCs w:val="24"/>
          <w:lang w:val="en-US"/>
        </w:rPr>
        <w:t xml:space="preserve"> </w:t>
      </w:r>
      <w:r w:rsidR="00901C85" w:rsidRPr="003D7A22">
        <w:rPr>
          <w:color w:val="000000"/>
          <w:sz w:val="24"/>
          <w:szCs w:val="24"/>
          <w:lang w:val="en-US"/>
        </w:rPr>
        <w:t>Holland, P.</w:t>
      </w:r>
      <w:r w:rsidR="00901C85">
        <w:rPr>
          <w:color w:val="000000"/>
          <w:sz w:val="24"/>
          <w:szCs w:val="24"/>
          <w:lang w:val="en-US"/>
        </w:rPr>
        <w:t xml:space="preserve"> </w:t>
      </w:r>
      <w:r w:rsidR="00901C85" w:rsidRPr="003D7A22">
        <w:rPr>
          <w:color w:val="000000"/>
          <w:sz w:val="24"/>
          <w:szCs w:val="24"/>
          <w:lang w:val="en-US"/>
        </w:rPr>
        <w:t>Duramad, N.</w:t>
      </w:r>
      <w:r w:rsidR="00901C85">
        <w:rPr>
          <w:color w:val="000000"/>
          <w:sz w:val="24"/>
          <w:szCs w:val="24"/>
          <w:lang w:val="en-US"/>
        </w:rPr>
        <w:t xml:space="preserve"> </w:t>
      </w:r>
      <w:r w:rsidR="00901C85" w:rsidRPr="003D7A22">
        <w:rPr>
          <w:color w:val="000000"/>
          <w:sz w:val="24"/>
          <w:szCs w:val="24"/>
          <w:lang w:val="en-US"/>
        </w:rPr>
        <w:t>Rothman, L.W.</w:t>
      </w:r>
      <w:r w:rsidR="00901C85">
        <w:rPr>
          <w:color w:val="000000"/>
          <w:sz w:val="24"/>
          <w:szCs w:val="24"/>
          <w:lang w:val="en-US"/>
        </w:rPr>
        <w:t xml:space="preserve"> </w:t>
      </w:r>
      <w:r w:rsidR="00901C85" w:rsidRPr="003D7A22">
        <w:rPr>
          <w:color w:val="000000"/>
          <w:sz w:val="24"/>
          <w:szCs w:val="24"/>
          <w:lang w:val="en-US"/>
        </w:rPr>
        <w:t xml:space="preserve">Figgs, A. Blair et al. </w:t>
      </w:r>
      <w:r w:rsidR="0060755C" w:rsidRPr="00901C85">
        <w:rPr>
          <w:color w:val="000000"/>
          <w:sz w:val="24"/>
          <w:szCs w:val="24"/>
          <w:lang w:val="en-US"/>
        </w:rPr>
        <w:t xml:space="preserve"> /</w:t>
      </w:r>
      <w:r w:rsidR="0060755C" w:rsidRPr="003D7A22">
        <w:rPr>
          <w:color w:val="000000"/>
          <w:sz w:val="24"/>
          <w:szCs w:val="24"/>
          <w:lang w:val="en-US"/>
        </w:rPr>
        <w:t>/ Mutation Research / G</w:t>
      </w:r>
      <w:r w:rsidR="00901C85" w:rsidRPr="00901C85">
        <w:rPr>
          <w:color w:val="000000"/>
          <w:sz w:val="24"/>
          <w:szCs w:val="24"/>
          <w:lang w:val="en-US"/>
        </w:rPr>
        <w:t xml:space="preserve"> </w:t>
      </w:r>
      <w:r w:rsidR="0060755C" w:rsidRPr="003D7A22">
        <w:rPr>
          <w:color w:val="000000"/>
          <w:sz w:val="24"/>
          <w:szCs w:val="24"/>
          <w:lang w:val="en-US"/>
        </w:rPr>
        <w:t>enetic Toxicology and Environmental Mutagenesis. – 2002. - Vol. 521, № 1-2. - P. 165-178.</w:t>
      </w:r>
    </w:p>
    <w:p w:rsidR="0060755C" w:rsidRDefault="003D7A22" w:rsidP="00E156EB">
      <w:pPr>
        <w:tabs>
          <w:tab w:val="left" w:pos="0"/>
          <w:tab w:val="left" w:pos="851"/>
          <w:tab w:val="left" w:pos="900"/>
          <w:tab w:val="left" w:pos="993"/>
          <w:tab w:val="left" w:pos="1418"/>
        </w:tabs>
        <w:suppressAutoHyphens/>
        <w:ind w:firstLine="709"/>
        <w:jc w:val="both"/>
        <w:rPr>
          <w:color w:val="000000"/>
          <w:sz w:val="24"/>
          <w:szCs w:val="24"/>
          <w:lang w:val="en-US"/>
        </w:rPr>
      </w:pPr>
      <w:r w:rsidRPr="003D7A22">
        <w:rPr>
          <w:rStyle w:val="af6"/>
          <w:b w:val="0"/>
          <w:color w:val="000000"/>
          <w:sz w:val="24"/>
          <w:szCs w:val="24"/>
          <w:lang w:val="en-US"/>
        </w:rPr>
        <w:t xml:space="preserve">7 </w:t>
      </w:r>
      <w:r w:rsidR="0060755C" w:rsidRPr="003D7A22">
        <w:rPr>
          <w:rStyle w:val="af6"/>
          <w:b w:val="0"/>
          <w:color w:val="000000"/>
          <w:sz w:val="24"/>
          <w:szCs w:val="24"/>
          <w:lang w:val="en-US"/>
        </w:rPr>
        <w:t>Xia X.</w:t>
      </w:r>
      <w:r w:rsidR="0060755C" w:rsidRPr="003D7A22">
        <w:rPr>
          <w:color w:val="000000"/>
          <w:sz w:val="24"/>
          <w:szCs w:val="24"/>
          <w:lang w:val="en-US"/>
        </w:rPr>
        <w:t xml:space="preserve"> The cost of wobble translation in fungal mitochondrial genomes: integration of two traditional hypotheses // </w:t>
      </w:r>
      <w:r w:rsidR="0060755C" w:rsidRPr="003D7A22">
        <w:rPr>
          <w:bCs/>
          <w:color w:val="000000"/>
          <w:sz w:val="24"/>
          <w:szCs w:val="24"/>
          <w:lang w:val="en-US"/>
        </w:rPr>
        <w:t>BMC Evolutionary Biology. -</w:t>
      </w:r>
      <w:r w:rsidR="0060755C" w:rsidRPr="003D7A22">
        <w:rPr>
          <w:color w:val="000000"/>
          <w:sz w:val="24"/>
          <w:szCs w:val="24"/>
          <w:lang w:val="en-US"/>
        </w:rPr>
        <w:t xml:space="preserve"> 2008. - № 8. – </w:t>
      </w:r>
      <w:r w:rsidR="0060755C" w:rsidRPr="003D7A22">
        <w:rPr>
          <w:color w:val="000000"/>
          <w:sz w:val="24"/>
          <w:szCs w:val="24"/>
        </w:rPr>
        <w:t>Р</w:t>
      </w:r>
      <w:r w:rsidR="0060755C" w:rsidRPr="003D7A22">
        <w:rPr>
          <w:color w:val="000000"/>
          <w:sz w:val="24"/>
          <w:szCs w:val="24"/>
          <w:lang w:val="en-US"/>
        </w:rPr>
        <w:t>. 211.</w:t>
      </w:r>
    </w:p>
    <w:p w:rsidR="003D7A22" w:rsidRPr="003D7A22" w:rsidRDefault="003D7A22" w:rsidP="00E156EB">
      <w:pPr>
        <w:pStyle w:val="a9"/>
        <w:widowControl w:val="0"/>
        <w:tabs>
          <w:tab w:val="left" w:pos="0"/>
          <w:tab w:val="left" w:pos="851"/>
          <w:tab w:val="left" w:pos="900"/>
          <w:tab w:val="left" w:pos="1418"/>
        </w:tabs>
        <w:suppressAutoHyphens/>
        <w:spacing w:after="0"/>
        <w:ind w:firstLine="709"/>
        <w:jc w:val="both"/>
        <w:rPr>
          <w:color w:val="000000"/>
          <w:sz w:val="24"/>
          <w:szCs w:val="24"/>
          <w:u w:val="single"/>
          <w:lang w:val="en-US"/>
        </w:rPr>
      </w:pPr>
      <w:r w:rsidRPr="003D7A22">
        <w:rPr>
          <w:color w:val="000000"/>
          <w:sz w:val="24"/>
          <w:szCs w:val="24"/>
          <w:lang w:val="en-US"/>
        </w:rPr>
        <w:t>8 Kim K.H. A review of airborne polycyclic aromatic hydrocarbons (PAHs) and their human health effects</w:t>
      </w:r>
      <w:r w:rsidR="00901C85">
        <w:rPr>
          <w:color w:val="000000"/>
          <w:sz w:val="24"/>
          <w:szCs w:val="24"/>
          <w:lang w:val="en-US"/>
        </w:rPr>
        <w:t xml:space="preserve"> / </w:t>
      </w:r>
      <w:r w:rsidR="00901C85" w:rsidRPr="003D7A22">
        <w:rPr>
          <w:color w:val="000000"/>
          <w:sz w:val="24"/>
          <w:szCs w:val="24"/>
          <w:lang w:val="en-US"/>
        </w:rPr>
        <w:t>K.H.</w:t>
      </w:r>
      <w:r w:rsidR="00901C85">
        <w:rPr>
          <w:color w:val="000000"/>
          <w:sz w:val="24"/>
          <w:szCs w:val="24"/>
          <w:lang w:val="en-US"/>
        </w:rPr>
        <w:t xml:space="preserve"> </w:t>
      </w:r>
      <w:r w:rsidR="00901C85" w:rsidRPr="003D7A22">
        <w:rPr>
          <w:color w:val="000000"/>
          <w:sz w:val="24"/>
          <w:szCs w:val="24"/>
          <w:lang w:val="en-US"/>
        </w:rPr>
        <w:t>Kim, S.A.</w:t>
      </w:r>
      <w:r w:rsidR="00901C85">
        <w:rPr>
          <w:color w:val="000000"/>
          <w:sz w:val="24"/>
          <w:szCs w:val="24"/>
          <w:lang w:val="en-US"/>
        </w:rPr>
        <w:t xml:space="preserve"> </w:t>
      </w:r>
      <w:r w:rsidR="00901C85" w:rsidRPr="003D7A22">
        <w:rPr>
          <w:color w:val="000000"/>
          <w:sz w:val="24"/>
          <w:szCs w:val="24"/>
          <w:lang w:val="en-US"/>
        </w:rPr>
        <w:t>Jahan, E.</w:t>
      </w:r>
      <w:r w:rsidR="00901C85">
        <w:rPr>
          <w:color w:val="000000"/>
          <w:sz w:val="24"/>
          <w:szCs w:val="24"/>
          <w:lang w:val="en-US"/>
        </w:rPr>
        <w:t xml:space="preserve"> </w:t>
      </w:r>
      <w:r w:rsidR="00901C85" w:rsidRPr="003D7A22">
        <w:rPr>
          <w:color w:val="000000"/>
          <w:sz w:val="24"/>
          <w:szCs w:val="24"/>
          <w:lang w:val="en-US"/>
        </w:rPr>
        <w:t>Kabir, Brown</w:t>
      </w:r>
      <w:r w:rsidRPr="003D7A22">
        <w:rPr>
          <w:color w:val="000000"/>
          <w:sz w:val="24"/>
          <w:szCs w:val="24"/>
          <w:lang w:val="en-US"/>
        </w:rPr>
        <w:t xml:space="preserve"> </w:t>
      </w:r>
      <w:r w:rsidR="00901C85" w:rsidRPr="003D7A22">
        <w:rPr>
          <w:color w:val="000000"/>
          <w:sz w:val="24"/>
          <w:szCs w:val="24"/>
          <w:lang w:val="en-US"/>
        </w:rPr>
        <w:t>R</w:t>
      </w:r>
      <w:r w:rsidR="00901C85">
        <w:rPr>
          <w:color w:val="000000"/>
          <w:sz w:val="24"/>
          <w:szCs w:val="24"/>
          <w:lang w:val="en-US"/>
        </w:rPr>
        <w:t>.</w:t>
      </w:r>
      <w:r w:rsidR="00901C85" w:rsidRPr="003D7A22">
        <w:rPr>
          <w:color w:val="000000"/>
          <w:sz w:val="24"/>
          <w:szCs w:val="24"/>
          <w:lang w:val="en-US"/>
        </w:rPr>
        <w:t xml:space="preserve">J.C. </w:t>
      </w:r>
      <w:r w:rsidRPr="003D7A22">
        <w:rPr>
          <w:color w:val="000000"/>
          <w:sz w:val="24"/>
          <w:szCs w:val="24"/>
          <w:lang w:val="en-US"/>
        </w:rPr>
        <w:t>// Environment International. – 2013. - Vol. 60. - P. 71–80</w:t>
      </w:r>
      <w:r w:rsidRPr="003D7A22">
        <w:rPr>
          <w:color w:val="000000"/>
          <w:sz w:val="24"/>
          <w:szCs w:val="24"/>
          <w:u w:val="single"/>
          <w:lang w:val="en-US"/>
        </w:rPr>
        <w:t xml:space="preserve"> </w:t>
      </w:r>
    </w:p>
    <w:p w:rsidR="003D7A22" w:rsidRPr="003D7A22" w:rsidRDefault="003D7A22" w:rsidP="00E156EB">
      <w:pPr>
        <w:pStyle w:val="a9"/>
        <w:widowControl w:val="0"/>
        <w:tabs>
          <w:tab w:val="left" w:pos="0"/>
          <w:tab w:val="left" w:pos="851"/>
          <w:tab w:val="left" w:pos="900"/>
          <w:tab w:val="left" w:pos="1418"/>
        </w:tabs>
        <w:suppressAutoHyphens/>
        <w:spacing w:after="0"/>
        <w:ind w:firstLine="709"/>
        <w:jc w:val="both"/>
        <w:rPr>
          <w:color w:val="000000"/>
          <w:sz w:val="24"/>
          <w:szCs w:val="24"/>
          <w:lang w:val="en-US"/>
        </w:rPr>
      </w:pPr>
      <w:r w:rsidRPr="003D7A22">
        <w:rPr>
          <w:color w:val="000000"/>
          <w:sz w:val="24"/>
          <w:szCs w:val="24"/>
          <w:lang w:val="en-US"/>
        </w:rPr>
        <w:t xml:space="preserve">9 </w:t>
      </w:r>
      <w:r w:rsidRPr="003D7A22">
        <w:rPr>
          <w:color w:val="000000"/>
          <w:sz w:val="24"/>
          <w:szCs w:val="24"/>
        </w:rPr>
        <w:t>Актуальная</w:t>
      </w:r>
      <w:r w:rsidRPr="003D7A22">
        <w:rPr>
          <w:color w:val="000000"/>
          <w:sz w:val="24"/>
          <w:szCs w:val="24"/>
          <w:lang w:val="en-US"/>
        </w:rPr>
        <w:t xml:space="preserve"> </w:t>
      </w:r>
      <w:r w:rsidRPr="003D7A22">
        <w:rPr>
          <w:color w:val="000000"/>
          <w:sz w:val="24"/>
          <w:szCs w:val="24"/>
        </w:rPr>
        <w:t>база</w:t>
      </w:r>
      <w:r w:rsidRPr="003D7A22">
        <w:rPr>
          <w:color w:val="000000"/>
          <w:sz w:val="24"/>
          <w:szCs w:val="24"/>
          <w:lang w:val="en-US"/>
        </w:rPr>
        <w:t xml:space="preserve"> </w:t>
      </w:r>
      <w:r w:rsidRPr="003D7A22">
        <w:rPr>
          <w:color w:val="000000"/>
          <w:sz w:val="24"/>
          <w:szCs w:val="24"/>
        </w:rPr>
        <w:t>данных</w:t>
      </w:r>
      <w:r w:rsidRPr="003D7A22">
        <w:rPr>
          <w:color w:val="000000"/>
          <w:sz w:val="24"/>
          <w:szCs w:val="24"/>
          <w:lang w:val="en-US"/>
        </w:rPr>
        <w:t xml:space="preserve"> Chemical Abstracts Service (CAS)</w:t>
      </w:r>
      <w:r w:rsidR="00901C85" w:rsidRPr="00901C85">
        <w:rPr>
          <w:color w:val="000000"/>
          <w:sz w:val="24"/>
          <w:szCs w:val="24"/>
          <w:lang w:val="en-US"/>
        </w:rPr>
        <w:t xml:space="preserve">. </w:t>
      </w:r>
      <w:r w:rsidR="00901C85">
        <w:rPr>
          <w:color w:val="000000"/>
          <w:sz w:val="24"/>
          <w:szCs w:val="24"/>
          <w:lang w:val="en-US"/>
        </w:rPr>
        <w:t>–</w:t>
      </w:r>
      <w:r w:rsidR="00901C85" w:rsidRPr="00901C85">
        <w:rPr>
          <w:color w:val="000000"/>
          <w:sz w:val="24"/>
          <w:szCs w:val="24"/>
          <w:lang w:val="en-US"/>
        </w:rPr>
        <w:t xml:space="preserve"> </w:t>
      </w:r>
      <w:r w:rsidR="00901C85">
        <w:rPr>
          <w:color w:val="000000"/>
          <w:sz w:val="24"/>
          <w:szCs w:val="24"/>
        </w:rPr>
        <w:t>режим</w:t>
      </w:r>
      <w:r w:rsidR="00901C85" w:rsidRPr="00901C85">
        <w:rPr>
          <w:color w:val="000000"/>
          <w:sz w:val="24"/>
          <w:szCs w:val="24"/>
          <w:lang w:val="en-US"/>
        </w:rPr>
        <w:t xml:space="preserve"> </w:t>
      </w:r>
      <w:r w:rsidR="00901C85">
        <w:rPr>
          <w:color w:val="000000"/>
          <w:sz w:val="24"/>
          <w:szCs w:val="24"/>
        </w:rPr>
        <w:t>доступа</w:t>
      </w:r>
      <w:r w:rsidR="00901C85" w:rsidRPr="00901C85">
        <w:rPr>
          <w:color w:val="000000"/>
          <w:sz w:val="24"/>
          <w:szCs w:val="24"/>
          <w:lang w:val="en-US"/>
        </w:rPr>
        <w:t>:</w:t>
      </w:r>
      <w:r w:rsidRPr="003D7A22">
        <w:rPr>
          <w:color w:val="000000"/>
          <w:sz w:val="24"/>
          <w:szCs w:val="24"/>
          <w:lang w:val="en-US"/>
        </w:rPr>
        <w:t xml:space="preserve"> http://www.cas.org/.</w:t>
      </w:r>
    </w:p>
    <w:p w:rsidR="003D7A22" w:rsidRPr="003D7A22" w:rsidRDefault="00901C85" w:rsidP="00E156EB">
      <w:pPr>
        <w:pStyle w:val="a9"/>
        <w:widowControl w:val="0"/>
        <w:tabs>
          <w:tab w:val="left" w:pos="0"/>
          <w:tab w:val="left" w:pos="851"/>
          <w:tab w:val="left" w:pos="900"/>
          <w:tab w:val="left" w:pos="1418"/>
        </w:tabs>
        <w:suppressAutoHyphens/>
        <w:spacing w:after="0"/>
        <w:ind w:firstLine="709"/>
        <w:jc w:val="both"/>
        <w:rPr>
          <w:color w:val="000000"/>
          <w:kern w:val="1"/>
          <w:sz w:val="24"/>
          <w:szCs w:val="24"/>
          <w:lang w:val="en-US"/>
        </w:rPr>
      </w:pPr>
      <w:r>
        <w:rPr>
          <w:color w:val="000000"/>
          <w:kern w:val="1"/>
          <w:sz w:val="24"/>
          <w:szCs w:val="24"/>
          <w:lang w:val="en-US"/>
        </w:rPr>
        <w:t>10 Carpenter D.O.</w:t>
      </w:r>
      <w:r w:rsidR="003D7A22" w:rsidRPr="003D7A22">
        <w:rPr>
          <w:color w:val="000000"/>
          <w:kern w:val="1"/>
          <w:sz w:val="24"/>
          <w:szCs w:val="24"/>
          <w:lang w:val="en-US"/>
        </w:rPr>
        <w:t xml:space="preserve"> Exposure to Chemicals and Radiation During Childhood and Risk for Cancer Later in Life </w:t>
      </w:r>
      <w:r w:rsidRPr="00901C85">
        <w:rPr>
          <w:color w:val="000000"/>
          <w:kern w:val="1"/>
          <w:sz w:val="24"/>
          <w:szCs w:val="24"/>
          <w:lang w:val="en-US"/>
        </w:rPr>
        <w:t xml:space="preserve">/ </w:t>
      </w:r>
      <w:r w:rsidRPr="003D7A22">
        <w:rPr>
          <w:color w:val="000000"/>
          <w:kern w:val="1"/>
          <w:sz w:val="24"/>
          <w:szCs w:val="24"/>
          <w:lang w:val="en-US"/>
        </w:rPr>
        <w:t>D.O.</w:t>
      </w:r>
      <w:r w:rsidRPr="00901C85">
        <w:rPr>
          <w:color w:val="000000"/>
          <w:kern w:val="1"/>
          <w:sz w:val="24"/>
          <w:szCs w:val="24"/>
          <w:lang w:val="en-US"/>
        </w:rPr>
        <w:t xml:space="preserve"> </w:t>
      </w:r>
      <w:r w:rsidRPr="003D7A22">
        <w:rPr>
          <w:color w:val="000000"/>
          <w:kern w:val="1"/>
          <w:sz w:val="24"/>
          <w:szCs w:val="24"/>
          <w:lang w:val="en-US"/>
        </w:rPr>
        <w:t xml:space="preserve">Carpenter, Sh.M.P.H. </w:t>
      </w:r>
      <w:r w:rsidRPr="00901C85">
        <w:rPr>
          <w:color w:val="000000"/>
          <w:kern w:val="1"/>
          <w:sz w:val="24"/>
          <w:szCs w:val="24"/>
          <w:lang w:val="en-US"/>
        </w:rPr>
        <w:t xml:space="preserve"> </w:t>
      </w:r>
      <w:r w:rsidRPr="003D7A22">
        <w:rPr>
          <w:color w:val="000000"/>
          <w:kern w:val="1"/>
          <w:sz w:val="24"/>
          <w:szCs w:val="24"/>
          <w:lang w:val="en-US"/>
        </w:rPr>
        <w:t xml:space="preserve">Bushkin-Bedient </w:t>
      </w:r>
      <w:r w:rsidR="003D7A22" w:rsidRPr="003D7A22">
        <w:rPr>
          <w:color w:val="000000"/>
          <w:kern w:val="1"/>
          <w:sz w:val="24"/>
          <w:szCs w:val="24"/>
          <w:lang w:val="en-US"/>
        </w:rPr>
        <w:t xml:space="preserve">// Journal of Adolescent Health. – 2013. – Vol. 52. – </w:t>
      </w:r>
      <w:r w:rsidR="003D7A22" w:rsidRPr="003D7A22">
        <w:rPr>
          <w:color w:val="000000"/>
          <w:kern w:val="1"/>
          <w:sz w:val="24"/>
          <w:szCs w:val="24"/>
        </w:rPr>
        <w:t>Р</w:t>
      </w:r>
      <w:r w:rsidR="003D7A22" w:rsidRPr="003D7A22">
        <w:rPr>
          <w:color w:val="000000"/>
          <w:kern w:val="1"/>
          <w:sz w:val="24"/>
          <w:szCs w:val="24"/>
          <w:lang w:val="en-US"/>
        </w:rPr>
        <w:t>.  S21-S29.</w:t>
      </w:r>
    </w:p>
    <w:p w:rsidR="0060755C" w:rsidRPr="003D7A22" w:rsidRDefault="00E156EB" w:rsidP="00E156EB">
      <w:pPr>
        <w:pStyle w:val="a9"/>
        <w:widowControl w:val="0"/>
        <w:tabs>
          <w:tab w:val="left" w:pos="0"/>
          <w:tab w:val="left" w:pos="851"/>
          <w:tab w:val="left" w:pos="900"/>
          <w:tab w:val="left" w:pos="1418"/>
        </w:tabs>
        <w:suppressAutoHyphens/>
        <w:spacing w:after="0"/>
        <w:ind w:firstLine="709"/>
        <w:jc w:val="both"/>
        <w:rPr>
          <w:color w:val="000000"/>
          <w:sz w:val="24"/>
          <w:szCs w:val="24"/>
        </w:rPr>
      </w:pPr>
      <w:r>
        <w:rPr>
          <w:rStyle w:val="af2"/>
          <w:i w:val="0"/>
          <w:color w:val="000000"/>
          <w:sz w:val="24"/>
          <w:szCs w:val="24"/>
        </w:rPr>
        <w:t>11</w:t>
      </w:r>
      <w:r w:rsidR="00254122">
        <w:rPr>
          <w:rStyle w:val="af2"/>
          <w:i w:val="0"/>
          <w:color w:val="000000"/>
          <w:sz w:val="24"/>
          <w:szCs w:val="24"/>
        </w:rPr>
        <w:t xml:space="preserve"> </w:t>
      </w:r>
      <w:r w:rsidR="0060755C" w:rsidRPr="003D7A22">
        <w:rPr>
          <w:rStyle w:val="af2"/>
          <w:i w:val="0"/>
          <w:color w:val="000000"/>
          <w:sz w:val="24"/>
          <w:szCs w:val="24"/>
        </w:rPr>
        <w:t>Дубинин Н.П.</w:t>
      </w:r>
      <w:r w:rsidR="0060755C" w:rsidRPr="003D7A22">
        <w:rPr>
          <w:color w:val="000000"/>
          <w:sz w:val="24"/>
          <w:szCs w:val="24"/>
        </w:rPr>
        <w:t xml:space="preserve"> Избранные труды. Т.2. Радиационный и химический мутаген</w:t>
      </w:r>
      <w:r w:rsidR="00901C85">
        <w:rPr>
          <w:color w:val="000000"/>
          <w:sz w:val="24"/>
          <w:szCs w:val="24"/>
        </w:rPr>
        <w:t>ез</w:t>
      </w:r>
      <w:r w:rsidR="0060755C" w:rsidRPr="003D7A22">
        <w:rPr>
          <w:color w:val="000000"/>
          <w:sz w:val="24"/>
          <w:szCs w:val="24"/>
        </w:rPr>
        <w:t xml:space="preserve"> </w:t>
      </w:r>
      <w:r w:rsidR="00901C85">
        <w:rPr>
          <w:color w:val="000000"/>
          <w:sz w:val="24"/>
          <w:szCs w:val="24"/>
        </w:rPr>
        <w:t xml:space="preserve">/ </w:t>
      </w:r>
      <w:r w:rsidR="00901C85" w:rsidRPr="003D7A22">
        <w:rPr>
          <w:rStyle w:val="af2"/>
          <w:i w:val="0"/>
          <w:color w:val="000000"/>
          <w:sz w:val="24"/>
          <w:szCs w:val="24"/>
        </w:rPr>
        <w:t>Н.П.</w:t>
      </w:r>
      <w:r w:rsidR="00901C85">
        <w:rPr>
          <w:rStyle w:val="af2"/>
          <w:i w:val="0"/>
          <w:color w:val="000000"/>
          <w:sz w:val="24"/>
          <w:szCs w:val="24"/>
        </w:rPr>
        <w:t xml:space="preserve"> </w:t>
      </w:r>
      <w:r w:rsidR="00901C85" w:rsidRPr="003D7A22">
        <w:rPr>
          <w:rStyle w:val="af2"/>
          <w:i w:val="0"/>
          <w:color w:val="000000"/>
          <w:sz w:val="24"/>
          <w:szCs w:val="24"/>
        </w:rPr>
        <w:t>Дубинин</w:t>
      </w:r>
      <w:r w:rsidR="00901C85">
        <w:rPr>
          <w:rStyle w:val="af2"/>
          <w:i w:val="0"/>
          <w:color w:val="000000"/>
          <w:sz w:val="24"/>
          <w:szCs w:val="24"/>
        </w:rPr>
        <w:t>.</w:t>
      </w:r>
      <w:r w:rsidR="00901C85" w:rsidRPr="003D7A22">
        <w:rPr>
          <w:rStyle w:val="af2"/>
          <w:i w:val="0"/>
          <w:color w:val="000000"/>
          <w:sz w:val="24"/>
          <w:szCs w:val="24"/>
        </w:rPr>
        <w:t xml:space="preserve"> </w:t>
      </w:r>
      <w:r w:rsidR="0060755C" w:rsidRPr="003D7A22">
        <w:rPr>
          <w:color w:val="000000"/>
          <w:sz w:val="24"/>
          <w:szCs w:val="24"/>
        </w:rPr>
        <w:t>- М.: Наука, 2000. - 465 с.</w:t>
      </w:r>
    </w:p>
    <w:p w:rsidR="006649C9" w:rsidRPr="009658D5" w:rsidRDefault="00E156EB" w:rsidP="00E156EB">
      <w:pPr>
        <w:pStyle w:val="a9"/>
        <w:widowControl w:val="0"/>
        <w:tabs>
          <w:tab w:val="left" w:pos="0"/>
          <w:tab w:val="left" w:pos="851"/>
          <w:tab w:val="left" w:pos="900"/>
          <w:tab w:val="left" w:pos="1418"/>
        </w:tabs>
        <w:suppressAutoHyphens/>
        <w:spacing w:after="0"/>
        <w:ind w:firstLine="709"/>
        <w:jc w:val="both"/>
        <w:rPr>
          <w:b/>
          <w:bCs/>
          <w:color w:val="000000"/>
          <w:sz w:val="28"/>
          <w:szCs w:val="28"/>
        </w:rPr>
      </w:pPr>
      <w:r>
        <w:rPr>
          <w:rStyle w:val="af2"/>
          <w:i w:val="0"/>
          <w:color w:val="000000"/>
          <w:sz w:val="24"/>
          <w:szCs w:val="24"/>
        </w:rPr>
        <w:t>12</w:t>
      </w:r>
      <w:r w:rsidR="00254122">
        <w:rPr>
          <w:rStyle w:val="af2"/>
          <w:i w:val="0"/>
          <w:color w:val="000000"/>
          <w:sz w:val="24"/>
          <w:szCs w:val="24"/>
        </w:rPr>
        <w:t xml:space="preserve"> </w:t>
      </w:r>
      <w:r w:rsidR="0060755C" w:rsidRPr="003D7A22">
        <w:rPr>
          <w:rStyle w:val="af2"/>
          <w:i w:val="0"/>
          <w:color w:val="000000"/>
          <w:sz w:val="24"/>
          <w:szCs w:val="24"/>
        </w:rPr>
        <w:t>Дубинин Н.П.</w:t>
      </w:r>
      <w:r w:rsidR="0060755C" w:rsidRPr="003D7A22">
        <w:rPr>
          <w:color w:val="000000"/>
          <w:sz w:val="24"/>
          <w:szCs w:val="24"/>
        </w:rPr>
        <w:t xml:space="preserve"> Избранные труды. Т.3. Экологическая и космическая генетика</w:t>
      </w:r>
      <w:r w:rsidR="00901C85">
        <w:rPr>
          <w:color w:val="000000"/>
          <w:sz w:val="24"/>
          <w:szCs w:val="24"/>
        </w:rPr>
        <w:t xml:space="preserve">. Селекция / </w:t>
      </w:r>
      <w:r w:rsidR="0060755C" w:rsidRPr="003D7A22">
        <w:rPr>
          <w:color w:val="000000"/>
          <w:sz w:val="24"/>
          <w:szCs w:val="24"/>
        </w:rPr>
        <w:t xml:space="preserve"> </w:t>
      </w:r>
      <w:r w:rsidR="00901C85" w:rsidRPr="003D7A22">
        <w:rPr>
          <w:rStyle w:val="af2"/>
          <w:i w:val="0"/>
          <w:color w:val="000000"/>
          <w:sz w:val="24"/>
          <w:szCs w:val="24"/>
        </w:rPr>
        <w:t>Н.П.</w:t>
      </w:r>
      <w:r w:rsidR="00901C85" w:rsidRPr="003D7A22">
        <w:rPr>
          <w:color w:val="000000"/>
          <w:sz w:val="24"/>
          <w:szCs w:val="24"/>
        </w:rPr>
        <w:t xml:space="preserve"> </w:t>
      </w:r>
      <w:r w:rsidR="00901C85" w:rsidRPr="003D7A22">
        <w:rPr>
          <w:rStyle w:val="af2"/>
          <w:i w:val="0"/>
          <w:color w:val="000000"/>
          <w:sz w:val="24"/>
          <w:szCs w:val="24"/>
        </w:rPr>
        <w:t>Дубинин</w:t>
      </w:r>
      <w:r w:rsidR="00901C85">
        <w:rPr>
          <w:rStyle w:val="af2"/>
          <w:i w:val="0"/>
          <w:color w:val="000000"/>
          <w:sz w:val="24"/>
          <w:szCs w:val="24"/>
        </w:rPr>
        <w:t>.</w:t>
      </w:r>
      <w:r w:rsidR="00901C85" w:rsidRPr="003D7A22">
        <w:rPr>
          <w:rStyle w:val="af2"/>
          <w:i w:val="0"/>
          <w:color w:val="000000"/>
          <w:sz w:val="24"/>
          <w:szCs w:val="24"/>
        </w:rPr>
        <w:t xml:space="preserve"> </w:t>
      </w:r>
      <w:r w:rsidR="0060755C" w:rsidRPr="00901C85">
        <w:rPr>
          <w:color w:val="000000"/>
          <w:sz w:val="24"/>
          <w:szCs w:val="24"/>
        </w:rPr>
        <w:t xml:space="preserve">- </w:t>
      </w:r>
      <w:r w:rsidR="0060755C" w:rsidRPr="003D7A22">
        <w:rPr>
          <w:color w:val="000000"/>
          <w:sz w:val="24"/>
          <w:szCs w:val="24"/>
        </w:rPr>
        <w:t>М.: Наука</w:t>
      </w:r>
      <w:r w:rsidR="0060755C" w:rsidRPr="00901C85">
        <w:rPr>
          <w:color w:val="000000"/>
          <w:sz w:val="24"/>
          <w:szCs w:val="24"/>
        </w:rPr>
        <w:t xml:space="preserve">, </w:t>
      </w:r>
      <w:r w:rsidR="0060755C" w:rsidRPr="003D7A22">
        <w:rPr>
          <w:color w:val="000000"/>
          <w:sz w:val="24"/>
          <w:szCs w:val="24"/>
        </w:rPr>
        <w:t>2001. – 437 с.</w:t>
      </w:r>
    </w:p>
    <w:p w:rsidR="0089406F" w:rsidRPr="00D35E4F" w:rsidRDefault="00BD4F49" w:rsidP="00573B8B">
      <w:pPr>
        <w:spacing w:line="228" w:lineRule="auto"/>
        <w:ind w:firstLineChars="253" w:firstLine="711"/>
        <w:jc w:val="center"/>
        <w:rPr>
          <w:b/>
          <w:sz w:val="28"/>
          <w:szCs w:val="28"/>
        </w:rPr>
      </w:pPr>
      <w:r w:rsidRPr="009658D5">
        <w:rPr>
          <w:b/>
          <w:bCs/>
          <w:color w:val="000000"/>
          <w:sz w:val="28"/>
          <w:szCs w:val="28"/>
        </w:rPr>
        <w:br w:type="page"/>
      </w:r>
      <w:r w:rsidR="0089406F" w:rsidRPr="00D35E4F">
        <w:rPr>
          <w:b/>
          <w:sz w:val="28"/>
          <w:szCs w:val="28"/>
        </w:rPr>
        <w:lastRenderedPageBreak/>
        <w:t>2</w:t>
      </w:r>
      <w:r w:rsidR="00CB17D5">
        <w:rPr>
          <w:b/>
          <w:sz w:val="28"/>
          <w:szCs w:val="28"/>
          <w:lang w:val="kk-KZ"/>
        </w:rPr>
        <w:t>-тарау</w:t>
      </w:r>
      <w:r w:rsidR="00CB17D5">
        <w:rPr>
          <w:b/>
          <w:sz w:val="28"/>
          <w:szCs w:val="28"/>
        </w:rPr>
        <w:t>. Генети</w:t>
      </w:r>
      <w:r w:rsidR="00CB17D5">
        <w:rPr>
          <w:b/>
          <w:sz w:val="28"/>
          <w:szCs w:val="28"/>
          <w:lang w:val="kk-KZ"/>
        </w:rPr>
        <w:t>калық</w:t>
      </w:r>
      <w:r w:rsidR="0089406F" w:rsidRPr="00D35E4F">
        <w:rPr>
          <w:b/>
          <w:sz w:val="28"/>
          <w:szCs w:val="28"/>
        </w:rPr>
        <w:t xml:space="preserve"> мониторинг</w:t>
      </w:r>
    </w:p>
    <w:p w:rsidR="0089406F" w:rsidRPr="00D35E4F" w:rsidRDefault="0089406F" w:rsidP="0089406F">
      <w:pPr>
        <w:rPr>
          <w:sz w:val="28"/>
          <w:szCs w:val="28"/>
        </w:rPr>
      </w:pPr>
    </w:p>
    <w:p w:rsidR="0089406F" w:rsidRPr="00D35E4F" w:rsidRDefault="00CB17D5" w:rsidP="0089406F">
      <w:pPr>
        <w:ind w:firstLine="709"/>
        <w:jc w:val="both"/>
        <w:rPr>
          <w:sz w:val="28"/>
          <w:szCs w:val="28"/>
        </w:rPr>
      </w:pPr>
      <w:r w:rsidRPr="00CB17D5">
        <w:rPr>
          <w:sz w:val="28"/>
          <w:szCs w:val="28"/>
        </w:rPr>
        <w:t>Адамның шаруашылық қызметінің барлық салаларының қарқынды дамуы нәтижесінде қо</w:t>
      </w:r>
      <w:r>
        <w:rPr>
          <w:sz w:val="28"/>
          <w:szCs w:val="28"/>
        </w:rPr>
        <w:t>ршаған ортаға (</w:t>
      </w:r>
      <w:r>
        <w:rPr>
          <w:sz w:val="28"/>
          <w:szCs w:val="28"/>
          <w:lang w:val="kk-KZ"/>
        </w:rPr>
        <w:t>ҚО</w:t>
      </w:r>
      <w:r w:rsidRPr="00CB17D5">
        <w:rPr>
          <w:sz w:val="28"/>
          <w:szCs w:val="28"/>
        </w:rPr>
        <w:t>) көптеген мутагендік көздер енгізілді және енгізілуде. Бірінші болып рентген сәулелері және алкилдеуші қосылыстар түрінде иондаушы сәулелер пайда болды, мысалы, азотты иприт. Қазіргі уақытта мутагендердің сапалық және сандық құрамы айтарлықтай кеңейді және оларға әртүрлі радиация түрлері және адамның күнделікті өмірінде кеңінен қолданылатын химиялық қосылыстардың түрлі кластары жатады. Радиациялық және химиялық мутагенез бойынша жинақталған тәжірибелік материал генетика мен токсикологиядағы – генотоксикологиядағы жаңа бағытты қалыптастыруға және табысты дамытуға мүмкіндік берді</w:t>
      </w:r>
      <w:r w:rsidR="0089406F" w:rsidRPr="00D35E4F">
        <w:rPr>
          <w:sz w:val="28"/>
          <w:szCs w:val="28"/>
        </w:rPr>
        <w:t xml:space="preserve">. </w:t>
      </w:r>
    </w:p>
    <w:p w:rsidR="0089406F" w:rsidRPr="00D35E4F" w:rsidRDefault="008D41B6" w:rsidP="0089406F">
      <w:pPr>
        <w:ind w:firstLine="709"/>
        <w:jc w:val="both"/>
        <w:rPr>
          <w:sz w:val="28"/>
          <w:szCs w:val="28"/>
        </w:rPr>
      </w:pPr>
      <w:r w:rsidRPr="008D41B6">
        <w:rPr>
          <w:sz w:val="28"/>
          <w:szCs w:val="28"/>
        </w:rPr>
        <w:t xml:space="preserve">Бұл бағыттың негізгі міндеті мутагендердің адам мекендейтін ортасындағы ықтимал генетикалық салдарын бағалау және болжау болып табылады. Генотоксикология саласындағы табыс мутациялардың молекулалық табиғатының іргелі зерттеулерінің дамуына, адам популяциясындағы генетикалық жүктің мониторингі жүйесінің дамуына тікелей байланысты, сонымен қатар қоршаған ортаны ластаушылардың уытты және мутагендік әлеуетін бағалау үшін </w:t>
      </w:r>
      <w:r>
        <w:rPr>
          <w:sz w:val="28"/>
          <w:szCs w:val="28"/>
        </w:rPr>
        <w:t>барабар тест-жүйелер қажет</w:t>
      </w:r>
      <w:r>
        <w:rPr>
          <w:sz w:val="28"/>
          <w:szCs w:val="28"/>
          <w:lang w:val="kk-KZ"/>
        </w:rPr>
        <w:t>.</w:t>
      </w:r>
      <w:r w:rsidR="0089406F" w:rsidRPr="00D35E4F">
        <w:rPr>
          <w:sz w:val="28"/>
          <w:szCs w:val="28"/>
        </w:rPr>
        <w:t xml:space="preserve"> </w:t>
      </w:r>
    </w:p>
    <w:p w:rsidR="005F6BA3" w:rsidRDefault="00EB13A9" w:rsidP="0089406F">
      <w:pPr>
        <w:ind w:firstLine="709"/>
        <w:jc w:val="both"/>
        <w:rPr>
          <w:sz w:val="28"/>
          <w:szCs w:val="28"/>
          <w:lang w:val="kk-KZ"/>
        </w:rPr>
      </w:pPr>
      <w:r>
        <w:rPr>
          <w:sz w:val="28"/>
          <w:szCs w:val="28"/>
          <w:lang w:val="kk-KZ"/>
        </w:rPr>
        <w:t>ҚО</w:t>
      </w:r>
      <w:r w:rsidRPr="00EB13A9">
        <w:rPr>
          <w:sz w:val="28"/>
          <w:szCs w:val="28"/>
        </w:rPr>
        <w:t xml:space="preserve"> мутагендік факторлармен ластану қаупі анық, өйткені барлық тірі организмдердің, оның ішінде адамның генетикалық материалы зақымданады. Сондықтан генетикалық мониторинг жүргізу қажет, оның міндетіне қоршаған ортада генетикалық материалдың түрлі бұзылуын тудыратын генотоксиканттардың болуын бақылау және мутациялық әсер ету спектрін белгілеу кіреді. Генетикалық мониторинг мутагендік белсенділікке химиялық қосылыстар скринингімен бірге жүргізілуі тиіс. Генетиканың көрнекті ғалымдары – </w:t>
      </w:r>
      <w:r w:rsidR="00F73AA4">
        <w:rPr>
          <w:sz w:val="28"/>
          <w:szCs w:val="28"/>
          <w:highlight w:val="yellow"/>
        </w:rPr>
        <w:t>академиктер Н.П.</w:t>
      </w:r>
      <w:r w:rsidRPr="00EB13A9">
        <w:rPr>
          <w:sz w:val="28"/>
          <w:szCs w:val="28"/>
          <w:highlight w:val="yellow"/>
        </w:rPr>
        <w:t>Дубинин және</w:t>
      </w:r>
      <w:r w:rsidR="00F73AA4">
        <w:rPr>
          <w:sz w:val="28"/>
          <w:szCs w:val="28"/>
          <w:lang w:val="kk-KZ"/>
        </w:rPr>
        <w:t xml:space="preserve">     </w:t>
      </w:r>
      <w:r w:rsidRPr="00EB13A9">
        <w:rPr>
          <w:sz w:val="28"/>
          <w:szCs w:val="28"/>
        </w:rPr>
        <w:t xml:space="preserve"> популяциялардың генетикалық мониторингінің негізін қалаушылар болды.</w:t>
      </w:r>
    </w:p>
    <w:p w:rsidR="0089406F" w:rsidRPr="005F6BA3" w:rsidRDefault="005F6BA3" w:rsidP="0089406F">
      <w:pPr>
        <w:ind w:firstLine="709"/>
        <w:jc w:val="both"/>
        <w:rPr>
          <w:sz w:val="28"/>
          <w:szCs w:val="28"/>
          <w:lang w:val="kk-KZ"/>
        </w:rPr>
      </w:pPr>
      <w:r w:rsidRPr="005F6BA3">
        <w:rPr>
          <w:sz w:val="28"/>
          <w:szCs w:val="28"/>
          <w:lang w:val="kk-KZ"/>
        </w:rPr>
        <w:t>Біздің ғаламшарымызда болып жатқан ресурстар мен процестерді бақылауға арналған бірқатар мемлекеттік және жеке қызметтер бар (жергілікті, аймақтық, ұлттық және халықаралық деңгейде). Мұндай зерттеулер әртүрлі ғылыми-зерттеу және медициналық мекемелерде жүргізілсе де, адамның өзі және организмнің басқа да түрлерінің генофондысын бақылау қызметі жоқ. Соған қарамастан, адам популяцияларындағы генетикалық жүктеменің динамикасына ғаламдық генетикалық бақылау қызметін құру қажеттілігі туындайды.</w:t>
      </w:r>
      <w:r w:rsidR="0089406F" w:rsidRPr="005F6BA3">
        <w:rPr>
          <w:sz w:val="28"/>
          <w:szCs w:val="28"/>
          <w:lang w:val="kk-KZ"/>
        </w:rPr>
        <w:t xml:space="preserve"> </w:t>
      </w:r>
    </w:p>
    <w:p w:rsidR="0089406F" w:rsidRPr="00F73AA4" w:rsidRDefault="00F73AA4" w:rsidP="0089406F">
      <w:pPr>
        <w:ind w:firstLine="709"/>
        <w:jc w:val="both"/>
        <w:rPr>
          <w:sz w:val="28"/>
          <w:szCs w:val="28"/>
          <w:lang w:val="kk-KZ"/>
        </w:rPr>
      </w:pPr>
      <w:r w:rsidRPr="00F73AA4">
        <w:rPr>
          <w:sz w:val="28"/>
          <w:szCs w:val="28"/>
          <w:lang w:val="kk-KZ"/>
        </w:rPr>
        <w:t>Генетикалық бақылаудың міндеті - мутациялар санын есепке алу және алдыңғы және кейінгі ұрпақтардағы мутация жылдамдығын салыстыру. Қоршаған ортаның мутагендігінің жоғарылауы мутациялардың жиілігін жоғарылатуға әкеледі, бұл мутация процесін органикалық әлемнің ұзақ эволюциясы аясында қалыптасқан шеңберден тыс қабылдайды. Әр түрлі ағзалар үшін салдары әртүрлі, бірақ адамдар үшін олар ең ауыр болатыны анық.</w:t>
      </w:r>
    </w:p>
    <w:p w:rsidR="0089406F" w:rsidRPr="00F73AA4" w:rsidRDefault="00F73AA4" w:rsidP="0089406F">
      <w:pPr>
        <w:ind w:firstLine="709"/>
        <w:jc w:val="both"/>
        <w:rPr>
          <w:sz w:val="28"/>
          <w:szCs w:val="28"/>
          <w:lang w:val="kk-KZ"/>
        </w:rPr>
      </w:pPr>
      <w:r w:rsidRPr="00F73AA4">
        <w:rPr>
          <w:sz w:val="28"/>
          <w:szCs w:val="28"/>
          <w:lang w:val="kk-KZ"/>
        </w:rPr>
        <w:t xml:space="preserve">Пайда болған мутациялардың көпшілігі теріс екендігі белгілі. Популяцияларда онтогенездің әртүрлі сатыларындағы организмдердің өлімі артады, туа біткен кемістіктер саны артады. Мутациялар қысымымен </w:t>
      </w:r>
      <w:r w:rsidRPr="00F73AA4">
        <w:rPr>
          <w:sz w:val="28"/>
          <w:szCs w:val="28"/>
          <w:lang w:val="kk-KZ"/>
        </w:rPr>
        <w:lastRenderedPageBreak/>
        <w:t>эволюциялық өзгерістер нәтижесінде дағдарыстық жағдай туындайды. Бұл өзгерістер, ең алдымен, мутация жиілігінің артуына себеп болған қоршаған орта мутагендеріне бейімделуге бағытталған. Алайда, мұндай бейімделу популяциядан көптеген генетикалық құрбандарды талап етеді. Эволюцияның бұл түрін эксперименталды түрде Н.П. Дубинин радиоактивті қосылыстардың жоғары фонын құру нәтижесінде (1974). Химиялық мутагендерге мұндай бейімделудің мысалы - бірқатар пестицидтерге төзімді жәндіктер, саңырауқұлақтар, бактериялар және басқалардың нәсілдерінің пайда болуы.Медицинада микроорганизмдердің түрлі антибиотиктерге төзімділігі белгілі.</w:t>
      </w:r>
      <w:r w:rsidR="0089406F" w:rsidRPr="00F73AA4">
        <w:rPr>
          <w:sz w:val="28"/>
          <w:szCs w:val="28"/>
          <w:lang w:val="kk-KZ"/>
        </w:rPr>
        <w:t xml:space="preserve"> </w:t>
      </w:r>
    </w:p>
    <w:p w:rsidR="0089406F" w:rsidRPr="00B12F59" w:rsidRDefault="00883E7E" w:rsidP="0089406F">
      <w:pPr>
        <w:ind w:firstLine="709"/>
        <w:jc w:val="both"/>
        <w:rPr>
          <w:sz w:val="28"/>
          <w:szCs w:val="28"/>
          <w:lang w:val="kk-KZ"/>
        </w:rPr>
      </w:pPr>
      <w:r w:rsidRPr="00883E7E">
        <w:rPr>
          <w:sz w:val="28"/>
          <w:szCs w:val="28"/>
          <w:lang w:val="kk-KZ"/>
        </w:rPr>
        <w:t>"Генетика</w:t>
      </w:r>
      <w:r>
        <w:rPr>
          <w:sz w:val="28"/>
          <w:szCs w:val="28"/>
          <w:lang w:val="kk-KZ"/>
        </w:rPr>
        <w:t>лық дағдарыстан" бұрын көптеген</w:t>
      </w:r>
      <w:r w:rsidRPr="00883E7E">
        <w:rPr>
          <w:sz w:val="28"/>
          <w:szCs w:val="28"/>
          <w:lang w:val="kk-KZ"/>
        </w:rPr>
        <w:t xml:space="preserve"> қысқа өмірлік циклі бар, яғни ұрпақтардың жиі ауысуымен және жоғары туумен (R-стратеги деп аталатын) түрлері шығады. Организмдердің барлық түрлерінде генетикалық бейімделу популяциядағы генетикалық құрбандарды іріктеу жолымен алып тастау есебінен болады. Бұл ретте оң мутациялары бар прогрессивті формалардың көбеюі және санының артуы байқалады.   Бірақ "генетикалық дағдарыс" жағдайында баяу ауысатын ұрпақтары бар саны аз түрлер ж</w:t>
      </w:r>
      <w:r w:rsidR="00B12F59">
        <w:rPr>
          <w:sz w:val="28"/>
          <w:szCs w:val="28"/>
          <w:lang w:val="kk-KZ"/>
        </w:rPr>
        <w:t>ойылуға тиіс. Н.П.Дубининининнің және Ю.В.</w:t>
      </w:r>
      <w:r w:rsidRPr="00883E7E">
        <w:rPr>
          <w:sz w:val="28"/>
          <w:szCs w:val="28"/>
          <w:lang w:val="kk-KZ"/>
        </w:rPr>
        <w:t xml:space="preserve">Пашиннің (1978) тұжырымымен келіспеу қиын, бұл адам үшін табиғи немесе жасанды іріктеу эволюция факторы ретінде өз маңызын жоғалтты. Сонымен қатар, қоршаған ортаның мутагенмен өсіп келе жатқан ластануы жағдайында адам популяциясының генетикалық бейімделуі мүмкін емес. Қазір біз тұқым қуалайтын патологиялар жиілігінің ұлғаюын байқап отырмыз, бұл болашақ ұрпақ үшін негізді алаңдаушылық тудырады. </w:t>
      </w:r>
      <w:r w:rsidRPr="005550B1">
        <w:rPr>
          <w:sz w:val="28"/>
          <w:szCs w:val="28"/>
          <w:lang w:val="kk-KZ"/>
        </w:rPr>
        <w:t>Сондықтан генетикалық мониторинг жүргізу</w:t>
      </w:r>
      <w:r w:rsidR="00B12F59">
        <w:rPr>
          <w:sz w:val="28"/>
          <w:szCs w:val="28"/>
          <w:lang w:val="kk-KZ"/>
        </w:rPr>
        <w:t>і</w:t>
      </w:r>
      <w:r w:rsidRPr="005550B1">
        <w:rPr>
          <w:sz w:val="28"/>
          <w:szCs w:val="28"/>
          <w:lang w:val="kk-KZ"/>
        </w:rPr>
        <w:t xml:space="preserve"> маңызды.</w:t>
      </w:r>
    </w:p>
    <w:p w:rsidR="0089406F" w:rsidRPr="005550B1" w:rsidRDefault="005550B1" w:rsidP="0089406F">
      <w:pPr>
        <w:ind w:firstLine="709"/>
        <w:jc w:val="both"/>
        <w:rPr>
          <w:sz w:val="28"/>
          <w:szCs w:val="28"/>
          <w:shd w:val="clear" w:color="auto" w:fill="FFFFFF"/>
          <w:lang w:val="kk-KZ"/>
        </w:rPr>
      </w:pPr>
      <w:r w:rsidRPr="005550B1">
        <w:rPr>
          <w:sz w:val="28"/>
          <w:szCs w:val="28"/>
          <w:lang w:val="kk-KZ"/>
        </w:rPr>
        <w:t>Адам популяциясындағы жаңа мутацияларды анықтау мақсатында генетикалық монито</w:t>
      </w:r>
      <w:r>
        <w:rPr>
          <w:sz w:val="28"/>
          <w:szCs w:val="28"/>
          <w:lang w:val="kk-KZ"/>
        </w:rPr>
        <w:t>ринг жүргізу кезіндегі</w:t>
      </w:r>
      <w:r w:rsidRPr="005550B1">
        <w:rPr>
          <w:sz w:val="28"/>
          <w:szCs w:val="28"/>
          <w:lang w:val="kk-KZ"/>
        </w:rPr>
        <w:t xml:space="preserve"> қиындық</w:t>
      </w:r>
      <w:r>
        <w:rPr>
          <w:sz w:val="28"/>
          <w:szCs w:val="28"/>
          <w:lang w:val="kk-KZ"/>
        </w:rPr>
        <w:t>тар</w:t>
      </w:r>
      <w:r w:rsidRPr="005550B1">
        <w:rPr>
          <w:sz w:val="28"/>
          <w:szCs w:val="28"/>
          <w:lang w:val="kk-KZ"/>
        </w:rPr>
        <w:t>, біріншіден, генетикалық ерек</w:t>
      </w:r>
      <w:r>
        <w:rPr>
          <w:sz w:val="28"/>
          <w:szCs w:val="28"/>
          <w:lang w:val="kk-KZ"/>
        </w:rPr>
        <w:t>шеліктердің алуан түрлілігімен;екіншіден,</w:t>
      </w:r>
      <w:r w:rsidRPr="005550B1">
        <w:rPr>
          <w:sz w:val="28"/>
          <w:szCs w:val="28"/>
          <w:lang w:val="kk-KZ"/>
        </w:rPr>
        <w:t>осы популяциялармен жеткілікті генетикалық жүктің жиналуымен байланысты. Бұл мутациялар гомозиготалық жағдайға өтіп, адамдардың өміршеңдігін олардың өлуіне дейін айтарлықтай төмендетеді</w:t>
      </w:r>
      <w:r>
        <w:rPr>
          <w:sz w:val="28"/>
          <w:szCs w:val="28"/>
          <w:lang w:val="kk-KZ"/>
        </w:rPr>
        <w:t>.</w:t>
      </w:r>
    </w:p>
    <w:p w:rsidR="005550B1" w:rsidRDefault="005550B1" w:rsidP="0089406F">
      <w:pPr>
        <w:ind w:firstLine="709"/>
        <w:jc w:val="both"/>
        <w:rPr>
          <w:sz w:val="28"/>
          <w:szCs w:val="28"/>
          <w:shd w:val="clear" w:color="auto" w:fill="FFFFFF"/>
          <w:lang w:val="kk-KZ"/>
        </w:rPr>
      </w:pPr>
      <w:r w:rsidRPr="005550B1">
        <w:rPr>
          <w:sz w:val="28"/>
          <w:szCs w:val="28"/>
          <w:shd w:val="clear" w:color="auto" w:fill="FFFFFF"/>
          <w:lang w:val="kk-KZ"/>
        </w:rPr>
        <w:t>Қазіргі уақытта экожүйелер мен оның компоненттерінің жай-күйін биотестілеуді жүргізу үшін бірнеше жүздеген тест-жүйелер әзірленді. Тест-объектілер мен тест-жүйелер сезімталдық, ақпараттылық және технологиялылық сияқты қасиеттерге ие болуы тиіс.  Бұдан басқа, генетикалық скринингте пайдаланылатын биологиялық тест-жүйелер бірқатар талаптарға жауап беруі тиіс, оның ішінде:</w:t>
      </w:r>
    </w:p>
    <w:p w:rsidR="0089406F" w:rsidRPr="005550B1" w:rsidRDefault="0089406F" w:rsidP="0089406F">
      <w:pPr>
        <w:ind w:firstLine="709"/>
        <w:jc w:val="both"/>
        <w:rPr>
          <w:sz w:val="28"/>
          <w:szCs w:val="28"/>
          <w:shd w:val="clear" w:color="auto" w:fill="FFFFFF"/>
          <w:lang w:val="kk-KZ"/>
        </w:rPr>
      </w:pPr>
      <w:r w:rsidRPr="005550B1">
        <w:rPr>
          <w:sz w:val="28"/>
          <w:szCs w:val="28"/>
          <w:shd w:val="clear" w:color="auto" w:fill="FFFFFF"/>
          <w:lang w:val="kk-KZ"/>
        </w:rPr>
        <w:t xml:space="preserve">- </w:t>
      </w:r>
      <w:r w:rsidR="00B72105" w:rsidRPr="00B72105">
        <w:rPr>
          <w:sz w:val="28"/>
          <w:szCs w:val="28"/>
          <w:shd w:val="clear" w:color="auto" w:fill="FFFFFF"/>
          <w:lang w:val="kk-KZ"/>
        </w:rPr>
        <w:t xml:space="preserve">мутацияның барлық түрлерін </w:t>
      </w:r>
      <w:r w:rsidR="00B72105">
        <w:rPr>
          <w:sz w:val="28"/>
          <w:szCs w:val="28"/>
          <w:shd w:val="clear" w:color="auto" w:fill="FFFFFF"/>
          <w:lang w:val="kk-KZ"/>
        </w:rPr>
        <w:t xml:space="preserve">аңықтау </w:t>
      </w:r>
      <w:r w:rsidR="00EE5356">
        <w:rPr>
          <w:sz w:val="28"/>
          <w:szCs w:val="28"/>
          <w:shd w:val="clear" w:color="auto" w:fill="FFFFFF"/>
          <w:lang w:val="kk-KZ"/>
        </w:rPr>
        <w:t>қабілеті</w:t>
      </w:r>
      <w:r w:rsidR="00B72105" w:rsidRPr="00B72105">
        <w:rPr>
          <w:sz w:val="28"/>
          <w:szCs w:val="28"/>
          <w:shd w:val="clear" w:color="auto" w:fill="FFFFFF"/>
          <w:lang w:val="kk-KZ"/>
        </w:rPr>
        <w:t>- гендік, хромосомалық, геномдық;</w:t>
      </w:r>
    </w:p>
    <w:p w:rsidR="0089406F" w:rsidRPr="00EE5356" w:rsidRDefault="0089406F" w:rsidP="0089406F">
      <w:pPr>
        <w:ind w:firstLine="709"/>
        <w:jc w:val="both"/>
        <w:rPr>
          <w:sz w:val="28"/>
          <w:szCs w:val="28"/>
          <w:shd w:val="clear" w:color="auto" w:fill="FFFFFF"/>
          <w:lang w:val="kk-KZ"/>
        </w:rPr>
      </w:pPr>
      <w:r w:rsidRPr="00EE5356">
        <w:rPr>
          <w:sz w:val="28"/>
          <w:szCs w:val="28"/>
          <w:shd w:val="clear" w:color="auto" w:fill="FFFFFF"/>
          <w:lang w:val="kk-KZ"/>
        </w:rPr>
        <w:t xml:space="preserve">- </w:t>
      </w:r>
      <w:r w:rsidR="00EE5356" w:rsidRPr="00EE5356">
        <w:rPr>
          <w:sz w:val="28"/>
          <w:szCs w:val="28"/>
          <w:shd w:val="clear" w:color="auto" w:fill="FFFFFF"/>
          <w:lang w:val="kk-KZ"/>
        </w:rPr>
        <w:t>төмен дозаланған мутагендердің әсерін анықтауға мүмкіндік беретін жоғары сезімталдық пен нақтылық;</w:t>
      </w:r>
    </w:p>
    <w:p w:rsidR="00EE5356" w:rsidRDefault="0089406F" w:rsidP="0089406F">
      <w:pPr>
        <w:ind w:firstLine="709"/>
        <w:jc w:val="both"/>
        <w:rPr>
          <w:sz w:val="28"/>
          <w:szCs w:val="28"/>
          <w:shd w:val="clear" w:color="auto" w:fill="FFFFFF"/>
          <w:lang w:val="kk-KZ"/>
        </w:rPr>
      </w:pPr>
      <w:r w:rsidRPr="00EE5356">
        <w:rPr>
          <w:sz w:val="28"/>
          <w:szCs w:val="28"/>
          <w:shd w:val="clear" w:color="auto" w:fill="FFFFFF"/>
          <w:lang w:val="kk-KZ"/>
        </w:rPr>
        <w:t xml:space="preserve">-   </w:t>
      </w:r>
      <w:r w:rsidR="00EE5356" w:rsidRPr="00EE5356">
        <w:rPr>
          <w:sz w:val="28"/>
          <w:szCs w:val="28"/>
          <w:shd w:val="clear" w:color="auto" w:fill="FFFFFF"/>
          <w:lang w:val="kk-KZ"/>
        </w:rPr>
        <w:t>нәтижелердің экспрессивтілігі, арзандығы және репродукциясы;</w:t>
      </w:r>
    </w:p>
    <w:p w:rsidR="0089406F" w:rsidRPr="00EE5356" w:rsidRDefault="0089406F" w:rsidP="0089406F">
      <w:pPr>
        <w:ind w:firstLine="709"/>
        <w:jc w:val="both"/>
        <w:rPr>
          <w:sz w:val="28"/>
          <w:szCs w:val="28"/>
          <w:shd w:val="clear" w:color="auto" w:fill="FFFFFF"/>
          <w:lang w:val="kk-KZ"/>
        </w:rPr>
      </w:pPr>
      <w:r w:rsidRPr="00EE5356">
        <w:rPr>
          <w:sz w:val="28"/>
          <w:szCs w:val="28"/>
          <w:shd w:val="clear" w:color="auto" w:fill="FFFFFF"/>
          <w:lang w:val="kk-KZ"/>
        </w:rPr>
        <w:t xml:space="preserve">- </w:t>
      </w:r>
      <w:r w:rsidR="00EE5356" w:rsidRPr="00EE5356">
        <w:rPr>
          <w:sz w:val="28"/>
          <w:szCs w:val="28"/>
          <w:shd w:val="clear" w:color="auto" w:fill="FFFFFF"/>
          <w:lang w:val="kk-KZ"/>
        </w:rPr>
        <w:t>промутагендерді, яғни жұтылған кезде метаболикалық активация нәтижесінде мутагендік белсенділі</w:t>
      </w:r>
      <w:r w:rsidR="00EE5356">
        <w:rPr>
          <w:sz w:val="28"/>
          <w:szCs w:val="28"/>
          <w:shd w:val="clear" w:color="auto" w:fill="FFFFFF"/>
          <w:lang w:val="kk-KZ"/>
        </w:rPr>
        <w:t>к көрсететін заттарды анықталуы</w:t>
      </w:r>
      <w:r w:rsidRPr="00EE5356">
        <w:rPr>
          <w:sz w:val="28"/>
          <w:szCs w:val="28"/>
          <w:shd w:val="clear" w:color="auto" w:fill="FFFFFF"/>
          <w:lang w:val="kk-KZ"/>
        </w:rPr>
        <w:t>;</w:t>
      </w:r>
    </w:p>
    <w:p w:rsidR="0089406F" w:rsidRPr="004A2332" w:rsidRDefault="0089406F" w:rsidP="0089406F">
      <w:pPr>
        <w:ind w:firstLine="709"/>
        <w:jc w:val="both"/>
        <w:rPr>
          <w:sz w:val="28"/>
          <w:szCs w:val="28"/>
          <w:shd w:val="clear" w:color="auto" w:fill="FFFFFF"/>
          <w:lang w:val="kk-KZ"/>
        </w:rPr>
      </w:pPr>
      <w:r w:rsidRPr="004A2332">
        <w:rPr>
          <w:sz w:val="28"/>
          <w:szCs w:val="28"/>
          <w:shd w:val="clear" w:color="auto" w:fill="FFFFFF"/>
          <w:lang w:val="kk-KZ"/>
        </w:rPr>
        <w:t xml:space="preserve">-  </w:t>
      </w:r>
      <w:r w:rsidR="004A2332" w:rsidRPr="004A2332">
        <w:rPr>
          <w:sz w:val="28"/>
          <w:szCs w:val="28"/>
          <w:shd w:val="clear" w:color="auto" w:fill="FFFFFF"/>
          <w:lang w:val="kk-KZ"/>
        </w:rPr>
        <w:t>басқа организмдерге генетикалық қауіпті сандық бағалау нәтижелерін экстраполяциялау</w:t>
      </w:r>
      <w:r w:rsidR="004A2332">
        <w:rPr>
          <w:sz w:val="28"/>
          <w:szCs w:val="28"/>
          <w:shd w:val="clear" w:color="auto" w:fill="FFFFFF"/>
          <w:lang w:val="kk-KZ"/>
        </w:rPr>
        <w:t>.</w:t>
      </w:r>
      <w:r w:rsidRPr="004A2332">
        <w:rPr>
          <w:sz w:val="28"/>
          <w:szCs w:val="28"/>
          <w:shd w:val="clear" w:color="auto" w:fill="FFFFFF"/>
          <w:lang w:val="kk-KZ"/>
        </w:rPr>
        <w:t xml:space="preserve"> </w:t>
      </w:r>
    </w:p>
    <w:p w:rsidR="0089406F" w:rsidRPr="004A2332" w:rsidRDefault="004A2332" w:rsidP="0089406F">
      <w:pPr>
        <w:ind w:firstLine="709"/>
        <w:jc w:val="both"/>
        <w:rPr>
          <w:sz w:val="28"/>
          <w:szCs w:val="28"/>
          <w:shd w:val="clear" w:color="auto" w:fill="FFFFFF"/>
          <w:lang w:val="kk-KZ"/>
        </w:rPr>
      </w:pPr>
      <w:r>
        <w:rPr>
          <w:sz w:val="28"/>
          <w:szCs w:val="28"/>
          <w:shd w:val="clear" w:color="auto" w:fill="FFFFFF"/>
          <w:lang w:val="kk-KZ"/>
        </w:rPr>
        <w:lastRenderedPageBreak/>
        <w:t xml:space="preserve">Әрине </w:t>
      </w:r>
      <w:r w:rsidRPr="004A2332">
        <w:rPr>
          <w:sz w:val="28"/>
          <w:szCs w:val="28"/>
          <w:shd w:val="clear" w:color="auto" w:fill="FFFFFF"/>
          <w:lang w:val="kk-KZ"/>
        </w:rPr>
        <w:t xml:space="preserve">белгілі тест жүйелерінің бірде-біреуі жоғарыда аталған барлық генетикалық сынақтарға жауап </w:t>
      </w:r>
      <w:r w:rsidR="00600469">
        <w:rPr>
          <w:sz w:val="28"/>
          <w:szCs w:val="28"/>
          <w:shd w:val="clear" w:color="auto" w:fill="FFFFFF"/>
          <w:lang w:val="kk-KZ"/>
        </w:rPr>
        <w:t>бере алмайды. Сондықтан, әдетте</w:t>
      </w:r>
      <w:r w:rsidRPr="004A2332">
        <w:rPr>
          <w:sz w:val="28"/>
          <w:szCs w:val="28"/>
          <w:shd w:val="clear" w:color="auto" w:fill="FFFFFF"/>
          <w:lang w:val="kk-KZ"/>
        </w:rPr>
        <w:t xml:space="preserve"> олар генетикалық белсенді факторларды сынаудың бір сатылы түрін немесе тестілер батареясын пайдаланады. Көбінесе генетикалық мониторинг жүргізу кезінде ген мутацияларын анықтау үшін тесттер қолданылады (бактериалды зертте</w:t>
      </w:r>
      <w:r w:rsidR="00600469">
        <w:rPr>
          <w:sz w:val="28"/>
          <w:szCs w:val="28"/>
          <w:shd w:val="clear" w:color="auto" w:fill="FFFFFF"/>
          <w:lang w:val="kk-KZ"/>
        </w:rPr>
        <w:t>улер, д</w:t>
      </w:r>
      <w:r w:rsidRPr="004A2332">
        <w:rPr>
          <w:sz w:val="28"/>
          <w:szCs w:val="28"/>
          <w:shd w:val="clear" w:color="auto" w:fill="FFFFFF"/>
          <w:lang w:val="kk-KZ"/>
        </w:rPr>
        <w:t>розофиладағы өлім және рецессивті мутацияны индукциялау тестілері және т.б.); ДНҚ зақымдану индукциялық сынақтары (құйрықты сынау, жоспар</w:t>
      </w:r>
      <w:r w:rsidR="00600469">
        <w:rPr>
          <w:sz w:val="28"/>
          <w:szCs w:val="28"/>
          <w:shd w:val="clear" w:color="auto" w:fill="FFFFFF"/>
          <w:lang w:val="kk-KZ"/>
        </w:rPr>
        <w:t>дан тыс ДНҚ синтезін талдау); а</w:t>
      </w:r>
      <w:r w:rsidRPr="004A2332">
        <w:rPr>
          <w:sz w:val="28"/>
          <w:szCs w:val="28"/>
          <w:shd w:val="clear" w:color="auto" w:fill="FFFFFF"/>
          <w:lang w:val="kk-KZ"/>
        </w:rPr>
        <w:t xml:space="preserve">дамдарда және сүтқоректілерде соматикалық жасушаларда хромосомалық абразиялардың индукциясына тесттер, сондай-ақ сүйек кемігінің жасушаларында микроэлементтер); </w:t>
      </w:r>
      <w:r w:rsidRPr="00600469">
        <w:rPr>
          <w:i/>
          <w:sz w:val="28"/>
          <w:szCs w:val="28"/>
          <w:shd w:val="clear" w:color="auto" w:fill="FFFFFF"/>
          <w:lang w:val="kk-KZ"/>
        </w:rPr>
        <w:t>in vitro</w:t>
      </w:r>
      <w:r w:rsidRPr="004A2332">
        <w:rPr>
          <w:sz w:val="28"/>
          <w:szCs w:val="28"/>
          <w:shd w:val="clear" w:color="auto" w:fill="FFFFFF"/>
          <w:lang w:val="kk-KZ"/>
        </w:rPr>
        <w:t xml:space="preserve"> жасуша трансформациясы сынағы немесе модельді жануарларда ісік индукциясы).</w:t>
      </w:r>
    </w:p>
    <w:p w:rsidR="0089406F" w:rsidRPr="00A337E9" w:rsidRDefault="00A337E9" w:rsidP="0089406F">
      <w:pPr>
        <w:ind w:firstLine="709"/>
        <w:jc w:val="both"/>
        <w:rPr>
          <w:sz w:val="28"/>
          <w:szCs w:val="28"/>
          <w:shd w:val="clear" w:color="auto" w:fill="FFFFFF"/>
          <w:lang w:val="kk-KZ"/>
        </w:rPr>
      </w:pPr>
      <w:r w:rsidRPr="00A337E9">
        <w:rPr>
          <w:sz w:val="28"/>
          <w:szCs w:val="28"/>
          <w:shd w:val="clear" w:color="auto" w:fill="FFFFFF"/>
          <w:lang w:val="kk-KZ"/>
        </w:rPr>
        <w:t>Цитогенетикалық тесттер барлық геномның жа</w:t>
      </w:r>
      <w:r>
        <w:rPr>
          <w:sz w:val="28"/>
          <w:szCs w:val="28"/>
          <w:shd w:val="clear" w:color="auto" w:fill="FFFFFF"/>
          <w:lang w:val="kk-KZ"/>
        </w:rPr>
        <w:t>ғдайын сипаттайтын болғандықтан</w:t>
      </w:r>
      <w:r w:rsidRPr="00A337E9">
        <w:rPr>
          <w:sz w:val="28"/>
          <w:szCs w:val="28"/>
          <w:shd w:val="clear" w:color="auto" w:fill="FFFFFF"/>
          <w:lang w:val="kk-KZ"/>
        </w:rPr>
        <w:t xml:space="preserve"> маңызды мүлік екенін атап өту қажет. Цитогенетикалық зерттеулер генетикалық белсенді факторлардың әсерін бағалауда кеңінен қолданылады. Құрылымдық қайта құрулар метафазада және митоздың анафазасында талданады. Соңғы уақытта бір объектіде бірнеше критерийлерді жиынтық пайдалану ұсынылады. Мұндай тәсіл тест-жүйенің сезімталдығын айтарлықтай арттыруға мүмкіндік береді. Цитогенетикалық мониторинг жүргізу кезінде неғұрлым объективті бағалау үшін митотикалық белсенділіктің тежелуі; патологиялық митоздар, он</w:t>
      </w:r>
      <w:r>
        <w:rPr>
          <w:sz w:val="28"/>
          <w:szCs w:val="28"/>
          <w:shd w:val="clear" w:color="auto" w:fill="FFFFFF"/>
          <w:lang w:val="kk-KZ"/>
        </w:rPr>
        <w:t>ың ішінде көп полюсті; микроядро</w:t>
      </w:r>
      <w:r w:rsidRPr="00A337E9">
        <w:rPr>
          <w:sz w:val="28"/>
          <w:szCs w:val="28"/>
          <w:shd w:val="clear" w:color="auto" w:fill="FFFFFF"/>
          <w:lang w:val="kk-KZ"/>
        </w:rPr>
        <w:t>лар сияқты көрсеткіштерді ескеру қажет.</w:t>
      </w:r>
    </w:p>
    <w:p w:rsidR="0089406F" w:rsidRPr="00A337E9" w:rsidRDefault="00A337E9" w:rsidP="0089406F">
      <w:pPr>
        <w:ind w:firstLine="709"/>
        <w:jc w:val="both"/>
        <w:rPr>
          <w:sz w:val="28"/>
          <w:szCs w:val="28"/>
          <w:shd w:val="clear" w:color="auto" w:fill="FFFFFF"/>
          <w:lang w:val="kk-KZ"/>
        </w:rPr>
      </w:pPr>
      <w:r w:rsidRPr="00A337E9">
        <w:rPr>
          <w:sz w:val="28"/>
          <w:szCs w:val="28"/>
          <w:shd w:val="clear" w:color="auto" w:fill="FFFFFF"/>
          <w:lang w:val="kk-KZ"/>
        </w:rPr>
        <w:t>Қорытындылай келе, популяцияның генетикалық мониторингінің нәтижелері қоршаған ортада мутагендердің құрамын төмендету және биоценоздарды қорғау жөніндегі іс-шараларды өткізу үшін маңызды көрсеткіш болып табылатынын атап өту қажет.</w:t>
      </w:r>
    </w:p>
    <w:p w:rsidR="00E156EB" w:rsidRPr="00A337E9" w:rsidRDefault="00E156EB" w:rsidP="0089406F">
      <w:pPr>
        <w:ind w:firstLine="709"/>
        <w:jc w:val="both"/>
        <w:rPr>
          <w:sz w:val="28"/>
          <w:szCs w:val="28"/>
          <w:shd w:val="clear" w:color="auto" w:fill="FFFFFF"/>
          <w:lang w:val="kk-KZ"/>
        </w:rPr>
      </w:pPr>
    </w:p>
    <w:p w:rsidR="00E156EB" w:rsidRPr="00697DCB" w:rsidRDefault="00B6260C" w:rsidP="00E156EB">
      <w:pPr>
        <w:spacing w:line="230" w:lineRule="auto"/>
        <w:ind w:firstLineChars="253" w:firstLine="607"/>
        <w:jc w:val="center"/>
        <w:rPr>
          <w:bCs/>
          <w:color w:val="000000"/>
          <w:sz w:val="24"/>
          <w:szCs w:val="24"/>
          <w:lang w:val="kk-KZ"/>
        </w:rPr>
      </w:pPr>
      <w:r>
        <w:rPr>
          <w:bCs/>
          <w:color w:val="000000"/>
          <w:sz w:val="24"/>
          <w:szCs w:val="24"/>
          <w:lang w:val="kk-KZ"/>
        </w:rPr>
        <w:t>Қолданылған әдебиеттер тізімі</w:t>
      </w:r>
      <w:r w:rsidR="00E156EB" w:rsidRPr="00697DCB">
        <w:rPr>
          <w:bCs/>
          <w:color w:val="000000"/>
          <w:sz w:val="24"/>
          <w:szCs w:val="24"/>
          <w:lang w:val="kk-KZ"/>
        </w:rPr>
        <w:t>:</w:t>
      </w:r>
    </w:p>
    <w:p w:rsidR="00E156EB" w:rsidRPr="00697DCB" w:rsidRDefault="00E156EB" w:rsidP="00E156EB">
      <w:pPr>
        <w:spacing w:line="230" w:lineRule="auto"/>
        <w:ind w:firstLineChars="253" w:firstLine="607"/>
        <w:jc w:val="both"/>
        <w:rPr>
          <w:bCs/>
          <w:color w:val="000000"/>
          <w:sz w:val="24"/>
          <w:szCs w:val="24"/>
          <w:lang w:val="kk-KZ"/>
        </w:rPr>
      </w:pPr>
    </w:p>
    <w:p w:rsidR="00E156EB" w:rsidRPr="00697DCB" w:rsidRDefault="00E156EB" w:rsidP="00E156EB">
      <w:pPr>
        <w:spacing w:line="230" w:lineRule="auto"/>
        <w:ind w:firstLine="709"/>
        <w:jc w:val="both"/>
        <w:rPr>
          <w:bCs/>
          <w:color w:val="000000"/>
          <w:sz w:val="24"/>
          <w:szCs w:val="24"/>
          <w:lang w:val="kk-KZ"/>
        </w:rPr>
      </w:pPr>
      <w:r w:rsidRPr="00697DCB">
        <w:rPr>
          <w:bCs/>
          <w:color w:val="000000"/>
          <w:sz w:val="24"/>
          <w:szCs w:val="24"/>
          <w:lang w:val="kk-KZ"/>
        </w:rPr>
        <w:t xml:space="preserve">1 </w:t>
      </w:r>
      <w:r w:rsidRPr="00697DCB">
        <w:rPr>
          <w:sz w:val="24"/>
          <w:szCs w:val="24"/>
          <w:shd w:val="clear" w:color="auto" w:fill="FFFFFF"/>
          <w:lang w:val="kk-KZ"/>
        </w:rPr>
        <w:t xml:space="preserve">Дубинин Н.П., Пашин Ю.В. Мутагенез и окружающая среда / Н.П.Дубинин, Ю.В. Пашин. - М.: Наук, 1978. – 130 с.  </w:t>
      </w:r>
    </w:p>
    <w:p w:rsidR="00E156EB" w:rsidRPr="009658D5" w:rsidRDefault="00E156EB" w:rsidP="00E156EB">
      <w:pPr>
        <w:spacing w:line="230" w:lineRule="auto"/>
        <w:ind w:firstLine="709"/>
        <w:jc w:val="both"/>
        <w:rPr>
          <w:bCs/>
          <w:color w:val="000000"/>
          <w:sz w:val="24"/>
          <w:szCs w:val="24"/>
        </w:rPr>
      </w:pPr>
      <w:r>
        <w:rPr>
          <w:bCs/>
          <w:color w:val="000000"/>
          <w:sz w:val="24"/>
          <w:szCs w:val="24"/>
        </w:rPr>
        <w:t>2 Абилев С.К. М</w:t>
      </w:r>
      <w:r w:rsidRPr="009658D5">
        <w:rPr>
          <w:bCs/>
          <w:color w:val="000000"/>
          <w:sz w:val="24"/>
          <w:szCs w:val="24"/>
        </w:rPr>
        <w:t>утагенез с основами ге</w:t>
      </w:r>
      <w:r>
        <w:rPr>
          <w:bCs/>
          <w:color w:val="000000"/>
          <w:sz w:val="24"/>
          <w:szCs w:val="24"/>
        </w:rPr>
        <w:t>нотоксикологии: учебное пособие /</w:t>
      </w:r>
      <w:r w:rsidRPr="009658D5">
        <w:rPr>
          <w:bCs/>
          <w:color w:val="000000"/>
          <w:sz w:val="24"/>
          <w:szCs w:val="24"/>
        </w:rPr>
        <w:t xml:space="preserve"> </w:t>
      </w:r>
      <w:r>
        <w:rPr>
          <w:bCs/>
          <w:color w:val="000000"/>
          <w:sz w:val="24"/>
          <w:szCs w:val="24"/>
        </w:rPr>
        <w:t xml:space="preserve">С.К. Абилев, В.М. Глазер. </w:t>
      </w:r>
      <w:r w:rsidRPr="009658D5">
        <w:rPr>
          <w:bCs/>
          <w:color w:val="000000"/>
          <w:sz w:val="24"/>
          <w:szCs w:val="24"/>
        </w:rPr>
        <w:t>– М.; СПб.: Нестор-История, 2015. – 304 с.</w:t>
      </w:r>
    </w:p>
    <w:p w:rsidR="00E156EB" w:rsidRPr="009658D5" w:rsidRDefault="00E156EB" w:rsidP="00E156EB">
      <w:pPr>
        <w:spacing w:line="230" w:lineRule="auto"/>
        <w:ind w:firstLine="709"/>
        <w:jc w:val="both"/>
        <w:rPr>
          <w:bCs/>
          <w:color w:val="000000"/>
          <w:sz w:val="24"/>
          <w:szCs w:val="24"/>
        </w:rPr>
      </w:pPr>
      <w:r>
        <w:rPr>
          <w:sz w:val="24"/>
          <w:szCs w:val="24"/>
        </w:rPr>
        <w:t>3</w:t>
      </w:r>
      <w:r w:rsidRPr="003D7A22">
        <w:rPr>
          <w:sz w:val="24"/>
          <w:szCs w:val="24"/>
        </w:rPr>
        <w:t xml:space="preserve"> Биологический контроль окружающей среды: генетический мониторинг: учеб. пособие для с</w:t>
      </w:r>
      <w:r>
        <w:rPr>
          <w:sz w:val="24"/>
          <w:szCs w:val="24"/>
        </w:rPr>
        <w:t xml:space="preserve">туд. высш. проф. образования / </w:t>
      </w:r>
      <w:r w:rsidRPr="003D7A22">
        <w:rPr>
          <w:sz w:val="24"/>
          <w:szCs w:val="24"/>
        </w:rPr>
        <w:t>под ред. С.А. Гераськина и Е.И. Сарапульцевой. – М.</w:t>
      </w:r>
      <w:r w:rsidRPr="00901C85">
        <w:rPr>
          <w:sz w:val="24"/>
          <w:szCs w:val="24"/>
        </w:rPr>
        <w:t>:</w:t>
      </w:r>
      <w:r w:rsidRPr="003D7A22">
        <w:rPr>
          <w:sz w:val="24"/>
          <w:szCs w:val="24"/>
        </w:rPr>
        <w:t xml:space="preserve"> Издательский центр «Академия», 2010. – 208 с.</w:t>
      </w:r>
    </w:p>
    <w:p w:rsidR="00E156EB" w:rsidRPr="003D7A22" w:rsidRDefault="00E156EB" w:rsidP="00E156EB">
      <w:pPr>
        <w:tabs>
          <w:tab w:val="left" w:pos="0"/>
          <w:tab w:val="left" w:pos="360"/>
          <w:tab w:val="left" w:pos="851"/>
          <w:tab w:val="left" w:pos="900"/>
          <w:tab w:val="left" w:pos="993"/>
          <w:tab w:val="left" w:pos="1418"/>
        </w:tabs>
        <w:suppressAutoHyphens/>
        <w:spacing w:line="230" w:lineRule="auto"/>
        <w:ind w:firstLine="709"/>
        <w:jc w:val="both"/>
        <w:rPr>
          <w:color w:val="000000"/>
          <w:sz w:val="24"/>
          <w:szCs w:val="24"/>
        </w:rPr>
      </w:pPr>
      <w:r w:rsidRPr="003D7A22">
        <w:rPr>
          <w:sz w:val="24"/>
          <w:szCs w:val="24"/>
        </w:rPr>
        <w:t>4 А</w:t>
      </w:r>
      <w:r w:rsidRPr="003D7A22">
        <w:rPr>
          <w:color w:val="000000"/>
          <w:sz w:val="24"/>
          <w:szCs w:val="24"/>
        </w:rPr>
        <w:t>ртюхов В.Г.</w:t>
      </w:r>
      <w:r w:rsidRPr="00901C85">
        <w:rPr>
          <w:color w:val="000000"/>
          <w:sz w:val="24"/>
          <w:szCs w:val="24"/>
        </w:rPr>
        <w:t xml:space="preserve"> </w:t>
      </w:r>
      <w:r w:rsidRPr="003D7A22">
        <w:rPr>
          <w:color w:val="000000"/>
          <w:sz w:val="24"/>
          <w:szCs w:val="24"/>
        </w:rPr>
        <w:t>Цитогенетический мониторинг состояния окружающей среды на территориях, подвергшихся радиоактивному загрязнению в результате аварии на Чернобыльской АЭС (на примере пос. Уразово Белгородской области)</w:t>
      </w:r>
      <w:r w:rsidRPr="00901C85">
        <w:rPr>
          <w:color w:val="000000"/>
          <w:sz w:val="24"/>
          <w:szCs w:val="24"/>
        </w:rPr>
        <w:t xml:space="preserve"> / </w:t>
      </w:r>
      <w:r w:rsidRPr="003D7A22">
        <w:rPr>
          <w:color w:val="000000"/>
          <w:sz w:val="24"/>
          <w:szCs w:val="24"/>
        </w:rPr>
        <w:t>В.Г.</w:t>
      </w:r>
      <w:r w:rsidRPr="00901C85">
        <w:rPr>
          <w:color w:val="000000"/>
          <w:sz w:val="24"/>
          <w:szCs w:val="24"/>
        </w:rPr>
        <w:t xml:space="preserve"> </w:t>
      </w:r>
      <w:r w:rsidRPr="003D7A22">
        <w:rPr>
          <w:sz w:val="24"/>
          <w:szCs w:val="24"/>
        </w:rPr>
        <w:t>А</w:t>
      </w:r>
      <w:r w:rsidRPr="003D7A22">
        <w:rPr>
          <w:color w:val="000000"/>
          <w:sz w:val="24"/>
          <w:szCs w:val="24"/>
        </w:rPr>
        <w:t>ртюхов, В.Н.  Калаев // Радиационная биология. Радиоэкология. - 2006. - Т. 46, № 2.- С. 208-215.</w:t>
      </w:r>
    </w:p>
    <w:p w:rsidR="00E352F7" w:rsidRPr="00523647" w:rsidRDefault="00E156EB" w:rsidP="00E156EB">
      <w:pPr>
        <w:ind w:firstLine="709"/>
        <w:jc w:val="center"/>
        <w:rPr>
          <w:b/>
          <w:bCs/>
          <w:color w:val="000000"/>
          <w:sz w:val="28"/>
          <w:szCs w:val="28"/>
          <w:lang w:val="kk-KZ"/>
        </w:rPr>
      </w:pPr>
      <w:r>
        <w:rPr>
          <w:sz w:val="28"/>
          <w:szCs w:val="28"/>
          <w:shd w:val="clear" w:color="auto" w:fill="FFFFFF"/>
        </w:rPr>
        <w:br w:type="page"/>
      </w:r>
      <w:r w:rsidR="0089406F" w:rsidRPr="00523647">
        <w:rPr>
          <w:b/>
          <w:bCs/>
          <w:color w:val="000000"/>
          <w:sz w:val="28"/>
          <w:szCs w:val="28"/>
        </w:rPr>
        <w:lastRenderedPageBreak/>
        <w:t>3</w:t>
      </w:r>
      <w:r w:rsidR="00523647">
        <w:rPr>
          <w:b/>
          <w:bCs/>
          <w:color w:val="000000"/>
          <w:sz w:val="28"/>
          <w:szCs w:val="28"/>
          <w:lang w:val="kk-KZ"/>
        </w:rPr>
        <w:t>-ТАРАУ</w:t>
      </w:r>
    </w:p>
    <w:p w:rsidR="00E352F7" w:rsidRPr="009658D5" w:rsidRDefault="00E352F7" w:rsidP="00573B8B">
      <w:pPr>
        <w:ind w:firstLineChars="253" w:firstLine="711"/>
        <w:jc w:val="center"/>
        <w:rPr>
          <w:b/>
          <w:bCs/>
          <w:color w:val="000000"/>
          <w:sz w:val="28"/>
          <w:szCs w:val="28"/>
        </w:rPr>
      </w:pPr>
    </w:p>
    <w:p w:rsidR="007E4A9F" w:rsidRPr="00523647" w:rsidRDefault="00523647" w:rsidP="00573B8B">
      <w:pPr>
        <w:ind w:firstLineChars="253" w:firstLine="711"/>
        <w:jc w:val="center"/>
        <w:rPr>
          <w:b/>
          <w:bCs/>
          <w:color w:val="000000"/>
          <w:sz w:val="28"/>
          <w:szCs w:val="28"/>
          <w:lang w:val="kk-KZ"/>
        </w:rPr>
      </w:pPr>
      <w:r>
        <w:rPr>
          <w:b/>
          <w:bCs/>
          <w:color w:val="000000"/>
          <w:sz w:val="28"/>
          <w:szCs w:val="28"/>
          <w:lang w:val="kk-KZ"/>
        </w:rPr>
        <w:t>ЦИТОГЕНЕТИКАНЫҢ ҒЫЛЫМ РЕТІНДЕ ҚАЛЫПТАСУЫ МЕН ДАМУЫ</w:t>
      </w:r>
    </w:p>
    <w:p w:rsidR="007E4A9F" w:rsidRPr="009658D5" w:rsidRDefault="007E4A9F" w:rsidP="001569EA">
      <w:pPr>
        <w:ind w:firstLineChars="253" w:firstLine="708"/>
        <w:jc w:val="both"/>
        <w:rPr>
          <w:bCs/>
          <w:color w:val="000000"/>
          <w:sz w:val="28"/>
          <w:szCs w:val="28"/>
        </w:rPr>
      </w:pPr>
    </w:p>
    <w:p w:rsidR="007E4A9F" w:rsidRPr="009658D5" w:rsidRDefault="00F31B4D" w:rsidP="00F31B4D">
      <w:pPr>
        <w:ind w:firstLineChars="253" w:firstLine="708"/>
        <w:jc w:val="both"/>
        <w:rPr>
          <w:color w:val="000000"/>
          <w:sz w:val="28"/>
          <w:szCs w:val="28"/>
        </w:rPr>
      </w:pPr>
      <w:r w:rsidRPr="00F31B4D">
        <w:rPr>
          <w:bCs/>
          <w:color w:val="000000"/>
          <w:sz w:val="28"/>
          <w:szCs w:val="28"/>
        </w:rPr>
        <w:t>Генетика - тұқым қуалаушылық және өзгергіштік заңдылықтарын зерттейтін ғылым. Цитогенетика - тұқым қуалаушылық пен өзгергіштіктің цитологиялық негіздерін зерттейтін генетика саласы. Экстрахромосомалық (цитоплазмалық) тұқым</w:t>
      </w:r>
      <w:r w:rsidR="00496D4A">
        <w:rPr>
          <w:bCs/>
          <w:color w:val="000000"/>
          <w:sz w:val="28"/>
          <w:szCs w:val="28"/>
        </w:rPr>
        <w:t xml:space="preserve"> қуалаушылықты зерттейтін </w:t>
      </w:r>
      <w:r w:rsidR="00496D4A">
        <w:rPr>
          <w:bCs/>
          <w:color w:val="000000"/>
          <w:sz w:val="28"/>
          <w:szCs w:val="28"/>
          <w:lang w:val="kk-KZ"/>
        </w:rPr>
        <w:t>клетка</w:t>
      </w:r>
      <w:r w:rsidR="00496D4A">
        <w:rPr>
          <w:bCs/>
          <w:color w:val="000000"/>
          <w:sz w:val="28"/>
          <w:szCs w:val="28"/>
        </w:rPr>
        <w:t xml:space="preserve"> генетикасы</w:t>
      </w:r>
      <w:r w:rsidR="00496D4A">
        <w:rPr>
          <w:bCs/>
          <w:color w:val="000000"/>
          <w:sz w:val="28"/>
          <w:szCs w:val="28"/>
          <w:lang w:val="kk-KZ"/>
        </w:rPr>
        <w:t xml:space="preserve"> </w:t>
      </w:r>
      <w:r w:rsidRPr="00F31B4D">
        <w:rPr>
          <w:bCs/>
          <w:color w:val="000000"/>
          <w:sz w:val="28"/>
          <w:szCs w:val="28"/>
        </w:rPr>
        <w:t>да ерекшеленеді.</w:t>
      </w:r>
      <w:r w:rsidR="007E4A9F" w:rsidRPr="009658D5">
        <w:rPr>
          <w:bCs/>
          <w:color w:val="000000"/>
          <w:sz w:val="28"/>
          <w:szCs w:val="28"/>
        </w:rPr>
        <w:t xml:space="preserve"> </w:t>
      </w:r>
    </w:p>
    <w:p w:rsidR="007E4A9F" w:rsidRPr="006C6414" w:rsidRDefault="006C6414" w:rsidP="006C6414">
      <w:pPr>
        <w:ind w:firstLineChars="253" w:firstLine="708"/>
        <w:jc w:val="both"/>
        <w:rPr>
          <w:color w:val="000000"/>
          <w:sz w:val="28"/>
          <w:szCs w:val="28"/>
          <w:lang w:val="kk-KZ"/>
        </w:rPr>
      </w:pPr>
      <w:r w:rsidRPr="006C6414">
        <w:rPr>
          <w:bCs/>
          <w:color w:val="000000"/>
          <w:sz w:val="28"/>
          <w:szCs w:val="28"/>
        </w:rPr>
        <w:t>Цитогенетика хромосомалардың құрылысы мен қызметін зерттейді. Ол генетика, цитология әдістерін қолданады және молекулалық генетика, цитохимия, кариология және басқа ғылымдармен тығыз байланысты. Классикалық цитогенетикалық анализде, әдетте, бір уақытта хромосомаларды цитологиялық (микроскопиялық) зертт</w:t>
      </w:r>
      <w:r w:rsidR="006F562D">
        <w:rPr>
          <w:bCs/>
          <w:color w:val="000000"/>
          <w:sz w:val="28"/>
          <w:szCs w:val="28"/>
        </w:rPr>
        <w:t xml:space="preserve">еу және белгілердің </w:t>
      </w:r>
      <w:r w:rsidR="006F562D">
        <w:rPr>
          <w:bCs/>
          <w:color w:val="000000"/>
          <w:sz w:val="28"/>
          <w:szCs w:val="28"/>
          <w:lang w:val="kk-KZ"/>
        </w:rPr>
        <w:t>тұқымқуалаушылық</w:t>
      </w:r>
      <w:r w:rsidRPr="006C6414">
        <w:rPr>
          <w:bCs/>
          <w:color w:val="000000"/>
          <w:sz w:val="28"/>
          <w:szCs w:val="28"/>
        </w:rPr>
        <w:t xml:space="preserve"> генетикалық анализі жүргізіледі</w:t>
      </w:r>
      <w:r>
        <w:rPr>
          <w:bCs/>
          <w:color w:val="000000"/>
          <w:sz w:val="28"/>
          <w:szCs w:val="28"/>
          <w:lang w:val="kk-KZ"/>
        </w:rPr>
        <w:t>.</w:t>
      </w:r>
    </w:p>
    <w:p w:rsidR="007E4A9F" w:rsidRPr="006F562D" w:rsidRDefault="006F562D" w:rsidP="006F562D">
      <w:pPr>
        <w:ind w:firstLineChars="253" w:firstLine="708"/>
        <w:contextualSpacing/>
        <w:jc w:val="both"/>
        <w:textAlignment w:val="baseline"/>
        <w:rPr>
          <w:bCs/>
          <w:color w:val="000000"/>
          <w:sz w:val="28"/>
          <w:szCs w:val="28"/>
          <w:lang w:val="kk-KZ"/>
        </w:rPr>
      </w:pPr>
      <w:r w:rsidRPr="006F562D">
        <w:rPr>
          <w:bCs/>
          <w:color w:val="000000"/>
          <w:sz w:val="28"/>
          <w:szCs w:val="28"/>
          <w:lang w:val="kk-KZ"/>
        </w:rPr>
        <w:t>Ц</w:t>
      </w:r>
      <w:r w:rsidR="0041556E">
        <w:rPr>
          <w:bCs/>
          <w:color w:val="000000"/>
          <w:sz w:val="28"/>
          <w:szCs w:val="28"/>
          <w:lang w:val="kk-KZ"/>
        </w:rPr>
        <w:t>итогенетика ХІХ және ХХ ғасырлардың арасында</w:t>
      </w:r>
      <w:r w:rsidRPr="006F562D">
        <w:rPr>
          <w:bCs/>
          <w:color w:val="000000"/>
          <w:sz w:val="28"/>
          <w:szCs w:val="28"/>
          <w:lang w:val="kk-KZ"/>
        </w:rPr>
        <w:t xml:space="preserve"> пайда болды. Цитогенетика тарихы шартты түрде үш кезеңге бөлінеді: бір</w:t>
      </w:r>
      <w:r w:rsidR="0041556E">
        <w:rPr>
          <w:bCs/>
          <w:color w:val="000000"/>
          <w:sz w:val="28"/>
          <w:szCs w:val="28"/>
          <w:lang w:val="kk-KZ"/>
        </w:rPr>
        <w:t xml:space="preserve">інші кезең - XIX ғасырдың соңы </w:t>
      </w:r>
      <w:r w:rsidRPr="006F562D">
        <w:rPr>
          <w:bCs/>
          <w:color w:val="000000"/>
          <w:sz w:val="28"/>
          <w:szCs w:val="28"/>
          <w:lang w:val="kk-KZ"/>
        </w:rPr>
        <w:t xml:space="preserve">және ХХ </w:t>
      </w:r>
      <w:r w:rsidR="0041556E">
        <w:rPr>
          <w:bCs/>
          <w:color w:val="000000"/>
          <w:sz w:val="28"/>
          <w:szCs w:val="28"/>
          <w:lang w:val="kk-KZ"/>
        </w:rPr>
        <w:t>ғасырдың алғашқы жиырма жылдығы</w:t>
      </w:r>
      <w:r w:rsidRPr="006F562D">
        <w:rPr>
          <w:bCs/>
          <w:color w:val="000000"/>
          <w:sz w:val="28"/>
          <w:szCs w:val="28"/>
          <w:lang w:val="kk-KZ"/>
        </w:rPr>
        <w:t xml:space="preserve">; екінші кезең - </w:t>
      </w:r>
      <w:r w:rsidR="0041556E">
        <w:rPr>
          <w:bCs/>
          <w:color w:val="000000"/>
          <w:sz w:val="28"/>
          <w:szCs w:val="28"/>
          <w:lang w:val="kk-KZ"/>
        </w:rPr>
        <w:t xml:space="preserve">ХХ ғасырдың </w:t>
      </w:r>
      <w:r w:rsidRPr="006F562D">
        <w:rPr>
          <w:bCs/>
          <w:color w:val="000000"/>
          <w:sz w:val="28"/>
          <w:szCs w:val="28"/>
          <w:lang w:val="kk-KZ"/>
        </w:rPr>
        <w:t>екінші онжылдықт</w:t>
      </w:r>
      <w:r w:rsidR="0041556E">
        <w:rPr>
          <w:bCs/>
          <w:color w:val="000000"/>
          <w:sz w:val="28"/>
          <w:szCs w:val="28"/>
          <w:lang w:val="kk-KZ"/>
        </w:rPr>
        <w:t xml:space="preserve">ың аяғынан 60-шы жылдарға дейін  </w:t>
      </w:r>
      <w:r w:rsidRPr="006F562D">
        <w:rPr>
          <w:bCs/>
          <w:color w:val="000000"/>
          <w:sz w:val="28"/>
          <w:szCs w:val="28"/>
          <w:lang w:val="kk-KZ"/>
        </w:rPr>
        <w:t>; үшінші кезең -</w:t>
      </w:r>
      <w:r w:rsidR="000F2593" w:rsidRPr="000F2593">
        <w:rPr>
          <w:bCs/>
          <w:color w:val="000000"/>
          <w:sz w:val="28"/>
          <w:szCs w:val="28"/>
          <w:lang w:val="kk-KZ"/>
        </w:rPr>
        <w:t xml:space="preserve"> </w:t>
      </w:r>
      <w:r w:rsidR="000F2593" w:rsidRPr="006F562D">
        <w:rPr>
          <w:bCs/>
          <w:color w:val="000000"/>
          <w:sz w:val="28"/>
          <w:szCs w:val="28"/>
          <w:lang w:val="kk-KZ"/>
        </w:rPr>
        <w:t>ХХ ғасыр</w:t>
      </w:r>
      <w:r w:rsidR="000F2593">
        <w:rPr>
          <w:bCs/>
          <w:color w:val="000000"/>
          <w:sz w:val="28"/>
          <w:szCs w:val="28"/>
          <w:lang w:val="kk-KZ"/>
        </w:rPr>
        <w:t>дың</w:t>
      </w:r>
      <w:r w:rsidRPr="006F562D">
        <w:rPr>
          <w:bCs/>
          <w:color w:val="000000"/>
          <w:sz w:val="28"/>
          <w:szCs w:val="28"/>
          <w:lang w:val="kk-KZ"/>
        </w:rPr>
        <w:t xml:space="preserve"> 60-жылдардың аяғынан</w:t>
      </w:r>
      <w:r w:rsidR="000F2593">
        <w:rPr>
          <w:bCs/>
          <w:color w:val="000000"/>
          <w:sz w:val="28"/>
          <w:szCs w:val="28"/>
          <w:lang w:val="kk-KZ"/>
        </w:rPr>
        <w:t xml:space="preserve"> бастап </w:t>
      </w:r>
      <w:r w:rsidRPr="006F562D">
        <w:rPr>
          <w:bCs/>
          <w:color w:val="000000"/>
          <w:sz w:val="28"/>
          <w:szCs w:val="28"/>
          <w:lang w:val="kk-KZ"/>
        </w:rPr>
        <w:t>қазіргі уақытқа дейін.</w:t>
      </w:r>
    </w:p>
    <w:p w:rsidR="007E4A9F" w:rsidRPr="00877FCD" w:rsidRDefault="00877FCD" w:rsidP="00877FCD">
      <w:pPr>
        <w:ind w:firstLineChars="253" w:firstLine="708"/>
        <w:contextualSpacing/>
        <w:jc w:val="both"/>
        <w:textAlignment w:val="baseline"/>
        <w:rPr>
          <w:color w:val="000000"/>
          <w:sz w:val="28"/>
          <w:szCs w:val="28"/>
          <w:lang w:val="kk-KZ"/>
        </w:rPr>
      </w:pPr>
      <w:r w:rsidRPr="00877FCD">
        <w:rPr>
          <w:bCs/>
          <w:color w:val="000000"/>
          <w:kern w:val="24"/>
          <w:sz w:val="28"/>
          <w:szCs w:val="28"/>
          <w:lang w:val="kk-KZ"/>
        </w:rPr>
        <w:t>Бірінші кезең цитогенетиканың негізгі мазмұнын құрайтын тұқым қуалаушылықтың хромосомалық теориясының пайда болуы мен негіздемесін қамтиды.  Цитогенетиканың теориялық негізі-тұқым қуалаушылықтың хромосомдық теориясы (американдық ғалымдар Э. Вильсон, В. Сеттон және неміс ғалымы Т. Буери, 1901-1903 жж.). Хромосоманың болып табылады материалдық тасығыштармен тұқым қуалаушылық, ашық Ж. Менделем. 1909 жылы бұл тұқым қуалайтын ақпарат тасушылар Дат ботанигі В. Иогансен</w:t>
      </w:r>
      <w:r>
        <w:rPr>
          <w:bCs/>
          <w:color w:val="000000"/>
          <w:kern w:val="24"/>
          <w:sz w:val="28"/>
          <w:szCs w:val="28"/>
          <w:lang w:val="kk-KZ"/>
        </w:rPr>
        <w:t xml:space="preserve">  арқасында</w:t>
      </w:r>
      <w:r w:rsidRPr="00877FCD">
        <w:rPr>
          <w:bCs/>
          <w:color w:val="000000"/>
          <w:kern w:val="24"/>
          <w:sz w:val="28"/>
          <w:szCs w:val="28"/>
          <w:lang w:val="kk-KZ"/>
        </w:rPr>
        <w:t xml:space="preserve"> генд</w:t>
      </w:r>
      <w:r>
        <w:rPr>
          <w:bCs/>
          <w:color w:val="000000"/>
          <w:kern w:val="24"/>
          <w:sz w:val="28"/>
          <w:szCs w:val="28"/>
          <w:lang w:val="kk-KZ"/>
        </w:rPr>
        <w:t>ер деп</w:t>
      </w:r>
      <w:r w:rsidRPr="00877FCD">
        <w:rPr>
          <w:bCs/>
          <w:color w:val="000000"/>
          <w:kern w:val="24"/>
          <w:sz w:val="28"/>
          <w:szCs w:val="28"/>
          <w:lang w:val="kk-KZ"/>
        </w:rPr>
        <w:t xml:space="preserve"> аталды. Цитогенетика термині алғаш рет 1903 жылы</w:t>
      </w:r>
      <w:r w:rsidR="00143025">
        <w:rPr>
          <w:bCs/>
          <w:color w:val="000000"/>
          <w:kern w:val="24"/>
          <w:sz w:val="28"/>
          <w:szCs w:val="28"/>
          <w:lang w:val="kk-KZ"/>
        </w:rPr>
        <w:t xml:space="preserve"> В.Сеттон енгізіл</w:t>
      </w:r>
      <w:r w:rsidRPr="00877FCD">
        <w:rPr>
          <w:bCs/>
          <w:color w:val="000000"/>
          <w:kern w:val="24"/>
          <w:sz w:val="28"/>
          <w:szCs w:val="28"/>
          <w:lang w:val="kk-KZ"/>
        </w:rPr>
        <w:t>ді.</w:t>
      </w:r>
    </w:p>
    <w:p w:rsidR="007E4A9F" w:rsidRPr="00143025" w:rsidRDefault="00143025" w:rsidP="00143025">
      <w:pPr>
        <w:ind w:firstLineChars="253" w:firstLine="708"/>
        <w:contextualSpacing/>
        <w:jc w:val="both"/>
        <w:textAlignment w:val="baseline"/>
        <w:rPr>
          <w:color w:val="000000"/>
          <w:sz w:val="28"/>
          <w:szCs w:val="28"/>
          <w:lang w:val="kk-KZ"/>
        </w:rPr>
      </w:pPr>
      <w:r w:rsidRPr="00143025">
        <w:rPr>
          <w:bCs/>
          <w:color w:val="000000"/>
          <w:kern w:val="24"/>
          <w:sz w:val="28"/>
          <w:szCs w:val="28"/>
          <w:lang w:val="kk-KZ"/>
        </w:rPr>
        <w:t>Хромосома теориясының қазіргі ережелерін Т.</w:t>
      </w:r>
      <w:r>
        <w:rPr>
          <w:bCs/>
          <w:color w:val="000000"/>
          <w:kern w:val="24"/>
          <w:sz w:val="28"/>
          <w:szCs w:val="28"/>
          <w:lang w:val="kk-KZ"/>
        </w:rPr>
        <w:t>Морган және оның мектебі дамытқан</w:t>
      </w:r>
      <w:r w:rsidRPr="00143025">
        <w:rPr>
          <w:bCs/>
          <w:color w:val="000000"/>
          <w:kern w:val="24"/>
          <w:sz w:val="28"/>
          <w:szCs w:val="28"/>
          <w:lang w:val="kk-KZ"/>
        </w:rPr>
        <w:t>. Негізгі ережелер</w:t>
      </w:r>
      <w:r>
        <w:rPr>
          <w:bCs/>
          <w:color w:val="000000"/>
          <w:kern w:val="24"/>
          <w:sz w:val="28"/>
          <w:szCs w:val="28"/>
          <w:lang w:val="kk-KZ"/>
        </w:rPr>
        <w:t>і</w:t>
      </w:r>
      <w:r w:rsidR="005F1061" w:rsidRPr="00143025">
        <w:rPr>
          <w:bCs/>
          <w:color w:val="000000"/>
          <w:kern w:val="24"/>
          <w:sz w:val="28"/>
          <w:szCs w:val="28"/>
          <w:lang w:val="kk-KZ"/>
        </w:rPr>
        <w:t>:</w:t>
      </w:r>
    </w:p>
    <w:p w:rsidR="007E4A9F" w:rsidRPr="00143025" w:rsidRDefault="00143025" w:rsidP="00143025">
      <w:pPr>
        <w:numPr>
          <w:ilvl w:val="0"/>
          <w:numId w:val="12"/>
        </w:numPr>
        <w:tabs>
          <w:tab w:val="left" w:pos="851"/>
        </w:tabs>
        <w:ind w:left="0" w:firstLineChars="253" w:firstLine="708"/>
        <w:contextualSpacing/>
        <w:jc w:val="both"/>
        <w:textAlignment w:val="baseline"/>
        <w:rPr>
          <w:color w:val="000000"/>
          <w:sz w:val="28"/>
          <w:szCs w:val="28"/>
          <w:lang w:val="kk-KZ"/>
        </w:rPr>
      </w:pPr>
      <w:r w:rsidRPr="00143025">
        <w:rPr>
          <w:bCs/>
          <w:color w:val="000000"/>
          <w:kern w:val="24"/>
          <w:sz w:val="28"/>
          <w:szCs w:val="28"/>
          <w:lang w:val="kk-KZ"/>
        </w:rPr>
        <w:t>гендік байланыс топтарының белгілі бір жұп хромосомаларға сәйкестігі;</w:t>
      </w:r>
    </w:p>
    <w:p w:rsidR="00143025" w:rsidRPr="00143025" w:rsidRDefault="00143025" w:rsidP="00143025">
      <w:pPr>
        <w:numPr>
          <w:ilvl w:val="0"/>
          <w:numId w:val="12"/>
        </w:numPr>
        <w:tabs>
          <w:tab w:val="left" w:pos="851"/>
        </w:tabs>
        <w:ind w:left="0" w:firstLineChars="253" w:firstLine="708"/>
        <w:contextualSpacing/>
        <w:jc w:val="both"/>
        <w:textAlignment w:val="baseline"/>
        <w:rPr>
          <w:color w:val="000000"/>
          <w:sz w:val="28"/>
          <w:szCs w:val="28"/>
        </w:rPr>
      </w:pPr>
      <w:r w:rsidRPr="00143025">
        <w:rPr>
          <w:bCs/>
          <w:color w:val="000000"/>
          <w:kern w:val="24"/>
          <w:sz w:val="28"/>
          <w:szCs w:val="28"/>
        </w:rPr>
        <w:t>хромосомалардың жеке құрылымының тұрақтылығы;</w:t>
      </w:r>
    </w:p>
    <w:p w:rsidR="00143025" w:rsidRPr="00143025" w:rsidRDefault="00143025" w:rsidP="00143025">
      <w:pPr>
        <w:numPr>
          <w:ilvl w:val="0"/>
          <w:numId w:val="12"/>
        </w:numPr>
        <w:tabs>
          <w:tab w:val="left" w:pos="851"/>
        </w:tabs>
        <w:ind w:left="0" w:firstLineChars="253" w:firstLine="708"/>
        <w:contextualSpacing/>
        <w:jc w:val="both"/>
        <w:textAlignment w:val="baseline"/>
        <w:rPr>
          <w:color w:val="000000"/>
          <w:sz w:val="28"/>
          <w:szCs w:val="28"/>
        </w:rPr>
      </w:pPr>
      <w:r w:rsidRPr="00143025">
        <w:rPr>
          <w:bCs/>
          <w:color w:val="000000"/>
          <w:kern w:val="24"/>
          <w:sz w:val="28"/>
          <w:szCs w:val="28"/>
        </w:rPr>
        <w:t>мутациялық өзгерістерді мұра ету;</w:t>
      </w:r>
    </w:p>
    <w:p w:rsidR="007E4A9F" w:rsidRPr="009658D5" w:rsidRDefault="00B95AFF" w:rsidP="00B95AFF">
      <w:pPr>
        <w:numPr>
          <w:ilvl w:val="0"/>
          <w:numId w:val="12"/>
        </w:numPr>
        <w:tabs>
          <w:tab w:val="left" w:pos="851"/>
        </w:tabs>
        <w:ind w:left="0" w:firstLineChars="253" w:firstLine="708"/>
        <w:contextualSpacing/>
        <w:jc w:val="both"/>
        <w:textAlignment w:val="baseline"/>
        <w:rPr>
          <w:color w:val="000000"/>
          <w:sz w:val="28"/>
          <w:szCs w:val="28"/>
        </w:rPr>
      </w:pPr>
      <w:r w:rsidRPr="00B95AFF">
        <w:rPr>
          <w:bCs/>
          <w:color w:val="000000"/>
          <w:kern w:val="24"/>
          <w:sz w:val="28"/>
          <w:szCs w:val="28"/>
        </w:rPr>
        <w:t>митоз және мейоз механизмдерімен қамтамасыз етілген кариотип түрінің тұрақтылығы (хромосомалар жиынт</w:t>
      </w:r>
      <w:r>
        <w:rPr>
          <w:bCs/>
          <w:color w:val="000000"/>
          <w:kern w:val="24"/>
          <w:sz w:val="28"/>
          <w:szCs w:val="28"/>
        </w:rPr>
        <w:t>ығының морфологиялық белгілері)</w:t>
      </w:r>
      <w:r w:rsidR="007E4A9F" w:rsidRPr="009658D5">
        <w:rPr>
          <w:bCs/>
          <w:color w:val="000000"/>
          <w:kern w:val="24"/>
          <w:sz w:val="28"/>
          <w:szCs w:val="28"/>
        </w:rPr>
        <w:t>;</w:t>
      </w:r>
    </w:p>
    <w:p w:rsidR="007E4A9F" w:rsidRPr="009658D5" w:rsidRDefault="00D40936" w:rsidP="00D52E8B">
      <w:pPr>
        <w:numPr>
          <w:ilvl w:val="0"/>
          <w:numId w:val="12"/>
        </w:numPr>
        <w:tabs>
          <w:tab w:val="left" w:pos="851"/>
        </w:tabs>
        <w:ind w:left="0" w:firstLineChars="253" w:firstLine="708"/>
        <w:contextualSpacing/>
        <w:jc w:val="both"/>
        <w:textAlignment w:val="baseline"/>
        <w:rPr>
          <w:color w:val="000000"/>
          <w:sz w:val="28"/>
          <w:szCs w:val="28"/>
        </w:rPr>
      </w:pPr>
      <w:r w:rsidRPr="00D40936">
        <w:rPr>
          <w:bCs/>
          <w:color w:val="000000"/>
          <w:kern w:val="24"/>
          <w:sz w:val="28"/>
          <w:szCs w:val="28"/>
        </w:rPr>
        <w:t>хромосомалардағы гендердің сызықтық орналасуы және олардың мейоз кезіндегі гомологты хромосомалар арасындағы рекомбинациясы.</w:t>
      </w:r>
    </w:p>
    <w:p w:rsidR="007E4A9F" w:rsidRPr="00D40936" w:rsidRDefault="00D40936" w:rsidP="00D40936">
      <w:pPr>
        <w:ind w:firstLineChars="253" w:firstLine="708"/>
        <w:jc w:val="both"/>
        <w:textAlignment w:val="baseline"/>
        <w:rPr>
          <w:color w:val="000000"/>
          <w:sz w:val="28"/>
          <w:szCs w:val="28"/>
          <w:lang w:val="kk-KZ"/>
        </w:rPr>
      </w:pPr>
      <w:r w:rsidRPr="00D40936">
        <w:rPr>
          <w:bCs/>
          <w:color w:val="000000"/>
          <w:kern w:val="24"/>
          <w:sz w:val="28"/>
          <w:szCs w:val="28"/>
        </w:rPr>
        <w:t>Бұл ережелер қазіргі уақытта терең зерттелетін цитогенетиканың негізгі мәселелері мен бағыттарын анықтайды.</w:t>
      </w:r>
    </w:p>
    <w:p w:rsidR="007E4A9F" w:rsidRPr="00D40936" w:rsidRDefault="00D40936" w:rsidP="00D40936">
      <w:pPr>
        <w:kinsoku w:val="0"/>
        <w:overflowPunct w:val="0"/>
        <w:ind w:firstLineChars="253" w:firstLine="708"/>
        <w:contextualSpacing/>
        <w:jc w:val="both"/>
        <w:textAlignment w:val="baseline"/>
        <w:rPr>
          <w:color w:val="000000"/>
          <w:sz w:val="28"/>
          <w:szCs w:val="28"/>
          <w:lang w:val="kk-KZ"/>
        </w:rPr>
      </w:pPr>
      <w:r w:rsidRPr="00D40936">
        <w:rPr>
          <w:bCs/>
          <w:color w:val="000000"/>
          <w:sz w:val="28"/>
          <w:szCs w:val="28"/>
          <w:lang w:val="kk-KZ"/>
        </w:rPr>
        <w:t xml:space="preserve">Цитогенетиканың дамуының екінші кезеңі - бұл негізінен өсімдіктер, жануарлар және адамдар хромосомаларының микроскопиялық (жарық микроскопиясы) және субмикроскопиялық (электронды микроскопия) деңгейлері. Митоздық хромосомалардың морфологиясын зерттеу және хромосомалардың жұптарының құрылымдық </w:t>
      </w:r>
      <w:r w:rsidR="00583E38">
        <w:rPr>
          <w:bCs/>
          <w:color w:val="000000"/>
          <w:sz w:val="28"/>
          <w:szCs w:val="28"/>
          <w:lang w:val="kk-KZ"/>
        </w:rPr>
        <w:t>сәйкесті</w:t>
      </w:r>
      <w:r w:rsidRPr="00D40936">
        <w:rPr>
          <w:bCs/>
          <w:color w:val="000000"/>
          <w:sz w:val="28"/>
          <w:szCs w:val="28"/>
          <w:lang w:val="kk-KZ"/>
        </w:rPr>
        <w:t xml:space="preserve">лігін белгілеу, </w:t>
      </w:r>
      <w:r w:rsidRPr="00D40936">
        <w:rPr>
          <w:bCs/>
          <w:color w:val="000000"/>
          <w:sz w:val="28"/>
          <w:szCs w:val="28"/>
          <w:lang w:val="kk-KZ"/>
        </w:rPr>
        <w:lastRenderedPageBreak/>
        <w:t>хромосомалардың жеке басының морфологиялық при</w:t>
      </w:r>
      <w:r w:rsidR="00583E38">
        <w:rPr>
          <w:bCs/>
          <w:color w:val="000000"/>
          <w:sz w:val="28"/>
          <w:szCs w:val="28"/>
          <w:lang w:val="kk-KZ"/>
        </w:rPr>
        <w:t>нципінің негізділігі С. Навашин, Г.А. Левицкий және Л.Н.</w:t>
      </w:r>
      <w:r w:rsidRPr="00D40936">
        <w:rPr>
          <w:bCs/>
          <w:color w:val="000000"/>
          <w:sz w:val="28"/>
          <w:szCs w:val="28"/>
          <w:lang w:val="kk-KZ"/>
        </w:rPr>
        <w:t>Делаунай</w:t>
      </w:r>
      <w:r w:rsidR="00583E38">
        <w:rPr>
          <w:bCs/>
          <w:color w:val="000000"/>
          <w:sz w:val="28"/>
          <w:szCs w:val="28"/>
          <w:lang w:val="kk-KZ"/>
        </w:rPr>
        <w:t xml:space="preserve"> еңбектерінде</w:t>
      </w:r>
      <w:r w:rsidR="00C3744C">
        <w:rPr>
          <w:bCs/>
          <w:color w:val="000000"/>
          <w:sz w:val="28"/>
          <w:szCs w:val="28"/>
          <w:lang w:val="kk-KZ"/>
        </w:rPr>
        <w:t xml:space="preserve"> анықтама берілген</w:t>
      </w:r>
      <w:r w:rsidRPr="00D40936">
        <w:rPr>
          <w:bCs/>
          <w:color w:val="000000"/>
          <w:sz w:val="28"/>
          <w:szCs w:val="28"/>
          <w:lang w:val="kk-KZ"/>
        </w:rPr>
        <w:t xml:space="preserve">. Бұл кезең хромосомалардың әмбебап екі қолды құрылымының ашылуымен, гетерохроматиннің және хромосомалардың басқа да мамандандырылған аймақтарының (нуклеолар-ұйымдастырушы, кинетохор) морфологиясы мен қызметін қарқынды зерттеумен сипатталады. Бұл уақытта метафаза хромосомасының ультраструктурасы электронды микроскопия, алып ДНҚ молекулалары мен интерфаза хроматинінің көмегімен белсенді зерттелді. Электрондық және жарық-оптикалық микроскопия көмегімен хромосомалардың мейоздағы түрленуі және кесіп өтудің құрылымдық негіздері бойынша зерттеулер жүргізілуде. </w:t>
      </w:r>
      <w:r w:rsidR="00C3744C">
        <w:rPr>
          <w:bCs/>
          <w:color w:val="000000"/>
          <w:sz w:val="28"/>
          <w:szCs w:val="28"/>
          <w:lang w:val="kk-KZ"/>
        </w:rPr>
        <w:t xml:space="preserve">ХХ ғасырдың </w:t>
      </w:r>
      <w:r w:rsidRPr="00D40936">
        <w:rPr>
          <w:bCs/>
          <w:color w:val="000000"/>
          <w:sz w:val="28"/>
          <w:szCs w:val="28"/>
          <w:lang w:val="kk-KZ"/>
        </w:rPr>
        <w:t>50-ші жы</w:t>
      </w:r>
      <w:r w:rsidR="00C3744C">
        <w:rPr>
          <w:bCs/>
          <w:color w:val="000000"/>
          <w:sz w:val="28"/>
          <w:szCs w:val="28"/>
          <w:lang w:val="kk-KZ"/>
        </w:rPr>
        <w:t xml:space="preserve">лдары </w:t>
      </w:r>
      <w:r w:rsidRPr="00D40936">
        <w:rPr>
          <w:bCs/>
          <w:color w:val="000000"/>
          <w:sz w:val="28"/>
          <w:szCs w:val="28"/>
          <w:lang w:val="kk-KZ"/>
        </w:rPr>
        <w:t>сондай-ақ шам щеткалары сияқты политенді хромосомалар мен хромосомаларды, транскрипция кезіндегі хромосомалардың жеке бөлімдерінің құрылымын зерттеу негізінде хромосомалардың функционалды морфологиясының пайда болуымен сипатталады. Автографиялық әдісті (</w:t>
      </w:r>
      <w:r w:rsidR="00C3744C" w:rsidRPr="00C3744C">
        <w:rPr>
          <w:bCs/>
          <w:color w:val="000000"/>
          <w:sz w:val="28"/>
          <w:szCs w:val="28"/>
          <w:lang w:val="kk-KZ"/>
        </w:rPr>
        <w:t>J. Н. Taylor</w:t>
      </w:r>
      <w:r w:rsidRPr="00D40936">
        <w:rPr>
          <w:bCs/>
          <w:color w:val="000000"/>
          <w:sz w:val="28"/>
          <w:szCs w:val="28"/>
          <w:lang w:val="kk-KZ"/>
        </w:rPr>
        <w:t>) цитогенетикада қолдану жеке бағытты дамытуға мүмкіндік берді - матрицалық ДНҚ синтезінің негізінде хромосома көбеюін зерттеу</w:t>
      </w:r>
      <w:r w:rsidR="007E4A9F" w:rsidRPr="00D40936">
        <w:rPr>
          <w:bCs/>
          <w:color w:val="000000"/>
          <w:sz w:val="28"/>
          <w:szCs w:val="28"/>
          <w:lang w:val="kk-KZ"/>
        </w:rPr>
        <w:t xml:space="preserve">. </w:t>
      </w:r>
    </w:p>
    <w:p w:rsidR="00CA54FA" w:rsidRDefault="00372433" w:rsidP="00372433">
      <w:pPr>
        <w:kinsoku w:val="0"/>
        <w:overflowPunct w:val="0"/>
        <w:ind w:firstLineChars="253" w:firstLine="708"/>
        <w:contextualSpacing/>
        <w:jc w:val="both"/>
        <w:textAlignment w:val="baseline"/>
        <w:rPr>
          <w:bCs/>
          <w:color w:val="000000"/>
          <w:sz w:val="28"/>
          <w:szCs w:val="28"/>
          <w:lang w:val="kk-KZ"/>
        </w:rPr>
      </w:pPr>
      <w:r w:rsidRPr="00372433">
        <w:rPr>
          <w:bCs/>
          <w:color w:val="000000"/>
          <w:sz w:val="28"/>
          <w:szCs w:val="28"/>
          <w:lang w:val="kk-KZ"/>
        </w:rPr>
        <w:t xml:space="preserve">Цитогенетикадағы зерттеулердің негізгі бағыттарының бірі Т.Морган бастаған хромосомалардың генетикалық картаға түсуі. Картографиялаудың мақсаты - әртүрлі биологиялық түрлердің хромосомаларының генетикалық карталарын жасау. Рентген сәулесінің хромосомаларға әсерін зерттеу индукцияланған мутагенезді зерттеуді бастады. Хромосомалардың құрылымдық қайта жіктелуі жасалды, мутациялардың пайда болу ерекшеліктері мен механизмдері және олардың генетикалық әсерлері анықталды (В.В. Сахаров, М.Е. Лобашев, И.А. Рапопорт, Н.П. Дубинин, Н.Н. Соколов, Б.Н.) </w:t>
      </w:r>
      <w:r w:rsidR="00CA54FA">
        <w:rPr>
          <w:bCs/>
          <w:color w:val="000000"/>
          <w:sz w:val="28"/>
          <w:szCs w:val="28"/>
          <w:lang w:val="kk-KZ"/>
        </w:rPr>
        <w:t>.</w:t>
      </w:r>
    </w:p>
    <w:p w:rsidR="007E4A9F" w:rsidRPr="00CA54FA" w:rsidRDefault="00CA54FA" w:rsidP="00CA54FA">
      <w:pPr>
        <w:kinsoku w:val="0"/>
        <w:overflowPunct w:val="0"/>
        <w:ind w:firstLineChars="253" w:firstLine="708"/>
        <w:contextualSpacing/>
        <w:jc w:val="both"/>
        <w:textAlignment w:val="baseline"/>
        <w:rPr>
          <w:color w:val="000000"/>
          <w:sz w:val="28"/>
          <w:szCs w:val="28"/>
          <w:lang w:val="kk-KZ"/>
        </w:rPr>
      </w:pPr>
      <w:r w:rsidRPr="00CA54FA">
        <w:rPr>
          <w:bCs/>
          <w:color w:val="000000"/>
          <w:sz w:val="28"/>
          <w:szCs w:val="28"/>
          <w:lang w:val="kk-KZ"/>
        </w:rPr>
        <w:t>1920 ж организмдердің геномдық өзгергіштігін зерттеудің басталуымен сипатталады, яғни жиынтықтағы хромосомалар санының өзгеруі немесе тұтас біртұтас жиынтықтар санының өзгеруі - полиплоидия (М.С. Навашин, Г.А. Левицкий, Г.Д. Карпеченко, А.Н. Лутков). Бұл зерттеулер табиғи спецификациядағы геномдық вариацияның рөлін және өсімдіктер мен жануарлар тұқымдарының жаңа формалары мен сорттарын жасанды түрде жасауды зерттеудің негізін қалады.</w:t>
      </w:r>
    </w:p>
    <w:p w:rsidR="007E4A9F" w:rsidRPr="004005D8" w:rsidRDefault="004005D8" w:rsidP="004005D8">
      <w:pPr>
        <w:kinsoku w:val="0"/>
        <w:overflowPunct w:val="0"/>
        <w:ind w:firstLineChars="253" w:firstLine="708"/>
        <w:contextualSpacing/>
        <w:jc w:val="both"/>
        <w:textAlignment w:val="baseline"/>
        <w:rPr>
          <w:color w:val="000000"/>
          <w:sz w:val="28"/>
          <w:szCs w:val="28"/>
          <w:lang w:val="kk-KZ"/>
        </w:rPr>
      </w:pPr>
      <w:r w:rsidRPr="004005D8">
        <w:rPr>
          <w:bCs/>
          <w:color w:val="000000"/>
          <w:sz w:val="28"/>
          <w:szCs w:val="28"/>
          <w:lang w:val="kk-KZ"/>
        </w:rPr>
        <w:t>С. Г. Навашин</w:t>
      </w:r>
      <w:r>
        <w:rPr>
          <w:bCs/>
          <w:color w:val="000000"/>
          <w:sz w:val="28"/>
          <w:szCs w:val="28"/>
          <w:lang w:val="kk-KZ"/>
        </w:rPr>
        <w:t xml:space="preserve">нің </w:t>
      </w:r>
      <w:r w:rsidRPr="004005D8">
        <w:rPr>
          <w:bCs/>
          <w:color w:val="000000"/>
          <w:sz w:val="28"/>
          <w:szCs w:val="28"/>
          <w:lang w:val="kk-KZ"/>
        </w:rPr>
        <w:t>мен оның шәкірттері Г. А. Левитскийдің, Л. Н. Делоне мен М. С. Навашиннің</w:t>
      </w:r>
      <w:r>
        <w:rPr>
          <w:bCs/>
          <w:color w:val="000000"/>
          <w:sz w:val="28"/>
          <w:szCs w:val="28"/>
          <w:lang w:val="kk-KZ"/>
        </w:rPr>
        <w:t xml:space="preserve"> еңбектері</w:t>
      </w:r>
      <w:r w:rsidRPr="004005D8">
        <w:rPr>
          <w:bCs/>
          <w:color w:val="000000"/>
          <w:sz w:val="28"/>
          <w:szCs w:val="28"/>
          <w:lang w:val="kk-KZ"/>
        </w:rPr>
        <w:t xml:space="preserve"> өсімдік хромосомаларының жұқа морфологиясы бойынша жұмыстары цитогенетикада – кариосистематиканың тағы бір бағытын дамытуға және биологиялық түрлердің эволюциялық қалыптасуындағы хромосомалардың (олардың санының, формасының және жалпақтылығының өзгеруі) өзгеруінің рөлін анықтауға ықпал етті.</w:t>
      </w:r>
    </w:p>
    <w:p w:rsidR="007E4A9F" w:rsidRPr="002809C1" w:rsidRDefault="002809C1" w:rsidP="002809C1">
      <w:pPr>
        <w:kinsoku w:val="0"/>
        <w:overflowPunct w:val="0"/>
        <w:ind w:firstLineChars="253" w:firstLine="708"/>
        <w:contextualSpacing/>
        <w:jc w:val="both"/>
        <w:textAlignment w:val="baseline"/>
        <w:rPr>
          <w:color w:val="000000"/>
          <w:sz w:val="28"/>
          <w:szCs w:val="28"/>
          <w:lang w:val="kk-KZ"/>
        </w:rPr>
      </w:pPr>
      <w:r w:rsidRPr="002809C1">
        <w:rPr>
          <w:bCs/>
          <w:color w:val="000000"/>
          <w:sz w:val="28"/>
          <w:szCs w:val="28"/>
          <w:lang w:val="kk-KZ"/>
        </w:rPr>
        <w:t>1920 ж. Бастап С.Г. Навашин және Н.Кольцов мект</w:t>
      </w:r>
      <w:r>
        <w:rPr>
          <w:bCs/>
          <w:color w:val="000000"/>
          <w:sz w:val="28"/>
          <w:szCs w:val="28"/>
          <w:lang w:val="kk-KZ"/>
        </w:rPr>
        <w:t>ебінің кеңестік цитогенетикасы ө</w:t>
      </w:r>
      <w:r w:rsidRPr="002809C1">
        <w:rPr>
          <w:bCs/>
          <w:color w:val="000000"/>
          <w:sz w:val="28"/>
          <w:szCs w:val="28"/>
          <w:lang w:val="kk-KZ"/>
        </w:rPr>
        <w:t>сімдіктер мен жануарлардың жүйелік бірлікте</w:t>
      </w:r>
      <w:r w:rsidR="0046731F">
        <w:rPr>
          <w:bCs/>
          <w:color w:val="000000"/>
          <w:sz w:val="28"/>
          <w:szCs w:val="28"/>
          <w:lang w:val="kk-KZ"/>
        </w:rPr>
        <w:t>рін кеңінен хромосомалық зерттелуі</w:t>
      </w:r>
      <w:r w:rsidRPr="002809C1">
        <w:rPr>
          <w:bCs/>
          <w:color w:val="000000"/>
          <w:sz w:val="28"/>
          <w:szCs w:val="28"/>
          <w:lang w:val="kk-KZ"/>
        </w:rPr>
        <w:t xml:space="preserve"> басталды. Кейінгі жылдары бұл зерттеулерді М.Дж. Уайт, Р.Мэтти және басқалар жалғастырды.Осы бағытта цитогенетика бір түрдің жеке адамдарындағы хромосомалардың жеке өзгеруін де зерттейді.</w:t>
      </w:r>
    </w:p>
    <w:p w:rsidR="007E4A9F" w:rsidRPr="0046731F" w:rsidRDefault="0046731F" w:rsidP="0046731F">
      <w:pPr>
        <w:kinsoku w:val="0"/>
        <w:overflowPunct w:val="0"/>
        <w:ind w:firstLineChars="253" w:firstLine="708"/>
        <w:contextualSpacing/>
        <w:jc w:val="both"/>
        <w:textAlignment w:val="baseline"/>
        <w:rPr>
          <w:color w:val="000000"/>
          <w:sz w:val="28"/>
          <w:szCs w:val="28"/>
          <w:lang w:val="kk-KZ"/>
        </w:rPr>
      </w:pPr>
      <w:r w:rsidRPr="0046731F">
        <w:rPr>
          <w:bCs/>
          <w:color w:val="000000"/>
          <w:sz w:val="28"/>
          <w:szCs w:val="28"/>
          <w:lang w:val="kk-KZ"/>
        </w:rPr>
        <w:lastRenderedPageBreak/>
        <w:t>Цитогенетика тарихындағы үшінші кезеңді (1960 жылдардың аяғынан бастап қазіргі кезге дейін) цитогенетикада молекулалық зерттеу әдістерін қолдану арқасында молекулалық-цитогенетикалық деп сипаттауға болады</w:t>
      </w:r>
      <w:r w:rsidR="007E4A9F" w:rsidRPr="0046731F">
        <w:rPr>
          <w:bCs/>
          <w:color w:val="000000"/>
          <w:sz w:val="28"/>
          <w:szCs w:val="28"/>
          <w:lang w:val="kk-KZ"/>
        </w:rPr>
        <w:t>.</w:t>
      </w:r>
    </w:p>
    <w:p w:rsidR="007E4A9F" w:rsidRPr="000E7E73" w:rsidRDefault="000E7E73" w:rsidP="000E7E73">
      <w:pPr>
        <w:kinsoku w:val="0"/>
        <w:overflowPunct w:val="0"/>
        <w:ind w:firstLineChars="253" w:firstLine="708"/>
        <w:contextualSpacing/>
        <w:jc w:val="both"/>
        <w:textAlignment w:val="baseline"/>
        <w:rPr>
          <w:color w:val="000000"/>
          <w:sz w:val="28"/>
          <w:szCs w:val="28"/>
          <w:lang w:val="kk-KZ"/>
        </w:rPr>
      </w:pPr>
      <w:r w:rsidRPr="000E7E73">
        <w:rPr>
          <w:bCs/>
          <w:color w:val="000000"/>
          <w:sz w:val="28"/>
          <w:szCs w:val="28"/>
          <w:lang w:val="kk-KZ"/>
        </w:rPr>
        <w:t xml:space="preserve">Хромосоманың құрылымын және оның функцияларын анықтауда молекулярлық </w:t>
      </w:r>
      <w:r w:rsidR="00BF7D10">
        <w:rPr>
          <w:bCs/>
          <w:color w:val="000000"/>
          <w:sz w:val="28"/>
          <w:szCs w:val="28"/>
          <w:lang w:val="kk-KZ"/>
        </w:rPr>
        <w:t>тәсілдеме туралы алғаш хабаршылар</w:t>
      </w:r>
      <w:r w:rsidR="007E4A9F" w:rsidRPr="000E7E73">
        <w:rPr>
          <w:bCs/>
          <w:color w:val="000000"/>
          <w:sz w:val="28"/>
          <w:szCs w:val="28"/>
          <w:lang w:val="kk-KZ"/>
        </w:rPr>
        <w:t>:</w:t>
      </w:r>
    </w:p>
    <w:p w:rsidR="007E4A9F" w:rsidRPr="00BF7D10" w:rsidRDefault="00BF7D10" w:rsidP="001569EA">
      <w:pPr>
        <w:kinsoku w:val="0"/>
        <w:overflowPunct w:val="0"/>
        <w:ind w:firstLineChars="253" w:firstLine="708"/>
        <w:contextualSpacing/>
        <w:jc w:val="both"/>
        <w:textAlignment w:val="baseline"/>
        <w:rPr>
          <w:color w:val="000000"/>
          <w:sz w:val="28"/>
          <w:szCs w:val="28"/>
          <w:lang w:val="kk-KZ"/>
        </w:rPr>
      </w:pPr>
      <w:r>
        <w:rPr>
          <w:bCs/>
          <w:color w:val="000000"/>
          <w:sz w:val="28"/>
          <w:szCs w:val="28"/>
          <w:lang w:val="kk-KZ"/>
        </w:rPr>
        <w:t>-</w:t>
      </w:r>
      <w:r w:rsidRPr="00BF7D10">
        <w:rPr>
          <w:bCs/>
          <w:color w:val="000000"/>
          <w:sz w:val="28"/>
          <w:szCs w:val="28"/>
          <w:lang w:val="kk-KZ"/>
        </w:rPr>
        <w:t>Н.К. Кольцова</w:t>
      </w:r>
      <w:r>
        <w:rPr>
          <w:bCs/>
          <w:color w:val="000000"/>
          <w:sz w:val="28"/>
          <w:szCs w:val="28"/>
          <w:lang w:val="kk-KZ"/>
        </w:rPr>
        <w:t>ның  гипотезасы</w:t>
      </w:r>
      <w:r w:rsidRPr="00BF7D10">
        <w:rPr>
          <w:bCs/>
          <w:color w:val="000000"/>
          <w:sz w:val="28"/>
          <w:szCs w:val="28"/>
          <w:lang w:val="kk-KZ"/>
        </w:rPr>
        <w:t xml:space="preserve"> хромосомалардың молекулалық құрылысы және көбеюі туралы (1927-1928). Бұл гипотезаға сәйкес, хромосоманың негізін түпнұсқа молекулалық матрицадан өз көшірмесін автокаталитикалық құру арқылы өздігінен көбеюге қабілетті күрделі ұйымдастырылған сызықтық макромолекула құрайды;</w:t>
      </w:r>
    </w:p>
    <w:p w:rsidR="007E4A9F" w:rsidRPr="00EB3299" w:rsidRDefault="00EB3299" w:rsidP="001569EA">
      <w:pPr>
        <w:kinsoku w:val="0"/>
        <w:overflowPunct w:val="0"/>
        <w:ind w:firstLineChars="253" w:firstLine="708"/>
        <w:contextualSpacing/>
        <w:jc w:val="both"/>
        <w:textAlignment w:val="baseline"/>
        <w:rPr>
          <w:color w:val="000000"/>
          <w:sz w:val="28"/>
          <w:szCs w:val="28"/>
          <w:lang w:val="kk-KZ"/>
        </w:rPr>
      </w:pPr>
      <w:r>
        <w:rPr>
          <w:bCs/>
          <w:color w:val="000000"/>
          <w:sz w:val="28"/>
          <w:szCs w:val="28"/>
          <w:lang w:val="kk-KZ"/>
        </w:rPr>
        <w:t>-</w:t>
      </w:r>
      <w:r w:rsidRPr="00EB3299">
        <w:rPr>
          <w:bCs/>
          <w:color w:val="000000"/>
          <w:sz w:val="28"/>
          <w:szCs w:val="28"/>
          <w:lang w:val="kk-KZ"/>
        </w:rPr>
        <w:t>жасуша ядросының негізгі биологиялық макромолекулаларын - ақуыздар, ДНҚ және РНҚ-ны цитохимиялық анықтау (1930 жж.);</w:t>
      </w:r>
    </w:p>
    <w:p w:rsidR="007E4A9F" w:rsidRPr="00EB3299" w:rsidRDefault="00EB3299" w:rsidP="001569EA">
      <w:pPr>
        <w:kinsoku w:val="0"/>
        <w:overflowPunct w:val="0"/>
        <w:ind w:firstLineChars="253" w:firstLine="708"/>
        <w:contextualSpacing/>
        <w:jc w:val="both"/>
        <w:textAlignment w:val="baseline"/>
        <w:rPr>
          <w:color w:val="000000"/>
          <w:sz w:val="28"/>
          <w:szCs w:val="28"/>
          <w:lang w:val="kk-KZ"/>
        </w:rPr>
      </w:pPr>
      <w:r>
        <w:rPr>
          <w:bCs/>
          <w:color w:val="000000"/>
          <w:sz w:val="28"/>
          <w:szCs w:val="28"/>
          <w:lang w:val="kk-KZ"/>
        </w:rPr>
        <w:t>-</w:t>
      </w:r>
      <w:r w:rsidRPr="00EB3299">
        <w:rPr>
          <w:bCs/>
          <w:color w:val="000000"/>
          <w:sz w:val="28"/>
          <w:szCs w:val="28"/>
          <w:lang w:val="kk-KZ"/>
        </w:rPr>
        <w:t>фотометрия мен спектрофотометрияны қолдана отырып, жасушалық құрылымдардағы ДНҚ мен РНҚ құрамын сандық зерттеу (1940 жж.);</w:t>
      </w:r>
    </w:p>
    <w:p w:rsidR="007E4A9F" w:rsidRPr="00EB3299" w:rsidRDefault="000D0202" w:rsidP="001569EA">
      <w:pPr>
        <w:kinsoku w:val="0"/>
        <w:overflowPunct w:val="0"/>
        <w:ind w:firstLineChars="253" w:firstLine="708"/>
        <w:contextualSpacing/>
        <w:jc w:val="both"/>
        <w:textAlignment w:val="baseline"/>
        <w:rPr>
          <w:color w:val="000000"/>
          <w:sz w:val="28"/>
          <w:szCs w:val="28"/>
          <w:lang w:val="kk-KZ"/>
        </w:rPr>
      </w:pPr>
      <w:r w:rsidRPr="00EB3299">
        <w:rPr>
          <w:bCs/>
          <w:color w:val="000000"/>
          <w:sz w:val="28"/>
          <w:szCs w:val="28"/>
          <w:lang w:val="kk-KZ"/>
        </w:rPr>
        <w:t xml:space="preserve">- </w:t>
      </w:r>
      <w:r w:rsidR="00EB3299" w:rsidRPr="00EB3299">
        <w:rPr>
          <w:bCs/>
          <w:color w:val="000000"/>
          <w:sz w:val="28"/>
          <w:szCs w:val="28"/>
          <w:lang w:val="kk-KZ"/>
        </w:rPr>
        <w:t xml:space="preserve">нуклеин қышқылдары мен ақуыздардың биохимиясы мен физикалық химиясын дамыту, физикалық химия, аналитикалық және дайындық биохимия әдістерімен хромосомалар мен жасуша ядроларының химиялық құрамын зерттеу </w:t>
      </w:r>
      <w:r w:rsidR="007E4A9F" w:rsidRPr="00EB3299">
        <w:rPr>
          <w:bCs/>
          <w:color w:val="000000"/>
          <w:sz w:val="28"/>
          <w:szCs w:val="28"/>
          <w:lang w:val="kk-KZ"/>
        </w:rPr>
        <w:t xml:space="preserve">(А.Н. Белозерский, А.С. Спирин, Г.П. Георгиев, И.Б. Збарский, Е. Chargaff, А.Е. Mirsky, D. Davidson, Ph.A.Th. Levene, W.Т. Astbury </w:t>
      </w:r>
      <w:r w:rsidR="00EB3299">
        <w:rPr>
          <w:bCs/>
          <w:color w:val="000000"/>
          <w:sz w:val="28"/>
          <w:szCs w:val="28"/>
          <w:lang w:val="kk-KZ"/>
        </w:rPr>
        <w:t>және т</w:t>
      </w:r>
      <w:r w:rsidR="007E4A9F" w:rsidRPr="00EB3299">
        <w:rPr>
          <w:bCs/>
          <w:color w:val="000000"/>
          <w:sz w:val="28"/>
          <w:szCs w:val="28"/>
          <w:lang w:val="kk-KZ"/>
        </w:rPr>
        <w:t>.</w:t>
      </w:r>
      <w:r w:rsidR="00EB3299">
        <w:rPr>
          <w:bCs/>
          <w:color w:val="000000"/>
          <w:sz w:val="28"/>
          <w:szCs w:val="28"/>
          <w:lang w:val="kk-KZ"/>
        </w:rPr>
        <w:t>б.</w:t>
      </w:r>
      <w:r w:rsidR="007E4A9F" w:rsidRPr="00EB3299">
        <w:rPr>
          <w:bCs/>
          <w:color w:val="000000"/>
          <w:sz w:val="28"/>
          <w:szCs w:val="28"/>
          <w:lang w:val="kk-KZ"/>
        </w:rPr>
        <w:t>);</w:t>
      </w:r>
    </w:p>
    <w:p w:rsidR="000D0202" w:rsidRPr="00EB3299" w:rsidRDefault="00EB3299" w:rsidP="001569EA">
      <w:pPr>
        <w:kinsoku w:val="0"/>
        <w:overflowPunct w:val="0"/>
        <w:ind w:firstLineChars="253" w:firstLine="708"/>
        <w:contextualSpacing/>
        <w:jc w:val="both"/>
        <w:textAlignment w:val="baseline"/>
        <w:rPr>
          <w:bCs/>
          <w:color w:val="000000"/>
          <w:sz w:val="28"/>
          <w:szCs w:val="28"/>
          <w:lang w:val="kk-KZ"/>
        </w:rPr>
      </w:pPr>
      <w:r>
        <w:rPr>
          <w:bCs/>
          <w:color w:val="000000"/>
          <w:sz w:val="28"/>
          <w:szCs w:val="28"/>
          <w:lang w:val="kk-KZ"/>
        </w:rPr>
        <w:t>-</w:t>
      </w:r>
      <w:r w:rsidRPr="00EB3299">
        <w:rPr>
          <w:bCs/>
          <w:color w:val="000000"/>
          <w:sz w:val="28"/>
          <w:szCs w:val="28"/>
          <w:lang w:val="kk-KZ"/>
        </w:rPr>
        <w:t>ДНҚ молекуласының кеңістіктік құрылымын Ф.Крик пен Дж.Уотсонның ашуы (1953), содан кейін генетикалық кодтың химиялық табиғаты қазіргі молекулалық генетиканың пайда болуына негіз болды.</w:t>
      </w:r>
      <w:r w:rsidR="000D0202" w:rsidRPr="00EB3299">
        <w:rPr>
          <w:bCs/>
          <w:color w:val="000000"/>
          <w:sz w:val="28"/>
          <w:szCs w:val="28"/>
          <w:lang w:val="kk-KZ"/>
        </w:rPr>
        <w:t xml:space="preserve">. </w:t>
      </w:r>
    </w:p>
    <w:p w:rsidR="007E4A9F" w:rsidRPr="00886753" w:rsidRDefault="00886753" w:rsidP="00886753">
      <w:pPr>
        <w:kinsoku w:val="0"/>
        <w:overflowPunct w:val="0"/>
        <w:ind w:firstLineChars="253" w:firstLine="708"/>
        <w:contextualSpacing/>
        <w:jc w:val="both"/>
        <w:textAlignment w:val="baseline"/>
        <w:rPr>
          <w:color w:val="000000"/>
          <w:sz w:val="28"/>
          <w:szCs w:val="28"/>
          <w:lang w:val="kk-KZ"/>
        </w:rPr>
      </w:pPr>
      <w:r w:rsidRPr="00886753">
        <w:rPr>
          <w:bCs/>
          <w:color w:val="000000"/>
          <w:sz w:val="28"/>
          <w:szCs w:val="28"/>
          <w:lang w:val="kk-KZ"/>
        </w:rPr>
        <w:t>Молекулалық генетиканың дамуы цитогенетика үшін маңызды әдіснамалық тәс</w:t>
      </w:r>
      <w:r>
        <w:rPr>
          <w:bCs/>
          <w:color w:val="000000"/>
          <w:sz w:val="28"/>
          <w:szCs w:val="28"/>
          <w:lang w:val="kk-KZ"/>
        </w:rPr>
        <w:t>ілдерді жасауға мүмкіндік берді</w:t>
      </w:r>
      <w:r w:rsidR="000D0202" w:rsidRPr="00886753">
        <w:rPr>
          <w:bCs/>
          <w:color w:val="000000"/>
          <w:sz w:val="28"/>
          <w:szCs w:val="28"/>
          <w:lang w:val="kk-KZ"/>
        </w:rPr>
        <w:t xml:space="preserve">: </w:t>
      </w:r>
    </w:p>
    <w:p w:rsidR="007E4A9F" w:rsidRPr="00886753" w:rsidRDefault="007E4A9F" w:rsidP="001569EA">
      <w:pPr>
        <w:numPr>
          <w:ilvl w:val="0"/>
          <w:numId w:val="15"/>
        </w:numPr>
        <w:tabs>
          <w:tab w:val="left" w:pos="995"/>
        </w:tabs>
        <w:kinsoku w:val="0"/>
        <w:overflowPunct w:val="0"/>
        <w:ind w:left="0" w:firstLineChars="253" w:firstLine="708"/>
        <w:contextualSpacing/>
        <w:jc w:val="both"/>
        <w:textAlignment w:val="baseline"/>
        <w:rPr>
          <w:color w:val="000000"/>
          <w:sz w:val="28"/>
          <w:szCs w:val="28"/>
          <w:lang w:val="kk-KZ"/>
        </w:rPr>
      </w:pPr>
      <w:r w:rsidRPr="00886753">
        <w:rPr>
          <w:bCs/>
          <w:color w:val="000000"/>
          <w:sz w:val="28"/>
          <w:szCs w:val="28"/>
          <w:lang w:val="kk-KZ"/>
        </w:rPr>
        <w:t xml:space="preserve"> </w:t>
      </w:r>
      <w:r w:rsidR="00234DEC" w:rsidRPr="00234DEC">
        <w:rPr>
          <w:bCs/>
          <w:color w:val="000000"/>
          <w:sz w:val="28"/>
          <w:szCs w:val="28"/>
          <w:lang w:val="kk-KZ"/>
        </w:rPr>
        <w:t>геномның жалпы ДНК және ДНҚ-ны жеке хромосомалармен немесе интерфазалық ядро учаскелерін фракциялау және фрагменттеу</w:t>
      </w:r>
      <w:r w:rsidRPr="00886753">
        <w:rPr>
          <w:bCs/>
          <w:color w:val="000000"/>
          <w:sz w:val="28"/>
          <w:szCs w:val="28"/>
          <w:lang w:val="kk-KZ"/>
        </w:rPr>
        <w:t>;</w:t>
      </w:r>
    </w:p>
    <w:p w:rsidR="007E4A9F" w:rsidRPr="00234DEC" w:rsidRDefault="00234DEC" w:rsidP="00234DEC">
      <w:pPr>
        <w:numPr>
          <w:ilvl w:val="0"/>
          <w:numId w:val="15"/>
        </w:numPr>
        <w:tabs>
          <w:tab w:val="left" w:pos="995"/>
        </w:tabs>
        <w:kinsoku w:val="0"/>
        <w:overflowPunct w:val="0"/>
        <w:ind w:left="0" w:firstLineChars="253" w:firstLine="708"/>
        <w:contextualSpacing/>
        <w:jc w:val="both"/>
        <w:textAlignment w:val="baseline"/>
        <w:rPr>
          <w:color w:val="000000"/>
          <w:sz w:val="28"/>
          <w:szCs w:val="28"/>
          <w:lang w:val="kk-KZ"/>
        </w:rPr>
      </w:pPr>
      <w:r w:rsidRPr="00234DEC">
        <w:rPr>
          <w:bCs/>
          <w:color w:val="000000"/>
          <w:sz w:val="28"/>
          <w:szCs w:val="28"/>
          <w:lang w:val="kk-KZ"/>
        </w:rPr>
        <w:t>бактериялық жасушаларда ДНҚ фрагменттерін клондау және көбе</w:t>
      </w:r>
      <w:r>
        <w:rPr>
          <w:bCs/>
          <w:color w:val="000000"/>
          <w:sz w:val="28"/>
          <w:szCs w:val="28"/>
          <w:lang w:val="kk-KZ"/>
        </w:rPr>
        <w:t>юі</w:t>
      </w:r>
      <w:r w:rsidR="007E4A9F" w:rsidRPr="00234DEC">
        <w:rPr>
          <w:bCs/>
          <w:color w:val="000000"/>
          <w:sz w:val="28"/>
          <w:szCs w:val="28"/>
          <w:lang w:val="kk-KZ"/>
        </w:rPr>
        <w:t>;</w:t>
      </w:r>
    </w:p>
    <w:p w:rsidR="007E4A9F" w:rsidRPr="00234DEC" w:rsidRDefault="00234DEC" w:rsidP="00234DEC">
      <w:pPr>
        <w:numPr>
          <w:ilvl w:val="0"/>
          <w:numId w:val="15"/>
        </w:numPr>
        <w:tabs>
          <w:tab w:val="left" w:pos="995"/>
        </w:tabs>
        <w:kinsoku w:val="0"/>
        <w:overflowPunct w:val="0"/>
        <w:ind w:left="0" w:firstLineChars="253" w:firstLine="708"/>
        <w:contextualSpacing/>
        <w:jc w:val="both"/>
        <w:textAlignment w:val="baseline"/>
        <w:rPr>
          <w:color w:val="000000"/>
          <w:sz w:val="28"/>
          <w:szCs w:val="28"/>
          <w:lang w:val="kk-KZ"/>
        </w:rPr>
      </w:pPr>
      <w:r w:rsidRPr="00234DEC">
        <w:rPr>
          <w:bCs/>
          <w:color w:val="000000"/>
          <w:sz w:val="28"/>
          <w:szCs w:val="28"/>
          <w:lang w:val="kk-KZ"/>
        </w:rPr>
        <w:t>ДНҚ молекуласының фрагменттеріндегі бастапқы нуклеотидтер тізбегін анықтау</w:t>
      </w:r>
      <w:r w:rsidR="007E4A9F" w:rsidRPr="00234DEC">
        <w:rPr>
          <w:bCs/>
          <w:color w:val="000000"/>
          <w:sz w:val="28"/>
          <w:szCs w:val="28"/>
          <w:lang w:val="kk-KZ"/>
        </w:rPr>
        <w:t xml:space="preserve">; </w:t>
      </w:r>
    </w:p>
    <w:p w:rsidR="007E4A9F" w:rsidRPr="00A769A4" w:rsidRDefault="00A769A4" w:rsidP="00A769A4">
      <w:pPr>
        <w:numPr>
          <w:ilvl w:val="0"/>
          <w:numId w:val="15"/>
        </w:numPr>
        <w:tabs>
          <w:tab w:val="left" w:pos="995"/>
        </w:tabs>
        <w:kinsoku w:val="0"/>
        <w:overflowPunct w:val="0"/>
        <w:ind w:left="0" w:firstLineChars="253" w:firstLine="708"/>
        <w:contextualSpacing/>
        <w:jc w:val="both"/>
        <w:textAlignment w:val="baseline"/>
        <w:rPr>
          <w:color w:val="000000"/>
          <w:sz w:val="28"/>
          <w:szCs w:val="28"/>
          <w:lang w:val="kk-KZ"/>
        </w:rPr>
      </w:pPr>
      <w:r w:rsidRPr="00A769A4">
        <w:rPr>
          <w:bCs/>
          <w:color w:val="000000"/>
          <w:sz w:val="28"/>
          <w:szCs w:val="28"/>
          <w:lang w:val="kk-KZ"/>
        </w:rPr>
        <w:t>нуклеин қышқылдарын ерітінділерде, сүзгілерде және цитологиялық препараттарда хромосомада гибридизациялау</w:t>
      </w:r>
      <w:r w:rsidR="007E4A9F" w:rsidRPr="00A769A4">
        <w:rPr>
          <w:bCs/>
          <w:color w:val="000000"/>
          <w:sz w:val="28"/>
          <w:szCs w:val="28"/>
          <w:lang w:val="kk-KZ"/>
        </w:rPr>
        <w:t>.</w:t>
      </w:r>
    </w:p>
    <w:p w:rsidR="007E4A9F" w:rsidRPr="00A769A4" w:rsidRDefault="00A769A4" w:rsidP="00A769A4">
      <w:pPr>
        <w:kinsoku w:val="0"/>
        <w:overflowPunct w:val="0"/>
        <w:ind w:firstLineChars="253" w:firstLine="708"/>
        <w:jc w:val="both"/>
        <w:textAlignment w:val="baseline"/>
        <w:rPr>
          <w:color w:val="000000"/>
          <w:sz w:val="28"/>
          <w:szCs w:val="28"/>
          <w:lang w:val="kk-KZ"/>
        </w:rPr>
      </w:pPr>
      <w:r w:rsidRPr="00A769A4">
        <w:rPr>
          <w:bCs/>
          <w:color w:val="000000"/>
          <w:sz w:val="28"/>
          <w:szCs w:val="28"/>
          <w:lang w:val="kk-KZ"/>
        </w:rPr>
        <w:t>Жоғарыда келтірілген тәсілдердің барлығы хромосомалардың транскрипция, репликация, кесіп өту кезіндегі рекомбинация, хромосомаларды қайта құру және ДНҚ зақымдалуын қалпына келтіру, хромосомалардың митоздық конденсация-деконденсациялану сипаты және басқа да құбылыстарын молекулярлық деңге</w:t>
      </w:r>
      <w:r>
        <w:rPr>
          <w:bCs/>
          <w:color w:val="000000"/>
          <w:sz w:val="28"/>
          <w:szCs w:val="28"/>
          <w:lang w:val="kk-KZ"/>
        </w:rPr>
        <w:t>йде түсіндіруге мүмкіндік берді</w:t>
      </w:r>
      <w:r w:rsidR="007E4A9F" w:rsidRPr="00A769A4">
        <w:rPr>
          <w:bCs/>
          <w:color w:val="000000"/>
          <w:sz w:val="28"/>
          <w:szCs w:val="28"/>
          <w:lang w:val="kk-KZ"/>
        </w:rPr>
        <w:t>.</w:t>
      </w:r>
    </w:p>
    <w:p w:rsidR="007E4A9F" w:rsidRPr="004F09BC" w:rsidRDefault="004F09BC" w:rsidP="004F09BC">
      <w:pPr>
        <w:kinsoku w:val="0"/>
        <w:overflowPunct w:val="0"/>
        <w:ind w:firstLineChars="253" w:firstLine="708"/>
        <w:contextualSpacing/>
        <w:jc w:val="both"/>
        <w:textAlignment w:val="baseline"/>
        <w:rPr>
          <w:color w:val="000000"/>
          <w:sz w:val="28"/>
          <w:szCs w:val="28"/>
          <w:lang w:val="kk-KZ"/>
        </w:rPr>
      </w:pPr>
      <w:r w:rsidRPr="004F09BC">
        <w:rPr>
          <w:bCs/>
          <w:color w:val="000000"/>
          <w:sz w:val="28"/>
          <w:szCs w:val="28"/>
          <w:lang w:val="kk-KZ"/>
        </w:rPr>
        <w:t>1980 жылдардың басынан жеке хромосомалар мен олардың аймақтарын тікелей молекулалық картаға түсіру әдістері қолданыла бастады (ең алдымен адам цитогенетикасында). Ағзалардың туысқан түрлеріндегі ерекше және қайталанатын нуклеотидті ДНҚ тізбегін салыстырмалы зерттеу қарқынды түрде жүргізілуде. Тұқым қуалайтын аурулар санының көбеюіне байланысты адам</w:t>
      </w:r>
      <w:r>
        <w:rPr>
          <w:bCs/>
          <w:color w:val="000000"/>
          <w:sz w:val="28"/>
          <w:szCs w:val="28"/>
          <w:lang w:val="kk-KZ"/>
        </w:rPr>
        <w:t xml:space="preserve"> цитогенетикасы одан әрі дамыды</w:t>
      </w:r>
      <w:r w:rsidR="007E4A9F" w:rsidRPr="004F09BC">
        <w:rPr>
          <w:bCs/>
          <w:color w:val="000000"/>
          <w:sz w:val="28"/>
          <w:szCs w:val="28"/>
          <w:lang w:val="kk-KZ"/>
        </w:rPr>
        <w:t xml:space="preserve">. </w:t>
      </w:r>
    </w:p>
    <w:p w:rsidR="007E4A9F" w:rsidRPr="004F09BC" w:rsidRDefault="004F09BC" w:rsidP="004F09BC">
      <w:pPr>
        <w:kinsoku w:val="0"/>
        <w:overflowPunct w:val="0"/>
        <w:ind w:firstLineChars="253" w:firstLine="708"/>
        <w:contextualSpacing/>
        <w:jc w:val="both"/>
        <w:textAlignment w:val="baseline"/>
        <w:rPr>
          <w:color w:val="000000"/>
          <w:sz w:val="28"/>
          <w:szCs w:val="28"/>
          <w:lang w:val="kk-KZ"/>
        </w:rPr>
      </w:pPr>
      <w:r w:rsidRPr="004F09BC">
        <w:rPr>
          <w:bCs/>
          <w:color w:val="000000"/>
          <w:sz w:val="28"/>
          <w:szCs w:val="28"/>
          <w:lang w:val="kk-KZ"/>
        </w:rPr>
        <w:t>Зерттеу жиынтығының жеке хромосомаларын және олардың жеке бөлімдерін анықтау мақсатында митотикалық және мейоздық хромосомалардың морфологиясы</w:t>
      </w:r>
      <w:r>
        <w:rPr>
          <w:bCs/>
          <w:color w:val="000000"/>
          <w:sz w:val="28"/>
          <w:szCs w:val="28"/>
          <w:lang w:val="kk-KZ"/>
        </w:rPr>
        <w:t xml:space="preserve"> саласында белсенді жүргізілуде</w:t>
      </w:r>
      <w:r w:rsidR="007E4A9F" w:rsidRPr="004F09BC">
        <w:rPr>
          <w:bCs/>
          <w:color w:val="000000"/>
          <w:sz w:val="28"/>
          <w:szCs w:val="28"/>
          <w:lang w:val="kk-KZ"/>
        </w:rPr>
        <w:t>.</w:t>
      </w:r>
    </w:p>
    <w:p w:rsidR="00D025F5" w:rsidRDefault="00D025F5" w:rsidP="00D025F5">
      <w:pPr>
        <w:kinsoku w:val="0"/>
        <w:overflowPunct w:val="0"/>
        <w:ind w:firstLineChars="253" w:firstLine="708"/>
        <w:contextualSpacing/>
        <w:jc w:val="both"/>
        <w:textAlignment w:val="baseline"/>
        <w:rPr>
          <w:bCs/>
          <w:color w:val="000000"/>
          <w:sz w:val="28"/>
          <w:szCs w:val="28"/>
          <w:lang w:val="kk-KZ"/>
        </w:rPr>
      </w:pPr>
      <w:r w:rsidRPr="00D025F5">
        <w:rPr>
          <w:bCs/>
          <w:color w:val="000000"/>
          <w:sz w:val="28"/>
          <w:szCs w:val="28"/>
          <w:lang w:val="kk-KZ"/>
        </w:rPr>
        <w:lastRenderedPageBreak/>
        <w:t xml:space="preserve">Адамның цитогенетикасы 1956 жылдан бастап, адам клеткаларында 46 хромосома бар екендігі анықталғаннан кейін дами бастады (X. Тио және А. Леван). 1959 жылы Дж. Лежюн Даун синдромының пайда болуының цитогенетикалық картинасын алғаш рет ашып, 1963 жылы мысықтың айқай синдромын сипаттады. </w:t>
      </w:r>
      <w:r w:rsidRPr="00697DCB">
        <w:rPr>
          <w:bCs/>
          <w:color w:val="000000"/>
          <w:sz w:val="28"/>
          <w:szCs w:val="28"/>
          <w:lang w:val="kk-KZ"/>
        </w:rPr>
        <w:t>1959 жылы Даун ауруы, Шерешевский-Тернер синдромы мен Клайнфельтер ауруының себебі хромосомалар санының нормадан ауытқуы екендігі анықталды.</w:t>
      </w:r>
    </w:p>
    <w:p w:rsidR="007E4A9F" w:rsidRPr="008A7E1C" w:rsidRDefault="008A7E1C" w:rsidP="008A7E1C">
      <w:pPr>
        <w:kinsoku w:val="0"/>
        <w:overflowPunct w:val="0"/>
        <w:ind w:firstLineChars="253" w:firstLine="708"/>
        <w:contextualSpacing/>
        <w:jc w:val="both"/>
        <w:textAlignment w:val="baseline"/>
        <w:rPr>
          <w:bCs/>
          <w:color w:val="000000"/>
          <w:sz w:val="28"/>
          <w:szCs w:val="28"/>
          <w:lang w:val="kk-KZ"/>
        </w:rPr>
      </w:pPr>
      <w:r w:rsidRPr="008A7E1C">
        <w:rPr>
          <w:bCs/>
          <w:color w:val="000000"/>
          <w:sz w:val="28"/>
          <w:szCs w:val="28"/>
          <w:lang w:val="kk-KZ"/>
        </w:rPr>
        <w:t>Хромосомалық аурулардың ашылуынан кейін клиникалық цитогенетика қарқынды дамыды, хромосомалардың туа біткен кемістіктердің этиологиясы мен патогенезіндегі рөлін, жыныстық дамудың бұзылыста</w:t>
      </w:r>
      <w:r>
        <w:rPr>
          <w:bCs/>
          <w:color w:val="000000"/>
          <w:sz w:val="28"/>
          <w:szCs w:val="28"/>
          <w:lang w:val="kk-KZ"/>
        </w:rPr>
        <w:t>рын, қатерлі ісіктерді және т.б</w:t>
      </w:r>
      <w:r w:rsidR="007E4A9F" w:rsidRPr="008A7E1C">
        <w:rPr>
          <w:bCs/>
          <w:color w:val="000000"/>
          <w:sz w:val="28"/>
          <w:szCs w:val="28"/>
          <w:lang w:val="kk-KZ"/>
        </w:rPr>
        <w:t>.</w:t>
      </w:r>
    </w:p>
    <w:p w:rsidR="00E41D71" w:rsidRPr="008A7E1C" w:rsidRDefault="00E41D71" w:rsidP="00BD61E9">
      <w:pPr>
        <w:kinsoku w:val="0"/>
        <w:overflowPunct w:val="0"/>
        <w:ind w:firstLineChars="253" w:firstLine="708"/>
        <w:contextualSpacing/>
        <w:jc w:val="both"/>
        <w:textAlignment w:val="baseline"/>
        <w:rPr>
          <w:bCs/>
          <w:color w:val="000000"/>
          <w:sz w:val="28"/>
          <w:szCs w:val="28"/>
          <w:lang w:val="kk-KZ"/>
        </w:rPr>
      </w:pPr>
    </w:p>
    <w:p w:rsidR="00E352F7" w:rsidRPr="009658D5" w:rsidRDefault="00B6260C" w:rsidP="003D7A22">
      <w:pPr>
        <w:kinsoku w:val="0"/>
        <w:overflowPunct w:val="0"/>
        <w:ind w:firstLineChars="253" w:firstLine="607"/>
        <w:contextualSpacing/>
        <w:jc w:val="center"/>
        <w:textAlignment w:val="baseline"/>
        <w:rPr>
          <w:bCs/>
          <w:color w:val="000000"/>
          <w:sz w:val="24"/>
          <w:szCs w:val="24"/>
        </w:rPr>
      </w:pPr>
      <w:r>
        <w:rPr>
          <w:bCs/>
          <w:color w:val="000000"/>
          <w:sz w:val="24"/>
          <w:szCs w:val="24"/>
          <w:lang w:val="kk-KZ"/>
        </w:rPr>
        <w:t>Қолданылған әдебиеттер тізімі</w:t>
      </w:r>
      <w:r w:rsidR="003D7A22" w:rsidRPr="009658D5">
        <w:rPr>
          <w:bCs/>
          <w:color w:val="000000"/>
          <w:sz w:val="24"/>
          <w:szCs w:val="24"/>
        </w:rPr>
        <w:t>:</w:t>
      </w:r>
    </w:p>
    <w:p w:rsidR="003D7A22" w:rsidRPr="009658D5" w:rsidRDefault="003D7A22" w:rsidP="00BD61E9">
      <w:pPr>
        <w:kinsoku w:val="0"/>
        <w:overflowPunct w:val="0"/>
        <w:ind w:firstLineChars="253" w:firstLine="607"/>
        <w:contextualSpacing/>
        <w:jc w:val="both"/>
        <w:textAlignment w:val="baseline"/>
        <w:rPr>
          <w:bCs/>
          <w:color w:val="000000"/>
          <w:sz w:val="24"/>
          <w:szCs w:val="24"/>
        </w:rPr>
      </w:pPr>
    </w:p>
    <w:p w:rsidR="003D7A22" w:rsidRPr="009658D5" w:rsidRDefault="003D7A22" w:rsidP="00E156EB">
      <w:pPr>
        <w:kinsoku w:val="0"/>
        <w:overflowPunct w:val="0"/>
        <w:ind w:firstLine="709"/>
        <w:contextualSpacing/>
        <w:jc w:val="both"/>
        <w:textAlignment w:val="baseline"/>
        <w:rPr>
          <w:bCs/>
          <w:color w:val="000000"/>
          <w:sz w:val="24"/>
          <w:szCs w:val="24"/>
        </w:rPr>
      </w:pPr>
      <w:r w:rsidRPr="009658D5">
        <w:rPr>
          <w:bCs/>
          <w:color w:val="000000"/>
          <w:sz w:val="24"/>
          <w:szCs w:val="24"/>
        </w:rPr>
        <w:t xml:space="preserve">1 </w:t>
      </w:r>
      <w:r w:rsidR="00FF307A" w:rsidRPr="009658D5">
        <w:rPr>
          <w:bCs/>
          <w:color w:val="000000"/>
          <w:sz w:val="24"/>
          <w:szCs w:val="24"/>
        </w:rPr>
        <w:t>Пухальский В.А. Практикум по цитологии и цитогенетике растений</w:t>
      </w:r>
      <w:r w:rsidR="00E156EB">
        <w:rPr>
          <w:bCs/>
          <w:color w:val="000000"/>
          <w:sz w:val="24"/>
          <w:szCs w:val="24"/>
        </w:rPr>
        <w:t xml:space="preserve"> / </w:t>
      </w:r>
      <w:r w:rsidR="00E156EB" w:rsidRPr="009658D5">
        <w:rPr>
          <w:bCs/>
          <w:color w:val="000000"/>
          <w:sz w:val="24"/>
          <w:szCs w:val="24"/>
        </w:rPr>
        <w:t>В.А.</w:t>
      </w:r>
      <w:r w:rsidR="00E156EB">
        <w:rPr>
          <w:bCs/>
          <w:color w:val="000000"/>
          <w:sz w:val="24"/>
          <w:szCs w:val="24"/>
        </w:rPr>
        <w:t xml:space="preserve"> </w:t>
      </w:r>
      <w:r w:rsidR="00E156EB" w:rsidRPr="009658D5">
        <w:rPr>
          <w:bCs/>
          <w:color w:val="000000"/>
          <w:sz w:val="24"/>
          <w:szCs w:val="24"/>
        </w:rPr>
        <w:t>Пухальский, А.А.</w:t>
      </w:r>
      <w:r w:rsidR="00E156EB">
        <w:rPr>
          <w:bCs/>
          <w:color w:val="000000"/>
          <w:sz w:val="24"/>
          <w:szCs w:val="24"/>
        </w:rPr>
        <w:t xml:space="preserve"> </w:t>
      </w:r>
      <w:r w:rsidR="00E156EB" w:rsidRPr="009658D5">
        <w:rPr>
          <w:bCs/>
          <w:color w:val="000000"/>
          <w:sz w:val="24"/>
          <w:szCs w:val="24"/>
        </w:rPr>
        <w:t>Соловьев, Е.Д.</w:t>
      </w:r>
      <w:r w:rsidR="00E156EB">
        <w:rPr>
          <w:bCs/>
          <w:color w:val="000000"/>
          <w:sz w:val="24"/>
          <w:szCs w:val="24"/>
        </w:rPr>
        <w:t xml:space="preserve"> </w:t>
      </w:r>
      <w:r w:rsidR="00E156EB" w:rsidRPr="009658D5">
        <w:rPr>
          <w:bCs/>
          <w:color w:val="000000"/>
          <w:sz w:val="24"/>
          <w:szCs w:val="24"/>
        </w:rPr>
        <w:t>Бадаева, В.Н. Юрцев</w:t>
      </w:r>
      <w:r w:rsidR="00E156EB">
        <w:rPr>
          <w:bCs/>
          <w:color w:val="000000"/>
          <w:sz w:val="24"/>
          <w:szCs w:val="24"/>
        </w:rPr>
        <w:t xml:space="preserve">. </w:t>
      </w:r>
      <w:r w:rsidR="00FF307A" w:rsidRPr="009658D5">
        <w:rPr>
          <w:bCs/>
          <w:color w:val="000000"/>
          <w:sz w:val="24"/>
          <w:szCs w:val="24"/>
        </w:rPr>
        <w:t>– М.: КолосС, 2007. – 198 с.</w:t>
      </w:r>
    </w:p>
    <w:p w:rsidR="00FF307A" w:rsidRPr="009658D5" w:rsidRDefault="00FF307A" w:rsidP="00E156EB">
      <w:pPr>
        <w:kinsoku w:val="0"/>
        <w:overflowPunct w:val="0"/>
        <w:ind w:firstLine="709"/>
        <w:contextualSpacing/>
        <w:jc w:val="both"/>
        <w:textAlignment w:val="baseline"/>
        <w:rPr>
          <w:bCs/>
          <w:color w:val="000000"/>
          <w:sz w:val="24"/>
          <w:szCs w:val="24"/>
        </w:rPr>
      </w:pPr>
      <w:r w:rsidRPr="009658D5">
        <w:rPr>
          <w:bCs/>
          <w:color w:val="000000"/>
          <w:sz w:val="24"/>
          <w:szCs w:val="24"/>
        </w:rPr>
        <w:t>2 Босток К., Самнер Э. Хромосома эукариотической клетки</w:t>
      </w:r>
      <w:r w:rsidR="00E156EB">
        <w:rPr>
          <w:bCs/>
          <w:color w:val="000000"/>
          <w:sz w:val="24"/>
          <w:szCs w:val="24"/>
        </w:rPr>
        <w:t xml:space="preserve"> / </w:t>
      </w:r>
      <w:r w:rsidR="00E156EB" w:rsidRPr="009658D5">
        <w:rPr>
          <w:bCs/>
          <w:color w:val="000000"/>
          <w:sz w:val="24"/>
          <w:szCs w:val="24"/>
        </w:rPr>
        <w:t>К.</w:t>
      </w:r>
      <w:r w:rsidR="00E156EB">
        <w:rPr>
          <w:bCs/>
          <w:color w:val="000000"/>
          <w:sz w:val="24"/>
          <w:szCs w:val="24"/>
        </w:rPr>
        <w:t xml:space="preserve"> </w:t>
      </w:r>
      <w:r w:rsidR="00E156EB" w:rsidRPr="009658D5">
        <w:rPr>
          <w:bCs/>
          <w:color w:val="000000"/>
          <w:sz w:val="24"/>
          <w:szCs w:val="24"/>
        </w:rPr>
        <w:t>Босток, Э.</w:t>
      </w:r>
      <w:r w:rsidR="00E156EB">
        <w:rPr>
          <w:bCs/>
          <w:color w:val="000000"/>
          <w:sz w:val="24"/>
          <w:szCs w:val="24"/>
        </w:rPr>
        <w:t xml:space="preserve"> </w:t>
      </w:r>
      <w:r w:rsidR="00E156EB" w:rsidRPr="009658D5">
        <w:rPr>
          <w:bCs/>
          <w:color w:val="000000"/>
          <w:sz w:val="24"/>
          <w:szCs w:val="24"/>
        </w:rPr>
        <w:t>Самнер</w:t>
      </w:r>
      <w:r w:rsidRPr="009658D5">
        <w:rPr>
          <w:bCs/>
          <w:color w:val="000000"/>
          <w:sz w:val="24"/>
          <w:szCs w:val="24"/>
        </w:rPr>
        <w:t>. – М.: Мир, 1981. – 598 с.</w:t>
      </w:r>
    </w:p>
    <w:p w:rsidR="00FF307A" w:rsidRPr="009658D5" w:rsidRDefault="00FF307A" w:rsidP="00E156EB">
      <w:pPr>
        <w:kinsoku w:val="0"/>
        <w:overflowPunct w:val="0"/>
        <w:ind w:firstLine="709"/>
        <w:contextualSpacing/>
        <w:jc w:val="both"/>
        <w:textAlignment w:val="baseline"/>
        <w:rPr>
          <w:bCs/>
          <w:color w:val="000000"/>
          <w:sz w:val="24"/>
          <w:szCs w:val="24"/>
        </w:rPr>
      </w:pPr>
      <w:r w:rsidRPr="009658D5">
        <w:rPr>
          <w:bCs/>
          <w:color w:val="000000"/>
          <w:sz w:val="24"/>
          <w:szCs w:val="24"/>
        </w:rPr>
        <w:t xml:space="preserve">3 Смирнов В.Г. Цитогенетика. </w:t>
      </w:r>
      <w:r w:rsidR="00E156EB">
        <w:rPr>
          <w:bCs/>
          <w:color w:val="000000"/>
          <w:sz w:val="24"/>
          <w:szCs w:val="24"/>
        </w:rPr>
        <w:t xml:space="preserve">/ </w:t>
      </w:r>
      <w:r w:rsidR="00E156EB" w:rsidRPr="009658D5">
        <w:rPr>
          <w:bCs/>
          <w:color w:val="000000"/>
          <w:sz w:val="24"/>
          <w:szCs w:val="24"/>
        </w:rPr>
        <w:t>В.Г. Смирнов</w:t>
      </w:r>
      <w:r w:rsidR="00E156EB">
        <w:rPr>
          <w:bCs/>
          <w:color w:val="000000"/>
          <w:sz w:val="24"/>
          <w:szCs w:val="24"/>
        </w:rPr>
        <w:t xml:space="preserve">. </w:t>
      </w:r>
      <w:r w:rsidRPr="009658D5">
        <w:rPr>
          <w:bCs/>
          <w:color w:val="000000"/>
          <w:sz w:val="24"/>
          <w:szCs w:val="24"/>
        </w:rPr>
        <w:t>– М.: Высшая школа, 1991. – 247 с.</w:t>
      </w:r>
    </w:p>
    <w:p w:rsidR="00FF307A" w:rsidRPr="009658D5" w:rsidRDefault="00FF307A" w:rsidP="00E156EB">
      <w:pPr>
        <w:kinsoku w:val="0"/>
        <w:overflowPunct w:val="0"/>
        <w:ind w:firstLine="709"/>
        <w:contextualSpacing/>
        <w:jc w:val="both"/>
        <w:textAlignment w:val="baseline"/>
        <w:rPr>
          <w:bCs/>
          <w:color w:val="000000"/>
          <w:sz w:val="24"/>
          <w:szCs w:val="24"/>
        </w:rPr>
      </w:pPr>
      <w:r w:rsidRPr="009658D5">
        <w:rPr>
          <w:bCs/>
          <w:color w:val="000000"/>
          <w:sz w:val="24"/>
          <w:szCs w:val="24"/>
        </w:rPr>
        <w:t>4 Атабекова А.И. Цитология растений</w:t>
      </w:r>
      <w:r w:rsidR="00E156EB">
        <w:rPr>
          <w:bCs/>
          <w:color w:val="000000"/>
          <w:sz w:val="24"/>
          <w:szCs w:val="24"/>
        </w:rPr>
        <w:t xml:space="preserve"> / </w:t>
      </w:r>
      <w:r w:rsidR="00E156EB" w:rsidRPr="009658D5">
        <w:rPr>
          <w:bCs/>
          <w:color w:val="000000"/>
          <w:sz w:val="24"/>
          <w:szCs w:val="24"/>
        </w:rPr>
        <w:t>А.И.</w:t>
      </w:r>
      <w:r w:rsidR="00E156EB">
        <w:rPr>
          <w:bCs/>
          <w:color w:val="000000"/>
          <w:sz w:val="24"/>
          <w:szCs w:val="24"/>
        </w:rPr>
        <w:t xml:space="preserve"> </w:t>
      </w:r>
      <w:r w:rsidR="00E156EB" w:rsidRPr="009658D5">
        <w:rPr>
          <w:bCs/>
          <w:color w:val="000000"/>
          <w:sz w:val="24"/>
          <w:szCs w:val="24"/>
        </w:rPr>
        <w:t>Атабекова, Е.И.</w:t>
      </w:r>
      <w:r w:rsidR="00E156EB">
        <w:rPr>
          <w:bCs/>
          <w:color w:val="000000"/>
          <w:sz w:val="24"/>
          <w:szCs w:val="24"/>
        </w:rPr>
        <w:t xml:space="preserve"> </w:t>
      </w:r>
      <w:r w:rsidR="00E156EB" w:rsidRPr="009658D5">
        <w:rPr>
          <w:bCs/>
          <w:color w:val="000000"/>
          <w:sz w:val="24"/>
          <w:szCs w:val="24"/>
        </w:rPr>
        <w:t>Устинова</w:t>
      </w:r>
      <w:r w:rsidRPr="009658D5">
        <w:rPr>
          <w:bCs/>
          <w:color w:val="000000"/>
          <w:sz w:val="24"/>
          <w:szCs w:val="24"/>
        </w:rPr>
        <w:t>. – М.: Агропромиздат, 1987. – 246 с.</w:t>
      </w:r>
    </w:p>
    <w:p w:rsidR="00FF307A" w:rsidRDefault="00FF307A" w:rsidP="00E156EB">
      <w:pPr>
        <w:kinsoku w:val="0"/>
        <w:overflowPunct w:val="0"/>
        <w:ind w:firstLine="709"/>
        <w:contextualSpacing/>
        <w:jc w:val="both"/>
        <w:textAlignment w:val="baseline"/>
        <w:rPr>
          <w:bCs/>
          <w:color w:val="000000"/>
          <w:sz w:val="24"/>
          <w:szCs w:val="24"/>
        </w:rPr>
      </w:pPr>
      <w:r w:rsidRPr="009658D5">
        <w:rPr>
          <w:bCs/>
          <w:color w:val="000000"/>
          <w:sz w:val="24"/>
          <w:szCs w:val="24"/>
        </w:rPr>
        <w:t>5 Ченцов Ю.С. Введение в клеточную биологию</w:t>
      </w:r>
      <w:r w:rsidR="00E156EB">
        <w:rPr>
          <w:bCs/>
          <w:color w:val="000000"/>
          <w:sz w:val="24"/>
          <w:szCs w:val="24"/>
        </w:rPr>
        <w:t xml:space="preserve"> / </w:t>
      </w:r>
      <w:r w:rsidR="00E156EB" w:rsidRPr="009658D5">
        <w:rPr>
          <w:bCs/>
          <w:color w:val="000000"/>
          <w:sz w:val="24"/>
          <w:szCs w:val="24"/>
        </w:rPr>
        <w:t>Ю.С.</w:t>
      </w:r>
      <w:r w:rsidR="00E156EB">
        <w:rPr>
          <w:bCs/>
          <w:color w:val="000000"/>
          <w:sz w:val="24"/>
          <w:szCs w:val="24"/>
        </w:rPr>
        <w:t xml:space="preserve"> </w:t>
      </w:r>
      <w:r w:rsidR="00E156EB" w:rsidRPr="009658D5">
        <w:rPr>
          <w:bCs/>
          <w:color w:val="000000"/>
          <w:sz w:val="24"/>
          <w:szCs w:val="24"/>
        </w:rPr>
        <w:t>Ченцов</w:t>
      </w:r>
      <w:r w:rsidRPr="009658D5">
        <w:rPr>
          <w:bCs/>
          <w:color w:val="000000"/>
          <w:sz w:val="24"/>
          <w:szCs w:val="24"/>
        </w:rPr>
        <w:t>. – М.: ИКЦ «Академкнига», 2004. – 495 с.</w:t>
      </w:r>
    </w:p>
    <w:p w:rsidR="00254122" w:rsidRPr="00E156EB" w:rsidRDefault="00254122" w:rsidP="00E156EB">
      <w:pPr>
        <w:kinsoku w:val="0"/>
        <w:overflowPunct w:val="0"/>
        <w:ind w:firstLine="709"/>
        <w:contextualSpacing/>
        <w:jc w:val="both"/>
        <w:textAlignment w:val="baseline"/>
        <w:rPr>
          <w:bCs/>
          <w:color w:val="000000"/>
          <w:sz w:val="24"/>
          <w:szCs w:val="24"/>
        </w:rPr>
      </w:pPr>
      <w:r w:rsidRPr="00E156EB">
        <w:rPr>
          <w:bCs/>
          <w:color w:val="000000"/>
          <w:sz w:val="24"/>
          <w:szCs w:val="24"/>
        </w:rPr>
        <w:t xml:space="preserve">6 </w:t>
      </w:r>
      <w:r w:rsidR="00E156EB" w:rsidRPr="00E156EB">
        <w:rPr>
          <w:sz w:val="24"/>
          <w:szCs w:val="24"/>
        </w:rPr>
        <w:t>Бочков Н.П. Клиническая генетика: учебник / Н.П. Бочков, В.П. Пузырев, С.А. Смирнихина; под ред. Н. П. Бочкова. — 4-е изд., доп. и пере- раб. - М. : ГЭОТАР-Медиа, 2011. - 592 с.</w:t>
      </w:r>
    </w:p>
    <w:p w:rsidR="00E156EB" w:rsidRDefault="00E156EB" w:rsidP="00E156EB">
      <w:pPr>
        <w:kinsoku w:val="0"/>
        <w:overflowPunct w:val="0"/>
        <w:ind w:firstLine="709"/>
        <w:contextualSpacing/>
        <w:jc w:val="both"/>
        <w:textAlignment w:val="baseline"/>
        <w:rPr>
          <w:color w:val="000000"/>
          <w:sz w:val="24"/>
          <w:szCs w:val="24"/>
        </w:rPr>
      </w:pPr>
      <w:r>
        <w:rPr>
          <w:color w:val="000000"/>
          <w:sz w:val="24"/>
          <w:szCs w:val="24"/>
        </w:rPr>
        <w:t>7 Основы цитогенетики человека / под ред. Прокофьевой-Бельковской А.А.. – М.: Медицина, 1969. – 544 с.</w:t>
      </w:r>
    </w:p>
    <w:p w:rsidR="00E156EB" w:rsidRDefault="00E156EB" w:rsidP="00E156EB">
      <w:pPr>
        <w:pStyle w:val="2"/>
        <w:ind w:firstLine="709"/>
        <w:rPr>
          <w:color w:val="000000"/>
          <w:sz w:val="24"/>
          <w:szCs w:val="24"/>
        </w:rPr>
      </w:pPr>
      <w:r>
        <w:rPr>
          <w:color w:val="000000"/>
          <w:sz w:val="24"/>
          <w:szCs w:val="24"/>
        </w:rPr>
        <w:t xml:space="preserve">8 </w:t>
      </w:r>
      <w:r w:rsidRPr="009658D5">
        <w:rPr>
          <w:color w:val="000000"/>
          <w:sz w:val="24"/>
          <w:szCs w:val="24"/>
        </w:rPr>
        <w:t>Ньюссбаум Р.Л., Мак-Иннес Р.Р., Виллард Х.Ф. Медицинская генетика: учеб.пособие / Р.Л.</w:t>
      </w:r>
      <w:r>
        <w:rPr>
          <w:color w:val="000000"/>
          <w:sz w:val="24"/>
          <w:szCs w:val="24"/>
        </w:rPr>
        <w:t xml:space="preserve"> </w:t>
      </w:r>
      <w:r w:rsidRPr="009658D5">
        <w:rPr>
          <w:color w:val="000000"/>
          <w:sz w:val="24"/>
          <w:szCs w:val="24"/>
        </w:rPr>
        <w:t>Ньюссбаум,</w:t>
      </w:r>
      <w:r w:rsidRPr="00E156EB">
        <w:rPr>
          <w:color w:val="000000"/>
          <w:sz w:val="24"/>
          <w:szCs w:val="24"/>
        </w:rPr>
        <w:t xml:space="preserve"> </w:t>
      </w:r>
      <w:r w:rsidRPr="009658D5">
        <w:rPr>
          <w:color w:val="000000"/>
          <w:sz w:val="24"/>
          <w:szCs w:val="24"/>
        </w:rPr>
        <w:t>Р.Р. Мак-Иннес, Х.Ф.Виллард</w:t>
      </w:r>
      <w:r>
        <w:rPr>
          <w:color w:val="000000"/>
          <w:sz w:val="24"/>
          <w:szCs w:val="24"/>
        </w:rPr>
        <w:t>;</w:t>
      </w:r>
      <w:r w:rsidRPr="009658D5">
        <w:rPr>
          <w:color w:val="000000"/>
          <w:sz w:val="24"/>
          <w:szCs w:val="24"/>
        </w:rPr>
        <w:t xml:space="preserve"> пер. с англ. А.Ш. Латыпова; под ред. Н.П. Бочкова. – М.: ГЭОТАР-Медиа, 2010. – 624 с.</w:t>
      </w:r>
    </w:p>
    <w:p w:rsidR="00B528D2" w:rsidRPr="009658D5" w:rsidRDefault="00B528D2" w:rsidP="00BD61E9">
      <w:pPr>
        <w:kinsoku w:val="0"/>
        <w:overflowPunct w:val="0"/>
        <w:ind w:firstLineChars="253" w:firstLine="607"/>
        <w:contextualSpacing/>
        <w:jc w:val="both"/>
        <w:textAlignment w:val="baseline"/>
        <w:rPr>
          <w:bCs/>
          <w:color w:val="000000"/>
          <w:sz w:val="24"/>
          <w:szCs w:val="24"/>
        </w:rPr>
      </w:pPr>
    </w:p>
    <w:p w:rsidR="00F81806" w:rsidRPr="00FD18F8" w:rsidRDefault="00E352F7" w:rsidP="00F81806">
      <w:pPr>
        <w:pStyle w:val="10"/>
        <w:ind w:firstLineChars="253" w:firstLine="708"/>
        <w:jc w:val="center"/>
        <w:rPr>
          <w:b/>
          <w:color w:val="000000"/>
          <w:lang w:val="kk-KZ"/>
        </w:rPr>
      </w:pPr>
      <w:r w:rsidRPr="009658D5">
        <w:rPr>
          <w:bCs/>
          <w:color w:val="000000"/>
          <w:szCs w:val="28"/>
        </w:rPr>
        <w:br w:type="page"/>
      </w:r>
      <w:r w:rsidR="00F81806" w:rsidRPr="009658D5">
        <w:rPr>
          <w:b/>
          <w:color w:val="000000"/>
        </w:rPr>
        <w:lastRenderedPageBreak/>
        <w:t>3</w:t>
      </w:r>
      <w:r w:rsidR="00FD18F8">
        <w:rPr>
          <w:b/>
          <w:color w:val="000000"/>
          <w:lang w:val="kk-KZ"/>
        </w:rPr>
        <w:t>-ТАРАУ</w:t>
      </w:r>
    </w:p>
    <w:p w:rsidR="00F81806" w:rsidRPr="009658D5" w:rsidRDefault="00F81806" w:rsidP="00573B8B">
      <w:pPr>
        <w:pStyle w:val="10"/>
        <w:ind w:firstLineChars="253" w:firstLine="711"/>
        <w:jc w:val="center"/>
        <w:rPr>
          <w:b/>
          <w:color w:val="000000"/>
        </w:rPr>
      </w:pPr>
    </w:p>
    <w:p w:rsidR="00F81806" w:rsidRPr="00FD18F8" w:rsidRDefault="00FD18F8" w:rsidP="00573B8B">
      <w:pPr>
        <w:pStyle w:val="10"/>
        <w:ind w:firstLineChars="253" w:firstLine="711"/>
        <w:jc w:val="center"/>
        <w:rPr>
          <w:b/>
          <w:color w:val="000000"/>
          <w:lang w:val="kk-KZ"/>
        </w:rPr>
      </w:pPr>
      <w:r>
        <w:rPr>
          <w:b/>
          <w:color w:val="000000"/>
          <w:lang w:val="kk-KZ"/>
        </w:rPr>
        <w:t>ЭУКАРИОТ КЛЕТКАЛАРЫНЫҢ ХРОМОСОМАЛАРЫ</w:t>
      </w:r>
    </w:p>
    <w:p w:rsidR="00F81806" w:rsidRPr="009658D5" w:rsidRDefault="00F81806" w:rsidP="00573B8B">
      <w:pPr>
        <w:pStyle w:val="10"/>
        <w:ind w:firstLineChars="253" w:firstLine="711"/>
        <w:jc w:val="center"/>
        <w:rPr>
          <w:b/>
          <w:color w:val="000000"/>
        </w:rPr>
      </w:pPr>
    </w:p>
    <w:p w:rsidR="00F81806" w:rsidRPr="009658D5" w:rsidRDefault="00F81806" w:rsidP="00573B8B">
      <w:pPr>
        <w:pStyle w:val="10"/>
        <w:ind w:firstLineChars="253" w:firstLine="711"/>
        <w:jc w:val="center"/>
        <w:rPr>
          <w:b/>
          <w:color w:val="000000"/>
        </w:rPr>
      </w:pPr>
    </w:p>
    <w:p w:rsidR="00F81806" w:rsidRPr="00FD18F8" w:rsidRDefault="00F81806" w:rsidP="00573B8B">
      <w:pPr>
        <w:pStyle w:val="10"/>
        <w:ind w:firstLineChars="253" w:firstLine="711"/>
        <w:jc w:val="center"/>
        <w:rPr>
          <w:b/>
          <w:color w:val="000000"/>
          <w:lang w:val="kk-KZ"/>
        </w:rPr>
      </w:pPr>
      <w:r w:rsidRPr="009658D5">
        <w:rPr>
          <w:b/>
          <w:color w:val="000000"/>
        </w:rPr>
        <w:t xml:space="preserve">3.1 </w:t>
      </w:r>
      <w:r w:rsidR="00FD18F8">
        <w:rPr>
          <w:b/>
          <w:color w:val="000000"/>
          <w:lang w:val="kk-KZ"/>
        </w:rPr>
        <w:t>Митоз метафазасындағы хромосомалардың құрылысы мен морфологиялық ерекшеліктері</w:t>
      </w:r>
    </w:p>
    <w:p w:rsidR="00F81806" w:rsidRPr="009658D5" w:rsidRDefault="00F81806" w:rsidP="00573B8B">
      <w:pPr>
        <w:pStyle w:val="10"/>
        <w:ind w:firstLineChars="253" w:firstLine="711"/>
        <w:jc w:val="center"/>
        <w:rPr>
          <w:b/>
          <w:color w:val="000000"/>
        </w:rPr>
      </w:pPr>
    </w:p>
    <w:p w:rsidR="00F81806" w:rsidRPr="009658D5" w:rsidRDefault="00FD18F8" w:rsidP="00FD18F8">
      <w:pPr>
        <w:kinsoku w:val="0"/>
        <w:overflowPunct w:val="0"/>
        <w:ind w:firstLineChars="253" w:firstLine="708"/>
        <w:jc w:val="both"/>
        <w:textAlignment w:val="baseline"/>
        <w:rPr>
          <w:bCs/>
          <w:iCs/>
          <w:color w:val="000000"/>
          <w:kern w:val="24"/>
          <w:sz w:val="28"/>
          <w:szCs w:val="28"/>
        </w:rPr>
      </w:pPr>
      <w:r w:rsidRPr="00FD18F8">
        <w:rPr>
          <w:bCs/>
          <w:color w:val="000000"/>
          <w:sz w:val="28"/>
          <w:szCs w:val="28"/>
        </w:rPr>
        <w:t xml:space="preserve">Цитогенетика зерттеулерінің негізгі тақырыбы - хромосомалар, олардың </w:t>
      </w:r>
      <w:r>
        <w:rPr>
          <w:bCs/>
          <w:color w:val="000000"/>
          <w:sz w:val="28"/>
          <w:szCs w:val="28"/>
          <w:lang w:val="kk-KZ"/>
        </w:rPr>
        <w:t>оранласуы</w:t>
      </w:r>
      <w:r>
        <w:rPr>
          <w:bCs/>
          <w:color w:val="000000"/>
          <w:sz w:val="28"/>
          <w:szCs w:val="28"/>
        </w:rPr>
        <w:t xml:space="preserve">, жұмыс істеуі және </w:t>
      </w:r>
      <w:r>
        <w:rPr>
          <w:bCs/>
          <w:color w:val="000000"/>
          <w:sz w:val="28"/>
          <w:szCs w:val="28"/>
          <w:lang w:val="kk-KZ"/>
        </w:rPr>
        <w:t>тұқымқуалаушылығы</w:t>
      </w:r>
      <w:r w:rsidR="00F81806" w:rsidRPr="009658D5">
        <w:rPr>
          <w:bCs/>
          <w:color w:val="000000"/>
          <w:sz w:val="28"/>
          <w:szCs w:val="28"/>
        </w:rPr>
        <w:t>.</w:t>
      </w:r>
    </w:p>
    <w:p w:rsidR="00F81806" w:rsidRPr="00A34D12" w:rsidRDefault="00A34D12" w:rsidP="00A34D12">
      <w:pPr>
        <w:ind w:firstLineChars="253" w:firstLine="708"/>
        <w:jc w:val="both"/>
        <w:rPr>
          <w:bCs/>
          <w:color w:val="000000"/>
          <w:kern w:val="24"/>
          <w:sz w:val="28"/>
          <w:szCs w:val="28"/>
        </w:rPr>
      </w:pPr>
      <w:r w:rsidRPr="00A34D12">
        <w:rPr>
          <w:bCs/>
          <w:i/>
          <w:iCs/>
          <w:color w:val="000000"/>
          <w:kern w:val="24"/>
          <w:sz w:val="28"/>
          <w:szCs w:val="28"/>
        </w:rPr>
        <w:t>Хромосомалар</w:t>
      </w:r>
      <w:r>
        <w:rPr>
          <w:bCs/>
          <w:iCs/>
          <w:color w:val="000000"/>
          <w:kern w:val="24"/>
          <w:sz w:val="28"/>
          <w:szCs w:val="28"/>
        </w:rPr>
        <w:t xml:space="preserve"> (аудар</w:t>
      </w:r>
      <w:r>
        <w:rPr>
          <w:bCs/>
          <w:iCs/>
          <w:color w:val="000000"/>
          <w:kern w:val="24"/>
          <w:sz w:val="28"/>
          <w:szCs w:val="28"/>
          <w:lang w:val="kk-KZ"/>
        </w:rPr>
        <w:t>масы</w:t>
      </w:r>
      <w:r w:rsidRPr="00A34D12">
        <w:rPr>
          <w:bCs/>
          <w:iCs/>
          <w:color w:val="000000"/>
          <w:kern w:val="24"/>
          <w:sz w:val="28"/>
          <w:szCs w:val="28"/>
        </w:rPr>
        <w:t xml:space="preserve"> - боялған денелер) - көптеген тірі организмдерде, соның ішінде адамдарда ұрпақтан ұрпаққа берілетін тұқым қуалайтын ақпарат тасымалдаушылары. Хромосомалар жасуша бөлінуінің басында интерфаза ядросының </w:t>
      </w:r>
      <w:r w:rsidRPr="00A34D12">
        <w:rPr>
          <w:bCs/>
          <w:i/>
          <w:iCs/>
          <w:color w:val="000000"/>
          <w:kern w:val="24"/>
          <w:sz w:val="28"/>
          <w:szCs w:val="28"/>
        </w:rPr>
        <w:t xml:space="preserve">хроматинінен </w:t>
      </w:r>
      <w:r w:rsidRPr="00A34D12">
        <w:rPr>
          <w:bCs/>
          <w:iCs/>
          <w:color w:val="000000"/>
          <w:kern w:val="24"/>
          <w:sz w:val="28"/>
          <w:szCs w:val="28"/>
        </w:rPr>
        <w:t>түзіледі (1-сурет).</w:t>
      </w:r>
    </w:p>
    <w:p w:rsidR="00F81806" w:rsidRPr="009658D5" w:rsidRDefault="00F81806" w:rsidP="00F81806">
      <w:pPr>
        <w:ind w:firstLineChars="253" w:firstLine="506"/>
        <w:jc w:val="center"/>
        <w:rPr>
          <w:color w:val="000000"/>
        </w:rPr>
      </w:pPr>
    </w:p>
    <w:p w:rsidR="00F81806" w:rsidRPr="009658D5" w:rsidRDefault="00F81806" w:rsidP="00F81806">
      <w:pPr>
        <w:ind w:firstLineChars="253" w:firstLine="506"/>
        <w:jc w:val="both"/>
        <w:rPr>
          <w:color w:val="000000"/>
        </w:rPr>
      </w:pPr>
    </w:p>
    <w:p w:rsidR="00F81806" w:rsidRPr="00D53EF4" w:rsidRDefault="00F81806" w:rsidP="00F81806">
      <w:pPr>
        <w:pStyle w:val="a8"/>
        <w:spacing w:before="0" w:beforeAutospacing="0" w:after="0" w:afterAutospacing="0"/>
        <w:ind w:firstLineChars="253" w:firstLine="607"/>
        <w:jc w:val="center"/>
        <w:rPr>
          <w:bCs/>
          <w:color w:val="FF0000"/>
          <w:kern w:val="24"/>
        </w:rPr>
      </w:pPr>
      <w:r w:rsidRPr="009658D5">
        <w:rPr>
          <w:bCs/>
          <w:color w:val="000000"/>
          <w:kern w:val="24"/>
        </w:rPr>
        <w:t>1</w:t>
      </w:r>
      <w:r w:rsidR="00D0412C">
        <w:rPr>
          <w:bCs/>
          <w:color w:val="000000"/>
          <w:kern w:val="24"/>
          <w:lang w:val="kk-KZ"/>
        </w:rPr>
        <w:t>-сурет</w:t>
      </w:r>
      <w:r w:rsidRPr="009658D5">
        <w:rPr>
          <w:bCs/>
          <w:color w:val="000000"/>
          <w:kern w:val="24"/>
        </w:rPr>
        <w:t xml:space="preserve"> –</w:t>
      </w:r>
      <w:r w:rsidR="00D0412C">
        <w:rPr>
          <w:bCs/>
          <w:color w:val="000000"/>
          <w:kern w:val="24"/>
          <w:lang w:val="kk-KZ"/>
        </w:rPr>
        <w:t>Эукариот клеткасындағы хромосомалардың құрылысы</w:t>
      </w:r>
      <w:r w:rsidR="00882F5F" w:rsidRPr="00D53EF4">
        <w:rPr>
          <w:bCs/>
          <w:color w:val="000000"/>
          <w:kern w:val="24"/>
        </w:rPr>
        <w:t xml:space="preserve"> </w:t>
      </w:r>
      <w:r w:rsidR="00882F5F" w:rsidRPr="00D53EF4">
        <w:rPr>
          <w:bCs/>
          <w:kern w:val="24"/>
        </w:rPr>
        <w:t>(</w:t>
      </w:r>
      <w:r w:rsidR="00D53EF4" w:rsidRPr="00D53EF4">
        <w:rPr>
          <w:bCs/>
          <w:kern w:val="24"/>
        </w:rPr>
        <w:t xml:space="preserve"> </w:t>
      </w:r>
      <w:r w:rsidR="00D53EF4" w:rsidRPr="00D53EF4">
        <w:t>И.Н. Пимено</w:t>
      </w:r>
      <w:r w:rsidR="00586057">
        <w:t>в</w:t>
      </w:r>
      <w:r w:rsidR="00586057">
        <w:rPr>
          <w:lang w:val="kk-KZ"/>
        </w:rPr>
        <w:t>а бойынша</w:t>
      </w:r>
      <w:r w:rsidR="00D53EF4" w:rsidRPr="00D53EF4">
        <w:t>, 2003</w:t>
      </w:r>
      <w:r w:rsidR="00882F5F" w:rsidRPr="00D53EF4">
        <w:rPr>
          <w:bCs/>
          <w:kern w:val="24"/>
        </w:rPr>
        <w:t>)</w:t>
      </w:r>
    </w:p>
    <w:p w:rsidR="00F81806" w:rsidRPr="009658D5" w:rsidRDefault="00F81806" w:rsidP="00F81806">
      <w:pPr>
        <w:pStyle w:val="a8"/>
        <w:spacing w:before="0" w:beforeAutospacing="0" w:after="0" w:afterAutospacing="0"/>
        <w:ind w:firstLineChars="253" w:firstLine="708"/>
        <w:jc w:val="both"/>
        <w:rPr>
          <w:bCs/>
          <w:color w:val="000000"/>
          <w:kern w:val="24"/>
          <w:sz w:val="28"/>
          <w:szCs w:val="28"/>
        </w:rPr>
      </w:pPr>
    </w:p>
    <w:p w:rsidR="00F81806" w:rsidRPr="00DE751F" w:rsidRDefault="00586057" w:rsidP="00586057">
      <w:pPr>
        <w:kinsoku w:val="0"/>
        <w:overflowPunct w:val="0"/>
        <w:ind w:firstLineChars="253" w:firstLine="708"/>
        <w:jc w:val="both"/>
        <w:textAlignment w:val="baseline"/>
        <w:rPr>
          <w:color w:val="000000"/>
          <w:sz w:val="28"/>
          <w:szCs w:val="28"/>
          <w:lang w:val="kk-KZ"/>
        </w:rPr>
      </w:pPr>
      <w:r w:rsidRPr="00586057">
        <w:rPr>
          <w:bCs/>
          <w:iCs/>
          <w:color w:val="000000"/>
          <w:kern w:val="24"/>
          <w:sz w:val="28"/>
          <w:szCs w:val="28"/>
        </w:rPr>
        <w:t xml:space="preserve">Хроматин </w:t>
      </w:r>
      <w:r w:rsidR="00DE751F">
        <w:rPr>
          <w:bCs/>
          <w:iCs/>
          <w:color w:val="000000"/>
          <w:kern w:val="24"/>
          <w:sz w:val="28"/>
          <w:szCs w:val="28"/>
          <w:lang w:val="kk-KZ"/>
        </w:rPr>
        <w:t>белоктармен</w:t>
      </w:r>
      <w:r w:rsidRPr="00586057">
        <w:rPr>
          <w:bCs/>
          <w:iCs/>
          <w:color w:val="000000"/>
          <w:kern w:val="24"/>
          <w:sz w:val="28"/>
          <w:szCs w:val="28"/>
        </w:rPr>
        <w:t xml:space="preserve"> байланысқан ДНҚ молекулаларынан тұрады, ол электронды микроскопта анық көрінеді. Бұл жіптер бірінен соң бірі орналасқан микробөлшектерден - диаметрі 10 нм болатын нуклеосомалардан тұрады. Нуклеосомада белоктың бел омыртқасы болады, оның айналасында ДНҚ молекуласы бұралған.</w:t>
      </w:r>
    </w:p>
    <w:p w:rsidR="00F81806" w:rsidRPr="00DE751F" w:rsidRDefault="00DE751F" w:rsidP="00DE751F">
      <w:pPr>
        <w:ind w:firstLineChars="253" w:firstLine="708"/>
        <w:jc w:val="both"/>
        <w:rPr>
          <w:color w:val="000000"/>
          <w:sz w:val="28"/>
          <w:szCs w:val="28"/>
          <w:lang w:val="kk-KZ"/>
        </w:rPr>
      </w:pPr>
      <w:r w:rsidRPr="00DE751F">
        <w:rPr>
          <w:bCs/>
          <w:color w:val="000000"/>
          <w:kern w:val="24"/>
          <w:sz w:val="28"/>
          <w:szCs w:val="28"/>
          <w:lang w:val="kk-KZ"/>
        </w:rPr>
        <w:t xml:space="preserve">Өмір циклі кезінде хромосома жасушалары белгілі бір өзгерістерге ұшырайды. Клетка циклінің өтуімен хромосомалар ұзындығын өзгертеді. Әрбір хромосома өзінің жеке формасы мен генетикалық құрылымына ие. Хромосомалардың саны мен құрылымы организмнің түріне </w:t>
      </w:r>
      <w:r>
        <w:rPr>
          <w:bCs/>
          <w:color w:val="000000"/>
          <w:kern w:val="24"/>
          <w:sz w:val="28"/>
          <w:szCs w:val="28"/>
          <w:lang w:val="kk-KZ"/>
        </w:rPr>
        <w:t>байланысты</w:t>
      </w:r>
      <w:r w:rsidR="00F81806" w:rsidRPr="00DE751F">
        <w:rPr>
          <w:color w:val="000000"/>
          <w:sz w:val="28"/>
          <w:szCs w:val="28"/>
          <w:lang w:val="kk-KZ"/>
        </w:rPr>
        <w:t xml:space="preserve">. </w:t>
      </w:r>
    </w:p>
    <w:p w:rsidR="00F81806" w:rsidRPr="00DE751F" w:rsidRDefault="00DE751F" w:rsidP="00F81806">
      <w:pPr>
        <w:pStyle w:val="10"/>
        <w:ind w:firstLineChars="253" w:firstLine="708"/>
        <w:jc w:val="both"/>
        <w:rPr>
          <w:color w:val="000000"/>
          <w:lang w:val="kk-KZ"/>
        </w:rPr>
      </w:pPr>
      <w:r w:rsidRPr="00DE751F">
        <w:rPr>
          <w:color w:val="000000"/>
          <w:szCs w:val="28"/>
          <w:lang w:val="kk-KZ"/>
        </w:rPr>
        <w:t>Хромосомалардың морфологиясын зерттеу хромосомалар тығыз күйде болған кезде метафаза тақталарында жүргізіледі. Метафаза сатысында әр хромосоманың жеке сипаттамаларын есептеу және зерттеу оңай. Митоздық хромосомалардың морфологиясын зерттеу, әдетте, жарық микроскопының көмегімен ядролық бояғыштармен боялған цитологиялық препараттарда жүргізіледі.</w:t>
      </w:r>
    </w:p>
    <w:p w:rsidR="00F81806" w:rsidRPr="00822606" w:rsidRDefault="00C02A7A" w:rsidP="00F81806">
      <w:pPr>
        <w:pStyle w:val="10"/>
        <w:ind w:firstLineChars="253" w:firstLine="708"/>
        <w:jc w:val="both"/>
        <w:rPr>
          <w:color w:val="000000"/>
          <w:lang w:val="kk-KZ"/>
        </w:rPr>
      </w:pPr>
      <w:r w:rsidRPr="00C02A7A">
        <w:rPr>
          <w:color w:val="000000"/>
          <w:lang w:val="kk-KZ"/>
        </w:rPr>
        <w:t xml:space="preserve">Соматикалық жасушалар ядроларына тән белгі - жұптасқан хромосомалар: әр хромосома ядрода өзінің гомологына ие. </w:t>
      </w:r>
      <w:r w:rsidRPr="00822606">
        <w:rPr>
          <w:color w:val="000000"/>
          <w:lang w:val="kk-KZ"/>
        </w:rPr>
        <w:t>Организм бір гомологты анадан, ал екіншісін әкеден алады</w:t>
      </w:r>
      <w:r w:rsidR="00F81806" w:rsidRPr="00822606">
        <w:rPr>
          <w:color w:val="000000"/>
          <w:lang w:val="kk-KZ"/>
        </w:rPr>
        <w:t>.</w:t>
      </w:r>
    </w:p>
    <w:p w:rsidR="00F81806" w:rsidRPr="00822606" w:rsidRDefault="00822606" w:rsidP="00F81806">
      <w:pPr>
        <w:pStyle w:val="10"/>
        <w:ind w:firstLineChars="253" w:firstLine="708"/>
        <w:jc w:val="both"/>
        <w:rPr>
          <w:color w:val="000000"/>
          <w:lang w:val="kk-KZ"/>
        </w:rPr>
      </w:pPr>
      <w:r>
        <w:rPr>
          <w:color w:val="000000"/>
          <w:lang w:val="kk-KZ"/>
        </w:rPr>
        <w:t>Белгілі бір мөлшерде</w:t>
      </w:r>
      <w:r w:rsidRPr="00822606">
        <w:rPr>
          <w:color w:val="000000"/>
          <w:lang w:val="kk-KZ"/>
        </w:rPr>
        <w:t xml:space="preserve"> және морфологиямен сипатталатын белгілі бір түрдің соматикалық клеткасының хромосомаларының жиынтығы кариотип деп аталады. Соматикалық клеткалық диплоид жиынтығы 2n, ал герпелді жасушаларға тән гаплоид жиынтығы n деп белгіленеді. Сонымен қатар негізгі сан ерекшеленеді - х-мен белгіленетін полиплоидты түрлердің пайда болуының негізі болатын хаплоидтардың бастапқы гаплоидты жиынтығы. Полиплоидты түрлердегі хромосомалар саны негізгі саннан бірнеше есе көп. </w:t>
      </w:r>
      <w:r w:rsidR="007D1998" w:rsidRPr="007D1998">
        <w:rPr>
          <w:color w:val="000000"/>
          <w:lang w:val="kk-KZ"/>
        </w:rPr>
        <w:t xml:space="preserve">Мысалы, </w:t>
      </w:r>
      <w:r w:rsidR="007D1998" w:rsidRPr="007D1998">
        <w:rPr>
          <w:i/>
          <w:color w:val="000000"/>
          <w:lang w:val="kk-KZ"/>
        </w:rPr>
        <w:t>Triticum</w:t>
      </w:r>
      <w:r w:rsidR="007D1998" w:rsidRPr="007D1998">
        <w:rPr>
          <w:color w:val="000000"/>
          <w:lang w:val="kk-KZ"/>
        </w:rPr>
        <w:t xml:space="preserve"> (бидай) тұқымында 2n=14 (бір қара бидай), 2n=28 (қатты бидай), 2n=42 </w:t>
      </w:r>
      <w:r w:rsidR="007D1998" w:rsidRPr="007D1998">
        <w:rPr>
          <w:color w:val="000000"/>
          <w:lang w:val="kk-KZ"/>
        </w:rPr>
        <w:lastRenderedPageBreak/>
        <w:t>(жұмсақ бидай) түрлері белгілі. Әр түрлі бидай түрлерінің хромосомалық жиынтықтарының барлық саны негізгі х=7</w:t>
      </w:r>
    </w:p>
    <w:p w:rsidR="00357CAD" w:rsidRPr="00AB4D0B" w:rsidRDefault="00AB4D0B" w:rsidP="00357CAD">
      <w:pPr>
        <w:tabs>
          <w:tab w:val="left" w:pos="993"/>
          <w:tab w:val="left" w:pos="1276"/>
        </w:tabs>
        <w:ind w:right="-1" w:firstLine="709"/>
        <w:jc w:val="both"/>
        <w:rPr>
          <w:rFonts w:eastAsia="??"/>
          <w:color w:val="000000"/>
          <w:sz w:val="28"/>
          <w:szCs w:val="28"/>
          <w:lang w:val="kk-KZ" w:eastAsia="ko-KR"/>
        </w:rPr>
      </w:pPr>
      <w:r w:rsidRPr="00AB4D0B">
        <w:rPr>
          <w:rFonts w:eastAsia="??"/>
          <w:i/>
          <w:color w:val="000000"/>
          <w:sz w:val="28"/>
          <w:szCs w:val="28"/>
          <w:lang w:val="kk-KZ" w:eastAsia="ko-KR"/>
        </w:rPr>
        <w:t xml:space="preserve">Хромосомалардың сандық сипаттамалары. </w:t>
      </w:r>
      <w:r w:rsidRPr="00AB4D0B">
        <w:rPr>
          <w:rFonts w:eastAsia="??"/>
          <w:color w:val="000000"/>
          <w:sz w:val="28"/>
          <w:szCs w:val="28"/>
          <w:lang w:val="kk-KZ" w:eastAsia="ko-KR"/>
        </w:rPr>
        <w:t>Хромосомаларды дәл анықтау үшін хромосомалардың ұзындығы мен иықтарының ұзындығын өлшеу үлкен маңызға ие. Алынған сандық деректерді білдіру үшін келесі үш параметрді қолдану әдеттегі болып табылады</w:t>
      </w:r>
      <w:r w:rsidR="00357CAD" w:rsidRPr="00AB4D0B">
        <w:rPr>
          <w:rFonts w:eastAsia="??"/>
          <w:color w:val="000000"/>
          <w:sz w:val="28"/>
          <w:szCs w:val="28"/>
          <w:lang w:val="kk-KZ" w:eastAsia="ko-KR"/>
        </w:rPr>
        <w:t>:</w:t>
      </w:r>
    </w:p>
    <w:p w:rsidR="00357CAD" w:rsidRPr="00AB4D0B" w:rsidRDefault="00AB4D0B" w:rsidP="00882F5F">
      <w:pPr>
        <w:numPr>
          <w:ilvl w:val="0"/>
          <w:numId w:val="18"/>
        </w:numPr>
        <w:tabs>
          <w:tab w:val="num" w:pos="0"/>
          <w:tab w:val="left" w:pos="567"/>
          <w:tab w:val="left" w:pos="993"/>
          <w:tab w:val="left" w:pos="1276"/>
        </w:tabs>
        <w:ind w:left="0" w:right="-1" w:firstLine="709"/>
        <w:jc w:val="both"/>
        <w:rPr>
          <w:rFonts w:eastAsia="??"/>
          <w:color w:val="000000"/>
          <w:sz w:val="28"/>
          <w:szCs w:val="28"/>
          <w:lang w:val="kk-KZ" w:eastAsia="ko-KR"/>
        </w:rPr>
      </w:pPr>
      <w:r w:rsidRPr="00AB4D0B">
        <w:rPr>
          <w:rFonts w:eastAsia="??"/>
          <w:color w:val="000000"/>
          <w:sz w:val="28"/>
          <w:szCs w:val="28"/>
          <w:lang w:val="kk-KZ" w:eastAsia="ko-KR"/>
        </w:rPr>
        <w:t>1. Абсо</w:t>
      </w:r>
      <w:r>
        <w:rPr>
          <w:rFonts w:eastAsia="??"/>
          <w:color w:val="000000"/>
          <w:sz w:val="28"/>
          <w:szCs w:val="28"/>
          <w:lang w:val="kk-KZ" w:eastAsia="ko-KR"/>
        </w:rPr>
        <w:t>лютті хромосома ұзындығы, мк</w:t>
      </w:r>
      <w:r w:rsidRPr="00AB4D0B">
        <w:rPr>
          <w:rFonts w:eastAsia="??"/>
          <w:color w:val="000000"/>
          <w:sz w:val="28"/>
          <w:szCs w:val="28"/>
          <w:lang w:val="kk-KZ" w:eastAsia="ko-KR"/>
        </w:rPr>
        <w:t xml:space="preserve">мен көрсетілген </w:t>
      </w:r>
      <w:r w:rsidR="00882F5F" w:rsidRPr="00AB4D0B">
        <w:rPr>
          <w:rFonts w:eastAsia="??"/>
          <w:color w:val="000000"/>
          <w:sz w:val="28"/>
          <w:szCs w:val="28"/>
          <w:lang w:val="kk-KZ" w:eastAsia="ko-KR"/>
        </w:rPr>
        <w:t>(L</w:t>
      </w:r>
      <w:r w:rsidR="00882F5F" w:rsidRPr="00AB4D0B">
        <w:rPr>
          <w:rFonts w:eastAsia="??"/>
          <w:color w:val="000000"/>
          <w:sz w:val="28"/>
          <w:szCs w:val="28"/>
          <w:vertAlign w:val="superscript"/>
          <w:lang w:val="kk-KZ" w:eastAsia="ko-KR"/>
        </w:rPr>
        <w:t>А</w:t>
      </w:r>
      <w:r w:rsidR="00882F5F" w:rsidRPr="00AB4D0B">
        <w:rPr>
          <w:rFonts w:eastAsia="??"/>
          <w:color w:val="000000"/>
          <w:sz w:val="28"/>
          <w:szCs w:val="28"/>
          <w:lang w:val="kk-KZ" w:eastAsia="ko-KR"/>
        </w:rPr>
        <w:t>);</w:t>
      </w:r>
    </w:p>
    <w:p w:rsidR="00357CAD" w:rsidRPr="00482009" w:rsidRDefault="00482009" w:rsidP="00357CAD">
      <w:pPr>
        <w:numPr>
          <w:ilvl w:val="0"/>
          <w:numId w:val="18"/>
        </w:numPr>
        <w:tabs>
          <w:tab w:val="num" w:pos="0"/>
          <w:tab w:val="left" w:pos="567"/>
          <w:tab w:val="left" w:pos="993"/>
          <w:tab w:val="left" w:pos="1276"/>
        </w:tabs>
        <w:ind w:left="0" w:right="-1" w:firstLine="709"/>
        <w:jc w:val="both"/>
        <w:rPr>
          <w:color w:val="000000"/>
          <w:sz w:val="28"/>
          <w:szCs w:val="28"/>
          <w:lang w:val="kk-KZ"/>
        </w:rPr>
      </w:pPr>
      <w:r w:rsidRPr="00482009">
        <w:rPr>
          <w:rFonts w:eastAsia="??"/>
          <w:color w:val="000000"/>
          <w:sz w:val="28"/>
          <w:szCs w:val="28"/>
          <w:lang w:val="kk-KZ" w:eastAsia="ko-KR"/>
        </w:rPr>
        <w:t xml:space="preserve">Хромосоманың салыстырмалы ұзындығы - Х хромосомасы бар қалыпты гаплоид жиынының барлық хромосомаларының жалпы ұзындығына қатысты хромосома ұзындығы, </w:t>
      </w:r>
      <w:r>
        <w:rPr>
          <w:rFonts w:eastAsia="??"/>
          <w:color w:val="000000"/>
          <w:sz w:val="28"/>
          <w:szCs w:val="28"/>
          <w:lang w:val="kk-KZ" w:eastAsia="ko-KR"/>
        </w:rPr>
        <w:t>промилледе көрсетілген</w:t>
      </w:r>
      <w:r w:rsidRPr="00482009">
        <w:rPr>
          <w:rFonts w:eastAsia="??"/>
          <w:color w:val="000000"/>
          <w:sz w:val="28"/>
          <w:szCs w:val="28"/>
          <w:lang w:val="kk-KZ" w:eastAsia="ko-KR"/>
        </w:rPr>
        <w:t xml:space="preserve"> </w:t>
      </w:r>
      <w:r w:rsidR="00357CAD" w:rsidRPr="00482009">
        <w:rPr>
          <w:rFonts w:eastAsia="??"/>
          <w:color w:val="000000"/>
          <w:sz w:val="28"/>
          <w:szCs w:val="28"/>
          <w:lang w:val="kk-KZ" w:eastAsia="ko-KR"/>
        </w:rPr>
        <w:t>(L</w:t>
      </w:r>
      <w:r w:rsidR="00357CAD" w:rsidRPr="00482009">
        <w:rPr>
          <w:rFonts w:eastAsia="??"/>
          <w:color w:val="000000"/>
          <w:sz w:val="28"/>
          <w:szCs w:val="28"/>
          <w:vertAlign w:val="superscript"/>
          <w:lang w:val="kk-KZ" w:eastAsia="ko-KR"/>
        </w:rPr>
        <w:t>R</w:t>
      </w:r>
      <w:r w:rsidR="00357CAD" w:rsidRPr="00482009">
        <w:rPr>
          <w:rFonts w:eastAsia="??"/>
          <w:color w:val="000000"/>
          <w:sz w:val="28"/>
          <w:szCs w:val="28"/>
          <w:lang w:val="kk-KZ" w:eastAsia="ko-KR"/>
        </w:rPr>
        <w:t>);</w:t>
      </w:r>
    </w:p>
    <w:p w:rsidR="00357CAD" w:rsidRPr="00482009" w:rsidRDefault="00482009" w:rsidP="00357CAD">
      <w:pPr>
        <w:numPr>
          <w:ilvl w:val="0"/>
          <w:numId w:val="18"/>
        </w:numPr>
        <w:tabs>
          <w:tab w:val="num" w:pos="0"/>
          <w:tab w:val="left" w:pos="567"/>
          <w:tab w:val="left" w:pos="993"/>
          <w:tab w:val="left" w:pos="1276"/>
        </w:tabs>
        <w:ind w:left="0" w:right="-1" w:firstLine="709"/>
        <w:jc w:val="both"/>
        <w:rPr>
          <w:color w:val="000000"/>
          <w:sz w:val="28"/>
          <w:szCs w:val="28"/>
          <w:lang w:val="kk-KZ"/>
        </w:rPr>
      </w:pPr>
      <w:r w:rsidRPr="00482009">
        <w:rPr>
          <w:rFonts w:eastAsia="??"/>
          <w:color w:val="000000"/>
          <w:sz w:val="28"/>
          <w:szCs w:val="28"/>
          <w:lang w:val="kk-KZ" w:eastAsia="ko-KR"/>
        </w:rPr>
        <w:t xml:space="preserve">Қысқа қол ұзындығының хромосоманың бүкіл ұзындығына қатынасы ретінде көрсетілген центромериялық индекс </w:t>
      </w:r>
      <w:r w:rsidR="00357CAD" w:rsidRPr="00482009">
        <w:rPr>
          <w:rFonts w:eastAsia="??"/>
          <w:color w:val="000000"/>
          <w:sz w:val="28"/>
          <w:szCs w:val="28"/>
          <w:lang w:val="kk-KZ" w:eastAsia="ko-KR"/>
        </w:rPr>
        <w:t>(I</w:t>
      </w:r>
      <w:r w:rsidR="00357CAD" w:rsidRPr="00482009">
        <w:rPr>
          <w:rFonts w:eastAsia="??"/>
          <w:color w:val="000000"/>
          <w:sz w:val="28"/>
          <w:szCs w:val="28"/>
          <w:vertAlign w:val="superscript"/>
          <w:lang w:val="kk-KZ" w:eastAsia="ko-KR"/>
        </w:rPr>
        <w:t>C</w:t>
      </w:r>
      <w:r w:rsidR="00357CAD" w:rsidRPr="00482009">
        <w:rPr>
          <w:rFonts w:eastAsia="??"/>
          <w:color w:val="000000"/>
          <w:sz w:val="28"/>
          <w:szCs w:val="28"/>
          <w:lang w:val="kk-KZ" w:eastAsia="ko-KR"/>
        </w:rPr>
        <w:t>).</w:t>
      </w:r>
    </w:p>
    <w:p w:rsidR="00F81806" w:rsidRPr="001A72DB" w:rsidRDefault="001A72DB" w:rsidP="00F81806">
      <w:pPr>
        <w:pStyle w:val="10"/>
        <w:ind w:firstLineChars="253" w:firstLine="708"/>
        <w:jc w:val="both"/>
        <w:rPr>
          <w:color w:val="000000"/>
          <w:lang w:val="kk-KZ"/>
        </w:rPr>
      </w:pPr>
      <w:r w:rsidRPr="001A72DB">
        <w:rPr>
          <w:color w:val="000000"/>
          <w:lang w:val="kk-KZ"/>
        </w:rPr>
        <w:t xml:space="preserve">Хромосомалардың пішінін анықтауда хромосома денесін екі қолға бөлетін центромера аймағының (бастапқы тарылу) маңызы зор. Бұл аймақтың орналасуы қатаң тұрақты және хромосомалардың негізгі үш түрін анықтайды </w:t>
      </w:r>
      <w:r w:rsidR="00F81806" w:rsidRPr="001A72DB">
        <w:rPr>
          <w:color w:val="000000"/>
          <w:lang w:val="kk-KZ"/>
        </w:rPr>
        <w:t>(Levan et al., 1964):</w:t>
      </w:r>
    </w:p>
    <w:p w:rsidR="00F81806" w:rsidRPr="001A72DB" w:rsidRDefault="00F81806" w:rsidP="00F81806">
      <w:pPr>
        <w:pStyle w:val="10"/>
        <w:tabs>
          <w:tab w:val="left" w:pos="993"/>
        </w:tabs>
        <w:ind w:firstLineChars="253" w:firstLine="708"/>
        <w:jc w:val="both"/>
        <w:rPr>
          <w:color w:val="000000"/>
          <w:lang w:val="kk-KZ"/>
        </w:rPr>
      </w:pPr>
      <w:r w:rsidRPr="001A72DB">
        <w:rPr>
          <w:color w:val="000000"/>
          <w:lang w:val="kk-KZ"/>
        </w:rPr>
        <w:t xml:space="preserve">- </w:t>
      </w:r>
      <w:r w:rsidR="001A72DB" w:rsidRPr="001A72DB">
        <w:rPr>
          <w:color w:val="000000"/>
          <w:lang w:val="kk-KZ"/>
        </w:rPr>
        <w:t>метацентрлік (ұзындығы бірдей немесе дерлік те</w:t>
      </w:r>
      <w:r w:rsidR="00F41492">
        <w:rPr>
          <w:color w:val="000000"/>
          <w:lang w:val="kk-KZ"/>
        </w:rPr>
        <w:t>ң иық, центромерикалық индекс</w:t>
      </w:r>
      <w:r w:rsidR="001A72DB" w:rsidRPr="001A72DB">
        <w:rPr>
          <w:color w:val="000000"/>
          <w:lang w:val="kk-KZ"/>
        </w:rPr>
        <w:t xml:space="preserve"> </w:t>
      </w:r>
      <w:r w:rsidRPr="001A72DB">
        <w:rPr>
          <w:color w:val="000000"/>
          <w:lang w:val="kk-KZ"/>
        </w:rPr>
        <w:t>I</w:t>
      </w:r>
      <w:r w:rsidR="00882F5F" w:rsidRPr="001A72DB">
        <w:rPr>
          <w:color w:val="000000"/>
          <w:vertAlign w:val="superscript"/>
          <w:lang w:val="kk-KZ"/>
        </w:rPr>
        <w:t>С</w:t>
      </w:r>
      <w:r w:rsidRPr="001A72DB">
        <w:rPr>
          <w:color w:val="000000"/>
          <w:lang w:val="kk-KZ"/>
        </w:rPr>
        <w:t xml:space="preserve"> =50-38%);</w:t>
      </w:r>
    </w:p>
    <w:p w:rsidR="00F81806" w:rsidRPr="00F41492" w:rsidRDefault="00F81806" w:rsidP="00F81806">
      <w:pPr>
        <w:pStyle w:val="10"/>
        <w:tabs>
          <w:tab w:val="left" w:pos="993"/>
        </w:tabs>
        <w:ind w:firstLineChars="253" w:firstLine="708"/>
        <w:jc w:val="both"/>
        <w:rPr>
          <w:color w:val="000000"/>
          <w:lang w:val="kk-KZ"/>
        </w:rPr>
      </w:pPr>
      <w:r w:rsidRPr="00F41492">
        <w:rPr>
          <w:color w:val="000000"/>
          <w:lang w:val="kk-KZ"/>
        </w:rPr>
        <w:t xml:space="preserve">- </w:t>
      </w:r>
      <w:r w:rsidR="001A72DB" w:rsidRPr="00F41492">
        <w:rPr>
          <w:color w:val="000000"/>
          <w:lang w:val="kk-KZ"/>
        </w:rPr>
        <w:t xml:space="preserve">субметацентрлік (ұзындығы тең емес иық, центромерлік индекс </w:t>
      </w:r>
      <w:r w:rsidRPr="00F41492">
        <w:rPr>
          <w:color w:val="000000"/>
          <w:lang w:val="kk-KZ"/>
        </w:rPr>
        <w:t>I</w:t>
      </w:r>
      <w:r w:rsidR="00882F5F" w:rsidRPr="00F41492">
        <w:rPr>
          <w:color w:val="000000"/>
          <w:vertAlign w:val="superscript"/>
          <w:lang w:val="kk-KZ"/>
        </w:rPr>
        <w:t>С</w:t>
      </w:r>
      <w:r w:rsidRPr="00F41492">
        <w:rPr>
          <w:color w:val="000000"/>
          <w:lang w:val="kk-KZ"/>
        </w:rPr>
        <w:t> =38-25%);</w:t>
      </w:r>
    </w:p>
    <w:p w:rsidR="00F81806" w:rsidRPr="009C3E92" w:rsidRDefault="00F81806" w:rsidP="00F81806">
      <w:pPr>
        <w:pStyle w:val="10"/>
        <w:tabs>
          <w:tab w:val="left" w:pos="993"/>
        </w:tabs>
        <w:ind w:firstLineChars="253" w:firstLine="708"/>
        <w:jc w:val="both"/>
        <w:rPr>
          <w:color w:val="000000"/>
          <w:lang w:val="kk-KZ"/>
        </w:rPr>
      </w:pPr>
      <w:r w:rsidRPr="009C3E92">
        <w:rPr>
          <w:color w:val="000000"/>
          <w:lang w:val="kk-KZ"/>
        </w:rPr>
        <w:t xml:space="preserve">- </w:t>
      </w:r>
      <w:r w:rsidR="00F41492" w:rsidRPr="009C3E92">
        <w:rPr>
          <w:color w:val="000000"/>
          <w:lang w:val="kk-KZ"/>
        </w:rPr>
        <w:t xml:space="preserve">акроцентрикалық (бір иық ұзын, екінші қысқа, центромерлі </w:t>
      </w:r>
      <w:r w:rsidRPr="009C3E92">
        <w:rPr>
          <w:color w:val="000000"/>
          <w:lang w:val="kk-KZ"/>
        </w:rPr>
        <w:t>индекс I</w:t>
      </w:r>
      <w:r w:rsidR="00882F5F" w:rsidRPr="009C3E92">
        <w:rPr>
          <w:color w:val="000000"/>
          <w:vertAlign w:val="superscript"/>
          <w:lang w:val="kk-KZ"/>
        </w:rPr>
        <w:t>С</w:t>
      </w:r>
      <w:r w:rsidR="00882F5F" w:rsidRPr="009C3E92">
        <w:rPr>
          <w:color w:val="000000"/>
          <w:lang w:val="kk-KZ"/>
        </w:rPr>
        <w:t xml:space="preserve"> </w:t>
      </w:r>
      <w:r w:rsidRPr="009C3E92">
        <w:rPr>
          <w:color w:val="000000"/>
          <w:lang w:val="kk-KZ"/>
        </w:rPr>
        <w:t>=25-12%).</w:t>
      </w:r>
    </w:p>
    <w:p w:rsidR="00F81806" w:rsidRPr="009C3E92" w:rsidRDefault="009C3E92" w:rsidP="00F81806">
      <w:pPr>
        <w:pStyle w:val="10"/>
        <w:ind w:firstLineChars="253" w:firstLine="708"/>
        <w:jc w:val="both"/>
        <w:rPr>
          <w:color w:val="000000"/>
          <w:lang w:val="kk-KZ"/>
        </w:rPr>
      </w:pPr>
      <w:r w:rsidRPr="009C3E92">
        <w:rPr>
          <w:color w:val="000000"/>
          <w:lang w:val="kk-KZ"/>
        </w:rPr>
        <w:t xml:space="preserve">Бірқатар хромосомаларды ұйымдастырудың тән белгісі екіншілік тарылудың болуы (2-сурет). Екінші тарылу әдетте хромосоманың соңына жақын орналасады және кішкентай спутниктік денемен аяқталады. Спутниктік хромосомалардың саны мен құрылымы кариотипке тән, сондықтан спутниктік хромосомалар жиынтықтағы басқа хромосомалардың арасында ерекше орын алады. Белоктары бар ДНҚ-ны хроматин деп атайды. Хромосома бойынша </w:t>
      </w:r>
      <w:r>
        <w:rPr>
          <w:color w:val="000000"/>
          <w:lang w:val="kk-KZ"/>
        </w:rPr>
        <w:t>эух</w:t>
      </w:r>
      <w:r w:rsidRPr="009C3E92">
        <w:rPr>
          <w:color w:val="000000"/>
          <w:lang w:val="kk-KZ"/>
        </w:rPr>
        <w:t>роматин және гетерохроматин аймақтары ерекшеленеді.</w:t>
      </w:r>
    </w:p>
    <w:p w:rsidR="00F81806" w:rsidRPr="009C3E92" w:rsidRDefault="00F81806" w:rsidP="004507FC">
      <w:pPr>
        <w:pStyle w:val="a8"/>
        <w:kinsoku w:val="0"/>
        <w:overflowPunct w:val="0"/>
        <w:spacing w:before="0" w:beforeAutospacing="0" w:after="0" w:afterAutospacing="0"/>
        <w:jc w:val="right"/>
        <w:textAlignment w:val="baseline"/>
        <w:rPr>
          <w:bCs/>
          <w:color w:val="000000"/>
          <w:kern w:val="24"/>
          <w:sz w:val="28"/>
          <w:szCs w:val="28"/>
          <w:lang w:val="kk-KZ"/>
        </w:rPr>
      </w:pPr>
    </w:p>
    <w:p w:rsidR="00F81806" w:rsidRPr="009C3E92" w:rsidRDefault="00F81806" w:rsidP="00F81806">
      <w:pPr>
        <w:pStyle w:val="a8"/>
        <w:kinsoku w:val="0"/>
        <w:overflowPunct w:val="0"/>
        <w:spacing w:before="0" w:beforeAutospacing="0" w:after="0" w:afterAutospacing="0"/>
        <w:jc w:val="center"/>
        <w:textAlignment w:val="baseline"/>
        <w:rPr>
          <w:bCs/>
          <w:color w:val="000000"/>
          <w:kern w:val="24"/>
          <w:sz w:val="20"/>
          <w:szCs w:val="20"/>
          <w:lang w:val="kk-KZ"/>
        </w:rPr>
      </w:pPr>
    </w:p>
    <w:p w:rsidR="004507FC" w:rsidRPr="0035121D" w:rsidRDefault="00550E50" w:rsidP="00F81806">
      <w:pPr>
        <w:pStyle w:val="a8"/>
        <w:kinsoku w:val="0"/>
        <w:overflowPunct w:val="0"/>
        <w:spacing w:before="0" w:beforeAutospacing="0" w:after="0" w:afterAutospacing="0"/>
        <w:jc w:val="center"/>
        <w:textAlignment w:val="baseline"/>
        <w:rPr>
          <w:bCs/>
          <w:color w:val="000000"/>
          <w:kern w:val="24"/>
          <w:lang w:val="kk-KZ"/>
        </w:rPr>
      </w:pPr>
      <w:r>
        <w:rPr>
          <w:bCs/>
          <w:color w:val="000000"/>
          <w:kern w:val="24"/>
        </w:rPr>
        <w:t>1 - метацентр</w:t>
      </w:r>
      <w:r>
        <w:rPr>
          <w:bCs/>
          <w:color w:val="000000"/>
          <w:kern w:val="24"/>
          <w:lang w:val="kk-KZ"/>
        </w:rPr>
        <w:t>лік</w:t>
      </w:r>
      <w:r>
        <w:rPr>
          <w:bCs/>
          <w:color w:val="000000"/>
          <w:kern w:val="24"/>
        </w:rPr>
        <w:t>; 2 - субметацентр</w:t>
      </w:r>
      <w:r>
        <w:rPr>
          <w:bCs/>
          <w:color w:val="000000"/>
          <w:kern w:val="24"/>
          <w:lang w:val="kk-KZ"/>
        </w:rPr>
        <w:t>лік</w:t>
      </w:r>
      <w:r w:rsidR="004507FC" w:rsidRPr="009658D5">
        <w:rPr>
          <w:bCs/>
          <w:color w:val="000000"/>
          <w:kern w:val="24"/>
        </w:rPr>
        <w:t>; 3, 4 – акроцен</w:t>
      </w:r>
      <w:r>
        <w:rPr>
          <w:bCs/>
          <w:color w:val="000000"/>
          <w:kern w:val="24"/>
        </w:rPr>
        <w:t>три</w:t>
      </w:r>
      <w:r>
        <w:rPr>
          <w:bCs/>
          <w:color w:val="000000"/>
          <w:kern w:val="24"/>
          <w:lang w:val="kk-KZ"/>
        </w:rPr>
        <w:t>калық</w:t>
      </w:r>
      <w:r w:rsidR="004507FC" w:rsidRPr="009658D5">
        <w:rPr>
          <w:bCs/>
          <w:color w:val="000000"/>
          <w:kern w:val="24"/>
        </w:rPr>
        <w:t>;  5 - центромера; 6 </w:t>
      </w:r>
      <w:r>
        <w:rPr>
          <w:bCs/>
          <w:color w:val="000000"/>
          <w:kern w:val="24"/>
        </w:rPr>
        <w:t>–</w:t>
      </w:r>
      <w:r w:rsidR="004507FC" w:rsidRPr="009658D5">
        <w:rPr>
          <w:bCs/>
          <w:color w:val="000000"/>
          <w:kern w:val="24"/>
        </w:rPr>
        <w:t xml:space="preserve"> </w:t>
      </w:r>
      <w:r>
        <w:rPr>
          <w:bCs/>
          <w:color w:val="000000"/>
          <w:kern w:val="24"/>
          <w:lang w:val="kk-KZ"/>
        </w:rPr>
        <w:t>екіншілік тарылу</w:t>
      </w:r>
      <w:r w:rsidR="0035121D">
        <w:rPr>
          <w:bCs/>
          <w:color w:val="000000"/>
          <w:kern w:val="24"/>
        </w:rPr>
        <w:t>; 7 - спутник; 8 - хроматид</w:t>
      </w:r>
      <w:r w:rsidR="0035121D">
        <w:rPr>
          <w:bCs/>
          <w:color w:val="000000"/>
          <w:kern w:val="24"/>
          <w:lang w:val="kk-KZ"/>
        </w:rPr>
        <w:t>тер</w:t>
      </w:r>
      <w:r w:rsidR="004507FC" w:rsidRPr="009658D5">
        <w:rPr>
          <w:bCs/>
          <w:color w:val="000000"/>
          <w:kern w:val="24"/>
        </w:rPr>
        <w:t>; 9 </w:t>
      </w:r>
      <w:r w:rsidR="004507FC">
        <w:rPr>
          <w:bCs/>
          <w:color w:val="000000"/>
          <w:kern w:val="24"/>
        </w:rPr>
        <w:t>–</w:t>
      </w:r>
      <w:r w:rsidR="0035121D">
        <w:rPr>
          <w:bCs/>
          <w:color w:val="000000"/>
          <w:kern w:val="24"/>
        </w:rPr>
        <w:t xml:space="preserve"> теломер</w:t>
      </w:r>
      <w:r w:rsidR="0035121D">
        <w:rPr>
          <w:bCs/>
          <w:color w:val="000000"/>
          <w:kern w:val="24"/>
          <w:lang w:val="kk-KZ"/>
        </w:rPr>
        <w:t>алар</w:t>
      </w:r>
    </w:p>
    <w:p w:rsidR="004507FC" w:rsidRPr="004507FC" w:rsidRDefault="004507FC" w:rsidP="00F81806">
      <w:pPr>
        <w:pStyle w:val="a8"/>
        <w:kinsoku w:val="0"/>
        <w:overflowPunct w:val="0"/>
        <w:spacing w:before="0" w:beforeAutospacing="0" w:after="0" w:afterAutospacing="0"/>
        <w:jc w:val="center"/>
        <w:textAlignment w:val="baseline"/>
        <w:rPr>
          <w:bCs/>
          <w:color w:val="000000"/>
          <w:kern w:val="24"/>
          <w:sz w:val="20"/>
          <w:szCs w:val="20"/>
        </w:rPr>
      </w:pPr>
    </w:p>
    <w:p w:rsidR="00F81806" w:rsidRPr="009658D5" w:rsidRDefault="00F81806" w:rsidP="00F81806">
      <w:pPr>
        <w:pStyle w:val="a8"/>
        <w:kinsoku w:val="0"/>
        <w:overflowPunct w:val="0"/>
        <w:spacing w:before="0" w:beforeAutospacing="0" w:after="0" w:afterAutospacing="0"/>
        <w:jc w:val="center"/>
        <w:textAlignment w:val="baseline"/>
        <w:rPr>
          <w:color w:val="000000"/>
        </w:rPr>
      </w:pPr>
      <w:r w:rsidRPr="009658D5">
        <w:rPr>
          <w:bCs/>
          <w:color w:val="000000"/>
          <w:kern w:val="24"/>
        </w:rPr>
        <w:t xml:space="preserve">Рис. 2 - Строение хромосомы. </w:t>
      </w:r>
      <w:r w:rsidR="00D53EF4" w:rsidRPr="00D53EF4">
        <w:rPr>
          <w:bCs/>
          <w:kern w:val="24"/>
        </w:rPr>
        <w:t xml:space="preserve">(по </w:t>
      </w:r>
      <w:r w:rsidR="00D53EF4" w:rsidRPr="00D53EF4">
        <w:t>И.Н. Пименовой, 2003</w:t>
      </w:r>
      <w:r w:rsidR="00D53EF4" w:rsidRPr="00D53EF4">
        <w:rPr>
          <w:bCs/>
          <w:kern w:val="24"/>
        </w:rPr>
        <w:t>)</w:t>
      </w:r>
    </w:p>
    <w:p w:rsidR="00357CAD" w:rsidRPr="004507FC" w:rsidRDefault="00357CAD" w:rsidP="00F81806">
      <w:pPr>
        <w:pStyle w:val="10"/>
        <w:ind w:firstLineChars="253" w:firstLine="506"/>
        <w:jc w:val="both"/>
        <w:rPr>
          <w:color w:val="000000"/>
          <w:sz w:val="20"/>
        </w:rPr>
      </w:pPr>
    </w:p>
    <w:p w:rsidR="00F81806" w:rsidRPr="009658D5" w:rsidRDefault="0035121D" w:rsidP="00F81806">
      <w:pPr>
        <w:pStyle w:val="10"/>
        <w:ind w:firstLineChars="253" w:firstLine="708"/>
        <w:jc w:val="both"/>
        <w:rPr>
          <w:color w:val="000000"/>
        </w:rPr>
      </w:pPr>
      <w:r w:rsidRPr="0035121D">
        <w:rPr>
          <w:color w:val="000000"/>
        </w:rPr>
        <w:t>Ағзалардың генетикалық ақпараты жазылған нег</w:t>
      </w:r>
      <w:r>
        <w:rPr>
          <w:color w:val="000000"/>
        </w:rPr>
        <w:t>ізгі субстрат хромосомалардың э</w:t>
      </w:r>
      <w:r>
        <w:rPr>
          <w:color w:val="000000"/>
          <w:lang w:val="kk-KZ"/>
        </w:rPr>
        <w:t>ухроматиндік</w:t>
      </w:r>
      <w:r w:rsidRPr="0035121D">
        <w:rPr>
          <w:color w:val="000000"/>
        </w:rPr>
        <w:t xml:space="preserve"> аймақтары болып табылады. Э</w:t>
      </w:r>
      <w:r>
        <w:rPr>
          <w:color w:val="000000"/>
          <w:lang w:val="kk-KZ"/>
        </w:rPr>
        <w:t xml:space="preserve">ухроматин </w:t>
      </w:r>
      <w:r w:rsidRPr="0035121D">
        <w:rPr>
          <w:color w:val="000000"/>
        </w:rPr>
        <w:t>ДНҚ (гендер) молекулалық құрылымының өзгеруі генетикалық ақпараттың жаңа формаларының пайда болуына әкеледі. Хромосомаларды дифференциалды бояу әдістерінің дамуымен өсімдіктер мен жануарлардың барлық дерлік түрлерінде эвроматин мен гетерохроматинді аймақтарды ажыратуға мүмкіндік туды.</w:t>
      </w:r>
      <w:r w:rsidR="00F81806" w:rsidRPr="009658D5">
        <w:rPr>
          <w:color w:val="000000"/>
        </w:rPr>
        <w:t>.</w:t>
      </w:r>
    </w:p>
    <w:p w:rsidR="00F81806" w:rsidRPr="004507FC" w:rsidRDefault="00F81806" w:rsidP="00573B8B">
      <w:pPr>
        <w:pStyle w:val="10"/>
        <w:ind w:firstLineChars="253" w:firstLine="508"/>
        <w:jc w:val="both"/>
        <w:rPr>
          <w:b/>
          <w:color w:val="000000"/>
          <w:sz w:val="20"/>
        </w:rPr>
      </w:pPr>
    </w:p>
    <w:p w:rsidR="00F81806" w:rsidRPr="00D6225D" w:rsidRDefault="00F81806" w:rsidP="00573B8B">
      <w:pPr>
        <w:pStyle w:val="10"/>
        <w:ind w:firstLineChars="253" w:firstLine="711"/>
        <w:jc w:val="center"/>
        <w:rPr>
          <w:b/>
          <w:color w:val="000000"/>
          <w:lang w:val="kk-KZ"/>
        </w:rPr>
      </w:pPr>
      <w:r w:rsidRPr="009658D5">
        <w:rPr>
          <w:b/>
          <w:color w:val="000000"/>
        </w:rPr>
        <w:t xml:space="preserve">3.2 </w:t>
      </w:r>
      <w:r w:rsidR="00D6225D">
        <w:rPr>
          <w:b/>
          <w:color w:val="000000"/>
          <w:lang w:val="kk-KZ"/>
        </w:rPr>
        <w:t>Хромосома талдауының принциптері және хромосоманы сәйкестендірудің морфологиялық параметрлері</w:t>
      </w:r>
    </w:p>
    <w:p w:rsidR="00F81806" w:rsidRPr="004507FC" w:rsidRDefault="00F81806" w:rsidP="00573B8B">
      <w:pPr>
        <w:pStyle w:val="10"/>
        <w:ind w:firstLineChars="253" w:firstLine="508"/>
        <w:jc w:val="center"/>
        <w:rPr>
          <w:b/>
          <w:color w:val="000000"/>
          <w:sz w:val="20"/>
        </w:rPr>
      </w:pPr>
    </w:p>
    <w:p w:rsidR="00F81806" w:rsidRPr="009658D5" w:rsidRDefault="00616AED" w:rsidP="00F81806">
      <w:pPr>
        <w:pStyle w:val="10"/>
        <w:ind w:firstLineChars="253" w:firstLine="708"/>
        <w:jc w:val="both"/>
        <w:rPr>
          <w:color w:val="000000"/>
        </w:rPr>
      </w:pPr>
      <w:r w:rsidRPr="00616AED">
        <w:rPr>
          <w:color w:val="000000"/>
        </w:rPr>
        <w:lastRenderedPageBreak/>
        <w:t xml:space="preserve">Кариотиптік талдау кезінде келесі талаптарға жауап беретін 10-15 метафазды пластинкаларды зерттейді: клеткалар </w:t>
      </w:r>
      <w:r w:rsidR="000362C3">
        <w:rPr>
          <w:color w:val="000000"/>
          <w:lang w:val="kk-KZ"/>
        </w:rPr>
        <w:t>бір қабатта</w:t>
      </w:r>
      <w:r w:rsidRPr="00616AED">
        <w:rPr>
          <w:color w:val="000000"/>
        </w:rPr>
        <w:t xml:space="preserve"> орналасуы тиіс; препарат берілуге тиіс емес; хромосомалар бір жазықтықта орналасқан және жапсырмалар құрмайтын пластинкаларды таңдау қажет. Кариотиптеу хромосомалық жиынтықты жүйелендіруден басталады, оның негізінде хромосомаларды есептеу және гомологиялық жұптардың бөлінуі.  Жұмыс метафаз пластиналарының фотопленкала</w:t>
      </w:r>
      <w:r>
        <w:rPr>
          <w:color w:val="000000"/>
        </w:rPr>
        <w:t>рынан оң таңбаларда жүргізіледі</w:t>
      </w:r>
      <w:r w:rsidR="00F81806" w:rsidRPr="009658D5">
        <w:rPr>
          <w:color w:val="000000"/>
        </w:rPr>
        <w:t>.</w:t>
      </w:r>
    </w:p>
    <w:p w:rsidR="00F81806" w:rsidRPr="009658D5" w:rsidRDefault="00492FB2" w:rsidP="0060755C">
      <w:pPr>
        <w:pStyle w:val="10"/>
        <w:ind w:firstLineChars="253" w:firstLine="708"/>
        <w:jc w:val="both"/>
        <w:rPr>
          <w:color w:val="000000"/>
        </w:rPr>
      </w:pPr>
      <w:r w:rsidRPr="00492FB2">
        <w:rPr>
          <w:color w:val="000000"/>
        </w:rPr>
        <w:t>Хромосомаларды дәлірек анықтау және метафаза плиталарын салыстырмалы бағалау үшін жоғарыда аталған хромосомаларды өлшеуге негізделген морфоме</w:t>
      </w:r>
      <w:r>
        <w:rPr>
          <w:color w:val="000000"/>
        </w:rPr>
        <w:t>триялық критерийлер қолданылады</w:t>
      </w:r>
      <w:r w:rsidR="00F81806" w:rsidRPr="009658D5">
        <w:rPr>
          <w:color w:val="000000"/>
        </w:rPr>
        <w:t xml:space="preserve">. </w:t>
      </w:r>
    </w:p>
    <w:p w:rsidR="00F81806" w:rsidRPr="007851A4" w:rsidRDefault="00492FB2" w:rsidP="00F81806">
      <w:pPr>
        <w:pStyle w:val="10"/>
        <w:ind w:firstLineChars="253" w:firstLine="708"/>
        <w:jc w:val="both"/>
        <w:rPr>
          <w:color w:val="000000"/>
          <w:lang w:val="kk-KZ"/>
        </w:rPr>
      </w:pPr>
      <w:r w:rsidRPr="00492FB2">
        <w:rPr>
          <w:color w:val="000000"/>
        </w:rPr>
        <w:t>Хромо</w:t>
      </w:r>
      <w:r w:rsidR="007851A4">
        <w:rPr>
          <w:color w:val="000000"/>
        </w:rPr>
        <w:t>сомалардың ұзындығын өлшеу мета</w:t>
      </w:r>
      <w:r w:rsidRPr="00492FB2">
        <w:rPr>
          <w:color w:val="000000"/>
        </w:rPr>
        <w:t xml:space="preserve">фазалық тақталардың микрофотографиясында жүргізіледі. Хромосома ұзындығы - оның хроматидтерінің орташа ұзындығы. Иықтың ұзындығы центромера аймағының ортасынан өлшенеді. Егер хроматидті иықтар бүгілсе, онда нүктелер өлшеу оқулары жасалынатын орталық бойлық ось бойымен белгіленеді. Иықтың ұзындығы </w:t>
      </w:r>
      <w:r w:rsidR="007851A4" w:rsidRPr="00492FB2">
        <w:rPr>
          <w:color w:val="000000"/>
        </w:rPr>
        <w:t>фильтрсіз</w:t>
      </w:r>
      <w:r w:rsidR="007851A4">
        <w:rPr>
          <w:color w:val="000000"/>
        </w:rPr>
        <w:t xml:space="preserve"> </w:t>
      </w:r>
      <w:r w:rsidRPr="00492FB2">
        <w:rPr>
          <w:color w:val="000000"/>
        </w:rPr>
        <w:t>спутниктік және спутниктің өзінде қарастырылады. Өлшеу</w:t>
      </w:r>
      <w:r w:rsidR="007851A4">
        <w:rPr>
          <w:color w:val="000000"/>
        </w:rPr>
        <w:t xml:space="preserve">ді бағалау </w:t>
      </w:r>
      <w:r w:rsidR="007851A4">
        <w:rPr>
          <w:color w:val="000000"/>
          <w:lang w:val="kk-KZ"/>
        </w:rPr>
        <w:t>миллимметрлік</w:t>
      </w:r>
      <w:r w:rsidRPr="00492FB2">
        <w:rPr>
          <w:color w:val="000000"/>
        </w:rPr>
        <w:t xml:space="preserve"> қағазда жасалады.</w:t>
      </w:r>
    </w:p>
    <w:p w:rsidR="00F81806" w:rsidRPr="00697DCB" w:rsidRDefault="009E033A" w:rsidP="00F81806">
      <w:pPr>
        <w:pStyle w:val="10"/>
        <w:ind w:firstLineChars="253" w:firstLine="708"/>
        <w:jc w:val="both"/>
        <w:rPr>
          <w:color w:val="000000"/>
          <w:lang w:val="kk-KZ"/>
        </w:rPr>
      </w:pPr>
      <w:r w:rsidRPr="00697DCB">
        <w:rPr>
          <w:i/>
          <w:color w:val="000000"/>
          <w:lang w:val="kk-KZ"/>
        </w:rPr>
        <w:t>Үлкен ұқсастықт</w:t>
      </w:r>
      <w:r>
        <w:rPr>
          <w:i/>
          <w:color w:val="000000"/>
          <w:lang w:val="kk-KZ"/>
        </w:rPr>
        <w:t>ықтығын</w:t>
      </w:r>
      <w:r w:rsidRPr="00697DCB">
        <w:rPr>
          <w:i/>
          <w:color w:val="000000"/>
          <w:lang w:val="kk-KZ"/>
        </w:rPr>
        <w:t xml:space="preserve"> жүйелеу</w:t>
      </w:r>
      <w:r>
        <w:rPr>
          <w:i/>
          <w:color w:val="000000"/>
          <w:lang w:val="kk-KZ"/>
        </w:rPr>
        <w:t xml:space="preserve"> тәсілі</w:t>
      </w:r>
      <w:r w:rsidR="00F81806" w:rsidRPr="00697DCB">
        <w:rPr>
          <w:i/>
          <w:color w:val="000000"/>
          <w:lang w:val="kk-KZ"/>
        </w:rPr>
        <w:t xml:space="preserve">. </w:t>
      </w:r>
      <w:r w:rsidR="00E74B9A" w:rsidRPr="00697DCB">
        <w:rPr>
          <w:color w:val="000000"/>
          <w:lang w:val="kk-KZ"/>
        </w:rPr>
        <w:t>Үлкен ұқсастық әдісі бірінші жуықтау ретінде таңдалған метафазалардың әрқайсысының хромосома жиынтығын жүйелеуге мүмкіндік береді және кариотипті жіктеудің бастапқы кезеңін білдіреді. Әрбір хромосома қайшымен кесіліп, оның барлық жағынан 1-2 мм шеті қалады (хромосоманың бөліктерін кесіп алмау үшін). Жүйелеу алдымен хромосомаларды өлшемі бойынша, морфологиясы бойынша топтарға, ақыры ұқсастық әдісімен гомологтық жұптарға бөлуден басталады. Әр жұп сериялық нөмірді алады және метацентриктердің, субметацентриктердің және акроцентриктердің өлшемдеріне сәйкес қатарға орналастырылады. Жұпталған және нөмірленген хромосомалар қағазға бірнеше жолмен желімделіп, центромера аймақтары тураланады. Ұзындығы мен морфологиясы бойынша ұқсас хромосомалар кариотиптік топтарға топтастырылған. Сонымен қатар парақта метафазалық пластинаның қысқартылған түрдегі бүкіл фотосуреті орналасқан.</w:t>
      </w:r>
      <w:r w:rsidR="00F81806" w:rsidRPr="00697DCB">
        <w:rPr>
          <w:color w:val="000000"/>
          <w:lang w:val="kk-KZ"/>
        </w:rPr>
        <w:t>.</w:t>
      </w:r>
    </w:p>
    <w:p w:rsidR="00F81806" w:rsidRPr="00850844" w:rsidRDefault="00850844" w:rsidP="004507FC">
      <w:pPr>
        <w:pStyle w:val="10"/>
        <w:spacing w:line="228" w:lineRule="auto"/>
        <w:ind w:firstLineChars="253" w:firstLine="708"/>
        <w:jc w:val="both"/>
        <w:rPr>
          <w:color w:val="000000"/>
          <w:lang w:val="kk-KZ"/>
        </w:rPr>
      </w:pPr>
      <w:r w:rsidRPr="00697DCB">
        <w:rPr>
          <w:i/>
          <w:color w:val="000000"/>
          <w:lang w:val="kk-KZ"/>
        </w:rPr>
        <w:t>Кариограммалық талдау.</w:t>
      </w:r>
      <w:r w:rsidRPr="00697DCB">
        <w:rPr>
          <w:lang w:val="kk-KZ"/>
        </w:rPr>
        <w:t xml:space="preserve"> </w:t>
      </w:r>
      <w:r w:rsidRPr="00697DCB">
        <w:rPr>
          <w:color w:val="000000"/>
          <w:lang w:val="kk-KZ"/>
        </w:rPr>
        <w:t xml:space="preserve">Кариограммалық талдау көзбен ұқсас хромосомаларды сәйкестендіру үшін қолданылады. Кариограмма-бұл кариотиптің графикалық бейнесі. Кестедегі нүктелердің орналасуы осы жеке кариотипте сандық өлшемдер бойынша хромосомалардың нақты бөлінуін көрсетеді. Абсцисс осі бойынша графикада хромосомалардың салыстырмалы ұзындығы </w:t>
      </w:r>
      <w:r w:rsidR="00F81806" w:rsidRPr="00697DCB">
        <w:rPr>
          <w:color w:val="000000"/>
          <w:lang w:val="kk-KZ"/>
        </w:rPr>
        <w:t>(L</w:t>
      </w:r>
      <w:r w:rsidR="00F81806" w:rsidRPr="00697DCB">
        <w:rPr>
          <w:color w:val="000000"/>
          <w:vertAlign w:val="superscript"/>
          <w:lang w:val="kk-KZ"/>
        </w:rPr>
        <w:t>r</w:t>
      </w:r>
      <w:r w:rsidR="00F81806" w:rsidRPr="00697DCB">
        <w:rPr>
          <w:color w:val="000000"/>
          <w:lang w:val="kk-KZ"/>
        </w:rPr>
        <w:t xml:space="preserve">),  </w:t>
      </w:r>
      <w:r w:rsidRPr="00697DCB">
        <w:rPr>
          <w:color w:val="000000"/>
          <w:lang w:val="kk-KZ"/>
        </w:rPr>
        <w:t xml:space="preserve">ординат - центромерлік индекс </w:t>
      </w:r>
      <w:r w:rsidR="00F81806" w:rsidRPr="00697DCB">
        <w:rPr>
          <w:color w:val="000000"/>
          <w:lang w:val="kk-KZ"/>
        </w:rPr>
        <w:t>(I</w:t>
      </w:r>
      <w:r w:rsidR="00F81806" w:rsidRPr="00697DCB">
        <w:rPr>
          <w:color w:val="000000"/>
          <w:vertAlign w:val="superscript"/>
          <w:lang w:val="kk-KZ"/>
        </w:rPr>
        <w:t>c</w:t>
      </w:r>
      <w:r w:rsidRPr="00697DCB">
        <w:rPr>
          <w:color w:val="000000"/>
          <w:lang w:val="kk-KZ"/>
        </w:rPr>
        <w:t> )</w:t>
      </w:r>
      <w:r w:rsidRPr="00697DCB">
        <w:rPr>
          <w:lang w:val="kk-KZ"/>
        </w:rPr>
        <w:t xml:space="preserve"> </w:t>
      </w:r>
      <w:r w:rsidRPr="00697DCB">
        <w:rPr>
          <w:color w:val="000000"/>
          <w:lang w:val="kk-KZ"/>
        </w:rPr>
        <w:t>осі бойынша кейінге қалдырылады. Бірнеше метафазды пластиналардың морфометриялық сипаттамалары бойынша жасалған Жиынтық кариограмма полиограмма деп аталады (сурет. 3).</w:t>
      </w:r>
    </w:p>
    <w:p w:rsidR="00F81806" w:rsidRPr="00697DCB" w:rsidRDefault="00F81806" w:rsidP="004507FC">
      <w:pPr>
        <w:pStyle w:val="10"/>
        <w:spacing w:line="228" w:lineRule="auto"/>
        <w:ind w:firstLineChars="253" w:firstLine="506"/>
        <w:jc w:val="both"/>
        <w:rPr>
          <w:color w:val="000000"/>
          <w:sz w:val="20"/>
          <w:lang w:val="kk-KZ"/>
        </w:rPr>
      </w:pPr>
    </w:p>
    <w:p w:rsidR="00F81806" w:rsidRPr="00697DCB" w:rsidRDefault="00F81806" w:rsidP="004507FC">
      <w:pPr>
        <w:pStyle w:val="10"/>
        <w:spacing w:line="228" w:lineRule="auto"/>
        <w:ind w:firstLineChars="253" w:firstLine="708"/>
        <w:jc w:val="both"/>
        <w:rPr>
          <w:color w:val="000000"/>
          <w:lang w:val="kk-KZ"/>
        </w:rPr>
      </w:pPr>
    </w:p>
    <w:p w:rsidR="00F81806" w:rsidRPr="00697DCB" w:rsidRDefault="00D53EF4" w:rsidP="004507FC">
      <w:pPr>
        <w:pStyle w:val="10"/>
        <w:spacing w:line="228" w:lineRule="auto"/>
        <w:ind w:firstLineChars="253" w:firstLine="607"/>
        <w:jc w:val="center"/>
        <w:rPr>
          <w:color w:val="000000"/>
          <w:lang w:val="kk-KZ"/>
        </w:rPr>
      </w:pPr>
      <w:r w:rsidRPr="00697DCB">
        <w:rPr>
          <w:color w:val="000000"/>
          <w:sz w:val="24"/>
          <w:szCs w:val="24"/>
          <w:lang w:val="kk-KZ"/>
        </w:rPr>
        <w:t xml:space="preserve">a – </w:t>
      </w:r>
      <w:r w:rsidRPr="00697DCB">
        <w:rPr>
          <w:i/>
          <w:color w:val="000000"/>
          <w:sz w:val="24"/>
          <w:szCs w:val="24"/>
          <w:lang w:val="kk-KZ"/>
        </w:rPr>
        <w:t xml:space="preserve">V. articulate Honem; </w:t>
      </w:r>
      <w:r w:rsidRPr="00697DCB">
        <w:rPr>
          <w:color w:val="000000"/>
          <w:sz w:val="24"/>
          <w:szCs w:val="24"/>
          <w:lang w:val="kk-KZ"/>
        </w:rPr>
        <w:t>b –</w:t>
      </w:r>
      <w:r w:rsidRPr="00697DCB">
        <w:rPr>
          <w:i/>
          <w:color w:val="000000"/>
          <w:sz w:val="24"/>
          <w:szCs w:val="24"/>
          <w:lang w:val="kk-KZ"/>
        </w:rPr>
        <w:t xml:space="preserve"> V. benghalensis L.</w:t>
      </w:r>
    </w:p>
    <w:p w:rsidR="004507FC" w:rsidRPr="00697DCB" w:rsidRDefault="004507FC" w:rsidP="004507FC">
      <w:pPr>
        <w:pStyle w:val="10"/>
        <w:spacing w:line="228" w:lineRule="auto"/>
        <w:ind w:firstLineChars="253" w:firstLine="607"/>
        <w:jc w:val="center"/>
        <w:rPr>
          <w:color w:val="000000"/>
          <w:sz w:val="24"/>
          <w:szCs w:val="24"/>
          <w:lang w:val="kk-KZ"/>
        </w:rPr>
      </w:pPr>
    </w:p>
    <w:p w:rsidR="00F81806" w:rsidRPr="00697DCB" w:rsidRDefault="00F81806" w:rsidP="004507FC">
      <w:pPr>
        <w:pStyle w:val="10"/>
        <w:spacing w:line="228" w:lineRule="auto"/>
        <w:ind w:firstLineChars="253" w:firstLine="607"/>
        <w:jc w:val="center"/>
        <w:rPr>
          <w:color w:val="000000"/>
          <w:sz w:val="24"/>
          <w:szCs w:val="24"/>
          <w:lang w:val="kk-KZ"/>
        </w:rPr>
      </w:pPr>
      <w:r w:rsidRPr="00697DCB">
        <w:rPr>
          <w:color w:val="000000"/>
          <w:sz w:val="24"/>
          <w:szCs w:val="24"/>
          <w:lang w:val="kk-KZ"/>
        </w:rPr>
        <w:t>3</w:t>
      </w:r>
      <w:r w:rsidR="005F4086">
        <w:rPr>
          <w:color w:val="000000"/>
          <w:sz w:val="24"/>
          <w:szCs w:val="24"/>
          <w:lang w:val="kk-KZ"/>
        </w:rPr>
        <w:t>-сурет</w:t>
      </w:r>
      <w:r w:rsidRPr="00697DCB">
        <w:rPr>
          <w:color w:val="000000"/>
          <w:sz w:val="24"/>
          <w:szCs w:val="24"/>
          <w:lang w:val="kk-KZ"/>
        </w:rPr>
        <w:t xml:space="preserve"> –</w:t>
      </w:r>
      <w:r w:rsidR="005F4086">
        <w:rPr>
          <w:color w:val="000000"/>
          <w:sz w:val="24"/>
          <w:szCs w:val="24"/>
          <w:lang w:val="kk-KZ"/>
        </w:rPr>
        <w:t xml:space="preserve"> 15 метафазды тақталар бойынша</w:t>
      </w:r>
      <w:r w:rsidR="005F4086" w:rsidRPr="00697DCB">
        <w:rPr>
          <w:color w:val="000000"/>
          <w:sz w:val="24"/>
          <w:szCs w:val="24"/>
          <w:lang w:val="kk-KZ"/>
        </w:rPr>
        <w:t xml:space="preserve"> </w:t>
      </w:r>
      <w:r w:rsidR="005F4086">
        <w:rPr>
          <w:color w:val="000000"/>
          <w:sz w:val="24"/>
          <w:szCs w:val="24"/>
          <w:lang w:val="kk-KZ"/>
        </w:rPr>
        <w:t>п</w:t>
      </w:r>
      <w:r w:rsidRPr="00697DCB">
        <w:rPr>
          <w:color w:val="000000"/>
          <w:sz w:val="24"/>
          <w:szCs w:val="24"/>
          <w:lang w:val="kk-KZ"/>
        </w:rPr>
        <w:t>оликариогра</w:t>
      </w:r>
      <w:r w:rsidR="005F4086" w:rsidRPr="00697DCB">
        <w:rPr>
          <w:color w:val="000000"/>
          <w:sz w:val="24"/>
          <w:szCs w:val="24"/>
          <w:lang w:val="kk-KZ"/>
        </w:rPr>
        <w:t>мм</w:t>
      </w:r>
      <w:r w:rsidR="005F4086">
        <w:rPr>
          <w:color w:val="000000"/>
          <w:sz w:val="24"/>
          <w:szCs w:val="24"/>
          <w:lang w:val="kk-KZ"/>
        </w:rPr>
        <w:t>а</w:t>
      </w:r>
      <w:r w:rsidR="00D53EF4" w:rsidRPr="00697DCB">
        <w:rPr>
          <w:color w:val="000000"/>
          <w:sz w:val="24"/>
          <w:szCs w:val="24"/>
          <w:lang w:val="kk-KZ"/>
        </w:rPr>
        <w:t xml:space="preserve"> </w:t>
      </w:r>
      <w:r w:rsidR="005F4086" w:rsidRPr="00697DCB">
        <w:rPr>
          <w:color w:val="000000"/>
          <w:sz w:val="24"/>
          <w:szCs w:val="24"/>
          <w:lang w:val="kk-KZ"/>
        </w:rPr>
        <w:t>(</w:t>
      </w:r>
      <w:r w:rsidR="00D53EF4" w:rsidRPr="00697DCB">
        <w:rPr>
          <w:color w:val="000000"/>
          <w:sz w:val="24"/>
          <w:szCs w:val="24"/>
          <w:lang w:val="kk-KZ"/>
        </w:rPr>
        <w:t>В.Д. Турко</w:t>
      </w:r>
      <w:r w:rsidR="005F4086" w:rsidRPr="00697DCB">
        <w:rPr>
          <w:color w:val="000000"/>
          <w:sz w:val="24"/>
          <w:szCs w:val="24"/>
          <w:lang w:val="kk-KZ"/>
        </w:rPr>
        <w:t>в</w:t>
      </w:r>
      <w:r w:rsidR="005F4086">
        <w:rPr>
          <w:color w:val="000000"/>
          <w:sz w:val="24"/>
          <w:szCs w:val="24"/>
          <w:lang w:val="kk-KZ"/>
        </w:rPr>
        <w:t xml:space="preserve"> бойынша</w:t>
      </w:r>
      <w:r w:rsidR="00D53EF4" w:rsidRPr="00697DCB">
        <w:rPr>
          <w:color w:val="000000"/>
          <w:sz w:val="24"/>
          <w:szCs w:val="24"/>
          <w:lang w:val="kk-KZ"/>
        </w:rPr>
        <w:t>, 1988)</w:t>
      </w:r>
    </w:p>
    <w:p w:rsidR="00F81806" w:rsidRPr="00697DCB" w:rsidRDefault="00F81806" w:rsidP="004507FC">
      <w:pPr>
        <w:pStyle w:val="10"/>
        <w:spacing w:line="228" w:lineRule="auto"/>
        <w:ind w:firstLineChars="253" w:firstLine="506"/>
        <w:jc w:val="both"/>
        <w:rPr>
          <w:color w:val="000000"/>
          <w:sz w:val="20"/>
          <w:lang w:val="kk-KZ"/>
        </w:rPr>
      </w:pPr>
    </w:p>
    <w:p w:rsidR="00F81806" w:rsidRPr="00697DCB" w:rsidRDefault="005F4086" w:rsidP="004507FC">
      <w:pPr>
        <w:pStyle w:val="10"/>
        <w:spacing w:line="228" w:lineRule="auto"/>
        <w:ind w:firstLineChars="253" w:firstLine="708"/>
        <w:jc w:val="both"/>
        <w:rPr>
          <w:color w:val="000000"/>
          <w:lang w:val="kk-KZ"/>
        </w:rPr>
      </w:pPr>
      <w:r w:rsidRPr="00697DCB">
        <w:rPr>
          <w:color w:val="000000"/>
          <w:lang w:val="kk-KZ"/>
        </w:rPr>
        <w:t xml:space="preserve">Полиограммада хромосомалардың басым жиналу аймақтары (нүктелер түрінде) көрсетіледі, олар жақын морфометриялық көрсеткіштері бар қандай да </w:t>
      </w:r>
      <w:r w:rsidRPr="00697DCB">
        <w:rPr>
          <w:color w:val="000000"/>
          <w:lang w:val="kk-KZ"/>
        </w:rPr>
        <w:lastRenderedPageBreak/>
        <w:t>бір кариотиптік топты білдіреді. Алайда, бұл әдіс хромосомалар жеке жиынтықта жақын сандық сипаттамалары болған жағдайда кариотиптік талдау жүргізуге мүмкіндік бермейді.  Бұл көптеген хромосомалар мен олардың әлсіз морфологиялық бөлшектенуі бар кариотиптерге жатады</w:t>
      </w:r>
      <w:r w:rsidR="00F81806" w:rsidRPr="00697DCB">
        <w:rPr>
          <w:color w:val="000000"/>
          <w:lang w:val="kk-KZ"/>
        </w:rPr>
        <w:t>.</w:t>
      </w:r>
    </w:p>
    <w:p w:rsidR="00F81806" w:rsidRPr="00645E56" w:rsidRDefault="00002AFF" w:rsidP="004507FC">
      <w:pPr>
        <w:pStyle w:val="10"/>
        <w:spacing w:line="228" w:lineRule="auto"/>
        <w:ind w:firstLineChars="253" w:firstLine="708"/>
        <w:jc w:val="both"/>
        <w:rPr>
          <w:color w:val="000000"/>
          <w:lang w:val="kk-KZ"/>
        </w:rPr>
      </w:pPr>
      <w:r w:rsidRPr="00697DCB">
        <w:rPr>
          <w:i/>
          <w:color w:val="000000"/>
          <w:lang w:val="kk-KZ"/>
        </w:rPr>
        <w:t>Идиограмм</w:t>
      </w:r>
      <w:r>
        <w:rPr>
          <w:i/>
          <w:color w:val="000000"/>
          <w:lang w:val="kk-KZ"/>
        </w:rPr>
        <w:t>алық</w:t>
      </w:r>
      <w:r w:rsidRPr="00697DCB">
        <w:rPr>
          <w:i/>
          <w:color w:val="000000"/>
          <w:lang w:val="kk-KZ"/>
        </w:rPr>
        <w:t xml:space="preserve"> </w:t>
      </w:r>
      <w:r>
        <w:rPr>
          <w:i/>
          <w:color w:val="000000"/>
          <w:lang w:val="kk-KZ"/>
        </w:rPr>
        <w:t>талдау</w:t>
      </w:r>
      <w:r w:rsidR="00F81806" w:rsidRPr="00697DCB">
        <w:rPr>
          <w:i/>
          <w:color w:val="000000"/>
          <w:lang w:val="kk-KZ"/>
        </w:rPr>
        <w:t xml:space="preserve">. </w:t>
      </w:r>
      <w:r w:rsidR="00645E56" w:rsidRPr="00697DCB">
        <w:rPr>
          <w:color w:val="000000"/>
          <w:lang w:val="kk-KZ"/>
        </w:rPr>
        <w:t xml:space="preserve">Белгілі бір түрдің бірнеше хромосома жиынтығын морфометриялық талдау әрдайым бірдей метафаза тақтасында болсада, гомологты хромосомалардың абсолютті және салыстырмалы ұзындығындағы кейбір өзгергіштігін көрсетеді. Бұл шамалардың орташа көрсеткіштерін алу үшін идиограммалар табылады. «Идиограмма» термині бірнеше жасушалардың өлшеулеріне негізделген диаграмма түрінде құрылған кариотипке қатысты қолданылады, онда хромосомалар олардың ұзындығына, сондай-ақ басқа да құрылымдық белгілеріне қарай нөмірленеді (4-сурет). </w:t>
      </w:r>
    </w:p>
    <w:p w:rsidR="00F81806" w:rsidRPr="00697DCB" w:rsidRDefault="00F81806" w:rsidP="004507FC">
      <w:pPr>
        <w:pStyle w:val="10"/>
        <w:spacing w:line="228" w:lineRule="auto"/>
        <w:ind w:firstLineChars="253" w:firstLine="506"/>
        <w:jc w:val="both"/>
        <w:rPr>
          <w:color w:val="000000"/>
          <w:sz w:val="20"/>
          <w:lang w:val="kk-KZ"/>
        </w:rPr>
      </w:pPr>
    </w:p>
    <w:p w:rsidR="00F81806" w:rsidRPr="00697DCB" w:rsidRDefault="00F81806" w:rsidP="004507FC">
      <w:pPr>
        <w:pStyle w:val="10"/>
        <w:spacing w:line="228" w:lineRule="auto"/>
        <w:ind w:firstLineChars="253" w:firstLine="708"/>
        <w:jc w:val="center"/>
        <w:rPr>
          <w:color w:val="000000"/>
          <w:lang w:val="kk-KZ"/>
        </w:rPr>
      </w:pPr>
    </w:p>
    <w:p w:rsidR="00F81806" w:rsidRPr="00697DCB" w:rsidRDefault="00F81806" w:rsidP="004507FC">
      <w:pPr>
        <w:pStyle w:val="10"/>
        <w:spacing w:line="228" w:lineRule="auto"/>
        <w:ind w:firstLineChars="253" w:firstLine="506"/>
        <w:jc w:val="both"/>
        <w:rPr>
          <w:color w:val="000000"/>
          <w:sz w:val="20"/>
          <w:lang w:val="kk-KZ"/>
        </w:rPr>
      </w:pPr>
    </w:p>
    <w:p w:rsidR="004507FC" w:rsidRPr="00697DCB" w:rsidRDefault="004507FC" w:rsidP="004507FC">
      <w:pPr>
        <w:pStyle w:val="10"/>
        <w:spacing w:line="228" w:lineRule="auto"/>
        <w:ind w:firstLineChars="253" w:firstLine="607"/>
        <w:jc w:val="center"/>
        <w:rPr>
          <w:color w:val="000000"/>
          <w:sz w:val="24"/>
          <w:szCs w:val="24"/>
          <w:lang w:val="kk-KZ"/>
        </w:rPr>
      </w:pPr>
      <w:r w:rsidRPr="00697DCB">
        <w:rPr>
          <w:color w:val="000000"/>
          <w:sz w:val="24"/>
          <w:szCs w:val="24"/>
          <w:lang w:val="kk-KZ"/>
        </w:rPr>
        <w:t xml:space="preserve">а – (2n=14); б – (2n=28); в – (2n=42); г – (2n=56) </w:t>
      </w:r>
    </w:p>
    <w:p w:rsidR="004507FC" w:rsidRPr="00697DCB" w:rsidRDefault="004507FC" w:rsidP="004507FC">
      <w:pPr>
        <w:pStyle w:val="10"/>
        <w:spacing w:line="228" w:lineRule="auto"/>
        <w:ind w:firstLineChars="253" w:firstLine="607"/>
        <w:jc w:val="center"/>
        <w:rPr>
          <w:color w:val="000000"/>
          <w:sz w:val="24"/>
          <w:szCs w:val="24"/>
          <w:lang w:val="kk-KZ"/>
        </w:rPr>
      </w:pPr>
    </w:p>
    <w:p w:rsidR="00F81806" w:rsidRPr="00697DCB" w:rsidRDefault="00F81806" w:rsidP="004507FC">
      <w:pPr>
        <w:pStyle w:val="10"/>
        <w:spacing w:line="228" w:lineRule="auto"/>
        <w:ind w:firstLineChars="253" w:firstLine="607"/>
        <w:jc w:val="center"/>
        <w:rPr>
          <w:color w:val="000000"/>
          <w:sz w:val="24"/>
          <w:szCs w:val="24"/>
          <w:lang w:val="kk-KZ"/>
        </w:rPr>
      </w:pPr>
      <w:r w:rsidRPr="00697DCB">
        <w:rPr>
          <w:color w:val="000000"/>
          <w:sz w:val="24"/>
          <w:szCs w:val="24"/>
          <w:lang w:val="kk-KZ"/>
        </w:rPr>
        <w:t>4</w:t>
      </w:r>
      <w:r w:rsidR="00645E56">
        <w:rPr>
          <w:color w:val="000000"/>
          <w:sz w:val="24"/>
          <w:szCs w:val="24"/>
          <w:lang w:val="kk-KZ"/>
        </w:rPr>
        <w:t>-сурет</w:t>
      </w:r>
      <w:r w:rsidRPr="00697DCB">
        <w:rPr>
          <w:color w:val="000000"/>
          <w:sz w:val="24"/>
          <w:szCs w:val="24"/>
          <w:lang w:val="kk-KZ"/>
        </w:rPr>
        <w:t xml:space="preserve"> -  </w:t>
      </w:r>
      <w:r w:rsidR="00645E56" w:rsidRPr="00697DCB">
        <w:rPr>
          <w:color w:val="000000"/>
          <w:sz w:val="24"/>
          <w:szCs w:val="24"/>
          <w:lang w:val="kk-KZ"/>
        </w:rPr>
        <w:t>Әртүрлі плоидты бидай идиомограммасы</w:t>
      </w:r>
      <w:r w:rsidR="00D53EF4" w:rsidRPr="00697DCB">
        <w:rPr>
          <w:color w:val="000000"/>
          <w:sz w:val="24"/>
          <w:szCs w:val="24"/>
          <w:lang w:val="kk-KZ"/>
        </w:rPr>
        <w:t xml:space="preserve"> </w:t>
      </w:r>
      <w:r w:rsidR="00645E56" w:rsidRPr="00697DCB">
        <w:rPr>
          <w:color w:val="000000"/>
          <w:sz w:val="24"/>
          <w:szCs w:val="24"/>
          <w:lang w:val="kk-KZ"/>
        </w:rPr>
        <w:t>( В.Д. Турков</w:t>
      </w:r>
      <w:r w:rsidR="00645E56">
        <w:rPr>
          <w:color w:val="000000"/>
          <w:sz w:val="24"/>
          <w:szCs w:val="24"/>
          <w:lang w:val="kk-KZ"/>
        </w:rPr>
        <w:t xml:space="preserve"> бойынша</w:t>
      </w:r>
      <w:r w:rsidR="00D53EF4" w:rsidRPr="00697DCB">
        <w:rPr>
          <w:color w:val="000000"/>
          <w:sz w:val="24"/>
          <w:szCs w:val="24"/>
          <w:lang w:val="kk-KZ"/>
        </w:rPr>
        <w:t>, 1988)</w:t>
      </w:r>
    </w:p>
    <w:p w:rsidR="00F81806" w:rsidRPr="00697DCB" w:rsidRDefault="00F81806" w:rsidP="004507FC">
      <w:pPr>
        <w:pStyle w:val="10"/>
        <w:spacing w:line="228" w:lineRule="auto"/>
        <w:ind w:firstLineChars="253" w:firstLine="506"/>
        <w:jc w:val="both"/>
        <w:rPr>
          <w:color w:val="000000"/>
          <w:sz w:val="20"/>
          <w:lang w:val="kk-KZ"/>
        </w:rPr>
      </w:pPr>
    </w:p>
    <w:p w:rsidR="00D53EF4" w:rsidRPr="00697DCB" w:rsidRDefault="00645E56" w:rsidP="004507FC">
      <w:pPr>
        <w:pStyle w:val="10"/>
        <w:spacing w:line="228" w:lineRule="auto"/>
        <w:ind w:firstLineChars="253" w:firstLine="708"/>
        <w:jc w:val="both"/>
        <w:rPr>
          <w:color w:val="000000"/>
          <w:lang w:val="kk-KZ"/>
        </w:rPr>
      </w:pPr>
      <w:r w:rsidRPr="00697DCB">
        <w:rPr>
          <w:color w:val="000000"/>
          <w:lang w:val="kk-KZ"/>
        </w:rPr>
        <w:t xml:space="preserve">Идиограмма жасау кезінде дифференциалды бояу әдісі арқылы анықталған әрбір хромосоманың жұптасуының сызбасы ескеріледі (5-сурет). </w:t>
      </w:r>
    </w:p>
    <w:p w:rsidR="00D53EF4" w:rsidRPr="00697DCB" w:rsidRDefault="00D53EF4" w:rsidP="004507FC">
      <w:pPr>
        <w:pStyle w:val="10"/>
        <w:spacing w:line="228" w:lineRule="auto"/>
        <w:ind w:firstLineChars="253" w:firstLine="708"/>
        <w:jc w:val="center"/>
        <w:rPr>
          <w:noProof/>
          <w:snapToGrid/>
          <w:lang w:val="kk-KZ"/>
        </w:rPr>
      </w:pPr>
    </w:p>
    <w:p w:rsidR="00D53EF4" w:rsidRPr="00697DCB" w:rsidRDefault="00396C3D" w:rsidP="00396C3D">
      <w:pPr>
        <w:pStyle w:val="10"/>
        <w:ind w:firstLineChars="253" w:firstLine="607"/>
        <w:jc w:val="center"/>
        <w:rPr>
          <w:noProof/>
          <w:snapToGrid/>
          <w:sz w:val="24"/>
          <w:szCs w:val="24"/>
          <w:lang w:val="kk-KZ"/>
        </w:rPr>
      </w:pPr>
      <w:r w:rsidRPr="00697DCB">
        <w:rPr>
          <w:noProof/>
          <w:snapToGrid/>
          <w:sz w:val="24"/>
          <w:szCs w:val="24"/>
          <w:lang w:val="kk-KZ"/>
        </w:rPr>
        <w:t>5</w:t>
      </w:r>
      <w:r>
        <w:rPr>
          <w:noProof/>
          <w:snapToGrid/>
          <w:sz w:val="24"/>
          <w:szCs w:val="24"/>
          <w:lang w:val="kk-KZ"/>
        </w:rPr>
        <w:t>-сурет</w:t>
      </w:r>
      <w:r w:rsidRPr="00697DCB">
        <w:rPr>
          <w:noProof/>
          <w:snapToGrid/>
          <w:sz w:val="24"/>
          <w:szCs w:val="24"/>
          <w:lang w:val="kk-KZ"/>
        </w:rPr>
        <w:t xml:space="preserve"> - Хромосомалардың дифференциалды G-бояуы сызбалық бейнесі </w:t>
      </w:r>
      <w:r w:rsidR="00D53EF4" w:rsidRPr="00697DCB">
        <w:rPr>
          <w:sz w:val="24"/>
          <w:szCs w:val="24"/>
          <w:lang w:val="kk-KZ"/>
        </w:rPr>
        <w:t>(46, XY)</w:t>
      </w:r>
      <w:r w:rsidR="00B6260C">
        <w:rPr>
          <w:sz w:val="24"/>
          <w:szCs w:val="24"/>
          <w:lang w:val="kk-KZ"/>
        </w:rPr>
        <w:t xml:space="preserve">        </w:t>
      </w:r>
      <w:r w:rsidR="00D53EF4" w:rsidRPr="00697DCB">
        <w:rPr>
          <w:sz w:val="24"/>
          <w:szCs w:val="24"/>
          <w:lang w:val="kk-KZ"/>
        </w:rPr>
        <w:t xml:space="preserve"> </w:t>
      </w:r>
      <w:r w:rsidR="00B6260C" w:rsidRPr="00697DCB">
        <w:rPr>
          <w:sz w:val="24"/>
          <w:szCs w:val="24"/>
          <w:lang w:val="kk-KZ"/>
        </w:rPr>
        <w:t>( А.Ф. Захаров</w:t>
      </w:r>
      <w:r w:rsidR="00B6260C">
        <w:rPr>
          <w:sz w:val="24"/>
          <w:szCs w:val="24"/>
          <w:lang w:val="kk-KZ"/>
        </w:rPr>
        <w:t xml:space="preserve"> бойынша</w:t>
      </w:r>
      <w:r w:rsidR="00C07BC8" w:rsidRPr="00697DCB">
        <w:rPr>
          <w:sz w:val="24"/>
          <w:szCs w:val="24"/>
          <w:lang w:val="kk-KZ"/>
        </w:rPr>
        <w:t>, 1982</w:t>
      </w:r>
      <w:r w:rsidR="00D53EF4" w:rsidRPr="00697DCB">
        <w:rPr>
          <w:sz w:val="24"/>
          <w:szCs w:val="24"/>
          <w:lang w:val="kk-KZ"/>
        </w:rPr>
        <w:t>)</w:t>
      </w:r>
    </w:p>
    <w:p w:rsidR="00D53EF4" w:rsidRPr="00697DCB" w:rsidRDefault="00B6260C" w:rsidP="00D53EF4">
      <w:pPr>
        <w:pStyle w:val="10"/>
        <w:ind w:firstLineChars="253" w:firstLine="708"/>
        <w:jc w:val="both"/>
        <w:rPr>
          <w:color w:val="000000"/>
          <w:lang w:val="kk-KZ"/>
        </w:rPr>
      </w:pPr>
      <w:r w:rsidRPr="00697DCB">
        <w:rPr>
          <w:color w:val="000000"/>
          <w:lang w:val="kk-KZ"/>
        </w:rPr>
        <w:t>Осы идиограммалардың негізінде адамдардың, сүтқоректілердің және өсімдіктердің хромосомалары жинақталған.</w:t>
      </w:r>
      <w:r w:rsidR="00D53EF4" w:rsidRPr="00697DCB">
        <w:rPr>
          <w:color w:val="000000"/>
          <w:lang w:val="kk-KZ"/>
        </w:rPr>
        <w:t>растений.</w:t>
      </w:r>
    </w:p>
    <w:p w:rsidR="00D53EF4" w:rsidRPr="00697DCB" w:rsidRDefault="00D53EF4" w:rsidP="00F81806">
      <w:pPr>
        <w:pStyle w:val="10"/>
        <w:ind w:firstLineChars="253" w:firstLine="708"/>
        <w:jc w:val="both"/>
        <w:rPr>
          <w:color w:val="000000"/>
          <w:lang w:val="kk-KZ"/>
        </w:rPr>
      </w:pPr>
    </w:p>
    <w:p w:rsidR="00F81806" w:rsidRPr="00697DCB" w:rsidRDefault="00F81806" w:rsidP="00F81806">
      <w:pPr>
        <w:pStyle w:val="10"/>
        <w:jc w:val="center"/>
        <w:rPr>
          <w:color w:val="000000"/>
          <w:lang w:val="kk-KZ"/>
        </w:rPr>
      </w:pPr>
    </w:p>
    <w:p w:rsidR="00FF307A" w:rsidRPr="00724484" w:rsidRDefault="00B6260C" w:rsidP="00FF307A">
      <w:pPr>
        <w:kinsoku w:val="0"/>
        <w:overflowPunct w:val="0"/>
        <w:ind w:firstLineChars="253" w:firstLine="607"/>
        <w:contextualSpacing/>
        <w:jc w:val="center"/>
        <w:textAlignment w:val="baseline"/>
        <w:rPr>
          <w:bCs/>
          <w:color w:val="000000"/>
          <w:sz w:val="24"/>
          <w:szCs w:val="24"/>
        </w:rPr>
      </w:pPr>
      <w:r>
        <w:rPr>
          <w:bCs/>
          <w:color w:val="000000"/>
          <w:sz w:val="24"/>
          <w:szCs w:val="24"/>
          <w:lang w:val="kk-KZ"/>
        </w:rPr>
        <w:t>Қолданылған әдебиеттер тізімі</w:t>
      </w:r>
      <w:r w:rsidR="00FF307A" w:rsidRPr="00724484">
        <w:rPr>
          <w:bCs/>
          <w:color w:val="000000"/>
          <w:sz w:val="24"/>
          <w:szCs w:val="24"/>
        </w:rPr>
        <w:t>:</w:t>
      </w:r>
    </w:p>
    <w:p w:rsidR="00FF307A" w:rsidRPr="00724484" w:rsidRDefault="00FF307A" w:rsidP="00FF307A">
      <w:pPr>
        <w:kinsoku w:val="0"/>
        <w:overflowPunct w:val="0"/>
        <w:ind w:firstLineChars="253" w:firstLine="607"/>
        <w:contextualSpacing/>
        <w:jc w:val="both"/>
        <w:textAlignment w:val="baseline"/>
        <w:rPr>
          <w:bCs/>
          <w:color w:val="000000"/>
          <w:sz w:val="24"/>
          <w:szCs w:val="24"/>
        </w:rPr>
      </w:pPr>
    </w:p>
    <w:p w:rsidR="00FF307A" w:rsidRPr="00C07BC8" w:rsidRDefault="00FF307A" w:rsidP="00FF307A">
      <w:pPr>
        <w:kinsoku w:val="0"/>
        <w:overflowPunct w:val="0"/>
        <w:ind w:firstLineChars="253" w:firstLine="607"/>
        <w:contextualSpacing/>
        <w:jc w:val="both"/>
        <w:textAlignment w:val="baseline"/>
        <w:rPr>
          <w:bCs/>
          <w:sz w:val="24"/>
          <w:szCs w:val="24"/>
        </w:rPr>
      </w:pPr>
      <w:r w:rsidRPr="00724484">
        <w:rPr>
          <w:bCs/>
          <w:color w:val="000000"/>
          <w:sz w:val="24"/>
          <w:szCs w:val="24"/>
        </w:rPr>
        <w:t xml:space="preserve">1 </w:t>
      </w:r>
      <w:r w:rsidRPr="00C07BC8">
        <w:rPr>
          <w:bCs/>
          <w:sz w:val="24"/>
          <w:szCs w:val="24"/>
        </w:rPr>
        <w:t>Босток К. Хромосома эукариотической клетки</w:t>
      </w:r>
      <w:r w:rsidR="004507FC">
        <w:rPr>
          <w:bCs/>
          <w:sz w:val="24"/>
          <w:szCs w:val="24"/>
        </w:rPr>
        <w:t xml:space="preserve"> / </w:t>
      </w:r>
      <w:r w:rsidR="004507FC" w:rsidRPr="00C07BC8">
        <w:rPr>
          <w:bCs/>
          <w:sz w:val="24"/>
          <w:szCs w:val="24"/>
        </w:rPr>
        <w:t>К.</w:t>
      </w:r>
      <w:r w:rsidR="004507FC">
        <w:rPr>
          <w:bCs/>
          <w:sz w:val="24"/>
          <w:szCs w:val="24"/>
        </w:rPr>
        <w:t xml:space="preserve"> </w:t>
      </w:r>
      <w:r w:rsidR="004507FC" w:rsidRPr="00C07BC8">
        <w:rPr>
          <w:bCs/>
          <w:sz w:val="24"/>
          <w:szCs w:val="24"/>
        </w:rPr>
        <w:t>Босток, Э.</w:t>
      </w:r>
      <w:r w:rsidR="004507FC">
        <w:rPr>
          <w:bCs/>
          <w:sz w:val="24"/>
          <w:szCs w:val="24"/>
        </w:rPr>
        <w:t xml:space="preserve"> </w:t>
      </w:r>
      <w:r w:rsidR="004507FC" w:rsidRPr="00C07BC8">
        <w:rPr>
          <w:bCs/>
          <w:sz w:val="24"/>
          <w:szCs w:val="24"/>
        </w:rPr>
        <w:t>Самнер</w:t>
      </w:r>
      <w:r w:rsidRPr="00C07BC8">
        <w:rPr>
          <w:bCs/>
          <w:sz w:val="24"/>
          <w:szCs w:val="24"/>
        </w:rPr>
        <w:t>. – М.: Мир, 1981. – 598 с.</w:t>
      </w:r>
    </w:p>
    <w:p w:rsidR="00724484" w:rsidRPr="00C07BC8" w:rsidRDefault="00724484" w:rsidP="00724484">
      <w:pPr>
        <w:kinsoku w:val="0"/>
        <w:overflowPunct w:val="0"/>
        <w:ind w:firstLineChars="253" w:firstLine="607"/>
        <w:contextualSpacing/>
        <w:jc w:val="both"/>
        <w:textAlignment w:val="baseline"/>
        <w:rPr>
          <w:sz w:val="24"/>
          <w:szCs w:val="24"/>
        </w:rPr>
      </w:pPr>
      <w:r w:rsidRPr="00C07BC8">
        <w:rPr>
          <w:bCs/>
          <w:sz w:val="24"/>
          <w:szCs w:val="24"/>
        </w:rPr>
        <w:t>2</w:t>
      </w:r>
      <w:r w:rsidR="00FF307A" w:rsidRPr="00C07BC8">
        <w:rPr>
          <w:bCs/>
          <w:sz w:val="24"/>
          <w:szCs w:val="24"/>
        </w:rPr>
        <w:t xml:space="preserve"> </w:t>
      </w:r>
      <w:r w:rsidRPr="00C07BC8">
        <w:rPr>
          <w:sz w:val="24"/>
          <w:szCs w:val="24"/>
        </w:rPr>
        <w:t>Жимулев И.Ф. Общая и молекулярная генетика</w:t>
      </w:r>
      <w:r w:rsidR="004507FC">
        <w:rPr>
          <w:sz w:val="24"/>
          <w:szCs w:val="24"/>
        </w:rPr>
        <w:t xml:space="preserve"> / </w:t>
      </w:r>
      <w:r w:rsidR="004507FC" w:rsidRPr="00C07BC8">
        <w:rPr>
          <w:sz w:val="24"/>
          <w:szCs w:val="24"/>
        </w:rPr>
        <w:t>И.Ф.</w:t>
      </w:r>
      <w:r w:rsidR="004507FC">
        <w:rPr>
          <w:sz w:val="24"/>
          <w:szCs w:val="24"/>
        </w:rPr>
        <w:t xml:space="preserve"> </w:t>
      </w:r>
      <w:r w:rsidR="004507FC" w:rsidRPr="00C07BC8">
        <w:rPr>
          <w:sz w:val="24"/>
          <w:szCs w:val="24"/>
        </w:rPr>
        <w:t>Жимулев</w:t>
      </w:r>
      <w:r w:rsidRPr="00C07BC8">
        <w:rPr>
          <w:sz w:val="24"/>
          <w:szCs w:val="24"/>
        </w:rPr>
        <w:t>. – Новосибирск: Новосибирское университетское изд. 2007. - 479с.</w:t>
      </w:r>
    </w:p>
    <w:p w:rsidR="00D53EF4" w:rsidRPr="00C07BC8" w:rsidRDefault="00724484" w:rsidP="00D53EF4">
      <w:pPr>
        <w:kinsoku w:val="0"/>
        <w:overflowPunct w:val="0"/>
        <w:ind w:firstLineChars="253" w:firstLine="607"/>
        <w:contextualSpacing/>
        <w:jc w:val="both"/>
        <w:textAlignment w:val="baseline"/>
        <w:rPr>
          <w:sz w:val="24"/>
          <w:szCs w:val="24"/>
        </w:rPr>
      </w:pPr>
      <w:r w:rsidRPr="00C07BC8">
        <w:rPr>
          <w:sz w:val="24"/>
          <w:szCs w:val="24"/>
        </w:rPr>
        <w:t>3 Турков В.Д. Хромосомные исследования растений в проблемах селекции, клеточной инженерии и генетическом мониторинге: Атлас-пос</w:t>
      </w:r>
      <w:r w:rsidR="004507FC">
        <w:rPr>
          <w:sz w:val="24"/>
          <w:szCs w:val="24"/>
        </w:rPr>
        <w:t>о</w:t>
      </w:r>
      <w:r w:rsidRPr="00C07BC8">
        <w:rPr>
          <w:sz w:val="24"/>
          <w:szCs w:val="24"/>
        </w:rPr>
        <w:t xml:space="preserve">бие. </w:t>
      </w:r>
      <w:r w:rsidR="004507FC">
        <w:rPr>
          <w:sz w:val="24"/>
          <w:szCs w:val="24"/>
        </w:rPr>
        <w:t xml:space="preserve">/ </w:t>
      </w:r>
      <w:r w:rsidR="004507FC" w:rsidRPr="00C07BC8">
        <w:rPr>
          <w:sz w:val="24"/>
          <w:szCs w:val="24"/>
        </w:rPr>
        <w:t>В.Д.</w:t>
      </w:r>
      <w:r w:rsidR="004507FC">
        <w:rPr>
          <w:sz w:val="24"/>
          <w:szCs w:val="24"/>
        </w:rPr>
        <w:t xml:space="preserve"> </w:t>
      </w:r>
      <w:r w:rsidR="004507FC" w:rsidRPr="00C07BC8">
        <w:rPr>
          <w:sz w:val="24"/>
          <w:szCs w:val="24"/>
        </w:rPr>
        <w:t>Турков, Ю.Л.</w:t>
      </w:r>
      <w:r w:rsidR="004507FC">
        <w:rPr>
          <w:sz w:val="24"/>
          <w:szCs w:val="24"/>
        </w:rPr>
        <w:t xml:space="preserve"> </w:t>
      </w:r>
      <w:r w:rsidR="004507FC" w:rsidRPr="00C07BC8">
        <w:rPr>
          <w:sz w:val="24"/>
          <w:szCs w:val="24"/>
        </w:rPr>
        <w:t>Гужов, Г.А.</w:t>
      </w:r>
      <w:r w:rsidR="004507FC">
        <w:rPr>
          <w:sz w:val="24"/>
          <w:szCs w:val="24"/>
        </w:rPr>
        <w:t xml:space="preserve"> </w:t>
      </w:r>
      <w:r w:rsidR="004507FC" w:rsidRPr="00C07BC8">
        <w:rPr>
          <w:sz w:val="24"/>
          <w:szCs w:val="24"/>
        </w:rPr>
        <w:t>Шелепина, Я.Ш.</w:t>
      </w:r>
      <w:r w:rsidR="004507FC">
        <w:rPr>
          <w:sz w:val="24"/>
          <w:szCs w:val="24"/>
        </w:rPr>
        <w:t xml:space="preserve"> </w:t>
      </w:r>
      <w:r w:rsidR="004507FC" w:rsidRPr="00C07BC8">
        <w:rPr>
          <w:sz w:val="24"/>
          <w:szCs w:val="24"/>
        </w:rPr>
        <w:t>Кишмария, Д.Г. Кометиани</w:t>
      </w:r>
      <w:r w:rsidRPr="00C07BC8">
        <w:rPr>
          <w:sz w:val="24"/>
          <w:szCs w:val="24"/>
        </w:rPr>
        <w:t>– М.: Изд-во УДН, 1988. – 64 с.</w:t>
      </w:r>
    </w:p>
    <w:p w:rsidR="00D53EF4" w:rsidRPr="00C07BC8" w:rsidRDefault="00D53EF4" w:rsidP="00D53EF4">
      <w:pPr>
        <w:kinsoku w:val="0"/>
        <w:overflowPunct w:val="0"/>
        <w:ind w:firstLineChars="253" w:firstLine="607"/>
        <w:contextualSpacing/>
        <w:jc w:val="both"/>
        <w:textAlignment w:val="baseline"/>
        <w:rPr>
          <w:sz w:val="24"/>
          <w:szCs w:val="24"/>
        </w:rPr>
      </w:pPr>
      <w:r w:rsidRPr="00C07BC8">
        <w:rPr>
          <w:sz w:val="24"/>
          <w:szCs w:val="24"/>
        </w:rPr>
        <w:t xml:space="preserve">4 </w:t>
      </w:r>
      <w:r w:rsidR="00C07BC8" w:rsidRPr="00D53EF4">
        <w:rPr>
          <w:sz w:val="24"/>
          <w:szCs w:val="24"/>
        </w:rPr>
        <w:t>Пименова</w:t>
      </w:r>
      <w:r w:rsidR="00C07BC8" w:rsidRPr="00C07BC8">
        <w:rPr>
          <w:sz w:val="24"/>
          <w:szCs w:val="24"/>
        </w:rPr>
        <w:t xml:space="preserve"> </w:t>
      </w:r>
      <w:r w:rsidR="00C07BC8" w:rsidRPr="00D53EF4">
        <w:rPr>
          <w:sz w:val="24"/>
          <w:szCs w:val="24"/>
        </w:rPr>
        <w:t>И.Н.</w:t>
      </w:r>
      <w:r w:rsidR="00C07BC8" w:rsidRPr="00C07BC8">
        <w:rPr>
          <w:b/>
          <w:bCs/>
          <w:sz w:val="24"/>
          <w:szCs w:val="24"/>
          <w:shd w:val="clear" w:color="auto" w:fill="FFFFFF"/>
        </w:rPr>
        <w:t xml:space="preserve"> </w:t>
      </w:r>
      <w:r w:rsidR="00C07BC8" w:rsidRPr="00C07BC8">
        <w:rPr>
          <w:sz w:val="24"/>
          <w:szCs w:val="24"/>
        </w:rPr>
        <w:t>Лекции по общей биологии</w:t>
      </w:r>
      <w:r w:rsidR="004507FC">
        <w:rPr>
          <w:sz w:val="24"/>
          <w:szCs w:val="24"/>
        </w:rPr>
        <w:t>: у</w:t>
      </w:r>
      <w:r w:rsidRPr="00D53EF4">
        <w:rPr>
          <w:sz w:val="24"/>
          <w:szCs w:val="24"/>
        </w:rPr>
        <w:t xml:space="preserve">чеб. </w:t>
      </w:r>
      <w:r w:rsidR="004507FC">
        <w:rPr>
          <w:sz w:val="24"/>
          <w:szCs w:val="24"/>
        </w:rPr>
        <w:t>п</w:t>
      </w:r>
      <w:r w:rsidRPr="00D53EF4">
        <w:rPr>
          <w:sz w:val="24"/>
          <w:szCs w:val="24"/>
        </w:rPr>
        <w:t>особие</w:t>
      </w:r>
      <w:r w:rsidR="004507FC">
        <w:rPr>
          <w:sz w:val="24"/>
          <w:szCs w:val="24"/>
        </w:rPr>
        <w:t xml:space="preserve"> / </w:t>
      </w:r>
      <w:r w:rsidR="004507FC" w:rsidRPr="00D53EF4">
        <w:rPr>
          <w:sz w:val="24"/>
          <w:szCs w:val="24"/>
        </w:rPr>
        <w:t>И.Н.</w:t>
      </w:r>
      <w:r w:rsidR="004507FC">
        <w:rPr>
          <w:sz w:val="24"/>
          <w:szCs w:val="24"/>
        </w:rPr>
        <w:t xml:space="preserve"> </w:t>
      </w:r>
      <w:r w:rsidR="004507FC" w:rsidRPr="00D53EF4">
        <w:rPr>
          <w:sz w:val="24"/>
          <w:szCs w:val="24"/>
        </w:rPr>
        <w:t>Пименова, А.В.</w:t>
      </w:r>
      <w:r w:rsidR="004507FC">
        <w:rPr>
          <w:sz w:val="24"/>
          <w:szCs w:val="24"/>
        </w:rPr>
        <w:t xml:space="preserve"> </w:t>
      </w:r>
      <w:r w:rsidR="004507FC" w:rsidRPr="00D53EF4">
        <w:rPr>
          <w:sz w:val="24"/>
          <w:szCs w:val="24"/>
        </w:rPr>
        <w:t>Пименов</w:t>
      </w:r>
      <w:r w:rsidR="00C07BC8" w:rsidRPr="00C07BC8">
        <w:rPr>
          <w:sz w:val="24"/>
          <w:szCs w:val="24"/>
        </w:rPr>
        <w:t>. - Саратов</w:t>
      </w:r>
      <w:r w:rsidRPr="00D53EF4">
        <w:rPr>
          <w:sz w:val="24"/>
          <w:szCs w:val="24"/>
        </w:rPr>
        <w:t>: Лицей, 2003 (ГУП Сарат. полигр. комб.). - 206 с.</w:t>
      </w:r>
    </w:p>
    <w:p w:rsidR="00D53EF4" w:rsidRPr="00D53EF4" w:rsidRDefault="00D53EF4" w:rsidP="00D53EF4">
      <w:pPr>
        <w:kinsoku w:val="0"/>
        <w:overflowPunct w:val="0"/>
        <w:ind w:firstLineChars="253" w:firstLine="607"/>
        <w:contextualSpacing/>
        <w:jc w:val="both"/>
        <w:textAlignment w:val="baseline"/>
        <w:rPr>
          <w:sz w:val="24"/>
          <w:szCs w:val="24"/>
        </w:rPr>
      </w:pPr>
      <w:r w:rsidRPr="00C07BC8">
        <w:rPr>
          <w:sz w:val="24"/>
          <w:szCs w:val="24"/>
        </w:rPr>
        <w:t>5 Захаров А.Ф.</w:t>
      </w:r>
      <w:r w:rsidR="004507FC">
        <w:rPr>
          <w:sz w:val="24"/>
          <w:szCs w:val="24"/>
        </w:rPr>
        <w:t xml:space="preserve"> Хромосомы человека: </w:t>
      </w:r>
      <w:r w:rsidRPr="00C07BC8">
        <w:rPr>
          <w:sz w:val="24"/>
          <w:szCs w:val="24"/>
        </w:rPr>
        <w:t>Атлас АМН СССР</w:t>
      </w:r>
      <w:r w:rsidR="004507FC">
        <w:rPr>
          <w:sz w:val="24"/>
          <w:szCs w:val="24"/>
        </w:rPr>
        <w:t xml:space="preserve"> / </w:t>
      </w:r>
      <w:r w:rsidR="004507FC" w:rsidRPr="00C07BC8">
        <w:rPr>
          <w:sz w:val="24"/>
          <w:szCs w:val="24"/>
        </w:rPr>
        <w:t>А.Ф.</w:t>
      </w:r>
      <w:r w:rsidR="004507FC">
        <w:rPr>
          <w:sz w:val="24"/>
          <w:szCs w:val="24"/>
        </w:rPr>
        <w:t xml:space="preserve"> </w:t>
      </w:r>
      <w:r w:rsidR="004507FC" w:rsidRPr="00C07BC8">
        <w:rPr>
          <w:sz w:val="24"/>
          <w:szCs w:val="24"/>
        </w:rPr>
        <w:t>Захаров, В.А.</w:t>
      </w:r>
      <w:r w:rsidR="004507FC">
        <w:rPr>
          <w:sz w:val="24"/>
          <w:szCs w:val="24"/>
        </w:rPr>
        <w:t xml:space="preserve"> </w:t>
      </w:r>
      <w:r w:rsidR="004507FC" w:rsidRPr="00C07BC8">
        <w:rPr>
          <w:sz w:val="24"/>
          <w:szCs w:val="24"/>
        </w:rPr>
        <w:t>Бенюш, Н.П.</w:t>
      </w:r>
      <w:r w:rsidR="004507FC">
        <w:rPr>
          <w:sz w:val="24"/>
          <w:szCs w:val="24"/>
        </w:rPr>
        <w:t xml:space="preserve"> </w:t>
      </w:r>
      <w:r w:rsidR="004507FC" w:rsidRPr="00C07BC8">
        <w:rPr>
          <w:sz w:val="24"/>
          <w:szCs w:val="24"/>
        </w:rPr>
        <w:t>Кулешов, Л.И.</w:t>
      </w:r>
      <w:r w:rsidR="004507FC">
        <w:rPr>
          <w:sz w:val="24"/>
          <w:szCs w:val="24"/>
        </w:rPr>
        <w:t xml:space="preserve"> </w:t>
      </w:r>
      <w:r w:rsidR="004507FC" w:rsidRPr="00C07BC8">
        <w:rPr>
          <w:sz w:val="24"/>
          <w:szCs w:val="24"/>
        </w:rPr>
        <w:t>Барановская</w:t>
      </w:r>
      <w:r w:rsidRPr="00C07BC8">
        <w:rPr>
          <w:sz w:val="24"/>
          <w:szCs w:val="24"/>
        </w:rPr>
        <w:t>. – М.: Медицина, 1982. – 264 с.</w:t>
      </w:r>
    </w:p>
    <w:p w:rsidR="00724484" w:rsidRPr="00724484" w:rsidRDefault="00724484" w:rsidP="00724484">
      <w:pPr>
        <w:kinsoku w:val="0"/>
        <w:overflowPunct w:val="0"/>
        <w:ind w:firstLineChars="253" w:firstLine="607"/>
        <w:contextualSpacing/>
        <w:jc w:val="both"/>
        <w:textAlignment w:val="baseline"/>
        <w:rPr>
          <w:bCs/>
          <w:color w:val="000000"/>
          <w:sz w:val="24"/>
          <w:szCs w:val="24"/>
        </w:rPr>
      </w:pPr>
    </w:p>
    <w:p w:rsidR="00E352F7" w:rsidRPr="008E24FB" w:rsidRDefault="00F81806" w:rsidP="00F81806">
      <w:pPr>
        <w:pStyle w:val="10"/>
        <w:jc w:val="center"/>
        <w:rPr>
          <w:b/>
          <w:color w:val="000000"/>
          <w:szCs w:val="28"/>
          <w:lang w:val="kk-KZ"/>
        </w:rPr>
      </w:pPr>
      <w:r w:rsidRPr="009658D5">
        <w:rPr>
          <w:color w:val="000000"/>
        </w:rPr>
        <w:br w:type="page"/>
      </w:r>
      <w:r w:rsidRPr="009658D5">
        <w:rPr>
          <w:b/>
          <w:color w:val="000000"/>
          <w:szCs w:val="28"/>
        </w:rPr>
        <w:lastRenderedPageBreak/>
        <w:t>4</w:t>
      </w:r>
      <w:r w:rsidR="008E24FB">
        <w:rPr>
          <w:b/>
          <w:color w:val="000000"/>
          <w:szCs w:val="28"/>
          <w:lang w:val="kk-KZ"/>
        </w:rPr>
        <w:t>-ТАРАУ</w:t>
      </w:r>
    </w:p>
    <w:p w:rsidR="00E352F7" w:rsidRPr="009658D5" w:rsidRDefault="00E352F7" w:rsidP="00573B8B">
      <w:pPr>
        <w:kinsoku w:val="0"/>
        <w:overflowPunct w:val="0"/>
        <w:ind w:firstLineChars="253" w:firstLine="711"/>
        <w:contextualSpacing/>
        <w:jc w:val="center"/>
        <w:textAlignment w:val="baseline"/>
        <w:rPr>
          <w:b/>
          <w:color w:val="000000"/>
          <w:sz w:val="28"/>
          <w:szCs w:val="28"/>
        </w:rPr>
      </w:pPr>
    </w:p>
    <w:p w:rsidR="00BD61E9" w:rsidRPr="00A1479F" w:rsidRDefault="00A1479F" w:rsidP="00F81806">
      <w:pPr>
        <w:kinsoku w:val="0"/>
        <w:overflowPunct w:val="0"/>
        <w:contextualSpacing/>
        <w:jc w:val="center"/>
        <w:textAlignment w:val="baseline"/>
        <w:rPr>
          <w:b/>
          <w:color w:val="000000"/>
          <w:sz w:val="28"/>
          <w:szCs w:val="28"/>
          <w:lang w:val="kk-KZ"/>
        </w:rPr>
      </w:pPr>
      <w:r>
        <w:rPr>
          <w:b/>
          <w:color w:val="000000"/>
          <w:sz w:val="28"/>
          <w:szCs w:val="28"/>
          <w:lang w:val="kk-KZ"/>
        </w:rPr>
        <w:t>МУТАЦИЯЛЫҚ ӨЗГЕРГІШТІК</w:t>
      </w:r>
    </w:p>
    <w:p w:rsidR="00BD61E9" w:rsidRPr="009658D5" w:rsidRDefault="00BD61E9" w:rsidP="00E352F7">
      <w:pPr>
        <w:kinsoku w:val="0"/>
        <w:overflowPunct w:val="0"/>
        <w:ind w:firstLine="709"/>
        <w:contextualSpacing/>
        <w:jc w:val="both"/>
        <w:textAlignment w:val="baseline"/>
        <w:rPr>
          <w:bCs/>
          <w:color w:val="000000"/>
          <w:sz w:val="28"/>
          <w:szCs w:val="28"/>
        </w:rPr>
      </w:pPr>
    </w:p>
    <w:p w:rsidR="00A1479F" w:rsidRDefault="00A1479F" w:rsidP="00E352F7">
      <w:pPr>
        <w:ind w:firstLine="709"/>
        <w:jc w:val="both"/>
        <w:rPr>
          <w:color w:val="000000"/>
          <w:sz w:val="28"/>
          <w:szCs w:val="28"/>
          <w:lang w:val="kk-KZ"/>
        </w:rPr>
      </w:pPr>
      <w:r w:rsidRPr="00A1479F">
        <w:rPr>
          <w:color w:val="000000"/>
          <w:sz w:val="28"/>
          <w:szCs w:val="28"/>
        </w:rPr>
        <w:t>Көбею кезінде генетикалық материалдың өзіндік ерекшелігін сақтайтын тұқым қуалаушылықтың консерватизмі тұқым қуалайтын өзгерумен қатар жүреді және оған қарсы болады, яғни генетикалық материалдың ұрпақта мұра болып қалған өзгерістерге ұшырау қабілеті. Ағзалардың тұқым қуалайтын өзгергіштігінің екі түрі ажыратылады - комбинациялық және мутациялық.</w:t>
      </w:r>
    </w:p>
    <w:p w:rsidR="00FC3A09" w:rsidRDefault="00FC3A09" w:rsidP="00E352F7">
      <w:pPr>
        <w:ind w:firstLine="709"/>
        <w:jc w:val="both"/>
        <w:rPr>
          <w:color w:val="000000"/>
          <w:sz w:val="28"/>
          <w:szCs w:val="28"/>
          <w:lang w:val="kk-KZ"/>
        </w:rPr>
      </w:pPr>
      <w:r w:rsidRPr="00FC3A09">
        <w:rPr>
          <w:color w:val="000000"/>
          <w:sz w:val="28"/>
          <w:szCs w:val="28"/>
          <w:lang w:val="kk-KZ"/>
        </w:rPr>
        <w:t>Комбинациялық өзгергіштіктің негізі әр түрлі аллельдер болатын гендердің, хромосомалардың және олардың сегменттерінің рекомбинациясы процесі болып табылады. Комбинациялық өзгергіштіктің нәтижесі ұрықтандыру кезіндегі кездейсоқ үйлесудің нәтижесінде және кесіп өту нәтижесінде ата-аналарына қарағанда аллельдердің жаңа комбинациясы болатын ұрпақтар ағзаларының алуан түрлілігі болып табылады.</w:t>
      </w:r>
    </w:p>
    <w:p w:rsidR="005E547E" w:rsidRDefault="005E547E" w:rsidP="00E352F7">
      <w:pPr>
        <w:ind w:firstLine="709"/>
        <w:jc w:val="both"/>
        <w:rPr>
          <w:color w:val="000000"/>
          <w:sz w:val="28"/>
          <w:szCs w:val="28"/>
          <w:lang w:val="kk-KZ"/>
        </w:rPr>
      </w:pPr>
      <w:r w:rsidRPr="005E547E">
        <w:rPr>
          <w:color w:val="000000"/>
          <w:sz w:val="28"/>
          <w:szCs w:val="28"/>
          <w:lang w:val="kk-KZ"/>
        </w:rPr>
        <w:t>Мутацияның өзгеруі гендердің және / немесе хромосомалардың тұрақты өзгеруінен болады. Бұл өзгерістер тұқым қуалайтын белгілердің сапалы өзгеруіне әкеледі. Оларды іріктеуге бо</w:t>
      </w:r>
      <w:r w:rsidR="009B5A77">
        <w:rPr>
          <w:color w:val="000000"/>
          <w:sz w:val="28"/>
          <w:szCs w:val="28"/>
          <w:lang w:val="kk-KZ"/>
        </w:rPr>
        <w:t>лады, бірақта популяцияда қала алады</w:t>
      </w:r>
      <w:r w:rsidRPr="005E547E">
        <w:rPr>
          <w:color w:val="000000"/>
          <w:sz w:val="28"/>
          <w:szCs w:val="28"/>
          <w:lang w:val="kk-KZ"/>
        </w:rPr>
        <w:t xml:space="preserve"> немесе жойылады.</w:t>
      </w:r>
    </w:p>
    <w:p w:rsidR="009B5A77" w:rsidRDefault="009B5A77" w:rsidP="00E352F7">
      <w:pPr>
        <w:ind w:firstLine="709"/>
        <w:jc w:val="both"/>
        <w:rPr>
          <w:color w:val="000000"/>
          <w:sz w:val="28"/>
          <w:szCs w:val="28"/>
          <w:lang w:val="kk-KZ"/>
        </w:rPr>
      </w:pPr>
      <w:r w:rsidRPr="009B5A77">
        <w:rPr>
          <w:color w:val="000000"/>
          <w:sz w:val="28"/>
          <w:szCs w:val="28"/>
          <w:lang w:val="kk-KZ"/>
        </w:rPr>
        <w:t xml:space="preserve">«Мутация» терминін алғаш рет  ХХ ғасырдың басында жарияланған голландиялық ботаник Гуго де Фриз өзінің  «Мутация теориясы» классикалық еңбегінде ұсынған. Бұл теорияның негізгі ережелері әлі күнге дейін маңыздылығын жоғалтпаған. Оның айтуынша, мутация кенеттен, өздігінен, өтпестен пайда болады; </w:t>
      </w:r>
      <w:r w:rsidR="00A204AD">
        <w:rPr>
          <w:color w:val="000000"/>
          <w:sz w:val="28"/>
          <w:szCs w:val="28"/>
          <w:lang w:val="kk-KZ"/>
        </w:rPr>
        <w:t>олар үнемі көрініс табады және тұқымқуалаушылыққа</w:t>
      </w:r>
      <w:r w:rsidRPr="009B5A77">
        <w:rPr>
          <w:color w:val="000000"/>
          <w:sz w:val="28"/>
          <w:szCs w:val="28"/>
          <w:lang w:val="kk-KZ"/>
        </w:rPr>
        <w:t xml:space="preserve"> жатады. Мутация пайдалы, зиянды немесе бейтарап болуы мүмкін. Мутацияны анықтау талданатын адамдардың санына байланысты. Дәл осындай мутациялар төмен жиілікте болса да, бірнеше рет пайда болуы мүмкін.</w:t>
      </w:r>
    </w:p>
    <w:p w:rsidR="009B5A77" w:rsidRDefault="009B5A77" w:rsidP="00E352F7">
      <w:pPr>
        <w:ind w:firstLine="709"/>
        <w:jc w:val="both"/>
        <w:rPr>
          <w:color w:val="000000"/>
          <w:sz w:val="28"/>
          <w:szCs w:val="28"/>
          <w:lang w:val="kk-KZ"/>
        </w:rPr>
      </w:pPr>
      <w:r w:rsidRPr="009B5A77">
        <w:rPr>
          <w:color w:val="000000"/>
          <w:sz w:val="28"/>
          <w:szCs w:val="28"/>
          <w:lang w:val="kk-KZ"/>
        </w:rPr>
        <w:t xml:space="preserve">Мутация - тұқым қуалайтын материалдағы дискретті, тұрақты өзгерістер, бұл фенотиптің өзгеруіне әкеледі. Мутацияның пайда болу процесі мутация немесе мутагенез деп аталады. Мутагенез термині көбінесе индукцияланған мутацияға қатысты қолданылады. </w:t>
      </w:r>
      <w:r w:rsidRPr="00697DCB">
        <w:rPr>
          <w:color w:val="000000"/>
          <w:sz w:val="28"/>
          <w:szCs w:val="28"/>
          <w:lang w:val="kk-KZ"/>
        </w:rPr>
        <w:t>Мутация нәтижесінде жаңа белгілер пайда болған организм фенотиптің өзгеруіне әкеліп соқты мутант деп аталады.</w:t>
      </w:r>
    </w:p>
    <w:p w:rsidR="00F61D5C" w:rsidRDefault="00F61D5C" w:rsidP="00E352F7">
      <w:pPr>
        <w:ind w:firstLine="709"/>
        <w:jc w:val="both"/>
        <w:rPr>
          <w:color w:val="000000"/>
          <w:sz w:val="28"/>
          <w:szCs w:val="28"/>
          <w:lang w:val="kk-KZ"/>
        </w:rPr>
      </w:pPr>
      <w:r w:rsidRPr="00F61D5C">
        <w:rPr>
          <w:color w:val="000000"/>
          <w:sz w:val="28"/>
          <w:szCs w:val="28"/>
          <w:lang w:val="kk-KZ"/>
        </w:rPr>
        <w:t>Алғаш рет органикалық әлемде үнемі жалғасатын мутациялық процесс теориясын С.И. Коржинский, көрнекті орыс ғалымы, академик, Санкт-Петербург университетінің ботаникалық бағының директоры. 1899 жылы оның «Гетерогенез және эволюция» атты кітабы Ресейде басылып шықты, ол кейіннен неміс тіліне аударылып, 19</w:t>
      </w:r>
      <w:r w:rsidR="00D8599C">
        <w:rPr>
          <w:color w:val="000000"/>
          <w:sz w:val="28"/>
          <w:szCs w:val="28"/>
          <w:lang w:val="kk-KZ"/>
        </w:rPr>
        <w:t>01 жылы Германияда жарық көрді, сонда Гуго</w:t>
      </w:r>
      <w:r>
        <w:rPr>
          <w:color w:val="000000"/>
          <w:sz w:val="28"/>
          <w:szCs w:val="28"/>
          <w:lang w:val="kk-KZ"/>
        </w:rPr>
        <w:t xml:space="preserve"> д</w:t>
      </w:r>
      <w:r w:rsidRPr="00F61D5C">
        <w:rPr>
          <w:color w:val="000000"/>
          <w:sz w:val="28"/>
          <w:szCs w:val="28"/>
          <w:lang w:val="kk-KZ"/>
        </w:rPr>
        <w:t xml:space="preserve">е </w:t>
      </w:r>
      <w:r>
        <w:rPr>
          <w:color w:val="000000"/>
          <w:sz w:val="28"/>
          <w:szCs w:val="28"/>
          <w:lang w:val="kk-KZ"/>
        </w:rPr>
        <w:t>Фриз</w:t>
      </w:r>
      <w:r w:rsidRPr="00F61D5C">
        <w:rPr>
          <w:color w:val="000000"/>
          <w:sz w:val="28"/>
          <w:szCs w:val="28"/>
          <w:lang w:val="kk-KZ"/>
        </w:rPr>
        <w:t xml:space="preserve"> мутация процесінің теориясының негізгі принциптерін С. И. Коржинский «Мутация теориясы» жұмысында.</w:t>
      </w:r>
    </w:p>
    <w:p w:rsidR="00D8599C" w:rsidRDefault="00D8599C" w:rsidP="00E352F7">
      <w:pPr>
        <w:ind w:firstLine="709"/>
        <w:jc w:val="both"/>
        <w:rPr>
          <w:color w:val="000000"/>
          <w:sz w:val="28"/>
          <w:szCs w:val="28"/>
          <w:lang w:val="kk-KZ"/>
        </w:rPr>
      </w:pPr>
      <w:r w:rsidRPr="00D8599C">
        <w:rPr>
          <w:color w:val="000000"/>
          <w:sz w:val="28"/>
          <w:szCs w:val="28"/>
          <w:lang w:val="kk-KZ"/>
        </w:rPr>
        <w:t xml:space="preserve">Көптеген іргелі мәселелерді шешу үшін генетиктер мутациялардың табиғаты мен жиілігін білуі керек. Мутациялар - адамның </w:t>
      </w:r>
      <w:r w:rsidR="00A204AD">
        <w:rPr>
          <w:color w:val="000000"/>
          <w:sz w:val="28"/>
          <w:szCs w:val="28"/>
          <w:lang w:val="kk-KZ"/>
        </w:rPr>
        <w:t>тұқымқуалаушылық</w:t>
      </w:r>
      <w:r w:rsidRPr="00D8599C">
        <w:rPr>
          <w:color w:val="000000"/>
          <w:sz w:val="28"/>
          <w:szCs w:val="28"/>
          <w:lang w:val="kk-KZ"/>
        </w:rPr>
        <w:t xml:space="preserve"> ауруларының негізі. Сондықтан мутация процесін, оның заңдылықтарын, механизмдерін, мутацияны тудыратын факторларды, мүмкін болатын салдарды егжей-тегжейлі зерттеу қажет. Демек, тұқым қуалайтын патологияның алдын-</w:t>
      </w:r>
      <w:r w:rsidRPr="00D8599C">
        <w:rPr>
          <w:color w:val="000000"/>
          <w:sz w:val="28"/>
          <w:szCs w:val="28"/>
          <w:lang w:val="kk-KZ"/>
        </w:rPr>
        <w:lastRenderedPageBreak/>
        <w:t>алу мәселесін, кем дегенде, ішінара мутацияның пайда болу механизмін түсіндіру арқылы ғана шешуге болады.</w:t>
      </w:r>
    </w:p>
    <w:p w:rsidR="00D8599C" w:rsidRDefault="00D8599C" w:rsidP="00E352F7">
      <w:pPr>
        <w:ind w:firstLine="709"/>
        <w:jc w:val="both"/>
        <w:rPr>
          <w:color w:val="000000"/>
          <w:sz w:val="28"/>
          <w:szCs w:val="28"/>
          <w:lang w:val="kk-KZ"/>
        </w:rPr>
      </w:pPr>
      <w:r w:rsidRPr="00D8599C">
        <w:rPr>
          <w:color w:val="000000"/>
          <w:sz w:val="28"/>
          <w:szCs w:val="28"/>
          <w:lang w:val="kk-KZ"/>
        </w:rPr>
        <w:t>Мутацияның жіктелуіне әртүрлі көзқарастар бар. Бастапқыда мутациялар белгілі материал генетикалық материалға ұшыраған кезде пайда болатын өздігінен пайда болатын және туындайтын болып бөлінеді. Гетерозиготалы күйде көрінуімен ерекшеленетін доминантты және рецессивті мутациялар бар. Мутация бағытында олар тікелей және кері болып бөлінеді. Мутацияның бірінші түрі жабайы типтің күйін сапалық жағынан басқа күйге ауыстырады. Екінші тип немесе кері мутация (реверсия) мутантты күйді жабайы типке қайтарады.</w:t>
      </w:r>
    </w:p>
    <w:p w:rsidR="00D8599C" w:rsidRDefault="00D8599C" w:rsidP="00E352F7">
      <w:pPr>
        <w:ind w:firstLine="709"/>
        <w:jc w:val="both"/>
        <w:rPr>
          <w:color w:val="000000"/>
          <w:sz w:val="28"/>
          <w:szCs w:val="28"/>
          <w:lang w:val="kk-KZ"/>
        </w:rPr>
      </w:pPr>
      <w:r w:rsidRPr="00D8599C">
        <w:rPr>
          <w:color w:val="000000"/>
          <w:sz w:val="28"/>
          <w:szCs w:val="28"/>
          <w:lang w:val="kk-KZ"/>
        </w:rPr>
        <w:t>Мутациялар сонымен қатар аллельдердің көріну күшіне байланысты жіктеледі. Гиперморфты, гипоморфты, неоморфты, аморфты және морфқа қарсы түрлері ажыратылады. Гиперморфты мутациялар геннің әрекетін өзі басқаратын өнімнің синтезін жақсарту арқылы күшейтеді. Гипоморфты мутациялар, керісінше, жабайы типтегі аллельмен кодталған синтезделген биохимиялық өнім мөлшерінің төмендеуіне байланысты геннің әсерін әлсіретеді. Морфикалық емес мутация жабайы типтегі аллельдің басқаруымен синтезделгеннен өзгеше өнім синтезін кодтайды. Аморфты және антиморфты мутацияларға келсек, біріншісі геннің әрекетін белсенді етеді, ал соңғысы жабайы типтегі аллельдерге қарсы әрекет етеді. .</w:t>
      </w:r>
    </w:p>
    <w:p w:rsidR="00D8599C" w:rsidRDefault="00D8599C" w:rsidP="00E352F7">
      <w:pPr>
        <w:ind w:firstLine="709"/>
        <w:jc w:val="both"/>
        <w:rPr>
          <w:color w:val="000000"/>
          <w:sz w:val="28"/>
          <w:szCs w:val="28"/>
          <w:lang w:val="kk-KZ"/>
        </w:rPr>
      </w:pPr>
      <w:r w:rsidRPr="00D8599C">
        <w:rPr>
          <w:color w:val="000000"/>
          <w:sz w:val="28"/>
          <w:szCs w:val="28"/>
          <w:lang w:val="kk-KZ"/>
        </w:rPr>
        <w:t xml:space="preserve">Мутациялардың жіктелуі олардың өміршеңдігіне және / немесе ұрықтылығына әсер етуі тұрғысынан да маңызды. Бұл аспект бойынша мутация өлімге жіктеледі, бұл дененің өліміне әкеледі; дененің тіршілігін репродуктивтік жасқа дейін сақтап қалуға немесе басқаша айтқанда, оларды алып жүретін адамдардың жартысының қайтыс болуына әкелетін жартылай өлім; шартты түрде өлім, кейбір жағдайларда адамдардың қайтыс болуына әкеледі, ал басқаларында өміршең болып қалады; стерильді, қалыпты өміршеңдік кезінде құнарлылықты төмендетеді; организмнің өміршеңдігі мен құнарлылығына әсер етпейтін бейтарап мутациялар. Ықтималдылық бірдей қоршаған орта жағдайындағы екі үлгінің өмір сүру деңгейін сандық сипаттайды, ал ұрықтылық - ағзалардың өмірге қабілетті ұрпақ әкелу қабілеті. </w:t>
      </w:r>
      <w:r w:rsidRPr="00697DCB">
        <w:rPr>
          <w:color w:val="000000"/>
          <w:sz w:val="28"/>
          <w:szCs w:val="28"/>
          <w:lang w:val="kk-KZ"/>
        </w:rPr>
        <w:t>Әдетте, ұрықтандыру ұрпақты болу кезеңінде пайда болған бір әйелдің ұрпағының санына байланысты анықталады.</w:t>
      </w:r>
    </w:p>
    <w:p w:rsidR="00A204AD" w:rsidRDefault="00A204AD" w:rsidP="00E352F7">
      <w:pPr>
        <w:ind w:firstLine="709"/>
        <w:jc w:val="both"/>
        <w:rPr>
          <w:color w:val="000000"/>
          <w:sz w:val="28"/>
          <w:szCs w:val="28"/>
          <w:lang w:val="kk-KZ"/>
        </w:rPr>
      </w:pPr>
      <w:r w:rsidRPr="00A204AD">
        <w:rPr>
          <w:color w:val="000000"/>
          <w:sz w:val="28"/>
          <w:szCs w:val="28"/>
          <w:lang w:val="kk-KZ"/>
        </w:rPr>
        <w:t xml:space="preserve">Көрініс табиғаты бойынша мутациялар морфологиялық, физиологиялық, мінез-құлықтық (этологиялық), биохимиялық және басқаларға бөлінеді. Дегенмен, мұндай бөлу өте еркін, өйткені барлық белгілер биохимиялық негізге, физиологиялық механизмге және морфологиялық өрнекке ие. </w:t>
      </w:r>
      <w:r w:rsidRPr="00697DCB">
        <w:rPr>
          <w:color w:val="000000"/>
          <w:sz w:val="28"/>
          <w:szCs w:val="28"/>
          <w:lang w:val="kk-KZ"/>
        </w:rPr>
        <w:t>Мутациялар сонымен қатар ауыспалы генетикалық материалды - цитоплазмалық (митохондриялық, пластидті) және ядролық локализация үшін ерекшеленеді.</w:t>
      </w:r>
    </w:p>
    <w:p w:rsidR="00A204AD" w:rsidRDefault="00A204AD" w:rsidP="00E352F7">
      <w:pPr>
        <w:kinsoku w:val="0"/>
        <w:overflowPunct w:val="0"/>
        <w:ind w:firstLine="709"/>
        <w:contextualSpacing/>
        <w:jc w:val="both"/>
        <w:textAlignment w:val="baseline"/>
        <w:rPr>
          <w:color w:val="000000"/>
          <w:sz w:val="28"/>
          <w:szCs w:val="28"/>
          <w:lang w:val="kk-KZ"/>
        </w:rPr>
      </w:pPr>
      <w:r w:rsidRPr="00A204AD">
        <w:rPr>
          <w:color w:val="000000"/>
          <w:sz w:val="28"/>
          <w:szCs w:val="28"/>
          <w:lang w:val="kk-KZ"/>
        </w:rPr>
        <w:t xml:space="preserve">Тұқымның пайда болу орны мен </w:t>
      </w:r>
      <w:r>
        <w:rPr>
          <w:color w:val="000000"/>
          <w:sz w:val="28"/>
          <w:szCs w:val="28"/>
          <w:lang w:val="kk-KZ"/>
        </w:rPr>
        <w:t>тұқымқуалаушылығы</w:t>
      </w:r>
      <w:r w:rsidRPr="00A204AD">
        <w:rPr>
          <w:color w:val="000000"/>
          <w:sz w:val="28"/>
          <w:szCs w:val="28"/>
          <w:lang w:val="kk-KZ"/>
        </w:rPr>
        <w:t xml:space="preserve"> сипатына негізделген тағы бір жіктеу - мутациялардың генеративті және соматикалық болып бөлінуі. Генеративті мутациялар ұрық жасушаларында пайда болады және тұқым қуалайды. Жұмыртқада немесе ұрықта болатын мутация бірыңғай болады. Оогенездің немесе сперматогенездің алғашқы сатысында пайда болатын мутация өткен жасушаның бөліну санына пропорционалды мөлшерде </w:t>
      </w:r>
      <w:r w:rsidRPr="00A204AD">
        <w:rPr>
          <w:color w:val="000000"/>
          <w:sz w:val="28"/>
          <w:szCs w:val="28"/>
          <w:lang w:val="kk-KZ"/>
        </w:rPr>
        <w:lastRenderedPageBreak/>
        <w:t xml:space="preserve">көбейеді. Болашақта жетілген ұрық жасушаларының бір бөлігі мутантты аллельді алып жүреді, ал жетілген ұрық жасушаларының басқа бөлігінде өзгермеген генотип болады. </w:t>
      </w:r>
      <w:r w:rsidRPr="00697DCB">
        <w:rPr>
          <w:color w:val="000000"/>
          <w:sz w:val="28"/>
          <w:szCs w:val="28"/>
          <w:lang w:val="kk-KZ"/>
        </w:rPr>
        <w:t>Соматикалық жасушаларда, жыныстық жасушалардан айырмашылығы, жыныстық көбею ағзаларында мозаика / химералардың пайда болуына әкелетін немесе тұқым қуалайтын, бірақ асексуалдық көбеюі бар организмдерде соматикалық мутация пайда болады.</w:t>
      </w:r>
    </w:p>
    <w:p w:rsidR="00BD61E9" w:rsidRDefault="00A204AD" w:rsidP="00E352F7">
      <w:pPr>
        <w:kinsoku w:val="0"/>
        <w:overflowPunct w:val="0"/>
        <w:ind w:firstLine="709"/>
        <w:contextualSpacing/>
        <w:jc w:val="both"/>
        <w:textAlignment w:val="baseline"/>
        <w:rPr>
          <w:bCs/>
          <w:color w:val="000000"/>
          <w:sz w:val="28"/>
          <w:szCs w:val="28"/>
          <w:lang w:val="kk-KZ"/>
        </w:rPr>
      </w:pPr>
      <w:r w:rsidRPr="00A204AD">
        <w:rPr>
          <w:bCs/>
          <w:color w:val="000000"/>
          <w:sz w:val="28"/>
          <w:szCs w:val="28"/>
          <w:lang w:val="kk-KZ"/>
        </w:rPr>
        <w:t xml:space="preserve">Сонымен, өзгермелі генетикалық материалды ұйымдастыру деңгейіне негізделген мутацияның тағы бір жіктелуі - бұл гендік хромосомалық және геномдық мутацияға бөліну. </w:t>
      </w:r>
      <w:r w:rsidRPr="00697DCB">
        <w:rPr>
          <w:bCs/>
          <w:color w:val="000000"/>
          <w:sz w:val="28"/>
          <w:szCs w:val="28"/>
          <w:lang w:val="kk-KZ"/>
        </w:rPr>
        <w:t>Дәл осы жіктеуді осы нұсқаулықтың кейінгі бөлімдерінде қарастырамыз.</w:t>
      </w:r>
    </w:p>
    <w:p w:rsidR="00A204AD" w:rsidRPr="00A204AD" w:rsidRDefault="00A204AD" w:rsidP="00E352F7">
      <w:pPr>
        <w:kinsoku w:val="0"/>
        <w:overflowPunct w:val="0"/>
        <w:ind w:firstLine="709"/>
        <w:contextualSpacing/>
        <w:jc w:val="both"/>
        <w:textAlignment w:val="baseline"/>
        <w:rPr>
          <w:bCs/>
          <w:color w:val="000000"/>
          <w:sz w:val="28"/>
          <w:szCs w:val="28"/>
          <w:lang w:val="kk-KZ"/>
        </w:rPr>
      </w:pPr>
    </w:p>
    <w:p w:rsidR="00724484" w:rsidRPr="00697DCB" w:rsidRDefault="00B6260C" w:rsidP="00724484">
      <w:pPr>
        <w:kinsoku w:val="0"/>
        <w:overflowPunct w:val="0"/>
        <w:ind w:firstLine="709"/>
        <w:contextualSpacing/>
        <w:jc w:val="center"/>
        <w:textAlignment w:val="baseline"/>
        <w:rPr>
          <w:bCs/>
          <w:color w:val="000000"/>
          <w:sz w:val="24"/>
          <w:szCs w:val="24"/>
          <w:lang w:val="kk-KZ"/>
        </w:rPr>
      </w:pPr>
      <w:r>
        <w:rPr>
          <w:bCs/>
          <w:color w:val="000000"/>
          <w:sz w:val="24"/>
          <w:szCs w:val="24"/>
          <w:lang w:val="kk-KZ"/>
        </w:rPr>
        <w:t>Қолданылған әдебиеттер тізімі</w:t>
      </w:r>
      <w:r w:rsidR="00724484" w:rsidRPr="00697DCB">
        <w:rPr>
          <w:bCs/>
          <w:color w:val="000000"/>
          <w:sz w:val="24"/>
          <w:szCs w:val="24"/>
          <w:lang w:val="kk-KZ"/>
        </w:rPr>
        <w:t>:</w:t>
      </w:r>
    </w:p>
    <w:p w:rsidR="00724484" w:rsidRPr="00697DCB" w:rsidRDefault="00724484" w:rsidP="00E352F7">
      <w:pPr>
        <w:kinsoku w:val="0"/>
        <w:overflowPunct w:val="0"/>
        <w:ind w:firstLine="709"/>
        <w:contextualSpacing/>
        <w:jc w:val="both"/>
        <w:textAlignment w:val="baseline"/>
        <w:rPr>
          <w:bCs/>
          <w:color w:val="000000"/>
          <w:sz w:val="28"/>
          <w:szCs w:val="28"/>
          <w:lang w:val="kk-KZ"/>
        </w:rPr>
      </w:pPr>
    </w:p>
    <w:p w:rsidR="00724484" w:rsidRPr="00724484" w:rsidRDefault="00724484" w:rsidP="00724484">
      <w:pPr>
        <w:ind w:firstLineChars="295" w:firstLine="708"/>
        <w:jc w:val="both"/>
        <w:rPr>
          <w:bCs/>
          <w:color w:val="000000"/>
          <w:sz w:val="24"/>
          <w:szCs w:val="24"/>
        </w:rPr>
      </w:pPr>
      <w:r w:rsidRPr="00724484">
        <w:rPr>
          <w:bCs/>
          <w:color w:val="000000"/>
          <w:sz w:val="24"/>
          <w:szCs w:val="24"/>
        </w:rPr>
        <w:t xml:space="preserve">1. </w:t>
      </w:r>
      <w:r>
        <w:rPr>
          <w:bCs/>
          <w:color w:val="000000"/>
          <w:sz w:val="24"/>
          <w:szCs w:val="24"/>
        </w:rPr>
        <w:t>Абилев С.К. М</w:t>
      </w:r>
      <w:r w:rsidRPr="00724484">
        <w:rPr>
          <w:bCs/>
          <w:color w:val="000000"/>
          <w:sz w:val="24"/>
          <w:szCs w:val="24"/>
        </w:rPr>
        <w:t>утагенез с основами генотоксикологии: учебное пособие</w:t>
      </w:r>
      <w:r w:rsidR="004507FC">
        <w:rPr>
          <w:bCs/>
          <w:color w:val="000000"/>
          <w:sz w:val="24"/>
          <w:szCs w:val="24"/>
        </w:rPr>
        <w:t xml:space="preserve"> / С.К. Абилев, В.М. Глазер</w:t>
      </w:r>
      <w:r w:rsidRPr="00724484">
        <w:rPr>
          <w:bCs/>
          <w:color w:val="000000"/>
          <w:sz w:val="24"/>
          <w:szCs w:val="24"/>
        </w:rPr>
        <w:t>. – М.; СПб.: Нестор-История, 2015. – 304 с.</w:t>
      </w:r>
    </w:p>
    <w:p w:rsidR="00724484" w:rsidRPr="00724484" w:rsidRDefault="00724484" w:rsidP="00724484">
      <w:pPr>
        <w:ind w:firstLineChars="295" w:firstLine="708"/>
        <w:jc w:val="both"/>
        <w:rPr>
          <w:bCs/>
          <w:color w:val="000000"/>
          <w:sz w:val="24"/>
          <w:szCs w:val="24"/>
        </w:rPr>
      </w:pPr>
      <w:r w:rsidRPr="003D7A22">
        <w:rPr>
          <w:sz w:val="24"/>
          <w:szCs w:val="24"/>
        </w:rPr>
        <w:t>2 Биологический контроль окружающей среды: генетический мониторинг: учеб. пособие для студ. высш. проф. образования / [С.А. Гераськин, Е.И. Сарапульцева, Л.В., Цаценко и др.]; под ред. С.А. Гераськина и Е.И. Сарапульцевой. – М. Издательский центр «Академия», 2010. – 208 с.</w:t>
      </w:r>
    </w:p>
    <w:p w:rsidR="00724484" w:rsidRPr="00724484" w:rsidRDefault="00724484" w:rsidP="00724484">
      <w:pPr>
        <w:pStyle w:val="a9"/>
        <w:widowControl w:val="0"/>
        <w:tabs>
          <w:tab w:val="left" w:pos="0"/>
          <w:tab w:val="left" w:pos="851"/>
          <w:tab w:val="left" w:pos="900"/>
          <w:tab w:val="left" w:pos="1418"/>
        </w:tabs>
        <w:suppressAutoHyphens/>
        <w:spacing w:after="0"/>
        <w:ind w:firstLineChars="295" w:firstLine="708"/>
        <w:jc w:val="both"/>
        <w:rPr>
          <w:color w:val="000000"/>
          <w:sz w:val="24"/>
          <w:szCs w:val="24"/>
        </w:rPr>
      </w:pPr>
      <w:r>
        <w:rPr>
          <w:sz w:val="24"/>
          <w:szCs w:val="24"/>
        </w:rPr>
        <w:t>3</w:t>
      </w:r>
      <w:r w:rsidRPr="003D7A22">
        <w:rPr>
          <w:sz w:val="24"/>
          <w:szCs w:val="24"/>
        </w:rPr>
        <w:t xml:space="preserve"> </w:t>
      </w:r>
      <w:r w:rsidRPr="00724484">
        <w:rPr>
          <w:sz w:val="24"/>
          <w:szCs w:val="24"/>
        </w:rPr>
        <w:t>Генетика</w:t>
      </w:r>
      <w:r>
        <w:rPr>
          <w:sz w:val="24"/>
          <w:szCs w:val="24"/>
        </w:rPr>
        <w:t xml:space="preserve"> / </w:t>
      </w:r>
      <w:r w:rsidRPr="00724484">
        <w:rPr>
          <w:sz w:val="24"/>
          <w:szCs w:val="24"/>
        </w:rPr>
        <w:t>Под ред. Иванова В.И. М.: ИКЦ "Академкнига", 2006. - 638 с</w:t>
      </w:r>
    </w:p>
    <w:p w:rsidR="00724484" w:rsidRPr="003D7A22" w:rsidRDefault="00724484" w:rsidP="00724484">
      <w:pPr>
        <w:pStyle w:val="a7"/>
        <w:tabs>
          <w:tab w:val="left" w:pos="0"/>
          <w:tab w:val="left" w:pos="851"/>
          <w:tab w:val="left" w:pos="900"/>
          <w:tab w:val="left" w:pos="993"/>
          <w:tab w:val="left" w:pos="1418"/>
        </w:tabs>
        <w:suppressAutoHyphens/>
        <w:ind w:left="0" w:firstLineChars="295" w:firstLine="708"/>
        <w:contextualSpacing w:val="0"/>
        <w:jc w:val="both"/>
        <w:rPr>
          <w:color w:val="000000"/>
          <w:lang w:val="en-US"/>
        </w:rPr>
      </w:pPr>
      <w:r w:rsidRPr="00724484">
        <w:rPr>
          <w:color w:val="000000"/>
          <w:lang w:val="en-US"/>
        </w:rPr>
        <w:t xml:space="preserve">4 </w:t>
      </w:r>
      <w:r w:rsidRPr="003D7A22">
        <w:rPr>
          <w:color w:val="000000"/>
          <w:lang w:val="en-US"/>
        </w:rPr>
        <w:t>Natarajan A.</w:t>
      </w:r>
      <w:r w:rsidRPr="003D7A22">
        <w:rPr>
          <w:iCs/>
          <w:color w:val="000000"/>
          <w:lang w:val="en-US"/>
        </w:rPr>
        <w:t xml:space="preserve"> </w:t>
      </w:r>
      <w:r w:rsidRPr="003D7A22">
        <w:rPr>
          <w:color w:val="000000"/>
          <w:lang w:val="en-US"/>
        </w:rPr>
        <w:t>Microelectrode array recordings of cardiac action potentials as a high throughput method to evaluate pesticide toxicity</w:t>
      </w:r>
      <w:r w:rsidR="004507FC" w:rsidRPr="004507FC">
        <w:rPr>
          <w:color w:val="000000"/>
          <w:lang w:val="en-US"/>
        </w:rPr>
        <w:t xml:space="preserve"> / </w:t>
      </w:r>
      <w:r w:rsidR="004507FC" w:rsidRPr="003D7A22">
        <w:rPr>
          <w:color w:val="000000"/>
          <w:lang w:val="en-US"/>
        </w:rPr>
        <w:t>A.</w:t>
      </w:r>
      <w:r w:rsidR="004507FC" w:rsidRPr="004507FC">
        <w:rPr>
          <w:color w:val="000000"/>
          <w:lang w:val="en-US"/>
        </w:rPr>
        <w:t xml:space="preserve"> </w:t>
      </w:r>
      <w:r w:rsidR="004507FC" w:rsidRPr="003D7A22">
        <w:rPr>
          <w:color w:val="000000"/>
          <w:lang w:val="en-US"/>
        </w:rPr>
        <w:t>Natarajan</w:t>
      </w:r>
      <w:r w:rsidR="004507FC" w:rsidRPr="003D7A22">
        <w:rPr>
          <w:iCs/>
          <w:color w:val="000000"/>
          <w:lang w:val="en-US"/>
        </w:rPr>
        <w:t>, P.</w:t>
      </w:r>
      <w:r w:rsidR="004507FC" w:rsidRPr="004507FC">
        <w:rPr>
          <w:iCs/>
          <w:color w:val="000000"/>
          <w:lang w:val="en-US"/>
        </w:rPr>
        <w:t xml:space="preserve"> </w:t>
      </w:r>
      <w:r w:rsidR="004507FC" w:rsidRPr="003D7A22">
        <w:rPr>
          <w:iCs/>
          <w:color w:val="000000"/>
          <w:lang w:val="en-US"/>
        </w:rPr>
        <w:t>Molnar, K.</w:t>
      </w:r>
      <w:r w:rsidR="004507FC" w:rsidRPr="004507FC">
        <w:rPr>
          <w:iCs/>
          <w:color w:val="000000"/>
          <w:lang w:val="en-US"/>
        </w:rPr>
        <w:t xml:space="preserve"> </w:t>
      </w:r>
      <w:r w:rsidR="004507FC" w:rsidRPr="003D7A22">
        <w:rPr>
          <w:iCs/>
          <w:color w:val="000000"/>
          <w:lang w:val="en-US"/>
        </w:rPr>
        <w:t>Sieverdes, A.</w:t>
      </w:r>
      <w:r w:rsidR="004507FC" w:rsidRPr="004507FC">
        <w:rPr>
          <w:iCs/>
          <w:color w:val="000000"/>
          <w:lang w:val="en-US"/>
        </w:rPr>
        <w:t xml:space="preserve"> </w:t>
      </w:r>
      <w:r w:rsidR="004507FC" w:rsidRPr="003D7A22">
        <w:rPr>
          <w:iCs/>
          <w:color w:val="000000"/>
          <w:lang w:val="en-US"/>
        </w:rPr>
        <w:t xml:space="preserve">Jamshidi, J.J. Hickman </w:t>
      </w:r>
      <w:r w:rsidRPr="003D7A22">
        <w:rPr>
          <w:color w:val="000000"/>
          <w:lang w:val="en-US"/>
        </w:rPr>
        <w:t xml:space="preserve">//  Toxicol. in Vitro. - 2006. – Vol. 20, № 3. - P. 375–381. </w:t>
      </w:r>
    </w:p>
    <w:p w:rsidR="00724484" w:rsidRPr="003D7A22" w:rsidRDefault="00724484" w:rsidP="00724484">
      <w:pPr>
        <w:tabs>
          <w:tab w:val="left" w:pos="0"/>
          <w:tab w:val="left" w:pos="851"/>
          <w:tab w:val="left" w:pos="900"/>
          <w:tab w:val="left" w:pos="993"/>
          <w:tab w:val="left" w:pos="1418"/>
        </w:tabs>
        <w:suppressAutoHyphens/>
        <w:ind w:firstLineChars="295" w:firstLine="708"/>
        <w:jc w:val="both"/>
        <w:rPr>
          <w:color w:val="000000"/>
          <w:sz w:val="24"/>
          <w:szCs w:val="24"/>
          <w:lang w:val="en-US"/>
        </w:rPr>
      </w:pPr>
      <w:r w:rsidRPr="00724484">
        <w:rPr>
          <w:color w:val="000000"/>
          <w:sz w:val="24"/>
          <w:szCs w:val="24"/>
          <w:lang w:val="en-US"/>
        </w:rPr>
        <w:t>5</w:t>
      </w:r>
      <w:r w:rsidRPr="003D7A22">
        <w:rPr>
          <w:color w:val="000000"/>
          <w:sz w:val="24"/>
          <w:szCs w:val="24"/>
          <w:lang w:val="en-US"/>
        </w:rPr>
        <w:t xml:space="preserve"> Holland N.T. Micronucleus frequency and proliferation in human lymphocytes after exposure to herbicide 2,4-dichlorophenoxyacetic acid </w:t>
      </w:r>
      <w:r w:rsidRPr="003D7A22">
        <w:rPr>
          <w:i/>
          <w:color w:val="000000"/>
          <w:sz w:val="24"/>
          <w:szCs w:val="24"/>
          <w:lang w:val="en-US"/>
        </w:rPr>
        <w:t>in vitro</w:t>
      </w:r>
      <w:r w:rsidRPr="003D7A22">
        <w:rPr>
          <w:color w:val="000000"/>
          <w:sz w:val="24"/>
          <w:szCs w:val="24"/>
          <w:lang w:val="en-US"/>
        </w:rPr>
        <w:t xml:space="preserve"> and </w:t>
      </w:r>
      <w:r w:rsidRPr="003D7A22">
        <w:rPr>
          <w:i/>
          <w:color w:val="000000"/>
          <w:sz w:val="24"/>
          <w:szCs w:val="24"/>
          <w:lang w:val="en-US"/>
        </w:rPr>
        <w:t>in vivo</w:t>
      </w:r>
      <w:r w:rsidRPr="003D7A22">
        <w:rPr>
          <w:color w:val="000000"/>
          <w:sz w:val="24"/>
          <w:szCs w:val="24"/>
          <w:lang w:val="en-US"/>
        </w:rPr>
        <w:t xml:space="preserve"> </w:t>
      </w:r>
      <w:r w:rsidR="004507FC" w:rsidRPr="004507FC">
        <w:rPr>
          <w:color w:val="000000"/>
          <w:sz w:val="24"/>
          <w:szCs w:val="24"/>
          <w:lang w:val="en-US"/>
        </w:rPr>
        <w:t xml:space="preserve">/ </w:t>
      </w:r>
      <w:r w:rsidR="004507FC">
        <w:rPr>
          <w:color w:val="000000"/>
          <w:sz w:val="24"/>
          <w:szCs w:val="24"/>
          <w:lang w:val="en-US"/>
        </w:rPr>
        <w:t>N.T.</w:t>
      </w:r>
      <w:r w:rsidR="004507FC" w:rsidRPr="004507FC">
        <w:rPr>
          <w:color w:val="000000"/>
          <w:sz w:val="24"/>
          <w:szCs w:val="24"/>
          <w:lang w:val="en-US"/>
        </w:rPr>
        <w:t xml:space="preserve"> </w:t>
      </w:r>
      <w:r w:rsidR="004507FC" w:rsidRPr="003D7A22">
        <w:rPr>
          <w:color w:val="000000"/>
          <w:sz w:val="24"/>
          <w:szCs w:val="24"/>
          <w:lang w:val="en-US"/>
        </w:rPr>
        <w:t>Holland</w:t>
      </w:r>
      <w:r w:rsidR="004507FC" w:rsidRPr="004507FC">
        <w:rPr>
          <w:color w:val="000000"/>
          <w:sz w:val="24"/>
          <w:szCs w:val="24"/>
          <w:lang w:val="en-US"/>
        </w:rPr>
        <w:t>,</w:t>
      </w:r>
      <w:r w:rsidR="004507FC" w:rsidRPr="003D7A22">
        <w:rPr>
          <w:color w:val="000000"/>
          <w:sz w:val="24"/>
          <w:szCs w:val="24"/>
          <w:lang w:val="en-US"/>
        </w:rPr>
        <w:t xml:space="preserve"> P.</w:t>
      </w:r>
      <w:r w:rsidR="004507FC" w:rsidRPr="004507FC">
        <w:rPr>
          <w:color w:val="000000"/>
          <w:sz w:val="24"/>
          <w:szCs w:val="24"/>
          <w:lang w:val="en-US"/>
        </w:rPr>
        <w:t xml:space="preserve"> </w:t>
      </w:r>
      <w:r w:rsidR="004507FC" w:rsidRPr="003D7A22">
        <w:rPr>
          <w:color w:val="000000"/>
          <w:sz w:val="24"/>
          <w:szCs w:val="24"/>
          <w:lang w:val="en-US"/>
        </w:rPr>
        <w:t>Duramad, N.</w:t>
      </w:r>
      <w:r w:rsidR="004507FC" w:rsidRPr="004507FC">
        <w:rPr>
          <w:color w:val="000000"/>
          <w:sz w:val="24"/>
          <w:szCs w:val="24"/>
          <w:lang w:val="en-US"/>
        </w:rPr>
        <w:t xml:space="preserve"> </w:t>
      </w:r>
      <w:r w:rsidR="004507FC" w:rsidRPr="003D7A22">
        <w:rPr>
          <w:color w:val="000000"/>
          <w:sz w:val="24"/>
          <w:szCs w:val="24"/>
          <w:lang w:val="en-US"/>
        </w:rPr>
        <w:t>Rothman, L.W.</w:t>
      </w:r>
      <w:r w:rsidR="004507FC" w:rsidRPr="004507FC">
        <w:rPr>
          <w:color w:val="000000"/>
          <w:sz w:val="24"/>
          <w:szCs w:val="24"/>
          <w:lang w:val="en-US"/>
        </w:rPr>
        <w:t xml:space="preserve"> </w:t>
      </w:r>
      <w:r w:rsidR="004507FC" w:rsidRPr="003D7A22">
        <w:rPr>
          <w:color w:val="000000"/>
          <w:sz w:val="24"/>
          <w:szCs w:val="24"/>
          <w:lang w:val="en-US"/>
        </w:rPr>
        <w:t xml:space="preserve">Figgs, A. Blair </w:t>
      </w:r>
      <w:r w:rsidRPr="003D7A22">
        <w:rPr>
          <w:color w:val="000000"/>
          <w:sz w:val="24"/>
          <w:szCs w:val="24"/>
          <w:lang w:val="en-US"/>
        </w:rPr>
        <w:t>// Mutation Research / Genetic Toxicology and Environmental Mutagenesis. – 2002. - Vol. 521, № 1-2. - P. 165-178.</w:t>
      </w:r>
    </w:p>
    <w:p w:rsidR="00724484" w:rsidRDefault="00724484" w:rsidP="00724484">
      <w:pPr>
        <w:tabs>
          <w:tab w:val="left" w:pos="0"/>
          <w:tab w:val="left" w:pos="851"/>
          <w:tab w:val="left" w:pos="900"/>
          <w:tab w:val="left" w:pos="993"/>
          <w:tab w:val="left" w:pos="1418"/>
        </w:tabs>
        <w:suppressAutoHyphens/>
        <w:ind w:firstLineChars="295" w:firstLine="708"/>
        <w:jc w:val="both"/>
        <w:rPr>
          <w:color w:val="000000"/>
          <w:sz w:val="24"/>
          <w:szCs w:val="24"/>
          <w:lang w:val="en-US"/>
        </w:rPr>
      </w:pPr>
      <w:r w:rsidRPr="00724484">
        <w:rPr>
          <w:rStyle w:val="af6"/>
          <w:b w:val="0"/>
          <w:color w:val="000000"/>
          <w:sz w:val="24"/>
          <w:szCs w:val="24"/>
          <w:lang w:val="en-US"/>
        </w:rPr>
        <w:t>6</w:t>
      </w:r>
      <w:r w:rsidRPr="003D7A22">
        <w:rPr>
          <w:rStyle w:val="af6"/>
          <w:b w:val="0"/>
          <w:color w:val="000000"/>
          <w:sz w:val="24"/>
          <w:szCs w:val="24"/>
          <w:lang w:val="en-US"/>
        </w:rPr>
        <w:t xml:space="preserve"> Xia X.</w:t>
      </w:r>
      <w:r w:rsidRPr="003D7A22">
        <w:rPr>
          <w:color w:val="000000"/>
          <w:sz w:val="24"/>
          <w:szCs w:val="24"/>
          <w:lang w:val="en-US"/>
        </w:rPr>
        <w:t xml:space="preserve"> The cost of wobble translation in fungal mitochondrial genomes: integration of two traditional hypotheses</w:t>
      </w:r>
      <w:r w:rsidR="00A900EF" w:rsidRPr="00A900EF">
        <w:rPr>
          <w:color w:val="000000"/>
          <w:sz w:val="24"/>
          <w:szCs w:val="24"/>
          <w:lang w:val="en-US"/>
        </w:rPr>
        <w:t xml:space="preserve"> / </w:t>
      </w:r>
      <w:r w:rsidR="00A900EF" w:rsidRPr="003D7A22">
        <w:rPr>
          <w:rStyle w:val="af6"/>
          <w:b w:val="0"/>
          <w:color w:val="000000"/>
          <w:sz w:val="24"/>
          <w:szCs w:val="24"/>
          <w:lang w:val="en-US"/>
        </w:rPr>
        <w:t>X.</w:t>
      </w:r>
      <w:r w:rsidR="00A900EF" w:rsidRPr="003D7A22">
        <w:rPr>
          <w:color w:val="000000"/>
          <w:sz w:val="24"/>
          <w:szCs w:val="24"/>
          <w:lang w:val="en-US"/>
        </w:rPr>
        <w:t xml:space="preserve"> </w:t>
      </w:r>
      <w:r w:rsidR="00A900EF" w:rsidRPr="003D7A22">
        <w:rPr>
          <w:rStyle w:val="af6"/>
          <w:b w:val="0"/>
          <w:color w:val="000000"/>
          <w:sz w:val="24"/>
          <w:szCs w:val="24"/>
          <w:lang w:val="en-US"/>
        </w:rPr>
        <w:t xml:space="preserve">Xia </w:t>
      </w:r>
      <w:r w:rsidRPr="003D7A22">
        <w:rPr>
          <w:color w:val="000000"/>
          <w:sz w:val="24"/>
          <w:szCs w:val="24"/>
          <w:lang w:val="en-US"/>
        </w:rPr>
        <w:t xml:space="preserve">// </w:t>
      </w:r>
      <w:r w:rsidRPr="003D7A22">
        <w:rPr>
          <w:bCs/>
          <w:color w:val="000000"/>
          <w:sz w:val="24"/>
          <w:szCs w:val="24"/>
          <w:lang w:val="en-US"/>
        </w:rPr>
        <w:t>BMC Evolutionary Biology. -</w:t>
      </w:r>
      <w:r w:rsidRPr="003D7A22">
        <w:rPr>
          <w:color w:val="000000"/>
          <w:sz w:val="24"/>
          <w:szCs w:val="24"/>
          <w:lang w:val="en-US"/>
        </w:rPr>
        <w:t xml:space="preserve"> 2008. - № 8. – </w:t>
      </w:r>
      <w:r w:rsidRPr="003D7A22">
        <w:rPr>
          <w:color w:val="000000"/>
          <w:sz w:val="24"/>
          <w:szCs w:val="24"/>
        </w:rPr>
        <w:t>Р</w:t>
      </w:r>
      <w:r w:rsidRPr="003D7A22">
        <w:rPr>
          <w:color w:val="000000"/>
          <w:sz w:val="24"/>
          <w:szCs w:val="24"/>
          <w:lang w:val="en-US"/>
        </w:rPr>
        <w:t>. 211.</w:t>
      </w:r>
    </w:p>
    <w:p w:rsidR="00724484" w:rsidRDefault="004507FC" w:rsidP="00724484">
      <w:pPr>
        <w:pStyle w:val="a9"/>
        <w:widowControl w:val="0"/>
        <w:tabs>
          <w:tab w:val="left" w:pos="0"/>
          <w:tab w:val="left" w:pos="851"/>
          <w:tab w:val="left" w:pos="900"/>
          <w:tab w:val="left" w:pos="1418"/>
        </w:tabs>
        <w:suppressAutoHyphens/>
        <w:spacing w:after="0"/>
        <w:ind w:firstLineChars="295" w:firstLine="708"/>
        <w:jc w:val="both"/>
        <w:rPr>
          <w:color w:val="000000"/>
          <w:sz w:val="24"/>
          <w:szCs w:val="24"/>
        </w:rPr>
      </w:pPr>
      <w:r>
        <w:rPr>
          <w:rStyle w:val="af2"/>
          <w:i w:val="0"/>
          <w:color w:val="000000"/>
          <w:sz w:val="24"/>
          <w:szCs w:val="24"/>
        </w:rPr>
        <w:t>7</w:t>
      </w:r>
      <w:r w:rsidR="00724484">
        <w:rPr>
          <w:rStyle w:val="af2"/>
          <w:i w:val="0"/>
          <w:color w:val="000000"/>
          <w:sz w:val="24"/>
          <w:szCs w:val="24"/>
        </w:rPr>
        <w:t xml:space="preserve"> </w:t>
      </w:r>
      <w:r w:rsidR="00724484" w:rsidRPr="003D7A22">
        <w:rPr>
          <w:rStyle w:val="af2"/>
          <w:i w:val="0"/>
          <w:color w:val="000000"/>
          <w:sz w:val="24"/>
          <w:szCs w:val="24"/>
        </w:rPr>
        <w:t>Дубинин</w:t>
      </w:r>
      <w:r w:rsidR="00724484" w:rsidRPr="00724484">
        <w:rPr>
          <w:rStyle w:val="af2"/>
          <w:i w:val="0"/>
          <w:color w:val="000000"/>
          <w:sz w:val="24"/>
          <w:szCs w:val="24"/>
        </w:rPr>
        <w:t xml:space="preserve"> </w:t>
      </w:r>
      <w:r w:rsidR="00724484" w:rsidRPr="003D7A22">
        <w:rPr>
          <w:rStyle w:val="af2"/>
          <w:i w:val="0"/>
          <w:color w:val="000000"/>
          <w:sz w:val="24"/>
          <w:szCs w:val="24"/>
        </w:rPr>
        <w:t>Н</w:t>
      </w:r>
      <w:r w:rsidR="00724484" w:rsidRPr="00724484">
        <w:rPr>
          <w:rStyle w:val="af2"/>
          <w:i w:val="0"/>
          <w:color w:val="000000"/>
          <w:sz w:val="24"/>
          <w:szCs w:val="24"/>
        </w:rPr>
        <w:t>.</w:t>
      </w:r>
      <w:r w:rsidR="00724484" w:rsidRPr="003D7A22">
        <w:rPr>
          <w:rStyle w:val="af2"/>
          <w:i w:val="0"/>
          <w:color w:val="000000"/>
          <w:sz w:val="24"/>
          <w:szCs w:val="24"/>
        </w:rPr>
        <w:t>П</w:t>
      </w:r>
      <w:r w:rsidR="00724484" w:rsidRPr="00724484">
        <w:rPr>
          <w:rStyle w:val="af2"/>
          <w:i w:val="0"/>
          <w:color w:val="000000"/>
          <w:sz w:val="24"/>
          <w:szCs w:val="24"/>
        </w:rPr>
        <w:t>.</w:t>
      </w:r>
      <w:r w:rsidR="00724484" w:rsidRPr="00724484">
        <w:rPr>
          <w:color w:val="000000"/>
          <w:sz w:val="24"/>
          <w:szCs w:val="24"/>
        </w:rPr>
        <w:t xml:space="preserve"> </w:t>
      </w:r>
      <w:r w:rsidR="00724484" w:rsidRPr="003D7A22">
        <w:rPr>
          <w:color w:val="000000"/>
          <w:sz w:val="24"/>
          <w:szCs w:val="24"/>
        </w:rPr>
        <w:t>Избранные</w:t>
      </w:r>
      <w:r w:rsidR="00724484" w:rsidRPr="00724484">
        <w:rPr>
          <w:color w:val="000000"/>
          <w:sz w:val="24"/>
          <w:szCs w:val="24"/>
        </w:rPr>
        <w:t xml:space="preserve"> </w:t>
      </w:r>
      <w:r w:rsidR="00724484" w:rsidRPr="003D7A22">
        <w:rPr>
          <w:color w:val="000000"/>
          <w:sz w:val="24"/>
          <w:szCs w:val="24"/>
        </w:rPr>
        <w:t>труды</w:t>
      </w:r>
      <w:r w:rsidR="00724484" w:rsidRPr="00724484">
        <w:rPr>
          <w:color w:val="000000"/>
          <w:sz w:val="24"/>
          <w:szCs w:val="24"/>
        </w:rPr>
        <w:t xml:space="preserve">. </w:t>
      </w:r>
      <w:r w:rsidR="00724484" w:rsidRPr="003D7A22">
        <w:rPr>
          <w:color w:val="000000"/>
          <w:sz w:val="24"/>
          <w:szCs w:val="24"/>
        </w:rPr>
        <w:t>Т.2. Радиационный и химический мутагенез</w:t>
      </w:r>
      <w:r w:rsidR="00A900EF">
        <w:rPr>
          <w:color w:val="000000"/>
          <w:sz w:val="24"/>
          <w:szCs w:val="24"/>
        </w:rPr>
        <w:t xml:space="preserve"> / </w:t>
      </w:r>
      <w:r w:rsidR="00A900EF" w:rsidRPr="003D7A22">
        <w:rPr>
          <w:rStyle w:val="af2"/>
          <w:i w:val="0"/>
          <w:color w:val="000000"/>
          <w:sz w:val="24"/>
          <w:szCs w:val="24"/>
        </w:rPr>
        <w:t>Н</w:t>
      </w:r>
      <w:r w:rsidR="00A900EF" w:rsidRPr="00724484">
        <w:rPr>
          <w:rStyle w:val="af2"/>
          <w:i w:val="0"/>
          <w:color w:val="000000"/>
          <w:sz w:val="24"/>
          <w:szCs w:val="24"/>
        </w:rPr>
        <w:t>.</w:t>
      </w:r>
      <w:r w:rsidR="00A900EF" w:rsidRPr="003D7A22">
        <w:rPr>
          <w:rStyle w:val="af2"/>
          <w:i w:val="0"/>
          <w:color w:val="000000"/>
          <w:sz w:val="24"/>
          <w:szCs w:val="24"/>
        </w:rPr>
        <w:t>П</w:t>
      </w:r>
      <w:r w:rsidR="00A900EF" w:rsidRPr="00724484">
        <w:rPr>
          <w:rStyle w:val="af2"/>
          <w:i w:val="0"/>
          <w:color w:val="000000"/>
          <w:sz w:val="24"/>
          <w:szCs w:val="24"/>
        </w:rPr>
        <w:t>.</w:t>
      </w:r>
      <w:r w:rsidR="00A900EF" w:rsidRPr="00724484">
        <w:rPr>
          <w:color w:val="000000"/>
          <w:sz w:val="24"/>
          <w:szCs w:val="24"/>
        </w:rPr>
        <w:t xml:space="preserve"> </w:t>
      </w:r>
      <w:r w:rsidR="00A900EF" w:rsidRPr="003D7A22">
        <w:rPr>
          <w:rStyle w:val="af2"/>
          <w:i w:val="0"/>
          <w:color w:val="000000"/>
          <w:sz w:val="24"/>
          <w:szCs w:val="24"/>
        </w:rPr>
        <w:t>Дубинин</w:t>
      </w:r>
      <w:r w:rsidR="00A900EF">
        <w:rPr>
          <w:rStyle w:val="af2"/>
          <w:i w:val="0"/>
          <w:color w:val="000000"/>
          <w:sz w:val="24"/>
          <w:szCs w:val="24"/>
        </w:rPr>
        <w:t>.</w:t>
      </w:r>
      <w:r w:rsidR="00A900EF" w:rsidRPr="00724484">
        <w:rPr>
          <w:rStyle w:val="af2"/>
          <w:i w:val="0"/>
          <w:color w:val="000000"/>
          <w:sz w:val="24"/>
          <w:szCs w:val="24"/>
        </w:rPr>
        <w:t xml:space="preserve"> </w:t>
      </w:r>
      <w:r w:rsidR="00724484" w:rsidRPr="003D7A22">
        <w:rPr>
          <w:color w:val="000000"/>
          <w:sz w:val="24"/>
          <w:szCs w:val="24"/>
        </w:rPr>
        <w:t>- М.: Наука, 2000. - 465 с.</w:t>
      </w:r>
    </w:p>
    <w:p w:rsidR="00F81806" w:rsidRPr="00B1648B" w:rsidRDefault="00724484" w:rsidP="00573B8B">
      <w:pPr>
        <w:pStyle w:val="10"/>
        <w:ind w:firstLineChars="253" w:firstLine="610"/>
        <w:jc w:val="center"/>
        <w:rPr>
          <w:b/>
          <w:color w:val="000000"/>
        </w:rPr>
      </w:pPr>
      <w:r w:rsidRPr="00724484">
        <w:rPr>
          <w:b/>
          <w:bCs/>
          <w:color w:val="000000"/>
          <w:sz w:val="24"/>
          <w:szCs w:val="24"/>
        </w:rPr>
        <w:br w:type="page"/>
      </w:r>
      <w:r w:rsidR="00F81806" w:rsidRPr="009658D5">
        <w:rPr>
          <w:b/>
          <w:color w:val="000000"/>
        </w:rPr>
        <w:lastRenderedPageBreak/>
        <w:t>5</w:t>
      </w:r>
      <w:r w:rsidR="00D756A6">
        <w:rPr>
          <w:b/>
          <w:color w:val="000000"/>
          <w:lang w:val="kk-KZ"/>
        </w:rPr>
        <w:t>-ТАРАУ</w:t>
      </w:r>
    </w:p>
    <w:p w:rsidR="00F81806" w:rsidRPr="009658D5" w:rsidRDefault="00F81806" w:rsidP="00573B8B">
      <w:pPr>
        <w:pStyle w:val="10"/>
        <w:ind w:firstLineChars="253" w:firstLine="711"/>
        <w:jc w:val="center"/>
        <w:rPr>
          <w:b/>
          <w:color w:val="000000"/>
        </w:rPr>
      </w:pPr>
    </w:p>
    <w:p w:rsidR="00B65990" w:rsidRPr="00B1648B" w:rsidRDefault="00B1648B" w:rsidP="00F81806">
      <w:pPr>
        <w:pStyle w:val="10"/>
        <w:jc w:val="center"/>
        <w:rPr>
          <w:b/>
          <w:color w:val="000000"/>
          <w:lang w:val="kk-KZ"/>
        </w:rPr>
      </w:pPr>
      <w:r>
        <w:rPr>
          <w:b/>
          <w:color w:val="000000"/>
          <w:lang w:val="kk-KZ"/>
        </w:rPr>
        <w:t>СПОНТАҢДЫ ЖӘНЕ ИНДУЦИРЛЕНГЕН МУТАГЕНЕЗДЕГІ ҚҰРЫЛЫМНЫҢ, ХРОМОСОМАЛАР САНЫНЫҢ ЖӘНЕ ТҰТАС ГЕНОМДАРДЫҢ ӨЗГЕРУІ</w:t>
      </w:r>
    </w:p>
    <w:p w:rsidR="00317AD6" w:rsidRPr="009658D5" w:rsidRDefault="00317AD6" w:rsidP="00573B8B">
      <w:pPr>
        <w:pStyle w:val="10"/>
        <w:ind w:firstLineChars="253" w:firstLine="711"/>
        <w:jc w:val="center"/>
        <w:rPr>
          <w:b/>
          <w:color w:val="000000"/>
        </w:rPr>
      </w:pPr>
    </w:p>
    <w:p w:rsidR="00B1648B" w:rsidRDefault="00B1648B" w:rsidP="001569EA">
      <w:pPr>
        <w:pStyle w:val="10"/>
        <w:ind w:firstLineChars="253" w:firstLine="708"/>
        <w:jc w:val="both"/>
        <w:rPr>
          <w:color w:val="000000"/>
          <w:lang w:val="kk-KZ"/>
        </w:rPr>
      </w:pPr>
      <w:r w:rsidRPr="00B1648B">
        <w:rPr>
          <w:color w:val="000000"/>
        </w:rPr>
        <w:t>Хромосоманың өзгеруіне әкелетін факторлар өте алуан түрлі. Хромосомалық өзгерістердің себептері түсініксіз болған кезде олар өздігінен немесе табиғи деп жіктеледі. Көп жағдайда олар жасуша алмасуының бұзылуынан болады.</w:t>
      </w:r>
    </w:p>
    <w:p w:rsidR="00CE0BF3" w:rsidRDefault="00CE0BF3" w:rsidP="001569EA">
      <w:pPr>
        <w:pStyle w:val="10"/>
        <w:ind w:firstLineChars="253" w:firstLine="708"/>
        <w:jc w:val="both"/>
        <w:rPr>
          <w:color w:val="000000"/>
          <w:lang w:val="kk-KZ"/>
        </w:rPr>
      </w:pPr>
      <w:r w:rsidRPr="00CE0BF3">
        <w:rPr>
          <w:color w:val="000000"/>
        </w:rPr>
        <w:t>Хромосомалық зақым келтіретін әсерлердің ішінде бірінші кезекте иондаушы сәулелер (рентген және гамма-сәулелер) және ультракүлгін сәулелер (ультракүлгін сәулелер) болып бөлінетін сәулелену болып табылады. Хромосомалық зақым бірқатар химиялық қосылыстардың әсерінен де болады. Алкилирлеуші ​​заттар - электрофильді қосылыстар, оларда электрондардың тығыздығының жоғарылау орталықтарымен өзара әрекеттеседі. Химиялық мутагендік факторлардың әсер ету механизмінің принциптеріне сәйкес тоғыз негізгі кластар бөлінеді: 1) алкилдеуші медиандар; 2) пероксид; 3) альдегидтер; 4) гидроксиламиндер; 5) азот қышқылы; 6) антиметаболиттер, соның ішінде ДНҚ негіздерінің аналогтары; 7) ауыр металдардың тұздары; 8) негізгі қасиеттері бар бояғыштар; 9) бірқатар басқа заттар, негізінен хош иісті қатарлар (кейбір дәрілік заттар, алкалоидтар, пестицидтер, соның ішінде инсектицидтер, гербицидтер, дефолианттар және т.б.).</w:t>
      </w:r>
    </w:p>
    <w:p w:rsidR="00205DFC" w:rsidRDefault="00205DFC" w:rsidP="001569EA">
      <w:pPr>
        <w:pStyle w:val="10"/>
        <w:ind w:firstLineChars="253" w:firstLine="708"/>
        <w:jc w:val="both"/>
        <w:rPr>
          <w:color w:val="000000"/>
          <w:lang w:val="kk-KZ"/>
        </w:rPr>
      </w:pPr>
      <w:r w:rsidRPr="00205DFC">
        <w:rPr>
          <w:color w:val="000000"/>
          <w:lang w:val="kk-KZ"/>
        </w:rPr>
        <w:t xml:space="preserve">Хромосомалық зақымданудың барлық түрлерін мутация ретінде анықтауға болады. </w:t>
      </w:r>
      <w:r w:rsidRPr="00205DFC">
        <w:rPr>
          <w:i/>
          <w:color w:val="000000"/>
          <w:lang w:val="kk-KZ"/>
        </w:rPr>
        <w:t>Хромосомалық мутациялар</w:t>
      </w:r>
      <w:r w:rsidRPr="00205DFC">
        <w:rPr>
          <w:color w:val="000000"/>
          <w:lang w:val="kk-KZ"/>
        </w:rPr>
        <w:t xml:space="preserve"> - бұл хромосома аймақтарының қосылуында, жоғалуында немесе қайта орналасуында көрінетін құрылымдық өзгерістер. Хромосомалық мутациялар жарық микроскопының астында митоздық хромосомаларда айқын көрінеді, ал молекулалық деңгейде пайда болатын ген мутациялары биохимиялық әдістермен немесе белгілі бір биохимиялық реакциялар нәтижесінде пайда болатын фенотиптік өзгерістерді зерттеуде анықталады. </w:t>
      </w:r>
      <w:r w:rsidRPr="00697DCB">
        <w:rPr>
          <w:color w:val="000000"/>
          <w:lang w:val="kk-KZ"/>
        </w:rPr>
        <w:t>Мутацияның барлық түрлерінің ішіндегі ең көп тарағаны - бұл жарық микроскопында анықталмайтын ген мутациясы.</w:t>
      </w:r>
    </w:p>
    <w:p w:rsidR="00B65990" w:rsidRPr="00205DFC" w:rsidRDefault="00205DFC" w:rsidP="001569EA">
      <w:pPr>
        <w:pStyle w:val="10"/>
        <w:ind w:firstLineChars="253" w:firstLine="708"/>
        <w:jc w:val="both"/>
        <w:rPr>
          <w:color w:val="000000"/>
          <w:lang w:val="kk-KZ"/>
        </w:rPr>
      </w:pPr>
      <w:r w:rsidRPr="00205DFC">
        <w:rPr>
          <w:color w:val="000000"/>
          <w:lang w:val="kk-KZ"/>
        </w:rPr>
        <w:t>Хромосомалар санының өзгеруі полиплоидия құбылыстарында (диплоид санының екі немесе одан да көп есеге артуы), анеуплоидиямен (бір немесе бірнеше хромосомамен белгіленген хромосоманың азаюы немесе жоғарылауы) көрінеді. Полиплоидты жасушалардың пайда болуы митоздың анафазасындағы хромосомалардың қарама-қарсы полюстерге қозғалуын қамтамасыз ететін бөлімнің шыбықтарының дисфункциясымен байланысты. Нәтижесінде хромосомалар санынан екі есе көп жасушалар пайда болады.</w:t>
      </w:r>
    </w:p>
    <w:p w:rsidR="005D27A9" w:rsidRDefault="005D27A9" w:rsidP="001569EA">
      <w:pPr>
        <w:pStyle w:val="10"/>
        <w:ind w:firstLineChars="253" w:firstLine="708"/>
        <w:jc w:val="both"/>
        <w:rPr>
          <w:i/>
          <w:color w:val="000000"/>
          <w:lang w:val="kk-KZ"/>
        </w:rPr>
      </w:pPr>
      <w:r w:rsidRPr="005D27A9">
        <w:rPr>
          <w:i/>
          <w:color w:val="000000"/>
          <w:lang w:val="kk-KZ"/>
        </w:rPr>
        <w:t>Хромосомалардағы құрылымдық өзгерістер.</w:t>
      </w:r>
      <w:r w:rsidRPr="005D27A9">
        <w:rPr>
          <w:color w:val="000000"/>
          <w:lang w:val="kk-KZ"/>
        </w:rPr>
        <w:t xml:space="preserve"> Хромосомалардың құрылымдық мутацияларының екі негізгі түрі бөлінді - бұл хромосома типті аберрация және хроматидті аберрация. </w:t>
      </w:r>
      <w:r w:rsidRPr="00697DCB">
        <w:rPr>
          <w:color w:val="000000"/>
          <w:lang w:val="kk-KZ"/>
        </w:rPr>
        <w:t>Осы түрлердің әрқайсысында айырмашылықтың басты критерийі қайта бөлудің центромералардың таралуына қатынасы болып табылады.</w:t>
      </w:r>
    </w:p>
    <w:p w:rsidR="005D27A9" w:rsidRDefault="005D27A9" w:rsidP="001569EA">
      <w:pPr>
        <w:pStyle w:val="10"/>
        <w:ind w:firstLineChars="253" w:firstLine="708"/>
        <w:jc w:val="both"/>
        <w:rPr>
          <w:color w:val="000000"/>
          <w:lang w:val="kk-KZ"/>
        </w:rPr>
      </w:pPr>
      <w:r w:rsidRPr="005D27A9">
        <w:rPr>
          <w:color w:val="000000"/>
          <w:lang w:val="kk-KZ"/>
        </w:rPr>
        <w:lastRenderedPageBreak/>
        <w:t>Мутагендік факторлардың әсерінен туындаған хромосомалардың қайта құрылуының жиілігі мен түрлерін бірінші митозда зерттеу керек, мұнда дамып келе жатқан құрылымдық мутациялар барлық категориялары ұсынылған, өйткені кейінгі митоздарда центромеральды аймақтар жоқ хромосомалардың бөліктері, сондай-ақ екі немесе одан да көп центромерлері бар хро</w:t>
      </w:r>
      <w:r w:rsidR="009629BA">
        <w:rPr>
          <w:color w:val="000000"/>
          <w:lang w:val="kk-KZ"/>
        </w:rPr>
        <w:t>мосомалар (асимметриялық қайта құрылымдар</w:t>
      </w:r>
      <w:r w:rsidRPr="005D27A9">
        <w:rPr>
          <w:color w:val="000000"/>
          <w:lang w:val="kk-KZ"/>
        </w:rPr>
        <w:t>) жоғалды.</w:t>
      </w:r>
    </w:p>
    <w:p w:rsidR="005332F6" w:rsidRDefault="00BB2B4C" w:rsidP="00DD2EC4">
      <w:pPr>
        <w:pStyle w:val="10"/>
        <w:ind w:firstLineChars="253" w:firstLine="708"/>
        <w:jc w:val="both"/>
        <w:rPr>
          <w:color w:val="000000"/>
          <w:lang w:val="kk-KZ"/>
        </w:rPr>
      </w:pPr>
      <w:r w:rsidRPr="00BB2B4C">
        <w:rPr>
          <w:color w:val="000000"/>
          <w:lang w:val="kk-KZ"/>
        </w:rPr>
        <w:t>Қолайсыз эндогендік және экзогендік факторлардың әсерінен хромосома құрылымында бір немесе бірнеше бұзылулар пайда болады. Бұл жағдайда алынған хромосомалардың фрагменттері әртүрлі конфигурациялардың (құрылымдық қайта құры</w:t>
      </w:r>
      <w:r w:rsidR="00DD2EC4">
        <w:rPr>
          <w:color w:val="000000"/>
          <w:lang w:val="kk-KZ"/>
        </w:rPr>
        <w:t>лу</w:t>
      </w:r>
      <w:r w:rsidRPr="00BB2B4C">
        <w:rPr>
          <w:color w:val="000000"/>
          <w:lang w:val="kk-KZ"/>
        </w:rPr>
        <w:t>) тіркесімін құра отырып, біріге алады. Алайда митоз жағдайында бір центромеральды аймақты құрайтын және бөліну кезінде полюстерге таралуы мүмкін хромосомалардың бөліктері ғана қалыпты жұмыс істей алады.</w:t>
      </w:r>
    </w:p>
    <w:p w:rsidR="00DD2EC4" w:rsidRPr="00BB2B4C" w:rsidRDefault="00DD2EC4" w:rsidP="00DD2EC4">
      <w:pPr>
        <w:pStyle w:val="10"/>
        <w:ind w:firstLineChars="253" w:firstLine="405"/>
        <w:jc w:val="both"/>
        <w:rPr>
          <w:i/>
          <w:color w:val="000000"/>
          <w:sz w:val="16"/>
          <w:szCs w:val="16"/>
          <w:lang w:val="kk-KZ"/>
        </w:rPr>
      </w:pPr>
    </w:p>
    <w:p w:rsidR="005332F6" w:rsidRPr="00DD2EC4" w:rsidRDefault="00F81806" w:rsidP="00573B8B">
      <w:pPr>
        <w:pStyle w:val="10"/>
        <w:ind w:firstLineChars="253" w:firstLine="711"/>
        <w:jc w:val="center"/>
        <w:rPr>
          <w:b/>
          <w:color w:val="000000"/>
          <w:lang w:val="kk-KZ"/>
        </w:rPr>
      </w:pPr>
      <w:r w:rsidRPr="0009624E">
        <w:rPr>
          <w:b/>
          <w:color w:val="000000"/>
          <w:lang w:val="kk-KZ"/>
        </w:rPr>
        <w:t>5</w:t>
      </w:r>
      <w:r w:rsidR="005332F6" w:rsidRPr="0009624E">
        <w:rPr>
          <w:b/>
          <w:color w:val="000000"/>
          <w:lang w:val="kk-KZ"/>
        </w:rPr>
        <w:t xml:space="preserve">.1 </w:t>
      </w:r>
      <w:r w:rsidR="00DD2EC4">
        <w:rPr>
          <w:b/>
          <w:color w:val="000000"/>
          <w:lang w:val="kk-KZ"/>
        </w:rPr>
        <w:t>Хро</w:t>
      </w:r>
      <w:r w:rsidR="00FA4676">
        <w:rPr>
          <w:b/>
          <w:color w:val="000000"/>
          <w:lang w:val="kk-KZ"/>
        </w:rPr>
        <w:t>м</w:t>
      </w:r>
      <w:r w:rsidR="00DD2EC4">
        <w:rPr>
          <w:b/>
          <w:color w:val="000000"/>
          <w:lang w:val="kk-KZ"/>
        </w:rPr>
        <w:t>осомалық қайта құрылыс</w:t>
      </w:r>
    </w:p>
    <w:p w:rsidR="00F81806" w:rsidRPr="0009624E" w:rsidRDefault="00F81806" w:rsidP="00573B8B">
      <w:pPr>
        <w:pStyle w:val="10"/>
        <w:ind w:firstLineChars="253" w:firstLine="508"/>
        <w:jc w:val="both"/>
        <w:rPr>
          <w:b/>
          <w:color w:val="000000"/>
          <w:sz w:val="20"/>
          <w:lang w:val="kk-KZ"/>
        </w:rPr>
      </w:pPr>
    </w:p>
    <w:p w:rsidR="0009624E" w:rsidRDefault="0009624E" w:rsidP="001569EA">
      <w:pPr>
        <w:pStyle w:val="10"/>
        <w:ind w:firstLineChars="253" w:firstLine="708"/>
        <w:jc w:val="both"/>
        <w:rPr>
          <w:color w:val="000000"/>
          <w:lang w:val="kk-KZ"/>
        </w:rPr>
      </w:pPr>
      <w:r w:rsidRPr="0009624E">
        <w:rPr>
          <w:color w:val="000000"/>
          <w:lang w:val="kk-KZ"/>
        </w:rPr>
        <w:t>Хромосома типті қайта құрылымдау жасуша циклінің синтетикалық кезеңінде (G1), хромосома бір ДНҚ тиімді тізбегімен ұсынылған кезде болады. Митоз метафазасында олар жасуша циклінің синтетикалық фазасында (S) туындайтын аберрацияны екі есе арттырғаннан кейін, екі хроматидте де гомологиялық түзілістер түрінде көрінеді. Бұл типтегі түзілімдер хромосомадағы қарапайым үзілістің нәтижесі болуы мүмкін, оның ДНҚ синтезі кезінде жұптасқан терминалдың жойылуы (жұпталған фрагменттер) екі есе жоғарылағаннан кейін пайда болады. Егер екі немесе одан да көп хромосомада немесе бір хромосомада бір реттен көп үзіліс болса, онда алмасу түзулері пайда болады: интрахромосомалық - центрлік және ацентрлік сақиналар, интерстициальды жою және инверсия; интерхромосомалық - центрлік және полицентрлік хромосомалар (центрлік және полицентриктер), симметриялы алмасулар.</w:t>
      </w:r>
    </w:p>
    <w:p w:rsidR="00357CAD" w:rsidRPr="001878F6" w:rsidRDefault="001878F6" w:rsidP="001878F6">
      <w:pPr>
        <w:pStyle w:val="10"/>
        <w:ind w:firstLineChars="253" w:firstLine="708"/>
        <w:jc w:val="both"/>
        <w:rPr>
          <w:color w:val="000000"/>
          <w:sz w:val="16"/>
          <w:szCs w:val="16"/>
          <w:lang w:val="kk-KZ"/>
        </w:rPr>
      </w:pPr>
      <w:r w:rsidRPr="001878F6">
        <w:rPr>
          <w:i/>
          <w:color w:val="000000"/>
          <w:lang w:val="kk-KZ"/>
        </w:rPr>
        <w:t>Жұптық шеткі делециялар.</w:t>
      </w:r>
      <w:r w:rsidRPr="001878F6">
        <w:rPr>
          <w:color w:val="000000"/>
          <w:lang w:val="kk-KZ"/>
        </w:rPr>
        <w:t xml:space="preserve"> Буланған гомологичные ацентрические фрагменттері пайда болып, ажырау кезіндегі хромосомалардың да G1-фазасында пайда болады иықтың ацентрический фрагменті және проксимальный фрагменті с центромерой, олар екі еселенеді S</w:t>
      </w:r>
      <w:r>
        <w:rPr>
          <w:color w:val="000000"/>
          <w:lang w:val="kk-KZ"/>
        </w:rPr>
        <w:t>-фазасында жасушалық цикл (</w:t>
      </w:r>
      <w:r w:rsidRPr="001878F6">
        <w:rPr>
          <w:color w:val="000000"/>
          <w:lang w:val="kk-KZ"/>
        </w:rPr>
        <w:t>6</w:t>
      </w:r>
      <w:r>
        <w:rPr>
          <w:color w:val="000000"/>
          <w:lang w:val="kk-KZ"/>
        </w:rPr>
        <w:t>-сурет</w:t>
      </w:r>
      <w:r w:rsidRPr="001878F6">
        <w:rPr>
          <w:color w:val="000000"/>
          <w:lang w:val="kk-KZ"/>
        </w:rPr>
        <w:t>).</w:t>
      </w:r>
    </w:p>
    <w:p w:rsidR="00357CAD" w:rsidRPr="001878F6" w:rsidRDefault="00357CAD" w:rsidP="00357CAD">
      <w:pPr>
        <w:jc w:val="center"/>
        <w:rPr>
          <w:color w:val="000000"/>
          <w:lang w:val="kk-KZ"/>
        </w:rPr>
      </w:pPr>
    </w:p>
    <w:p w:rsidR="00357CAD" w:rsidRPr="001878F6" w:rsidRDefault="001878F6" w:rsidP="00357CAD">
      <w:pPr>
        <w:jc w:val="center"/>
        <w:rPr>
          <w:color w:val="000000"/>
          <w:sz w:val="24"/>
          <w:szCs w:val="24"/>
          <w:lang w:val="kk-KZ"/>
        </w:rPr>
      </w:pPr>
      <w:r w:rsidRPr="001878F6">
        <w:rPr>
          <w:color w:val="000000"/>
          <w:sz w:val="24"/>
          <w:szCs w:val="24"/>
          <w:lang w:val="kk-KZ"/>
        </w:rPr>
        <w:t>а-</w:t>
      </w:r>
      <w:r w:rsidR="00FD0E3F">
        <w:rPr>
          <w:color w:val="000000"/>
          <w:sz w:val="24"/>
          <w:szCs w:val="24"/>
          <w:lang w:val="kk-KZ"/>
        </w:rPr>
        <w:t xml:space="preserve">потенциалды өзгеріс пайда болған(крест) </w:t>
      </w:r>
      <w:r w:rsidRPr="001878F6">
        <w:rPr>
          <w:color w:val="000000"/>
          <w:sz w:val="24"/>
          <w:szCs w:val="24"/>
          <w:lang w:val="kk-KZ"/>
        </w:rPr>
        <w:t xml:space="preserve">центромері </w:t>
      </w:r>
      <w:r w:rsidR="00FD0E3F">
        <w:rPr>
          <w:color w:val="000000"/>
          <w:sz w:val="24"/>
          <w:szCs w:val="24"/>
          <w:lang w:val="kk-KZ"/>
        </w:rPr>
        <w:t>бар бастапқы хромосома (шеңбер); б</w:t>
      </w:r>
      <w:r w:rsidRPr="001878F6">
        <w:rPr>
          <w:color w:val="000000"/>
          <w:sz w:val="24"/>
          <w:szCs w:val="24"/>
          <w:lang w:val="kk-KZ"/>
        </w:rPr>
        <w:t xml:space="preserve"> – центрикалық (1) және ацентрикалық (2) фрагменттің пайда болуы; </w:t>
      </w:r>
      <w:r w:rsidR="00357CAD" w:rsidRPr="001878F6">
        <w:rPr>
          <w:color w:val="000000"/>
          <w:sz w:val="24"/>
          <w:szCs w:val="24"/>
          <w:lang w:val="kk-KZ"/>
        </w:rPr>
        <w:t xml:space="preserve">в – </w:t>
      </w:r>
      <w:r w:rsidR="009511B8" w:rsidRPr="009511B8">
        <w:rPr>
          <w:color w:val="000000"/>
          <w:sz w:val="24"/>
          <w:szCs w:val="24"/>
          <w:lang w:val="kk-KZ"/>
        </w:rPr>
        <w:t>ДНҚ синтезінен кейінгі құрылымның екі еселенуі</w:t>
      </w:r>
      <w:r w:rsidR="00357CAD" w:rsidRPr="001878F6">
        <w:rPr>
          <w:color w:val="000000"/>
          <w:sz w:val="24"/>
          <w:szCs w:val="24"/>
          <w:lang w:val="kk-KZ"/>
        </w:rPr>
        <w:t>; G</w:t>
      </w:r>
      <w:r w:rsidR="00357CAD" w:rsidRPr="001878F6">
        <w:rPr>
          <w:color w:val="000000"/>
          <w:sz w:val="24"/>
          <w:szCs w:val="24"/>
          <w:vertAlign w:val="subscript"/>
          <w:lang w:val="kk-KZ"/>
        </w:rPr>
        <w:t>1</w:t>
      </w:r>
      <w:r w:rsidR="00357CAD" w:rsidRPr="001878F6">
        <w:rPr>
          <w:color w:val="000000"/>
          <w:sz w:val="24"/>
          <w:szCs w:val="24"/>
          <w:lang w:val="kk-KZ"/>
        </w:rPr>
        <w:t>, S, G</w:t>
      </w:r>
      <w:r w:rsidR="00357CAD" w:rsidRPr="001878F6">
        <w:rPr>
          <w:color w:val="000000"/>
          <w:sz w:val="24"/>
          <w:szCs w:val="24"/>
          <w:vertAlign w:val="subscript"/>
          <w:lang w:val="kk-KZ"/>
        </w:rPr>
        <w:t>2</w:t>
      </w:r>
      <w:r w:rsidR="00357CAD" w:rsidRPr="001878F6">
        <w:rPr>
          <w:color w:val="000000"/>
          <w:sz w:val="24"/>
          <w:szCs w:val="24"/>
          <w:lang w:val="kk-KZ"/>
        </w:rPr>
        <w:t xml:space="preserve">, M – </w:t>
      </w:r>
      <w:r w:rsidR="009511B8">
        <w:rPr>
          <w:color w:val="000000"/>
          <w:sz w:val="24"/>
          <w:szCs w:val="24"/>
          <w:lang w:val="kk-KZ"/>
        </w:rPr>
        <w:t>клетка</w:t>
      </w:r>
      <w:r w:rsidR="009511B8" w:rsidRPr="009511B8">
        <w:rPr>
          <w:color w:val="000000"/>
          <w:sz w:val="24"/>
          <w:szCs w:val="24"/>
          <w:lang w:val="kk-KZ"/>
        </w:rPr>
        <w:t>лық бөл</w:t>
      </w:r>
      <w:r w:rsidR="00DA21A7">
        <w:rPr>
          <w:color w:val="000000"/>
          <w:sz w:val="24"/>
          <w:szCs w:val="24"/>
          <w:lang w:val="kk-KZ"/>
        </w:rPr>
        <w:t>ін</w:t>
      </w:r>
      <w:r w:rsidR="008E78BA">
        <w:rPr>
          <w:color w:val="000000"/>
          <w:sz w:val="24"/>
          <w:szCs w:val="24"/>
          <w:lang w:val="kk-KZ"/>
        </w:rPr>
        <w:t>у фазалары</w:t>
      </w:r>
    </w:p>
    <w:p w:rsidR="00357CAD" w:rsidRPr="001878F6" w:rsidRDefault="00357CAD" w:rsidP="00357CAD">
      <w:pPr>
        <w:jc w:val="center"/>
        <w:rPr>
          <w:color w:val="000000"/>
          <w:sz w:val="16"/>
          <w:szCs w:val="16"/>
          <w:lang w:val="kk-KZ"/>
        </w:rPr>
      </w:pPr>
    </w:p>
    <w:p w:rsidR="00357CAD" w:rsidRPr="009511B8" w:rsidRDefault="00A900EF" w:rsidP="00357CAD">
      <w:pPr>
        <w:jc w:val="center"/>
        <w:rPr>
          <w:color w:val="000000"/>
          <w:sz w:val="24"/>
          <w:szCs w:val="24"/>
          <w:lang w:val="kk-KZ"/>
        </w:rPr>
      </w:pPr>
      <w:r w:rsidRPr="009511B8">
        <w:rPr>
          <w:color w:val="000000"/>
          <w:sz w:val="24"/>
          <w:szCs w:val="24"/>
          <w:lang w:val="kk-KZ"/>
        </w:rPr>
        <w:t>6</w:t>
      </w:r>
      <w:r w:rsidR="009511B8" w:rsidRPr="009511B8">
        <w:rPr>
          <w:color w:val="000000"/>
          <w:sz w:val="24"/>
          <w:szCs w:val="24"/>
          <w:lang w:val="kk-KZ"/>
        </w:rPr>
        <w:t>-сурет</w:t>
      </w:r>
      <w:r w:rsidR="00357CAD" w:rsidRPr="009511B8">
        <w:rPr>
          <w:color w:val="000000"/>
          <w:sz w:val="24"/>
          <w:szCs w:val="24"/>
          <w:lang w:val="kk-KZ"/>
        </w:rPr>
        <w:t xml:space="preserve"> – </w:t>
      </w:r>
      <w:r w:rsidR="009511B8">
        <w:rPr>
          <w:color w:val="000000"/>
          <w:sz w:val="24"/>
          <w:szCs w:val="24"/>
          <w:lang w:val="kk-KZ"/>
        </w:rPr>
        <w:t>Жұптық шеткі делециялар</w:t>
      </w:r>
      <w:r w:rsidR="009511B8" w:rsidRPr="009511B8">
        <w:rPr>
          <w:color w:val="000000"/>
          <w:sz w:val="24"/>
          <w:szCs w:val="24"/>
          <w:lang w:val="kk-KZ"/>
        </w:rPr>
        <w:t xml:space="preserve"> (Л.Г. Дубинин</w:t>
      </w:r>
      <w:r w:rsidR="009511B8">
        <w:rPr>
          <w:color w:val="000000"/>
          <w:sz w:val="24"/>
          <w:szCs w:val="24"/>
          <w:lang w:val="kk-KZ"/>
        </w:rPr>
        <w:t>а бойынша</w:t>
      </w:r>
      <w:r w:rsidR="00C07BC8" w:rsidRPr="009511B8">
        <w:rPr>
          <w:color w:val="000000"/>
          <w:sz w:val="24"/>
          <w:szCs w:val="24"/>
          <w:lang w:val="kk-KZ"/>
        </w:rPr>
        <w:t>, 1978)</w:t>
      </w:r>
    </w:p>
    <w:p w:rsidR="0066063F" w:rsidRPr="009511B8" w:rsidRDefault="0066063F" w:rsidP="001569EA">
      <w:pPr>
        <w:pStyle w:val="10"/>
        <w:ind w:firstLineChars="253" w:firstLine="708"/>
        <w:jc w:val="both"/>
        <w:rPr>
          <w:i/>
          <w:color w:val="000000"/>
          <w:lang w:val="kk-KZ"/>
        </w:rPr>
      </w:pPr>
    </w:p>
    <w:p w:rsidR="00357CAD" w:rsidRPr="009511B8" w:rsidRDefault="009511B8" w:rsidP="009511B8">
      <w:pPr>
        <w:pStyle w:val="10"/>
        <w:spacing w:line="216" w:lineRule="auto"/>
        <w:ind w:firstLineChars="253" w:firstLine="708"/>
        <w:jc w:val="both"/>
        <w:rPr>
          <w:color w:val="000000"/>
          <w:sz w:val="20"/>
        </w:rPr>
      </w:pPr>
      <w:r w:rsidRPr="009511B8">
        <w:rPr>
          <w:i/>
          <w:color w:val="000000"/>
        </w:rPr>
        <w:t xml:space="preserve">Асимметриялы хромосомды транлокациялар (алмасулар). </w:t>
      </w:r>
      <w:r w:rsidRPr="009511B8">
        <w:rPr>
          <w:color w:val="000000"/>
        </w:rPr>
        <w:t xml:space="preserve">Бұл түрге дицентриктер мен полицентриктер жатады. Дицентрикалық хромосомалар екі гомологиялық немесе негомологиялық емес хромосомалар арасындағы бөліктердің бөлінуі мен алмасуы нәтижесінде пайда болады. Орталық және ацентрикалық фрагменттердің пайда болуы хромосомалардың әрқайсысында жалғыз ажыраудан кейін болады. Екі центромерлік фрагменттерді екі хромосмадан </w:t>
      </w:r>
      <w:r w:rsidRPr="009511B8">
        <w:rPr>
          <w:color w:val="000000"/>
        </w:rPr>
        <w:lastRenderedPageBreak/>
        <w:t>біріктіру бір дицентрикалық хромосоманың (екі центромерлік учаскесі бар хромосома) пайда болуына әкеп соғады. Екі ацентрикалық учаске әдетте бір жалпы фрагментке құйылады. Жасушалық циклдің S-фазасында ДНҚ молекулаларының репликациясы орын алады және митоздың метафазасында дицентрикалық хромосома екі центромер орнында байланысқан екі дицентрикалық хроматидтермен және гомологиялық фрагмент</w:t>
      </w:r>
      <w:r>
        <w:rPr>
          <w:color w:val="000000"/>
        </w:rPr>
        <w:t>тердің буымен ұсынылған (</w:t>
      </w:r>
      <w:r w:rsidRPr="009511B8">
        <w:rPr>
          <w:color w:val="000000"/>
        </w:rPr>
        <w:t>7</w:t>
      </w:r>
      <w:r>
        <w:rPr>
          <w:color w:val="000000"/>
          <w:lang w:val="kk-KZ"/>
        </w:rPr>
        <w:t>-сурет</w:t>
      </w:r>
      <w:r w:rsidRPr="009511B8">
        <w:rPr>
          <w:color w:val="000000"/>
        </w:rPr>
        <w:t>).</w:t>
      </w:r>
    </w:p>
    <w:p w:rsidR="00357CAD" w:rsidRPr="009658D5" w:rsidRDefault="00357CAD" w:rsidP="00BF1547">
      <w:pPr>
        <w:spacing w:line="216" w:lineRule="auto"/>
        <w:jc w:val="center"/>
        <w:rPr>
          <w:color w:val="000000"/>
          <w:sz w:val="24"/>
          <w:szCs w:val="24"/>
        </w:rPr>
      </w:pPr>
    </w:p>
    <w:p w:rsidR="00357CAD" w:rsidRPr="009658D5" w:rsidRDefault="00357CAD" w:rsidP="00BF1547">
      <w:pPr>
        <w:spacing w:line="216" w:lineRule="auto"/>
        <w:jc w:val="center"/>
        <w:rPr>
          <w:color w:val="000000"/>
        </w:rPr>
      </w:pPr>
    </w:p>
    <w:p w:rsidR="00357CAD" w:rsidRPr="009658D5" w:rsidRDefault="00763CBA" w:rsidP="00BF1547">
      <w:pPr>
        <w:spacing w:line="216" w:lineRule="auto"/>
        <w:jc w:val="center"/>
        <w:rPr>
          <w:color w:val="000000"/>
          <w:sz w:val="24"/>
          <w:szCs w:val="24"/>
        </w:rPr>
      </w:pPr>
      <w:r w:rsidRPr="00763CBA">
        <w:rPr>
          <w:color w:val="000000"/>
          <w:sz w:val="24"/>
          <w:szCs w:val="24"/>
        </w:rPr>
        <w:t xml:space="preserve">a </w:t>
      </w:r>
      <w:r w:rsidR="00060B6B">
        <w:rPr>
          <w:color w:val="000000"/>
          <w:sz w:val="24"/>
          <w:szCs w:val="24"/>
        </w:rPr>
        <w:t>–</w:t>
      </w:r>
      <w:r w:rsidRPr="00763CBA">
        <w:rPr>
          <w:color w:val="000000"/>
          <w:sz w:val="24"/>
          <w:szCs w:val="24"/>
        </w:rPr>
        <w:t xml:space="preserve"> </w:t>
      </w:r>
      <w:r w:rsidR="00101C66">
        <w:rPr>
          <w:color w:val="000000"/>
          <w:sz w:val="24"/>
          <w:szCs w:val="24"/>
          <w:lang w:val="kk-KZ"/>
        </w:rPr>
        <w:t>екі фрагментке</w:t>
      </w:r>
      <w:r w:rsidR="00060B6B">
        <w:rPr>
          <w:color w:val="000000"/>
          <w:sz w:val="24"/>
          <w:szCs w:val="24"/>
          <w:lang w:val="kk-KZ"/>
        </w:rPr>
        <w:t xml:space="preserve"> бөлінген,яғни центрлік</w:t>
      </w:r>
      <w:r w:rsidR="004B2139">
        <w:rPr>
          <w:color w:val="000000"/>
          <w:sz w:val="24"/>
          <w:szCs w:val="24"/>
        </w:rPr>
        <w:t>(1;3)</w:t>
      </w:r>
      <w:r w:rsidR="00060B6B">
        <w:rPr>
          <w:color w:val="000000"/>
          <w:sz w:val="24"/>
          <w:szCs w:val="24"/>
          <w:lang w:val="kk-KZ"/>
        </w:rPr>
        <w:t xml:space="preserve"> және </w:t>
      </w:r>
      <w:r w:rsidR="004B2139">
        <w:rPr>
          <w:color w:val="000000"/>
          <w:sz w:val="24"/>
          <w:szCs w:val="24"/>
          <w:lang w:val="kk-KZ"/>
        </w:rPr>
        <w:t>а</w:t>
      </w:r>
      <w:r w:rsidR="00060B6B">
        <w:rPr>
          <w:color w:val="000000"/>
          <w:sz w:val="24"/>
          <w:szCs w:val="24"/>
          <w:lang w:val="kk-KZ"/>
        </w:rPr>
        <w:t>центрлік</w:t>
      </w:r>
      <w:r w:rsidR="004B2139">
        <w:rPr>
          <w:color w:val="000000"/>
          <w:sz w:val="24"/>
          <w:szCs w:val="24"/>
          <w:lang w:val="kk-KZ"/>
        </w:rPr>
        <w:t>(2;4)</w:t>
      </w:r>
      <w:r w:rsidR="00101C66">
        <w:rPr>
          <w:color w:val="000000"/>
          <w:sz w:val="24"/>
          <w:szCs w:val="24"/>
          <w:lang w:val="kk-KZ"/>
        </w:rPr>
        <w:t xml:space="preserve"> фрагменттерге</w:t>
      </w:r>
      <w:r w:rsidR="00BD097D">
        <w:rPr>
          <w:color w:val="000000"/>
          <w:sz w:val="24"/>
          <w:szCs w:val="24"/>
          <w:lang w:val="kk-KZ"/>
        </w:rPr>
        <w:t xml:space="preserve"> бөліндірілген потенциалдық өзгеріс</w:t>
      </w:r>
      <w:r w:rsidR="00BD097D">
        <w:rPr>
          <w:color w:val="000000"/>
          <w:sz w:val="24"/>
          <w:szCs w:val="24"/>
        </w:rPr>
        <w:t>(крест)</w:t>
      </w:r>
      <w:r w:rsidR="00BD097D">
        <w:rPr>
          <w:color w:val="000000"/>
          <w:sz w:val="24"/>
          <w:szCs w:val="24"/>
          <w:lang w:val="kk-KZ"/>
        </w:rPr>
        <w:t xml:space="preserve"> пайда болған</w:t>
      </w:r>
      <w:r w:rsidR="00060B6B">
        <w:rPr>
          <w:color w:val="000000"/>
          <w:sz w:val="24"/>
          <w:szCs w:val="24"/>
          <w:lang w:val="kk-KZ"/>
        </w:rPr>
        <w:t xml:space="preserve"> </w:t>
      </w:r>
      <w:r w:rsidRPr="00763CBA">
        <w:rPr>
          <w:color w:val="000000"/>
          <w:sz w:val="24"/>
          <w:szCs w:val="24"/>
        </w:rPr>
        <w:t>екі</w:t>
      </w:r>
      <w:r w:rsidR="00060B6B">
        <w:rPr>
          <w:color w:val="000000"/>
          <w:sz w:val="24"/>
          <w:szCs w:val="24"/>
          <w:lang w:val="kk-KZ"/>
        </w:rPr>
        <w:t xml:space="preserve"> алғаш</w:t>
      </w:r>
      <w:r>
        <w:rPr>
          <w:color w:val="000000"/>
          <w:sz w:val="24"/>
          <w:szCs w:val="24"/>
        </w:rPr>
        <w:t xml:space="preserve"> центромералары бар (шеңберле</w:t>
      </w:r>
      <w:r>
        <w:rPr>
          <w:color w:val="000000"/>
          <w:sz w:val="24"/>
          <w:szCs w:val="24"/>
          <w:lang w:val="kk-KZ"/>
        </w:rPr>
        <w:t>р</w:t>
      </w:r>
      <w:r w:rsidRPr="00763CBA">
        <w:rPr>
          <w:color w:val="000000"/>
          <w:sz w:val="24"/>
          <w:szCs w:val="24"/>
        </w:rPr>
        <w:t>)</w:t>
      </w:r>
      <w:r w:rsidR="00060B6B">
        <w:rPr>
          <w:color w:val="000000"/>
          <w:sz w:val="24"/>
          <w:szCs w:val="24"/>
          <w:lang w:val="kk-KZ"/>
        </w:rPr>
        <w:t xml:space="preserve"> хромосомалар</w:t>
      </w:r>
      <w:r w:rsidRPr="00763CBA">
        <w:rPr>
          <w:color w:val="000000"/>
          <w:sz w:val="24"/>
          <w:szCs w:val="24"/>
        </w:rPr>
        <w:t xml:space="preserve">; b - центрлік (1; 3) және </w:t>
      </w:r>
      <w:r w:rsidR="00DA21A7">
        <w:rPr>
          <w:color w:val="000000"/>
          <w:sz w:val="24"/>
          <w:szCs w:val="24"/>
        </w:rPr>
        <w:t>а</w:t>
      </w:r>
      <w:r w:rsidRPr="00763CBA">
        <w:rPr>
          <w:color w:val="000000"/>
          <w:sz w:val="24"/>
          <w:szCs w:val="24"/>
        </w:rPr>
        <w:t>центрлік (2; 4) фрагменттер; c - екі центрлік фрагменттердің бір фрагментте центрлік хромосома мен ацентриялық фрагменттердің пайда болуымен ұштасуы; d - S фазасындағы центрлік хромосома мен акцентрлік фрагменттердің автоматты түрде көбеюі;</w:t>
      </w:r>
      <w:r w:rsidR="00357CAD" w:rsidRPr="009658D5">
        <w:rPr>
          <w:color w:val="000000"/>
          <w:sz w:val="24"/>
          <w:szCs w:val="24"/>
          <w:lang w:val="en-US"/>
        </w:rPr>
        <w:t>S</w:t>
      </w:r>
      <w:r w:rsidR="00357CAD" w:rsidRPr="009658D5">
        <w:rPr>
          <w:color w:val="000000"/>
          <w:sz w:val="24"/>
          <w:szCs w:val="24"/>
        </w:rPr>
        <w:t xml:space="preserve">; </w:t>
      </w:r>
      <w:r w:rsidR="00357CAD" w:rsidRPr="009658D5">
        <w:rPr>
          <w:color w:val="000000"/>
          <w:sz w:val="24"/>
          <w:szCs w:val="24"/>
          <w:lang w:val="en-US"/>
        </w:rPr>
        <w:t>G</w:t>
      </w:r>
      <w:r w:rsidR="00357CAD" w:rsidRPr="009658D5">
        <w:rPr>
          <w:color w:val="000000"/>
          <w:sz w:val="24"/>
          <w:szCs w:val="24"/>
          <w:vertAlign w:val="subscript"/>
        </w:rPr>
        <w:t>1</w:t>
      </w:r>
      <w:r w:rsidR="00357CAD" w:rsidRPr="009658D5">
        <w:rPr>
          <w:color w:val="000000"/>
          <w:sz w:val="24"/>
          <w:szCs w:val="24"/>
        </w:rPr>
        <w:t xml:space="preserve">, </w:t>
      </w:r>
      <w:r w:rsidR="00357CAD" w:rsidRPr="009658D5">
        <w:rPr>
          <w:color w:val="000000"/>
          <w:sz w:val="24"/>
          <w:szCs w:val="24"/>
          <w:lang w:val="en-US"/>
        </w:rPr>
        <w:t>S</w:t>
      </w:r>
      <w:r w:rsidR="00357CAD" w:rsidRPr="009658D5">
        <w:rPr>
          <w:color w:val="000000"/>
          <w:sz w:val="24"/>
          <w:szCs w:val="24"/>
        </w:rPr>
        <w:t xml:space="preserve">, </w:t>
      </w:r>
      <w:r w:rsidR="00357CAD" w:rsidRPr="009658D5">
        <w:rPr>
          <w:color w:val="000000"/>
          <w:sz w:val="24"/>
          <w:szCs w:val="24"/>
          <w:lang w:val="en-US"/>
        </w:rPr>
        <w:t>G</w:t>
      </w:r>
      <w:r w:rsidR="00357CAD" w:rsidRPr="009658D5">
        <w:rPr>
          <w:color w:val="000000"/>
          <w:sz w:val="24"/>
          <w:szCs w:val="24"/>
          <w:vertAlign w:val="subscript"/>
        </w:rPr>
        <w:t>2</w:t>
      </w:r>
      <w:r w:rsidR="00357CAD" w:rsidRPr="009658D5">
        <w:rPr>
          <w:color w:val="000000"/>
          <w:sz w:val="24"/>
          <w:szCs w:val="24"/>
        </w:rPr>
        <w:t xml:space="preserve">, </w:t>
      </w:r>
      <w:r w:rsidR="00357CAD" w:rsidRPr="009658D5">
        <w:rPr>
          <w:color w:val="000000"/>
          <w:sz w:val="24"/>
          <w:szCs w:val="24"/>
          <w:lang w:val="en-US"/>
        </w:rPr>
        <w:t>M</w:t>
      </w:r>
      <w:r w:rsidR="00357CAD" w:rsidRPr="009658D5">
        <w:rPr>
          <w:color w:val="000000"/>
          <w:sz w:val="24"/>
          <w:szCs w:val="24"/>
        </w:rPr>
        <w:t xml:space="preserve"> – </w:t>
      </w:r>
      <w:r w:rsidR="00DA21A7">
        <w:rPr>
          <w:color w:val="000000"/>
          <w:sz w:val="24"/>
          <w:szCs w:val="24"/>
          <w:lang w:val="kk-KZ"/>
        </w:rPr>
        <w:t>клетка</w:t>
      </w:r>
      <w:r w:rsidR="00DA21A7" w:rsidRPr="009511B8">
        <w:rPr>
          <w:color w:val="000000"/>
          <w:sz w:val="24"/>
          <w:szCs w:val="24"/>
          <w:lang w:val="kk-KZ"/>
        </w:rPr>
        <w:t>лық бөл</w:t>
      </w:r>
      <w:r w:rsidR="00DA21A7">
        <w:rPr>
          <w:color w:val="000000"/>
          <w:sz w:val="24"/>
          <w:szCs w:val="24"/>
          <w:lang w:val="kk-KZ"/>
        </w:rPr>
        <w:t>ін</w:t>
      </w:r>
      <w:r w:rsidR="008E78BA">
        <w:rPr>
          <w:color w:val="000000"/>
          <w:sz w:val="24"/>
          <w:szCs w:val="24"/>
          <w:lang w:val="kk-KZ"/>
        </w:rPr>
        <w:t>у фазалары</w:t>
      </w:r>
    </w:p>
    <w:p w:rsidR="00357CAD" w:rsidRPr="009658D5" w:rsidRDefault="00357CAD" w:rsidP="00BF1547">
      <w:pPr>
        <w:spacing w:line="216" w:lineRule="auto"/>
        <w:jc w:val="center"/>
        <w:rPr>
          <w:color w:val="000000"/>
        </w:rPr>
      </w:pPr>
    </w:p>
    <w:p w:rsidR="00DC5571" w:rsidRPr="009658D5" w:rsidRDefault="00A900EF" w:rsidP="00BF1547">
      <w:pPr>
        <w:pStyle w:val="10"/>
        <w:spacing w:line="216" w:lineRule="auto"/>
        <w:ind w:firstLineChars="253" w:firstLine="607"/>
        <w:jc w:val="center"/>
        <w:rPr>
          <w:color w:val="000000"/>
          <w:sz w:val="24"/>
          <w:szCs w:val="24"/>
        </w:rPr>
      </w:pPr>
      <w:r>
        <w:rPr>
          <w:color w:val="000000"/>
          <w:sz w:val="24"/>
          <w:szCs w:val="24"/>
        </w:rPr>
        <w:t>7</w:t>
      </w:r>
      <w:r w:rsidR="00DA21A7">
        <w:rPr>
          <w:color w:val="000000"/>
          <w:sz w:val="24"/>
          <w:szCs w:val="24"/>
          <w:lang w:val="kk-KZ"/>
        </w:rPr>
        <w:t>-сурет</w:t>
      </w:r>
      <w:r w:rsidR="00DC5571" w:rsidRPr="009658D5">
        <w:rPr>
          <w:color w:val="000000"/>
          <w:sz w:val="24"/>
          <w:szCs w:val="24"/>
        </w:rPr>
        <w:t xml:space="preserve"> – </w:t>
      </w:r>
      <w:r w:rsidR="00DA21A7" w:rsidRPr="00DA21A7">
        <w:rPr>
          <w:color w:val="000000"/>
          <w:sz w:val="24"/>
          <w:szCs w:val="24"/>
        </w:rPr>
        <w:t xml:space="preserve">Ассиметриялық хромосоманың транслокациясы - </w:t>
      </w:r>
      <w:r w:rsidR="00DA21A7">
        <w:rPr>
          <w:color w:val="000000"/>
          <w:sz w:val="24"/>
          <w:szCs w:val="24"/>
          <w:lang w:val="kk-KZ"/>
        </w:rPr>
        <w:t>ди</w:t>
      </w:r>
      <w:r w:rsidR="00DA21A7" w:rsidRPr="00DA21A7">
        <w:rPr>
          <w:color w:val="000000"/>
          <w:sz w:val="24"/>
          <w:szCs w:val="24"/>
        </w:rPr>
        <w:t xml:space="preserve">центрлік хромосома </w:t>
      </w:r>
      <w:r w:rsidR="00DA21A7">
        <w:rPr>
          <w:color w:val="000000"/>
          <w:sz w:val="24"/>
          <w:szCs w:val="24"/>
        </w:rPr>
        <w:t>(Л.Г. Дубинин</w:t>
      </w:r>
      <w:r w:rsidR="00DA21A7">
        <w:rPr>
          <w:color w:val="000000"/>
          <w:sz w:val="24"/>
          <w:szCs w:val="24"/>
          <w:lang w:val="kk-KZ"/>
        </w:rPr>
        <w:t>а бойынша</w:t>
      </w:r>
      <w:r w:rsidR="00C07BC8">
        <w:rPr>
          <w:color w:val="000000"/>
          <w:sz w:val="24"/>
          <w:szCs w:val="24"/>
        </w:rPr>
        <w:t>, 1978)</w:t>
      </w:r>
    </w:p>
    <w:p w:rsidR="00DC5571" w:rsidRPr="009658D5" w:rsidRDefault="00DC5571" w:rsidP="00BF1547">
      <w:pPr>
        <w:pStyle w:val="10"/>
        <w:spacing w:line="216" w:lineRule="auto"/>
        <w:ind w:firstLineChars="253" w:firstLine="506"/>
        <w:jc w:val="both"/>
        <w:rPr>
          <w:color w:val="000000"/>
          <w:sz w:val="20"/>
        </w:rPr>
      </w:pPr>
    </w:p>
    <w:p w:rsidR="00DE0F96" w:rsidRPr="00DA21A7" w:rsidRDefault="00DA21A7" w:rsidP="001569EA">
      <w:pPr>
        <w:pStyle w:val="10"/>
        <w:ind w:firstLineChars="253" w:firstLine="708"/>
        <w:jc w:val="both"/>
        <w:rPr>
          <w:color w:val="000000"/>
          <w:lang w:val="kk-KZ"/>
        </w:rPr>
      </w:pPr>
      <w:r>
        <w:rPr>
          <w:color w:val="000000"/>
        </w:rPr>
        <w:t>Поли</w:t>
      </w:r>
      <w:r w:rsidRPr="00DA21A7">
        <w:rPr>
          <w:color w:val="000000"/>
        </w:rPr>
        <w:t xml:space="preserve">центрлік хромосомалар центрлік хромосомаларға ұқсас қалыптасады, бірақ соңғыларына қарағанда проксимальды центрлік фрагменттерге қосымша бір немесе бірнеше интерстициалды </w:t>
      </w:r>
      <w:r>
        <w:rPr>
          <w:color w:val="000000"/>
        </w:rPr>
        <w:t>центрлік кірістіру қажет (</w:t>
      </w:r>
      <w:r w:rsidRPr="00DA21A7">
        <w:rPr>
          <w:color w:val="000000"/>
        </w:rPr>
        <w:t>8</w:t>
      </w:r>
      <w:r>
        <w:rPr>
          <w:color w:val="000000"/>
          <w:lang w:val="kk-KZ"/>
        </w:rPr>
        <w:t>-сурет</w:t>
      </w:r>
      <w:r w:rsidRPr="00DA21A7">
        <w:rPr>
          <w:color w:val="000000"/>
        </w:rPr>
        <w:t xml:space="preserve">). </w:t>
      </w:r>
    </w:p>
    <w:p w:rsidR="00566743" w:rsidRPr="00AD5D68" w:rsidRDefault="00AD5D68" w:rsidP="00DA21A7">
      <w:pPr>
        <w:pStyle w:val="10"/>
        <w:ind w:firstLineChars="253" w:firstLine="708"/>
        <w:jc w:val="both"/>
        <w:rPr>
          <w:color w:val="000000"/>
          <w:lang w:val="kk-KZ"/>
        </w:rPr>
      </w:pPr>
      <w:r w:rsidRPr="00AD5D68">
        <w:rPr>
          <w:i/>
          <w:color w:val="000000"/>
          <w:lang w:val="kk-KZ"/>
        </w:rPr>
        <w:t>Симметриялық хромосомалық транслокациялар (алмасулар).</w:t>
      </w:r>
      <w:r w:rsidRPr="00AD5D68">
        <w:rPr>
          <w:color w:val="000000"/>
          <w:lang w:val="kk-KZ"/>
        </w:rPr>
        <w:t xml:space="preserve"> Қайта құрылымдаудың бұл түрімен гомологиялық және гомологиялық емес хромосомалар арасында алмасу жүреді. Алайда, асимметриялық транслокациялардан айырмашылығы, алмасу центромералардың жеке хромосомаларға қарағанда таралуына әсер етпейді. Симметриялы хромосома транслокациясында бір хромосоманың центромеральды фрагменті басқа хромосоманың акцентрлік фрагментімен үйлеседі. Бұл алмасу G1 фазасында жүреді және репликациядан кейін бір центромермен байланысқан екі хроматидте де симметриялы хромосома транслокациясы ұсынылған. Сонымен қатар, қайта құрылған хромосоманың әр хроматиді әртүрлі хромосомалардың гендік блоктарын біріктіреді (9-сурет). Симметриялы хромосомалық транслокациялары бар хромосомалар асимметриялық алмасуы бар хромосомалардан айырмашылығы, бірқатар жасуша ұрпақтарында құрылымдық бұзылыстардың мұрагер болуын қамтамасыз ететін митоздан өтуі мүмкін</w:t>
      </w:r>
      <w:r w:rsidR="00566743" w:rsidRPr="00AD5D68">
        <w:rPr>
          <w:color w:val="000000"/>
          <w:lang w:val="kk-KZ"/>
        </w:rPr>
        <w:t xml:space="preserve">.       </w:t>
      </w:r>
    </w:p>
    <w:p w:rsidR="00DE0F96" w:rsidRPr="00AD5D68" w:rsidRDefault="00DE0F96" w:rsidP="00BF1547">
      <w:pPr>
        <w:pStyle w:val="10"/>
        <w:spacing w:line="216" w:lineRule="auto"/>
        <w:ind w:firstLineChars="253" w:firstLine="506"/>
        <w:jc w:val="both"/>
        <w:rPr>
          <w:color w:val="000000"/>
          <w:sz w:val="20"/>
          <w:lang w:val="kk-KZ"/>
        </w:rPr>
      </w:pPr>
    </w:p>
    <w:p w:rsidR="00357CAD" w:rsidRPr="00AD5D68" w:rsidRDefault="00357CAD" w:rsidP="00BF1547">
      <w:pPr>
        <w:spacing w:line="216" w:lineRule="auto"/>
        <w:jc w:val="center"/>
        <w:rPr>
          <w:noProof/>
          <w:color w:val="000000"/>
          <w:sz w:val="24"/>
          <w:szCs w:val="24"/>
          <w:lang w:val="kk-KZ"/>
        </w:rPr>
      </w:pPr>
    </w:p>
    <w:p w:rsidR="00BF1547" w:rsidRPr="00AD5D68" w:rsidRDefault="00BF1547" w:rsidP="00BF1547">
      <w:pPr>
        <w:spacing w:line="216" w:lineRule="auto"/>
        <w:jc w:val="center"/>
        <w:rPr>
          <w:color w:val="000000"/>
          <w:lang w:val="kk-KZ"/>
        </w:rPr>
      </w:pPr>
    </w:p>
    <w:p w:rsidR="00357CAD" w:rsidRPr="00AD5D68" w:rsidRDefault="00AD5D68" w:rsidP="00BF1547">
      <w:pPr>
        <w:spacing w:line="216" w:lineRule="auto"/>
        <w:jc w:val="center"/>
        <w:rPr>
          <w:color w:val="000000"/>
          <w:sz w:val="24"/>
          <w:szCs w:val="24"/>
          <w:lang w:val="kk-KZ"/>
        </w:rPr>
      </w:pPr>
      <w:r w:rsidRPr="00AD5D68">
        <w:rPr>
          <w:color w:val="000000"/>
          <w:sz w:val="24"/>
          <w:szCs w:val="24"/>
          <w:lang w:val="kk-KZ"/>
        </w:rPr>
        <w:t xml:space="preserve">а </w:t>
      </w:r>
      <w:r>
        <w:rPr>
          <w:color w:val="000000"/>
          <w:sz w:val="24"/>
          <w:szCs w:val="24"/>
          <w:lang w:val="kk-KZ"/>
        </w:rPr>
        <w:t>–</w:t>
      </w:r>
      <w:r w:rsidRPr="00AD5D68">
        <w:rPr>
          <w:color w:val="000000"/>
          <w:sz w:val="24"/>
          <w:szCs w:val="24"/>
          <w:lang w:val="kk-KZ"/>
        </w:rPr>
        <w:t xml:space="preserve"> </w:t>
      </w:r>
      <w:r>
        <w:rPr>
          <w:color w:val="000000"/>
          <w:sz w:val="24"/>
          <w:szCs w:val="24"/>
          <w:lang w:val="kk-KZ"/>
        </w:rPr>
        <w:t xml:space="preserve">потенциал </w:t>
      </w:r>
      <w:r w:rsidRPr="00AD5D68">
        <w:rPr>
          <w:color w:val="000000"/>
          <w:sz w:val="24"/>
          <w:szCs w:val="24"/>
          <w:lang w:val="kk-KZ"/>
        </w:rPr>
        <w:t>өзгерістер болған үш бастапқы хромосома</w:t>
      </w:r>
      <w:r w:rsidR="008E78BA">
        <w:rPr>
          <w:color w:val="000000"/>
          <w:sz w:val="24"/>
          <w:szCs w:val="24"/>
          <w:lang w:val="kk-KZ"/>
        </w:rPr>
        <w:t>лар</w:t>
      </w:r>
      <w:r w:rsidRPr="00AD5D68">
        <w:rPr>
          <w:color w:val="000000"/>
          <w:sz w:val="24"/>
          <w:szCs w:val="24"/>
          <w:lang w:val="kk-KZ"/>
        </w:rPr>
        <w:t>; b - центрлік фрагменттердің (4; 6), интерстициалды центрлік фрагменттердің (2) және ацентрикалық фрагменттердің (1; 3; 5; 7) түзілуі; c - центрлік және ацентрлік фрагменттердің үш центрлік хромосоманың және екі түрлі фрагменттердің пайда болуымен байланысы; g - ДНҚ репликациясынан кейін құрылымды екі есе арттыру;</w:t>
      </w:r>
      <w:r w:rsidR="00357CAD" w:rsidRPr="00AD5D68">
        <w:rPr>
          <w:color w:val="000000"/>
          <w:sz w:val="24"/>
          <w:szCs w:val="24"/>
          <w:lang w:val="kk-KZ"/>
        </w:rPr>
        <w:t>G</w:t>
      </w:r>
      <w:r w:rsidR="00357CAD" w:rsidRPr="00AD5D68">
        <w:rPr>
          <w:color w:val="000000"/>
          <w:sz w:val="24"/>
          <w:szCs w:val="24"/>
          <w:vertAlign w:val="subscript"/>
          <w:lang w:val="kk-KZ"/>
        </w:rPr>
        <w:t>1</w:t>
      </w:r>
      <w:r w:rsidR="00357CAD" w:rsidRPr="00AD5D68">
        <w:rPr>
          <w:color w:val="000000"/>
          <w:sz w:val="24"/>
          <w:szCs w:val="24"/>
          <w:lang w:val="kk-KZ"/>
        </w:rPr>
        <w:t>, S, G</w:t>
      </w:r>
      <w:r w:rsidR="00357CAD" w:rsidRPr="00AD5D68">
        <w:rPr>
          <w:color w:val="000000"/>
          <w:sz w:val="24"/>
          <w:szCs w:val="24"/>
          <w:vertAlign w:val="subscript"/>
          <w:lang w:val="kk-KZ"/>
        </w:rPr>
        <w:t>2</w:t>
      </w:r>
      <w:r w:rsidR="00357CAD" w:rsidRPr="00AD5D68">
        <w:rPr>
          <w:color w:val="000000"/>
          <w:sz w:val="24"/>
          <w:szCs w:val="24"/>
          <w:lang w:val="kk-KZ"/>
        </w:rPr>
        <w:t xml:space="preserve">, M – </w:t>
      </w:r>
      <w:r w:rsidR="008E78BA">
        <w:rPr>
          <w:color w:val="000000"/>
          <w:sz w:val="24"/>
          <w:szCs w:val="24"/>
          <w:lang w:val="kk-KZ"/>
        </w:rPr>
        <w:t>клетка</w:t>
      </w:r>
      <w:r w:rsidR="008E78BA" w:rsidRPr="009511B8">
        <w:rPr>
          <w:color w:val="000000"/>
          <w:sz w:val="24"/>
          <w:szCs w:val="24"/>
          <w:lang w:val="kk-KZ"/>
        </w:rPr>
        <w:t>лық бөл</w:t>
      </w:r>
      <w:r w:rsidR="008E78BA">
        <w:rPr>
          <w:color w:val="000000"/>
          <w:sz w:val="24"/>
          <w:szCs w:val="24"/>
          <w:lang w:val="kk-KZ"/>
        </w:rPr>
        <w:t>іну фазалары</w:t>
      </w:r>
    </w:p>
    <w:p w:rsidR="00357CAD" w:rsidRPr="00AD5D68" w:rsidRDefault="00357CAD" w:rsidP="00BF1547">
      <w:pPr>
        <w:spacing w:line="216" w:lineRule="auto"/>
        <w:jc w:val="center"/>
        <w:rPr>
          <w:color w:val="000000"/>
          <w:sz w:val="24"/>
          <w:szCs w:val="24"/>
          <w:lang w:val="kk-KZ"/>
        </w:rPr>
      </w:pPr>
    </w:p>
    <w:p w:rsidR="00DC5571" w:rsidRPr="009658D5" w:rsidRDefault="00A900EF" w:rsidP="00BF1547">
      <w:pPr>
        <w:pStyle w:val="10"/>
        <w:spacing w:line="216" w:lineRule="auto"/>
        <w:ind w:firstLineChars="253" w:firstLine="607"/>
        <w:jc w:val="center"/>
        <w:rPr>
          <w:color w:val="000000"/>
          <w:sz w:val="24"/>
          <w:szCs w:val="24"/>
        </w:rPr>
      </w:pPr>
      <w:r>
        <w:rPr>
          <w:color w:val="000000"/>
          <w:sz w:val="24"/>
          <w:szCs w:val="24"/>
        </w:rPr>
        <w:t>8</w:t>
      </w:r>
      <w:r w:rsidR="008E78BA">
        <w:rPr>
          <w:color w:val="000000"/>
          <w:sz w:val="24"/>
          <w:szCs w:val="24"/>
          <w:lang w:val="kk-KZ"/>
        </w:rPr>
        <w:t>-сурет</w:t>
      </w:r>
      <w:r w:rsidR="00DC5571" w:rsidRPr="009658D5">
        <w:rPr>
          <w:color w:val="000000"/>
          <w:sz w:val="24"/>
          <w:szCs w:val="24"/>
        </w:rPr>
        <w:t xml:space="preserve"> –</w:t>
      </w:r>
      <w:r w:rsidR="008E78BA" w:rsidRPr="008E78BA">
        <w:t xml:space="preserve"> </w:t>
      </w:r>
      <w:r w:rsidR="008E78BA">
        <w:rPr>
          <w:color w:val="000000"/>
          <w:sz w:val="24"/>
          <w:szCs w:val="24"/>
          <w:lang w:val="kk-KZ"/>
        </w:rPr>
        <w:t>А</w:t>
      </w:r>
      <w:r w:rsidR="008E78BA" w:rsidRPr="008E78BA">
        <w:rPr>
          <w:color w:val="000000"/>
          <w:sz w:val="24"/>
          <w:szCs w:val="24"/>
        </w:rPr>
        <w:t>симметриялық хромосомалық транслокация - полиментрлік хромосома</w:t>
      </w:r>
      <w:r w:rsidR="00DC5571" w:rsidRPr="009658D5">
        <w:rPr>
          <w:color w:val="000000"/>
          <w:sz w:val="24"/>
          <w:szCs w:val="24"/>
        </w:rPr>
        <w:t xml:space="preserve"> </w:t>
      </w:r>
      <w:r w:rsidR="008E78BA">
        <w:rPr>
          <w:color w:val="000000"/>
          <w:sz w:val="24"/>
          <w:szCs w:val="24"/>
        </w:rPr>
        <w:t>(Л.Г. Дубинин</w:t>
      </w:r>
      <w:r w:rsidR="008E78BA">
        <w:rPr>
          <w:color w:val="000000"/>
          <w:sz w:val="24"/>
          <w:szCs w:val="24"/>
          <w:lang w:val="kk-KZ"/>
        </w:rPr>
        <w:t>а бойыша</w:t>
      </w:r>
      <w:r w:rsidR="00C07BC8">
        <w:rPr>
          <w:color w:val="000000"/>
          <w:sz w:val="24"/>
          <w:szCs w:val="24"/>
        </w:rPr>
        <w:t>, 1978)</w:t>
      </w:r>
    </w:p>
    <w:p w:rsidR="00803D1D" w:rsidRDefault="00803D1D" w:rsidP="001569EA">
      <w:pPr>
        <w:pStyle w:val="10"/>
        <w:ind w:firstLineChars="253" w:firstLine="506"/>
        <w:jc w:val="both"/>
        <w:rPr>
          <w:color w:val="000000"/>
          <w:sz w:val="20"/>
        </w:rPr>
      </w:pPr>
    </w:p>
    <w:p w:rsidR="00566743" w:rsidRPr="00A900EF" w:rsidRDefault="00566743" w:rsidP="001569EA">
      <w:pPr>
        <w:pStyle w:val="10"/>
        <w:ind w:firstLineChars="253" w:firstLine="506"/>
        <w:jc w:val="both"/>
        <w:rPr>
          <w:color w:val="000000"/>
          <w:sz w:val="20"/>
        </w:rPr>
      </w:pPr>
    </w:p>
    <w:p w:rsidR="00803D1D" w:rsidRDefault="00803D1D" w:rsidP="00803D1D">
      <w:pPr>
        <w:jc w:val="center"/>
        <w:rPr>
          <w:sz w:val="24"/>
          <w:szCs w:val="24"/>
        </w:rPr>
      </w:pPr>
    </w:p>
    <w:p w:rsidR="00803D1D" w:rsidRPr="00A900EF" w:rsidRDefault="00803D1D" w:rsidP="00803D1D">
      <w:pPr>
        <w:jc w:val="center"/>
      </w:pPr>
    </w:p>
    <w:p w:rsidR="00803D1D" w:rsidRPr="00FC3914" w:rsidRDefault="00C34BE1" w:rsidP="00803D1D">
      <w:pPr>
        <w:jc w:val="center"/>
        <w:rPr>
          <w:sz w:val="24"/>
          <w:szCs w:val="24"/>
        </w:rPr>
      </w:pPr>
      <w:r w:rsidRPr="00C34BE1">
        <w:rPr>
          <w:sz w:val="24"/>
          <w:szCs w:val="24"/>
        </w:rPr>
        <w:lastRenderedPageBreak/>
        <w:t>a - ә</w:t>
      </w:r>
      <w:r>
        <w:rPr>
          <w:sz w:val="24"/>
          <w:szCs w:val="24"/>
        </w:rPr>
        <w:t>р хромосоманы екі бөлімге бөл</w:t>
      </w:r>
      <w:r>
        <w:rPr>
          <w:sz w:val="24"/>
          <w:szCs w:val="24"/>
          <w:lang w:val="kk-KZ"/>
        </w:rPr>
        <w:t>етін</w:t>
      </w:r>
      <w:r w:rsidR="008C0007">
        <w:rPr>
          <w:sz w:val="24"/>
          <w:szCs w:val="24"/>
        </w:rPr>
        <w:t xml:space="preserve"> </w:t>
      </w:r>
      <w:r w:rsidR="008C0007">
        <w:rPr>
          <w:sz w:val="24"/>
          <w:szCs w:val="24"/>
          <w:lang w:val="kk-KZ"/>
        </w:rPr>
        <w:t xml:space="preserve">потенциал </w:t>
      </w:r>
      <w:r w:rsidR="008C0007">
        <w:rPr>
          <w:sz w:val="24"/>
          <w:szCs w:val="24"/>
        </w:rPr>
        <w:t xml:space="preserve">өзгерістері бар </w:t>
      </w:r>
      <w:r w:rsidR="008C0007">
        <w:rPr>
          <w:sz w:val="24"/>
          <w:szCs w:val="24"/>
          <w:lang w:val="kk-KZ"/>
        </w:rPr>
        <w:t>алғаш екі</w:t>
      </w:r>
      <w:r w:rsidRPr="00C34BE1">
        <w:rPr>
          <w:sz w:val="24"/>
          <w:szCs w:val="24"/>
        </w:rPr>
        <w:t xml:space="preserve"> хромосома</w:t>
      </w:r>
      <w:r w:rsidR="008C0007">
        <w:rPr>
          <w:sz w:val="24"/>
          <w:szCs w:val="24"/>
          <w:lang w:val="kk-KZ"/>
        </w:rPr>
        <w:t>лар</w:t>
      </w:r>
      <w:r w:rsidRPr="00C34BE1">
        <w:rPr>
          <w:sz w:val="24"/>
          <w:szCs w:val="24"/>
        </w:rPr>
        <w:t xml:space="preserve">; b - центрлік (2; 3) және </w:t>
      </w:r>
      <w:r w:rsidR="008C0007">
        <w:rPr>
          <w:sz w:val="24"/>
          <w:szCs w:val="24"/>
          <w:lang w:val="kk-KZ"/>
        </w:rPr>
        <w:t>а</w:t>
      </w:r>
      <w:r w:rsidRPr="00C34BE1">
        <w:rPr>
          <w:sz w:val="24"/>
          <w:szCs w:val="24"/>
        </w:rPr>
        <w:t xml:space="preserve">центрлік фрагменттер (1; 4); c - басқа хромосоманың </w:t>
      </w:r>
      <w:r w:rsidR="00FA4D35">
        <w:rPr>
          <w:sz w:val="24"/>
          <w:szCs w:val="24"/>
          <w:lang w:val="kk-KZ"/>
        </w:rPr>
        <w:t>а</w:t>
      </w:r>
      <w:r w:rsidRPr="00C34BE1">
        <w:rPr>
          <w:sz w:val="24"/>
          <w:szCs w:val="24"/>
        </w:rPr>
        <w:t xml:space="preserve">центрлік фрагментіне центрлік фрагментті бекіту (2.4 және 3.1), олардың әрқайсысында жаңа центромера орналасуы бар екі хромосоманың пайда болуына әкеледі; g - ДНҚ репликациясы, </w:t>
      </w:r>
      <w:r w:rsidR="00FA4D35">
        <w:rPr>
          <w:sz w:val="24"/>
          <w:szCs w:val="24"/>
          <w:lang w:val="kk-KZ"/>
        </w:rPr>
        <w:t>екі</w:t>
      </w:r>
      <w:r w:rsidRPr="00C34BE1">
        <w:rPr>
          <w:sz w:val="24"/>
          <w:szCs w:val="24"/>
        </w:rPr>
        <w:t xml:space="preserve"> хроматидтер түрінде қайта құрылған хромосомалардың пайда болуы</w:t>
      </w:r>
      <w:r w:rsidR="00803D1D">
        <w:rPr>
          <w:sz w:val="24"/>
          <w:szCs w:val="24"/>
        </w:rPr>
        <w:t xml:space="preserve">; </w:t>
      </w:r>
      <w:r w:rsidR="00803D1D" w:rsidRPr="00FC3914">
        <w:rPr>
          <w:sz w:val="24"/>
          <w:szCs w:val="24"/>
          <w:lang w:val="en-US"/>
        </w:rPr>
        <w:t>G</w:t>
      </w:r>
      <w:r w:rsidR="00803D1D" w:rsidRPr="00FC3914">
        <w:rPr>
          <w:sz w:val="24"/>
          <w:szCs w:val="24"/>
          <w:vertAlign w:val="subscript"/>
        </w:rPr>
        <w:t>1</w:t>
      </w:r>
      <w:r w:rsidR="00803D1D" w:rsidRPr="00FC3914">
        <w:rPr>
          <w:sz w:val="24"/>
          <w:szCs w:val="24"/>
        </w:rPr>
        <w:t xml:space="preserve">, </w:t>
      </w:r>
      <w:r w:rsidR="00803D1D" w:rsidRPr="00FC3914">
        <w:rPr>
          <w:sz w:val="24"/>
          <w:szCs w:val="24"/>
          <w:lang w:val="en-US"/>
        </w:rPr>
        <w:t>S</w:t>
      </w:r>
      <w:r w:rsidR="00803D1D" w:rsidRPr="00FC3914">
        <w:rPr>
          <w:sz w:val="24"/>
          <w:szCs w:val="24"/>
        </w:rPr>
        <w:t xml:space="preserve">, </w:t>
      </w:r>
      <w:r w:rsidR="00803D1D" w:rsidRPr="00FC3914">
        <w:rPr>
          <w:sz w:val="24"/>
          <w:szCs w:val="24"/>
          <w:lang w:val="en-US"/>
        </w:rPr>
        <w:t>G</w:t>
      </w:r>
      <w:r w:rsidR="00803D1D" w:rsidRPr="00FC3914">
        <w:rPr>
          <w:sz w:val="24"/>
          <w:szCs w:val="24"/>
          <w:vertAlign w:val="subscript"/>
        </w:rPr>
        <w:t>2</w:t>
      </w:r>
      <w:r w:rsidR="00803D1D" w:rsidRPr="00FC3914">
        <w:rPr>
          <w:sz w:val="24"/>
          <w:szCs w:val="24"/>
        </w:rPr>
        <w:t xml:space="preserve">, </w:t>
      </w:r>
      <w:r w:rsidR="00803D1D" w:rsidRPr="00FC3914">
        <w:rPr>
          <w:sz w:val="24"/>
          <w:szCs w:val="24"/>
          <w:lang w:val="en-US"/>
        </w:rPr>
        <w:t>M</w:t>
      </w:r>
      <w:r w:rsidR="00803D1D" w:rsidRPr="00FC3914">
        <w:rPr>
          <w:sz w:val="24"/>
          <w:szCs w:val="24"/>
        </w:rPr>
        <w:t xml:space="preserve"> – </w:t>
      </w:r>
      <w:r w:rsidR="00BE6539">
        <w:rPr>
          <w:color w:val="000000"/>
          <w:sz w:val="24"/>
          <w:szCs w:val="24"/>
          <w:lang w:val="kk-KZ"/>
        </w:rPr>
        <w:t>клетка</w:t>
      </w:r>
      <w:r w:rsidR="00BE6539" w:rsidRPr="009511B8">
        <w:rPr>
          <w:color w:val="000000"/>
          <w:sz w:val="24"/>
          <w:szCs w:val="24"/>
          <w:lang w:val="kk-KZ"/>
        </w:rPr>
        <w:t>лық бөл</w:t>
      </w:r>
      <w:r w:rsidR="00BE6539">
        <w:rPr>
          <w:color w:val="000000"/>
          <w:sz w:val="24"/>
          <w:szCs w:val="24"/>
          <w:lang w:val="kk-KZ"/>
        </w:rPr>
        <w:t>іну фазалары</w:t>
      </w:r>
    </w:p>
    <w:p w:rsidR="00803D1D" w:rsidRPr="00A900EF" w:rsidRDefault="00803D1D" w:rsidP="00803D1D">
      <w:pPr>
        <w:jc w:val="center"/>
      </w:pPr>
    </w:p>
    <w:p w:rsidR="009F5925" w:rsidRPr="009658D5" w:rsidRDefault="00A900EF" w:rsidP="009F5925">
      <w:pPr>
        <w:pStyle w:val="10"/>
        <w:ind w:firstLineChars="253" w:firstLine="607"/>
        <w:jc w:val="center"/>
        <w:rPr>
          <w:color w:val="000000"/>
          <w:sz w:val="24"/>
          <w:szCs w:val="24"/>
        </w:rPr>
      </w:pPr>
      <w:r>
        <w:rPr>
          <w:color w:val="000000"/>
          <w:sz w:val="24"/>
          <w:szCs w:val="24"/>
        </w:rPr>
        <w:t>9</w:t>
      </w:r>
      <w:r w:rsidR="00BE6539">
        <w:rPr>
          <w:color w:val="000000"/>
          <w:sz w:val="24"/>
          <w:szCs w:val="24"/>
          <w:lang w:val="kk-KZ"/>
        </w:rPr>
        <w:t>-сурет</w:t>
      </w:r>
      <w:r w:rsidR="00BE6539">
        <w:rPr>
          <w:color w:val="000000"/>
          <w:sz w:val="24"/>
          <w:szCs w:val="24"/>
        </w:rPr>
        <w:t xml:space="preserve"> – Симметри</w:t>
      </w:r>
      <w:r w:rsidR="00BE6539">
        <w:rPr>
          <w:color w:val="000000"/>
          <w:sz w:val="24"/>
          <w:szCs w:val="24"/>
          <w:lang w:val="kk-KZ"/>
        </w:rPr>
        <w:t>ялы</w:t>
      </w:r>
      <w:r w:rsidR="00BE6539">
        <w:rPr>
          <w:color w:val="000000"/>
          <w:sz w:val="24"/>
          <w:szCs w:val="24"/>
        </w:rPr>
        <w:t xml:space="preserve"> хромосом</w:t>
      </w:r>
      <w:r w:rsidR="00BE6539">
        <w:rPr>
          <w:color w:val="000000"/>
          <w:sz w:val="24"/>
          <w:szCs w:val="24"/>
          <w:lang w:val="kk-KZ"/>
        </w:rPr>
        <w:t>алы</w:t>
      </w:r>
      <w:r w:rsidR="00BE6539">
        <w:rPr>
          <w:color w:val="000000"/>
          <w:sz w:val="24"/>
          <w:szCs w:val="24"/>
        </w:rPr>
        <w:t xml:space="preserve"> транслокаци</w:t>
      </w:r>
      <w:r w:rsidR="00BE6539">
        <w:rPr>
          <w:color w:val="000000"/>
          <w:sz w:val="24"/>
          <w:szCs w:val="24"/>
          <w:lang w:val="kk-KZ"/>
        </w:rPr>
        <w:t>ялар</w:t>
      </w:r>
      <w:r w:rsidR="00BE6539">
        <w:rPr>
          <w:color w:val="000000"/>
          <w:sz w:val="24"/>
          <w:szCs w:val="24"/>
        </w:rPr>
        <w:t xml:space="preserve"> (</w:t>
      </w:r>
      <w:r w:rsidR="00C07BC8">
        <w:rPr>
          <w:color w:val="000000"/>
          <w:sz w:val="24"/>
          <w:szCs w:val="24"/>
        </w:rPr>
        <w:t>Л.Г. Дубининой</w:t>
      </w:r>
      <w:r w:rsidR="00BE6539">
        <w:rPr>
          <w:color w:val="000000"/>
          <w:sz w:val="24"/>
          <w:szCs w:val="24"/>
          <w:lang w:val="kk-KZ"/>
        </w:rPr>
        <w:t xml:space="preserve"> бойынша</w:t>
      </w:r>
      <w:r w:rsidR="00C07BC8">
        <w:rPr>
          <w:color w:val="000000"/>
          <w:sz w:val="24"/>
          <w:szCs w:val="24"/>
        </w:rPr>
        <w:t>, 1978)</w:t>
      </w:r>
    </w:p>
    <w:p w:rsidR="009F5925" w:rsidRPr="00831743" w:rsidRDefault="00830D24" w:rsidP="001569EA">
      <w:pPr>
        <w:pStyle w:val="10"/>
        <w:ind w:firstLineChars="253" w:firstLine="708"/>
        <w:jc w:val="both"/>
        <w:rPr>
          <w:color w:val="000000"/>
          <w:lang w:val="kk-KZ"/>
        </w:rPr>
      </w:pPr>
      <w:r>
        <w:rPr>
          <w:i/>
          <w:color w:val="000000"/>
        </w:rPr>
        <w:t>Инверси</w:t>
      </w:r>
      <w:r>
        <w:rPr>
          <w:i/>
          <w:color w:val="000000"/>
          <w:lang w:val="kk-KZ"/>
        </w:rPr>
        <w:t>ялар</w:t>
      </w:r>
      <w:r w:rsidR="00B65990" w:rsidRPr="009658D5">
        <w:rPr>
          <w:i/>
          <w:color w:val="000000"/>
        </w:rPr>
        <w:t>.</w:t>
      </w:r>
      <w:r w:rsidR="00B65990" w:rsidRPr="009658D5">
        <w:rPr>
          <w:b/>
          <w:i/>
          <w:color w:val="000000"/>
        </w:rPr>
        <w:t xml:space="preserve"> </w:t>
      </w:r>
      <w:r w:rsidRPr="00830D24">
        <w:rPr>
          <w:color w:val="000000"/>
        </w:rPr>
        <w:t xml:space="preserve">Бұл түрдегі перестройка екі үзілістің және хромосоманың ішкі бөлігінің </w:t>
      </w:r>
      <w:r w:rsidRPr="009658D5">
        <w:rPr>
          <w:color w:val="000000"/>
        </w:rPr>
        <w:t>180</w:t>
      </w:r>
      <w:r w:rsidRPr="009658D5">
        <w:rPr>
          <w:color w:val="000000"/>
          <w:vertAlign w:val="superscript"/>
        </w:rPr>
        <w:t>0</w:t>
      </w:r>
      <w:r>
        <w:rPr>
          <w:color w:val="000000"/>
          <w:vertAlign w:val="superscript"/>
          <w:lang w:val="kk-KZ"/>
        </w:rPr>
        <w:t xml:space="preserve"> </w:t>
      </w:r>
      <w:r w:rsidR="00831743">
        <w:rPr>
          <w:color w:val="000000"/>
          <w:vertAlign w:val="superscript"/>
          <w:lang w:val="kk-KZ"/>
        </w:rPr>
        <w:t xml:space="preserve"> </w:t>
      </w:r>
      <w:r w:rsidRPr="00830D24">
        <w:rPr>
          <w:color w:val="000000"/>
        </w:rPr>
        <w:t>өтуінің нәтижесінде пайда болады. Парацентрлік және перицентриальды инверсиялар ажыратылады. Бірінші жағдайда, хромосоманың бір қолында, центромераға әсер етпей, айналуы болады. Алайда, мұндай инверсияны жарық-оптикалық микроскопиямен монохромды бояу әдісі арқылы анықтау мүмкін емес. Бұл жағдайда инверсиясы бар хромосоманы дифференциалды бояу әдісі арқылы ғана анықтауға болады. Перицентриальды инверсия нәтижесінде инверттелген аймаққа центромеральды аймақ кіреді (10-сурет).</w:t>
      </w:r>
    </w:p>
    <w:p w:rsidR="00DC5571" w:rsidRPr="009658D5" w:rsidRDefault="00831743" w:rsidP="00DC5571">
      <w:pPr>
        <w:pStyle w:val="10"/>
        <w:ind w:firstLineChars="253" w:firstLine="708"/>
        <w:jc w:val="both"/>
        <w:rPr>
          <w:color w:val="000000"/>
        </w:rPr>
      </w:pPr>
      <w:r w:rsidRPr="00831743">
        <w:rPr>
          <w:color w:val="000000"/>
        </w:rPr>
        <w:t xml:space="preserve">Егер инверттелген аймақтың шекаралары центромерден әр түрлі қашықтықта болса, онда хромосома морфологиясы да өзгереді, бұл жарық микроскопында анық көрінеді. Хромосомада перицентрлік инверсияны қалыптастыру үшін центромераның екі жағында екі үзіліс қажет. Алынған центрлік фрагмент </w:t>
      </w:r>
      <w:r w:rsidRPr="009658D5">
        <w:rPr>
          <w:color w:val="000000"/>
        </w:rPr>
        <w:t>180</w:t>
      </w:r>
      <w:r w:rsidRPr="009658D5">
        <w:rPr>
          <w:color w:val="000000"/>
          <w:vertAlign w:val="superscript"/>
        </w:rPr>
        <w:t>0</w:t>
      </w:r>
      <w:r>
        <w:rPr>
          <w:color w:val="000000"/>
          <w:vertAlign w:val="superscript"/>
          <w:lang w:val="kk-KZ"/>
        </w:rPr>
        <w:t xml:space="preserve">  </w:t>
      </w:r>
      <w:r w:rsidRPr="00831743">
        <w:rPr>
          <w:color w:val="000000"/>
        </w:rPr>
        <w:t>ауысады және ацентрлік фрагменттермен біріктіріледі. Қайта реттелген хромосома жаңа центромера құрылымымен түзіледі. Инверсиялық хромосомаларда барлық генетикалық материал сандық жағынан сақталады, алайда ДНҚ молекуласындағы нуклеотидтер тізбегі бұзылғандықтан оның сапалық сипаттамалары өзгереді. Төңкерілген хромосомалар әдетте митоздан өтіп, бірнеше жасуша буындарында сақталады.</w:t>
      </w:r>
    </w:p>
    <w:p w:rsidR="009F5925" w:rsidRPr="00A900EF" w:rsidRDefault="009F5925" w:rsidP="001569EA">
      <w:pPr>
        <w:pStyle w:val="10"/>
        <w:ind w:firstLineChars="253" w:firstLine="506"/>
        <w:jc w:val="both"/>
        <w:rPr>
          <w:color w:val="000000"/>
          <w:sz w:val="20"/>
        </w:rPr>
      </w:pPr>
    </w:p>
    <w:p w:rsidR="00803D1D" w:rsidRDefault="00803D1D" w:rsidP="00803D1D">
      <w:pPr>
        <w:jc w:val="center"/>
        <w:rPr>
          <w:sz w:val="24"/>
          <w:szCs w:val="24"/>
        </w:rPr>
      </w:pPr>
    </w:p>
    <w:p w:rsidR="0066063F" w:rsidRPr="00A900EF" w:rsidRDefault="0066063F" w:rsidP="00803D1D">
      <w:pPr>
        <w:jc w:val="center"/>
      </w:pPr>
    </w:p>
    <w:p w:rsidR="00210E18" w:rsidRPr="00210E18" w:rsidRDefault="00210E18" w:rsidP="00210E18">
      <w:pPr>
        <w:jc w:val="center"/>
        <w:rPr>
          <w:sz w:val="24"/>
          <w:szCs w:val="24"/>
        </w:rPr>
      </w:pPr>
      <w:r w:rsidRPr="00210E18">
        <w:rPr>
          <w:sz w:val="24"/>
          <w:szCs w:val="24"/>
        </w:rPr>
        <w:t>а - бастапқы субтелоцентристік хромосомада екі бастапқы зақымдану пайда болды;</w:t>
      </w:r>
    </w:p>
    <w:p w:rsidR="00803D1D" w:rsidRPr="00210E18" w:rsidRDefault="00210E18" w:rsidP="00210E18">
      <w:pPr>
        <w:jc w:val="center"/>
        <w:rPr>
          <w:sz w:val="24"/>
          <w:szCs w:val="24"/>
          <w:lang w:val="kk-KZ"/>
        </w:rPr>
      </w:pPr>
      <w:r w:rsidRPr="00210E18">
        <w:rPr>
          <w:sz w:val="24"/>
          <w:szCs w:val="24"/>
        </w:rPr>
        <w:t xml:space="preserve">b - ішкі центромералды бөлім 180-ге бұрылып, ацентрлік фрагменттермен байланысқан; c - центромера жаңа позицияға ие болды - хромосома метацентрге айналды; г - синтезден кейін </w:t>
      </w:r>
      <w:r w:rsidR="00803D1D">
        <w:rPr>
          <w:sz w:val="24"/>
          <w:szCs w:val="24"/>
        </w:rPr>
        <w:t xml:space="preserve">ДНК; </w:t>
      </w:r>
      <w:r w:rsidR="00803D1D" w:rsidRPr="00FC3914">
        <w:rPr>
          <w:sz w:val="24"/>
          <w:szCs w:val="24"/>
          <w:lang w:val="en-US"/>
        </w:rPr>
        <w:t>G</w:t>
      </w:r>
      <w:r w:rsidR="00803D1D" w:rsidRPr="00FC3914">
        <w:rPr>
          <w:sz w:val="24"/>
          <w:szCs w:val="24"/>
          <w:vertAlign w:val="subscript"/>
        </w:rPr>
        <w:t>1</w:t>
      </w:r>
      <w:r w:rsidR="00803D1D" w:rsidRPr="00FC3914">
        <w:rPr>
          <w:sz w:val="24"/>
          <w:szCs w:val="24"/>
        </w:rPr>
        <w:t xml:space="preserve">, </w:t>
      </w:r>
      <w:r w:rsidR="00803D1D" w:rsidRPr="00FC3914">
        <w:rPr>
          <w:sz w:val="24"/>
          <w:szCs w:val="24"/>
          <w:lang w:val="en-US"/>
        </w:rPr>
        <w:t>S</w:t>
      </w:r>
      <w:r w:rsidR="00803D1D" w:rsidRPr="00FC3914">
        <w:rPr>
          <w:sz w:val="24"/>
          <w:szCs w:val="24"/>
        </w:rPr>
        <w:t xml:space="preserve">, </w:t>
      </w:r>
      <w:r w:rsidR="00803D1D" w:rsidRPr="00FC3914">
        <w:rPr>
          <w:sz w:val="24"/>
          <w:szCs w:val="24"/>
          <w:lang w:val="en-US"/>
        </w:rPr>
        <w:t>G</w:t>
      </w:r>
      <w:r w:rsidR="00803D1D" w:rsidRPr="00FC3914">
        <w:rPr>
          <w:sz w:val="24"/>
          <w:szCs w:val="24"/>
          <w:vertAlign w:val="subscript"/>
        </w:rPr>
        <w:t>2</w:t>
      </w:r>
      <w:r w:rsidR="00803D1D" w:rsidRPr="00FC3914">
        <w:rPr>
          <w:sz w:val="24"/>
          <w:szCs w:val="24"/>
        </w:rPr>
        <w:t xml:space="preserve">, </w:t>
      </w:r>
      <w:r w:rsidR="00803D1D" w:rsidRPr="00FC3914">
        <w:rPr>
          <w:sz w:val="24"/>
          <w:szCs w:val="24"/>
          <w:lang w:val="en-US"/>
        </w:rPr>
        <w:t>M</w:t>
      </w:r>
      <w:r w:rsidR="00803D1D" w:rsidRPr="00FC3914">
        <w:rPr>
          <w:sz w:val="24"/>
          <w:szCs w:val="24"/>
        </w:rPr>
        <w:t xml:space="preserve"> – </w:t>
      </w:r>
      <w:r>
        <w:rPr>
          <w:sz w:val="24"/>
          <w:szCs w:val="24"/>
          <w:lang w:val="kk-KZ"/>
        </w:rPr>
        <w:t>клеткалық бөліну фазалары</w:t>
      </w:r>
    </w:p>
    <w:p w:rsidR="009F5925" w:rsidRPr="00A900EF" w:rsidRDefault="009F5925" w:rsidP="001569EA">
      <w:pPr>
        <w:pStyle w:val="10"/>
        <w:ind w:firstLineChars="253" w:firstLine="506"/>
        <w:jc w:val="both"/>
        <w:rPr>
          <w:color w:val="000000"/>
          <w:sz w:val="20"/>
        </w:rPr>
      </w:pPr>
    </w:p>
    <w:p w:rsidR="009F5925" w:rsidRPr="009658D5" w:rsidRDefault="00A900EF" w:rsidP="00B9174B">
      <w:pPr>
        <w:pStyle w:val="10"/>
        <w:ind w:firstLineChars="253" w:firstLine="607"/>
        <w:jc w:val="center"/>
        <w:rPr>
          <w:color w:val="000000"/>
          <w:sz w:val="24"/>
          <w:szCs w:val="24"/>
        </w:rPr>
      </w:pPr>
      <w:r>
        <w:rPr>
          <w:color w:val="000000"/>
          <w:sz w:val="24"/>
          <w:szCs w:val="24"/>
        </w:rPr>
        <w:t>10</w:t>
      </w:r>
      <w:r w:rsidR="00210E18">
        <w:rPr>
          <w:color w:val="000000"/>
          <w:sz w:val="24"/>
          <w:szCs w:val="24"/>
          <w:lang w:val="kk-KZ"/>
        </w:rPr>
        <w:t>-сурет</w:t>
      </w:r>
      <w:r w:rsidR="009F5925" w:rsidRPr="009658D5">
        <w:rPr>
          <w:color w:val="000000"/>
          <w:sz w:val="24"/>
          <w:szCs w:val="24"/>
        </w:rPr>
        <w:t xml:space="preserve"> </w:t>
      </w:r>
      <w:r w:rsidR="00210E18">
        <w:rPr>
          <w:color w:val="000000"/>
          <w:sz w:val="24"/>
          <w:szCs w:val="24"/>
        </w:rPr>
        <w:t>– Инверсия (Л.Г. Дубинин</w:t>
      </w:r>
      <w:r w:rsidR="00210E18">
        <w:rPr>
          <w:color w:val="000000"/>
          <w:sz w:val="24"/>
          <w:szCs w:val="24"/>
          <w:lang w:val="kk-KZ"/>
        </w:rPr>
        <w:t>а бойынша</w:t>
      </w:r>
      <w:r w:rsidR="00C07BC8">
        <w:rPr>
          <w:color w:val="000000"/>
          <w:sz w:val="24"/>
          <w:szCs w:val="24"/>
        </w:rPr>
        <w:t>, 1978)</w:t>
      </w:r>
    </w:p>
    <w:p w:rsidR="009F5925" w:rsidRPr="00A900EF" w:rsidRDefault="009F5925" w:rsidP="001569EA">
      <w:pPr>
        <w:pStyle w:val="10"/>
        <w:ind w:firstLineChars="253" w:firstLine="506"/>
        <w:jc w:val="both"/>
        <w:rPr>
          <w:color w:val="000000"/>
          <w:sz w:val="20"/>
        </w:rPr>
      </w:pPr>
    </w:p>
    <w:p w:rsidR="00B65990" w:rsidRPr="009658D5" w:rsidRDefault="00210E18" w:rsidP="001569EA">
      <w:pPr>
        <w:pStyle w:val="10"/>
        <w:ind w:firstLineChars="253" w:firstLine="708"/>
        <w:jc w:val="both"/>
        <w:rPr>
          <w:color w:val="000000"/>
        </w:rPr>
      </w:pPr>
      <w:r>
        <w:rPr>
          <w:i/>
          <w:color w:val="000000"/>
          <w:lang w:val="kk-KZ"/>
        </w:rPr>
        <w:t>Сақиналы</w:t>
      </w:r>
      <w:r>
        <w:rPr>
          <w:i/>
          <w:color w:val="000000"/>
        </w:rPr>
        <w:t xml:space="preserve"> хромосом</w:t>
      </w:r>
      <w:r>
        <w:rPr>
          <w:i/>
          <w:color w:val="000000"/>
          <w:lang w:val="kk-KZ"/>
        </w:rPr>
        <w:t>алар</w:t>
      </w:r>
      <w:r w:rsidR="00B65990" w:rsidRPr="009658D5">
        <w:rPr>
          <w:i/>
          <w:color w:val="000000"/>
        </w:rPr>
        <w:t>.</w:t>
      </w:r>
      <w:r w:rsidR="00B65990" w:rsidRPr="009658D5">
        <w:rPr>
          <w:b/>
          <w:i/>
          <w:color w:val="000000"/>
        </w:rPr>
        <w:t xml:space="preserve"> </w:t>
      </w:r>
      <w:r w:rsidRPr="00210E18">
        <w:rPr>
          <w:color w:val="000000"/>
        </w:rPr>
        <w:t>Бұл құрылымдық ауытқулар</w:t>
      </w:r>
      <w:r w:rsidR="00CF7F48">
        <w:rPr>
          <w:color w:val="000000"/>
          <w:lang w:val="kk-KZ"/>
        </w:rPr>
        <w:t xml:space="preserve"> тұйық түрінде</w:t>
      </w:r>
      <w:r w:rsidRPr="00210E18">
        <w:rPr>
          <w:color w:val="000000"/>
        </w:rPr>
        <w:t xml:space="preserve"> сақиналы хромосомалар</w:t>
      </w:r>
      <w:r w:rsidR="00CF7F48">
        <w:rPr>
          <w:color w:val="000000"/>
          <w:lang w:val="kk-KZ"/>
        </w:rPr>
        <w:t>да</w:t>
      </w:r>
      <w:r w:rsidR="00CF7F48">
        <w:rPr>
          <w:color w:val="000000"/>
        </w:rPr>
        <w:t xml:space="preserve"> </w:t>
      </w:r>
      <w:r w:rsidRPr="00210E18">
        <w:rPr>
          <w:color w:val="000000"/>
        </w:rPr>
        <w:t>анықталады. Сақиналы хромосомалардың екі түрі бар - центрлік жән</w:t>
      </w:r>
      <w:r w:rsidR="00C10F2F">
        <w:rPr>
          <w:color w:val="000000"/>
        </w:rPr>
        <w:t>е а</w:t>
      </w:r>
      <w:r w:rsidRPr="00210E18">
        <w:rPr>
          <w:color w:val="000000"/>
        </w:rPr>
        <w:t>центрлік. Аберрацияның осы екі түрінің негізгі айырмашылығы - сақинада центромераның болуы немесе болмауы. Центрлік сақина бастапқы хромосоманың әр түрлі иықтарындағы саңылаулар мен сақинадағы фрагменттің центромерін қамтитын ішкі (интерстициалды) жабылу нәтижесінде пайда болады. Бұл жағдайда бір ацентрлік фрагментті құрайтын терминал (дис</w:t>
      </w:r>
      <w:r w:rsidR="00C10F2F">
        <w:rPr>
          <w:color w:val="000000"/>
        </w:rPr>
        <w:t>тальды) фрагменттер қосылады. А</w:t>
      </w:r>
      <w:r w:rsidRPr="00210E18">
        <w:rPr>
          <w:color w:val="000000"/>
        </w:rPr>
        <w:t>центрлік сақина центромерден ерекшеленеді, оның құрамында центромерлер болмайды. Ацентрлік сақиналар, сондай-ақ ацентрикалық фрагменттер митоз кезінде жойылады, содан кейі</w:t>
      </w:r>
      <w:r w:rsidR="00C10F2F">
        <w:rPr>
          <w:color w:val="000000"/>
        </w:rPr>
        <w:t>н ферменттер лизиске ұшырайды (</w:t>
      </w:r>
      <w:r w:rsidRPr="00210E18">
        <w:rPr>
          <w:color w:val="000000"/>
        </w:rPr>
        <w:t>11, 12</w:t>
      </w:r>
      <w:r w:rsidR="00C10F2F">
        <w:rPr>
          <w:color w:val="000000"/>
          <w:lang w:val="kk-KZ"/>
        </w:rPr>
        <w:t>- суреттер</w:t>
      </w:r>
      <w:r w:rsidRPr="00210E18">
        <w:rPr>
          <w:color w:val="000000"/>
        </w:rPr>
        <w:t xml:space="preserve">). </w:t>
      </w:r>
    </w:p>
    <w:p w:rsidR="00B65990" w:rsidRPr="009658D5" w:rsidRDefault="00B65990" w:rsidP="001569EA">
      <w:pPr>
        <w:pStyle w:val="10"/>
        <w:ind w:firstLineChars="253" w:firstLine="506"/>
        <w:jc w:val="both"/>
        <w:rPr>
          <w:color w:val="000000"/>
          <w:sz w:val="20"/>
        </w:rPr>
      </w:pPr>
    </w:p>
    <w:p w:rsidR="00C828B3" w:rsidRDefault="00C828B3" w:rsidP="00C828B3">
      <w:pPr>
        <w:jc w:val="center"/>
        <w:rPr>
          <w:sz w:val="24"/>
          <w:szCs w:val="24"/>
        </w:rPr>
      </w:pPr>
    </w:p>
    <w:p w:rsidR="00C828B3" w:rsidRPr="00566743" w:rsidRDefault="00C828B3" w:rsidP="00C828B3">
      <w:pPr>
        <w:jc w:val="center"/>
        <w:rPr>
          <w:sz w:val="16"/>
          <w:szCs w:val="16"/>
        </w:rPr>
      </w:pPr>
    </w:p>
    <w:p w:rsidR="00C828B3" w:rsidRPr="00C10F2F" w:rsidRDefault="00C10F2F" w:rsidP="00C828B3">
      <w:pPr>
        <w:jc w:val="center"/>
        <w:rPr>
          <w:sz w:val="24"/>
          <w:szCs w:val="24"/>
          <w:lang w:val="kk-KZ"/>
        </w:rPr>
      </w:pPr>
      <w:r w:rsidRPr="00C10F2F">
        <w:rPr>
          <w:sz w:val="24"/>
          <w:szCs w:val="24"/>
        </w:rPr>
        <w:t>а - бастапқы хромосомадағы екі ықтимал өзгеріс; б - хромосома үш бөлікке бөлінді; c - ішкі центромеральды фрагмент центрлік сақинаға жабылады, дистальды ацентрлік фрагменттер бір фрагментті біріктіреді; d - ДНҚ репликациясынан кейін центрлік сақина, сондай-ақ ацентрикалық фрагмент екі еселенеді;</w:t>
      </w:r>
      <w:r w:rsidR="00C828B3">
        <w:rPr>
          <w:sz w:val="24"/>
          <w:szCs w:val="24"/>
        </w:rPr>
        <w:t xml:space="preserve"> </w:t>
      </w:r>
      <w:r w:rsidR="00C828B3" w:rsidRPr="00FC3914">
        <w:rPr>
          <w:sz w:val="24"/>
          <w:szCs w:val="24"/>
          <w:lang w:val="en-US"/>
        </w:rPr>
        <w:t>G</w:t>
      </w:r>
      <w:r w:rsidR="00C828B3" w:rsidRPr="00FC3914">
        <w:rPr>
          <w:sz w:val="24"/>
          <w:szCs w:val="24"/>
          <w:vertAlign w:val="subscript"/>
        </w:rPr>
        <w:t>1</w:t>
      </w:r>
      <w:r w:rsidR="00C828B3" w:rsidRPr="00FC3914">
        <w:rPr>
          <w:sz w:val="24"/>
          <w:szCs w:val="24"/>
        </w:rPr>
        <w:t xml:space="preserve">, </w:t>
      </w:r>
      <w:r w:rsidR="00C828B3" w:rsidRPr="00FC3914">
        <w:rPr>
          <w:sz w:val="24"/>
          <w:szCs w:val="24"/>
          <w:lang w:val="en-US"/>
        </w:rPr>
        <w:t>S</w:t>
      </w:r>
      <w:r w:rsidR="00C828B3" w:rsidRPr="00FC3914">
        <w:rPr>
          <w:sz w:val="24"/>
          <w:szCs w:val="24"/>
        </w:rPr>
        <w:t xml:space="preserve">, </w:t>
      </w:r>
      <w:r w:rsidR="00C828B3" w:rsidRPr="00FC3914">
        <w:rPr>
          <w:sz w:val="24"/>
          <w:szCs w:val="24"/>
          <w:lang w:val="en-US"/>
        </w:rPr>
        <w:t>G</w:t>
      </w:r>
      <w:r w:rsidR="00C828B3" w:rsidRPr="00FC3914">
        <w:rPr>
          <w:sz w:val="24"/>
          <w:szCs w:val="24"/>
          <w:vertAlign w:val="subscript"/>
        </w:rPr>
        <w:t>2</w:t>
      </w:r>
      <w:r w:rsidR="00C828B3" w:rsidRPr="00FC3914">
        <w:rPr>
          <w:sz w:val="24"/>
          <w:szCs w:val="24"/>
        </w:rPr>
        <w:t xml:space="preserve">, </w:t>
      </w:r>
      <w:r w:rsidR="00C828B3" w:rsidRPr="00FC3914">
        <w:rPr>
          <w:sz w:val="24"/>
          <w:szCs w:val="24"/>
          <w:lang w:val="en-US"/>
        </w:rPr>
        <w:t>M</w:t>
      </w:r>
      <w:r w:rsidR="00C828B3" w:rsidRPr="00FC3914">
        <w:rPr>
          <w:sz w:val="24"/>
          <w:szCs w:val="24"/>
        </w:rPr>
        <w:t xml:space="preserve"> – </w:t>
      </w:r>
      <w:r>
        <w:rPr>
          <w:sz w:val="24"/>
          <w:szCs w:val="24"/>
          <w:lang w:val="kk-KZ"/>
        </w:rPr>
        <w:t>клеткалық бөліну фазалары</w:t>
      </w:r>
    </w:p>
    <w:p w:rsidR="00C828B3" w:rsidRPr="00A900EF" w:rsidRDefault="00C828B3" w:rsidP="00C828B3">
      <w:pPr>
        <w:jc w:val="center"/>
      </w:pPr>
    </w:p>
    <w:p w:rsidR="00C828B3" w:rsidRDefault="00A900EF" w:rsidP="00C828B3">
      <w:pPr>
        <w:jc w:val="center"/>
        <w:rPr>
          <w:color w:val="000000"/>
          <w:sz w:val="24"/>
          <w:szCs w:val="24"/>
        </w:rPr>
      </w:pPr>
      <w:r>
        <w:rPr>
          <w:sz w:val="24"/>
          <w:szCs w:val="24"/>
        </w:rPr>
        <w:t>11</w:t>
      </w:r>
      <w:r w:rsidR="00C10F2F">
        <w:rPr>
          <w:sz w:val="24"/>
          <w:szCs w:val="24"/>
          <w:lang w:val="kk-KZ"/>
        </w:rPr>
        <w:t>-сурет</w:t>
      </w:r>
      <w:r w:rsidR="00C828B3">
        <w:rPr>
          <w:sz w:val="24"/>
          <w:szCs w:val="24"/>
        </w:rPr>
        <w:t xml:space="preserve"> </w:t>
      </w:r>
      <w:r w:rsidR="00C828B3" w:rsidRPr="00FC3914">
        <w:rPr>
          <w:sz w:val="24"/>
          <w:szCs w:val="24"/>
        </w:rPr>
        <w:t xml:space="preserve">– </w:t>
      </w:r>
      <w:r w:rsidR="00C10F2F">
        <w:rPr>
          <w:sz w:val="24"/>
          <w:szCs w:val="24"/>
        </w:rPr>
        <w:t>Центрическ</w:t>
      </w:r>
      <w:r w:rsidR="00C10F2F">
        <w:rPr>
          <w:sz w:val="24"/>
          <w:szCs w:val="24"/>
          <w:lang w:val="kk-KZ"/>
        </w:rPr>
        <w:t>алық</w:t>
      </w:r>
      <w:r w:rsidR="00C10F2F">
        <w:rPr>
          <w:sz w:val="24"/>
          <w:szCs w:val="24"/>
        </w:rPr>
        <w:t xml:space="preserve"> </w:t>
      </w:r>
      <w:r w:rsidR="00C10F2F">
        <w:rPr>
          <w:sz w:val="24"/>
          <w:szCs w:val="24"/>
          <w:lang w:val="kk-KZ"/>
        </w:rPr>
        <w:t>сақина</w:t>
      </w:r>
      <w:r w:rsidR="0018102B">
        <w:rPr>
          <w:sz w:val="24"/>
          <w:szCs w:val="24"/>
          <w:lang w:val="kk-KZ"/>
        </w:rPr>
        <w:t>лар</w:t>
      </w:r>
      <w:r w:rsidR="00C07BC8">
        <w:rPr>
          <w:sz w:val="24"/>
          <w:szCs w:val="24"/>
        </w:rPr>
        <w:t xml:space="preserve"> </w:t>
      </w:r>
      <w:r w:rsidR="00C10F2F">
        <w:rPr>
          <w:color w:val="000000"/>
          <w:sz w:val="24"/>
          <w:szCs w:val="24"/>
        </w:rPr>
        <w:t>(Л.Г. Дубинин</w:t>
      </w:r>
      <w:r w:rsidR="00C10F2F">
        <w:rPr>
          <w:color w:val="000000"/>
          <w:sz w:val="24"/>
          <w:szCs w:val="24"/>
          <w:lang w:val="kk-KZ"/>
        </w:rPr>
        <w:t>а бойынша</w:t>
      </w:r>
      <w:r w:rsidR="00C07BC8">
        <w:rPr>
          <w:color w:val="000000"/>
          <w:sz w:val="24"/>
          <w:szCs w:val="24"/>
        </w:rPr>
        <w:t>, 1978)</w:t>
      </w:r>
    </w:p>
    <w:p w:rsidR="00C07BC8" w:rsidRPr="00FC3914" w:rsidRDefault="00C07BC8" w:rsidP="00C828B3">
      <w:pPr>
        <w:jc w:val="center"/>
        <w:rPr>
          <w:sz w:val="24"/>
          <w:szCs w:val="24"/>
        </w:rPr>
      </w:pPr>
    </w:p>
    <w:p w:rsidR="00C828B3" w:rsidRDefault="00C828B3" w:rsidP="00C828B3">
      <w:pPr>
        <w:jc w:val="center"/>
        <w:rPr>
          <w:sz w:val="24"/>
          <w:szCs w:val="24"/>
        </w:rPr>
      </w:pPr>
    </w:p>
    <w:p w:rsidR="00C828B3" w:rsidRPr="00566743" w:rsidRDefault="00C828B3" w:rsidP="00C828B3">
      <w:pPr>
        <w:jc w:val="center"/>
        <w:rPr>
          <w:sz w:val="16"/>
          <w:szCs w:val="16"/>
        </w:rPr>
      </w:pPr>
    </w:p>
    <w:p w:rsidR="00C828B3" w:rsidRPr="00D77139" w:rsidRDefault="00D77139" w:rsidP="00C828B3">
      <w:pPr>
        <w:jc w:val="center"/>
        <w:rPr>
          <w:sz w:val="24"/>
          <w:szCs w:val="24"/>
          <w:lang w:val="kk-KZ"/>
        </w:rPr>
      </w:pPr>
      <w:r w:rsidRPr="00D77139">
        <w:rPr>
          <w:sz w:val="24"/>
          <w:szCs w:val="24"/>
        </w:rPr>
        <w:t>а - екі потенциалдық өзгерісі бар бастапқы хромосома; b - центрлік (1), интерстициалды (2) және центрлік (3) фрагменттер; in - ішкі интерстициалды фрагмент сақинамен жабылған; g - ДНҚ репликациясынан кейін</w:t>
      </w:r>
      <w:r w:rsidR="00C828B3">
        <w:rPr>
          <w:sz w:val="24"/>
          <w:szCs w:val="24"/>
        </w:rPr>
        <w:t xml:space="preserve">; </w:t>
      </w:r>
      <w:r w:rsidR="00C828B3" w:rsidRPr="00FC3914">
        <w:rPr>
          <w:sz w:val="24"/>
          <w:szCs w:val="24"/>
          <w:lang w:val="en-US"/>
        </w:rPr>
        <w:t>G</w:t>
      </w:r>
      <w:r w:rsidR="00C828B3" w:rsidRPr="00FC3914">
        <w:rPr>
          <w:sz w:val="24"/>
          <w:szCs w:val="24"/>
          <w:vertAlign w:val="subscript"/>
        </w:rPr>
        <w:t>1</w:t>
      </w:r>
      <w:r w:rsidR="00C828B3" w:rsidRPr="00FC3914">
        <w:rPr>
          <w:sz w:val="24"/>
          <w:szCs w:val="24"/>
        </w:rPr>
        <w:t xml:space="preserve">, </w:t>
      </w:r>
      <w:r w:rsidR="00C828B3" w:rsidRPr="00FC3914">
        <w:rPr>
          <w:sz w:val="24"/>
          <w:szCs w:val="24"/>
          <w:lang w:val="en-US"/>
        </w:rPr>
        <w:t>S</w:t>
      </w:r>
      <w:r w:rsidR="00C828B3" w:rsidRPr="00FC3914">
        <w:rPr>
          <w:sz w:val="24"/>
          <w:szCs w:val="24"/>
        </w:rPr>
        <w:t xml:space="preserve">, </w:t>
      </w:r>
      <w:r w:rsidR="00C828B3" w:rsidRPr="00FC3914">
        <w:rPr>
          <w:sz w:val="24"/>
          <w:szCs w:val="24"/>
          <w:lang w:val="en-US"/>
        </w:rPr>
        <w:t>G</w:t>
      </w:r>
      <w:r w:rsidR="00C828B3" w:rsidRPr="00FC3914">
        <w:rPr>
          <w:sz w:val="24"/>
          <w:szCs w:val="24"/>
          <w:vertAlign w:val="subscript"/>
        </w:rPr>
        <w:t>2</w:t>
      </w:r>
      <w:r w:rsidR="00C828B3" w:rsidRPr="00FC3914">
        <w:rPr>
          <w:sz w:val="24"/>
          <w:szCs w:val="24"/>
        </w:rPr>
        <w:t xml:space="preserve">, </w:t>
      </w:r>
      <w:r w:rsidR="00C828B3" w:rsidRPr="00FC3914">
        <w:rPr>
          <w:sz w:val="24"/>
          <w:szCs w:val="24"/>
          <w:lang w:val="en-US"/>
        </w:rPr>
        <w:t>M</w:t>
      </w:r>
      <w:r w:rsidR="00C828B3" w:rsidRPr="00FC3914">
        <w:rPr>
          <w:sz w:val="24"/>
          <w:szCs w:val="24"/>
        </w:rPr>
        <w:t xml:space="preserve"> – </w:t>
      </w:r>
      <w:r>
        <w:rPr>
          <w:sz w:val="24"/>
          <w:szCs w:val="24"/>
          <w:lang w:val="kk-KZ"/>
        </w:rPr>
        <w:t>клеткалық бөліну фазалары</w:t>
      </w:r>
    </w:p>
    <w:p w:rsidR="00C828B3" w:rsidRPr="00566743" w:rsidRDefault="00C828B3" w:rsidP="00C828B3">
      <w:pPr>
        <w:jc w:val="center"/>
        <w:rPr>
          <w:sz w:val="16"/>
          <w:szCs w:val="16"/>
        </w:rPr>
      </w:pPr>
    </w:p>
    <w:p w:rsidR="00C828B3" w:rsidRPr="00FC3914" w:rsidRDefault="00A900EF" w:rsidP="00C828B3">
      <w:pPr>
        <w:jc w:val="center"/>
        <w:rPr>
          <w:sz w:val="24"/>
          <w:szCs w:val="24"/>
        </w:rPr>
      </w:pPr>
      <w:r>
        <w:rPr>
          <w:sz w:val="24"/>
          <w:szCs w:val="24"/>
        </w:rPr>
        <w:t>12</w:t>
      </w:r>
      <w:r w:rsidR="00D77139">
        <w:rPr>
          <w:sz w:val="24"/>
          <w:szCs w:val="24"/>
          <w:lang w:val="kk-KZ"/>
        </w:rPr>
        <w:t>-сурет</w:t>
      </w:r>
      <w:r w:rsidR="00C828B3">
        <w:rPr>
          <w:sz w:val="24"/>
          <w:szCs w:val="24"/>
        </w:rPr>
        <w:t xml:space="preserve"> </w:t>
      </w:r>
      <w:r w:rsidR="00C828B3" w:rsidRPr="00FC3914">
        <w:rPr>
          <w:sz w:val="24"/>
          <w:szCs w:val="24"/>
        </w:rPr>
        <w:t xml:space="preserve"> – </w:t>
      </w:r>
      <w:r w:rsidR="0018102B">
        <w:rPr>
          <w:sz w:val="24"/>
          <w:szCs w:val="24"/>
        </w:rPr>
        <w:t>Ацентри</w:t>
      </w:r>
      <w:r w:rsidR="0018102B">
        <w:rPr>
          <w:sz w:val="24"/>
          <w:szCs w:val="24"/>
          <w:lang w:val="kk-KZ"/>
        </w:rPr>
        <w:t>калық</w:t>
      </w:r>
      <w:r w:rsidR="0018102B">
        <w:rPr>
          <w:sz w:val="24"/>
          <w:szCs w:val="24"/>
        </w:rPr>
        <w:t xml:space="preserve"> </w:t>
      </w:r>
      <w:r w:rsidR="0018102B">
        <w:rPr>
          <w:sz w:val="24"/>
          <w:szCs w:val="24"/>
          <w:lang w:val="kk-KZ"/>
        </w:rPr>
        <w:t>сақиналар</w:t>
      </w:r>
      <w:r w:rsidR="00C07BC8">
        <w:rPr>
          <w:sz w:val="24"/>
          <w:szCs w:val="24"/>
        </w:rPr>
        <w:t xml:space="preserve"> </w:t>
      </w:r>
      <w:r w:rsidR="00C07BC8">
        <w:rPr>
          <w:color w:val="000000"/>
          <w:sz w:val="24"/>
          <w:szCs w:val="24"/>
        </w:rPr>
        <w:t>(</w:t>
      </w:r>
      <w:r w:rsidR="0018102B">
        <w:rPr>
          <w:color w:val="000000"/>
          <w:sz w:val="24"/>
          <w:szCs w:val="24"/>
        </w:rPr>
        <w:t>Л.Г. Дубини</w:t>
      </w:r>
      <w:r w:rsidR="0018102B">
        <w:rPr>
          <w:color w:val="000000"/>
          <w:sz w:val="24"/>
          <w:szCs w:val="24"/>
          <w:lang w:val="kk-KZ"/>
        </w:rPr>
        <w:t>на бойынша</w:t>
      </w:r>
      <w:r w:rsidR="00C07BC8">
        <w:rPr>
          <w:color w:val="000000"/>
          <w:sz w:val="24"/>
          <w:szCs w:val="24"/>
        </w:rPr>
        <w:t>, 1978)</w:t>
      </w:r>
    </w:p>
    <w:p w:rsidR="005332F6" w:rsidRPr="009658D5" w:rsidRDefault="0018102B" w:rsidP="0018102B">
      <w:pPr>
        <w:pStyle w:val="10"/>
        <w:spacing w:line="233" w:lineRule="auto"/>
        <w:ind w:firstLineChars="253" w:firstLine="708"/>
        <w:jc w:val="both"/>
        <w:rPr>
          <w:color w:val="000000"/>
          <w:sz w:val="20"/>
        </w:rPr>
      </w:pPr>
      <w:r>
        <w:rPr>
          <w:i/>
          <w:color w:val="000000"/>
        </w:rPr>
        <w:t>Микрофрагмент</w:t>
      </w:r>
      <w:r>
        <w:rPr>
          <w:i/>
          <w:color w:val="000000"/>
          <w:lang w:val="kk-KZ"/>
        </w:rPr>
        <w:t>тер</w:t>
      </w:r>
      <w:r>
        <w:rPr>
          <w:i/>
          <w:color w:val="000000"/>
        </w:rPr>
        <w:t>(</w:t>
      </w:r>
      <w:r>
        <w:rPr>
          <w:i/>
          <w:color w:val="000000"/>
          <w:lang w:val="kk-KZ"/>
        </w:rPr>
        <w:t>нүктелік</w:t>
      </w:r>
      <w:r>
        <w:rPr>
          <w:i/>
          <w:color w:val="000000"/>
        </w:rPr>
        <w:t xml:space="preserve"> фрагмент</w:t>
      </w:r>
      <w:r>
        <w:rPr>
          <w:i/>
          <w:color w:val="000000"/>
          <w:lang w:val="kk-KZ"/>
        </w:rPr>
        <w:t>тер</w:t>
      </w:r>
      <w:r w:rsidR="005332F6" w:rsidRPr="0008358B">
        <w:rPr>
          <w:i/>
          <w:color w:val="000000"/>
        </w:rPr>
        <w:t>)</w:t>
      </w:r>
      <w:r w:rsidR="00B65990" w:rsidRPr="0008358B">
        <w:rPr>
          <w:i/>
          <w:color w:val="000000"/>
        </w:rPr>
        <w:t>.</w:t>
      </w:r>
      <w:r w:rsidR="00B65990" w:rsidRPr="009658D5">
        <w:rPr>
          <w:b/>
          <w:i/>
          <w:color w:val="000000"/>
        </w:rPr>
        <w:t xml:space="preserve"> </w:t>
      </w:r>
      <w:r w:rsidRPr="0018102B">
        <w:rPr>
          <w:color w:val="000000"/>
        </w:rPr>
        <w:t xml:space="preserve">Бұл жасуша циклінің </w:t>
      </w:r>
      <w:r w:rsidRPr="009658D5">
        <w:rPr>
          <w:color w:val="000000"/>
          <w:lang w:val="en-US"/>
        </w:rPr>
        <w:t>G</w:t>
      </w:r>
      <w:r w:rsidRPr="009658D5">
        <w:rPr>
          <w:color w:val="000000"/>
          <w:vertAlign w:val="subscript"/>
        </w:rPr>
        <w:t>1</w:t>
      </w:r>
      <w:r>
        <w:rPr>
          <w:color w:val="000000"/>
          <w:vertAlign w:val="subscript"/>
          <w:lang w:val="kk-KZ"/>
        </w:rPr>
        <w:t xml:space="preserve"> </w:t>
      </w:r>
      <w:r w:rsidRPr="0018102B">
        <w:rPr>
          <w:color w:val="000000"/>
        </w:rPr>
        <w:t>фазасында бастапқы фрагмент түрінде пайда болатын жұптастырылған түзілімдер. Микрофрагменттің мөлшері (нүкте фрагменті) оның қалыптасуы ол пайда болған хромосоманың мөлшері мен морфологиясын көрнекі түрде өзгертпейді. Кейбір микрофрагменттер шағын жұпталған терминалды жою, ал басқалары - микро интерстициальды жою нәтижесінде пайда болатын микро сақиналар.</w:t>
      </w:r>
    </w:p>
    <w:p w:rsidR="005332F6" w:rsidRPr="00416409" w:rsidRDefault="00DC5571" w:rsidP="00573B8B">
      <w:pPr>
        <w:pStyle w:val="10"/>
        <w:spacing w:line="233" w:lineRule="auto"/>
        <w:ind w:firstLineChars="253" w:firstLine="711"/>
        <w:jc w:val="center"/>
        <w:rPr>
          <w:b/>
          <w:color w:val="000000"/>
          <w:lang w:val="kk-KZ"/>
        </w:rPr>
      </w:pPr>
      <w:r w:rsidRPr="009658D5">
        <w:rPr>
          <w:b/>
          <w:color w:val="000000"/>
        </w:rPr>
        <w:t>5</w:t>
      </w:r>
      <w:r w:rsidR="005332F6" w:rsidRPr="009658D5">
        <w:rPr>
          <w:b/>
          <w:color w:val="000000"/>
        </w:rPr>
        <w:t>.2</w:t>
      </w:r>
      <w:r w:rsidR="005332F6" w:rsidRPr="009658D5">
        <w:rPr>
          <w:color w:val="000000"/>
        </w:rPr>
        <w:t xml:space="preserve"> </w:t>
      </w:r>
      <w:r w:rsidR="00416409">
        <w:rPr>
          <w:b/>
          <w:color w:val="000000"/>
          <w:lang w:val="kk-KZ"/>
        </w:rPr>
        <w:t>Хроматидті қайта құрылыс</w:t>
      </w:r>
    </w:p>
    <w:p w:rsidR="00DC5571" w:rsidRPr="009658D5" w:rsidRDefault="00DC5571" w:rsidP="00573B8B">
      <w:pPr>
        <w:pStyle w:val="10"/>
        <w:spacing w:line="233" w:lineRule="auto"/>
        <w:ind w:firstLineChars="253" w:firstLine="508"/>
        <w:jc w:val="both"/>
        <w:rPr>
          <w:b/>
          <w:color w:val="000000"/>
          <w:sz w:val="20"/>
        </w:rPr>
      </w:pPr>
    </w:p>
    <w:p w:rsidR="00B65990" w:rsidRPr="009658D5" w:rsidRDefault="00416409" w:rsidP="00566743">
      <w:pPr>
        <w:pStyle w:val="10"/>
        <w:spacing w:line="233" w:lineRule="auto"/>
        <w:ind w:firstLineChars="253" w:firstLine="708"/>
        <w:jc w:val="both"/>
        <w:rPr>
          <w:color w:val="000000"/>
        </w:rPr>
      </w:pPr>
      <w:r w:rsidRPr="00416409">
        <w:rPr>
          <w:color w:val="000000"/>
        </w:rPr>
        <w:t>Құрылымдық аберрацияның бұл түрі бір немесе екі хроматидтен тұратын хромосомаларда кездеседі (кеш фаза, G1-фаза және митоздың алдын алу). Хромосома түріндегі сияқты, хроматидті қайта бөлу де жою және айырбастау арқылы ұсынылады. Алайда, хромосома түрлерін қайта орналастырумен салыстырғанда, хроматидтік қайта түзулер түрлерінің саны көбірек. Хроматид түрін қайта құру кезінде, әдетте, қалыптасқан фрагменттердің біріктірілуі болмайды.</w:t>
      </w:r>
      <w:r w:rsidR="005332F6" w:rsidRPr="009658D5">
        <w:rPr>
          <w:color w:val="000000"/>
        </w:rPr>
        <w:t xml:space="preserve"> </w:t>
      </w:r>
    </w:p>
    <w:p w:rsidR="00B65990" w:rsidRPr="009658D5" w:rsidRDefault="00095940" w:rsidP="00566743">
      <w:pPr>
        <w:pStyle w:val="10"/>
        <w:spacing w:line="233" w:lineRule="auto"/>
        <w:ind w:firstLineChars="253" w:firstLine="708"/>
        <w:jc w:val="both"/>
        <w:rPr>
          <w:color w:val="000000"/>
        </w:rPr>
      </w:pPr>
      <w:r w:rsidRPr="00095940">
        <w:rPr>
          <w:i/>
          <w:color w:val="000000"/>
        </w:rPr>
        <w:t>Хроматидті шеткі делециялар</w:t>
      </w:r>
      <w:r w:rsidR="00B65990" w:rsidRPr="009658D5">
        <w:rPr>
          <w:i/>
          <w:color w:val="000000"/>
        </w:rPr>
        <w:t>.</w:t>
      </w:r>
      <w:r w:rsidR="00B65990" w:rsidRPr="009658D5">
        <w:rPr>
          <w:b/>
          <w:i/>
          <w:color w:val="000000"/>
        </w:rPr>
        <w:t xml:space="preserve"> </w:t>
      </w:r>
      <w:r w:rsidR="00416409" w:rsidRPr="00416409">
        <w:rPr>
          <w:color w:val="000000"/>
        </w:rPr>
        <w:t>Бұл құрылымдық хромосоманың аберрациясы хроматидтің біртектес жыртылуы нәтижесінде пайда болады, олар бастапқы хромосомадан шығарылып, қарындас хроматидтің екінші жағында орналасуы немесе хроматидтің жыртылу кезеңінде тұрған орынды иеленуі мүмкін (13-сурет). Соңғы жағдайда зақымдалған хромосоманың центрлік және центрлік фрагменттері арасындағы қашықтықтың аздығына байланысты хроматидті жою т</w:t>
      </w:r>
      <w:r w:rsidR="00416409">
        <w:rPr>
          <w:color w:val="000000"/>
        </w:rPr>
        <w:t>ерминалын hep-ден ажырату қиын</w:t>
      </w:r>
      <w:r w:rsidR="00B65990" w:rsidRPr="009658D5">
        <w:rPr>
          <w:color w:val="000000"/>
        </w:rPr>
        <w:t xml:space="preserve">.  </w:t>
      </w:r>
    </w:p>
    <w:p w:rsidR="00C828B3" w:rsidRDefault="00095940" w:rsidP="00566743">
      <w:pPr>
        <w:pStyle w:val="10"/>
        <w:spacing w:line="233" w:lineRule="auto"/>
        <w:ind w:firstLineChars="253" w:firstLine="708"/>
        <w:jc w:val="both"/>
        <w:rPr>
          <w:color w:val="000000"/>
        </w:rPr>
      </w:pPr>
      <w:r>
        <w:rPr>
          <w:i/>
          <w:color w:val="000000"/>
        </w:rPr>
        <w:t>Изохроматид</w:t>
      </w:r>
      <w:r>
        <w:rPr>
          <w:i/>
          <w:color w:val="000000"/>
          <w:lang w:val="kk-KZ"/>
        </w:rPr>
        <w:t>ті</w:t>
      </w:r>
      <w:r>
        <w:rPr>
          <w:i/>
          <w:color w:val="000000"/>
        </w:rPr>
        <w:t xml:space="preserve"> делеци</w:t>
      </w:r>
      <w:r>
        <w:rPr>
          <w:i/>
          <w:color w:val="000000"/>
          <w:lang w:val="kk-KZ"/>
        </w:rPr>
        <w:t>ялар</w:t>
      </w:r>
      <w:r w:rsidR="00C828B3" w:rsidRPr="00C828B3">
        <w:rPr>
          <w:i/>
          <w:color w:val="000000"/>
        </w:rPr>
        <w:t>.</w:t>
      </w:r>
      <w:r w:rsidR="00C828B3" w:rsidRPr="00C828B3">
        <w:rPr>
          <w:b/>
          <w:i/>
          <w:color w:val="000000"/>
        </w:rPr>
        <w:t xml:space="preserve"> </w:t>
      </w:r>
      <w:r w:rsidRPr="00095940">
        <w:rPr>
          <w:color w:val="000000"/>
        </w:rPr>
        <w:t>Құрылымдық аберрацияның бұл түрі екі гомологиялық про-ксималдық (центромерамен қосылған) және екі ацентрикалық дистальды фрагменттердің түзілуімен мейірбикелік хроматидтерде гомологиялық рет-жұлқулар нәтижесінде пайда болады. Изохроматидті делециялардың төрт түрі болуы мүмкін, олардың түзілуі тең ықтимал: қосылыссыз (а); проксимальды және дистальды сегменттердің қосылысуы (b); дистальды (с) қосылыстар болған кезде проксимальды қосылыспауы; проксимальды және дистальды фрагм</w:t>
      </w:r>
      <w:r>
        <w:rPr>
          <w:color w:val="000000"/>
        </w:rPr>
        <w:t>енттердің қосылысуы (d) (</w:t>
      </w:r>
      <w:r w:rsidRPr="00095940">
        <w:rPr>
          <w:color w:val="000000"/>
        </w:rPr>
        <w:t>14</w:t>
      </w:r>
      <w:r>
        <w:rPr>
          <w:color w:val="000000"/>
          <w:lang w:val="kk-KZ"/>
        </w:rPr>
        <w:t>-сурет</w:t>
      </w:r>
      <w:r w:rsidRPr="00095940">
        <w:rPr>
          <w:color w:val="000000"/>
        </w:rPr>
        <w:t xml:space="preserve">). </w:t>
      </w:r>
      <w:r w:rsidR="00C828B3" w:rsidRPr="00C828B3">
        <w:rPr>
          <w:color w:val="000000"/>
        </w:rPr>
        <w:t xml:space="preserve"> </w:t>
      </w:r>
    </w:p>
    <w:p w:rsidR="00566743" w:rsidRPr="009658D5" w:rsidRDefault="00B57FF2" w:rsidP="00566743">
      <w:pPr>
        <w:pStyle w:val="10"/>
        <w:spacing w:line="233" w:lineRule="auto"/>
        <w:ind w:firstLineChars="253" w:firstLine="708"/>
        <w:jc w:val="both"/>
        <w:rPr>
          <w:color w:val="000000"/>
        </w:rPr>
      </w:pPr>
      <w:r w:rsidRPr="00B57FF2">
        <w:rPr>
          <w:color w:val="000000"/>
        </w:rPr>
        <w:t>Изохроматидті делециялар кезінде фрагменттердің қосылу жиілігі объектінің ерекшелігіне бай</w:t>
      </w:r>
      <w:r>
        <w:rPr>
          <w:color w:val="000000"/>
        </w:rPr>
        <w:t xml:space="preserve">ланысты және жасушалық циклдің </w:t>
      </w:r>
      <w:r>
        <w:rPr>
          <w:color w:val="000000"/>
          <w:lang w:val="en-US"/>
        </w:rPr>
        <w:t>S</w:t>
      </w:r>
      <w:r w:rsidRPr="00B57FF2">
        <w:rPr>
          <w:color w:val="000000"/>
        </w:rPr>
        <w:t xml:space="preserve">-фазасы мен </w:t>
      </w:r>
      <w:r w:rsidRPr="009658D5">
        <w:rPr>
          <w:color w:val="000000"/>
          <w:lang w:val="en-US"/>
        </w:rPr>
        <w:t>G</w:t>
      </w:r>
      <w:r w:rsidRPr="009658D5">
        <w:rPr>
          <w:color w:val="000000"/>
          <w:vertAlign w:val="subscript"/>
        </w:rPr>
        <w:t>2</w:t>
      </w:r>
      <w:r w:rsidRPr="00B57FF2">
        <w:rPr>
          <w:color w:val="000000"/>
        </w:rPr>
        <w:t xml:space="preserve">-фазаларының әртүрлі сатыларында өзгереді. Цитологиялық изохроматидті ажыраулар (фрагменттердің қосылуынсыз) хромосомдық шеткі делециялардан </w:t>
      </w:r>
      <w:r w:rsidRPr="00B57FF2">
        <w:rPr>
          <w:color w:val="000000"/>
        </w:rPr>
        <w:lastRenderedPageBreak/>
        <w:t>бөлінбейтінін атап өткен жөн. Сондықтан көптеген авторлар хромосомалық шеткі делециялар мен фрагменттердің қосылысынсыз изохро-матидті ажыраулар хромосомалардың құрылымдық бұзылыстарының жеке түріне – изолокустық ажырауларды бөледі.</w:t>
      </w:r>
    </w:p>
    <w:p w:rsidR="00566743" w:rsidRPr="009658D5" w:rsidRDefault="00B57FF2" w:rsidP="00566743">
      <w:pPr>
        <w:pStyle w:val="10"/>
        <w:spacing w:line="233" w:lineRule="auto"/>
        <w:ind w:firstLineChars="253" w:firstLine="708"/>
        <w:jc w:val="both"/>
        <w:rPr>
          <w:color w:val="000000"/>
        </w:rPr>
      </w:pPr>
      <w:r w:rsidRPr="00B57FF2">
        <w:rPr>
          <w:i/>
          <w:color w:val="000000"/>
        </w:rPr>
        <w:t xml:space="preserve">Асимметриялық хроматидтер алмасуы (хроматидтік </w:t>
      </w:r>
      <w:r>
        <w:rPr>
          <w:i/>
          <w:color w:val="000000"/>
          <w:lang w:val="kk-KZ"/>
        </w:rPr>
        <w:t>ди</w:t>
      </w:r>
      <w:r w:rsidRPr="00B57FF2">
        <w:rPr>
          <w:i/>
          <w:color w:val="000000"/>
        </w:rPr>
        <w:t xml:space="preserve">центрлар). </w:t>
      </w:r>
      <w:r w:rsidRPr="00EF2B1D">
        <w:rPr>
          <w:color w:val="000000"/>
        </w:rPr>
        <w:t>Аберрацияның бұл түрі екі хроматидтен проксимальды фрагменттердің араласуы нәтижесінде пайда болады (15-сурет). Дистальды фрагменттердің синтезі жалпы фрагменттердің пайда болуына әкеледі. Хромосомалардың қайта орналасуының осы түрін қалыптастыру үшін әр түрлі хромосомалардан екі хроматидте бір рет үзіліс жасау қажет. Кейде күрделі хроматидтік алмасуға екіден көп хромосома қатысуы мүмкін.</w:t>
      </w:r>
      <w:r w:rsidR="00566743" w:rsidRPr="009658D5">
        <w:rPr>
          <w:color w:val="000000"/>
        </w:rPr>
        <w:t xml:space="preserve"> </w:t>
      </w:r>
    </w:p>
    <w:p w:rsidR="00803D1D" w:rsidRDefault="00803D1D" w:rsidP="00BF1547">
      <w:pPr>
        <w:spacing w:line="216" w:lineRule="auto"/>
        <w:jc w:val="center"/>
        <w:rPr>
          <w:noProof/>
          <w:sz w:val="24"/>
          <w:szCs w:val="24"/>
        </w:rPr>
      </w:pPr>
    </w:p>
    <w:p w:rsidR="00BF1547" w:rsidRPr="00BF1547" w:rsidRDefault="00BF1547" w:rsidP="00BF1547">
      <w:pPr>
        <w:spacing w:line="216" w:lineRule="auto"/>
        <w:jc w:val="center"/>
      </w:pPr>
    </w:p>
    <w:p w:rsidR="00803D1D" w:rsidRPr="00EF2B1D" w:rsidRDefault="00EF2B1D" w:rsidP="00BF1547">
      <w:pPr>
        <w:spacing w:line="216" w:lineRule="auto"/>
        <w:jc w:val="center"/>
        <w:rPr>
          <w:sz w:val="24"/>
          <w:szCs w:val="24"/>
          <w:lang w:val="kk-KZ"/>
        </w:rPr>
      </w:pPr>
      <w:r w:rsidRPr="00EF2B1D">
        <w:rPr>
          <w:sz w:val="24"/>
          <w:szCs w:val="24"/>
        </w:rPr>
        <w:t>а - бастапқы хромосома; b - ДНҚ синтездегеннен кейін хроматидтердің бірінде ықтимал өзгеріс болды; c - хроматидтің центрлік (1) және центрлік (2) бөліктерге бөлінуі; g - метафаза сатысында хроматидтердің жойылуы;</w:t>
      </w:r>
      <w:r w:rsidR="00803D1D" w:rsidRPr="00FC3914">
        <w:rPr>
          <w:sz w:val="24"/>
          <w:szCs w:val="24"/>
          <w:lang w:val="en-US"/>
        </w:rPr>
        <w:t>G</w:t>
      </w:r>
      <w:r w:rsidR="00803D1D" w:rsidRPr="00FC3914">
        <w:rPr>
          <w:sz w:val="24"/>
          <w:szCs w:val="24"/>
          <w:vertAlign w:val="subscript"/>
        </w:rPr>
        <w:t>1</w:t>
      </w:r>
      <w:r w:rsidR="00803D1D" w:rsidRPr="00FC3914">
        <w:rPr>
          <w:sz w:val="24"/>
          <w:szCs w:val="24"/>
        </w:rPr>
        <w:t xml:space="preserve">, </w:t>
      </w:r>
      <w:r w:rsidR="00803D1D" w:rsidRPr="00FC3914">
        <w:rPr>
          <w:sz w:val="24"/>
          <w:szCs w:val="24"/>
          <w:lang w:val="en-US"/>
        </w:rPr>
        <w:t>S</w:t>
      </w:r>
      <w:r w:rsidR="00803D1D" w:rsidRPr="00FC3914">
        <w:rPr>
          <w:sz w:val="24"/>
          <w:szCs w:val="24"/>
        </w:rPr>
        <w:t xml:space="preserve">, </w:t>
      </w:r>
      <w:r w:rsidR="00803D1D" w:rsidRPr="00FC3914">
        <w:rPr>
          <w:sz w:val="24"/>
          <w:szCs w:val="24"/>
          <w:lang w:val="en-US"/>
        </w:rPr>
        <w:t>G</w:t>
      </w:r>
      <w:r w:rsidR="00803D1D" w:rsidRPr="00FC3914">
        <w:rPr>
          <w:sz w:val="24"/>
          <w:szCs w:val="24"/>
          <w:vertAlign w:val="subscript"/>
        </w:rPr>
        <w:t>2</w:t>
      </w:r>
      <w:r w:rsidR="00803D1D" w:rsidRPr="00FC3914">
        <w:rPr>
          <w:sz w:val="24"/>
          <w:szCs w:val="24"/>
        </w:rPr>
        <w:t xml:space="preserve">, </w:t>
      </w:r>
      <w:r w:rsidR="00803D1D" w:rsidRPr="00FC3914">
        <w:rPr>
          <w:sz w:val="24"/>
          <w:szCs w:val="24"/>
          <w:lang w:val="en-US"/>
        </w:rPr>
        <w:t>M</w:t>
      </w:r>
      <w:r w:rsidR="00803D1D" w:rsidRPr="00FC3914">
        <w:rPr>
          <w:sz w:val="24"/>
          <w:szCs w:val="24"/>
        </w:rPr>
        <w:t xml:space="preserve"> – </w:t>
      </w:r>
      <w:r>
        <w:rPr>
          <w:sz w:val="24"/>
          <w:szCs w:val="24"/>
          <w:lang w:val="kk-KZ"/>
        </w:rPr>
        <w:t>клеткалық бөліну фазалары</w:t>
      </w:r>
    </w:p>
    <w:p w:rsidR="00803D1D" w:rsidRPr="00BF1547" w:rsidRDefault="00803D1D" w:rsidP="00BF1547">
      <w:pPr>
        <w:spacing w:line="216" w:lineRule="auto"/>
        <w:jc w:val="center"/>
      </w:pPr>
    </w:p>
    <w:p w:rsidR="00B65990" w:rsidRPr="009658D5" w:rsidRDefault="00B65990" w:rsidP="00BF1547">
      <w:pPr>
        <w:pStyle w:val="10"/>
        <w:spacing w:line="216" w:lineRule="auto"/>
        <w:ind w:firstLineChars="253" w:firstLine="607"/>
        <w:jc w:val="center"/>
        <w:rPr>
          <w:color w:val="000000"/>
          <w:sz w:val="24"/>
          <w:szCs w:val="24"/>
        </w:rPr>
      </w:pPr>
      <w:r w:rsidRPr="009658D5">
        <w:rPr>
          <w:color w:val="000000"/>
          <w:sz w:val="24"/>
          <w:szCs w:val="24"/>
        </w:rPr>
        <w:t>1</w:t>
      </w:r>
      <w:r w:rsidR="00A900EF">
        <w:rPr>
          <w:color w:val="000000"/>
          <w:sz w:val="24"/>
          <w:szCs w:val="24"/>
        </w:rPr>
        <w:t>3</w:t>
      </w:r>
      <w:r w:rsidR="00EF2B1D">
        <w:rPr>
          <w:color w:val="000000"/>
          <w:sz w:val="24"/>
          <w:szCs w:val="24"/>
          <w:lang w:val="kk-KZ"/>
        </w:rPr>
        <w:t>-сурет</w:t>
      </w:r>
      <w:r w:rsidR="00451988" w:rsidRPr="009658D5">
        <w:rPr>
          <w:color w:val="000000"/>
          <w:sz w:val="24"/>
          <w:szCs w:val="24"/>
        </w:rPr>
        <w:t xml:space="preserve"> - </w:t>
      </w:r>
      <w:r w:rsidR="00EF2B1D" w:rsidRPr="00EF2B1D">
        <w:rPr>
          <w:color w:val="000000"/>
          <w:sz w:val="24"/>
          <w:szCs w:val="24"/>
        </w:rPr>
        <w:t xml:space="preserve">Хроматидті шеткі делеция </w:t>
      </w:r>
      <w:r w:rsidR="00EF2B1D">
        <w:rPr>
          <w:color w:val="000000"/>
          <w:sz w:val="24"/>
          <w:szCs w:val="24"/>
        </w:rPr>
        <w:t>(Л.Г. Дубинин</w:t>
      </w:r>
      <w:r w:rsidR="00EF2B1D">
        <w:rPr>
          <w:color w:val="000000"/>
          <w:sz w:val="24"/>
          <w:szCs w:val="24"/>
          <w:lang w:val="kk-KZ"/>
        </w:rPr>
        <w:t>а бойынша</w:t>
      </w:r>
      <w:r w:rsidR="00C07BC8">
        <w:rPr>
          <w:color w:val="000000"/>
          <w:sz w:val="24"/>
          <w:szCs w:val="24"/>
        </w:rPr>
        <w:t>, 1978)</w:t>
      </w:r>
    </w:p>
    <w:p w:rsidR="00566743" w:rsidRDefault="00566743" w:rsidP="00BF1547">
      <w:pPr>
        <w:pStyle w:val="10"/>
        <w:spacing w:line="216" w:lineRule="auto"/>
        <w:ind w:firstLineChars="253" w:firstLine="506"/>
        <w:jc w:val="both"/>
        <w:rPr>
          <w:color w:val="000000"/>
          <w:sz w:val="20"/>
        </w:rPr>
      </w:pPr>
    </w:p>
    <w:p w:rsidR="00B65990" w:rsidRPr="009658D5" w:rsidRDefault="00B65990" w:rsidP="00BF1547">
      <w:pPr>
        <w:pStyle w:val="10"/>
        <w:spacing w:line="216" w:lineRule="auto"/>
        <w:ind w:firstLineChars="253" w:firstLine="506"/>
        <w:jc w:val="both"/>
        <w:rPr>
          <w:color w:val="000000"/>
          <w:sz w:val="20"/>
        </w:rPr>
      </w:pPr>
      <w:r w:rsidRPr="009658D5">
        <w:rPr>
          <w:color w:val="000000"/>
          <w:sz w:val="20"/>
        </w:rPr>
        <w:t xml:space="preserve">                  </w:t>
      </w:r>
    </w:p>
    <w:p w:rsidR="00803D1D" w:rsidRDefault="00803D1D" w:rsidP="00803D1D">
      <w:pPr>
        <w:jc w:val="center"/>
        <w:rPr>
          <w:noProof/>
          <w:sz w:val="24"/>
          <w:szCs w:val="24"/>
        </w:rPr>
      </w:pPr>
    </w:p>
    <w:p w:rsidR="00BF1547" w:rsidRPr="00BF1547" w:rsidRDefault="00BF1547" w:rsidP="00803D1D">
      <w:pPr>
        <w:jc w:val="center"/>
      </w:pPr>
    </w:p>
    <w:p w:rsidR="00803D1D" w:rsidRPr="006A7EE4" w:rsidRDefault="006A7EE4" w:rsidP="00803D1D">
      <w:pPr>
        <w:jc w:val="center"/>
        <w:rPr>
          <w:sz w:val="24"/>
          <w:szCs w:val="24"/>
          <w:lang w:val="kk-KZ"/>
        </w:rPr>
      </w:pPr>
      <w:r w:rsidRPr="006A7EE4">
        <w:rPr>
          <w:sz w:val="24"/>
          <w:szCs w:val="24"/>
        </w:rPr>
        <w:t>а - бастапқы хромосома; b - ДНҚ репликациясынан кейін хромосома, апалы-хроматидтердің гомологиялық локалиясында мүмкін өзгерістер болды; c - хромосома екі бөлікке бөлінді: центрлік</w:t>
      </w:r>
      <w:r>
        <w:rPr>
          <w:sz w:val="24"/>
          <w:szCs w:val="24"/>
        </w:rPr>
        <w:t xml:space="preserve"> (1, 3) және центрлік (2, 4); г- ж</w:t>
      </w:r>
      <w:r w:rsidRPr="006A7EE4">
        <w:rPr>
          <w:sz w:val="24"/>
          <w:szCs w:val="24"/>
        </w:rPr>
        <w:t xml:space="preserve"> - центромеральды және ацентрлік фрагменттердегі хром-қалқанша безінің мүмкін комбинациясы;</w:t>
      </w:r>
      <w:r w:rsidR="00803D1D" w:rsidRPr="00FC3914">
        <w:rPr>
          <w:sz w:val="24"/>
          <w:szCs w:val="24"/>
          <w:lang w:val="en-US"/>
        </w:rPr>
        <w:t>G</w:t>
      </w:r>
      <w:r w:rsidR="00803D1D" w:rsidRPr="00FC3914">
        <w:rPr>
          <w:sz w:val="24"/>
          <w:szCs w:val="24"/>
          <w:vertAlign w:val="subscript"/>
        </w:rPr>
        <w:t>1</w:t>
      </w:r>
      <w:r w:rsidR="00803D1D" w:rsidRPr="00FC3914">
        <w:rPr>
          <w:sz w:val="24"/>
          <w:szCs w:val="24"/>
        </w:rPr>
        <w:t xml:space="preserve">, </w:t>
      </w:r>
      <w:r w:rsidR="00803D1D" w:rsidRPr="00FC3914">
        <w:rPr>
          <w:sz w:val="24"/>
          <w:szCs w:val="24"/>
          <w:lang w:val="en-US"/>
        </w:rPr>
        <w:t>S</w:t>
      </w:r>
      <w:r w:rsidR="00803D1D" w:rsidRPr="00FC3914">
        <w:rPr>
          <w:sz w:val="24"/>
          <w:szCs w:val="24"/>
        </w:rPr>
        <w:t xml:space="preserve">, </w:t>
      </w:r>
      <w:r w:rsidR="00803D1D" w:rsidRPr="00FC3914">
        <w:rPr>
          <w:sz w:val="24"/>
          <w:szCs w:val="24"/>
          <w:lang w:val="en-US"/>
        </w:rPr>
        <w:t>G</w:t>
      </w:r>
      <w:r w:rsidR="00803D1D" w:rsidRPr="00FC3914">
        <w:rPr>
          <w:sz w:val="24"/>
          <w:szCs w:val="24"/>
          <w:vertAlign w:val="subscript"/>
        </w:rPr>
        <w:t>2</w:t>
      </w:r>
      <w:r w:rsidR="00803D1D">
        <w:rPr>
          <w:sz w:val="24"/>
          <w:szCs w:val="24"/>
          <w:vertAlign w:val="subscript"/>
        </w:rPr>
        <w:t xml:space="preserve"> </w:t>
      </w:r>
      <w:r w:rsidR="00803D1D" w:rsidRPr="00FC3914">
        <w:rPr>
          <w:sz w:val="24"/>
          <w:szCs w:val="24"/>
        </w:rPr>
        <w:t xml:space="preserve">– </w:t>
      </w:r>
      <w:r>
        <w:rPr>
          <w:sz w:val="24"/>
          <w:szCs w:val="24"/>
          <w:lang w:val="kk-KZ"/>
        </w:rPr>
        <w:t>клеткалық бөліну фазалары</w:t>
      </w:r>
    </w:p>
    <w:p w:rsidR="00803D1D" w:rsidRPr="00BF1547" w:rsidRDefault="00803D1D" w:rsidP="00803D1D">
      <w:pPr>
        <w:jc w:val="center"/>
      </w:pPr>
    </w:p>
    <w:p w:rsidR="00451988" w:rsidRPr="009658D5" w:rsidRDefault="00DC5571" w:rsidP="00451988">
      <w:pPr>
        <w:pStyle w:val="10"/>
        <w:ind w:firstLineChars="253" w:firstLine="607"/>
        <w:jc w:val="center"/>
        <w:rPr>
          <w:color w:val="000000"/>
          <w:sz w:val="24"/>
          <w:szCs w:val="24"/>
        </w:rPr>
      </w:pPr>
      <w:r w:rsidRPr="009658D5">
        <w:rPr>
          <w:color w:val="000000"/>
          <w:sz w:val="24"/>
          <w:szCs w:val="24"/>
        </w:rPr>
        <w:t>1</w:t>
      </w:r>
      <w:r w:rsidR="00A900EF">
        <w:rPr>
          <w:color w:val="000000"/>
          <w:sz w:val="24"/>
          <w:szCs w:val="24"/>
        </w:rPr>
        <w:t>4</w:t>
      </w:r>
      <w:r w:rsidR="006A7EE4">
        <w:rPr>
          <w:color w:val="000000"/>
          <w:sz w:val="24"/>
          <w:szCs w:val="24"/>
          <w:lang w:val="kk-KZ"/>
        </w:rPr>
        <w:t>-сурет</w:t>
      </w:r>
      <w:r w:rsidR="006A7EE4">
        <w:rPr>
          <w:color w:val="000000"/>
          <w:sz w:val="24"/>
          <w:szCs w:val="24"/>
        </w:rPr>
        <w:t xml:space="preserve"> – Изохроматидті</w:t>
      </w:r>
      <w:r w:rsidR="00451988" w:rsidRPr="009658D5">
        <w:rPr>
          <w:color w:val="000000"/>
          <w:sz w:val="24"/>
          <w:szCs w:val="24"/>
        </w:rPr>
        <w:t xml:space="preserve"> делеция</w:t>
      </w:r>
      <w:r w:rsidR="006A7EE4">
        <w:rPr>
          <w:color w:val="000000"/>
          <w:sz w:val="24"/>
          <w:szCs w:val="24"/>
        </w:rPr>
        <w:t xml:space="preserve"> (Л.Г. Дубинин</w:t>
      </w:r>
      <w:r w:rsidR="006A7EE4">
        <w:rPr>
          <w:color w:val="000000"/>
          <w:sz w:val="24"/>
          <w:szCs w:val="24"/>
          <w:lang w:val="kk-KZ"/>
        </w:rPr>
        <w:t>а бойынша</w:t>
      </w:r>
      <w:r w:rsidR="00C07BC8">
        <w:rPr>
          <w:color w:val="000000"/>
          <w:sz w:val="24"/>
          <w:szCs w:val="24"/>
        </w:rPr>
        <w:t>, 1978)</w:t>
      </w:r>
    </w:p>
    <w:p w:rsidR="00451988" w:rsidRPr="009658D5" w:rsidRDefault="00451988" w:rsidP="00451988">
      <w:pPr>
        <w:pStyle w:val="10"/>
        <w:ind w:firstLineChars="253" w:firstLine="506"/>
        <w:jc w:val="center"/>
        <w:rPr>
          <w:color w:val="000000"/>
          <w:sz w:val="20"/>
        </w:rPr>
      </w:pPr>
    </w:p>
    <w:p w:rsidR="00566743" w:rsidRDefault="00566743" w:rsidP="00566743">
      <w:pPr>
        <w:pStyle w:val="10"/>
        <w:ind w:firstLineChars="253" w:firstLine="708"/>
        <w:jc w:val="both"/>
        <w:rPr>
          <w:i/>
          <w:color w:val="000000"/>
        </w:rPr>
      </w:pPr>
    </w:p>
    <w:p w:rsidR="00566743" w:rsidRPr="009658D5" w:rsidRDefault="00083EC5" w:rsidP="00566743">
      <w:pPr>
        <w:pStyle w:val="10"/>
        <w:ind w:firstLineChars="253" w:firstLine="708"/>
        <w:jc w:val="both"/>
        <w:rPr>
          <w:color w:val="000000"/>
        </w:rPr>
      </w:pPr>
      <w:r>
        <w:rPr>
          <w:i/>
          <w:color w:val="000000"/>
        </w:rPr>
        <w:t>Симметри</w:t>
      </w:r>
      <w:r>
        <w:rPr>
          <w:i/>
          <w:color w:val="000000"/>
          <w:lang w:val="kk-KZ"/>
        </w:rPr>
        <w:t>ялы</w:t>
      </w:r>
      <w:r>
        <w:rPr>
          <w:i/>
          <w:color w:val="000000"/>
        </w:rPr>
        <w:t xml:space="preserve"> хроматид</w:t>
      </w:r>
      <w:r>
        <w:rPr>
          <w:i/>
          <w:color w:val="000000"/>
          <w:lang w:val="kk-KZ"/>
        </w:rPr>
        <w:t>ті</w:t>
      </w:r>
      <w:r>
        <w:rPr>
          <w:i/>
          <w:color w:val="000000"/>
        </w:rPr>
        <w:t xml:space="preserve"> </w:t>
      </w:r>
      <w:r>
        <w:rPr>
          <w:i/>
          <w:color w:val="000000"/>
          <w:lang w:val="kk-KZ"/>
        </w:rPr>
        <w:t>алмасулар</w:t>
      </w:r>
      <w:r w:rsidR="00566743" w:rsidRPr="009658D5">
        <w:rPr>
          <w:i/>
          <w:color w:val="000000"/>
        </w:rPr>
        <w:t>.</w:t>
      </w:r>
      <w:r w:rsidR="00566743" w:rsidRPr="009658D5">
        <w:rPr>
          <w:b/>
          <w:i/>
          <w:color w:val="000000"/>
        </w:rPr>
        <w:t xml:space="preserve"> </w:t>
      </w:r>
      <w:r w:rsidR="00A5609E" w:rsidRPr="00A5609E">
        <w:rPr>
          <w:color w:val="000000"/>
        </w:rPr>
        <w:t>Ұқсас хроматидті транслокациялар түрлі хромосомалардан центромеральды аймаққа ие болмайтын хроматид бөліктерінің алмасуынан болады. Сонымен қатар центромерлы аймақтарға ие, бірақ әртүрлі хромосомалардан гендік блоктарды біріктіретін екі толыққанды хромосома пайда болады (16-сурет).</w:t>
      </w:r>
    </w:p>
    <w:p w:rsidR="00566743" w:rsidRPr="00A5609E" w:rsidRDefault="00A5609E" w:rsidP="00566743">
      <w:pPr>
        <w:pStyle w:val="10"/>
        <w:ind w:firstLineChars="253" w:firstLine="708"/>
        <w:jc w:val="both"/>
        <w:rPr>
          <w:color w:val="000000"/>
        </w:rPr>
      </w:pPr>
      <w:r w:rsidRPr="00A5609E">
        <w:rPr>
          <w:i/>
          <w:color w:val="000000"/>
        </w:rPr>
        <w:t>Сақиналы интерстициалды хроматидті сақиналар</w:t>
      </w:r>
      <w:r w:rsidR="00566743" w:rsidRPr="009658D5">
        <w:rPr>
          <w:i/>
          <w:color w:val="000000"/>
        </w:rPr>
        <w:t>.</w:t>
      </w:r>
      <w:r w:rsidRPr="00A5609E">
        <w:t xml:space="preserve"> </w:t>
      </w:r>
      <w:r w:rsidRPr="00A5609E">
        <w:rPr>
          <w:color w:val="000000"/>
        </w:rPr>
        <w:t>Хромосоманың бір қолының бір хроматидінің ішінде қос жарылыс нәтижесінде интерстициалды фрагмент пайда болады, ол ұштарымен хроматидтік сақинаға жабылады.</w:t>
      </w:r>
    </w:p>
    <w:p w:rsidR="0060755C" w:rsidRPr="00A5609E" w:rsidRDefault="0060755C" w:rsidP="0060755C">
      <w:pPr>
        <w:jc w:val="center"/>
        <w:rPr>
          <w:sz w:val="24"/>
          <w:szCs w:val="24"/>
        </w:rPr>
      </w:pPr>
    </w:p>
    <w:p w:rsidR="0060755C" w:rsidRPr="00A5609E" w:rsidRDefault="0060755C" w:rsidP="0060755C">
      <w:pPr>
        <w:jc w:val="center"/>
      </w:pPr>
    </w:p>
    <w:p w:rsidR="0060755C" w:rsidRPr="0039398B" w:rsidRDefault="0039398B" w:rsidP="0060755C">
      <w:pPr>
        <w:jc w:val="center"/>
        <w:rPr>
          <w:sz w:val="24"/>
          <w:szCs w:val="24"/>
          <w:lang w:val="kk-KZ"/>
        </w:rPr>
      </w:pPr>
      <w:r w:rsidRPr="0039398B">
        <w:rPr>
          <w:sz w:val="24"/>
          <w:szCs w:val="24"/>
        </w:rPr>
        <w:t xml:space="preserve">а – екі бастапқы хромосомалар; </w:t>
      </w:r>
      <w:r>
        <w:rPr>
          <w:sz w:val="24"/>
          <w:szCs w:val="24"/>
          <w:lang w:val="kk-KZ"/>
        </w:rPr>
        <w:t>б</w:t>
      </w:r>
      <w:r w:rsidRPr="0039398B">
        <w:rPr>
          <w:sz w:val="24"/>
          <w:szCs w:val="24"/>
        </w:rPr>
        <w:t xml:space="preserve"> - әр хромосоманың бір хроматидінде бір </w:t>
      </w:r>
      <w:r>
        <w:rPr>
          <w:sz w:val="24"/>
          <w:szCs w:val="24"/>
          <w:lang w:val="kk-KZ"/>
        </w:rPr>
        <w:t>потенциал</w:t>
      </w:r>
      <w:r w:rsidRPr="0039398B">
        <w:rPr>
          <w:sz w:val="24"/>
          <w:szCs w:val="24"/>
        </w:rPr>
        <w:t xml:space="preserve"> өзгеріс пайда болды; c - хроматидтердің әрқайсысында центрлік және акцентрл</w:t>
      </w:r>
      <w:r>
        <w:rPr>
          <w:sz w:val="24"/>
          <w:szCs w:val="24"/>
        </w:rPr>
        <w:t xml:space="preserve">ік фрагменттердің пайда болуы; </w:t>
      </w:r>
      <w:r>
        <w:rPr>
          <w:sz w:val="24"/>
          <w:szCs w:val="24"/>
          <w:lang w:val="kk-KZ"/>
        </w:rPr>
        <w:t>г</w:t>
      </w:r>
      <w:r w:rsidRPr="0039398B">
        <w:rPr>
          <w:sz w:val="24"/>
          <w:szCs w:val="24"/>
        </w:rPr>
        <w:t xml:space="preserve"> - екі хроматидтің центромеральды фрагменттерін центрлік хроматидтер (хроматид</w:t>
      </w:r>
      <w:r w:rsidR="00FC09BF">
        <w:rPr>
          <w:sz w:val="24"/>
          <w:szCs w:val="24"/>
        </w:rPr>
        <w:t xml:space="preserve">тік </w:t>
      </w:r>
      <w:r w:rsidR="00FC09BF">
        <w:rPr>
          <w:sz w:val="24"/>
          <w:szCs w:val="24"/>
          <w:lang w:val="kk-KZ"/>
        </w:rPr>
        <w:t>ди</w:t>
      </w:r>
      <w:r w:rsidR="00FC09BF">
        <w:rPr>
          <w:sz w:val="24"/>
          <w:szCs w:val="24"/>
        </w:rPr>
        <w:t>центрл</w:t>
      </w:r>
      <w:r w:rsidR="00FC09BF">
        <w:rPr>
          <w:sz w:val="24"/>
          <w:szCs w:val="24"/>
          <w:lang w:val="kk-KZ"/>
        </w:rPr>
        <w:t>е</w:t>
      </w:r>
      <w:r w:rsidRPr="0039398B">
        <w:rPr>
          <w:sz w:val="24"/>
          <w:szCs w:val="24"/>
        </w:rPr>
        <w:t>р) түзумен байланыстыру, сонымен бірге ацентрикалық</w:t>
      </w:r>
      <w:r>
        <w:rPr>
          <w:sz w:val="24"/>
          <w:szCs w:val="24"/>
        </w:rPr>
        <w:t xml:space="preserve"> фрагменттер де біріктіріледі; </w:t>
      </w:r>
      <w:r>
        <w:rPr>
          <w:sz w:val="24"/>
          <w:szCs w:val="24"/>
          <w:lang w:val="kk-KZ"/>
        </w:rPr>
        <w:t>д</w:t>
      </w:r>
      <w:r w:rsidRPr="0039398B">
        <w:rPr>
          <w:sz w:val="24"/>
          <w:szCs w:val="24"/>
        </w:rPr>
        <w:t xml:space="preserve"> - метафазадағы асимметриялық хроматид алмасуы</w:t>
      </w:r>
      <w:r w:rsidR="0060755C">
        <w:rPr>
          <w:sz w:val="24"/>
          <w:szCs w:val="24"/>
        </w:rPr>
        <w:t xml:space="preserve">, </w:t>
      </w:r>
      <w:r w:rsidR="0060755C" w:rsidRPr="00FC3914">
        <w:rPr>
          <w:sz w:val="24"/>
          <w:szCs w:val="24"/>
          <w:lang w:val="en-US"/>
        </w:rPr>
        <w:t>G</w:t>
      </w:r>
      <w:r w:rsidR="0060755C" w:rsidRPr="00FC3914">
        <w:rPr>
          <w:sz w:val="24"/>
          <w:szCs w:val="24"/>
          <w:vertAlign w:val="subscript"/>
        </w:rPr>
        <w:t>1</w:t>
      </w:r>
      <w:r w:rsidR="0060755C" w:rsidRPr="00FC3914">
        <w:rPr>
          <w:sz w:val="24"/>
          <w:szCs w:val="24"/>
        </w:rPr>
        <w:t xml:space="preserve">, </w:t>
      </w:r>
      <w:r w:rsidR="0060755C" w:rsidRPr="00FC3914">
        <w:rPr>
          <w:sz w:val="24"/>
          <w:szCs w:val="24"/>
          <w:lang w:val="en-US"/>
        </w:rPr>
        <w:t>S</w:t>
      </w:r>
      <w:r w:rsidR="0060755C" w:rsidRPr="00FC3914">
        <w:rPr>
          <w:sz w:val="24"/>
          <w:szCs w:val="24"/>
        </w:rPr>
        <w:t xml:space="preserve">, </w:t>
      </w:r>
      <w:r w:rsidR="0060755C" w:rsidRPr="00FC3914">
        <w:rPr>
          <w:sz w:val="24"/>
          <w:szCs w:val="24"/>
          <w:lang w:val="en-US"/>
        </w:rPr>
        <w:t>G</w:t>
      </w:r>
      <w:r w:rsidR="0060755C" w:rsidRPr="00FC3914">
        <w:rPr>
          <w:sz w:val="24"/>
          <w:szCs w:val="24"/>
          <w:vertAlign w:val="subscript"/>
        </w:rPr>
        <w:t>2</w:t>
      </w:r>
      <w:r w:rsidR="0060755C" w:rsidRPr="00FC3914">
        <w:rPr>
          <w:sz w:val="24"/>
          <w:szCs w:val="24"/>
        </w:rPr>
        <w:t xml:space="preserve">, </w:t>
      </w:r>
      <w:r w:rsidR="0060755C" w:rsidRPr="00FC3914">
        <w:rPr>
          <w:sz w:val="24"/>
          <w:szCs w:val="24"/>
          <w:lang w:val="en-US"/>
        </w:rPr>
        <w:t>M</w:t>
      </w:r>
      <w:r w:rsidR="0060755C" w:rsidRPr="00FC3914">
        <w:rPr>
          <w:sz w:val="24"/>
          <w:szCs w:val="24"/>
        </w:rPr>
        <w:t xml:space="preserve"> – </w:t>
      </w:r>
      <w:r>
        <w:rPr>
          <w:sz w:val="24"/>
          <w:szCs w:val="24"/>
          <w:lang w:val="kk-KZ"/>
        </w:rPr>
        <w:t>клеткалық бөліну фазалары</w:t>
      </w:r>
    </w:p>
    <w:p w:rsidR="0060755C" w:rsidRPr="00BF1547" w:rsidRDefault="0060755C" w:rsidP="0060755C">
      <w:pPr>
        <w:jc w:val="center"/>
      </w:pPr>
    </w:p>
    <w:p w:rsidR="00451988" w:rsidRPr="009658D5" w:rsidRDefault="00451988" w:rsidP="00451988">
      <w:pPr>
        <w:pStyle w:val="10"/>
        <w:ind w:firstLineChars="253" w:firstLine="607"/>
        <w:jc w:val="center"/>
        <w:rPr>
          <w:color w:val="000000"/>
          <w:sz w:val="24"/>
          <w:szCs w:val="24"/>
        </w:rPr>
      </w:pPr>
      <w:r w:rsidRPr="009658D5">
        <w:rPr>
          <w:color w:val="000000"/>
          <w:sz w:val="24"/>
          <w:szCs w:val="24"/>
        </w:rPr>
        <w:t>1</w:t>
      </w:r>
      <w:r w:rsidR="00A900EF">
        <w:rPr>
          <w:color w:val="000000"/>
          <w:sz w:val="24"/>
          <w:szCs w:val="24"/>
        </w:rPr>
        <w:t>5</w:t>
      </w:r>
      <w:r w:rsidR="00CC4A89">
        <w:rPr>
          <w:color w:val="000000"/>
          <w:sz w:val="24"/>
          <w:szCs w:val="24"/>
          <w:lang w:val="kk-KZ"/>
        </w:rPr>
        <w:t>-бойынша</w:t>
      </w:r>
      <w:r w:rsidR="00CC4A89">
        <w:rPr>
          <w:color w:val="000000"/>
          <w:sz w:val="24"/>
          <w:szCs w:val="24"/>
        </w:rPr>
        <w:t xml:space="preserve"> – Асимметри</w:t>
      </w:r>
      <w:r w:rsidR="00CC4A89">
        <w:rPr>
          <w:color w:val="000000"/>
          <w:sz w:val="24"/>
          <w:szCs w:val="24"/>
          <w:lang w:val="kk-KZ"/>
        </w:rPr>
        <w:t>ялы</w:t>
      </w:r>
      <w:r w:rsidR="00CC4A89">
        <w:rPr>
          <w:color w:val="000000"/>
          <w:sz w:val="24"/>
          <w:szCs w:val="24"/>
        </w:rPr>
        <w:t xml:space="preserve"> хроматидті</w:t>
      </w:r>
      <w:r w:rsidRPr="009658D5">
        <w:rPr>
          <w:color w:val="000000"/>
          <w:sz w:val="24"/>
          <w:szCs w:val="24"/>
        </w:rPr>
        <w:t xml:space="preserve"> транслокация</w:t>
      </w:r>
      <w:r w:rsidR="00CC4A89">
        <w:rPr>
          <w:color w:val="000000"/>
          <w:sz w:val="24"/>
          <w:szCs w:val="24"/>
        </w:rPr>
        <w:t xml:space="preserve"> (Л.Г. Дубинин</w:t>
      </w:r>
      <w:r w:rsidR="00CC4A89">
        <w:rPr>
          <w:color w:val="000000"/>
          <w:sz w:val="24"/>
          <w:szCs w:val="24"/>
          <w:lang w:val="kk-KZ"/>
        </w:rPr>
        <w:t>а бойынша</w:t>
      </w:r>
      <w:r w:rsidR="00C07BC8">
        <w:rPr>
          <w:color w:val="000000"/>
          <w:sz w:val="24"/>
          <w:szCs w:val="24"/>
        </w:rPr>
        <w:t>, 1978)</w:t>
      </w:r>
    </w:p>
    <w:p w:rsidR="00C828B3" w:rsidRPr="00566743" w:rsidRDefault="00C828B3" w:rsidP="001569EA">
      <w:pPr>
        <w:pStyle w:val="10"/>
        <w:ind w:firstLineChars="253" w:firstLine="405"/>
        <w:jc w:val="both"/>
        <w:rPr>
          <w:i/>
          <w:color w:val="000000"/>
          <w:sz w:val="16"/>
          <w:szCs w:val="16"/>
        </w:rPr>
      </w:pPr>
    </w:p>
    <w:p w:rsidR="0060755C" w:rsidRPr="009658D5" w:rsidRDefault="0060755C" w:rsidP="001569EA">
      <w:pPr>
        <w:pStyle w:val="10"/>
        <w:ind w:firstLineChars="253" w:firstLine="708"/>
        <w:jc w:val="both"/>
        <w:rPr>
          <w:color w:val="000000"/>
        </w:rPr>
      </w:pPr>
    </w:p>
    <w:p w:rsidR="0060755C" w:rsidRDefault="0060755C" w:rsidP="0060755C">
      <w:pPr>
        <w:jc w:val="center"/>
        <w:rPr>
          <w:sz w:val="24"/>
          <w:szCs w:val="24"/>
        </w:rPr>
      </w:pPr>
    </w:p>
    <w:p w:rsidR="0060755C" w:rsidRDefault="0060755C" w:rsidP="0060755C">
      <w:pPr>
        <w:jc w:val="center"/>
        <w:rPr>
          <w:sz w:val="24"/>
          <w:szCs w:val="24"/>
        </w:rPr>
      </w:pPr>
    </w:p>
    <w:p w:rsidR="0060755C" w:rsidRPr="00DD636C" w:rsidRDefault="0060755C" w:rsidP="0060755C">
      <w:pPr>
        <w:jc w:val="center"/>
        <w:rPr>
          <w:sz w:val="24"/>
          <w:szCs w:val="24"/>
          <w:lang w:val="kk-KZ"/>
        </w:rPr>
      </w:pPr>
      <w:r w:rsidRPr="00FC3914">
        <w:rPr>
          <w:sz w:val="24"/>
          <w:szCs w:val="24"/>
        </w:rPr>
        <w:t xml:space="preserve">а – </w:t>
      </w:r>
      <w:r w:rsidR="00CC4A89">
        <w:rPr>
          <w:sz w:val="24"/>
          <w:szCs w:val="24"/>
          <w:lang w:val="kk-KZ"/>
        </w:rPr>
        <w:t>екі бастапқы хромосомалар</w:t>
      </w:r>
      <w:r w:rsidR="00CC4A89">
        <w:rPr>
          <w:sz w:val="24"/>
          <w:szCs w:val="24"/>
        </w:rPr>
        <w:t xml:space="preserve">; б – </w:t>
      </w:r>
      <w:r w:rsidR="00CC4A89">
        <w:rPr>
          <w:sz w:val="24"/>
          <w:szCs w:val="24"/>
          <w:lang w:val="kk-KZ"/>
        </w:rPr>
        <w:t>потенциалды өзгерісті таситын хроматидтер</w:t>
      </w:r>
      <w:r>
        <w:rPr>
          <w:sz w:val="24"/>
          <w:szCs w:val="24"/>
        </w:rPr>
        <w:t>; в</w:t>
      </w:r>
      <w:r w:rsidRPr="00FC3914">
        <w:rPr>
          <w:sz w:val="24"/>
          <w:szCs w:val="24"/>
        </w:rPr>
        <w:t xml:space="preserve"> –</w:t>
      </w:r>
      <w:r w:rsidR="00B83449">
        <w:rPr>
          <w:sz w:val="24"/>
          <w:szCs w:val="24"/>
          <w:lang w:val="kk-KZ"/>
        </w:rPr>
        <w:t>центрикалық және ацентрикалық фрагменттердің құрылуы</w:t>
      </w:r>
      <w:r>
        <w:rPr>
          <w:sz w:val="24"/>
          <w:szCs w:val="24"/>
        </w:rPr>
        <w:t xml:space="preserve">; г – </w:t>
      </w:r>
      <w:r w:rsidR="00155F09">
        <w:rPr>
          <w:sz w:val="24"/>
          <w:szCs w:val="24"/>
          <w:lang w:val="kk-KZ"/>
        </w:rPr>
        <w:t xml:space="preserve">бір хромосоманың ацентрикалық фрагментінің </w:t>
      </w:r>
      <w:r w:rsidR="00DD636C">
        <w:rPr>
          <w:sz w:val="24"/>
          <w:szCs w:val="24"/>
          <w:lang w:val="kk-KZ"/>
        </w:rPr>
        <w:t xml:space="preserve">басқа хромосоманың ацентрикалық </w:t>
      </w:r>
      <w:r w:rsidR="00155F09">
        <w:rPr>
          <w:sz w:val="24"/>
          <w:szCs w:val="24"/>
          <w:lang w:val="kk-KZ"/>
        </w:rPr>
        <w:t>фрагментіне қосылуы</w:t>
      </w:r>
      <w:r w:rsidR="00DD636C">
        <w:rPr>
          <w:sz w:val="24"/>
          <w:szCs w:val="24"/>
          <w:lang w:val="kk-KZ"/>
        </w:rPr>
        <w:t xml:space="preserve"> (сурет метафазада</w:t>
      </w:r>
      <w:r w:rsidR="00DD636C">
        <w:rPr>
          <w:sz w:val="24"/>
          <w:szCs w:val="24"/>
        </w:rPr>
        <w:t>)</w:t>
      </w:r>
      <w:r>
        <w:rPr>
          <w:sz w:val="24"/>
          <w:szCs w:val="24"/>
        </w:rPr>
        <w:t xml:space="preserve">, </w:t>
      </w:r>
      <w:r w:rsidRPr="00FC3914">
        <w:rPr>
          <w:sz w:val="24"/>
          <w:szCs w:val="24"/>
          <w:lang w:val="en-US"/>
        </w:rPr>
        <w:t>G</w:t>
      </w:r>
      <w:r w:rsidRPr="00FC3914">
        <w:rPr>
          <w:sz w:val="24"/>
          <w:szCs w:val="24"/>
          <w:vertAlign w:val="subscript"/>
        </w:rPr>
        <w:t>1</w:t>
      </w:r>
      <w:r w:rsidRPr="00FC3914">
        <w:rPr>
          <w:sz w:val="24"/>
          <w:szCs w:val="24"/>
        </w:rPr>
        <w:t xml:space="preserve">, </w:t>
      </w:r>
      <w:r w:rsidRPr="00FC3914">
        <w:rPr>
          <w:sz w:val="24"/>
          <w:szCs w:val="24"/>
          <w:lang w:val="en-US"/>
        </w:rPr>
        <w:t>S</w:t>
      </w:r>
      <w:r w:rsidRPr="00FC3914">
        <w:rPr>
          <w:sz w:val="24"/>
          <w:szCs w:val="24"/>
        </w:rPr>
        <w:t xml:space="preserve">, </w:t>
      </w:r>
      <w:r w:rsidRPr="00FC3914">
        <w:rPr>
          <w:sz w:val="24"/>
          <w:szCs w:val="24"/>
          <w:lang w:val="en-US"/>
        </w:rPr>
        <w:t>G</w:t>
      </w:r>
      <w:r w:rsidRPr="00FC3914">
        <w:rPr>
          <w:sz w:val="24"/>
          <w:szCs w:val="24"/>
          <w:vertAlign w:val="subscript"/>
        </w:rPr>
        <w:t>2</w:t>
      </w:r>
      <w:r w:rsidRPr="00FC3914">
        <w:rPr>
          <w:sz w:val="24"/>
          <w:szCs w:val="24"/>
        </w:rPr>
        <w:t xml:space="preserve">, </w:t>
      </w:r>
      <w:r w:rsidRPr="00FC3914">
        <w:rPr>
          <w:sz w:val="24"/>
          <w:szCs w:val="24"/>
          <w:lang w:val="en-US"/>
        </w:rPr>
        <w:t>M</w:t>
      </w:r>
      <w:r w:rsidRPr="00FC3914">
        <w:rPr>
          <w:sz w:val="24"/>
          <w:szCs w:val="24"/>
        </w:rPr>
        <w:t xml:space="preserve"> – </w:t>
      </w:r>
      <w:r w:rsidR="00DD636C">
        <w:rPr>
          <w:sz w:val="24"/>
          <w:szCs w:val="24"/>
          <w:lang w:val="kk-KZ"/>
        </w:rPr>
        <w:t>клеткалық бөліну фазалары</w:t>
      </w:r>
    </w:p>
    <w:p w:rsidR="00451988" w:rsidRPr="00566743" w:rsidRDefault="00451988" w:rsidP="001569EA">
      <w:pPr>
        <w:pStyle w:val="10"/>
        <w:ind w:firstLineChars="253" w:firstLine="405"/>
        <w:jc w:val="both"/>
        <w:rPr>
          <w:color w:val="000000"/>
          <w:sz w:val="16"/>
          <w:szCs w:val="16"/>
        </w:rPr>
      </w:pPr>
    </w:p>
    <w:p w:rsidR="00451988" w:rsidRPr="009658D5" w:rsidRDefault="00451988" w:rsidP="00DC5571">
      <w:pPr>
        <w:pStyle w:val="10"/>
        <w:ind w:firstLineChars="253" w:firstLine="607"/>
        <w:jc w:val="center"/>
        <w:rPr>
          <w:color w:val="000000"/>
          <w:sz w:val="24"/>
          <w:szCs w:val="24"/>
        </w:rPr>
      </w:pPr>
      <w:r w:rsidRPr="009658D5">
        <w:rPr>
          <w:color w:val="000000"/>
          <w:sz w:val="24"/>
          <w:szCs w:val="24"/>
        </w:rPr>
        <w:t>1</w:t>
      </w:r>
      <w:r w:rsidR="00A900EF">
        <w:rPr>
          <w:color w:val="000000"/>
          <w:sz w:val="24"/>
          <w:szCs w:val="24"/>
        </w:rPr>
        <w:t>6</w:t>
      </w:r>
      <w:r w:rsidR="00DD636C">
        <w:rPr>
          <w:color w:val="000000"/>
          <w:sz w:val="24"/>
          <w:szCs w:val="24"/>
          <w:lang w:val="kk-KZ"/>
        </w:rPr>
        <w:t>-сурет</w:t>
      </w:r>
      <w:r w:rsidR="00DD636C">
        <w:rPr>
          <w:color w:val="000000"/>
          <w:sz w:val="24"/>
          <w:szCs w:val="24"/>
        </w:rPr>
        <w:t xml:space="preserve"> – Симметри</w:t>
      </w:r>
      <w:r w:rsidR="00DD636C">
        <w:rPr>
          <w:color w:val="000000"/>
          <w:sz w:val="24"/>
          <w:szCs w:val="24"/>
          <w:lang w:val="kk-KZ"/>
        </w:rPr>
        <w:t>я</w:t>
      </w:r>
      <w:r w:rsidRPr="009658D5">
        <w:rPr>
          <w:color w:val="000000"/>
          <w:sz w:val="24"/>
          <w:szCs w:val="24"/>
        </w:rPr>
        <w:t xml:space="preserve"> х</w:t>
      </w:r>
      <w:r w:rsidR="00DD636C">
        <w:rPr>
          <w:color w:val="000000"/>
          <w:sz w:val="24"/>
          <w:szCs w:val="24"/>
        </w:rPr>
        <w:t>роматид</w:t>
      </w:r>
      <w:r w:rsidR="00DD636C">
        <w:rPr>
          <w:color w:val="000000"/>
          <w:sz w:val="24"/>
          <w:szCs w:val="24"/>
          <w:lang w:val="kk-KZ"/>
        </w:rPr>
        <w:t>ті</w:t>
      </w:r>
      <w:r w:rsidR="00DD636C">
        <w:rPr>
          <w:color w:val="000000"/>
          <w:sz w:val="24"/>
          <w:szCs w:val="24"/>
        </w:rPr>
        <w:t xml:space="preserve"> </w:t>
      </w:r>
      <w:r w:rsidR="00DD636C">
        <w:rPr>
          <w:color w:val="000000"/>
          <w:sz w:val="24"/>
          <w:szCs w:val="24"/>
          <w:lang w:val="kk-KZ"/>
        </w:rPr>
        <w:t xml:space="preserve">алмасу </w:t>
      </w:r>
      <w:r w:rsidR="00DD636C">
        <w:rPr>
          <w:color w:val="000000"/>
          <w:sz w:val="24"/>
          <w:szCs w:val="24"/>
        </w:rPr>
        <w:t>(Л.Г. Дубинин</w:t>
      </w:r>
      <w:r w:rsidR="00DD636C">
        <w:rPr>
          <w:color w:val="000000"/>
          <w:sz w:val="24"/>
          <w:szCs w:val="24"/>
          <w:lang w:val="kk-KZ"/>
        </w:rPr>
        <w:t>а бойынша</w:t>
      </w:r>
      <w:r w:rsidR="00C07BC8">
        <w:rPr>
          <w:color w:val="000000"/>
          <w:sz w:val="24"/>
          <w:szCs w:val="24"/>
        </w:rPr>
        <w:t>, 1978)</w:t>
      </w:r>
    </w:p>
    <w:p w:rsidR="00451988" w:rsidRPr="009658D5" w:rsidRDefault="00451988" w:rsidP="001569EA">
      <w:pPr>
        <w:pStyle w:val="10"/>
        <w:ind w:firstLineChars="253" w:firstLine="708"/>
        <w:jc w:val="both"/>
        <w:rPr>
          <w:color w:val="000000"/>
        </w:rPr>
      </w:pPr>
    </w:p>
    <w:p w:rsidR="00566743" w:rsidRPr="009658D5" w:rsidRDefault="009E61BA" w:rsidP="00566743">
      <w:pPr>
        <w:pStyle w:val="10"/>
        <w:ind w:firstLineChars="253" w:firstLine="708"/>
        <w:jc w:val="both"/>
        <w:rPr>
          <w:color w:val="000000"/>
        </w:rPr>
      </w:pPr>
      <w:r w:rsidRPr="009E61BA">
        <w:rPr>
          <w:color w:val="000000"/>
        </w:rPr>
        <w:t>Зақымдалған хроматидтің дистальды және проксимальды бөліктері қосылған кезде бір қысқартылған хроматидпен қайта реттелген</w:t>
      </w:r>
      <w:r>
        <w:rPr>
          <w:color w:val="000000"/>
        </w:rPr>
        <w:t xml:space="preserve"> хромосома пайда болады (</w:t>
      </w:r>
      <w:r>
        <w:rPr>
          <w:color w:val="000000"/>
          <w:lang w:val="kk-KZ"/>
        </w:rPr>
        <w:t>1</w:t>
      </w:r>
      <w:r w:rsidRPr="009E61BA">
        <w:rPr>
          <w:color w:val="000000"/>
        </w:rPr>
        <w:t>7</w:t>
      </w:r>
      <w:r>
        <w:rPr>
          <w:color w:val="000000"/>
          <w:lang w:val="kk-KZ"/>
        </w:rPr>
        <w:t>-сурет</w:t>
      </w:r>
      <w:r w:rsidRPr="009E61BA">
        <w:rPr>
          <w:color w:val="000000"/>
        </w:rPr>
        <w:t>). Сақина сегментінің мөлшері әр түрлі болуы мүмкін, бірақ, әдетте, ол кішкентай және интерстициалды жою ретінде белгіленеді.</w:t>
      </w:r>
      <w:r w:rsidR="00566743" w:rsidRPr="009658D5">
        <w:rPr>
          <w:color w:val="000000"/>
        </w:rPr>
        <w:t xml:space="preserve"> </w:t>
      </w:r>
    </w:p>
    <w:p w:rsidR="0060755C" w:rsidRDefault="0060755C" w:rsidP="0060755C">
      <w:pPr>
        <w:jc w:val="center"/>
        <w:rPr>
          <w:sz w:val="24"/>
          <w:szCs w:val="24"/>
        </w:rPr>
      </w:pPr>
    </w:p>
    <w:p w:rsidR="0060755C" w:rsidRDefault="0060755C" w:rsidP="0060755C">
      <w:pPr>
        <w:jc w:val="center"/>
        <w:rPr>
          <w:sz w:val="24"/>
          <w:szCs w:val="24"/>
        </w:rPr>
      </w:pPr>
    </w:p>
    <w:p w:rsidR="0060755C" w:rsidRPr="00941742" w:rsidRDefault="0060755C" w:rsidP="0060755C">
      <w:pPr>
        <w:jc w:val="center"/>
        <w:rPr>
          <w:sz w:val="24"/>
          <w:szCs w:val="24"/>
          <w:lang w:val="kk-KZ"/>
        </w:rPr>
      </w:pPr>
      <w:r w:rsidRPr="00FC3914">
        <w:rPr>
          <w:sz w:val="24"/>
          <w:szCs w:val="24"/>
        </w:rPr>
        <w:t xml:space="preserve">а – </w:t>
      </w:r>
      <w:r w:rsidR="00941742">
        <w:rPr>
          <w:sz w:val="24"/>
          <w:szCs w:val="24"/>
          <w:lang w:val="kk-KZ"/>
        </w:rPr>
        <w:t>бастапқы</w:t>
      </w:r>
      <w:r>
        <w:rPr>
          <w:sz w:val="24"/>
          <w:szCs w:val="24"/>
        </w:rPr>
        <w:t xml:space="preserve"> хромосома; </w:t>
      </w:r>
      <w:r w:rsidR="00941742">
        <w:rPr>
          <w:sz w:val="24"/>
          <w:szCs w:val="24"/>
          <w:lang w:val="kk-KZ"/>
        </w:rPr>
        <w:t>б</w:t>
      </w:r>
      <w:r w:rsidR="00941742" w:rsidRPr="00941742">
        <w:rPr>
          <w:sz w:val="24"/>
          <w:szCs w:val="24"/>
        </w:rPr>
        <w:t xml:space="preserve"> - хроматидтің репликацияланған хромосомаларының</w:t>
      </w:r>
      <w:r w:rsidR="00941742">
        <w:rPr>
          <w:sz w:val="24"/>
          <w:szCs w:val="24"/>
        </w:rPr>
        <w:t xml:space="preserve"> біреуінде екі мүмкін өзгеріс; </w:t>
      </w:r>
      <w:r w:rsidR="00941742">
        <w:rPr>
          <w:sz w:val="24"/>
          <w:szCs w:val="24"/>
          <w:lang w:val="kk-KZ"/>
        </w:rPr>
        <w:t>в</w:t>
      </w:r>
      <w:r w:rsidR="00941742" w:rsidRPr="00941742">
        <w:rPr>
          <w:sz w:val="24"/>
          <w:szCs w:val="24"/>
        </w:rPr>
        <w:t xml:space="preserve"> - хроматид үш бөлікке бөлінеді: терминальды центрлік (1), ішкі (2) ж</w:t>
      </w:r>
      <w:r w:rsidR="00941742">
        <w:rPr>
          <w:sz w:val="24"/>
          <w:szCs w:val="24"/>
        </w:rPr>
        <w:t xml:space="preserve">әне терминальды ацентрлік (3); </w:t>
      </w:r>
      <w:r w:rsidR="00941742">
        <w:rPr>
          <w:sz w:val="24"/>
          <w:szCs w:val="24"/>
          <w:lang w:val="kk-KZ"/>
        </w:rPr>
        <w:t>г</w:t>
      </w:r>
      <w:r w:rsidR="00941742" w:rsidRPr="00941742">
        <w:rPr>
          <w:sz w:val="24"/>
          <w:szCs w:val="24"/>
        </w:rPr>
        <w:t xml:space="preserve"> - қысқартылған хроматидтің пайда болуымен центрлік және акцентрлік соңғы бөліктерді қосу, ішкі </w:t>
      </w:r>
      <w:r w:rsidR="00941742">
        <w:rPr>
          <w:sz w:val="24"/>
          <w:szCs w:val="24"/>
        </w:rPr>
        <w:t xml:space="preserve">фрагмент сақина түрінде жабық; </w:t>
      </w:r>
      <w:r w:rsidR="00941742">
        <w:rPr>
          <w:sz w:val="24"/>
          <w:szCs w:val="24"/>
          <w:lang w:val="kk-KZ"/>
        </w:rPr>
        <w:t>д</w:t>
      </w:r>
      <w:r w:rsidR="00941742" w:rsidRPr="00941742">
        <w:rPr>
          <w:sz w:val="24"/>
          <w:szCs w:val="24"/>
        </w:rPr>
        <w:t xml:space="preserve"> - метафазадағы интерстициалды жою</w:t>
      </w:r>
      <w:r>
        <w:rPr>
          <w:sz w:val="24"/>
          <w:szCs w:val="24"/>
        </w:rPr>
        <w:t xml:space="preserve">, </w:t>
      </w:r>
      <w:r w:rsidRPr="00FC3914">
        <w:rPr>
          <w:sz w:val="24"/>
          <w:szCs w:val="24"/>
          <w:lang w:val="en-US"/>
        </w:rPr>
        <w:t>G</w:t>
      </w:r>
      <w:r w:rsidRPr="00FC3914">
        <w:rPr>
          <w:sz w:val="24"/>
          <w:szCs w:val="24"/>
          <w:vertAlign w:val="subscript"/>
        </w:rPr>
        <w:t>1</w:t>
      </w:r>
      <w:r w:rsidRPr="00FC3914">
        <w:rPr>
          <w:sz w:val="24"/>
          <w:szCs w:val="24"/>
        </w:rPr>
        <w:t xml:space="preserve">, </w:t>
      </w:r>
      <w:r w:rsidRPr="00FC3914">
        <w:rPr>
          <w:sz w:val="24"/>
          <w:szCs w:val="24"/>
          <w:lang w:val="en-US"/>
        </w:rPr>
        <w:t>S</w:t>
      </w:r>
      <w:r w:rsidRPr="00FC3914">
        <w:rPr>
          <w:sz w:val="24"/>
          <w:szCs w:val="24"/>
        </w:rPr>
        <w:t xml:space="preserve">, </w:t>
      </w:r>
      <w:r w:rsidRPr="00FC3914">
        <w:rPr>
          <w:sz w:val="24"/>
          <w:szCs w:val="24"/>
          <w:lang w:val="en-US"/>
        </w:rPr>
        <w:t>G</w:t>
      </w:r>
      <w:r w:rsidRPr="00FC3914">
        <w:rPr>
          <w:sz w:val="24"/>
          <w:szCs w:val="24"/>
          <w:vertAlign w:val="subscript"/>
        </w:rPr>
        <w:t>2</w:t>
      </w:r>
      <w:r w:rsidRPr="00FC3914">
        <w:rPr>
          <w:sz w:val="24"/>
          <w:szCs w:val="24"/>
        </w:rPr>
        <w:t xml:space="preserve">, </w:t>
      </w:r>
      <w:r w:rsidRPr="00FC3914">
        <w:rPr>
          <w:sz w:val="24"/>
          <w:szCs w:val="24"/>
          <w:lang w:val="en-US"/>
        </w:rPr>
        <w:t>M</w:t>
      </w:r>
      <w:r w:rsidRPr="00FC3914">
        <w:rPr>
          <w:sz w:val="24"/>
          <w:szCs w:val="24"/>
        </w:rPr>
        <w:t xml:space="preserve"> – </w:t>
      </w:r>
      <w:r w:rsidR="00941742">
        <w:rPr>
          <w:sz w:val="24"/>
          <w:szCs w:val="24"/>
          <w:lang w:val="kk-KZ"/>
        </w:rPr>
        <w:t>клеткалық бөліну фазалары</w:t>
      </w:r>
    </w:p>
    <w:p w:rsidR="0060755C" w:rsidRDefault="0060755C" w:rsidP="0060755C">
      <w:pPr>
        <w:jc w:val="center"/>
        <w:rPr>
          <w:sz w:val="24"/>
          <w:szCs w:val="24"/>
        </w:rPr>
      </w:pPr>
      <w:r>
        <w:rPr>
          <w:sz w:val="24"/>
          <w:szCs w:val="24"/>
        </w:rPr>
        <w:t xml:space="preserve"> </w:t>
      </w:r>
    </w:p>
    <w:p w:rsidR="0060755C" w:rsidRPr="00FC3914" w:rsidRDefault="00A900EF" w:rsidP="0060755C">
      <w:pPr>
        <w:jc w:val="center"/>
        <w:rPr>
          <w:sz w:val="24"/>
          <w:szCs w:val="24"/>
        </w:rPr>
      </w:pPr>
      <w:r>
        <w:rPr>
          <w:sz w:val="24"/>
          <w:szCs w:val="24"/>
        </w:rPr>
        <w:t>17</w:t>
      </w:r>
      <w:r w:rsidR="00941742">
        <w:rPr>
          <w:sz w:val="24"/>
          <w:szCs w:val="24"/>
          <w:lang w:val="kk-KZ"/>
        </w:rPr>
        <w:t>-сурет</w:t>
      </w:r>
      <w:r w:rsidR="0060755C">
        <w:rPr>
          <w:sz w:val="24"/>
          <w:szCs w:val="24"/>
        </w:rPr>
        <w:t xml:space="preserve"> </w:t>
      </w:r>
      <w:r w:rsidR="0060755C" w:rsidRPr="00FC3914">
        <w:rPr>
          <w:sz w:val="24"/>
          <w:szCs w:val="24"/>
        </w:rPr>
        <w:t xml:space="preserve">– </w:t>
      </w:r>
      <w:r w:rsidR="00761F7A" w:rsidRPr="00761F7A">
        <w:rPr>
          <w:sz w:val="24"/>
          <w:szCs w:val="24"/>
        </w:rPr>
        <w:t xml:space="preserve">Сақиналы интерстициальды хроматидті делеция </w:t>
      </w:r>
      <w:r w:rsidR="00761F7A">
        <w:rPr>
          <w:color w:val="000000"/>
          <w:sz w:val="24"/>
          <w:szCs w:val="24"/>
        </w:rPr>
        <w:t>(Л.Г. Дубинин</w:t>
      </w:r>
      <w:r w:rsidR="00761F7A">
        <w:rPr>
          <w:color w:val="000000"/>
          <w:sz w:val="24"/>
          <w:szCs w:val="24"/>
          <w:lang w:val="kk-KZ"/>
        </w:rPr>
        <w:t>а бойынша</w:t>
      </w:r>
      <w:r w:rsidR="00C07BC8">
        <w:rPr>
          <w:color w:val="000000"/>
          <w:sz w:val="24"/>
          <w:szCs w:val="24"/>
        </w:rPr>
        <w:t>, 1978)</w:t>
      </w:r>
    </w:p>
    <w:p w:rsidR="0060755C" w:rsidRPr="009658D5" w:rsidRDefault="0060755C" w:rsidP="001569EA">
      <w:pPr>
        <w:pStyle w:val="10"/>
        <w:ind w:firstLineChars="253" w:firstLine="708"/>
        <w:jc w:val="both"/>
        <w:rPr>
          <w:color w:val="000000"/>
        </w:rPr>
      </w:pPr>
    </w:p>
    <w:p w:rsidR="00566743" w:rsidRPr="001F2889" w:rsidRDefault="00761F7A" w:rsidP="00566743">
      <w:pPr>
        <w:pStyle w:val="10"/>
        <w:ind w:firstLineChars="253" w:firstLine="708"/>
        <w:jc w:val="both"/>
        <w:rPr>
          <w:color w:val="000000"/>
          <w:lang w:val="kk-KZ"/>
        </w:rPr>
      </w:pPr>
      <w:r w:rsidRPr="00761F7A">
        <w:rPr>
          <w:i/>
          <w:color w:val="000000"/>
        </w:rPr>
        <w:t xml:space="preserve">Изохроматидті интерстициальды сақиналар. </w:t>
      </w:r>
      <w:r w:rsidRPr="001F2889">
        <w:rPr>
          <w:color w:val="000000"/>
        </w:rPr>
        <w:t>Бір хромосоманың екі мейірбикелік хроматидтерде екі изохроматидті ажыраулар пайда болған кезде екі ішкі гомологиялық учаскелер сақинаға тұйықталады, ал проксимальды және дистальды учаскелер қосылыстардың әртүрл</w:t>
      </w:r>
      <w:r w:rsidR="001F2889" w:rsidRPr="001F2889">
        <w:rPr>
          <w:color w:val="000000"/>
        </w:rPr>
        <w:t>і формаларына ұшырауы мүмкін (</w:t>
      </w:r>
      <w:r w:rsidRPr="001F2889">
        <w:rPr>
          <w:color w:val="000000"/>
        </w:rPr>
        <w:t>18</w:t>
      </w:r>
      <w:r w:rsidR="001F2889" w:rsidRPr="001F2889">
        <w:rPr>
          <w:color w:val="000000"/>
          <w:lang w:val="kk-KZ"/>
        </w:rPr>
        <w:t>-сурет</w:t>
      </w:r>
      <w:r w:rsidRPr="001F2889">
        <w:rPr>
          <w:color w:val="000000"/>
        </w:rPr>
        <w:t xml:space="preserve">). </w:t>
      </w:r>
    </w:p>
    <w:p w:rsidR="00B65990" w:rsidRPr="001F2889" w:rsidRDefault="001F2889" w:rsidP="001569EA">
      <w:pPr>
        <w:pStyle w:val="10"/>
        <w:ind w:firstLineChars="253" w:firstLine="708"/>
        <w:jc w:val="both"/>
        <w:rPr>
          <w:color w:val="000000"/>
          <w:lang w:val="kk-KZ"/>
        </w:rPr>
      </w:pPr>
      <w:r w:rsidRPr="001F2889">
        <w:rPr>
          <w:i/>
          <w:color w:val="000000"/>
          <w:lang w:val="kk-KZ"/>
        </w:rPr>
        <w:t>Хромати</w:t>
      </w:r>
      <w:r>
        <w:rPr>
          <w:i/>
          <w:color w:val="000000"/>
          <w:lang w:val="kk-KZ"/>
        </w:rPr>
        <w:t>дті интерстициальды дупликация-делеция</w:t>
      </w:r>
      <w:r w:rsidRPr="001F2889">
        <w:rPr>
          <w:i/>
          <w:color w:val="000000"/>
          <w:lang w:val="kk-KZ"/>
        </w:rPr>
        <w:t xml:space="preserve">. </w:t>
      </w:r>
      <w:r w:rsidRPr="001F2889">
        <w:rPr>
          <w:color w:val="000000"/>
          <w:lang w:val="kk-KZ"/>
        </w:rPr>
        <w:t>Аберрацияның бұл түрі бір хроматидте интерстициалды жойылу пайда болғанда және апалы-қарындастық хроматидте бір жыртылу пайда болады. Жыныс орнында интерстициалды сегменттің ену хроматидіне енуі және оның туыстық хроматидтің проксимальды және дистальды бөлімдерімен байланысы генетикалық материалдың қайталануына (екі есеге) алып келеді. Интерстициалды сегменті жоқ хроматидтің проксимальды және дистальды бөліктерін қосқан кезде қысқартылған хроматид пайда болады. Осы рекомбинация нәтижесінде қайтадан ретке келтірілген хромосома пайда болады, онда бір хроматидте қайталану және апалы-хроматидтік терминалдың жойылуы жүреді (19-сурет)</w:t>
      </w:r>
      <w:r w:rsidRPr="001F2889">
        <w:rPr>
          <w:i/>
          <w:color w:val="000000"/>
          <w:lang w:val="kk-KZ"/>
        </w:rPr>
        <w:t xml:space="preserve"> </w:t>
      </w:r>
      <w:r w:rsidR="00B65990" w:rsidRPr="001F2889">
        <w:rPr>
          <w:color w:val="000000"/>
          <w:lang w:val="kk-KZ"/>
        </w:rPr>
        <w:t xml:space="preserve"> </w:t>
      </w:r>
    </w:p>
    <w:p w:rsidR="00566743" w:rsidRPr="001F2889" w:rsidRDefault="001F2889" w:rsidP="00566743">
      <w:pPr>
        <w:pStyle w:val="10"/>
        <w:ind w:firstLineChars="253" w:firstLine="708"/>
        <w:jc w:val="both"/>
        <w:rPr>
          <w:color w:val="000000"/>
          <w:lang w:val="kk-KZ"/>
        </w:rPr>
      </w:pPr>
      <w:r w:rsidRPr="001F2889">
        <w:rPr>
          <w:i/>
          <w:color w:val="000000"/>
          <w:lang w:val="kk-KZ"/>
        </w:rPr>
        <w:t xml:space="preserve">Ахроматикалық зақымданулар </w:t>
      </w:r>
      <w:r w:rsidRPr="001F2889">
        <w:rPr>
          <w:color w:val="000000"/>
          <w:lang w:val="kk-KZ"/>
        </w:rPr>
        <w:t xml:space="preserve">(саңылаулар, кеңістіктер, жарықтар). Бұл хроматидтегі тар саңылаулар, олар біртекті (апалы-сіңлілі хроматидтердің біреуінде локализацияланған) және қосарлы болуы мүмкін (изолокустық сипатқа ие, яғни екі апалы-хроматидтің гомологиялық орындарында кездеседі). Бүгінгі таңда геповтың табиғаты туралы нақты түсінік жоқ. Мүмкін, бұл нағыз олқылықтар немесе жарық микроскопымен жазылған хромосомалық ауытқулар болуы мүмкін және ДНҚ-ның жергілікті дезапиризациясы және осы аймақтың нашар бояуы болуы мүмкін. Алайда, қазіргі кезде зерттеушілердің көпшілігі </w:t>
      </w:r>
      <w:r w:rsidRPr="001F2889">
        <w:rPr>
          <w:color w:val="000000"/>
          <w:lang w:val="kk-KZ"/>
        </w:rPr>
        <w:lastRenderedPageBreak/>
        <w:t>цитогенетикалық талдау жүргізу кезінде гептерді ескеріп, оларды бөлек бағанға орналастырады.</w:t>
      </w:r>
    </w:p>
    <w:p w:rsidR="002C10E7" w:rsidRPr="001F2889" w:rsidRDefault="002C10E7" w:rsidP="001569EA">
      <w:pPr>
        <w:pStyle w:val="10"/>
        <w:ind w:firstLineChars="253" w:firstLine="506"/>
        <w:jc w:val="both"/>
        <w:rPr>
          <w:color w:val="000000"/>
          <w:sz w:val="20"/>
          <w:lang w:val="kk-KZ"/>
        </w:rPr>
      </w:pPr>
    </w:p>
    <w:p w:rsidR="00566743" w:rsidRPr="001F2889" w:rsidRDefault="00566743" w:rsidP="00566743">
      <w:pPr>
        <w:pStyle w:val="10"/>
        <w:ind w:firstLineChars="253" w:firstLine="506"/>
        <w:jc w:val="both"/>
        <w:rPr>
          <w:color w:val="000000"/>
          <w:sz w:val="20"/>
          <w:lang w:val="kk-KZ"/>
        </w:rPr>
      </w:pPr>
    </w:p>
    <w:p w:rsidR="00566743" w:rsidRPr="001F2889" w:rsidRDefault="00566743" w:rsidP="00566743">
      <w:pPr>
        <w:jc w:val="center"/>
        <w:rPr>
          <w:sz w:val="24"/>
          <w:szCs w:val="24"/>
          <w:lang w:val="kk-KZ"/>
        </w:rPr>
      </w:pPr>
    </w:p>
    <w:p w:rsidR="00566743" w:rsidRPr="001F2889" w:rsidRDefault="00566743" w:rsidP="00566743">
      <w:pPr>
        <w:jc w:val="center"/>
        <w:rPr>
          <w:lang w:val="kk-KZ"/>
        </w:rPr>
      </w:pPr>
    </w:p>
    <w:p w:rsidR="00566743" w:rsidRPr="00E27BEB" w:rsidRDefault="00E27BEB" w:rsidP="00566743">
      <w:pPr>
        <w:jc w:val="center"/>
        <w:rPr>
          <w:sz w:val="24"/>
          <w:szCs w:val="24"/>
          <w:lang w:val="kk-KZ"/>
        </w:rPr>
      </w:pPr>
      <w:r w:rsidRPr="00E27BEB">
        <w:rPr>
          <w:sz w:val="24"/>
          <w:szCs w:val="24"/>
          <w:lang w:val="kk-KZ"/>
        </w:rPr>
        <w:t>а –</w:t>
      </w:r>
      <w:r>
        <w:rPr>
          <w:sz w:val="24"/>
          <w:szCs w:val="24"/>
          <w:lang w:val="kk-KZ"/>
        </w:rPr>
        <w:t xml:space="preserve">бастапқы </w:t>
      </w:r>
      <w:r w:rsidR="00566743" w:rsidRPr="00E27BEB">
        <w:rPr>
          <w:sz w:val="24"/>
          <w:szCs w:val="24"/>
          <w:lang w:val="kk-KZ"/>
        </w:rPr>
        <w:t xml:space="preserve">хромосома; </w:t>
      </w:r>
      <w:r>
        <w:rPr>
          <w:sz w:val="24"/>
          <w:szCs w:val="24"/>
          <w:lang w:val="kk-KZ"/>
        </w:rPr>
        <w:t>б</w:t>
      </w:r>
      <w:r w:rsidRPr="00E27BEB">
        <w:rPr>
          <w:sz w:val="24"/>
          <w:szCs w:val="24"/>
          <w:lang w:val="kk-KZ"/>
        </w:rPr>
        <w:t xml:space="preserve"> - екі изохрома</w:t>
      </w:r>
      <w:r>
        <w:rPr>
          <w:sz w:val="24"/>
          <w:szCs w:val="24"/>
          <w:lang w:val="kk-KZ"/>
        </w:rPr>
        <w:t>тидті потенциалдық өзгерістер; в</w:t>
      </w:r>
      <w:r w:rsidRPr="00E27BEB">
        <w:rPr>
          <w:sz w:val="24"/>
          <w:szCs w:val="24"/>
          <w:lang w:val="kk-KZ"/>
        </w:rPr>
        <w:t xml:space="preserve"> - үш жұп гомологиялық фрагменттердің пайда болуы: проксимальды (1, 4), дист</w:t>
      </w:r>
      <w:r>
        <w:rPr>
          <w:sz w:val="24"/>
          <w:szCs w:val="24"/>
          <w:lang w:val="kk-KZ"/>
        </w:rPr>
        <w:t xml:space="preserve">альды (3, 6) және ішкі (2, 5); </w:t>
      </w:r>
      <w:r w:rsidR="004B775F">
        <w:rPr>
          <w:sz w:val="24"/>
          <w:szCs w:val="24"/>
          <w:lang w:val="kk-KZ"/>
        </w:rPr>
        <w:t xml:space="preserve">  г</w:t>
      </w:r>
      <w:r w:rsidRPr="00E27BEB">
        <w:rPr>
          <w:sz w:val="24"/>
          <w:szCs w:val="24"/>
          <w:lang w:val="kk-KZ"/>
        </w:rPr>
        <w:t xml:space="preserve"> </w:t>
      </w:r>
      <w:r w:rsidR="004B775F">
        <w:rPr>
          <w:sz w:val="24"/>
          <w:szCs w:val="24"/>
          <w:lang w:val="kk-KZ"/>
        </w:rPr>
        <w:t>–</w:t>
      </w:r>
      <w:r w:rsidRPr="00E27BEB">
        <w:rPr>
          <w:sz w:val="24"/>
          <w:szCs w:val="24"/>
          <w:lang w:val="kk-KZ"/>
        </w:rPr>
        <w:t xml:space="preserve"> қосылыстардың</w:t>
      </w:r>
      <w:r w:rsidR="004B775F">
        <w:rPr>
          <w:sz w:val="24"/>
          <w:szCs w:val="24"/>
          <w:lang w:val="kk-KZ"/>
        </w:rPr>
        <w:t xml:space="preserve"> үш-</w:t>
      </w:r>
      <w:r w:rsidRPr="00E27BEB">
        <w:rPr>
          <w:sz w:val="24"/>
          <w:szCs w:val="24"/>
          <w:lang w:val="kk-KZ"/>
        </w:rPr>
        <w:t>бес түрі - екі біріктірілген ішкі фрагменттердің сақинасы болған кезде дистальды және проксималды фр</w:t>
      </w:r>
      <w:r w:rsidR="004B775F">
        <w:rPr>
          <w:sz w:val="24"/>
          <w:szCs w:val="24"/>
          <w:lang w:val="kk-KZ"/>
        </w:rPr>
        <w:t>агменттердің қосылыстары емес, з</w:t>
      </w:r>
      <w:r w:rsidRPr="00E27BEB">
        <w:rPr>
          <w:sz w:val="24"/>
          <w:szCs w:val="24"/>
          <w:lang w:val="kk-KZ"/>
        </w:rPr>
        <w:t xml:space="preserve"> - проксимальды және дистальды фрагменттердің қайта қосылуы арқылы жойылған хромосоманың пайда болуы</w:t>
      </w:r>
      <w:r w:rsidR="00566743" w:rsidRPr="00E27BEB">
        <w:rPr>
          <w:sz w:val="24"/>
          <w:szCs w:val="24"/>
          <w:lang w:val="kk-KZ"/>
        </w:rPr>
        <w:t>, G</w:t>
      </w:r>
      <w:r w:rsidR="00566743" w:rsidRPr="00E27BEB">
        <w:rPr>
          <w:sz w:val="24"/>
          <w:szCs w:val="24"/>
          <w:vertAlign w:val="subscript"/>
          <w:lang w:val="kk-KZ"/>
        </w:rPr>
        <w:t>1</w:t>
      </w:r>
      <w:r w:rsidR="00566743" w:rsidRPr="00E27BEB">
        <w:rPr>
          <w:sz w:val="24"/>
          <w:szCs w:val="24"/>
          <w:lang w:val="kk-KZ"/>
        </w:rPr>
        <w:t>, S, G</w:t>
      </w:r>
      <w:r w:rsidR="00566743" w:rsidRPr="00E27BEB">
        <w:rPr>
          <w:sz w:val="24"/>
          <w:szCs w:val="24"/>
          <w:vertAlign w:val="subscript"/>
          <w:lang w:val="kk-KZ"/>
        </w:rPr>
        <w:t>2</w:t>
      </w:r>
      <w:r w:rsidR="00566743" w:rsidRPr="00E27BEB">
        <w:rPr>
          <w:sz w:val="24"/>
          <w:szCs w:val="24"/>
          <w:lang w:val="kk-KZ"/>
        </w:rPr>
        <w:t xml:space="preserve"> – </w:t>
      </w:r>
      <w:r w:rsidR="004B775F">
        <w:rPr>
          <w:sz w:val="24"/>
          <w:szCs w:val="24"/>
          <w:lang w:val="kk-KZ"/>
        </w:rPr>
        <w:t>клеткалық бөліну фазалары</w:t>
      </w:r>
    </w:p>
    <w:p w:rsidR="00566743" w:rsidRPr="00E27BEB" w:rsidRDefault="00566743" w:rsidP="00566743">
      <w:pPr>
        <w:jc w:val="center"/>
        <w:rPr>
          <w:sz w:val="24"/>
          <w:szCs w:val="24"/>
          <w:lang w:val="kk-KZ"/>
        </w:rPr>
      </w:pPr>
      <w:r w:rsidRPr="00E27BEB">
        <w:rPr>
          <w:sz w:val="24"/>
          <w:szCs w:val="24"/>
          <w:lang w:val="kk-KZ"/>
        </w:rPr>
        <w:t xml:space="preserve"> </w:t>
      </w:r>
    </w:p>
    <w:p w:rsidR="00566743" w:rsidRPr="00FC3914" w:rsidRDefault="00566743" w:rsidP="00566743">
      <w:pPr>
        <w:jc w:val="center"/>
        <w:rPr>
          <w:sz w:val="24"/>
          <w:szCs w:val="24"/>
        </w:rPr>
      </w:pPr>
      <w:r>
        <w:rPr>
          <w:sz w:val="24"/>
          <w:szCs w:val="24"/>
        </w:rPr>
        <w:t>18</w:t>
      </w:r>
      <w:r w:rsidR="004B775F">
        <w:rPr>
          <w:sz w:val="24"/>
          <w:szCs w:val="24"/>
          <w:lang w:val="kk-KZ"/>
        </w:rPr>
        <w:t>-сурет</w:t>
      </w:r>
      <w:r>
        <w:rPr>
          <w:sz w:val="24"/>
          <w:szCs w:val="24"/>
        </w:rPr>
        <w:t xml:space="preserve"> </w:t>
      </w:r>
      <w:r w:rsidRPr="00FC3914">
        <w:rPr>
          <w:sz w:val="24"/>
          <w:szCs w:val="24"/>
        </w:rPr>
        <w:t xml:space="preserve">– </w:t>
      </w:r>
      <w:r w:rsidR="004B775F">
        <w:rPr>
          <w:sz w:val="24"/>
          <w:szCs w:val="24"/>
        </w:rPr>
        <w:t>Изохроматид</w:t>
      </w:r>
      <w:r w:rsidR="004B775F">
        <w:rPr>
          <w:sz w:val="24"/>
          <w:szCs w:val="24"/>
          <w:lang w:val="kk-KZ"/>
        </w:rPr>
        <w:t>ті</w:t>
      </w:r>
      <w:r w:rsidR="004B775F">
        <w:rPr>
          <w:sz w:val="24"/>
          <w:szCs w:val="24"/>
        </w:rPr>
        <w:t xml:space="preserve"> интерстициаль</w:t>
      </w:r>
      <w:r w:rsidR="004B775F">
        <w:rPr>
          <w:sz w:val="24"/>
          <w:szCs w:val="24"/>
          <w:lang w:val="kk-KZ"/>
        </w:rPr>
        <w:t>ды</w:t>
      </w:r>
      <w:r w:rsidR="004B775F">
        <w:rPr>
          <w:sz w:val="24"/>
          <w:szCs w:val="24"/>
        </w:rPr>
        <w:t xml:space="preserve"> </w:t>
      </w:r>
      <w:r w:rsidR="004B775F">
        <w:rPr>
          <w:sz w:val="24"/>
          <w:szCs w:val="24"/>
          <w:lang w:val="kk-KZ"/>
        </w:rPr>
        <w:t>сақиналар</w:t>
      </w:r>
      <w:r>
        <w:rPr>
          <w:sz w:val="24"/>
          <w:szCs w:val="24"/>
        </w:rPr>
        <w:t xml:space="preserve"> </w:t>
      </w:r>
      <w:r w:rsidR="004B775F">
        <w:rPr>
          <w:color w:val="000000"/>
          <w:sz w:val="24"/>
          <w:szCs w:val="24"/>
        </w:rPr>
        <w:t>(Л.Г. Дубинин</w:t>
      </w:r>
      <w:r w:rsidR="004B775F">
        <w:rPr>
          <w:color w:val="000000"/>
          <w:sz w:val="24"/>
          <w:szCs w:val="24"/>
          <w:lang w:val="kk-KZ"/>
        </w:rPr>
        <w:t>а бойынша</w:t>
      </w:r>
      <w:r>
        <w:rPr>
          <w:color w:val="000000"/>
          <w:sz w:val="24"/>
          <w:szCs w:val="24"/>
        </w:rPr>
        <w:t>, 1978)</w:t>
      </w:r>
    </w:p>
    <w:p w:rsidR="00566743" w:rsidRDefault="00566743" w:rsidP="00566743">
      <w:pPr>
        <w:pStyle w:val="10"/>
        <w:ind w:firstLineChars="253" w:firstLine="708"/>
        <w:jc w:val="both"/>
        <w:rPr>
          <w:i/>
          <w:color w:val="000000"/>
        </w:rPr>
      </w:pPr>
    </w:p>
    <w:p w:rsidR="00566743" w:rsidRPr="00BF1547" w:rsidRDefault="004B775F" w:rsidP="00566743">
      <w:pPr>
        <w:pStyle w:val="10"/>
        <w:ind w:firstLineChars="253" w:firstLine="708"/>
        <w:jc w:val="both"/>
        <w:rPr>
          <w:color w:val="000000"/>
        </w:rPr>
      </w:pPr>
      <w:r w:rsidRPr="004B775F">
        <w:rPr>
          <w:i/>
          <w:color w:val="000000"/>
        </w:rPr>
        <w:t>Хромосомалық хроматидтердің қайта орналасуы.</w:t>
      </w:r>
      <w:r w:rsidRPr="004B775F">
        <w:rPr>
          <w:color w:val="000000"/>
        </w:rPr>
        <w:t>ДНҚ-ның репликациясы процесінің асинхрондылығына байланысты, жасуша циклінің S-фазасында орналасқан хромосомада, мутагендік факторға ұшырауы мүмкін ДНҚ-ның біржақты және қос ішекті бөлімдері болады. Нәтижесінде хромосоманың бір бөлігі хромосома түрін қайта бөлуді қалыптастыруға қатысады, ал екінші бөлігі хроматидті қайта құрылымдауды қалыптастыруға қатысады (20-сурет).</w:t>
      </w:r>
      <w:r w:rsidRPr="004B775F">
        <w:rPr>
          <w:i/>
          <w:color w:val="000000"/>
        </w:rPr>
        <w:t xml:space="preserve"> </w:t>
      </w:r>
      <w:r w:rsidR="00566743" w:rsidRPr="00BF1547">
        <w:rPr>
          <w:color w:val="000000"/>
        </w:rPr>
        <w:t xml:space="preserve"> </w:t>
      </w:r>
    </w:p>
    <w:p w:rsidR="00566743" w:rsidRPr="004B775F" w:rsidRDefault="00566743" w:rsidP="00566743">
      <w:pPr>
        <w:pStyle w:val="10"/>
        <w:ind w:firstLineChars="253" w:firstLine="708"/>
        <w:jc w:val="both"/>
        <w:rPr>
          <w:i/>
          <w:color w:val="000000"/>
          <w:lang w:val="kk-KZ"/>
        </w:rPr>
      </w:pPr>
    </w:p>
    <w:p w:rsidR="0060755C" w:rsidRDefault="0060755C" w:rsidP="0060755C">
      <w:pPr>
        <w:jc w:val="center"/>
        <w:rPr>
          <w:sz w:val="24"/>
          <w:szCs w:val="24"/>
        </w:rPr>
      </w:pPr>
    </w:p>
    <w:p w:rsidR="0060755C" w:rsidRPr="009500C2" w:rsidRDefault="0060755C" w:rsidP="0060755C">
      <w:pPr>
        <w:jc w:val="center"/>
        <w:rPr>
          <w:sz w:val="24"/>
          <w:szCs w:val="24"/>
          <w:lang w:val="kk-KZ"/>
        </w:rPr>
      </w:pPr>
      <w:r w:rsidRPr="00FC3914">
        <w:rPr>
          <w:sz w:val="24"/>
          <w:szCs w:val="24"/>
        </w:rPr>
        <w:t xml:space="preserve">а – </w:t>
      </w:r>
      <w:r w:rsidR="004B775F">
        <w:rPr>
          <w:sz w:val="24"/>
          <w:szCs w:val="24"/>
          <w:lang w:val="kk-KZ"/>
        </w:rPr>
        <w:t xml:space="preserve">бастапқы </w:t>
      </w:r>
      <w:r>
        <w:rPr>
          <w:sz w:val="24"/>
          <w:szCs w:val="24"/>
        </w:rPr>
        <w:t xml:space="preserve">хромосома; </w:t>
      </w:r>
      <w:r w:rsidR="009500C2">
        <w:rPr>
          <w:sz w:val="24"/>
          <w:szCs w:val="24"/>
          <w:lang w:val="kk-KZ"/>
        </w:rPr>
        <w:t>б</w:t>
      </w:r>
      <w:r w:rsidR="009500C2" w:rsidRPr="009500C2">
        <w:rPr>
          <w:sz w:val="24"/>
          <w:szCs w:val="24"/>
        </w:rPr>
        <w:t xml:space="preserve"> - репликациядан кейін хроматидтердің біреуінде бір мүмкін өзгеріс, ал екіншісінде екі өзгеріс болды; в - хрома</w:t>
      </w:r>
      <w:r w:rsidR="009500C2">
        <w:rPr>
          <w:sz w:val="24"/>
          <w:szCs w:val="24"/>
        </w:rPr>
        <w:t xml:space="preserve">тидтер фрагменттерге бөлінеді; </w:t>
      </w:r>
      <w:r w:rsidR="009500C2">
        <w:rPr>
          <w:sz w:val="24"/>
          <w:szCs w:val="24"/>
          <w:lang w:val="kk-KZ"/>
        </w:rPr>
        <w:t>г</w:t>
      </w:r>
      <w:r w:rsidR="009500C2" w:rsidRPr="009500C2">
        <w:rPr>
          <w:sz w:val="24"/>
          <w:szCs w:val="24"/>
        </w:rPr>
        <w:t xml:space="preserve"> - басқа хроматидтің центрлік және акцентрлік фрагменттерінің арасына бір хроматидтің ішкі фрагменті салынған; d - метафазадағы конфигурация</w:t>
      </w:r>
      <w:r>
        <w:rPr>
          <w:sz w:val="24"/>
          <w:szCs w:val="24"/>
        </w:rPr>
        <w:t xml:space="preserve">, </w:t>
      </w:r>
      <w:r w:rsidRPr="00FC3914">
        <w:rPr>
          <w:sz w:val="24"/>
          <w:szCs w:val="24"/>
          <w:lang w:val="en-US"/>
        </w:rPr>
        <w:t>G</w:t>
      </w:r>
      <w:r w:rsidRPr="00FC3914">
        <w:rPr>
          <w:sz w:val="24"/>
          <w:szCs w:val="24"/>
          <w:vertAlign w:val="subscript"/>
        </w:rPr>
        <w:t>1</w:t>
      </w:r>
      <w:r w:rsidRPr="00FC3914">
        <w:rPr>
          <w:sz w:val="24"/>
          <w:szCs w:val="24"/>
        </w:rPr>
        <w:t xml:space="preserve">, </w:t>
      </w:r>
      <w:r w:rsidRPr="00FC3914">
        <w:rPr>
          <w:sz w:val="24"/>
          <w:szCs w:val="24"/>
          <w:lang w:val="en-US"/>
        </w:rPr>
        <w:t>S</w:t>
      </w:r>
      <w:r w:rsidRPr="00FC3914">
        <w:rPr>
          <w:sz w:val="24"/>
          <w:szCs w:val="24"/>
        </w:rPr>
        <w:t xml:space="preserve">, </w:t>
      </w:r>
      <w:r w:rsidRPr="00FC3914">
        <w:rPr>
          <w:sz w:val="24"/>
          <w:szCs w:val="24"/>
          <w:lang w:val="en-US"/>
        </w:rPr>
        <w:t>G</w:t>
      </w:r>
      <w:r w:rsidRPr="00FC3914">
        <w:rPr>
          <w:sz w:val="24"/>
          <w:szCs w:val="24"/>
          <w:vertAlign w:val="subscript"/>
        </w:rPr>
        <w:t>2</w:t>
      </w:r>
      <w:r w:rsidRPr="00FC3914">
        <w:rPr>
          <w:sz w:val="24"/>
          <w:szCs w:val="24"/>
        </w:rPr>
        <w:t xml:space="preserve">, </w:t>
      </w:r>
      <w:r w:rsidRPr="00FC3914">
        <w:rPr>
          <w:sz w:val="24"/>
          <w:szCs w:val="24"/>
          <w:lang w:val="en-US"/>
        </w:rPr>
        <w:t>M</w:t>
      </w:r>
      <w:r w:rsidRPr="00FC3914">
        <w:rPr>
          <w:sz w:val="24"/>
          <w:szCs w:val="24"/>
        </w:rPr>
        <w:t xml:space="preserve"> </w:t>
      </w:r>
      <w:r w:rsidR="009500C2">
        <w:rPr>
          <w:sz w:val="24"/>
          <w:szCs w:val="24"/>
          <w:lang w:val="kk-KZ"/>
        </w:rPr>
        <w:t>клеткал</w:t>
      </w:r>
      <w:r w:rsidR="00311785">
        <w:rPr>
          <w:sz w:val="24"/>
          <w:szCs w:val="24"/>
          <w:lang w:val="kk-KZ"/>
        </w:rPr>
        <w:t>ық</w:t>
      </w:r>
      <w:r w:rsidR="009500C2">
        <w:rPr>
          <w:sz w:val="24"/>
          <w:szCs w:val="24"/>
          <w:lang w:val="kk-KZ"/>
        </w:rPr>
        <w:t xml:space="preserve"> бөліну фазалары</w:t>
      </w:r>
    </w:p>
    <w:p w:rsidR="0060755C" w:rsidRPr="00BF1547" w:rsidRDefault="0060755C" w:rsidP="0060755C">
      <w:pPr>
        <w:jc w:val="center"/>
      </w:pPr>
      <w:r w:rsidRPr="00BF1547">
        <w:t xml:space="preserve"> </w:t>
      </w:r>
    </w:p>
    <w:p w:rsidR="0060755C" w:rsidRPr="00FC3914" w:rsidRDefault="0060755C" w:rsidP="0060755C">
      <w:pPr>
        <w:jc w:val="center"/>
        <w:rPr>
          <w:sz w:val="24"/>
          <w:szCs w:val="24"/>
        </w:rPr>
      </w:pPr>
      <w:r>
        <w:rPr>
          <w:sz w:val="24"/>
          <w:szCs w:val="24"/>
        </w:rPr>
        <w:t>1</w:t>
      </w:r>
      <w:r w:rsidR="00566743">
        <w:rPr>
          <w:sz w:val="24"/>
          <w:szCs w:val="24"/>
        </w:rPr>
        <w:t>9</w:t>
      </w:r>
      <w:r w:rsidR="009500C2">
        <w:rPr>
          <w:sz w:val="24"/>
          <w:szCs w:val="24"/>
          <w:lang w:val="kk-KZ"/>
        </w:rPr>
        <w:t>-сурет</w:t>
      </w:r>
      <w:r>
        <w:rPr>
          <w:sz w:val="24"/>
          <w:szCs w:val="24"/>
        </w:rPr>
        <w:t xml:space="preserve"> </w:t>
      </w:r>
      <w:r w:rsidRPr="00FC3914">
        <w:rPr>
          <w:sz w:val="24"/>
          <w:szCs w:val="24"/>
        </w:rPr>
        <w:t xml:space="preserve">– </w:t>
      </w:r>
      <w:r w:rsidR="009500C2">
        <w:rPr>
          <w:sz w:val="24"/>
          <w:szCs w:val="24"/>
        </w:rPr>
        <w:t>Хроматид</w:t>
      </w:r>
      <w:r w:rsidR="009500C2">
        <w:rPr>
          <w:sz w:val="24"/>
          <w:szCs w:val="24"/>
          <w:lang w:val="kk-KZ"/>
        </w:rPr>
        <w:t>ті</w:t>
      </w:r>
      <w:r w:rsidR="009500C2">
        <w:rPr>
          <w:sz w:val="24"/>
          <w:szCs w:val="24"/>
        </w:rPr>
        <w:t xml:space="preserve"> интерстициаль</w:t>
      </w:r>
      <w:r w:rsidR="009500C2">
        <w:rPr>
          <w:sz w:val="24"/>
          <w:szCs w:val="24"/>
          <w:lang w:val="kk-KZ"/>
        </w:rPr>
        <w:t>ды</w:t>
      </w:r>
      <w:r>
        <w:rPr>
          <w:sz w:val="24"/>
          <w:szCs w:val="24"/>
        </w:rPr>
        <w:t xml:space="preserve"> дупликация – делеция</w:t>
      </w:r>
      <w:r w:rsidR="00C07BC8">
        <w:rPr>
          <w:sz w:val="24"/>
          <w:szCs w:val="24"/>
        </w:rPr>
        <w:t xml:space="preserve"> </w:t>
      </w:r>
      <w:r w:rsidR="009500C2">
        <w:rPr>
          <w:color w:val="000000"/>
          <w:sz w:val="24"/>
          <w:szCs w:val="24"/>
        </w:rPr>
        <w:t>(Л.Г. Дубинин</w:t>
      </w:r>
      <w:r w:rsidR="009500C2">
        <w:rPr>
          <w:color w:val="000000"/>
          <w:sz w:val="24"/>
          <w:szCs w:val="24"/>
          <w:lang w:val="kk-KZ"/>
        </w:rPr>
        <w:t>а бойынша</w:t>
      </w:r>
      <w:r w:rsidR="00C07BC8">
        <w:rPr>
          <w:color w:val="000000"/>
          <w:sz w:val="24"/>
          <w:szCs w:val="24"/>
        </w:rPr>
        <w:t>, 1978)</w:t>
      </w:r>
    </w:p>
    <w:p w:rsidR="0060755C" w:rsidRPr="009658D5" w:rsidRDefault="0060755C" w:rsidP="001569EA">
      <w:pPr>
        <w:pStyle w:val="10"/>
        <w:ind w:firstLineChars="253" w:firstLine="506"/>
        <w:jc w:val="both"/>
        <w:rPr>
          <w:color w:val="000000"/>
          <w:sz w:val="20"/>
        </w:rPr>
      </w:pPr>
    </w:p>
    <w:p w:rsidR="002C10E7" w:rsidRPr="009658D5" w:rsidRDefault="002C10E7" w:rsidP="001569EA">
      <w:pPr>
        <w:pStyle w:val="10"/>
        <w:ind w:firstLineChars="253" w:firstLine="506"/>
        <w:jc w:val="both"/>
        <w:rPr>
          <w:color w:val="000000"/>
          <w:sz w:val="20"/>
        </w:rPr>
      </w:pPr>
    </w:p>
    <w:p w:rsidR="0060755C" w:rsidRDefault="0060755C" w:rsidP="0060755C">
      <w:pPr>
        <w:jc w:val="center"/>
        <w:rPr>
          <w:sz w:val="24"/>
          <w:szCs w:val="24"/>
        </w:rPr>
      </w:pPr>
    </w:p>
    <w:p w:rsidR="0060755C" w:rsidRPr="00BF1547" w:rsidRDefault="0060755C" w:rsidP="0060755C">
      <w:pPr>
        <w:tabs>
          <w:tab w:val="left" w:pos="1966"/>
        </w:tabs>
      </w:pPr>
      <w:r>
        <w:rPr>
          <w:sz w:val="24"/>
          <w:szCs w:val="24"/>
        </w:rPr>
        <w:tab/>
      </w:r>
    </w:p>
    <w:p w:rsidR="00311785" w:rsidRPr="009500C2" w:rsidRDefault="00311785" w:rsidP="00311785">
      <w:pPr>
        <w:jc w:val="center"/>
        <w:rPr>
          <w:sz w:val="24"/>
          <w:szCs w:val="24"/>
          <w:lang w:val="kk-KZ"/>
        </w:rPr>
      </w:pPr>
      <w:r w:rsidRPr="00311785">
        <w:rPr>
          <w:sz w:val="24"/>
          <w:szCs w:val="24"/>
        </w:rPr>
        <w:t>а - бастапқы хромосомалар, олардың біреуінде дистальды ұшынан бастап, ДНҚ синтезі басталды (3, 4, ішінара 2 бөлім), ол екі хроматидтен тұратын репликация шанышқымен бейнеленген; хромосоманың қалған бөлігі жұмыс істемейді, G1 фазасына жатады; б - перестройканың қалыптасуына қатысатын фрагменттер; 3, 4, 2 фрагменттері изохроматидтің жыртылуы кезінде пайда болды, 1, 5, 6, 2 фрагменттері хромосомалық жарықтар нәтижесінде пайда болды; c - 1 және 5 бөлімдерді біріктіру центрлік хромосоманы құрайды; 6, 2 - сынған хроматидтердің ұштарының қосылуымен хромосомалық хроматидті фрагмент; 3-4 - біріктірілген акрентикалық фрагменттер; g - хромосомалық хроматидтердің метафазада қайта орналасуы</w:t>
      </w:r>
      <w:r w:rsidR="0060755C">
        <w:rPr>
          <w:sz w:val="24"/>
          <w:szCs w:val="24"/>
        </w:rPr>
        <w:t xml:space="preserve">; </w:t>
      </w:r>
      <w:r w:rsidR="0060755C" w:rsidRPr="00FC3914">
        <w:rPr>
          <w:sz w:val="24"/>
          <w:szCs w:val="24"/>
          <w:lang w:val="en-US"/>
        </w:rPr>
        <w:t>G</w:t>
      </w:r>
      <w:r w:rsidR="0060755C" w:rsidRPr="00FC3914">
        <w:rPr>
          <w:sz w:val="24"/>
          <w:szCs w:val="24"/>
          <w:vertAlign w:val="subscript"/>
        </w:rPr>
        <w:t>1</w:t>
      </w:r>
      <w:r w:rsidR="0060755C" w:rsidRPr="00FC3914">
        <w:rPr>
          <w:sz w:val="24"/>
          <w:szCs w:val="24"/>
        </w:rPr>
        <w:t xml:space="preserve">, </w:t>
      </w:r>
      <w:r w:rsidR="0060755C" w:rsidRPr="00FC3914">
        <w:rPr>
          <w:sz w:val="24"/>
          <w:szCs w:val="24"/>
          <w:lang w:val="en-US"/>
        </w:rPr>
        <w:t>S</w:t>
      </w:r>
      <w:r w:rsidR="0060755C" w:rsidRPr="00FC3914">
        <w:rPr>
          <w:sz w:val="24"/>
          <w:szCs w:val="24"/>
        </w:rPr>
        <w:t xml:space="preserve">, </w:t>
      </w:r>
      <w:r w:rsidR="0060755C" w:rsidRPr="00FC3914">
        <w:rPr>
          <w:sz w:val="24"/>
          <w:szCs w:val="24"/>
          <w:lang w:val="en-US"/>
        </w:rPr>
        <w:t>G</w:t>
      </w:r>
      <w:r w:rsidR="0060755C" w:rsidRPr="00FC3914">
        <w:rPr>
          <w:sz w:val="24"/>
          <w:szCs w:val="24"/>
          <w:vertAlign w:val="subscript"/>
        </w:rPr>
        <w:t>2</w:t>
      </w:r>
      <w:r w:rsidR="0060755C" w:rsidRPr="00FC3914">
        <w:rPr>
          <w:sz w:val="24"/>
          <w:szCs w:val="24"/>
        </w:rPr>
        <w:t xml:space="preserve">, </w:t>
      </w:r>
      <w:r w:rsidR="0060755C" w:rsidRPr="00FC3914">
        <w:rPr>
          <w:sz w:val="24"/>
          <w:szCs w:val="24"/>
          <w:lang w:val="en-US"/>
        </w:rPr>
        <w:t>M</w:t>
      </w:r>
      <w:r w:rsidR="0060755C" w:rsidRPr="00FC3914">
        <w:rPr>
          <w:sz w:val="24"/>
          <w:szCs w:val="24"/>
        </w:rPr>
        <w:t xml:space="preserve"> – </w:t>
      </w:r>
      <w:r>
        <w:rPr>
          <w:sz w:val="24"/>
          <w:szCs w:val="24"/>
          <w:lang w:val="kk-KZ"/>
        </w:rPr>
        <w:t>клеткалық бөліну фазалары</w:t>
      </w:r>
    </w:p>
    <w:p w:rsidR="0060755C" w:rsidRPr="00311785" w:rsidRDefault="00311785" w:rsidP="00311785">
      <w:pPr>
        <w:jc w:val="center"/>
        <w:rPr>
          <w:lang w:val="kk-KZ"/>
        </w:rPr>
      </w:pPr>
      <w:r w:rsidRPr="00BF1547">
        <w:t xml:space="preserve"> </w:t>
      </w:r>
    </w:p>
    <w:p w:rsidR="00DC5571" w:rsidRPr="009658D5" w:rsidRDefault="00DC5571" w:rsidP="001569EA">
      <w:pPr>
        <w:pStyle w:val="10"/>
        <w:ind w:firstLineChars="253" w:firstLine="506"/>
        <w:jc w:val="both"/>
        <w:rPr>
          <w:color w:val="000000"/>
          <w:sz w:val="20"/>
        </w:rPr>
      </w:pPr>
    </w:p>
    <w:p w:rsidR="00DC5571" w:rsidRPr="009658D5" w:rsidRDefault="00A900EF" w:rsidP="00DC5571">
      <w:pPr>
        <w:pStyle w:val="10"/>
        <w:ind w:firstLineChars="253" w:firstLine="607"/>
        <w:jc w:val="center"/>
        <w:rPr>
          <w:color w:val="000000"/>
          <w:sz w:val="24"/>
          <w:szCs w:val="24"/>
        </w:rPr>
      </w:pPr>
      <w:r>
        <w:rPr>
          <w:color w:val="000000"/>
          <w:sz w:val="24"/>
          <w:szCs w:val="24"/>
        </w:rPr>
        <w:t>20</w:t>
      </w:r>
      <w:r w:rsidR="00311785">
        <w:rPr>
          <w:color w:val="000000"/>
          <w:sz w:val="24"/>
          <w:szCs w:val="24"/>
          <w:lang w:val="kk-KZ"/>
        </w:rPr>
        <w:t>-сурет</w:t>
      </w:r>
      <w:r w:rsidR="00311785">
        <w:rPr>
          <w:color w:val="000000"/>
          <w:sz w:val="24"/>
          <w:szCs w:val="24"/>
        </w:rPr>
        <w:t xml:space="preserve"> - Хромосом</w:t>
      </w:r>
      <w:r w:rsidR="00311785">
        <w:rPr>
          <w:color w:val="000000"/>
          <w:sz w:val="24"/>
          <w:szCs w:val="24"/>
          <w:lang w:val="kk-KZ"/>
        </w:rPr>
        <w:t>ды</w:t>
      </w:r>
      <w:r w:rsidR="00311785">
        <w:rPr>
          <w:color w:val="000000"/>
          <w:sz w:val="24"/>
          <w:szCs w:val="24"/>
        </w:rPr>
        <w:t>-хроматид</w:t>
      </w:r>
      <w:r w:rsidR="00311785">
        <w:rPr>
          <w:color w:val="000000"/>
          <w:sz w:val="24"/>
          <w:szCs w:val="24"/>
          <w:lang w:val="kk-KZ"/>
        </w:rPr>
        <w:t>ті</w:t>
      </w:r>
      <w:r w:rsidR="00DC5571" w:rsidRPr="009658D5">
        <w:rPr>
          <w:color w:val="000000"/>
          <w:sz w:val="24"/>
          <w:szCs w:val="24"/>
        </w:rPr>
        <w:t xml:space="preserve"> </w:t>
      </w:r>
      <w:r w:rsidR="00311785">
        <w:rPr>
          <w:color w:val="000000"/>
          <w:sz w:val="24"/>
          <w:szCs w:val="24"/>
          <w:lang w:val="kk-KZ"/>
        </w:rPr>
        <w:t>қайта құрылу</w:t>
      </w:r>
      <w:r w:rsidR="00311785">
        <w:rPr>
          <w:color w:val="000000"/>
          <w:sz w:val="24"/>
          <w:szCs w:val="24"/>
        </w:rPr>
        <w:t xml:space="preserve"> (Л.Г. Дубинин</w:t>
      </w:r>
      <w:r w:rsidR="00311785">
        <w:rPr>
          <w:color w:val="000000"/>
          <w:sz w:val="24"/>
          <w:szCs w:val="24"/>
          <w:lang w:val="kk-KZ"/>
        </w:rPr>
        <w:t>а бойынша</w:t>
      </w:r>
      <w:r w:rsidR="00C07BC8">
        <w:rPr>
          <w:color w:val="000000"/>
          <w:sz w:val="24"/>
          <w:szCs w:val="24"/>
        </w:rPr>
        <w:t>, 1978)</w:t>
      </w:r>
    </w:p>
    <w:p w:rsidR="00C828B3" w:rsidRPr="009658D5" w:rsidRDefault="00C828B3" w:rsidP="001569EA">
      <w:pPr>
        <w:pStyle w:val="10"/>
        <w:ind w:firstLineChars="253" w:firstLine="708"/>
        <w:jc w:val="both"/>
        <w:rPr>
          <w:i/>
          <w:color w:val="000000"/>
        </w:rPr>
      </w:pPr>
    </w:p>
    <w:p w:rsidR="00B65990" w:rsidRPr="009658D5" w:rsidRDefault="00796963" w:rsidP="001569EA">
      <w:pPr>
        <w:pStyle w:val="10"/>
        <w:ind w:firstLineChars="253" w:firstLine="708"/>
        <w:jc w:val="both"/>
        <w:rPr>
          <w:b/>
          <w:color w:val="000000"/>
        </w:rPr>
      </w:pPr>
      <w:r>
        <w:rPr>
          <w:i/>
          <w:color w:val="000000"/>
          <w:lang w:val="kk-KZ"/>
        </w:rPr>
        <w:t xml:space="preserve">Көптеген </w:t>
      </w:r>
      <w:r w:rsidR="00311785" w:rsidRPr="00311785">
        <w:rPr>
          <w:i/>
          <w:color w:val="000000"/>
        </w:rPr>
        <w:t xml:space="preserve">хромосомалық зақымданулар. </w:t>
      </w:r>
      <w:r w:rsidR="00311785" w:rsidRPr="00796963">
        <w:rPr>
          <w:color w:val="000000"/>
        </w:rPr>
        <w:t xml:space="preserve">Химиялық мутагендердің жоғары концентрациясын немесе радиацияның жоғары дозаларын жасушада қолдану кезінде көптеген хромосомалық зақымданулар пайда болады. Екі немесе үш хромосомалық аберрациялар пайда болған кезде оларды анықтау </w:t>
      </w:r>
      <w:r w:rsidR="00311785" w:rsidRPr="00796963">
        <w:rPr>
          <w:color w:val="000000"/>
        </w:rPr>
        <w:lastRenderedPageBreak/>
        <w:t>қиын емес. Алайда, көптеген зақымданулармен құрылымдық ауытқуларды анықтау мүмкін емес. Экстремалды көрінісі пульверизация болып табылатын хромосомалардың жаппай бөлінуі оның құрылымының толық жойылуын білдіреді.</w:t>
      </w:r>
      <w:r w:rsidR="00B65990" w:rsidRPr="00796963">
        <w:rPr>
          <w:color w:val="000000"/>
        </w:rPr>
        <w:t xml:space="preserve"> </w:t>
      </w:r>
    </w:p>
    <w:p w:rsidR="00B65990" w:rsidRPr="009658D5" w:rsidRDefault="00B65990" w:rsidP="001569EA">
      <w:pPr>
        <w:ind w:firstLineChars="253" w:firstLine="506"/>
        <w:jc w:val="both"/>
        <w:rPr>
          <w:color w:val="000000"/>
        </w:rPr>
      </w:pPr>
    </w:p>
    <w:p w:rsidR="00317AD6" w:rsidRPr="009658D5" w:rsidRDefault="00B6260C" w:rsidP="00317AD6">
      <w:pPr>
        <w:pStyle w:val="2"/>
        <w:ind w:firstLineChars="253" w:firstLine="607"/>
        <w:jc w:val="center"/>
        <w:rPr>
          <w:color w:val="000000"/>
          <w:sz w:val="24"/>
          <w:szCs w:val="24"/>
        </w:rPr>
      </w:pPr>
      <w:r>
        <w:rPr>
          <w:color w:val="000000"/>
          <w:sz w:val="24"/>
          <w:szCs w:val="24"/>
          <w:lang w:val="kk-KZ"/>
        </w:rPr>
        <w:t>Қолданылған әдебиеттер тізімі</w:t>
      </w:r>
      <w:r w:rsidR="00BF1547" w:rsidRPr="009658D5">
        <w:rPr>
          <w:color w:val="000000"/>
          <w:sz w:val="24"/>
          <w:szCs w:val="24"/>
        </w:rPr>
        <w:t>:</w:t>
      </w:r>
    </w:p>
    <w:p w:rsidR="00BF1547" w:rsidRPr="009658D5" w:rsidRDefault="00BF1547" w:rsidP="00317AD6">
      <w:pPr>
        <w:pStyle w:val="2"/>
        <w:ind w:firstLineChars="253" w:firstLine="607"/>
        <w:jc w:val="center"/>
        <w:rPr>
          <w:color w:val="000000"/>
          <w:sz w:val="24"/>
          <w:szCs w:val="24"/>
        </w:rPr>
      </w:pPr>
    </w:p>
    <w:p w:rsidR="00BF1547" w:rsidRPr="009658D5" w:rsidRDefault="00BF1547" w:rsidP="00BF1547">
      <w:pPr>
        <w:pStyle w:val="2"/>
        <w:ind w:firstLine="709"/>
        <w:rPr>
          <w:color w:val="000000"/>
          <w:sz w:val="24"/>
          <w:szCs w:val="24"/>
        </w:rPr>
      </w:pPr>
      <w:r w:rsidRPr="009658D5">
        <w:rPr>
          <w:color w:val="000000"/>
          <w:sz w:val="24"/>
          <w:szCs w:val="24"/>
        </w:rPr>
        <w:t xml:space="preserve">1 Дубинина Л.Г. Структурные мутации в опытах с </w:t>
      </w:r>
      <w:r w:rsidRPr="009658D5">
        <w:rPr>
          <w:i/>
          <w:color w:val="000000"/>
          <w:sz w:val="24"/>
          <w:szCs w:val="24"/>
          <w:lang w:val="en-US"/>
        </w:rPr>
        <w:t>Crepis</w:t>
      </w:r>
      <w:r w:rsidRPr="009658D5">
        <w:rPr>
          <w:i/>
          <w:color w:val="000000"/>
          <w:sz w:val="24"/>
          <w:szCs w:val="24"/>
        </w:rPr>
        <w:t xml:space="preserve"> </w:t>
      </w:r>
      <w:r w:rsidRPr="009658D5">
        <w:rPr>
          <w:i/>
          <w:color w:val="000000"/>
          <w:sz w:val="24"/>
          <w:szCs w:val="24"/>
          <w:lang w:val="en-US"/>
        </w:rPr>
        <w:t>capillaris</w:t>
      </w:r>
      <w:r w:rsidR="00A900EF">
        <w:rPr>
          <w:i/>
          <w:color w:val="000000"/>
          <w:sz w:val="24"/>
          <w:szCs w:val="24"/>
        </w:rPr>
        <w:t xml:space="preserve"> </w:t>
      </w:r>
      <w:r w:rsidR="00A900EF" w:rsidRPr="00A900EF">
        <w:rPr>
          <w:color w:val="000000"/>
          <w:sz w:val="24"/>
          <w:szCs w:val="24"/>
        </w:rPr>
        <w:t xml:space="preserve">/ </w:t>
      </w:r>
      <w:r w:rsidR="00A900EF" w:rsidRPr="009658D5">
        <w:rPr>
          <w:color w:val="000000"/>
          <w:sz w:val="24"/>
          <w:szCs w:val="24"/>
        </w:rPr>
        <w:t>Л.Г.Дубинина</w:t>
      </w:r>
      <w:r w:rsidRPr="009658D5">
        <w:rPr>
          <w:color w:val="000000"/>
          <w:sz w:val="24"/>
          <w:szCs w:val="24"/>
        </w:rPr>
        <w:t>. – М.: «Наука», 1978. – 188 с.</w:t>
      </w:r>
    </w:p>
    <w:p w:rsidR="00BF1547" w:rsidRDefault="00BF1547" w:rsidP="00BF1547">
      <w:pPr>
        <w:kinsoku w:val="0"/>
        <w:overflowPunct w:val="0"/>
        <w:ind w:firstLine="709"/>
        <w:contextualSpacing/>
        <w:jc w:val="both"/>
        <w:textAlignment w:val="baseline"/>
        <w:rPr>
          <w:sz w:val="24"/>
          <w:szCs w:val="24"/>
        </w:rPr>
      </w:pPr>
      <w:r w:rsidRPr="00BF1547">
        <w:rPr>
          <w:bCs/>
          <w:color w:val="000000"/>
          <w:sz w:val="24"/>
          <w:szCs w:val="24"/>
        </w:rPr>
        <w:t xml:space="preserve">2 </w:t>
      </w:r>
      <w:r w:rsidRPr="00724484">
        <w:rPr>
          <w:sz w:val="24"/>
          <w:szCs w:val="24"/>
        </w:rPr>
        <w:t>Жимулев И.Ф. Общая и молекулярная генетика</w:t>
      </w:r>
      <w:r w:rsidR="00A900EF">
        <w:rPr>
          <w:sz w:val="24"/>
          <w:szCs w:val="24"/>
        </w:rPr>
        <w:t xml:space="preserve"> / </w:t>
      </w:r>
      <w:r w:rsidR="00A900EF" w:rsidRPr="00724484">
        <w:rPr>
          <w:sz w:val="24"/>
          <w:szCs w:val="24"/>
        </w:rPr>
        <w:t>И.Ф.</w:t>
      </w:r>
      <w:r w:rsidR="00A900EF">
        <w:rPr>
          <w:sz w:val="24"/>
          <w:szCs w:val="24"/>
        </w:rPr>
        <w:t xml:space="preserve"> </w:t>
      </w:r>
      <w:r w:rsidR="00A900EF" w:rsidRPr="00724484">
        <w:rPr>
          <w:sz w:val="24"/>
          <w:szCs w:val="24"/>
        </w:rPr>
        <w:t>Жимулев</w:t>
      </w:r>
      <w:r>
        <w:rPr>
          <w:sz w:val="24"/>
          <w:szCs w:val="24"/>
        </w:rPr>
        <w:t xml:space="preserve">. – </w:t>
      </w:r>
      <w:r w:rsidRPr="00724484">
        <w:rPr>
          <w:sz w:val="24"/>
          <w:szCs w:val="24"/>
        </w:rPr>
        <w:t>Новосибирск</w:t>
      </w:r>
      <w:r>
        <w:rPr>
          <w:sz w:val="24"/>
          <w:szCs w:val="24"/>
        </w:rPr>
        <w:t>: Новосибирск</w:t>
      </w:r>
      <w:r w:rsidRPr="00724484">
        <w:rPr>
          <w:sz w:val="24"/>
          <w:szCs w:val="24"/>
        </w:rPr>
        <w:t>ое университетское изд. 2007. - 479с.</w:t>
      </w:r>
    </w:p>
    <w:p w:rsidR="00BF1547" w:rsidRDefault="00BF1547" w:rsidP="00BF1547">
      <w:pPr>
        <w:pStyle w:val="2"/>
        <w:ind w:firstLine="709"/>
        <w:jc w:val="left"/>
        <w:rPr>
          <w:bCs/>
          <w:color w:val="000000"/>
          <w:sz w:val="24"/>
          <w:szCs w:val="24"/>
        </w:rPr>
      </w:pPr>
      <w:r>
        <w:rPr>
          <w:bCs/>
          <w:color w:val="000000"/>
          <w:sz w:val="24"/>
          <w:szCs w:val="24"/>
        </w:rPr>
        <w:t xml:space="preserve">3 </w:t>
      </w:r>
      <w:r w:rsidRPr="00BF1547">
        <w:rPr>
          <w:bCs/>
          <w:color w:val="000000"/>
          <w:sz w:val="24"/>
          <w:szCs w:val="24"/>
        </w:rPr>
        <w:t>Смирнов В.Г. Цитогенетика</w:t>
      </w:r>
      <w:r w:rsidR="00A900EF">
        <w:rPr>
          <w:bCs/>
          <w:color w:val="000000"/>
          <w:sz w:val="24"/>
          <w:szCs w:val="24"/>
        </w:rPr>
        <w:t xml:space="preserve"> / </w:t>
      </w:r>
      <w:r w:rsidR="00A900EF" w:rsidRPr="00BF1547">
        <w:rPr>
          <w:bCs/>
          <w:color w:val="000000"/>
          <w:sz w:val="24"/>
          <w:szCs w:val="24"/>
        </w:rPr>
        <w:t>В.Г</w:t>
      </w:r>
      <w:r w:rsidR="00A900EF">
        <w:rPr>
          <w:bCs/>
          <w:color w:val="000000"/>
          <w:sz w:val="24"/>
          <w:szCs w:val="24"/>
        </w:rPr>
        <w:t>.</w:t>
      </w:r>
      <w:r w:rsidR="00A900EF" w:rsidRPr="00BF1547">
        <w:rPr>
          <w:bCs/>
          <w:color w:val="000000"/>
          <w:sz w:val="24"/>
          <w:szCs w:val="24"/>
        </w:rPr>
        <w:t xml:space="preserve"> Смирнов</w:t>
      </w:r>
      <w:r w:rsidRPr="00BF1547">
        <w:rPr>
          <w:bCs/>
          <w:color w:val="000000"/>
          <w:sz w:val="24"/>
          <w:szCs w:val="24"/>
        </w:rPr>
        <w:t>. – М.: Высшая школа, 1991. – 247 с.</w:t>
      </w:r>
    </w:p>
    <w:p w:rsidR="00BF1547" w:rsidRPr="009658D5" w:rsidRDefault="00C828B3" w:rsidP="00C828B3">
      <w:pPr>
        <w:pStyle w:val="2"/>
        <w:ind w:firstLine="709"/>
        <w:rPr>
          <w:color w:val="000000"/>
          <w:sz w:val="24"/>
          <w:szCs w:val="24"/>
        </w:rPr>
      </w:pPr>
      <w:r w:rsidRPr="009658D5">
        <w:rPr>
          <w:color w:val="000000"/>
          <w:sz w:val="24"/>
          <w:szCs w:val="24"/>
        </w:rPr>
        <w:t>4 Ньюссбаум Р.Л.</w:t>
      </w:r>
      <w:r w:rsidR="00A900EF">
        <w:rPr>
          <w:color w:val="000000"/>
          <w:sz w:val="24"/>
          <w:szCs w:val="24"/>
        </w:rPr>
        <w:t xml:space="preserve"> </w:t>
      </w:r>
      <w:r w:rsidRPr="009658D5">
        <w:rPr>
          <w:color w:val="000000"/>
          <w:sz w:val="24"/>
          <w:szCs w:val="24"/>
        </w:rPr>
        <w:t>Медицинская генетика: учеб.пособие /</w:t>
      </w:r>
      <w:r w:rsidR="00A900EF" w:rsidRPr="00A900EF">
        <w:rPr>
          <w:color w:val="000000"/>
          <w:sz w:val="24"/>
          <w:szCs w:val="24"/>
        </w:rPr>
        <w:t xml:space="preserve"> </w:t>
      </w:r>
      <w:r w:rsidR="00A900EF" w:rsidRPr="009658D5">
        <w:rPr>
          <w:color w:val="000000"/>
          <w:sz w:val="24"/>
          <w:szCs w:val="24"/>
        </w:rPr>
        <w:t>Р.Л.</w:t>
      </w:r>
      <w:r w:rsidR="00A900EF">
        <w:rPr>
          <w:color w:val="000000"/>
          <w:sz w:val="24"/>
          <w:szCs w:val="24"/>
        </w:rPr>
        <w:t xml:space="preserve"> </w:t>
      </w:r>
      <w:r w:rsidR="00A900EF" w:rsidRPr="009658D5">
        <w:rPr>
          <w:color w:val="000000"/>
          <w:sz w:val="24"/>
          <w:szCs w:val="24"/>
        </w:rPr>
        <w:t>Ньюссбаум, Р.Р.</w:t>
      </w:r>
      <w:r w:rsidR="00A900EF">
        <w:rPr>
          <w:color w:val="000000"/>
          <w:sz w:val="24"/>
          <w:szCs w:val="24"/>
        </w:rPr>
        <w:t xml:space="preserve"> </w:t>
      </w:r>
      <w:r w:rsidR="00A900EF" w:rsidRPr="009658D5">
        <w:rPr>
          <w:color w:val="000000"/>
          <w:sz w:val="24"/>
          <w:szCs w:val="24"/>
        </w:rPr>
        <w:t>Мак-Иннес, Х.Ф.</w:t>
      </w:r>
      <w:r w:rsidR="00A900EF">
        <w:rPr>
          <w:color w:val="000000"/>
          <w:sz w:val="24"/>
          <w:szCs w:val="24"/>
        </w:rPr>
        <w:t xml:space="preserve"> </w:t>
      </w:r>
      <w:r w:rsidR="00A900EF" w:rsidRPr="009658D5">
        <w:rPr>
          <w:color w:val="000000"/>
          <w:sz w:val="24"/>
          <w:szCs w:val="24"/>
        </w:rPr>
        <w:t>Виллард</w:t>
      </w:r>
      <w:r w:rsidR="00A900EF">
        <w:rPr>
          <w:color w:val="000000"/>
          <w:sz w:val="24"/>
          <w:szCs w:val="24"/>
        </w:rPr>
        <w:t>;</w:t>
      </w:r>
      <w:r w:rsidR="00A900EF" w:rsidRPr="009658D5">
        <w:rPr>
          <w:color w:val="000000"/>
          <w:sz w:val="24"/>
          <w:szCs w:val="24"/>
        </w:rPr>
        <w:t xml:space="preserve"> </w:t>
      </w:r>
      <w:r w:rsidRPr="009658D5">
        <w:rPr>
          <w:color w:val="000000"/>
          <w:sz w:val="24"/>
          <w:szCs w:val="24"/>
        </w:rPr>
        <w:t>пер. с англ. А.Ш. Латыпова; под ред. Н.П. Бочкова. – М.: ГЭОТАР-Медиа, 2010. – 624 с.</w:t>
      </w:r>
    </w:p>
    <w:p w:rsidR="00DC5571" w:rsidRPr="00796963" w:rsidRDefault="00F81806" w:rsidP="00C828B3">
      <w:pPr>
        <w:pStyle w:val="2"/>
        <w:ind w:left="608" w:firstLine="0"/>
        <w:jc w:val="center"/>
        <w:rPr>
          <w:b/>
          <w:color w:val="000000"/>
          <w:lang w:val="kk-KZ"/>
        </w:rPr>
      </w:pPr>
      <w:r w:rsidRPr="009658D5">
        <w:rPr>
          <w:b/>
          <w:color w:val="000000"/>
          <w:sz w:val="24"/>
          <w:szCs w:val="24"/>
        </w:rPr>
        <w:br w:type="page"/>
      </w:r>
      <w:r w:rsidR="00DC5571" w:rsidRPr="009658D5">
        <w:rPr>
          <w:b/>
          <w:color w:val="000000"/>
        </w:rPr>
        <w:lastRenderedPageBreak/>
        <w:t xml:space="preserve"> 6</w:t>
      </w:r>
      <w:r w:rsidR="00796963">
        <w:rPr>
          <w:b/>
          <w:color w:val="000000"/>
          <w:lang w:val="kk-KZ"/>
        </w:rPr>
        <w:t>-ТАРАУ</w:t>
      </w:r>
    </w:p>
    <w:p w:rsidR="00DC5571" w:rsidRPr="009658D5" w:rsidRDefault="00DC5571" w:rsidP="00573B8B">
      <w:pPr>
        <w:pStyle w:val="2"/>
        <w:ind w:firstLineChars="253" w:firstLine="711"/>
        <w:jc w:val="center"/>
        <w:rPr>
          <w:b/>
          <w:color w:val="000000"/>
        </w:rPr>
      </w:pPr>
    </w:p>
    <w:p w:rsidR="005F10EA" w:rsidRPr="00796963" w:rsidRDefault="00796963" w:rsidP="00573B8B">
      <w:pPr>
        <w:pStyle w:val="2"/>
        <w:ind w:firstLineChars="253" w:firstLine="711"/>
        <w:jc w:val="center"/>
        <w:rPr>
          <w:b/>
          <w:color w:val="000000"/>
          <w:lang w:val="kk-KZ"/>
        </w:rPr>
      </w:pPr>
      <w:r>
        <w:rPr>
          <w:b/>
          <w:color w:val="000000"/>
          <w:lang w:val="kk-KZ"/>
        </w:rPr>
        <w:t>ҚОРШАҒАН ОРТАНЫ ЛАСТАУШЫЛАРДЫҢ МУТАГЕНДІК ДЕҢГЕЙІН АНЫҚТАУҒА ЖӘНЕ БАҒАЛАУҒА АРНАЛҒАН ТЕСТ-ЖҮЙЕЛЕР МЕН ТЕСТ-ОБЪЕКТІЛЕР</w:t>
      </w:r>
    </w:p>
    <w:p w:rsidR="005F10EA" w:rsidRPr="009658D5" w:rsidRDefault="00A41A36" w:rsidP="00573B8B">
      <w:pPr>
        <w:pStyle w:val="2"/>
        <w:tabs>
          <w:tab w:val="left" w:pos="7890"/>
        </w:tabs>
        <w:ind w:firstLineChars="253" w:firstLine="711"/>
        <w:rPr>
          <w:b/>
          <w:color w:val="000000"/>
        </w:rPr>
      </w:pPr>
      <w:r w:rsidRPr="009658D5">
        <w:rPr>
          <w:b/>
          <w:color w:val="000000"/>
        </w:rPr>
        <w:tab/>
      </w:r>
    </w:p>
    <w:p w:rsidR="00FF0A17" w:rsidRPr="005D23EB" w:rsidRDefault="00FF0A17" w:rsidP="00573B8B">
      <w:pPr>
        <w:pStyle w:val="a3"/>
        <w:widowControl/>
        <w:ind w:firstLineChars="253" w:firstLine="711"/>
        <w:rPr>
          <w:color w:val="000000"/>
          <w:sz w:val="28"/>
          <w:lang w:val="kk-KZ"/>
        </w:rPr>
      </w:pPr>
      <w:r w:rsidRPr="009658D5">
        <w:rPr>
          <w:color w:val="000000"/>
          <w:sz w:val="28"/>
        </w:rPr>
        <w:t xml:space="preserve">6.1 </w:t>
      </w:r>
      <w:r w:rsidR="005D23EB">
        <w:rPr>
          <w:color w:val="000000"/>
          <w:sz w:val="28"/>
          <w:lang w:val="kk-KZ"/>
        </w:rPr>
        <w:t>Генетикалық мониторинг үшін тест-жүйелерді таңдау критерийлері</w:t>
      </w:r>
    </w:p>
    <w:p w:rsidR="00A41A36" w:rsidRPr="009658D5" w:rsidRDefault="00A41A36" w:rsidP="001569EA">
      <w:pPr>
        <w:pStyle w:val="a3"/>
        <w:widowControl/>
        <w:ind w:firstLineChars="253" w:firstLine="708"/>
        <w:jc w:val="both"/>
        <w:rPr>
          <w:b w:val="0"/>
          <w:color w:val="000000"/>
          <w:sz w:val="28"/>
        </w:rPr>
      </w:pPr>
    </w:p>
    <w:p w:rsidR="005F10EA" w:rsidRPr="005D23EB" w:rsidRDefault="005D23EB" w:rsidP="005D23EB">
      <w:pPr>
        <w:pStyle w:val="a3"/>
        <w:widowControl/>
        <w:ind w:firstLineChars="253" w:firstLine="708"/>
        <w:jc w:val="both"/>
        <w:rPr>
          <w:b w:val="0"/>
          <w:color w:val="000000"/>
          <w:sz w:val="28"/>
          <w:lang w:val="kk-KZ"/>
        </w:rPr>
      </w:pPr>
      <w:r w:rsidRPr="005D23EB">
        <w:rPr>
          <w:b w:val="0"/>
          <w:color w:val="000000"/>
          <w:sz w:val="28"/>
        </w:rPr>
        <w:t>Қоршаған ортаны мутагендік факторлармен ластау проблемасын тек табиғатта айналатын мутагендер, олардың әсер ету механизмдері және мүмкін генетикалық салдары туралы білсе ғана мүмкін болады. Сондықтан химиялық мутагендерді сынау мен бағалаудың әртүрлі аспектілерін зерттеу, қолданбалы тест жүйелерін талдау, пайдаланылатын сынақ объектілерінің әр түрін кеңейту қажеттілігін негіздеу қажет.</w:t>
      </w:r>
    </w:p>
    <w:p w:rsidR="00A41A36" w:rsidRPr="00697DCB" w:rsidRDefault="00A43020" w:rsidP="00A43020">
      <w:pPr>
        <w:pStyle w:val="a3"/>
        <w:widowControl/>
        <w:ind w:firstLineChars="253" w:firstLine="708"/>
        <w:jc w:val="both"/>
        <w:rPr>
          <w:b w:val="0"/>
          <w:color w:val="000000"/>
          <w:sz w:val="28"/>
          <w:lang w:val="kk-KZ"/>
        </w:rPr>
      </w:pPr>
      <w:r w:rsidRPr="00697DCB">
        <w:rPr>
          <w:b w:val="0"/>
          <w:color w:val="000000"/>
          <w:sz w:val="28"/>
          <w:lang w:val="kk-KZ"/>
        </w:rPr>
        <w:t>Қазіргі уақытта пайдаланылатын және әзірленген тест</w:t>
      </w:r>
      <w:r>
        <w:rPr>
          <w:b w:val="0"/>
          <w:color w:val="000000"/>
          <w:sz w:val="28"/>
          <w:lang w:val="kk-KZ"/>
        </w:rPr>
        <w:t>-</w:t>
      </w:r>
      <w:r w:rsidRPr="00697DCB">
        <w:rPr>
          <w:b w:val="0"/>
          <w:color w:val="000000"/>
          <w:sz w:val="28"/>
          <w:lang w:val="kk-KZ"/>
        </w:rPr>
        <w:t>жүйелері белгілі бір талаптарға жауап беруі керек, соның ішінде: мүмкіндігінше генетикалық зақымданудың көптеген түрлерін анықтау (хромосомалық аберрация, ген, геномдық мутация); тест</w:t>
      </w:r>
      <w:r>
        <w:rPr>
          <w:b w:val="0"/>
          <w:color w:val="000000"/>
          <w:sz w:val="28"/>
          <w:lang w:val="kk-KZ"/>
        </w:rPr>
        <w:t>-</w:t>
      </w:r>
      <w:r w:rsidRPr="00697DCB">
        <w:rPr>
          <w:b w:val="0"/>
          <w:color w:val="000000"/>
          <w:sz w:val="28"/>
          <w:lang w:val="kk-KZ"/>
        </w:rPr>
        <w:t>жүйесінің сезімталдығы мен репродукциясы; мутагендердің метаболикалық өзгерістерін есепке алу; әдіснамалық қол жетімділік және жүргізудің уақтылығы; ақпарат мазмұны және қол жетімділігі. Стихиялық мутагенездің төмен деңгейі бар генетикалық тест</w:t>
      </w:r>
      <w:r>
        <w:rPr>
          <w:b w:val="0"/>
          <w:color w:val="000000"/>
          <w:sz w:val="28"/>
          <w:lang w:val="kk-KZ"/>
        </w:rPr>
        <w:t>-</w:t>
      </w:r>
      <w:r w:rsidRPr="00697DCB">
        <w:rPr>
          <w:b w:val="0"/>
          <w:color w:val="000000"/>
          <w:sz w:val="28"/>
          <w:lang w:val="kk-KZ"/>
        </w:rPr>
        <w:t xml:space="preserve">жүйелері (лимфоциттер, </w:t>
      </w:r>
      <w:r w:rsidR="007E6FB1">
        <w:rPr>
          <w:b w:val="0"/>
          <w:color w:val="000000"/>
          <w:sz w:val="28"/>
          <w:lang w:val="kk-KZ"/>
        </w:rPr>
        <w:t>траденсканций аталықтарының</w:t>
      </w:r>
      <w:r w:rsidRPr="00697DCB">
        <w:rPr>
          <w:b w:val="0"/>
          <w:color w:val="000000"/>
          <w:sz w:val="28"/>
          <w:lang w:val="kk-KZ"/>
        </w:rPr>
        <w:t xml:space="preserve"> түктері), әдетте, өте ақпараттылыққа ие. Мұндай жүйелер төмен дозалар мен концентрациялардың биологиялық әсерін талдауда тиімді</w:t>
      </w:r>
      <w:r>
        <w:rPr>
          <w:b w:val="0"/>
          <w:color w:val="000000"/>
          <w:sz w:val="28"/>
          <w:lang w:val="kk-KZ"/>
        </w:rPr>
        <w:t>.</w:t>
      </w:r>
      <w:r w:rsidR="00A41A36" w:rsidRPr="00697DCB">
        <w:rPr>
          <w:b w:val="0"/>
          <w:color w:val="000000"/>
          <w:sz w:val="28"/>
          <w:lang w:val="kk-KZ"/>
        </w:rPr>
        <w:t xml:space="preserve"> </w:t>
      </w:r>
    </w:p>
    <w:p w:rsidR="005F10EA" w:rsidRPr="007E6FB1" w:rsidRDefault="007E6FB1" w:rsidP="007E6FB1">
      <w:pPr>
        <w:pStyle w:val="a3"/>
        <w:widowControl/>
        <w:ind w:firstLineChars="253" w:firstLine="708"/>
        <w:jc w:val="both"/>
        <w:rPr>
          <w:b w:val="0"/>
          <w:color w:val="000000"/>
          <w:sz w:val="28"/>
          <w:lang w:val="kk-KZ"/>
        </w:rPr>
      </w:pPr>
      <w:r w:rsidRPr="00697DCB">
        <w:rPr>
          <w:b w:val="0"/>
          <w:color w:val="000000"/>
          <w:sz w:val="28"/>
          <w:lang w:val="kk-KZ"/>
        </w:rPr>
        <w:t>Биотестестіру кезінде белгілі сипатталған сынақтардың шектеулі жиынтығы қолданылады. Ондаған сынақ объектілерінің арасында микроорганизмдер қоршаған ортаны ластайтын заттардың мутагендігін есепке алу үшін қолданылады, өйткені олар кез-келген экожүйенің тұрақты құрамдас бөлігі болып табылады. Микроорганизмдер бойынша тесттер экономикалық тұрғыдан арзан және тез ақпарат береді. Ең жиі қолданылатын тестілеу жүйелерінің қатарына вирустық және бактериялық сынақ жүйелері, атап айтқанда, Амес сынағы жатады. Қазіргі уақытта Амес әдісімен мутагенді анықтау әдісі бойынша эксперименттік материалдар жинақталған және қоршаған ортадағы «жүзетін» көптеген химиялық заттардың ішінде тек 5% -ы ғана гендік мутацияны тудыруы мүмкін екендігі, олардың 90% -ы жануарларға арналған канцерогендер екендігі көрсетілген.</w:t>
      </w:r>
    </w:p>
    <w:p w:rsidR="005F10EA" w:rsidRPr="007E6FB1" w:rsidRDefault="007E6FB1" w:rsidP="007E6FB1">
      <w:pPr>
        <w:pStyle w:val="a3"/>
        <w:widowControl/>
        <w:ind w:firstLineChars="253" w:firstLine="708"/>
        <w:jc w:val="both"/>
        <w:rPr>
          <w:b w:val="0"/>
          <w:color w:val="000000"/>
          <w:sz w:val="28"/>
          <w:lang w:val="kk-KZ"/>
        </w:rPr>
      </w:pPr>
      <w:r w:rsidRPr="00697DCB">
        <w:rPr>
          <w:b w:val="0"/>
          <w:color w:val="000000"/>
          <w:sz w:val="28"/>
          <w:lang w:val="kk-KZ"/>
        </w:rPr>
        <w:t xml:space="preserve">Жануарлар сынақ объектісі ретінде қолданылатын көптеген жүйелер бар. Химиялық қосылыстардың </w:t>
      </w:r>
      <w:r w:rsidRPr="00697DCB">
        <w:rPr>
          <w:b w:val="0"/>
          <w:i/>
          <w:color w:val="000000"/>
          <w:sz w:val="28"/>
          <w:lang w:val="kk-KZ"/>
        </w:rPr>
        <w:t>in vivo</w:t>
      </w:r>
      <w:r w:rsidRPr="00697DCB">
        <w:rPr>
          <w:b w:val="0"/>
          <w:color w:val="000000"/>
          <w:sz w:val="28"/>
          <w:lang w:val="kk-KZ"/>
        </w:rPr>
        <w:t>-дағы мутагендік белсенділігін зерттеу үшін қолданылатын сүтқоректілердің сүйек майы.</w:t>
      </w:r>
    </w:p>
    <w:p w:rsidR="005F10EA" w:rsidRPr="00047A2D" w:rsidRDefault="00047A2D" w:rsidP="001569EA">
      <w:pPr>
        <w:pStyle w:val="2"/>
        <w:ind w:firstLineChars="253" w:firstLine="708"/>
        <w:rPr>
          <w:color w:val="000000"/>
          <w:lang w:val="kk-KZ"/>
        </w:rPr>
      </w:pPr>
      <w:r w:rsidRPr="00047A2D">
        <w:rPr>
          <w:color w:val="000000"/>
          <w:lang w:val="kk-KZ"/>
        </w:rPr>
        <w:t xml:space="preserve">Қоршаған ортаны ластайтын заттардың мутагендігін анықтау үшін тест жүйесі ретінде қан лейкоциттері қолданылады. Микро ядролық сынақ сонымен қатар мутагендердің әрекетін анықтауға жеткілікті тиімді көрсеткіш болып табылады. Алғашқы зерттеулерде мутагендерге ұшыраған адамдардың сүйек кемігі жасушалары мен лимфоциттері қолданылды. Микронуклеялар сонымен </w:t>
      </w:r>
      <w:r w:rsidRPr="00047A2D">
        <w:rPr>
          <w:color w:val="000000"/>
          <w:lang w:val="kk-KZ"/>
        </w:rPr>
        <w:lastRenderedPageBreak/>
        <w:t>қатар адамның перифериялық қанындағы эритроциттерде зерттеледі. Алайда, бұл өте ауыр процедуралар.</w:t>
      </w:r>
      <w:r w:rsidR="005F10EA" w:rsidRPr="00047A2D">
        <w:rPr>
          <w:color w:val="000000"/>
          <w:lang w:val="kk-KZ"/>
        </w:rPr>
        <w:t xml:space="preserve"> </w:t>
      </w:r>
    </w:p>
    <w:p w:rsidR="005F10EA" w:rsidRPr="00047A2D" w:rsidRDefault="00047A2D" w:rsidP="00047A2D">
      <w:pPr>
        <w:pStyle w:val="a3"/>
        <w:widowControl/>
        <w:ind w:firstLineChars="253" w:firstLine="708"/>
        <w:jc w:val="both"/>
        <w:rPr>
          <w:b w:val="0"/>
          <w:color w:val="000000"/>
          <w:sz w:val="28"/>
          <w:lang w:val="kk-KZ"/>
        </w:rPr>
      </w:pPr>
      <w:r w:rsidRPr="00697DCB">
        <w:rPr>
          <w:b w:val="0"/>
          <w:color w:val="000000"/>
          <w:sz w:val="28"/>
          <w:lang w:val="kk-KZ"/>
        </w:rPr>
        <w:t>Өсімдіктерді сынау жүйесін қолданудың өзектілігі мәдени және жабайы өсімдіктер негізінен химиялық ластаушы заттарға ұшырайтындығына байланысты. Өсімдіктерде ген мутацияларының жиілігінің жоғарылауы және радиациялық дозаға байланысты хромосомалық аберрациялар анықталды, көптеген химиялық қосылыстардың мутагендік белсенділігі алғаш рет көрсетілді. Сонымен қатар, кейбір химиялық қосылыстар, мысалы триазин гербицидтері, тікелей сынау кезінде және жануарлардың активтенуі жағдайында микроорганизмдер үшін мутаген емес, өсімдік тіндеріндегі мутагендерге айнала алатындығы белгілі. Мұндай қосылыстар өсімдіктердің мутагендері ретінде белгілі. Әрине, олар тікелей мутагендерге қарағанда әлдеқайда үлкен қауіп тудырады, олар, әдетте, сүтқоректілердің микросомалары арқылы ажыратылады. Алайда ластаушы заттардың бұл тобы салыстырмалы түрде аз зерттелген.</w:t>
      </w:r>
    </w:p>
    <w:p w:rsidR="005F10EA" w:rsidRPr="00393BD5" w:rsidRDefault="005F10EA" w:rsidP="001569EA">
      <w:pPr>
        <w:pStyle w:val="a3"/>
        <w:widowControl/>
        <w:ind w:firstLineChars="253" w:firstLine="708"/>
        <w:jc w:val="both"/>
        <w:rPr>
          <w:b w:val="0"/>
          <w:color w:val="000000"/>
          <w:sz w:val="28"/>
          <w:lang w:val="kk-KZ"/>
        </w:rPr>
      </w:pPr>
      <w:r w:rsidRPr="00697DCB">
        <w:rPr>
          <w:b w:val="0"/>
          <w:color w:val="000000"/>
          <w:sz w:val="28"/>
          <w:lang w:val="kk-KZ"/>
        </w:rPr>
        <w:t xml:space="preserve"> </w:t>
      </w:r>
      <w:r w:rsidR="00393BD5" w:rsidRPr="00697DCB">
        <w:rPr>
          <w:b w:val="0"/>
          <w:color w:val="000000"/>
          <w:sz w:val="28"/>
          <w:lang w:val="kk-KZ"/>
        </w:rPr>
        <w:t>Өсімдіктерді сынау жүйелерінде қолданылатын негізгі әдістер - бұл құрылымдық хромосома аномалияларын тіркеуге негізделген цитогенетикалық талдау әдісі, сондай-ақ тозаң микроспорогенезі мен құнарлылығын талдау.</w:t>
      </w:r>
    </w:p>
    <w:p w:rsidR="00DF22DC" w:rsidRPr="00697DCB" w:rsidRDefault="00393BD5" w:rsidP="00393BD5">
      <w:pPr>
        <w:pStyle w:val="a3"/>
        <w:widowControl/>
        <w:ind w:firstLineChars="253" w:firstLine="708"/>
        <w:jc w:val="both"/>
        <w:rPr>
          <w:b w:val="0"/>
          <w:color w:val="000000"/>
          <w:sz w:val="28"/>
          <w:lang w:val="kk-KZ"/>
        </w:rPr>
      </w:pPr>
      <w:r w:rsidRPr="00697DCB">
        <w:rPr>
          <w:b w:val="0"/>
          <w:color w:val="000000"/>
          <w:sz w:val="28"/>
          <w:lang w:val="kk-KZ"/>
        </w:rPr>
        <w:t>Алайда, бірде-бір тесттік жүйе барлық мутагендік агенттерді анықтай алмайды. Осыған байланысты сынақ жүйелерінің аккумуляторларын жасау қажет. Көп компонентті тест жүйесі келесі талаптарды қанағаттандыруы керек:</w:t>
      </w:r>
      <w:r w:rsidR="005F10EA" w:rsidRPr="00697DCB">
        <w:rPr>
          <w:b w:val="0"/>
          <w:color w:val="000000"/>
          <w:sz w:val="28"/>
          <w:lang w:val="kk-KZ"/>
        </w:rPr>
        <w:t xml:space="preserve"> </w:t>
      </w:r>
    </w:p>
    <w:p w:rsidR="00DF22DC" w:rsidRPr="00697DCB" w:rsidRDefault="00DF22DC" w:rsidP="001569EA">
      <w:pPr>
        <w:pStyle w:val="a3"/>
        <w:widowControl/>
        <w:ind w:firstLineChars="253" w:firstLine="708"/>
        <w:jc w:val="both"/>
        <w:rPr>
          <w:b w:val="0"/>
          <w:color w:val="000000"/>
          <w:sz w:val="28"/>
          <w:lang w:val="kk-KZ"/>
        </w:rPr>
      </w:pPr>
      <w:r w:rsidRPr="00697DCB">
        <w:rPr>
          <w:b w:val="0"/>
          <w:color w:val="000000"/>
          <w:sz w:val="28"/>
          <w:lang w:val="kk-KZ"/>
        </w:rPr>
        <w:t>-</w:t>
      </w:r>
      <w:r w:rsidR="00393BD5" w:rsidRPr="00697DCB">
        <w:rPr>
          <w:b w:val="0"/>
          <w:color w:val="000000"/>
          <w:sz w:val="28"/>
          <w:lang w:val="kk-KZ"/>
        </w:rPr>
        <w:t>құрамында про- және эукариотты организмдер бар; тірі патшалықтардың өкілдері болуы;</w:t>
      </w:r>
    </w:p>
    <w:p w:rsidR="00DF22DC" w:rsidRPr="00393BD5" w:rsidRDefault="00393BD5" w:rsidP="001569EA">
      <w:pPr>
        <w:pStyle w:val="a3"/>
        <w:widowControl/>
        <w:ind w:firstLineChars="253" w:firstLine="708"/>
        <w:jc w:val="both"/>
        <w:rPr>
          <w:b w:val="0"/>
          <w:color w:val="000000"/>
          <w:sz w:val="28"/>
          <w:lang w:val="kk-KZ"/>
        </w:rPr>
      </w:pPr>
      <w:r w:rsidRPr="00697DCB">
        <w:rPr>
          <w:b w:val="0"/>
          <w:color w:val="000000"/>
          <w:sz w:val="28"/>
          <w:lang w:val="kk-KZ"/>
        </w:rPr>
        <w:t>-зертханалық жағдайда жақсы өсетін сынақ ағзаларын қамтиды; қоршаған ортаны ластайтын заттарға өте сезімтал организмдер кіреді;</w:t>
      </w:r>
    </w:p>
    <w:p w:rsidR="00DF22DC" w:rsidRPr="009658D5" w:rsidRDefault="00393BD5" w:rsidP="001569EA">
      <w:pPr>
        <w:pStyle w:val="a3"/>
        <w:widowControl/>
        <w:ind w:firstLineChars="253" w:firstLine="708"/>
        <w:jc w:val="both"/>
        <w:rPr>
          <w:b w:val="0"/>
          <w:color w:val="000000"/>
          <w:sz w:val="28"/>
        </w:rPr>
      </w:pPr>
      <w:r>
        <w:rPr>
          <w:b w:val="0"/>
          <w:color w:val="000000"/>
          <w:sz w:val="28"/>
        </w:rPr>
        <w:t>-</w:t>
      </w:r>
      <w:r>
        <w:rPr>
          <w:b w:val="0"/>
          <w:color w:val="000000"/>
          <w:sz w:val="28"/>
          <w:lang w:val="kk-KZ"/>
        </w:rPr>
        <w:t>т</w:t>
      </w:r>
      <w:r w:rsidRPr="00393BD5">
        <w:rPr>
          <w:b w:val="0"/>
          <w:color w:val="000000"/>
          <w:sz w:val="28"/>
        </w:rPr>
        <w:t>аралуы кең, биологиясы мен экологиясы жақсы зерттелген организмдерге артықшылық беру керек;</w:t>
      </w:r>
      <w:r w:rsidR="005F10EA" w:rsidRPr="009658D5">
        <w:rPr>
          <w:b w:val="0"/>
          <w:color w:val="000000"/>
          <w:sz w:val="28"/>
        </w:rPr>
        <w:t xml:space="preserve"> </w:t>
      </w:r>
    </w:p>
    <w:p w:rsidR="00DF22DC" w:rsidRPr="00622486" w:rsidRDefault="00DF22DC" w:rsidP="001569EA">
      <w:pPr>
        <w:pStyle w:val="a3"/>
        <w:widowControl/>
        <w:ind w:firstLineChars="253" w:firstLine="708"/>
        <w:jc w:val="both"/>
        <w:rPr>
          <w:b w:val="0"/>
          <w:color w:val="000000"/>
          <w:sz w:val="28"/>
          <w:lang w:val="kk-KZ"/>
        </w:rPr>
      </w:pPr>
      <w:r w:rsidRPr="009658D5">
        <w:rPr>
          <w:b w:val="0"/>
          <w:color w:val="000000"/>
          <w:sz w:val="28"/>
        </w:rPr>
        <w:t xml:space="preserve">- </w:t>
      </w:r>
      <w:r w:rsidR="00622486" w:rsidRPr="00622486">
        <w:rPr>
          <w:b w:val="0"/>
          <w:color w:val="000000"/>
          <w:sz w:val="28"/>
        </w:rPr>
        <w:t>тіркелуі күрделі және қымбат тұратын аппаратураны пайдалануды талап етпейтін, бірақ жеткілікті ақпарат көлемін көтеретін тест-организмдердің тест-реакцияларын қосу</w:t>
      </w:r>
      <w:r w:rsidR="00622486">
        <w:rPr>
          <w:b w:val="0"/>
          <w:color w:val="000000"/>
          <w:sz w:val="28"/>
          <w:lang w:val="kk-KZ"/>
        </w:rPr>
        <w:t>.</w:t>
      </w:r>
    </w:p>
    <w:p w:rsidR="005F10EA" w:rsidRPr="00697DCB" w:rsidRDefault="00622486" w:rsidP="00622486">
      <w:pPr>
        <w:pStyle w:val="a3"/>
        <w:widowControl/>
        <w:ind w:firstLineChars="253" w:firstLine="708"/>
        <w:jc w:val="both"/>
        <w:rPr>
          <w:b w:val="0"/>
          <w:color w:val="000000"/>
          <w:sz w:val="28"/>
          <w:lang w:val="kk-KZ"/>
        </w:rPr>
      </w:pPr>
      <w:r w:rsidRPr="00697DCB">
        <w:rPr>
          <w:b w:val="0"/>
          <w:color w:val="000000"/>
          <w:sz w:val="28"/>
          <w:lang w:val="kk-KZ"/>
        </w:rPr>
        <w:t>Дегенмен, метафазада (метафазалық әдіс) және анафазада (анафазалық әдіс) хромосомалардың құрылымдық бұзылуын тіркеуге негізделген цитогенетикалық тесттер қоршаған ортаның мутагендік факторларын анықтауға бағытталған қазіргі заманғы экологиялық зерттеулердегі өзінің өзектілігін жоғалтпаған.</w:t>
      </w:r>
      <w:r w:rsidR="005F10EA" w:rsidRPr="00697DCB">
        <w:rPr>
          <w:b w:val="0"/>
          <w:color w:val="000000"/>
          <w:sz w:val="28"/>
          <w:lang w:val="kk-KZ"/>
        </w:rPr>
        <w:t xml:space="preserve"> </w:t>
      </w:r>
    </w:p>
    <w:p w:rsidR="00102F7A" w:rsidRPr="00622486" w:rsidRDefault="00622486" w:rsidP="00622486">
      <w:pPr>
        <w:pStyle w:val="a3"/>
        <w:widowControl/>
        <w:ind w:firstLineChars="253" w:firstLine="708"/>
        <w:jc w:val="both"/>
        <w:rPr>
          <w:b w:val="0"/>
          <w:color w:val="000000"/>
          <w:sz w:val="28"/>
          <w:szCs w:val="28"/>
          <w:lang w:val="kk-KZ"/>
        </w:rPr>
      </w:pPr>
      <w:r w:rsidRPr="00697DCB">
        <w:rPr>
          <w:b w:val="0"/>
          <w:color w:val="000000"/>
          <w:sz w:val="28"/>
          <w:szCs w:val="28"/>
          <w:lang w:val="kk-KZ"/>
        </w:rPr>
        <w:t>Қоршаған ортаның әртүрлі факторларының мутагендігін бағалау сынақ жүйелерін қолдану арқылы жүргізілуі керек. Әлемнің көптеген елдерінде қарқынды жұмыс жүргізіліп жатқанына қарамастан, қолданыстағы сынақ жүйелерінің ешқайсысы адамдарға тест қосылыстарының мутагендік қасиеттерінің болуын немесе болмауын бағалауда 100% тиімді емес.</w:t>
      </w:r>
    </w:p>
    <w:p w:rsidR="00102F7A" w:rsidRPr="00622486" w:rsidRDefault="00622486" w:rsidP="00622486">
      <w:pPr>
        <w:pStyle w:val="a3"/>
        <w:widowControl/>
        <w:ind w:firstLineChars="253" w:firstLine="708"/>
        <w:jc w:val="both"/>
        <w:rPr>
          <w:b w:val="0"/>
          <w:color w:val="000000"/>
          <w:sz w:val="28"/>
          <w:szCs w:val="28"/>
          <w:lang w:val="kk-KZ"/>
        </w:rPr>
      </w:pPr>
      <w:r w:rsidRPr="00697DCB">
        <w:rPr>
          <w:b w:val="0"/>
          <w:color w:val="000000"/>
          <w:sz w:val="28"/>
          <w:szCs w:val="28"/>
          <w:lang w:val="kk-KZ"/>
        </w:rPr>
        <w:t>Қазіргі уақытта бірнеше жүздеген тест жүйелері белгілі болғанына қарамастан, әдетте, биотесттендіру кезінде сипатталған сынақтардың шектеулі жиынтығы қолданылады. Тест объектілерінің әрқайсысы әдетте қоршаған ортаның жай-күйін бақылаудың осы әдісінде қолдануға болатын өлшемдердің бірін қолданады. Бұл негізінен хромосомалық аберрациялар, апа-хроматидтік алмасулар, анеуплоидты жасушалардың жиілігін бағалау және микроэлемент</w:t>
      </w:r>
      <w:r w:rsidRPr="00697DCB">
        <w:rPr>
          <w:b w:val="0"/>
          <w:color w:val="000000"/>
          <w:sz w:val="28"/>
          <w:szCs w:val="28"/>
          <w:lang w:val="kk-KZ"/>
        </w:rPr>
        <w:lastRenderedPageBreak/>
        <w:t>терді сынау. Алайда, бұл критерийлер әрқашан қолданыла бермейді, сонымен қатар қымбатқа түседі. Осыған байланысты, оларға қосымша, кешенді бағалаудың жаңа критерийлерін қолдану және дамыту қажет. Бір сынақ объектісіне осы критерийлердің жиынтығын қолдану оның сезімталдығының шегін арттыруға көмектеседі, сонымен қатар қоршаған орта компоненттерін барабар бағалау үшін бірнеше тест жүйелері мен нысандарын таңдау проблемасын шешуі мүмкін.</w:t>
      </w:r>
    </w:p>
    <w:p w:rsidR="00FF0A17" w:rsidRPr="00697DCB" w:rsidRDefault="00FF0A17" w:rsidP="00573B8B">
      <w:pPr>
        <w:pStyle w:val="a3"/>
        <w:widowControl/>
        <w:ind w:firstLineChars="253" w:firstLine="711"/>
        <w:jc w:val="both"/>
        <w:rPr>
          <w:color w:val="000000"/>
          <w:sz w:val="28"/>
          <w:szCs w:val="28"/>
          <w:lang w:val="kk-KZ"/>
        </w:rPr>
      </w:pPr>
    </w:p>
    <w:p w:rsidR="00A41A36" w:rsidRPr="00FF39EF" w:rsidRDefault="00A41A36" w:rsidP="00573B8B">
      <w:pPr>
        <w:pStyle w:val="a3"/>
        <w:widowControl/>
        <w:ind w:firstLineChars="253" w:firstLine="711"/>
        <w:rPr>
          <w:b w:val="0"/>
          <w:color w:val="000000"/>
          <w:sz w:val="28"/>
          <w:szCs w:val="28"/>
          <w:lang w:val="kk-KZ"/>
        </w:rPr>
      </w:pPr>
      <w:r w:rsidRPr="00697DCB">
        <w:rPr>
          <w:color w:val="000000"/>
          <w:sz w:val="28"/>
          <w:szCs w:val="28"/>
          <w:lang w:val="kk-KZ"/>
        </w:rPr>
        <w:t>6.2</w:t>
      </w:r>
      <w:r w:rsidRPr="00697DCB">
        <w:rPr>
          <w:b w:val="0"/>
          <w:color w:val="000000"/>
          <w:sz w:val="28"/>
          <w:szCs w:val="28"/>
          <w:lang w:val="kk-KZ"/>
        </w:rPr>
        <w:t xml:space="preserve"> </w:t>
      </w:r>
      <w:r w:rsidR="00FF39EF">
        <w:rPr>
          <w:color w:val="000000"/>
          <w:sz w:val="28"/>
          <w:szCs w:val="28"/>
          <w:lang w:val="kk-KZ"/>
        </w:rPr>
        <w:t>Ортаны ластаушылардың мутагендігін аңықтау және бағалау үшін тест-объектілер ретіндегі микроорганизмдер</w:t>
      </w:r>
    </w:p>
    <w:p w:rsidR="00FF0A17" w:rsidRPr="00697DCB" w:rsidRDefault="00FF0A17" w:rsidP="001569EA">
      <w:pPr>
        <w:pStyle w:val="a3"/>
        <w:widowControl/>
        <w:ind w:firstLineChars="253" w:firstLine="708"/>
        <w:jc w:val="both"/>
        <w:rPr>
          <w:b w:val="0"/>
          <w:color w:val="000000"/>
          <w:sz w:val="28"/>
          <w:szCs w:val="28"/>
          <w:lang w:val="kk-KZ"/>
        </w:rPr>
      </w:pPr>
    </w:p>
    <w:p w:rsidR="00102F7A" w:rsidRPr="00697DCB" w:rsidRDefault="00FF39EF" w:rsidP="00FF39EF">
      <w:pPr>
        <w:pStyle w:val="a3"/>
        <w:widowControl/>
        <w:ind w:firstLineChars="253" w:firstLine="708"/>
        <w:jc w:val="both"/>
        <w:rPr>
          <w:b w:val="0"/>
          <w:color w:val="000000"/>
          <w:sz w:val="28"/>
          <w:szCs w:val="28"/>
          <w:lang w:val="kk-KZ"/>
        </w:rPr>
      </w:pPr>
      <w:r w:rsidRPr="00697DCB">
        <w:rPr>
          <w:b w:val="0"/>
          <w:color w:val="000000"/>
          <w:sz w:val="28"/>
          <w:szCs w:val="28"/>
          <w:lang w:val="kk-KZ"/>
        </w:rPr>
        <w:t>Қоршаған ортаны ластайтын заттардың мутагендігін есепке алуға арналған ондаған сынақ объектілерінің ішінде микроорганизмдер өте сезімтал және өте танымал болып табылады. Бұл кез-келген экожүйенің тұрақты құрамдас бөлігі болып табылатындығына байланысты. Сонымен қатар, микроорганизмдердің репродуктивті кезеңі өте қысқа, осыған байланысты генотиптердің өзгеруін қысқа мерзімде тіркеуге болады. Хромосомалардың гаплоидты жиынтығы және бактериялардың генотипінің бұзылуы бірден олардың фенотиптік көрінісін табуы маңызды. Микроорганизмдерде фенотиптің өзгеруін есепке алудың жеткілікті дамыған әдістері бар. Сонымен қатар, микроорганизмдер бойынша тесттер үнемді болып табылады, олар сізге тез ақпарат алуға және статистикалық шамалығы бойынша жеке тәжірибелер арасында өзгергіштік беруге мүмкіндік береді</w:t>
      </w:r>
      <w:r w:rsidR="00102F7A" w:rsidRPr="00697DCB">
        <w:rPr>
          <w:b w:val="0"/>
          <w:color w:val="000000"/>
          <w:sz w:val="28"/>
          <w:szCs w:val="28"/>
          <w:lang w:val="kk-KZ"/>
        </w:rPr>
        <w:t>.</w:t>
      </w:r>
    </w:p>
    <w:p w:rsidR="00102F7A" w:rsidRPr="00717C77" w:rsidRDefault="00717C77" w:rsidP="00717C77">
      <w:pPr>
        <w:pStyle w:val="a3"/>
        <w:widowControl/>
        <w:ind w:firstLineChars="253" w:firstLine="708"/>
        <w:jc w:val="both"/>
        <w:rPr>
          <w:b w:val="0"/>
          <w:color w:val="000000"/>
          <w:sz w:val="28"/>
          <w:szCs w:val="28"/>
          <w:lang w:val="kk-KZ"/>
        </w:rPr>
      </w:pPr>
      <w:r w:rsidRPr="00697DCB">
        <w:rPr>
          <w:b w:val="0"/>
          <w:i/>
          <w:color w:val="000000"/>
          <w:sz w:val="28"/>
          <w:szCs w:val="28"/>
          <w:lang w:val="kk-KZ"/>
        </w:rPr>
        <w:t>Вирустық тест</w:t>
      </w:r>
      <w:r>
        <w:rPr>
          <w:b w:val="0"/>
          <w:i/>
          <w:color w:val="000000"/>
          <w:sz w:val="28"/>
          <w:szCs w:val="28"/>
          <w:lang w:val="kk-KZ"/>
        </w:rPr>
        <w:t>-</w:t>
      </w:r>
      <w:r w:rsidRPr="00697DCB">
        <w:rPr>
          <w:b w:val="0"/>
          <w:i/>
          <w:color w:val="000000"/>
          <w:sz w:val="28"/>
          <w:szCs w:val="28"/>
          <w:lang w:val="kk-KZ"/>
        </w:rPr>
        <w:t xml:space="preserve">жүйелері. </w:t>
      </w:r>
      <w:r w:rsidRPr="00697DCB">
        <w:rPr>
          <w:b w:val="0"/>
          <w:color w:val="000000"/>
          <w:sz w:val="28"/>
          <w:szCs w:val="28"/>
          <w:lang w:val="kk-KZ"/>
        </w:rPr>
        <w:t>Вирустар белгілі бір дәрежеде белгілі бір жасушалық функциялардың белсенділігінің индикаторы ретінде және мүмкін заттардың мутагендігін анықтауға арналған тест жүйесі ретінде қарастырылуы мүмкін. Бұл ДНҚ мен РНҚ вирустарына да қатысты. Бір қызығы, адам және жануар вирустарында тексерілген мутагендер вирустардың екі тобына да белгілі мутагендік қасиетке ие.</w:t>
      </w:r>
    </w:p>
    <w:p w:rsidR="00102F7A" w:rsidRPr="00697DCB" w:rsidRDefault="00717C77" w:rsidP="00717C77">
      <w:pPr>
        <w:pStyle w:val="a3"/>
        <w:widowControl/>
        <w:ind w:firstLineChars="253" w:firstLine="708"/>
        <w:jc w:val="both"/>
        <w:rPr>
          <w:b w:val="0"/>
          <w:color w:val="000000"/>
          <w:sz w:val="28"/>
          <w:szCs w:val="28"/>
          <w:lang w:val="kk-KZ"/>
        </w:rPr>
      </w:pPr>
      <w:r w:rsidRPr="00697DCB">
        <w:rPr>
          <w:b w:val="0"/>
          <w:i/>
          <w:color w:val="000000"/>
          <w:sz w:val="28"/>
          <w:szCs w:val="28"/>
          <w:lang w:val="kk-KZ"/>
        </w:rPr>
        <w:t>Бактериалды тест</w:t>
      </w:r>
      <w:r>
        <w:rPr>
          <w:b w:val="0"/>
          <w:i/>
          <w:color w:val="000000"/>
          <w:sz w:val="28"/>
          <w:szCs w:val="28"/>
          <w:lang w:val="kk-KZ"/>
        </w:rPr>
        <w:t>-</w:t>
      </w:r>
      <w:r w:rsidRPr="00697DCB">
        <w:rPr>
          <w:b w:val="0"/>
          <w:i/>
          <w:color w:val="000000"/>
          <w:sz w:val="28"/>
          <w:szCs w:val="28"/>
          <w:lang w:val="kk-KZ"/>
        </w:rPr>
        <w:t xml:space="preserve">жүйелері. </w:t>
      </w:r>
      <w:r>
        <w:rPr>
          <w:b w:val="0"/>
          <w:i/>
          <w:color w:val="000000"/>
          <w:sz w:val="28"/>
          <w:szCs w:val="28"/>
          <w:lang w:val="kk-KZ"/>
        </w:rPr>
        <w:t>Эйм</w:t>
      </w:r>
      <w:r w:rsidRPr="00697DCB">
        <w:rPr>
          <w:b w:val="0"/>
          <w:i/>
          <w:color w:val="000000"/>
          <w:sz w:val="28"/>
          <w:szCs w:val="28"/>
          <w:lang w:val="kk-KZ"/>
        </w:rPr>
        <w:t>с сынағы</w:t>
      </w:r>
      <w:r w:rsidRPr="00697DCB">
        <w:rPr>
          <w:b w:val="0"/>
          <w:color w:val="000000"/>
          <w:sz w:val="28"/>
          <w:szCs w:val="28"/>
          <w:lang w:val="kk-KZ"/>
        </w:rPr>
        <w:t xml:space="preserve">.Бұл әдіс химиялық заттардың немесе олардың метаболиттерінің </w:t>
      </w:r>
      <w:r w:rsidRPr="00697DCB">
        <w:rPr>
          <w:b w:val="0"/>
          <w:i/>
          <w:color w:val="000000"/>
          <w:sz w:val="28"/>
          <w:szCs w:val="28"/>
          <w:lang w:val="kk-KZ"/>
        </w:rPr>
        <w:t xml:space="preserve">Salmonella tifimurium </w:t>
      </w:r>
      <w:r w:rsidRPr="00697DCB">
        <w:rPr>
          <w:b w:val="0"/>
          <w:color w:val="000000"/>
          <w:sz w:val="28"/>
          <w:szCs w:val="28"/>
          <w:lang w:val="kk-KZ"/>
        </w:rPr>
        <w:t xml:space="preserve">индикаторлық штамдарында гендік мутацияны тудыратын қабілетін есепке алуға негізделген. Бұл ықтимал мутагендік ортаны анықтайтын ең көп таралған жылдам әдістердің бірі. Амес сынағы екі компоненттен тұрады: жазу және активация. Жазу бөлігі - </w:t>
      </w:r>
      <w:r w:rsidRPr="00697DCB">
        <w:rPr>
          <w:b w:val="0"/>
          <w:i/>
          <w:color w:val="000000"/>
          <w:sz w:val="28"/>
          <w:szCs w:val="28"/>
          <w:lang w:val="kk-KZ"/>
        </w:rPr>
        <w:t>S. typhimurium</w:t>
      </w:r>
      <w:r w:rsidRPr="00697DCB">
        <w:rPr>
          <w:b w:val="0"/>
          <w:color w:val="000000"/>
          <w:sz w:val="28"/>
          <w:szCs w:val="28"/>
          <w:lang w:val="kk-KZ"/>
        </w:rPr>
        <w:t xml:space="preserve"> индикаторлық штамдарының жиынтығы. Белсендіретін компонентке егеуқұйрықтың гомогенантының постмитохондриялық супернатанты (S-9 фракциясы) және микросомалық тотығу жүйелерінің қалыпты жұмыс істеуі үшін қажет факторлар кіреді</w:t>
      </w:r>
      <w:r w:rsidR="00102F7A" w:rsidRPr="00697DCB">
        <w:rPr>
          <w:b w:val="0"/>
          <w:color w:val="000000"/>
          <w:sz w:val="28"/>
          <w:szCs w:val="28"/>
          <w:lang w:val="kk-KZ"/>
        </w:rPr>
        <w:t xml:space="preserve">. </w:t>
      </w:r>
    </w:p>
    <w:p w:rsidR="00102F7A" w:rsidRPr="00C25AFE" w:rsidRDefault="00102F7A" w:rsidP="001569EA">
      <w:pPr>
        <w:pStyle w:val="a3"/>
        <w:widowControl/>
        <w:ind w:firstLineChars="253" w:firstLine="708"/>
        <w:jc w:val="both"/>
        <w:rPr>
          <w:b w:val="0"/>
          <w:color w:val="000000"/>
          <w:sz w:val="28"/>
          <w:szCs w:val="28"/>
          <w:lang w:val="kk-KZ"/>
        </w:rPr>
      </w:pPr>
      <w:r w:rsidRPr="00697DCB">
        <w:rPr>
          <w:b w:val="0"/>
          <w:i/>
          <w:color w:val="000000"/>
          <w:sz w:val="28"/>
          <w:szCs w:val="28"/>
          <w:lang w:val="kk-KZ"/>
        </w:rPr>
        <w:t>SOS-хромотест.</w:t>
      </w:r>
      <w:r w:rsidRPr="00697DCB">
        <w:rPr>
          <w:color w:val="000000"/>
          <w:sz w:val="28"/>
          <w:szCs w:val="28"/>
          <w:lang w:val="kk-KZ"/>
        </w:rPr>
        <w:t xml:space="preserve"> </w:t>
      </w:r>
      <w:r w:rsidR="00C25AFE" w:rsidRPr="00697DCB">
        <w:rPr>
          <w:b w:val="0"/>
          <w:color w:val="000000"/>
          <w:sz w:val="28"/>
          <w:szCs w:val="28"/>
          <w:lang w:val="kk-KZ"/>
        </w:rPr>
        <w:t>Бұл тест мутация процесінің SOS-</w:t>
      </w:r>
      <w:r w:rsidR="00C25AFE">
        <w:rPr>
          <w:b w:val="0"/>
          <w:color w:val="000000"/>
          <w:sz w:val="28"/>
          <w:szCs w:val="28"/>
          <w:lang w:val="kk-KZ"/>
        </w:rPr>
        <w:t xml:space="preserve">репарация </w:t>
      </w:r>
      <w:r w:rsidR="00224ABE" w:rsidRPr="00697DCB">
        <w:rPr>
          <w:b w:val="0"/>
          <w:color w:val="000000"/>
          <w:sz w:val="28"/>
          <w:szCs w:val="28"/>
          <w:lang w:val="kk-KZ"/>
        </w:rPr>
        <w:t>функциясының салдары туралы қаз</w:t>
      </w:r>
      <w:r w:rsidR="00C25AFE" w:rsidRPr="00697DCB">
        <w:rPr>
          <w:b w:val="0"/>
          <w:color w:val="000000"/>
          <w:sz w:val="28"/>
          <w:szCs w:val="28"/>
          <w:lang w:val="kk-KZ"/>
        </w:rPr>
        <w:t>іргі идеяларға негізделген. SOS</w:t>
      </w:r>
      <w:r w:rsidR="00C25AFE">
        <w:rPr>
          <w:b w:val="0"/>
          <w:color w:val="000000"/>
          <w:sz w:val="28"/>
          <w:szCs w:val="28"/>
          <w:lang w:val="kk-KZ"/>
        </w:rPr>
        <w:t>-</w:t>
      </w:r>
      <w:r w:rsidR="00224ABE" w:rsidRPr="00697DCB">
        <w:rPr>
          <w:b w:val="0"/>
          <w:color w:val="000000"/>
          <w:sz w:val="28"/>
          <w:szCs w:val="28"/>
          <w:lang w:val="kk-KZ"/>
        </w:rPr>
        <w:t xml:space="preserve">хромотест - бұл генотоксиндерге арналған сандық колориметриялық сынақ. </w:t>
      </w:r>
      <w:r w:rsidR="00C25AFE">
        <w:rPr>
          <w:b w:val="0"/>
          <w:color w:val="000000"/>
          <w:sz w:val="28"/>
          <w:szCs w:val="28"/>
          <w:lang w:val="kk-KZ"/>
        </w:rPr>
        <w:t xml:space="preserve">Әдіс </w:t>
      </w:r>
      <w:r w:rsidRPr="00697DCB">
        <w:rPr>
          <w:b w:val="0"/>
          <w:i/>
          <w:color w:val="000000"/>
          <w:sz w:val="28"/>
          <w:szCs w:val="28"/>
          <w:lang w:val="kk-KZ"/>
        </w:rPr>
        <w:t>Escherichia сoli</w:t>
      </w:r>
      <w:r w:rsidR="00C25AFE">
        <w:rPr>
          <w:b w:val="0"/>
          <w:i/>
          <w:color w:val="000000"/>
          <w:sz w:val="28"/>
          <w:szCs w:val="28"/>
          <w:lang w:val="kk-KZ"/>
        </w:rPr>
        <w:t xml:space="preserve"> </w:t>
      </w:r>
      <w:r w:rsidR="00C25AFE" w:rsidRPr="00C25AFE">
        <w:rPr>
          <w:b w:val="0"/>
          <w:color w:val="000000"/>
          <w:sz w:val="28"/>
          <w:szCs w:val="28"/>
          <w:lang w:val="kk-KZ"/>
        </w:rPr>
        <w:t>тестер штаммының бактериялық жасушаларында әртүрлі заттардың немесе олардың метаболиттерінің геноуыттылығын тексеруге мүмкіндік береді.</w:t>
      </w:r>
    </w:p>
    <w:p w:rsidR="00FF0A17" w:rsidRPr="00697DCB" w:rsidRDefault="00FF0A17" w:rsidP="001569EA">
      <w:pPr>
        <w:pStyle w:val="a3"/>
        <w:widowControl/>
        <w:ind w:firstLineChars="253" w:firstLine="708"/>
        <w:jc w:val="both"/>
        <w:rPr>
          <w:b w:val="0"/>
          <w:color w:val="000000"/>
          <w:sz w:val="28"/>
          <w:szCs w:val="28"/>
          <w:lang w:val="kk-KZ"/>
        </w:rPr>
      </w:pPr>
    </w:p>
    <w:p w:rsidR="00E46523" w:rsidRPr="004A0455" w:rsidRDefault="00E46523" w:rsidP="00573B8B">
      <w:pPr>
        <w:pStyle w:val="a3"/>
        <w:widowControl/>
        <w:ind w:firstLineChars="253" w:firstLine="711"/>
        <w:rPr>
          <w:color w:val="000000"/>
          <w:sz w:val="28"/>
          <w:szCs w:val="28"/>
          <w:lang w:val="kk-KZ"/>
        </w:rPr>
      </w:pPr>
      <w:r w:rsidRPr="00697DCB">
        <w:rPr>
          <w:color w:val="000000"/>
          <w:sz w:val="28"/>
          <w:szCs w:val="28"/>
          <w:lang w:val="kk-KZ"/>
        </w:rPr>
        <w:lastRenderedPageBreak/>
        <w:t>6.</w:t>
      </w:r>
      <w:r w:rsidR="00586A26" w:rsidRPr="00697DCB">
        <w:rPr>
          <w:color w:val="000000"/>
          <w:sz w:val="28"/>
          <w:szCs w:val="28"/>
          <w:lang w:val="kk-KZ"/>
        </w:rPr>
        <w:t>3</w:t>
      </w:r>
      <w:r w:rsidRPr="00697DCB">
        <w:rPr>
          <w:color w:val="000000"/>
          <w:sz w:val="28"/>
          <w:szCs w:val="28"/>
          <w:lang w:val="kk-KZ"/>
        </w:rPr>
        <w:t xml:space="preserve"> </w:t>
      </w:r>
      <w:r w:rsidR="004A0455">
        <w:rPr>
          <w:color w:val="000000"/>
          <w:sz w:val="28"/>
          <w:szCs w:val="28"/>
          <w:lang w:val="kk-KZ"/>
        </w:rPr>
        <w:t>Ортаны ластаушылардың мутагендігін анықтау және</w:t>
      </w:r>
      <w:r w:rsidR="00A91DB9">
        <w:rPr>
          <w:color w:val="000000"/>
          <w:sz w:val="28"/>
          <w:szCs w:val="28"/>
          <w:lang w:val="kk-KZ"/>
        </w:rPr>
        <w:t xml:space="preserve"> бағалауға арналған өсімдік тест-жүйелері</w:t>
      </w:r>
    </w:p>
    <w:p w:rsidR="00E46523" w:rsidRPr="00697DCB" w:rsidRDefault="00E46523" w:rsidP="00573B8B">
      <w:pPr>
        <w:pStyle w:val="a3"/>
        <w:widowControl/>
        <w:ind w:firstLineChars="253" w:firstLine="711"/>
        <w:jc w:val="both"/>
        <w:rPr>
          <w:color w:val="000000"/>
          <w:sz w:val="28"/>
          <w:szCs w:val="28"/>
          <w:lang w:val="kk-KZ"/>
        </w:rPr>
      </w:pPr>
    </w:p>
    <w:p w:rsidR="00FF0A17" w:rsidRPr="00697DCB" w:rsidRDefault="005B1E79" w:rsidP="005B1E79">
      <w:pPr>
        <w:pStyle w:val="a3"/>
        <w:widowControl/>
        <w:ind w:firstLineChars="253" w:firstLine="708"/>
        <w:jc w:val="both"/>
        <w:rPr>
          <w:b w:val="0"/>
          <w:color w:val="000000"/>
          <w:sz w:val="28"/>
          <w:szCs w:val="28"/>
          <w:lang w:val="kk-KZ"/>
        </w:rPr>
      </w:pPr>
      <w:r w:rsidRPr="00697DCB">
        <w:rPr>
          <w:b w:val="0"/>
          <w:color w:val="000000"/>
          <w:sz w:val="28"/>
          <w:szCs w:val="28"/>
          <w:lang w:val="kk-KZ"/>
        </w:rPr>
        <w:t>Қоршаған ортаны бақылауда интегралдық мутагендік әсерлерді биоиндикациялау үшін табиғи тірі организмдердің, соның ішінде өсімдіктердің жеке түрлерінің модельдік объектілері мен популяциясы қолданылады. Өсімдіктер биотаның осал компоненті болып табылады, өйткені олар трофикалық тізбектің негізгі буыны болып табылады, әртүрлі ластаушы заттарды сіңіруде үлкен рөл атқарады және субстратқа байлануының арқасында бүкіл әлемде де, аймақта да таралған ластаушы заттарға үнемі ұшырайды. Жануарлар мен микроорганизмдерге жүргізілген сынақтармен салыстырғанда, өсімдіктерді сынау жүйелері мутагендік белсенділігі бар көптеген ластаушы заттарға сезімтал, олар олардың соматикалық және генеративті жасушаларында болады.</w:t>
      </w:r>
    </w:p>
    <w:p w:rsidR="00E946F3" w:rsidRPr="00F02F92" w:rsidRDefault="00F02F92" w:rsidP="00F02F92">
      <w:pPr>
        <w:pStyle w:val="a3"/>
        <w:widowControl/>
        <w:ind w:firstLineChars="253" w:firstLine="708"/>
        <w:jc w:val="both"/>
        <w:rPr>
          <w:b w:val="0"/>
          <w:color w:val="000000"/>
          <w:sz w:val="28"/>
          <w:szCs w:val="28"/>
          <w:lang w:val="kk-KZ"/>
        </w:rPr>
      </w:pPr>
      <w:r w:rsidRPr="00697DCB">
        <w:rPr>
          <w:b w:val="0"/>
          <w:i/>
          <w:color w:val="000000"/>
          <w:sz w:val="28"/>
          <w:szCs w:val="28"/>
          <w:lang w:val="kk-KZ"/>
        </w:rPr>
        <w:t xml:space="preserve">Саңырауқұлақтар мутагендерді анықтауға арналған сынақ объектісі ретінде. </w:t>
      </w:r>
      <w:r w:rsidRPr="00697DCB">
        <w:rPr>
          <w:b w:val="0"/>
          <w:color w:val="000000"/>
          <w:sz w:val="28"/>
          <w:szCs w:val="28"/>
          <w:lang w:val="kk-KZ"/>
        </w:rPr>
        <w:t xml:space="preserve">Саңырауқұлақтар фитопатогендер арасында басым орын алады. Бұл организмдердің өкілдері қоршаған ортаны ластайтын заттардың мүмкін генетикалық қауіптілігін бағалау үшін жиі сынақ объектілері ретінде қолданылады. </w:t>
      </w:r>
      <w:r w:rsidRPr="00697DCB">
        <w:rPr>
          <w:b w:val="0"/>
          <w:i/>
          <w:color w:val="000000"/>
          <w:sz w:val="28"/>
          <w:szCs w:val="28"/>
          <w:lang w:val="kk-KZ"/>
        </w:rPr>
        <w:t>Saccharomyces cerevisiae</w:t>
      </w:r>
      <w:r w:rsidRPr="00697DCB">
        <w:rPr>
          <w:b w:val="0"/>
          <w:color w:val="000000"/>
          <w:sz w:val="28"/>
          <w:szCs w:val="28"/>
          <w:lang w:val="kk-KZ"/>
        </w:rPr>
        <w:t xml:space="preserve"> ген мутациясын, </w:t>
      </w:r>
      <w:r w:rsidRPr="00697DCB">
        <w:rPr>
          <w:b w:val="0"/>
          <w:i/>
          <w:color w:val="000000"/>
          <w:sz w:val="28"/>
          <w:szCs w:val="28"/>
          <w:lang w:val="kk-KZ"/>
        </w:rPr>
        <w:t>Aspergillus nidulans</w:t>
      </w:r>
      <w:r w:rsidRPr="00697DCB">
        <w:rPr>
          <w:b w:val="0"/>
          <w:color w:val="000000"/>
          <w:sz w:val="28"/>
          <w:szCs w:val="28"/>
          <w:lang w:val="kk-KZ"/>
        </w:rPr>
        <w:t xml:space="preserve"> және </w:t>
      </w:r>
      <w:r w:rsidRPr="00697DCB">
        <w:rPr>
          <w:b w:val="0"/>
          <w:i/>
          <w:color w:val="000000"/>
          <w:sz w:val="28"/>
          <w:szCs w:val="28"/>
          <w:lang w:val="kk-KZ"/>
        </w:rPr>
        <w:t>Neurospora crassa</w:t>
      </w:r>
      <w:r w:rsidRPr="00697DCB">
        <w:rPr>
          <w:b w:val="0"/>
          <w:color w:val="000000"/>
          <w:sz w:val="28"/>
          <w:szCs w:val="28"/>
          <w:lang w:val="kk-KZ"/>
        </w:rPr>
        <w:t xml:space="preserve"> </w:t>
      </w:r>
      <w:r w:rsidR="00A900EF" w:rsidRPr="00697DCB">
        <w:rPr>
          <w:b w:val="0"/>
          <w:sz w:val="28"/>
          <w:szCs w:val="28"/>
          <w:lang w:val="kk-KZ"/>
        </w:rPr>
        <w:t>анеуплоиди</w:t>
      </w:r>
      <w:r>
        <w:rPr>
          <w:b w:val="0"/>
          <w:sz w:val="28"/>
          <w:szCs w:val="28"/>
          <w:lang w:val="kk-KZ"/>
        </w:rPr>
        <w:t>яны көрсетеді.</w:t>
      </w:r>
    </w:p>
    <w:p w:rsidR="00FF0A17" w:rsidRPr="00697DCB" w:rsidRDefault="00743BF2" w:rsidP="00743BF2">
      <w:pPr>
        <w:pStyle w:val="a3"/>
        <w:widowControl/>
        <w:ind w:firstLineChars="253" w:firstLine="708"/>
        <w:jc w:val="both"/>
        <w:rPr>
          <w:b w:val="0"/>
          <w:color w:val="000000"/>
          <w:sz w:val="28"/>
          <w:szCs w:val="28"/>
          <w:lang w:val="kk-KZ"/>
        </w:rPr>
      </w:pPr>
      <w:r w:rsidRPr="00697DCB">
        <w:rPr>
          <w:b w:val="0"/>
          <w:i/>
          <w:color w:val="000000"/>
          <w:sz w:val="28"/>
          <w:szCs w:val="28"/>
          <w:lang w:val="kk-KZ"/>
        </w:rPr>
        <w:t xml:space="preserve">Микроспорогенез әдісі және тозаң құнарлығын талдау. </w:t>
      </w:r>
      <w:r w:rsidRPr="00697DCB">
        <w:rPr>
          <w:b w:val="0"/>
          <w:color w:val="000000"/>
          <w:sz w:val="28"/>
          <w:szCs w:val="28"/>
          <w:lang w:val="kk-KZ"/>
        </w:rPr>
        <w:t xml:space="preserve">Өсімдіктерге мутагендердің әсер ету сипатын зерттеу үшін көптеген тозаң генетикалық сипаттамалары қолданылады: түрлері, формасы, ою-өрнегі, стерилділігі мен өміршеңдігі, ішкі сипатқа сәйкессіздік, ақуыз және крахмал мөлшері. Тозаңның мониторингтік зерттеулерге жарамдылығы оның фитотоксиканттарға жоғары сезімталдығымен анықталады. Оның гаплоидты күйі тозаңның пайда болуы кезінде болатын өлімге әкелетін мутацияны көрсетуге мүмкіндік береді. Өсімдіктер үшін мутагендердің аналық жасушалардың, тозаңдардың, тозаң түйіршіктерінің пайда болуының және олардың жұмысының барлық сатыларына прогрессивті теріс әсері көрсетілген (21-сурет). </w:t>
      </w:r>
    </w:p>
    <w:p w:rsidR="008C1640" w:rsidRPr="00697DCB" w:rsidRDefault="00BF6DBF" w:rsidP="00BF6DBF">
      <w:pPr>
        <w:pStyle w:val="a3"/>
        <w:widowControl/>
        <w:ind w:firstLineChars="253" w:firstLine="708"/>
        <w:jc w:val="both"/>
        <w:rPr>
          <w:b w:val="0"/>
          <w:color w:val="000000"/>
          <w:sz w:val="28"/>
          <w:szCs w:val="28"/>
          <w:lang w:val="kk-KZ"/>
        </w:rPr>
      </w:pPr>
      <w:r w:rsidRPr="00697DCB">
        <w:rPr>
          <w:b w:val="0"/>
          <w:i/>
          <w:color w:val="000000"/>
          <w:sz w:val="28"/>
          <w:szCs w:val="28"/>
          <w:lang w:val="kk-KZ"/>
        </w:rPr>
        <w:t xml:space="preserve">Мутагендік факторларды анықтаудың цитогенетикалық әдістері. Метафаза әдісі. </w:t>
      </w:r>
      <w:r w:rsidRPr="00697DCB">
        <w:rPr>
          <w:b w:val="0"/>
          <w:color w:val="000000"/>
          <w:sz w:val="28"/>
          <w:szCs w:val="28"/>
          <w:lang w:val="kk-KZ"/>
        </w:rPr>
        <w:t>Өсімдік жасушаларының хромосомалары цитогенетикалық тәжірибелерде өте кең қолданылады. Өсімдік жасушаларынан препараттарды дайындаудың қарапайымдылығы, жануарлардың хромосомаларына қарағанда үлкен өлшемдер, үлгінің анықтылығы және басқа параметрлер өсімдік заттарын хромосомаларды зерттеуде таптырмайтын етеді.</w:t>
      </w:r>
      <w:r w:rsidR="008C1640" w:rsidRPr="00697DCB">
        <w:rPr>
          <w:b w:val="0"/>
          <w:color w:val="000000"/>
          <w:sz w:val="28"/>
          <w:szCs w:val="28"/>
          <w:lang w:val="kk-KZ"/>
        </w:rPr>
        <w:t xml:space="preserve"> </w:t>
      </w:r>
    </w:p>
    <w:p w:rsidR="00FF0A17" w:rsidRPr="00697DCB" w:rsidRDefault="00FF0A17" w:rsidP="00FF0A17">
      <w:pPr>
        <w:pStyle w:val="a3"/>
        <w:widowControl/>
        <w:ind w:firstLineChars="253" w:firstLine="506"/>
        <w:jc w:val="both"/>
        <w:rPr>
          <w:b w:val="0"/>
          <w:color w:val="000000"/>
          <w:sz w:val="20"/>
          <w:lang w:val="kk-KZ"/>
        </w:rPr>
      </w:pPr>
    </w:p>
    <w:p w:rsidR="00FF0A17" w:rsidRPr="00697DCB" w:rsidRDefault="00FF0A17" w:rsidP="000F7FF0">
      <w:pPr>
        <w:spacing w:before="20"/>
        <w:jc w:val="right"/>
        <w:rPr>
          <w:rFonts w:ascii="Calibri" w:eastAsia="Calibri" w:hAnsi="Calibri"/>
          <w:noProof/>
          <w:color w:val="000000"/>
          <w:sz w:val="22"/>
          <w:szCs w:val="22"/>
          <w:lang w:val="kk-KZ"/>
        </w:rPr>
      </w:pPr>
    </w:p>
    <w:p w:rsidR="00FF0A17" w:rsidRPr="00697DCB" w:rsidRDefault="00FF0A17" w:rsidP="00FF0A17">
      <w:pPr>
        <w:overflowPunct w:val="0"/>
        <w:autoSpaceDE w:val="0"/>
        <w:autoSpaceDN w:val="0"/>
        <w:adjustRightInd w:val="0"/>
        <w:ind w:firstLine="567"/>
        <w:jc w:val="both"/>
        <w:textAlignment w:val="baseline"/>
        <w:rPr>
          <w:noProof/>
          <w:color w:val="000000"/>
          <w:lang w:val="kk-KZ"/>
        </w:rPr>
      </w:pPr>
    </w:p>
    <w:p w:rsidR="00FF0A17" w:rsidRPr="007A455A" w:rsidRDefault="00BF6DBF" w:rsidP="000F7FF0">
      <w:pPr>
        <w:overflowPunct w:val="0"/>
        <w:autoSpaceDE w:val="0"/>
        <w:autoSpaceDN w:val="0"/>
        <w:adjustRightInd w:val="0"/>
        <w:jc w:val="center"/>
        <w:textAlignment w:val="baseline"/>
        <w:rPr>
          <w:noProof/>
          <w:color w:val="000000"/>
          <w:sz w:val="24"/>
          <w:szCs w:val="24"/>
          <w:lang w:val="kk-KZ"/>
        </w:rPr>
      </w:pPr>
      <w:r w:rsidRPr="00697DCB">
        <w:rPr>
          <w:noProof/>
          <w:color w:val="000000"/>
          <w:sz w:val="24"/>
          <w:szCs w:val="24"/>
          <w:lang w:val="kk-KZ"/>
        </w:rPr>
        <w:t>1-фертильді шаңды дәндер, 2-стерильді шаңды дәндер.</w:t>
      </w:r>
    </w:p>
    <w:p w:rsidR="008C1640" w:rsidRPr="00697DCB" w:rsidRDefault="008C1640" w:rsidP="000F7FF0">
      <w:pPr>
        <w:overflowPunct w:val="0"/>
        <w:autoSpaceDE w:val="0"/>
        <w:autoSpaceDN w:val="0"/>
        <w:adjustRightInd w:val="0"/>
        <w:jc w:val="center"/>
        <w:textAlignment w:val="baseline"/>
        <w:rPr>
          <w:noProof/>
          <w:color w:val="000000"/>
          <w:lang w:val="kk-KZ"/>
        </w:rPr>
      </w:pPr>
    </w:p>
    <w:p w:rsidR="00FF0A17" w:rsidRPr="00697DCB" w:rsidRDefault="008C1640" w:rsidP="000F7FF0">
      <w:pPr>
        <w:overflowPunct w:val="0"/>
        <w:autoSpaceDE w:val="0"/>
        <w:autoSpaceDN w:val="0"/>
        <w:adjustRightInd w:val="0"/>
        <w:jc w:val="center"/>
        <w:textAlignment w:val="baseline"/>
        <w:rPr>
          <w:noProof/>
          <w:color w:val="000000"/>
          <w:sz w:val="24"/>
          <w:szCs w:val="24"/>
          <w:lang w:val="kk-KZ"/>
        </w:rPr>
      </w:pPr>
      <w:r w:rsidRPr="00697DCB">
        <w:rPr>
          <w:noProof/>
          <w:color w:val="000000"/>
          <w:sz w:val="24"/>
          <w:szCs w:val="24"/>
          <w:lang w:val="kk-KZ"/>
        </w:rPr>
        <w:t>21</w:t>
      </w:r>
      <w:r w:rsidR="007A455A">
        <w:rPr>
          <w:noProof/>
          <w:color w:val="000000"/>
          <w:sz w:val="24"/>
          <w:szCs w:val="24"/>
          <w:lang w:val="kk-KZ"/>
        </w:rPr>
        <w:t>-сурет</w:t>
      </w:r>
      <w:r w:rsidR="00FF0A17" w:rsidRPr="00697DCB">
        <w:rPr>
          <w:noProof/>
          <w:color w:val="000000"/>
          <w:sz w:val="24"/>
          <w:szCs w:val="24"/>
          <w:lang w:val="kk-KZ"/>
        </w:rPr>
        <w:t xml:space="preserve"> – </w:t>
      </w:r>
      <w:r w:rsidR="007A455A" w:rsidRPr="00697DCB">
        <w:rPr>
          <w:noProof/>
          <w:color w:val="000000"/>
          <w:sz w:val="24"/>
          <w:szCs w:val="24"/>
          <w:lang w:val="kk-KZ"/>
        </w:rPr>
        <w:t xml:space="preserve">Кәдімгі қарағайдың тозаңды дәндері </w:t>
      </w:r>
      <w:r w:rsidR="00FF0A17" w:rsidRPr="00697DCB">
        <w:rPr>
          <w:noProof/>
          <w:color w:val="000000"/>
          <w:sz w:val="24"/>
          <w:szCs w:val="24"/>
          <w:lang w:val="kk-KZ"/>
        </w:rPr>
        <w:t>(</w:t>
      </w:r>
      <w:r w:rsidR="00FF0A17" w:rsidRPr="00697DCB">
        <w:rPr>
          <w:i/>
          <w:noProof/>
          <w:color w:val="000000"/>
          <w:sz w:val="24"/>
          <w:szCs w:val="24"/>
          <w:lang w:val="kk-KZ"/>
        </w:rPr>
        <w:t>Pinus silvestris L.</w:t>
      </w:r>
      <w:r w:rsidR="00FF0A17" w:rsidRPr="00697DCB">
        <w:rPr>
          <w:noProof/>
          <w:color w:val="000000"/>
          <w:sz w:val="24"/>
          <w:szCs w:val="24"/>
          <w:lang w:val="kk-KZ"/>
        </w:rPr>
        <w:t>).</w:t>
      </w:r>
    </w:p>
    <w:p w:rsidR="00C07BC8" w:rsidRPr="00697DCB" w:rsidRDefault="00C07BC8" w:rsidP="00FF0A17">
      <w:pPr>
        <w:overflowPunct w:val="0"/>
        <w:autoSpaceDE w:val="0"/>
        <w:autoSpaceDN w:val="0"/>
        <w:adjustRightInd w:val="0"/>
        <w:textAlignment w:val="baseline"/>
        <w:rPr>
          <w:color w:val="000000"/>
          <w:sz w:val="24"/>
          <w:szCs w:val="24"/>
          <w:lang w:val="kk-KZ"/>
        </w:rPr>
      </w:pPr>
    </w:p>
    <w:p w:rsidR="008C1640" w:rsidRPr="00697DCB" w:rsidRDefault="007A455A" w:rsidP="007A455A">
      <w:pPr>
        <w:pStyle w:val="a3"/>
        <w:widowControl/>
        <w:ind w:firstLineChars="253" w:firstLine="708"/>
        <w:jc w:val="both"/>
        <w:rPr>
          <w:b w:val="0"/>
          <w:color w:val="000000"/>
          <w:sz w:val="28"/>
          <w:szCs w:val="28"/>
          <w:lang w:val="kk-KZ"/>
        </w:rPr>
      </w:pPr>
      <w:r w:rsidRPr="00697DCB">
        <w:rPr>
          <w:b w:val="0"/>
          <w:color w:val="000000"/>
          <w:sz w:val="28"/>
          <w:szCs w:val="28"/>
          <w:lang w:val="kk-KZ"/>
        </w:rPr>
        <w:t xml:space="preserve">Хромосомалық атерацияны талдау үшін жасушаның қарқынды бөлінуі бар өсімдік тіндерінен дайындалған уақытша немесе тұрақты препараттар қолданылады (22-сурет). </w:t>
      </w:r>
      <w:r w:rsidR="008C1640" w:rsidRPr="00697DCB">
        <w:rPr>
          <w:b w:val="0"/>
          <w:color w:val="000000"/>
          <w:sz w:val="28"/>
          <w:szCs w:val="28"/>
          <w:lang w:val="kk-KZ"/>
        </w:rPr>
        <w:t xml:space="preserve"> </w:t>
      </w:r>
    </w:p>
    <w:p w:rsidR="00B00A9C" w:rsidRPr="00697DCB" w:rsidRDefault="00B00A9C" w:rsidP="008C1640">
      <w:pPr>
        <w:pStyle w:val="a3"/>
        <w:widowControl/>
        <w:ind w:firstLineChars="253" w:firstLine="708"/>
        <w:jc w:val="both"/>
        <w:rPr>
          <w:b w:val="0"/>
          <w:color w:val="000000"/>
          <w:sz w:val="28"/>
          <w:szCs w:val="28"/>
          <w:lang w:val="kk-KZ"/>
        </w:rPr>
      </w:pPr>
    </w:p>
    <w:tbl>
      <w:tblPr>
        <w:tblW w:w="9875" w:type="dxa"/>
        <w:tblInd w:w="-10" w:type="dxa"/>
        <w:tblLayout w:type="fixed"/>
        <w:tblLook w:val="0000" w:firstRow="0" w:lastRow="0" w:firstColumn="0" w:lastColumn="0" w:noHBand="0" w:noVBand="0"/>
      </w:tblPr>
      <w:tblGrid>
        <w:gridCol w:w="3284"/>
        <w:gridCol w:w="3284"/>
        <w:gridCol w:w="3307"/>
      </w:tblGrid>
      <w:tr w:rsidR="00E46523" w:rsidRPr="009658D5" w:rsidTr="00B00A9C">
        <w:tc>
          <w:tcPr>
            <w:tcW w:w="3284" w:type="dxa"/>
            <w:shd w:val="clear" w:color="auto" w:fill="auto"/>
          </w:tcPr>
          <w:p w:rsidR="00E46523" w:rsidRPr="00697DCB" w:rsidRDefault="001A50B9" w:rsidP="001A50B9">
            <w:pPr>
              <w:suppressAutoHyphens/>
              <w:snapToGrid w:val="0"/>
              <w:spacing w:line="235" w:lineRule="auto"/>
              <w:jc w:val="center"/>
              <w:rPr>
                <w:rFonts w:eastAsia="MS Mincho"/>
                <w:color w:val="000000"/>
                <w:sz w:val="24"/>
                <w:szCs w:val="24"/>
                <w:lang w:val="kk-KZ" w:eastAsia="ar-SA"/>
              </w:rPr>
            </w:pPr>
            <w:r w:rsidRPr="00697DCB">
              <w:rPr>
                <w:rFonts w:eastAsia="MS Mincho"/>
                <w:color w:val="000000"/>
                <w:sz w:val="24"/>
                <w:szCs w:val="24"/>
                <w:lang w:val="kk-KZ" w:eastAsia="ar-SA"/>
              </w:rPr>
              <w:lastRenderedPageBreak/>
              <w:t>Арпа метафаза тақтасы қалыпты жағдай</w:t>
            </w:r>
            <w:r w:rsidR="00E46523" w:rsidRPr="00697DCB">
              <w:rPr>
                <w:rFonts w:eastAsia="MS Mincho"/>
                <w:color w:val="000000"/>
                <w:sz w:val="24"/>
                <w:szCs w:val="24"/>
                <w:lang w:val="kk-KZ" w:eastAsia="ar-SA"/>
              </w:rPr>
              <w:t xml:space="preserve"> (2n=14)</w:t>
            </w:r>
          </w:p>
        </w:tc>
        <w:tc>
          <w:tcPr>
            <w:tcW w:w="3284" w:type="dxa"/>
            <w:shd w:val="clear" w:color="auto" w:fill="auto"/>
          </w:tcPr>
          <w:p w:rsidR="00612E54" w:rsidRPr="009658D5" w:rsidRDefault="001A50B9" w:rsidP="008C1640">
            <w:pPr>
              <w:suppressAutoHyphens/>
              <w:snapToGrid w:val="0"/>
              <w:spacing w:line="235" w:lineRule="auto"/>
              <w:jc w:val="center"/>
              <w:rPr>
                <w:rFonts w:eastAsia="MS Mincho"/>
                <w:color w:val="000000"/>
                <w:sz w:val="24"/>
                <w:szCs w:val="24"/>
                <w:lang w:eastAsia="ar-SA"/>
              </w:rPr>
            </w:pPr>
            <w:r>
              <w:rPr>
                <w:rFonts w:eastAsia="MS Mincho"/>
                <w:color w:val="000000"/>
                <w:sz w:val="24"/>
                <w:szCs w:val="24"/>
                <w:lang w:eastAsia="ar-SA"/>
              </w:rPr>
              <w:t>Дицентр</w:t>
            </w:r>
            <w:r>
              <w:rPr>
                <w:rFonts w:eastAsia="MS Mincho"/>
                <w:color w:val="000000"/>
                <w:sz w:val="24"/>
                <w:szCs w:val="24"/>
                <w:lang w:val="kk-KZ" w:eastAsia="ar-SA"/>
              </w:rPr>
              <w:t>лік</w:t>
            </w:r>
            <w:r w:rsidR="00E46523" w:rsidRPr="009658D5">
              <w:rPr>
                <w:rFonts w:eastAsia="MS Mincho"/>
                <w:color w:val="000000"/>
                <w:sz w:val="24"/>
                <w:szCs w:val="24"/>
                <w:lang w:eastAsia="ar-SA"/>
              </w:rPr>
              <w:t xml:space="preserve"> </w:t>
            </w:r>
          </w:p>
          <w:p w:rsidR="00E46523" w:rsidRPr="001A50B9" w:rsidRDefault="001A50B9" w:rsidP="008C1640">
            <w:pPr>
              <w:suppressAutoHyphens/>
              <w:snapToGrid w:val="0"/>
              <w:spacing w:line="235" w:lineRule="auto"/>
              <w:jc w:val="center"/>
              <w:rPr>
                <w:rFonts w:eastAsia="MS Mincho"/>
                <w:color w:val="000000"/>
                <w:sz w:val="24"/>
                <w:szCs w:val="24"/>
                <w:lang w:val="kk-KZ" w:eastAsia="ar-SA"/>
              </w:rPr>
            </w:pPr>
            <w:r>
              <w:rPr>
                <w:rFonts w:eastAsia="MS Mincho"/>
                <w:color w:val="000000"/>
                <w:sz w:val="24"/>
                <w:szCs w:val="24"/>
                <w:lang w:eastAsia="ar-SA"/>
              </w:rPr>
              <w:t>хромосом</w:t>
            </w:r>
            <w:r>
              <w:rPr>
                <w:rFonts w:eastAsia="MS Mincho"/>
                <w:color w:val="000000"/>
                <w:sz w:val="24"/>
                <w:szCs w:val="24"/>
                <w:lang w:val="kk-KZ" w:eastAsia="ar-SA"/>
              </w:rPr>
              <w:t>алар</w:t>
            </w:r>
          </w:p>
        </w:tc>
        <w:tc>
          <w:tcPr>
            <w:tcW w:w="3307" w:type="dxa"/>
            <w:shd w:val="clear" w:color="auto" w:fill="auto"/>
          </w:tcPr>
          <w:p w:rsidR="00E46523" w:rsidRPr="001A50B9" w:rsidRDefault="001A50B9" w:rsidP="008C1640">
            <w:pPr>
              <w:suppressAutoHyphens/>
              <w:snapToGrid w:val="0"/>
              <w:spacing w:line="235" w:lineRule="auto"/>
              <w:jc w:val="center"/>
              <w:rPr>
                <w:rFonts w:eastAsia="MS Mincho"/>
                <w:color w:val="000000"/>
                <w:sz w:val="24"/>
                <w:szCs w:val="24"/>
                <w:lang w:val="kk-KZ" w:eastAsia="ar-SA"/>
              </w:rPr>
            </w:pPr>
            <w:r>
              <w:rPr>
                <w:rFonts w:eastAsia="MS Mincho"/>
                <w:color w:val="000000"/>
                <w:sz w:val="24"/>
                <w:szCs w:val="24"/>
                <w:lang w:eastAsia="ar-SA"/>
              </w:rPr>
              <w:t>Центри</w:t>
            </w:r>
            <w:r>
              <w:rPr>
                <w:rFonts w:eastAsia="MS Mincho"/>
                <w:color w:val="000000"/>
                <w:sz w:val="24"/>
                <w:szCs w:val="24"/>
                <w:lang w:val="kk-KZ" w:eastAsia="ar-SA"/>
              </w:rPr>
              <w:t>калық</w:t>
            </w:r>
            <w:r>
              <w:rPr>
                <w:rFonts w:eastAsia="MS Mincho"/>
                <w:color w:val="000000"/>
                <w:sz w:val="24"/>
                <w:szCs w:val="24"/>
                <w:lang w:eastAsia="ar-SA"/>
              </w:rPr>
              <w:t xml:space="preserve"> </w:t>
            </w:r>
            <w:r>
              <w:rPr>
                <w:rFonts w:eastAsia="MS Mincho"/>
                <w:color w:val="000000"/>
                <w:sz w:val="24"/>
                <w:szCs w:val="24"/>
                <w:lang w:val="kk-KZ" w:eastAsia="ar-SA"/>
              </w:rPr>
              <w:t>сақина</w:t>
            </w:r>
          </w:p>
        </w:tc>
      </w:tr>
      <w:tr w:rsidR="00E46523" w:rsidRPr="009658D5" w:rsidTr="00B00A9C">
        <w:tc>
          <w:tcPr>
            <w:tcW w:w="3284" w:type="dxa"/>
            <w:shd w:val="clear" w:color="auto" w:fill="auto"/>
          </w:tcPr>
          <w:p w:rsidR="00E46523" w:rsidRPr="009658D5" w:rsidRDefault="00E46523" w:rsidP="008C1640">
            <w:pPr>
              <w:suppressAutoHyphens/>
              <w:snapToGrid w:val="0"/>
              <w:spacing w:line="235" w:lineRule="auto"/>
              <w:jc w:val="center"/>
              <w:rPr>
                <w:rFonts w:eastAsia="MS Mincho"/>
                <w:color w:val="000000"/>
                <w:sz w:val="16"/>
                <w:szCs w:val="16"/>
                <w:lang w:eastAsia="ar-SA"/>
              </w:rPr>
            </w:pPr>
          </w:p>
        </w:tc>
        <w:tc>
          <w:tcPr>
            <w:tcW w:w="3284" w:type="dxa"/>
            <w:shd w:val="clear" w:color="auto" w:fill="auto"/>
          </w:tcPr>
          <w:p w:rsidR="00E46523" w:rsidRPr="009658D5" w:rsidRDefault="00E46523" w:rsidP="008C1640">
            <w:pPr>
              <w:suppressAutoHyphens/>
              <w:snapToGrid w:val="0"/>
              <w:spacing w:line="235" w:lineRule="auto"/>
              <w:jc w:val="center"/>
              <w:rPr>
                <w:rFonts w:eastAsia="MS Mincho"/>
                <w:color w:val="000000"/>
                <w:sz w:val="16"/>
                <w:szCs w:val="16"/>
                <w:lang w:eastAsia="ar-SA"/>
              </w:rPr>
            </w:pPr>
          </w:p>
        </w:tc>
        <w:tc>
          <w:tcPr>
            <w:tcW w:w="3307" w:type="dxa"/>
            <w:shd w:val="clear" w:color="auto" w:fill="auto"/>
          </w:tcPr>
          <w:p w:rsidR="00E46523" w:rsidRPr="009658D5" w:rsidRDefault="00E46523" w:rsidP="008C1640">
            <w:pPr>
              <w:suppressAutoHyphens/>
              <w:snapToGrid w:val="0"/>
              <w:spacing w:line="235" w:lineRule="auto"/>
              <w:jc w:val="center"/>
              <w:rPr>
                <w:rFonts w:eastAsia="MS Mincho"/>
                <w:color w:val="000000"/>
                <w:sz w:val="16"/>
                <w:szCs w:val="16"/>
                <w:lang w:eastAsia="ar-SA"/>
              </w:rPr>
            </w:pPr>
          </w:p>
        </w:tc>
      </w:tr>
      <w:tr w:rsidR="00E46523" w:rsidRPr="009658D5" w:rsidTr="00B00A9C">
        <w:tc>
          <w:tcPr>
            <w:tcW w:w="3284" w:type="dxa"/>
            <w:shd w:val="clear" w:color="auto" w:fill="auto"/>
          </w:tcPr>
          <w:p w:rsidR="00E46523" w:rsidRPr="009658D5" w:rsidRDefault="00E46523" w:rsidP="008C1640">
            <w:pPr>
              <w:suppressAutoHyphens/>
              <w:snapToGrid w:val="0"/>
              <w:spacing w:line="235" w:lineRule="auto"/>
              <w:jc w:val="center"/>
              <w:rPr>
                <w:rFonts w:cs="Calibri"/>
                <w:color w:val="000000"/>
                <w:sz w:val="24"/>
                <w:szCs w:val="24"/>
                <w:lang w:eastAsia="ar-SA"/>
              </w:rPr>
            </w:pPr>
          </w:p>
        </w:tc>
        <w:tc>
          <w:tcPr>
            <w:tcW w:w="3284" w:type="dxa"/>
            <w:shd w:val="clear" w:color="auto" w:fill="auto"/>
          </w:tcPr>
          <w:p w:rsidR="00E46523" w:rsidRPr="009658D5" w:rsidRDefault="00E46523" w:rsidP="008C1640">
            <w:pPr>
              <w:suppressAutoHyphens/>
              <w:snapToGrid w:val="0"/>
              <w:spacing w:line="235" w:lineRule="auto"/>
              <w:jc w:val="center"/>
              <w:rPr>
                <w:rFonts w:cs="Calibri"/>
                <w:color w:val="000000"/>
                <w:sz w:val="24"/>
                <w:szCs w:val="24"/>
                <w:lang w:eastAsia="ar-SA"/>
              </w:rPr>
            </w:pPr>
          </w:p>
        </w:tc>
        <w:tc>
          <w:tcPr>
            <w:tcW w:w="3307" w:type="dxa"/>
            <w:shd w:val="clear" w:color="auto" w:fill="auto"/>
          </w:tcPr>
          <w:p w:rsidR="00E46523" w:rsidRPr="009658D5" w:rsidRDefault="00E46523" w:rsidP="008C1640">
            <w:pPr>
              <w:suppressAutoHyphens/>
              <w:snapToGrid w:val="0"/>
              <w:spacing w:line="235" w:lineRule="auto"/>
              <w:jc w:val="center"/>
              <w:rPr>
                <w:rFonts w:eastAsia="MS Mincho"/>
                <w:color w:val="000000"/>
                <w:sz w:val="24"/>
                <w:szCs w:val="24"/>
                <w:lang w:eastAsia="ar-SA"/>
              </w:rPr>
            </w:pPr>
          </w:p>
        </w:tc>
      </w:tr>
      <w:tr w:rsidR="00E46523" w:rsidRPr="009658D5" w:rsidTr="00B00A9C">
        <w:tc>
          <w:tcPr>
            <w:tcW w:w="3284" w:type="dxa"/>
            <w:shd w:val="clear" w:color="auto" w:fill="auto"/>
          </w:tcPr>
          <w:p w:rsidR="00E46523" w:rsidRPr="00974A05" w:rsidRDefault="00974A05" w:rsidP="008C1640">
            <w:pPr>
              <w:suppressAutoHyphens/>
              <w:snapToGrid w:val="0"/>
              <w:spacing w:line="235" w:lineRule="auto"/>
              <w:jc w:val="center"/>
              <w:rPr>
                <w:rFonts w:eastAsia="MS Mincho"/>
                <w:color w:val="000000"/>
                <w:sz w:val="24"/>
                <w:szCs w:val="24"/>
                <w:lang w:val="kk-KZ" w:eastAsia="ar-SA"/>
              </w:rPr>
            </w:pPr>
            <w:r>
              <w:rPr>
                <w:rFonts w:eastAsia="MS Mincho"/>
                <w:color w:val="000000"/>
                <w:sz w:val="24"/>
                <w:szCs w:val="24"/>
                <w:lang w:eastAsia="ar-SA"/>
              </w:rPr>
              <w:t>Изолоку</w:t>
            </w:r>
            <w:r>
              <w:rPr>
                <w:rFonts w:eastAsia="MS Mincho"/>
                <w:color w:val="000000"/>
                <w:sz w:val="24"/>
                <w:szCs w:val="24"/>
                <w:lang w:val="kk-KZ" w:eastAsia="ar-SA"/>
              </w:rPr>
              <w:t>стық</w:t>
            </w:r>
            <w:r>
              <w:rPr>
                <w:rFonts w:eastAsia="MS Mincho"/>
                <w:color w:val="000000"/>
                <w:sz w:val="24"/>
                <w:szCs w:val="24"/>
                <w:lang w:eastAsia="ar-SA"/>
              </w:rPr>
              <w:t xml:space="preserve"> </w:t>
            </w:r>
            <w:r>
              <w:rPr>
                <w:rFonts w:eastAsia="MS Mincho"/>
                <w:color w:val="000000"/>
                <w:sz w:val="24"/>
                <w:szCs w:val="24"/>
                <w:lang w:val="kk-KZ" w:eastAsia="ar-SA"/>
              </w:rPr>
              <w:t>үзіліс</w:t>
            </w:r>
          </w:p>
        </w:tc>
        <w:tc>
          <w:tcPr>
            <w:tcW w:w="3284" w:type="dxa"/>
            <w:shd w:val="clear" w:color="auto" w:fill="auto"/>
          </w:tcPr>
          <w:p w:rsidR="008C1640" w:rsidRPr="008C1640" w:rsidRDefault="0022697C" w:rsidP="008C1640">
            <w:pPr>
              <w:suppressAutoHyphens/>
              <w:snapToGrid w:val="0"/>
              <w:spacing w:line="235" w:lineRule="auto"/>
              <w:jc w:val="center"/>
              <w:rPr>
                <w:rFonts w:eastAsia="MS Mincho"/>
                <w:color w:val="000000"/>
                <w:sz w:val="2"/>
                <w:szCs w:val="2"/>
                <w:lang w:eastAsia="ar-SA"/>
              </w:rPr>
            </w:pPr>
            <w:r w:rsidRPr="0022697C">
              <w:rPr>
                <w:rFonts w:eastAsia="MS Mincho"/>
                <w:color w:val="000000"/>
                <w:sz w:val="24"/>
                <w:szCs w:val="24"/>
                <w:lang w:eastAsia="ar-SA"/>
              </w:rPr>
              <w:t>Жұптастырылған соңғы фрагмент</w:t>
            </w:r>
          </w:p>
        </w:tc>
        <w:tc>
          <w:tcPr>
            <w:tcW w:w="3307" w:type="dxa"/>
            <w:shd w:val="clear" w:color="auto" w:fill="auto"/>
          </w:tcPr>
          <w:p w:rsidR="00E46523" w:rsidRPr="009658D5" w:rsidRDefault="0022697C" w:rsidP="008C1640">
            <w:pPr>
              <w:suppressAutoHyphens/>
              <w:snapToGrid w:val="0"/>
              <w:spacing w:line="235" w:lineRule="auto"/>
              <w:jc w:val="center"/>
              <w:rPr>
                <w:rFonts w:eastAsia="MS Mincho"/>
                <w:color w:val="000000"/>
                <w:sz w:val="24"/>
                <w:szCs w:val="24"/>
                <w:lang w:eastAsia="ar-SA"/>
              </w:rPr>
            </w:pPr>
            <w:r>
              <w:rPr>
                <w:rFonts w:eastAsia="MS Mincho"/>
                <w:color w:val="000000"/>
                <w:sz w:val="24"/>
                <w:szCs w:val="24"/>
                <w:lang w:val="kk-KZ" w:eastAsia="ar-SA"/>
              </w:rPr>
              <w:t>Нүктелік</w:t>
            </w:r>
            <w:r w:rsidR="00612E54" w:rsidRPr="00612E54">
              <w:rPr>
                <w:rFonts w:eastAsia="MS Mincho"/>
                <w:color w:val="000000"/>
                <w:sz w:val="24"/>
                <w:szCs w:val="24"/>
                <w:lang w:eastAsia="ar-SA"/>
              </w:rPr>
              <w:t xml:space="preserve"> фрагмент</w:t>
            </w:r>
          </w:p>
        </w:tc>
      </w:tr>
      <w:tr w:rsidR="008C1640" w:rsidRPr="008C1640" w:rsidTr="00B00A9C">
        <w:tc>
          <w:tcPr>
            <w:tcW w:w="3284" w:type="dxa"/>
            <w:shd w:val="clear" w:color="auto" w:fill="auto"/>
          </w:tcPr>
          <w:p w:rsidR="008C1640" w:rsidRPr="008C1640" w:rsidRDefault="008C1640" w:rsidP="008C1640">
            <w:pPr>
              <w:suppressAutoHyphens/>
              <w:snapToGrid w:val="0"/>
              <w:spacing w:line="235" w:lineRule="auto"/>
              <w:jc w:val="center"/>
              <w:rPr>
                <w:rFonts w:eastAsia="MS Mincho"/>
                <w:color w:val="000000"/>
                <w:sz w:val="16"/>
                <w:szCs w:val="16"/>
                <w:lang w:eastAsia="ar-SA"/>
              </w:rPr>
            </w:pPr>
          </w:p>
        </w:tc>
        <w:tc>
          <w:tcPr>
            <w:tcW w:w="3284" w:type="dxa"/>
            <w:shd w:val="clear" w:color="auto" w:fill="auto"/>
          </w:tcPr>
          <w:p w:rsidR="008C1640" w:rsidRPr="008C1640" w:rsidRDefault="008C1640" w:rsidP="008C1640">
            <w:pPr>
              <w:suppressAutoHyphens/>
              <w:snapToGrid w:val="0"/>
              <w:spacing w:line="235" w:lineRule="auto"/>
              <w:jc w:val="center"/>
              <w:rPr>
                <w:rFonts w:eastAsia="MS Mincho"/>
                <w:color w:val="000000"/>
                <w:sz w:val="16"/>
                <w:szCs w:val="16"/>
                <w:lang w:eastAsia="ar-SA"/>
              </w:rPr>
            </w:pPr>
          </w:p>
        </w:tc>
        <w:tc>
          <w:tcPr>
            <w:tcW w:w="3307" w:type="dxa"/>
            <w:shd w:val="clear" w:color="auto" w:fill="auto"/>
          </w:tcPr>
          <w:p w:rsidR="008C1640" w:rsidRPr="008C1640" w:rsidRDefault="008C1640" w:rsidP="008C1640">
            <w:pPr>
              <w:suppressAutoHyphens/>
              <w:snapToGrid w:val="0"/>
              <w:spacing w:line="235" w:lineRule="auto"/>
              <w:jc w:val="center"/>
              <w:rPr>
                <w:rFonts w:eastAsia="MS Mincho"/>
                <w:color w:val="000000"/>
                <w:sz w:val="16"/>
                <w:szCs w:val="16"/>
                <w:lang w:eastAsia="ar-SA"/>
              </w:rPr>
            </w:pPr>
          </w:p>
        </w:tc>
      </w:tr>
      <w:tr w:rsidR="00E46523" w:rsidRPr="009658D5" w:rsidTr="00B00A9C">
        <w:tc>
          <w:tcPr>
            <w:tcW w:w="3284" w:type="dxa"/>
            <w:shd w:val="clear" w:color="auto" w:fill="auto"/>
          </w:tcPr>
          <w:p w:rsidR="00E46523" w:rsidRPr="009658D5" w:rsidRDefault="00E46523" w:rsidP="008C1640">
            <w:pPr>
              <w:suppressAutoHyphens/>
              <w:snapToGrid w:val="0"/>
              <w:spacing w:line="235" w:lineRule="auto"/>
              <w:jc w:val="center"/>
              <w:rPr>
                <w:rFonts w:cs="Calibri"/>
                <w:color w:val="000000"/>
                <w:sz w:val="24"/>
                <w:szCs w:val="24"/>
                <w:lang w:eastAsia="ar-SA"/>
              </w:rPr>
            </w:pPr>
          </w:p>
        </w:tc>
        <w:tc>
          <w:tcPr>
            <w:tcW w:w="3284" w:type="dxa"/>
            <w:shd w:val="clear" w:color="auto" w:fill="auto"/>
          </w:tcPr>
          <w:p w:rsidR="00E46523" w:rsidRPr="009658D5" w:rsidRDefault="00E46523" w:rsidP="008C1640">
            <w:pPr>
              <w:suppressAutoHyphens/>
              <w:snapToGrid w:val="0"/>
              <w:spacing w:line="235" w:lineRule="auto"/>
              <w:jc w:val="center"/>
              <w:rPr>
                <w:rFonts w:cs="Calibri"/>
                <w:color w:val="000000"/>
                <w:sz w:val="24"/>
                <w:szCs w:val="24"/>
                <w:lang w:eastAsia="ar-SA"/>
              </w:rPr>
            </w:pPr>
          </w:p>
        </w:tc>
        <w:tc>
          <w:tcPr>
            <w:tcW w:w="3307" w:type="dxa"/>
            <w:shd w:val="clear" w:color="auto" w:fill="auto"/>
          </w:tcPr>
          <w:p w:rsidR="00E46523" w:rsidRPr="009658D5" w:rsidRDefault="00E46523" w:rsidP="008C1640">
            <w:pPr>
              <w:suppressAutoHyphens/>
              <w:snapToGrid w:val="0"/>
              <w:spacing w:line="235" w:lineRule="auto"/>
              <w:jc w:val="center"/>
              <w:rPr>
                <w:rFonts w:eastAsia="MS Mincho"/>
                <w:color w:val="000000"/>
                <w:sz w:val="24"/>
                <w:szCs w:val="24"/>
                <w:lang w:eastAsia="ar-SA"/>
              </w:rPr>
            </w:pPr>
          </w:p>
        </w:tc>
      </w:tr>
      <w:tr w:rsidR="00E46523" w:rsidRPr="009658D5" w:rsidTr="00B00A9C">
        <w:tc>
          <w:tcPr>
            <w:tcW w:w="3284" w:type="dxa"/>
            <w:shd w:val="clear" w:color="auto" w:fill="auto"/>
          </w:tcPr>
          <w:p w:rsidR="00E46523" w:rsidRPr="00974A05" w:rsidRDefault="00974A05" w:rsidP="008C1640">
            <w:pPr>
              <w:suppressAutoHyphens/>
              <w:snapToGrid w:val="0"/>
              <w:spacing w:line="235" w:lineRule="auto"/>
              <w:jc w:val="center"/>
              <w:rPr>
                <w:rFonts w:eastAsia="MS Mincho"/>
                <w:color w:val="000000"/>
                <w:sz w:val="24"/>
                <w:szCs w:val="24"/>
                <w:lang w:val="kk-KZ" w:eastAsia="ar-SA"/>
              </w:rPr>
            </w:pPr>
            <w:r>
              <w:rPr>
                <w:rFonts w:eastAsia="MS Mincho"/>
                <w:color w:val="000000"/>
                <w:sz w:val="24"/>
                <w:szCs w:val="24"/>
                <w:lang w:val="kk-KZ" w:eastAsia="ar-SA"/>
              </w:rPr>
              <w:t>Дара</w:t>
            </w:r>
            <w:r w:rsidR="00612E54" w:rsidRPr="00612E54">
              <w:rPr>
                <w:rFonts w:eastAsia="MS Mincho"/>
                <w:color w:val="000000"/>
                <w:sz w:val="24"/>
                <w:szCs w:val="24"/>
                <w:lang w:eastAsia="ar-SA"/>
              </w:rPr>
              <w:t xml:space="preserve"> фрагмен</w:t>
            </w:r>
            <w:r>
              <w:rPr>
                <w:rFonts w:eastAsia="MS Mincho"/>
                <w:color w:val="000000"/>
                <w:sz w:val="24"/>
                <w:szCs w:val="24"/>
                <w:lang w:val="kk-KZ" w:eastAsia="ar-SA"/>
              </w:rPr>
              <w:t>ттер</w:t>
            </w:r>
          </w:p>
        </w:tc>
        <w:tc>
          <w:tcPr>
            <w:tcW w:w="3284" w:type="dxa"/>
            <w:shd w:val="clear" w:color="auto" w:fill="auto"/>
          </w:tcPr>
          <w:p w:rsidR="00E46523" w:rsidRPr="009658D5" w:rsidRDefault="0022697C" w:rsidP="008C1640">
            <w:pPr>
              <w:suppressAutoHyphens/>
              <w:snapToGrid w:val="0"/>
              <w:spacing w:line="235" w:lineRule="auto"/>
              <w:jc w:val="center"/>
              <w:rPr>
                <w:rFonts w:eastAsia="MS Mincho"/>
                <w:color w:val="000000"/>
                <w:sz w:val="24"/>
                <w:szCs w:val="24"/>
                <w:lang w:eastAsia="ar-SA"/>
              </w:rPr>
            </w:pPr>
            <w:r>
              <w:rPr>
                <w:rFonts w:eastAsia="MS Mincho"/>
                <w:color w:val="000000"/>
                <w:sz w:val="24"/>
                <w:szCs w:val="24"/>
                <w:lang w:eastAsia="ar-SA"/>
              </w:rPr>
              <w:t>Хроматид</w:t>
            </w:r>
            <w:r>
              <w:rPr>
                <w:rFonts w:eastAsia="MS Mincho"/>
                <w:color w:val="000000"/>
                <w:sz w:val="24"/>
                <w:szCs w:val="24"/>
                <w:lang w:val="kk-KZ" w:eastAsia="ar-SA"/>
              </w:rPr>
              <w:t>ті</w:t>
            </w:r>
            <w:r w:rsidR="00612E54" w:rsidRPr="00612E54">
              <w:rPr>
                <w:rFonts w:eastAsia="MS Mincho"/>
                <w:color w:val="000000"/>
                <w:sz w:val="24"/>
                <w:szCs w:val="24"/>
                <w:lang w:eastAsia="ar-SA"/>
              </w:rPr>
              <w:t xml:space="preserve"> делеция</w:t>
            </w:r>
          </w:p>
        </w:tc>
        <w:tc>
          <w:tcPr>
            <w:tcW w:w="3307" w:type="dxa"/>
            <w:shd w:val="clear" w:color="auto" w:fill="auto"/>
          </w:tcPr>
          <w:p w:rsidR="00E46523" w:rsidRPr="009658D5" w:rsidRDefault="0022697C" w:rsidP="008C1640">
            <w:pPr>
              <w:suppressAutoHyphens/>
              <w:snapToGrid w:val="0"/>
              <w:spacing w:line="235" w:lineRule="auto"/>
              <w:jc w:val="center"/>
              <w:rPr>
                <w:rFonts w:eastAsia="MS Mincho"/>
                <w:color w:val="000000"/>
                <w:sz w:val="24"/>
                <w:szCs w:val="24"/>
                <w:lang w:eastAsia="ar-SA"/>
              </w:rPr>
            </w:pPr>
            <w:r>
              <w:rPr>
                <w:rFonts w:eastAsia="MS Mincho"/>
                <w:color w:val="000000"/>
                <w:sz w:val="24"/>
                <w:szCs w:val="24"/>
                <w:lang w:val="kk-KZ" w:eastAsia="ar-SA"/>
              </w:rPr>
              <w:t>Нүктелік</w:t>
            </w:r>
            <w:r w:rsidR="0008358B">
              <w:rPr>
                <w:rFonts w:eastAsia="MS Mincho"/>
                <w:color w:val="000000"/>
                <w:sz w:val="24"/>
                <w:szCs w:val="24"/>
                <w:lang w:eastAsia="ar-SA"/>
              </w:rPr>
              <w:t xml:space="preserve"> фрагмент</w:t>
            </w:r>
          </w:p>
        </w:tc>
      </w:tr>
      <w:tr w:rsidR="00E46523" w:rsidRPr="009658D5" w:rsidTr="00B00A9C">
        <w:tc>
          <w:tcPr>
            <w:tcW w:w="3284" w:type="dxa"/>
            <w:shd w:val="clear" w:color="auto" w:fill="auto"/>
          </w:tcPr>
          <w:p w:rsidR="00E46523" w:rsidRPr="009658D5" w:rsidRDefault="00E46523" w:rsidP="008C1640">
            <w:pPr>
              <w:suppressAutoHyphens/>
              <w:snapToGrid w:val="0"/>
              <w:spacing w:line="235" w:lineRule="auto"/>
              <w:jc w:val="center"/>
              <w:rPr>
                <w:rFonts w:eastAsia="MS Mincho"/>
                <w:color w:val="000000"/>
                <w:sz w:val="16"/>
                <w:szCs w:val="16"/>
                <w:lang w:eastAsia="ar-SA"/>
              </w:rPr>
            </w:pPr>
          </w:p>
        </w:tc>
        <w:tc>
          <w:tcPr>
            <w:tcW w:w="3284" w:type="dxa"/>
            <w:shd w:val="clear" w:color="auto" w:fill="auto"/>
          </w:tcPr>
          <w:p w:rsidR="00E46523" w:rsidRPr="009658D5" w:rsidRDefault="00E46523" w:rsidP="008C1640">
            <w:pPr>
              <w:suppressAutoHyphens/>
              <w:snapToGrid w:val="0"/>
              <w:spacing w:line="235" w:lineRule="auto"/>
              <w:jc w:val="center"/>
              <w:rPr>
                <w:rFonts w:eastAsia="MS Mincho"/>
                <w:color w:val="000000"/>
                <w:sz w:val="16"/>
                <w:szCs w:val="16"/>
                <w:lang w:eastAsia="ar-SA"/>
              </w:rPr>
            </w:pPr>
          </w:p>
        </w:tc>
        <w:tc>
          <w:tcPr>
            <w:tcW w:w="3307" w:type="dxa"/>
            <w:shd w:val="clear" w:color="auto" w:fill="auto"/>
          </w:tcPr>
          <w:p w:rsidR="00E46523" w:rsidRPr="009658D5" w:rsidRDefault="00E46523" w:rsidP="008C1640">
            <w:pPr>
              <w:suppressAutoHyphens/>
              <w:snapToGrid w:val="0"/>
              <w:spacing w:line="235" w:lineRule="auto"/>
              <w:jc w:val="center"/>
              <w:rPr>
                <w:rFonts w:eastAsia="MS Mincho"/>
                <w:color w:val="000000"/>
                <w:sz w:val="16"/>
                <w:szCs w:val="16"/>
                <w:lang w:eastAsia="ar-SA"/>
              </w:rPr>
            </w:pPr>
          </w:p>
        </w:tc>
      </w:tr>
    </w:tbl>
    <w:p w:rsidR="00E46523" w:rsidRPr="009658D5" w:rsidRDefault="00E46523" w:rsidP="008C1640">
      <w:pPr>
        <w:suppressAutoHyphens/>
        <w:spacing w:line="235" w:lineRule="auto"/>
        <w:jc w:val="center"/>
        <w:rPr>
          <w:color w:val="000000"/>
          <w:sz w:val="24"/>
          <w:szCs w:val="24"/>
          <w:lang w:eastAsia="ar-SA"/>
        </w:rPr>
      </w:pPr>
      <w:r w:rsidRPr="009658D5">
        <w:rPr>
          <w:color w:val="000000"/>
          <w:sz w:val="24"/>
          <w:szCs w:val="24"/>
          <w:lang w:eastAsia="ar-SA"/>
        </w:rPr>
        <w:t>2</w:t>
      </w:r>
      <w:r w:rsidR="008C1640">
        <w:rPr>
          <w:color w:val="000000"/>
          <w:sz w:val="24"/>
          <w:szCs w:val="24"/>
          <w:lang w:eastAsia="ar-SA"/>
        </w:rPr>
        <w:t>2</w:t>
      </w:r>
      <w:r w:rsidR="00D00825">
        <w:rPr>
          <w:color w:val="000000"/>
          <w:sz w:val="24"/>
          <w:szCs w:val="24"/>
          <w:lang w:val="kk-KZ" w:eastAsia="ar-SA"/>
        </w:rPr>
        <w:t>-сурет</w:t>
      </w:r>
      <w:r w:rsidRPr="009658D5">
        <w:rPr>
          <w:color w:val="000000"/>
          <w:sz w:val="24"/>
          <w:szCs w:val="24"/>
          <w:lang w:eastAsia="ar-SA"/>
        </w:rPr>
        <w:t xml:space="preserve">- </w:t>
      </w:r>
      <w:r w:rsidR="00D00825" w:rsidRPr="00D00825">
        <w:rPr>
          <w:color w:val="000000"/>
          <w:sz w:val="24"/>
          <w:szCs w:val="24"/>
          <w:lang w:eastAsia="ar-SA"/>
        </w:rPr>
        <w:t>Арпа тұқымындағы стандартты мутаге</w:t>
      </w:r>
      <w:r w:rsidR="00D00825">
        <w:rPr>
          <w:color w:val="000000"/>
          <w:sz w:val="24"/>
          <w:szCs w:val="24"/>
          <w:lang w:eastAsia="ar-SA"/>
        </w:rPr>
        <w:t>н метил метанесульфонатымен (</w:t>
      </w:r>
      <w:r w:rsidR="00D00825">
        <w:rPr>
          <w:color w:val="000000"/>
          <w:sz w:val="24"/>
          <w:szCs w:val="24"/>
          <w:lang w:val="kk-KZ" w:eastAsia="ar-SA"/>
        </w:rPr>
        <w:t>ММС</w:t>
      </w:r>
      <w:r w:rsidR="00D00825" w:rsidRPr="00D00825">
        <w:rPr>
          <w:color w:val="000000"/>
          <w:sz w:val="24"/>
          <w:szCs w:val="24"/>
          <w:lang w:eastAsia="ar-SA"/>
        </w:rPr>
        <w:t>) туындаған хромосомалық және хроматидті т</w:t>
      </w:r>
      <w:r w:rsidR="00D00825">
        <w:rPr>
          <w:color w:val="000000"/>
          <w:sz w:val="24"/>
          <w:szCs w:val="24"/>
          <w:lang w:eastAsia="ar-SA"/>
        </w:rPr>
        <w:t>үрлердің құрылымдық бұзылыстары</w:t>
      </w:r>
      <w:r w:rsidRPr="009658D5">
        <w:rPr>
          <w:color w:val="000000"/>
          <w:sz w:val="24"/>
          <w:szCs w:val="24"/>
          <w:lang w:eastAsia="ar-SA"/>
        </w:rPr>
        <w:t>, х1000</w:t>
      </w:r>
    </w:p>
    <w:p w:rsidR="00612E54" w:rsidRPr="00612E54" w:rsidRDefault="00376B38" w:rsidP="00376B38">
      <w:pPr>
        <w:pStyle w:val="a3"/>
        <w:widowControl/>
        <w:ind w:firstLineChars="253" w:firstLine="708"/>
        <w:jc w:val="both"/>
        <w:rPr>
          <w:b w:val="0"/>
          <w:color w:val="000000"/>
          <w:sz w:val="28"/>
          <w:szCs w:val="28"/>
        </w:rPr>
      </w:pPr>
      <w:r w:rsidRPr="00376B38">
        <w:rPr>
          <w:b w:val="0"/>
          <w:color w:val="000000"/>
          <w:sz w:val="28"/>
          <w:szCs w:val="28"/>
        </w:rPr>
        <w:t xml:space="preserve">Метафаза әдісі митоз метафазасындағы хромосомалардың құрылымдық қайта құрылуын есептеуге және сипаттауға негізделген. Құрғақ тұқымдар әдетте мутагенмен өңделеді олардың ядролары жасуша циклінің бірдей сатысында болады </w:t>
      </w:r>
      <w:r w:rsidR="00612E54" w:rsidRPr="00612E54">
        <w:rPr>
          <w:b w:val="0"/>
          <w:color w:val="000000"/>
          <w:sz w:val="28"/>
          <w:szCs w:val="28"/>
        </w:rPr>
        <w:t>(</w:t>
      </w:r>
      <w:r w:rsidR="00612E54" w:rsidRPr="00612E54">
        <w:rPr>
          <w:b w:val="0"/>
          <w:color w:val="000000"/>
          <w:sz w:val="28"/>
          <w:szCs w:val="28"/>
          <w:lang w:val="en-US"/>
        </w:rPr>
        <w:t>G</w:t>
      </w:r>
      <w:r w:rsidR="00612E54" w:rsidRPr="00612E54">
        <w:rPr>
          <w:b w:val="0"/>
          <w:color w:val="000000"/>
          <w:sz w:val="28"/>
          <w:szCs w:val="28"/>
          <w:vertAlign w:val="subscript"/>
        </w:rPr>
        <w:t>0</w:t>
      </w:r>
      <w:r w:rsidR="00612E54" w:rsidRPr="00612E54">
        <w:rPr>
          <w:b w:val="0"/>
          <w:color w:val="000000"/>
          <w:sz w:val="28"/>
          <w:szCs w:val="28"/>
        </w:rPr>
        <w:t xml:space="preserve">). </w:t>
      </w:r>
    </w:p>
    <w:p w:rsidR="00612E54" w:rsidRDefault="00A55C53" w:rsidP="00612E54">
      <w:pPr>
        <w:widowControl w:val="0"/>
        <w:shd w:val="clear" w:color="auto" w:fill="FFFFFF"/>
        <w:tabs>
          <w:tab w:val="left" w:pos="900"/>
          <w:tab w:val="left" w:pos="1080"/>
        </w:tabs>
        <w:autoSpaceDE w:val="0"/>
        <w:ind w:firstLine="709"/>
        <w:jc w:val="both"/>
        <w:rPr>
          <w:color w:val="000000"/>
          <w:sz w:val="28"/>
          <w:szCs w:val="28"/>
        </w:rPr>
      </w:pPr>
      <w:r w:rsidRPr="00A55C53">
        <w:rPr>
          <w:i/>
          <w:color w:val="000000"/>
          <w:sz w:val="28"/>
          <w:szCs w:val="28"/>
        </w:rPr>
        <w:t xml:space="preserve">Анафаза әдісі. </w:t>
      </w:r>
      <w:r w:rsidRPr="00A55C53">
        <w:rPr>
          <w:color w:val="000000"/>
          <w:sz w:val="28"/>
          <w:szCs w:val="28"/>
        </w:rPr>
        <w:t>Хромосомаларды анафазалық талдау ең жылдам, ол аберрацияны анықтауға мүмкіндік береді (23-сурет).</w:t>
      </w:r>
      <w:r w:rsidR="00612E54" w:rsidRPr="00612E54">
        <w:rPr>
          <w:color w:val="000000"/>
          <w:sz w:val="28"/>
          <w:szCs w:val="28"/>
        </w:rPr>
        <w:t xml:space="preserve"> </w:t>
      </w:r>
    </w:p>
    <w:p w:rsidR="00612E54" w:rsidRPr="009658D5" w:rsidRDefault="00612E54" w:rsidP="00E46523">
      <w:pPr>
        <w:pStyle w:val="a3"/>
        <w:widowControl/>
        <w:ind w:firstLineChars="253" w:firstLine="607"/>
        <w:jc w:val="both"/>
        <w:rPr>
          <w:b w:val="0"/>
          <w:color w:val="000000"/>
          <w:szCs w:val="24"/>
        </w:rPr>
      </w:pPr>
    </w:p>
    <w:tbl>
      <w:tblPr>
        <w:tblW w:w="9875" w:type="dxa"/>
        <w:tblInd w:w="-10" w:type="dxa"/>
        <w:tblLayout w:type="fixed"/>
        <w:tblLook w:val="0000" w:firstRow="0" w:lastRow="0" w:firstColumn="0" w:lastColumn="0" w:noHBand="0" w:noVBand="0"/>
      </w:tblPr>
      <w:tblGrid>
        <w:gridCol w:w="3317"/>
        <w:gridCol w:w="3272"/>
        <w:gridCol w:w="3286"/>
      </w:tblGrid>
      <w:tr w:rsidR="00E46523" w:rsidRPr="009658D5" w:rsidTr="00D30283">
        <w:tc>
          <w:tcPr>
            <w:tcW w:w="3317" w:type="dxa"/>
            <w:shd w:val="clear" w:color="auto" w:fill="auto"/>
          </w:tcPr>
          <w:p w:rsidR="00E46523" w:rsidRPr="009658D5" w:rsidRDefault="00E46523" w:rsidP="00D30283">
            <w:pPr>
              <w:suppressAutoHyphens/>
              <w:snapToGrid w:val="0"/>
              <w:jc w:val="center"/>
              <w:rPr>
                <w:rFonts w:cs="Calibri"/>
                <w:color w:val="000000"/>
                <w:sz w:val="24"/>
                <w:szCs w:val="24"/>
                <w:lang w:eastAsia="ar-SA"/>
              </w:rPr>
            </w:pPr>
          </w:p>
        </w:tc>
        <w:tc>
          <w:tcPr>
            <w:tcW w:w="3272" w:type="dxa"/>
            <w:shd w:val="clear" w:color="auto" w:fill="auto"/>
          </w:tcPr>
          <w:p w:rsidR="00E46523" w:rsidRPr="009658D5" w:rsidRDefault="00E46523" w:rsidP="00D30283">
            <w:pPr>
              <w:suppressAutoHyphens/>
              <w:snapToGrid w:val="0"/>
              <w:jc w:val="center"/>
              <w:rPr>
                <w:rFonts w:cs="Calibri"/>
                <w:color w:val="000000"/>
                <w:sz w:val="24"/>
                <w:szCs w:val="24"/>
                <w:lang w:eastAsia="ar-SA"/>
              </w:rPr>
            </w:pPr>
          </w:p>
        </w:tc>
        <w:tc>
          <w:tcPr>
            <w:tcW w:w="3286" w:type="dxa"/>
            <w:shd w:val="clear" w:color="auto" w:fill="auto"/>
          </w:tcPr>
          <w:p w:rsidR="00E46523" w:rsidRPr="009658D5" w:rsidRDefault="00E46523" w:rsidP="00D30283">
            <w:pPr>
              <w:suppressAutoHyphens/>
              <w:snapToGrid w:val="0"/>
              <w:jc w:val="center"/>
              <w:rPr>
                <w:rFonts w:eastAsia="MS Mincho"/>
                <w:color w:val="000000"/>
                <w:sz w:val="24"/>
                <w:szCs w:val="24"/>
                <w:lang w:eastAsia="ar-SA"/>
              </w:rPr>
            </w:pPr>
          </w:p>
        </w:tc>
      </w:tr>
      <w:tr w:rsidR="00E46523" w:rsidRPr="009658D5" w:rsidTr="00D30283">
        <w:tc>
          <w:tcPr>
            <w:tcW w:w="3317" w:type="dxa"/>
            <w:shd w:val="clear" w:color="auto" w:fill="auto"/>
          </w:tcPr>
          <w:p w:rsidR="00E46523" w:rsidRPr="00A55C53" w:rsidRDefault="00A55C53" w:rsidP="00D30283">
            <w:pPr>
              <w:suppressAutoHyphens/>
              <w:snapToGrid w:val="0"/>
              <w:jc w:val="center"/>
              <w:rPr>
                <w:rFonts w:eastAsia="MS Mincho"/>
                <w:color w:val="000000"/>
                <w:sz w:val="24"/>
                <w:szCs w:val="24"/>
                <w:lang w:val="kk-KZ" w:eastAsia="ar-SA"/>
              </w:rPr>
            </w:pPr>
            <w:r>
              <w:rPr>
                <w:rFonts w:eastAsia="MS Mincho"/>
                <w:color w:val="000000"/>
                <w:sz w:val="24"/>
                <w:szCs w:val="24"/>
                <w:lang w:eastAsia="ar-SA"/>
              </w:rPr>
              <w:t xml:space="preserve">Анафаза </w:t>
            </w:r>
            <w:r>
              <w:rPr>
                <w:rFonts w:eastAsia="MS Mincho"/>
                <w:color w:val="000000"/>
                <w:sz w:val="24"/>
                <w:szCs w:val="24"/>
                <w:lang w:val="kk-KZ" w:eastAsia="ar-SA"/>
              </w:rPr>
              <w:t>нормада</w:t>
            </w:r>
          </w:p>
        </w:tc>
        <w:tc>
          <w:tcPr>
            <w:tcW w:w="6558" w:type="dxa"/>
            <w:gridSpan w:val="2"/>
            <w:shd w:val="clear" w:color="auto" w:fill="auto"/>
          </w:tcPr>
          <w:p w:rsidR="00E46523" w:rsidRPr="009658D5" w:rsidRDefault="00FE76D0" w:rsidP="00D30283">
            <w:pPr>
              <w:suppressAutoHyphens/>
              <w:snapToGrid w:val="0"/>
              <w:jc w:val="center"/>
              <w:rPr>
                <w:rFonts w:eastAsia="MS Mincho"/>
                <w:color w:val="000000"/>
                <w:sz w:val="24"/>
                <w:szCs w:val="24"/>
                <w:lang w:eastAsia="ar-SA"/>
              </w:rPr>
            </w:pPr>
            <w:r w:rsidRPr="00FE76D0">
              <w:rPr>
                <w:rFonts w:eastAsia="MS Mincho"/>
                <w:color w:val="000000"/>
                <w:sz w:val="24"/>
                <w:szCs w:val="24"/>
                <w:lang w:eastAsia="ar-SA"/>
              </w:rPr>
              <w:t>Хромосомалардың полюстерге бөлінуіндегі бұзылулар</w:t>
            </w:r>
          </w:p>
        </w:tc>
      </w:tr>
      <w:tr w:rsidR="00E46523" w:rsidRPr="008C1640" w:rsidTr="00D30283">
        <w:tc>
          <w:tcPr>
            <w:tcW w:w="3317" w:type="dxa"/>
            <w:shd w:val="clear" w:color="auto" w:fill="auto"/>
          </w:tcPr>
          <w:p w:rsidR="00E46523" w:rsidRPr="008C1640" w:rsidRDefault="00E46523" w:rsidP="00D30283">
            <w:pPr>
              <w:suppressAutoHyphens/>
              <w:snapToGrid w:val="0"/>
              <w:jc w:val="center"/>
              <w:rPr>
                <w:rFonts w:eastAsia="MS Mincho"/>
                <w:color w:val="000000"/>
                <w:sz w:val="16"/>
                <w:szCs w:val="16"/>
                <w:lang w:eastAsia="ar-SA"/>
              </w:rPr>
            </w:pPr>
          </w:p>
        </w:tc>
        <w:tc>
          <w:tcPr>
            <w:tcW w:w="6558" w:type="dxa"/>
            <w:gridSpan w:val="2"/>
            <w:shd w:val="clear" w:color="auto" w:fill="auto"/>
          </w:tcPr>
          <w:p w:rsidR="00E46523" w:rsidRPr="008C1640" w:rsidRDefault="00E46523" w:rsidP="00D30283">
            <w:pPr>
              <w:suppressAutoHyphens/>
              <w:snapToGrid w:val="0"/>
              <w:jc w:val="center"/>
              <w:rPr>
                <w:rFonts w:eastAsia="MS Mincho"/>
                <w:color w:val="000000"/>
                <w:sz w:val="16"/>
                <w:szCs w:val="16"/>
                <w:lang w:eastAsia="ar-SA"/>
              </w:rPr>
            </w:pPr>
          </w:p>
        </w:tc>
      </w:tr>
      <w:tr w:rsidR="00E46523" w:rsidRPr="009658D5" w:rsidTr="00D30283">
        <w:tc>
          <w:tcPr>
            <w:tcW w:w="3317" w:type="dxa"/>
            <w:shd w:val="clear" w:color="auto" w:fill="auto"/>
          </w:tcPr>
          <w:p w:rsidR="00E46523" w:rsidRPr="009658D5" w:rsidRDefault="00E46523" w:rsidP="00D30283">
            <w:pPr>
              <w:suppressAutoHyphens/>
              <w:snapToGrid w:val="0"/>
              <w:jc w:val="center"/>
              <w:rPr>
                <w:rFonts w:cs="Calibri"/>
                <w:color w:val="000000"/>
                <w:sz w:val="24"/>
                <w:szCs w:val="24"/>
                <w:lang w:eastAsia="ar-SA"/>
              </w:rPr>
            </w:pPr>
          </w:p>
        </w:tc>
        <w:tc>
          <w:tcPr>
            <w:tcW w:w="3272" w:type="dxa"/>
            <w:shd w:val="clear" w:color="auto" w:fill="auto"/>
          </w:tcPr>
          <w:p w:rsidR="00E46523" w:rsidRPr="009658D5" w:rsidRDefault="00E46523" w:rsidP="00D30283">
            <w:pPr>
              <w:suppressAutoHyphens/>
              <w:snapToGrid w:val="0"/>
              <w:jc w:val="center"/>
              <w:rPr>
                <w:rFonts w:cs="Calibri"/>
                <w:color w:val="000000"/>
                <w:sz w:val="24"/>
                <w:szCs w:val="24"/>
                <w:lang w:eastAsia="ar-SA"/>
              </w:rPr>
            </w:pPr>
          </w:p>
        </w:tc>
        <w:tc>
          <w:tcPr>
            <w:tcW w:w="3286" w:type="dxa"/>
            <w:shd w:val="clear" w:color="auto" w:fill="auto"/>
          </w:tcPr>
          <w:p w:rsidR="00E46523" w:rsidRPr="009658D5" w:rsidRDefault="00E46523" w:rsidP="00D30283">
            <w:pPr>
              <w:suppressAutoHyphens/>
              <w:snapToGrid w:val="0"/>
              <w:jc w:val="center"/>
              <w:rPr>
                <w:rFonts w:eastAsia="MS Mincho"/>
                <w:color w:val="000000"/>
                <w:sz w:val="24"/>
                <w:szCs w:val="24"/>
                <w:lang w:eastAsia="ar-SA"/>
              </w:rPr>
            </w:pPr>
          </w:p>
        </w:tc>
      </w:tr>
      <w:tr w:rsidR="00E46523" w:rsidRPr="009658D5" w:rsidTr="00D30283">
        <w:tc>
          <w:tcPr>
            <w:tcW w:w="3317" w:type="dxa"/>
            <w:shd w:val="clear" w:color="auto" w:fill="auto"/>
          </w:tcPr>
          <w:p w:rsidR="00E46523" w:rsidRPr="009658D5" w:rsidRDefault="00A55C53" w:rsidP="00D30283">
            <w:pPr>
              <w:suppressAutoHyphens/>
              <w:snapToGrid w:val="0"/>
              <w:jc w:val="center"/>
              <w:rPr>
                <w:rFonts w:eastAsia="MS Mincho"/>
                <w:color w:val="000000"/>
                <w:sz w:val="24"/>
                <w:szCs w:val="24"/>
                <w:lang w:eastAsia="ar-SA"/>
              </w:rPr>
            </w:pPr>
            <w:r w:rsidRPr="00A55C53">
              <w:rPr>
                <w:rFonts w:eastAsia="MS Mincho"/>
                <w:color w:val="000000"/>
                <w:sz w:val="24"/>
                <w:szCs w:val="24"/>
                <w:lang w:eastAsia="ar-SA"/>
              </w:rPr>
              <w:t>Хромосомалардың артта қалуы</w:t>
            </w:r>
          </w:p>
        </w:tc>
        <w:tc>
          <w:tcPr>
            <w:tcW w:w="3272" w:type="dxa"/>
            <w:shd w:val="clear" w:color="auto" w:fill="auto"/>
          </w:tcPr>
          <w:p w:rsidR="00E46523" w:rsidRPr="00FE76D0" w:rsidRDefault="00FE76D0" w:rsidP="00D30283">
            <w:pPr>
              <w:suppressAutoHyphens/>
              <w:snapToGrid w:val="0"/>
              <w:jc w:val="center"/>
              <w:rPr>
                <w:rFonts w:eastAsia="MS Mincho"/>
                <w:color w:val="000000"/>
                <w:sz w:val="24"/>
                <w:szCs w:val="24"/>
                <w:lang w:val="kk-KZ" w:eastAsia="ar-SA"/>
              </w:rPr>
            </w:pPr>
            <w:r>
              <w:rPr>
                <w:rFonts w:eastAsia="MS Mincho"/>
                <w:color w:val="000000"/>
                <w:sz w:val="24"/>
                <w:szCs w:val="24"/>
                <w:lang w:val="kk-KZ" w:eastAsia="ar-SA"/>
              </w:rPr>
              <w:t>Х</w:t>
            </w:r>
            <w:r w:rsidR="00E46523" w:rsidRPr="009658D5">
              <w:rPr>
                <w:rFonts w:eastAsia="MS Mincho"/>
                <w:color w:val="000000"/>
                <w:sz w:val="24"/>
                <w:szCs w:val="24"/>
                <w:lang w:eastAsia="ar-SA"/>
              </w:rPr>
              <w:t>ромосом</w:t>
            </w:r>
            <w:r>
              <w:rPr>
                <w:rFonts w:eastAsia="MS Mincho"/>
                <w:color w:val="000000"/>
                <w:sz w:val="24"/>
                <w:szCs w:val="24"/>
                <w:lang w:val="kk-KZ" w:eastAsia="ar-SA"/>
              </w:rPr>
              <w:t>алар мен</w:t>
            </w:r>
            <w:r>
              <w:rPr>
                <w:rFonts w:eastAsia="MS Mincho"/>
                <w:color w:val="000000"/>
                <w:sz w:val="24"/>
                <w:szCs w:val="24"/>
                <w:lang w:eastAsia="ar-SA"/>
              </w:rPr>
              <w:t xml:space="preserve">  фрагмент</w:t>
            </w:r>
            <w:r>
              <w:rPr>
                <w:rFonts w:eastAsia="MS Mincho"/>
                <w:color w:val="000000"/>
                <w:sz w:val="24"/>
                <w:szCs w:val="24"/>
                <w:lang w:val="kk-KZ" w:eastAsia="ar-SA"/>
              </w:rPr>
              <w:t>тердің артта қалуы</w:t>
            </w:r>
          </w:p>
        </w:tc>
        <w:tc>
          <w:tcPr>
            <w:tcW w:w="3286" w:type="dxa"/>
            <w:shd w:val="clear" w:color="auto" w:fill="auto"/>
          </w:tcPr>
          <w:p w:rsidR="00E46523" w:rsidRPr="00B4510F" w:rsidRDefault="00B4510F" w:rsidP="00D30283">
            <w:pPr>
              <w:suppressAutoHyphens/>
              <w:snapToGrid w:val="0"/>
              <w:jc w:val="center"/>
              <w:rPr>
                <w:rFonts w:eastAsia="MS Mincho"/>
                <w:color w:val="000000"/>
                <w:sz w:val="24"/>
                <w:szCs w:val="24"/>
                <w:lang w:val="kk-KZ" w:eastAsia="ar-SA"/>
              </w:rPr>
            </w:pPr>
            <w:r>
              <w:rPr>
                <w:rFonts w:eastAsia="MS Mincho"/>
                <w:color w:val="000000"/>
                <w:sz w:val="24"/>
                <w:szCs w:val="24"/>
                <w:lang w:eastAsia="ar-SA"/>
              </w:rPr>
              <w:t>Хромосо</w:t>
            </w:r>
            <w:r>
              <w:rPr>
                <w:rFonts w:eastAsia="MS Mincho"/>
                <w:color w:val="000000"/>
                <w:sz w:val="24"/>
                <w:szCs w:val="24"/>
                <w:lang w:val="kk-KZ" w:eastAsia="ar-SA"/>
              </w:rPr>
              <w:t>мды</w:t>
            </w:r>
            <w:r>
              <w:rPr>
                <w:rFonts w:eastAsia="MS Mincho"/>
                <w:color w:val="000000"/>
                <w:sz w:val="24"/>
                <w:szCs w:val="24"/>
                <w:lang w:eastAsia="ar-SA"/>
              </w:rPr>
              <w:t xml:space="preserve"> </w:t>
            </w:r>
            <w:r>
              <w:rPr>
                <w:rFonts w:eastAsia="MS Mincho"/>
                <w:color w:val="000000"/>
                <w:sz w:val="24"/>
                <w:szCs w:val="24"/>
                <w:lang w:val="kk-KZ" w:eastAsia="ar-SA"/>
              </w:rPr>
              <w:t>көпір</w:t>
            </w:r>
            <w:r>
              <w:rPr>
                <w:rFonts w:eastAsia="MS Mincho"/>
                <w:color w:val="000000"/>
                <w:sz w:val="24"/>
                <w:szCs w:val="24"/>
                <w:lang w:eastAsia="ar-SA"/>
              </w:rPr>
              <w:t xml:space="preserve"> </w:t>
            </w:r>
            <w:r>
              <w:rPr>
                <w:rFonts w:eastAsia="MS Mincho"/>
                <w:color w:val="000000"/>
                <w:sz w:val="24"/>
                <w:szCs w:val="24"/>
                <w:lang w:val="kk-KZ" w:eastAsia="ar-SA"/>
              </w:rPr>
              <w:t>және</w:t>
            </w:r>
            <w:r>
              <w:rPr>
                <w:rFonts w:eastAsia="MS Mincho"/>
                <w:color w:val="000000"/>
                <w:sz w:val="24"/>
                <w:szCs w:val="24"/>
                <w:lang w:eastAsia="ar-SA"/>
              </w:rPr>
              <w:t xml:space="preserve"> фрагмент</w:t>
            </w:r>
            <w:r>
              <w:rPr>
                <w:rFonts w:eastAsia="MS Mincho"/>
                <w:color w:val="000000"/>
                <w:sz w:val="24"/>
                <w:szCs w:val="24"/>
                <w:lang w:val="kk-KZ" w:eastAsia="ar-SA"/>
              </w:rPr>
              <w:t>тер</w:t>
            </w:r>
          </w:p>
        </w:tc>
      </w:tr>
      <w:tr w:rsidR="00E46523" w:rsidRPr="008C1640" w:rsidTr="00D30283">
        <w:tc>
          <w:tcPr>
            <w:tcW w:w="3317" w:type="dxa"/>
            <w:shd w:val="clear" w:color="auto" w:fill="auto"/>
          </w:tcPr>
          <w:p w:rsidR="00E46523" w:rsidRPr="008C1640" w:rsidRDefault="00E46523" w:rsidP="00D30283">
            <w:pPr>
              <w:suppressAutoHyphens/>
              <w:snapToGrid w:val="0"/>
              <w:jc w:val="center"/>
              <w:rPr>
                <w:rFonts w:eastAsia="MS Mincho"/>
                <w:color w:val="000000"/>
                <w:sz w:val="16"/>
                <w:szCs w:val="16"/>
                <w:lang w:eastAsia="ar-SA"/>
              </w:rPr>
            </w:pPr>
          </w:p>
        </w:tc>
        <w:tc>
          <w:tcPr>
            <w:tcW w:w="3272" w:type="dxa"/>
            <w:shd w:val="clear" w:color="auto" w:fill="auto"/>
          </w:tcPr>
          <w:p w:rsidR="00E46523" w:rsidRPr="008C1640" w:rsidRDefault="00E46523" w:rsidP="00D30283">
            <w:pPr>
              <w:suppressAutoHyphens/>
              <w:snapToGrid w:val="0"/>
              <w:jc w:val="center"/>
              <w:rPr>
                <w:rFonts w:eastAsia="MS Mincho"/>
                <w:color w:val="000000"/>
                <w:sz w:val="16"/>
                <w:szCs w:val="16"/>
                <w:lang w:eastAsia="ar-SA"/>
              </w:rPr>
            </w:pPr>
          </w:p>
        </w:tc>
        <w:tc>
          <w:tcPr>
            <w:tcW w:w="3286" w:type="dxa"/>
            <w:shd w:val="clear" w:color="auto" w:fill="auto"/>
          </w:tcPr>
          <w:p w:rsidR="00E46523" w:rsidRPr="008C1640" w:rsidRDefault="00E46523" w:rsidP="00D30283">
            <w:pPr>
              <w:suppressAutoHyphens/>
              <w:snapToGrid w:val="0"/>
              <w:jc w:val="center"/>
              <w:rPr>
                <w:rFonts w:eastAsia="MS Mincho"/>
                <w:color w:val="000000"/>
                <w:sz w:val="16"/>
                <w:szCs w:val="16"/>
                <w:lang w:eastAsia="ar-SA"/>
              </w:rPr>
            </w:pPr>
          </w:p>
        </w:tc>
      </w:tr>
      <w:tr w:rsidR="00E46523" w:rsidRPr="009658D5" w:rsidTr="00D30283">
        <w:tc>
          <w:tcPr>
            <w:tcW w:w="3317" w:type="dxa"/>
            <w:shd w:val="clear" w:color="auto" w:fill="auto"/>
          </w:tcPr>
          <w:p w:rsidR="00E46523" w:rsidRPr="009658D5" w:rsidRDefault="00E46523" w:rsidP="00D30283">
            <w:pPr>
              <w:suppressAutoHyphens/>
              <w:snapToGrid w:val="0"/>
              <w:jc w:val="center"/>
              <w:rPr>
                <w:rFonts w:cs="Calibri"/>
                <w:color w:val="000000"/>
                <w:sz w:val="24"/>
                <w:szCs w:val="24"/>
                <w:lang w:eastAsia="ar-SA"/>
              </w:rPr>
            </w:pPr>
          </w:p>
        </w:tc>
        <w:tc>
          <w:tcPr>
            <w:tcW w:w="3272" w:type="dxa"/>
            <w:shd w:val="clear" w:color="auto" w:fill="auto"/>
          </w:tcPr>
          <w:p w:rsidR="00E46523" w:rsidRPr="009658D5" w:rsidRDefault="00E46523" w:rsidP="00D30283">
            <w:pPr>
              <w:suppressAutoHyphens/>
              <w:snapToGrid w:val="0"/>
              <w:jc w:val="center"/>
              <w:rPr>
                <w:rFonts w:cs="Calibri"/>
                <w:color w:val="000000"/>
                <w:sz w:val="24"/>
                <w:szCs w:val="24"/>
                <w:lang w:eastAsia="ar-SA"/>
              </w:rPr>
            </w:pPr>
          </w:p>
        </w:tc>
        <w:tc>
          <w:tcPr>
            <w:tcW w:w="3286" w:type="dxa"/>
            <w:shd w:val="clear" w:color="auto" w:fill="auto"/>
          </w:tcPr>
          <w:p w:rsidR="00E46523" w:rsidRPr="009658D5" w:rsidRDefault="00E46523" w:rsidP="00D30283">
            <w:pPr>
              <w:suppressAutoHyphens/>
              <w:snapToGrid w:val="0"/>
              <w:jc w:val="center"/>
              <w:rPr>
                <w:rFonts w:eastAsia="MS Mincho"/>
                <w:color w:val="000000"/>
                <w:sz w:val="24"/>
                <w:szCs w:val="24"/>
                <w:lang w:eastAsia="ar-SA"/>
              </w:rPr>
            </w:pPr>
          </w:p>
        </w:tc>
      </w:tr>
      <w:tr w:rsidR="00E46523" w:rsidRPr="009658D5" w:rsidTr="00D30283">
        <w:tc>
          <w:tcPr>
            <w:tcW w:w="3317" w:type="dxa"/>
            <w:shd w:val="clear" w:color="auto" w:fill="auto"/>
          </w:tcPr>
          <w:p w:rsidR="00E46523" w:rsidRPr="00B4510F" w:rsidRDefault="00B4510F" w:rsidP="00D30283">
            <w:pPr>
              <w:suppressAutoHyphens/>
              <w:snapToGrid w:val="0"/>
              <w:jc w:val="center"/>
              <w:rPr>
                <w:rFonts w:eastAsia="MS Mincho"/>
                <w:color w:val="000000"/>
                <w:sz w:val="24"/>
                <w:szCs w:val="24"/>
                <w:lang w:val="kk-KZ" w:eastAsia="ar-SA"/>
              </w:rPr>
            </w:pPr>
            <w:r>
              <w:rPr>
                <w:rFonts w:eastAsia="MS Mincho"/>
                <w:color w:val="000000"/>
                <w:sz w:val="24"/>
                <w:szCs w:val="24"/>
                <w:lang w:val="kk-KZ" w:eastAsia="ar-SA"/>
              </w:rPr>
              <w:t>Нүктелік</w:t>
            </w:r>
            <w:r>
              <w:rPr>
                <w:rFonts w:eastAsia="MS Mincho"/>
                <w:color w:val="000000"/>
                <w:sz w:val="24"/>
                <w:szCs w:val="24"/>
                <w:lang w:eastAsia="ar-SA"/>
              </w:rPr>
              <w:t xml:space="preserve"> фрагмент</w:t>
            </w:r>
            <w:r>
              <w:rPr>
                <w:rFonts w:eastAsia="MS Mincho"/>
                <w:color w:val="000000"/>
                <w:sz w:val="24"/>
                <w:szCs w:val="24"/>
                <w:lang w:val="kk-KZ" w:eastAsia="ar-SA"/>
              </w:rPr>
              <w:t>тер</w:t>
            </w:r>
          </w:p>
        </w:tc>
        <w:tc>
          <w:tcPr>
            <w:tcW w:w="3272" w:type="dxa"/>
            <w:shd w:val="clear" w:color="auto" w:fill="auto"/>
          </w:tcPr>
          <w:p w:rsidR="00E46523" w:rsidRPr="009658D5" w:rsidRDefault="00B4510F" w:rsidP="00D30283">
            <w:pPr>
              <w:suppressAutoHyphens/>
              <w:snapToGrid w:val="0"/>
              <w:jc w:val="center"/>
              <w:rPr>
                <w:rFonts w:eastAsia="MS Mincho"/>
                <w:color w:val="000000"/>
                <w:sz w:val="24"/>
                <w:szCs w:val="24"/>
                <w:lang w:eastAsia="ar-SA"/>
              </w:rPr>
            </w:pPr>
            <w:r>
              <w:rPr>
                <w:rFonts w:eastAsia="MS Mincho"/>
                <w:color w:val="000000"/>
                <w:sz w:val="24"/>
                <w:szCs w:val="24"/>
                <w:lang w:eastAsia="ar-SA"/>
              </w:rPr>
              <w:t>Хромосом</w:t>
            </w:r>
            <w:r>
              <w:rPr>
                <w:rFonts w:eastAsia="MS Mincho"/>
                <w:color w:val="000000"/>
                <w:sz w:val="24"/>
                <w:szCs w:val="24"/>
                <w:lang w:val="kk-KZ" w:eastAsia="ar-SA"/>
              </w:rPr>
              <w:t xml:space="preserve">ды көпір </w:t>
            </w:r>
            <w:r w:rsidR="00E46523" w:rsidRPr="009658D5">
              <w:rPr>
                <w:rFonts w:eastAsia="MS Mincho"/>
                <w:color w:val="000000"/>
                <w:sz w:val="24"/>
                <w:szCs w:val="24"/>
                <w:lang w:eastAsia="ar-SA"/>
              </w:rPr>
              <w:t xml:space="preserve"> </w:t>
            </w:r>
          </w:p>
        </w:tc>
        <w:tc>
          <w:tcPr>
            <w:tcW w:w="3286" w:type="dxa"/>
            <w:shd w:val="clear" w:color="auto" w:fill="auto"/>
          </w:tcPr>
          <w:p w:rsidR="00E46523" w:rsidRPr="009658D5" w:rsidRDefault="000C7128" w:rsidP="00D30283">
            <w:pPr>
              <w:suppressAutoHyphens/>
              <w:snapToGrid w:val="0"/>
              <w:jc w:val="center"/>
              <w:rPr>
                <w:rFonts w:eastAsia="MS Mincho"/>
                <w:color w:val="000000"/>
                <w:sz w:val="24"/>
                <w:szCs w:val="24"/>
                <w:lang w:eastAsia="ar-SA"/>
              </w:rPr>
            </w:pPr>
            <w:r>
              <w:rPr>
                <w:rFonts w:eastAsia="MS Mincho"/>
                <w:color w:val="000000"/>
                <w:sz w:val="24"/>
                <w:szCs w:val="24"/>
                <w:lang w:eastAsia="ar-SA"/>
              </w:rPr>
              <w:t>Хромосо</w:t>
            </w:r>
            <w:r>
              <w:rPr>
                <w:rFonts w:eastAsia="MS Mincho"/>
                <w:color w:val="000000"/>
                <w:sz w:val="24"/>
                <w:szCs w:val="24"/>
                <w:lang w:val="kk-KZ" w:eastAsia="ar-SA"/>
              </w:rPr>
              <w:t>мды</w:t>
            </w:r>
            <w:r>
              <w:rPr>
                <w:rFonts w:eastAsia="MS Mincho"/>
                <w:color w:val="000000"/>
                <w:sz w:val="24"/>
                <w:szCs w:val="24"/>
                <w:lang w:eastAsia="ar-SA"/>
              </w:rPr>
              <w:t xml:space="preserve"> </w:t>
            </w:r>
            <w:r>
              <w:rPr>
                <w:rFonts w:eastAsia="MS Mincho"/>
                <w:color w:val="000000"/>
                <w:sz w:val="24"/>
                <w:szCs w:val="24"/>
                <w:lang w:val="kk-KZ" w:eastAsia="ar-SA"/>
              </w:rPr>
              <w:t>көпір</w:t>
            </w:r>
            <w:r>
              <w:rPr>
                <w:rFonts w:eastAsia="MS Mincho"/>
                <w:color w:val="000000"/>
                <w:sz w:val="24"/>
                <w:szCs w:val="24"/>
                <w:lang w:eastAsia="ar-SA"/>
              </w:rPr>
              <w:t xml:space="preserve"> </w:t>
            </w:r>
            <w:r>
              <w:rPr>
                <w:rFonts w:eastAsia="MS Mincho"/>
                <w:color w:val="000000"/>
                <w:sz w:val="24"/>
                <w:szCs w:val="24"/>
                <w:lang w:val="kk-KZ" w:eastAsia="ar-SA"/>
              </w:rPr>
              <w:t>және</w:t>
            </w:r>
            <w:r>
              <w:rPr>
                <w:rFonts w:eastAsia="MS Mincho"/>
                <w:color w:val="000000"/>
                <w:sz w:val="24"/>
                <w:szCs w:val="24"/>
                <w:lang w:eastAsia="ar-SA"/>
              </w:rPr>
              <w:t xml:space="preserve"> фрагмент</w:t>
            </w:r>
            <w:r>
              <w:rPr>
                <w:rFonts w:eastAsia="MS Mincho"/>
                <w:color w:val="000000"/>
                <w:sz w:val="24"/>
                <w:szCs w:val="24"/>
                <w:lang w:val="kk-KZ" w:eastAsia="ar-SA"/>
              </w:rPr>
              <w:t>тер</w:t>
            </w:r>
          </w:p>
        </w:tc>
      </w:tr>
      <w:tr w:rsidR="00E46523" w:rsidRPr="008C1640" w:rsidTr="00D30283">
        <w:tc>
          <w:tcPr>
            <w:tcW w:w="3317" w:type="dxa"/>
            <w:shd w:val="clear" w:color="auto" w:fill="auto"/>
          </w:tcPr>
          <w:p w:rsidR="00E46523" w:rsidRPr="008C1640" w:rsidRDefault="00E46523" w:rsidP="00D30283">
            <w:pPr>
              <w:suppressAutoHyphens/>
              <w:snapToGrid w:val="0"/>
              <w:jc w:val="center"/>
              <w:rPr>
                <w:rFonts w:eastAsia="MS Mincho"/>
                <w:color w:val="000000"/>
                <w:sz w:val="16"/>
                <w:szCs w:val="16"/>
                <w:lang w:eastAsia="ar-SA"/>
              </w:rPr>
            </w:pPr>
          </w:p>
        </w:tc>
        <w:tc>
          <w:tcPr>
            <w:tcW w:w="3272" w:type="dxa"/>
            <w:shd w:val="clear" w:color="auto" w:fill="auto"/>
          </w:tcPr>
          <w:p w:rsidR="00E46523" w:rsidRPr="008C1640" w:rsidRDefault="00E46523" w:rsidP="00D30283">
            <w:pPr>
              <w:suppressAutoHyphens/>
              <w:snapToGrid w:val="0"/>
              <w:jc w:val="center"/>
              <w:rPr>
                <w:rFonts w:eastAsia="MS Mincho"/>
                <w:color w:val="000000"/>
                <w:sz w:val="16"/>
                <w:szCs w:val="16"/>
                <w:lang w:eastAsia="ar-SA"/>
              </w:rPr>
            </w:pPr>
          </w:p>
        </w:tc>
        <w:tc>
          <w:tcPr>
            <w:tcW w:w="3286" w:type="dxa"/>
            <w:shd w:val="clear" w:color="auto" w:fill="auto"/>
          </w:tcPr>
          <w:p w:rsidR="00E46523" w:rsidRPr="008C1640" w:rsidRDefault="00E46523" w:rsidP="00D30283">
            <w:pPr>
              <w:suppressAutoHyphens/>
              <w:snapToGrid w:val="0"/>
              <w:jc w:val="center"/>
              <w:rPr>
                <w:rFonts w:eastAsia="MS Mincho"/>
                <w:color w:val="000000"/>
                <w:sz w:val="16"/>
                <w:szCs w:val="16"/>
                <w:lang w:eastAsia="ar-SA"/>
              </w:rPr>
            </w:pPr>
          </w:p>
        </w:tc>
      </w:tr>
      <w:tr w:rsidR="00E46523" w:rsidRPr="009658D5" w:rsidTr="00D30283">
        <w:tc>
          <w:tcPr>
            <w:tcW w:w="3317" w:type="dxa"/>
            <w:shd w:val="clear" w:color="auto" w:fill="auto"/>
          </w:tcPr>
          <w:p w:rsidR="00E46523" w:rsidRPr="009658D5" w:rsidRDefault="00E46523" w:rsidP="00D30283">
            <w:pPr>
              <w:suppressAutoHyphens/>
              <w:snapToGrid w:val="0"/>
              <w:jc w:val="center"/>
              <w:rPr>
                <w:rFonts w:cs="Calibri"/>
                <w:color w:val="000000"/>
                <w:sz w:val="24"/>
                <w:szCs w:val="24"/>
                <w:lang w:eastAsia="ar-SA"/>
              </w:rPr>
            </w:pPr>
          </w:p>
        </w:tc>
        <w:tc>
          <w:tcPr>
            <w:tcW w:w="3272" w:type="dxa"/>
            <w:shd w:val="clear" w:color="auto" w:fill="auto"/>
          </w:tcPr>
          <w:p w:rsidR="00E46523" w:rsidRPr="009658D5" w:rsidRDefault="00E46523" w:rsidP="00D30283">
            <w:pPr>
              <w:suppressAutoHyphens/>
              <w:snapToGrid w:val="0"/>
              <w:jc w:val="center"/>
              <w:rPr>
                <w:rFonts w:cs="Calibri"/>
                <w:color w:val="000000"/>
                <w:sz w:val="24"/>
                <w:szCs w:val="24"/>
                <w:lang w:eastAsia="ar-SA"/>
              </w:rPr>
            </w:pPr>
          </w:p>
        </w:tc>
        <w:tc>
          <w:tcPr>
            <w:tcW w:w="3286" w:type="dxa"/>
            <w:shd w:val="clear" w:color="auto" w:fill="auto"/>
          </w:tcPr>
          <w:p w:rsidR="00E46523" w:rsidRPr="009658D5" w:rsidRDefault="00E46523" w:rsidP="00D30283">
            <w:pPr>
              <w:suppressAutoHyphens/>
              <w:snapToGrid w:val="0"/>
              <w:jc w:val="center"/>
              <w:rPr>
                <w:rFonts w:eastAsia="MS Mincho"/>
                <w:color w:val="000000"/>
                <w:sz w:val="24"/>
                <w:szCs w:val="24"/>
                <w:lang w:eastAsia="ar-SA"/>
              </w:rPr>
            </w:pPr>
          </w:p>
        </w:tc>
      </w:tr>
      <w:tr w:rsidR="00E46523" w:rsidRPr="009658D5" w:rsidTr="00D30283">
        <w:tc>
          <w:tcPr>
            <w:tcW w:w="3317" w:type="dxa"/>
            <w:shd w:val="clear" w:color="auto" w:fill="auto"/>
          </w:tcPr>
          <w:p w:rsidR="00E46523" w:rsidRPr="0046247B" w:rsidRDefault="0046247B" w:rsidP="00D30283">
            <w:pPr>
              <w:suppressAutoHyphens/>
              <w:snapToGrid w:val="0"/>
              <w:jc w:val="center"/>
              <w:rPr>
                <w:rFonts w:eastAsia="MS Mincho"/>
                <w:color w:val="000000"/>
                <w:sz w:val="24"/>
                <w:szCs w:val="24"/>
                <w:lang w:val="kk-KZ" w:eastAsia="ar-SA"/>
              </w:rPr>
            </w:pPr>
            <w:r>
              <w:rPr>
                <w:rFonts w:eastAsia="MS Mincho"/>
                <w:color w:val="000000"/>
                <w:sz w:val="24"/>
                <w:szCs w:val="24"/>
                <w:lang w:val="kk-KZ" w:eastAsia="ar-SA"/>
              </w:rPr>
              <w:t>Хромосомалардың айырылысындағы бұзылыс</w:t>
            </w:r>
          </w:p>
        </w:tc>
        <w:tc>
          <w:tcPr>
            <w:tcW w:w="3272" w:type="dxa"/>
            <w:shd w:val="clear" w:color="auto" w:fill="auto"/>
          </w:tcPr>
          <w:p w:rsidR="00E46523" w:rsidRPr="00E43D32" w:rsidRDefault="00E43D32" w:rsidP="00D30283">
            <w:pPr>
              <w:suppressAutoHyphens/>
              <w:snapToGrid w:val="0"/>
              <w:jc w:val="center"/>
              <w:rPr>
                <w:rFonts w:eastAsia="MS Mincho"/>
                <w:color w:val="000000"/>
                <w:sz w:val="24"/>
                <w:szCs w:val="24"/>
                <w:lang w:val="kk-KZ" w:eastAsia="ar-SA"/>
              </w:rPr>
            </w:pPr>
            <w:r>
              <w:rPr>
                <w:rFonts w:eastAsia="MS Mincho"/>
                <w:color w:val="000000"/>
                <w:sz w:val="24"/>
                <w:szCs w:val="24"/>
                <w:lang w:val="kk-KZ" w:eastAsia="ar-SA"/>
              </w:rPr>
              <w:t>Х</w:t>
            </w:r>
            <w:r>
              <w:rPr>
                <w:rFonts w:eastAsia="MS Mincho"/>
                <w:color w:val="000000"/>
                <w:sz w:val="24"/>
                <w:szCs w:val="24"/>
                <w:lang w:eastAsia="ar-SA"/>
              </w:rPr>
              <w:t>ромосом</w:t>
            </w:r>
            <w:r>
              <w:rPr>
                <w:rFonts w:eastAsia="MS Mincho"/>
                <w:color w:val="000000"/>
                <w:sz w:val="24"/>
                <w:szCs w:val="24"/>
                <w:lang w:val="kk-KZ" w:eastAsia="ar-SA"/>
              </w:rPr>
              <w:t>аларды қалуы</w:t>
            </w:r>
          </w:p>
        </w:tc>
        <w:tc>
          <w:tcPr>
            <w:tcW w:w="3286" w:type="dxa"/>
            <w:shd w:val="clear" w:color="auto" w:fill="auto"/>
          </w:tcPr>
          <w:p w:rsidR="00E46523" w:rsidRPr="000C7128" w:rsidRDefault="000C7128" w:rsidP="00D30283">
            <w:pPr>
              <w:suppressAutoHyphens/>
              <w:snapToGrid w:val="0"/>
              <w:jc w:val="center"/>
              <w:rPr>
                <w:rFonts w:eastAsia="MS Mincho"/>
                <w:color w:val="000000"/>
                <w:sz w:val="24"/>
                <w:szCs w:val="24"/>
                <w:lang w:val="kk-KZ" w:eastAsia="ar-SA"/>
              </w:rPr>
            </w:pPr>
            <w:r>
              <w:rPr>
                <w:rFonts w:eastAsia="MS Mincho"/>
                <w:color w:val="000000"/>
                <w:sz w:val="24"/>
                <w:szCs w:val="24"/>
                <w:lang w:val="kk-KZ" w:eastAsia="ar-SA"/>
              </w:rPr>
              <w:t>Көптеген</w:t>
            </w:r>
            <w:r>
              <w:rPr>
                <w:rFonts w:eastAsia="MS Mincho"/>
                <w:color w:val="000000"/>
                <w:sz w:val="24"/>
                <w:szCs w:val="24"/>
                <w:lang w:eastAsia="ar-SA"/>
              </w:rPr>
              <w:t xml:space="preserve"> фрагмент</w:t>
            </w:r>
            <w:r>
              <w:rPr>
                <w:rFonts w:eastAsia="MS Mincho"/>
                <w:color w:val="000000"/>
                <w:sz w:val="24"/>
                <w:szCs w:val="24"/>
                <w:lang w:val="kk-KZ" w:eastAsia="ar-SA"/>
              </w:rPr>
              <w:t>тер</w:t>
            </w:r>
          </w:p>
        </w:tc>
      </w:tr>
    </w:tbl>
    <w:p w:rsidR="00E46523" w:rsidRPr="008C1640" w:rsidRDefault="00E46523" w:rsidP="00E46523">
      <w:pPr>
        <w:suppressAutoHyphens/>
        <w:ind w:firstLine="567"/>
        <w:jc w:val="center"/>
        <w:rPr>
          <w:color w:val="000000"/>
          <w:lang w:eastAsia="ar-SA"/>
        </w:rPr>
      </w:pPr>
    </w:p>
    <w:p w:rsidR="00E46523" w:rsidRDefault="00E46523" w:rsidP="00E46523">
      <w:pPr>
        <w:suppressAutoHyphens/>
        <w:ind w:firstLine="567"/>
        <w:jc w:val="center"/>
        <w:rPr>
          <w:color w:val="000000"/>
          <w:sz w:val="24"/>
          <w:szCs w:val="24"/>
          <w:lang w:eastAsia="ar-SA"/>
        </w:rPr>
      </w:pPr>
      <w:r w:rsidRPr="009658D5">
        <w:rPr>
          <w:color w:val="000000"/>
          <w:sz w:val="24"/>
          <w:szCs w:val="24"/>
          <w:lang w:eastAsia="ar-SA"/>
        </w:rPr>
        <w:t>2</w:t>
      </w:r>
      <w:r w:rsidR="008C1640">
        <w:rPr>
          <w:color w:val="000000"/>
          <w:sz w:val="24"/>
          <w:szCs w:val="24"/>
          <w:lang w:eastAsia="ar-SA"/>
        </w:rPr>
        <w:t>3</w:t>
      </w:r>
      <w:r w:rsidR="000C7128">
        <w:rPr>
          <w:color w:val="000000"/>
          <w:sz w:val="24"/>
          <w:szCs w:val="24"/>
          <w:lang w:val="kk-KZ" w:eastAsia="ar-SA"/>
        </w:rPr>
        <w:t>-сурет</w:t>
      </w:r>
      <w:r w:rsidRPr="009658D5">
        <w:rPr>
          <w:color w:val="000000"/>
          <w:sz w:val="24"/>
          <w:szCs w:val="24"/>
          <w:lang w:eastAsia="ar-SA"/>
        </w:rPr>
        <w:t xml:space="preserve"> – </w:t>
      </w:r>
      <w:r w:rsidR="000C7128" w:rsidRPr="000C7128">
        <w:rPr>
          <w:color w:val="000000"/>
          <w:sz w:val="24"/>
          <w:szCs w:val="24"/>
          <w:lang w:eastAsia="ar-SA"/>
        </w:rPr>
        <w:t>Арпа дәндерінің тамырлық гермиал</w:t>
      </w:r>
      <w:r w:rsidR="000C7128">
        <w:rPr>
          <w:color w:val="000000"/>
          <w:sz w:val="24"/>
          <w:szCs w:val="24"/>
          <w:lang w:eastAsia="ar-SA"/>
        </w:rPr>
        <w:t xml:space="preserve">ды меристемасы жасушаларында </w:t>
      </w:r>
      <w:r w:rsidR="000C7128">
        <w:rPr>
          <w:color w:val="000000"/>
          <w:sz w:val="24"/>
          <w:szCs w:val="24"/>
          <w:lang w:val="kk-KZ" w:eastAsia="ar-SA"/>
        </w:rPr>
        <w:t>ММС</w:t>
      </w:r>
      <w:r w:rsidR="000C7128" w:rsidRPr="000C7128">
        <w:rPr>
          <w:color w:val="000000"/>
          <w:sz w:val="24"/>
          <w:szCs w:val="24"/>
          <w:lang w:eastAsia="ar-SA"/>
        </w:rPr>
        <w:t xml:space="preserve"> тудырған митозды анафазадағы хромосомалық құрылымдық ауытқулар,</w:t>
      </w:r>
      <w:r w:rsidR="000C7128">
        <w:rPr>
          <w:color w:val="000000"/>
          <w:sz w:val="24"/>
          <w:szCs w:val="24"/>
          <w:lang w:val="kk-KZ" w:eastAsia="ar-SA"/>
        </w:rPr>
        <w:t xml:space="preserve"> </w:t>
      </w:r>
      <w:r w:rsidRPr="009658D5">
        <w:rPr>
          <w:color w:val="000000"/>
          <w:sz w:val="24"/>
          <w:szCs w:val="24"/>
          <w:lang w:eastAsia="ar-SA"/>
        </w:rPr>
        <w:t>х1000</w:t>
      </w:r>
    </w:p>
    <w:p w:rsidR="00E46523" w:rsidRPr="007F23B9" w:rsidRDefault="000C7128" w:rsidP="007F23B9">
      <w:pPr>
        <w:widowControl w:val="0"/>
        <w:shd w:val="clear" w:color="auto" w:fill="FFFFFF"/>
        <w:tabs>
          <w:tab w:val="left" w:pos="900"/>
          <w:tab w:val="left" w:pos="1080"/>
        </w:tabs>
        <w:autoSpaceDE w:val="0"/>
        <w:ind w:firstLine="709"/>
        <w:jc w:val="both"/>
        <w:rPr>
          <w:color w:val="000000"/>
          <w:sz w:val="28"/>
          <w:szCs w:val="28"/>
        </w:rPr>
      </w:pPr>
      <w:r w:rsidRPr="000C7128">
        <w:rPr>
          <w:color w:val="000000"/>
          <w:sz w:val="28"/>
          <w:szCs w:val="28"/>
        </w:rPr>
        <w:t>Анафазаны талдау метафазадан гөрі аномалияны анықтай алатындығы анықталған бірқатар жұмыстар бар. Бұл агенттің сипатына (оны қайта құру қандай түрге әкеледі), сондай-ақ әртүрлі нысандардағы хромосомаларды біріктірудің тең емес қабілетіне байланысты. Анафаза әдісі әдетте көптеген хромосомалар жиынтығы бар өсімдіктер мен нашар зерттелген морфологияны зерттеуде қолданылады.</w:t>
      </w:r>
    </w:p>
    <w:p w:rsidR="00612E54" w:rsidRPr="009658D5" w:rsidRDefault="00612E54" w:rsidP="00FF0A17">
      <w:pPr>
        <w:pStyle w:val="a3"/>
        <w:widowControl/>
        <w:ind w:firstLineChars="253" w:firstLine="708"/>
        <w:jc w:val="both"/>
        <w:rPr>
          <w:b w:val="0"/>
          <w:color w:val="000000"/>
          <w:sz w:val="28"/>
          <w:szCs w:val="28"/>
        </w:rPr>
      </w:pPr>
    </w:p>
    <w:p w:rsidR="00586A26" w:rsidRPr="003E5337" w:rsidRDefault="00586A26" w:rsidP="00573B8B">
      <w:pPr>
        <w:pStyle w:val="a3"/>
        <w:widowControl/>
        <w:ind w:firstLineChars="253" w:firstLine="711"/>
        <w:rPr>
          <w:color w:val="000000"/>
          <w:sz w:val="28"/>
          <w:szCs w:val="28"/>
        </w:rPr>
      </w:pPr>
      <w:r w:rsidRPr="009658D5">
        <w:rPr>
          <w:color w:val="000000"/>
          <w:sz w:val="28"/>
          <w:szCs w:val="28"/>
        </w:rPr>
        <w:t xml:space="preserve">6.4 </w:t>
      </w:r>
      <w:r w:rsidR="004E4C9B">
        <w:rPr>
          <w:color w:val="000000"/>
          <w:sz w:val="28"/>
          <w:szCs w:val="28"/>
          <w:lang w:val="kk-KZ"/>
        </w:rPr>
        <w:t xml:space="preserve">Сүтқоректілер тест-объектілер және жануарлар тест-жүйелер ретінде ортаны ластаушылардың мутагенділігін анықтау </w:t>
      </w:r>
      <w:r w:rsidR="00E36F8A">
        <w:rPr>
          <w:color w:val="000000"/>
          <w:sz w:val="28"/>
          <w:szCs w:val="28"/>
          <w:lang w:val="kk-KZ"/>
        </w:rPr>
        <w:t>және бағалау үшін</w:t>
      </w:r>
    </w:p>
    <w:p w:rsidR="00586A26" w:rsidRPr="009658D5" w:rsidRDefault="00586A26" w:rsidP="00573B8B">
      <w:pPr>
        <w:pStyle w:val="a3"/>
        <w:widowControl/>
        <w:ind w:firstLineChars="253" w:firstLine="711"/>
        <w:jc w:val="both"/>
        <w:rPr>
          <w:color w:val="000000"/>
          <w:sz w:val="28"/>
          <w:szCs w:val="28"/>
        </w:rPr>
      </w:pPr>
    </w:p>
    <w:p w:rsidR="003E5337" w:rsidRDefault="003E5337" w:rsidP="003E5337">
      <w:pPr>
        <w:pStyle w:val="a3"/>
        <w:widowControl/>
        <w:spacing w:line="235" w:lineRule="auto"/>
        <w:ind w:firstLineChars="253" w:firstLine="708"/>
        <w:jc w:val="both"/>
        <w:rPr>
          <w:b w:val="0"/>
          <w:color w:val="000000"/>
          <w:sz w:val="28"/>
          <w:szCs w:val="28"/>
        </w:rPr>
      </w:pPr>
      <w:r w:rsidRPr="003E5337">
        <w:rPr>
          <w:b w:val="0"/>
          <w:color w:val="000000"/>
          <w:sz w:val="28"/>
          <w:szCs w:val="28"/>
        </w:rPr>
        <w:t xml:space="preserve">Бірде-бір тест жүйесі барлық мутагендерді анықтай және сипаттай алмайтындықтан, ДДҰ сарапшылары бірнеше сынақтарды қолданған жөн, және оны ең алдымен сүтқоректілерде жасау керек деп шешті. Сонымен қатар, белгілі бір мәселелерді шешу үшін in vitro және submammalian сынақ жүйелерін қолдануға </w:t>
      </w:r>
      <w:r w:rsidRPr="003E5337">
        <w:rPr>
          <w:b w:val="0"/>
          <w:color w:val="000000"/>
          <w:sz w:val="28"/>
          <w:szCs w:val="28"/>
        </w:rPr>
        <w:lastRenderedPageBreak/>
        <w:t>болады. Жануарлар объектілеріндегі қоршаған ортаны ластайтын заттардың мутагендік қабілетін бағалаудың келесі цитогенетикалық әдістері бар: микроэлементті сынау, хромосомалық атерацияның метафаза анализі, хроматидтік алмасу, мұраланған транслокацияны есепке алу, инверсияны анықтау әдісі, доминантты өлім мутациясына цитогенетикалық тест, ерте эмбриондарға цитогенетикалық талдау. жыныстық-өлімге әкелетін мутациялар, соматикалық мозайка әдісі, сперматозоидты анормальды тексеру және т.б.</w:t>
      </w:r>
    </w:p>
    <w:p w:rsidR="003E5337" w:rsidRDefault="003E5337" w:rsidP="008C1640">
      <w:pPr>
        <w:pStyle w:val="a3"/>
        <w:widowControl/>
        <w:tabs>
          <w:tab w:val="left" w:pos="360"/>
        </w:tabs>
        <w:spacing w:line="235" w:lineRule="auto"/>
        <w:ind w:firstLine="708"/>
        <w:jc w:val="both"/>
        <w:rPr>
          <w:b w:val="0"/>
          <w:i/>
          <w:color w:val="000000"/>
          <w:sz w:val="28"/>
          <w:szCs w:val="28"/>
        </w:rPr>
      </w:pPr>
      <w:r w:rsidRPr="003E5337">
        <w:rPr>
          <w:b w:val="0"/>
          <w:i/>
          <w:color w:val="000000"/>
          <w:sz w:val="28"/>
          <w:szCs w:val="28"/>
        </w:rPr>
        <w:t>Адам қанындағы лейкоциттер - қоршаған орта мутаг</w:t>
      </w:r>
      <w:r>
        <w:rPr>
          <w:b w:val="0"/>
          <w:i/>
          <w:color w:val="000000"/>
          <w:sz w:val="28"/>
          <w:szCs w:val="28"/>
        </w:rPr>
        <w:t>ендерін бағалауға арналған тест-</w:t>
      </w:r>
      <w:r w:rsidRPr="003E5337">
        <w:rPr>
          <w:b w:val="0"/>
          <w:i/>
          <w:color w:val="000000"/>
          <w:sz w:val="28"/>
          <w:szCs w:val="28"/>
        </w:rPr>
        <w:t>жүйесі</w:t>
      </w:r>
      <w:r w:rsidRPr="003E5337">
        <w:rPr>
          <w:b w:val="0"/>
          <w:color w:val="000000"/>
          <w:sz w:val="28"/>
          <w:szCs w:val="28"/>
        </w:rPr>
        <w:t>. Химиялық заттарды зерттеуде (әсіресе өнеркәсіптік кәсіпорындарда мутагендік белсенділік үшін адам лимфоциттерінің мәдениеті жиі қолданылады. Бұл тест жүйелерінде қолданылатын басқа заттармен салыстырғанда бірқатар артықшылықтарға ие. Сіз мыналарды көрсете аласыз:</w:t>
      </w:r>
    </w:p>
    <w:p w:rsidR="00102F7A" w:rsidRPr="009658D5" w:rsidRDefault="008C1640" w:rsidP="008C1640">
      <w:pPr>
        <w:pStyle w:val="a3"/>
        <w:widowControl/>
        <w:tabs>
          <w:tab w:val="left" w:pos="360"/>
        </w:tabs>
        <w:spacing w:line="235" w:lineRule="auto"/>
        <w:ind w:firstLine="708"/>
        <w:jc w:val="both"/>
        <w:rPr>
          <w:b w:val="0"/>
          <w:color w:val="000000"/>
          <w:sz w:val="28"/>
          <w:szCs w:val="28"/>
        </w:rPr>
      </w:pPr>
      <w:r>
        <w:rPr>
          <w:b w:val="0"/>
          <w:color w:val="000000"/>
          <w:sz w:val="28"/>
          <w:szCs w:val="28"/>
        </w:rPr>
        <w:t xml:space="preserve">1. </w:t>
      </w:r>
      <w:r w:rsidR="003E5337" w:rsidRPr="003E5337">
        <w:rPr>
          <w:b w:val="0"/>
          <w:color w:val="000000"/>
          <w:sz w:val="28"/>
          <w:szCs w:val="28"/>
        </w:rPr>
        <w:t>Тікелей донорлардан да, қан құю пункттерінен де алынған материалдардың болуы;</w:t>
      </w:r>
    </w:p>
    <w:p w:rsidR="00102F7A" w:rsidRPr="009658D5" w:rsidRDefault="008C1640" w:rsidP="008C1640">
      <w:pPr>
        <w:pStyle w:val="a3"/>
        <w:widowControl/>
        <w:tabs>
          <w:tab w:val="left" w:pos="360"/>
        </w:tabs>
        <w:spacing w:line="235" w:lineRule="auto"/>
        <w:ind w:firstLine="708"/>
        <w:jc w:val="both"/>
        <w:rPr>
          <w:b w:val="0"/>
          <w:color w:val="000000"/>
          <w:sz w:val="28"/>
          <w:szCs w:val="28"/>
        </w:rPr>
      </w:pPr>
      <w:r>
        <w:rPr>
          <w:b w:val="0"/>
          <w:color w:val="000000"/>
          <w:sz w:val="28"/>
          <w:szCs w:val="28"/>
        </w:rPr>
        <w:t xml:space="preserve">2. </w:t>
      </w:r>
      <w:r w:rsidR="007304A2" w:rsidRPr="007304A2">
        <w:rPr>
          <w:b w:val="0"/>
          <w:color w:val="000000"/>
          <w:sz w:val="28"/>
          <w:szCs w:val="28"/>
        </w:rPr>
        <w:t>Тәжірибеге енгізілген жасуша популяциясының массасы, сондықтан 1 мл қан құрамында</w:t>
      </w:r>
      <w:r w:rsidR="00102F7A" w:rsidRPr="009658D5">
        <w:rPr>
          <w:b w:val="0"/>
          <w:color w:val="000000"/>
          <w:sz w:val="28"/>
          <w:szCs w:val="28"/>
        </w:rPr>
        <w:t>1-3</w:t>
      </w:r>
      <w:r w:rsidR="00102F7A" w:rsidRPr="009658D5">
        <w:rPr>
          <w:rFonts w:ascii="Lucida Console" w:hAnsi="Lucida Console"/>
          <w:b w:val="0"/>
          <w:color w:val="000000"/>
          <w:sz w:val="28"/>
          <w:szCs w:val="28"/>
        </w:rPr>
        <w:t>x</w:t>
      </w:r>
      <w:r w:rsidR="00102F7A" w:rsidRPr="009658D5">
        <w:rPr>
          <w:b w:val="0"/>
          <w:color w:val="000000"/>
          <w:sz w:val="28"/>
          <w:szCs w:val="28"/>
        </w:rPr>
        <w:t>10</w:t>
      </w:r>
      <w:r w:rsidR="00102F7A" w:rsidRPr="009658D5">
        <w:rPr>
          <w:b w:val="0"/>
          <w:color w:val="000000"/>
          <w:sz w:val="28"/>
          <w:szCs w:val="28"/>
          <w:vertAlign w:val="superscript"/>
        </w:rPr>
        <w:t>6</w:t>
      </w:r>
      <w:r w:rsidR="00102F7A" w:rsidRPr="009658D5">
        <w:rPr>
          <w:rFonts w:ascii="Lucida Sans Unicode" w:hAnsi="Lucida Sans Unicode"/>
          <w:b w:val="0"/>
          <w:color w:val="000000"/>
          <w:sz w:val="28"/>
          <w:szCs w:val="28"/>
        </w:rPr>
        <w:t xml:space="preserve"> </w:t>
      </w:r>
      <w:r w:rsidR="007304A2" w:rsidRPr="007304A2">
        <w:rPr>
          <w:b w:val="0"/>
          <w:color w:val="000000"/>
          <w:sz w:val="28"/>
          <w:szCs w:val="28"/>
        </w:rPr>
        <w:t>ұсақ лимфоциттер болады;</w:t>
      </w:r>
    </w:p>
    <w:p w:rsidR="00102F7A" w:rsidRPr="009658D5" w:rsidRDefault="008C1640" w:rsidP="008C1640">
      <w:pPr>
        <w:pStyle w:val="a3"/>
        <w:widowControl/>
        <w:tabs>
          <w:tab w:val="left" w:pos="360"/>
        </w:tabs>
        <w:spacing w:line="235" w:lineRule="auto"/>
        <w:ind w:firstLine="708"/>
        <w:jc w:val="both"/>
        <w:rPr>
          <w:b w:val="0"/>
          <w:color w:val="000000"/>
          <w:sz w:val="28"/>
          <w:szCs w:val="28"/>
        </w:rPr>
      </w:pPr>
      <w:r>
        <w:rPr>
          <w:b w:val="0"/>
          <w:color w:val="000000"/>
          <w:sz w:val="28"/>
          <w:szCs w:val="28"/>
        </w:rPr>
        <w:t xml:space="preserve">3. </w:t>
      </w:r>
      <w:r w:rsidR="007304A2" w:rsidRPr="007304A2">
        <w:rPr>
          <w:b w:val="0"/>
          <w:color w:val="000000"/>
          <w:sz w:val="28"/>
          <w:szCs w:val="28"/>
        </w:rPr>
        <w:t>Лейкоциттердің жасушалық популяциясының синхронизмі, өйткені шеткергі қан жасушаларындағы барлық ядролар тыныштықта;</w:t>
      </w:r>
    </w:p>
    <w:p w:rsidR="00102F7A" w:rsidRPr="009658D5" w:rsidRDefault="008C1640" w:rsidP="008C1640">
      <w:pPr>
        <w:pStyle w:val="a3"/>
        <w:widowControl/>
        <w:tabs>
          <w:tab w:val="left" w:pos="360"/>
        </w:tabs>
        <w:spacing w:line="235" w:lineRule="auto"/>
        <w:ind w:firstLine="708"/>
        <w:jc w:val="both"/>
        <w:rPr>
          <w:b w:val="0"/>
          <w:color w:val="000000"/>
          <w:sz w:val="28"/>
          <w:szCs w:val="28"/>
        </w:rPr>
      </w:pPr>
      <w:r>
        <w:rPr>
          <w:b w:val="0"/>
          <w:color w:val="000000"/>
          <w:sz w:val="28"/>
          <w:szCs w:val="28"/>
        </w:rPr>
        <w:t xml:space="preserve">4. </w:t>
      </w:r>
      <w:r w:rsidR="007304A2" w:rsidRPr="007304A2">
        <w:rPr>
          <w:b w:val="0"/>
          <w:color w:val="000000"/>
          <w:sz w:val="28"/>
          <w:szCs w:val="28"/>
        </w:rPr>
        <w:t>Белок-полисахарид кешені бар заттардың әсерінен лейкоциттер популяциясының жасушалық циклі бойымен қозғалыс басталуын реттеу мүмкіндігі;</w:t>
      </w:r>
    </w:p>
    <w:p w:rsidR="00102F7A" w:rsidRPr="009658D5" w:rsidRDefault="008C1640" w:rsidP="008C1640">
      <w:pPr>
        <w:pStyle w:val="a3"/>
        <w:widowControl/>
        <w:tabs>
          <w:tab w:val="left" w:pos="360"/>
        </w:tabs>
        <w:spacing w:line="235" w:lineRule="auto"/>
        <w:ind w:firstLine="708"/>
        <w:jc w:val="both"/>
        <w:rPr>
          <w:b w:val="0"/>
          <w:color w:val="000000"/>
          <w:sz w:val="28"/>
          <w:szCs w:val="28"/>
        </w:rPr>
      </w:pPr>
      <w:r>
        <w:rPr>
          <w:b w:val="0"/>
          <w:color w:val="000000"/>
          <w:sz w:val="28"/>
          <w:szCs w:val="28"/>
        </w:rPr>
        <w:t>5.</w:t>
      </w:r>
      <w:r w:rsidR="007304A2" w:rsidRPr="007304A2">
        <w:t xml:space="preserve"> </w:t>
      </w:r>
      <w:r w:rsidR="007304A2" w:rsidRPr="007304A2">
        <w:rPr>
          <w:b w:val="0"/>
          <w:color w:val="000000"/>
          <w:sz w:val="28"/>
          <w:szCs w:val="28"/>
        </w:rPr>
        <w:t>Ақ қан клеткаларын өсіру әдісі, оларды бекіту және дәрілерді дайындау әдістемесі;</w:t>
      </w:r>
    </w:p>
    <w:p w:rsidR="00102F7A" w:rsidRPr="009658D5" w:rsidRDefault="008C1640" w:rsidP="008C1640">
      <w:pPr>
        <w:pStyle w:val="a3"/>
        <w:widowControl/>
        <w:tabs>
          <w:tab w:val="left" w:pos="360"/>
        </w:tabs>
        <w:spacing w:line="235" w:lineRule="auto"/>
        <w:ind w:firstLine="708"/>
        <w:jc w:val="both"/>
        <w:rPr>
          <w:b w:val="0"/>
          <w:color w:val="000000"/>
          <w:sz w:val="28"/>
          <w:szCs w:val="28"/>
        </w:rPr>
      </w:pPr>
      <w:r>
        <w:rPr>
          <w:b w:val="0"/>
          <w:color w:val="000000"/>
          <w:sz w:val="28"/>
          <w:szCs w:val="28"/>
        </w:rPr>
        <w:t xml:space="preserve">6. </w:t>
      </w:r>
      <w:r w:rsidR="007304A2" w:rsidRPr="007304A2">
        <w:rPr>
          <w:b w:val="0"/>
          <w:color w:val="000000"/>
          <w:sz w:val="28"/>
          <w:szCs w:val="28"/>
        </w:rPr>
        <w:t>Табиғи мутация процесінде хромосомалардың қайта құрылу түрлерін, олардың төмен деңгейін зерттеу;</w:t>
      </w:r>
    </w:p>
    <w:p w:rsidR="002106AA" w:rsidRDefault="008C1640" w:rsidP="008C1640">
      <w:pPr>
        <w:pStyle w:val="a3"/>
        <w:widowControl/>
        <w:tabs>
          <w:tab w:val="left" w:pos="360"/>
        </w:tabs>
        <w:spacing w:line="235" w:lineRule="auto"/>
        <w:ind w:firstLine="708"/>
        <w:jc w:val="both"/>
        <w:rPr>
          <w:b w:val="0"/>
          <w:color w:val="000000"/>
          <w:sz w:val="28"/>
          <w:szCs w:val="28"/>
        </w:rPr>
      </w:pPr>
      <w:r>
        <w:rPr>
          <w:b w:val="0"/>
          <w:color w:val="000000"/>
          <w:sz w:val="28"/>
          <w:szCs w:val="28"/>
        </w:rPr>
        <w:t xml:space="preserve">7. </w:t>
      </w:r>
      <w:r w:rsidR="002106AA" w:rsidRPr="002106AA">
        <w:rPr>
          <w:b w:val="0"/>
          <w:color w:val="000000"/>
          <w:sz w:val="28"/>
          <w:szCs w:val="28"/>
        </w:rPr>
        <w:t>Кейбір жағдайларда бірінші және соңғы жасушалық циклдегі лейкоциттердің жасушалық популяцияларының қозғалу мәселесінің дамуына сәйкес материалды бекіту уақыты туралы мәселені зерттеу;</w:t>
      </w:r>
    </w:p>
    <w:p w:rsidR="00102F7A" w:rsidRPr="009658D5" w:rsidRDefault="008C1640" w:rsidP="008C1640">
      <w:pPr>
        <w:pStyle w:val="a3"/>
        <w:widowControl/>
        <w:tabs>
          <w:tab w:val="left" w:pos="360"/>
        </w:tabs>
        <w:spacing w:line="235" w:lineRule="auto"/>
        <w:ind w:firstLine="708"/>
        <w:jc w:val="both"/>
        <w:rPr>
          <w:b w:val="0"/>
          <w:color w:val="000000"/>
          <w:sz w:val="28"/>
          <w:szCs w:val="28"/>
        </w:rPr>
      </w:pPr>
      <w:r>
        <w:rPr>
          <w:b w:val="0"/>
          <w:color w:val="000000"/>
          <w:sz w:val="28"/>
          <w:szCs w:val="28"/>
        </w:rPr>
        <w:t xml:space="preserve">8. </w:t>
      </w:r>
      <w:r w:rsidR="002106AA" w:rsidRPr="002106AA">
        <w:rPr>
          <w:b w:val="0"/>
          <w:color w:val="000000"/>
          <w:sz w:val="28"/>
          <w:szCs w:val="28"/>
        </w:rPr>
        <w:t>Бірінші жасушалық циклдегі G1, S және G2 фазаларының транзиттік уақыты туралы білу.</w:t>
      </w:r>
    </w:p>
    <w:p w:rsidR="002106AA" w:rsidRDefault="002106AA" w:rsidP="002106AA">
      <w:pPr>
        <w:pStyle w:val="a3"/>
        <w:widowControl/>
        <w:spacing w:line="230" w:lineRule="auto"/>
        <w:ind w:firstLineChars="253" w:firstLine="708"/>
        <w:jc w:val="both"/>
        <w:rPr>
          <w:b w:val="0"/>
          <w:i/>
          <w:color w:val="000000"/>
          <w:sz w:val="28"/>
          <w:szCs w:val="28"/>
        </w:rPr>
      </w:pPr>
      <w:r>
        <w:rPr>
          <w:b w:val="0"/>
          <w:i/>
          <w:color w:val="000000"/>
          <w:sz w:val="28"/>
          <w:szCs w:val="28"/>
        </w:rPr>
        <w:t>Цитогенетикалық тест-</w:t>
      </w:r>
      <w:r w:rsidRPr="002106AA">
        <w:rPr>
          <w:b w:val="0"/>
          <w:i/>
          <w:color w:val="000000"/>
          <w:sz w:val="28"/>
          <w:szCs w:val="28"/>
        </w:rPr>
        <w:t>жүйелері.</w:t>
      </w:r>
      <w:r>
        <w:rPr>
          <w:b w:val="0"/>
          <w:i/>
          <w:color w:val="000000"/>
          <w:sz w:val="28"/>
          <w:szCs w:val="28"/>
        </w:rPr>
        <w:t xml:space="preserve"> </w:t>
      </w:r>
      <w:r w:rsidRPr="002106AA">
        <w:rPr>
          <w:b w:val="0"/>
          <w:color w:val="000000"/>
          <w:sz w:val="28"/>
          <w:szCs w:val="28"/>
        </w:rPr>
        <w:t xml:space="preserve">Жануарлар жасушаларының хромосомалары цитогенетикалық тәжірибелерде өте кең қолданылады. </w:t>
      </w:r>
      <w:r w:rsidRPr="00E57247">
        <w:rPr>
          <w:b w:val="0"/>
          <w:i/>
          <w:color w:val="000000"/>
          <w:sz w:val="28"/>
          <w:szCs w:val="28"/>
        </w:rPr>
        <w:t>In vitro</w:t>
      </w:r>
      <w:r w:rsidRPr="002106AA">
        <w:rPr>
          <w:b w:val="0"/>
          <w:color w:val="000000"/>
          <w:sz w:val="28"/>
          <w:szCs w:val="28"/>
        </w:rPr>
        <w:t xml:space="preserve"> цитогенетикалық сынақтар мәдениетті жасушалардағы хромосомалық аберрацияны (хромосомалардың құрылымдық қайта құрылуы) анықтау үшін қолданылады. Әдетте, бұл сынақтарда жасушалар митоздың метафаза сатысында талданады. Цитогенетикалық зерттеулерде үлкен ДНҚ зақымдалуы анықталады.</w:t>
      </w:r>
      <w:r w:rsidR="00E57247" w:rsidRPr="00E57247">
        <w:rPr>
          <w:b w:val="0"/>
          <w:i/>
          <w:color w:val="000000"/>
          <w:sz w:val="28"/>
          <w:szCs w:val="28"/>
          <w:lang w:val="en-US"/>
        </w:rPr>
        <w:t>In</w:t>
      </w:r>
      <w:r w:rsidRPr="00E57247">
        <w:rPr>
          <w:b w:val="0"/>
          <w:i/>
          <w:color w:val="000000"/>
          <w:sz w:val="28"/>
          <w:szCs w:val="28"/>
        </w:rPr>
        <w:t xml:space="preserve"> </w:t>
      </w:r>
      <w:r w:rsidR="00E57247">
        <w:rPr>
          <w:b w:val="0"/>
          <w:i/>
          <w:color w:val="000000"/>
          <w:sz w:val="28"/>
          <w:szCs w:val="28"/>
          <w:lang w:val="en-US"/>
        </w:rPr>
        <w:t>v</w:t>
      </w:r>
      <w:r w:rsidRPr="00E57247">
        <w:rPr>
          <w:b w:val="0"/>
          <w:i/>
          <w:color w:val="000000"/>
          <w:sz w:val="28"/>
          <w:szCs w:val="28"/>
        </w:rPr>
        <w:t>ivo</w:t>
      </w:r>
      <w:r w:rsidRPr="002106AA">
        <w:rPr>
          <w:b w:val="0"/>
          <w:color w:val="000000"/>
          <w:sz w:val="28"/>
          <w:szCs w:val="28"/>
        </w:rPr>
        <w:t xml:space="preserve"> цитогенетикалық сынақтарына метафаза хромосомасын талдау және микроэлектрлік тестілеу кіреді. Хромосоманың қайта құрылуы жасушаларда пролиферация жасушаларының метафаза сатысында талданады (мысалы, сүйек кемігі). Сүйек кемігінің жасушалары жоғары митоздық белсенділіктен басқа, спонтанды мутацияның тұрақты деңгейімен сипатталады (1-2%). Тестілеу кезінде хромосомалық және хроматидті типтердің аберрациясы, сондай-ақ агроматикалық кеңістіктер немесе олқылықтар ескеріледі.</w:t>
      </w:r>
    </w:p>
    <w:p w:rsidR="002106AA" w:rsidRDefault="002106AA" w:rsidP="008C1640">
      <w:pPr>
        <w:spacing w:line="230" w:lineRule="auto"/>
        <w:ind w:firstLine="709"/>
        <w:jc w:val="both"/>
        <w:rPr>
          <w:color w:val="000000"/>
          <w:sz w:val="28"/>
          <w:szCs w:val="28"/>
        </w:rPr>
      </w:pPr>
      <w:r w:rsidRPr="002106AA">
        <w:rPr>
          <w:color w:val="000000"/>
          <w:sz w:val="28"/>
          <w:szCs w:val="28"/>
        </w:rPr>
        <w:t>Микро ядролық сынақ адамдағы мутагендердің әсер ету көрсеткіштері ретінде қолданылады. Алғашқы зерттеулерде мутагендерге ұшыраған адамдардың сүйек кемігі жасушалары мен лимфоциттері қолданылды. Микронуклейнді сонымен қатар адамның шеткергі қанының қызыл қан жасушаларында зерттеу</w:t>
      </w:r>
      <w:r w:rsidRPr="002106AA">
        <w:rPr>
          <w:color w:val="000000"/>
          <w:sz w:val="28"/>
          <w:szCs w:val="28"/>
        </w:rPr>
        <w:lastRenderedPageBreak/>
        <w:t xml:space="preserve">ге болады. Микронуклеус тесті қарапайым және тез талданады. Сондықтан ол көбінесе </w:t>
      </w:r>
      <w:r w:rsidRPr="00AA6929">
        <w:rPr>
          <w:i/>
          <w:color w:val="000000"/>
          <w:sz w:val="28"/>
          <w:szCs w:val="28"/>
        </w:rPr>
        <w:t>in vivo</w:t>
      </w:r>
      <w:r w:rsidRPr="002106AA">
        <w:rPr>
          <w:color w:val="000000"/>
          <w:sz w:val="28"/>
          <w:szCs w:val="28"/>
        </w:rPr>
        <w:t xml:space="preserve"> цитогенетикалық белсенділігі үшін химиялық қосылыстарды скринингте қолданылады. Микронуклейлер - бұл центромерлер жетіспейтін хромосомалардың бөліктері. Сондықтан мұндай хромосомалар жасуша бөліну кезінде жоғалады. Микронуклеялар анафазалық қалыпта қалған хромосомалардан да пайда болуы мүмкін. Микронуклеологиялық талдау нәтижелері зерттелген қосылыстың хромосомаларға кластогендік әсерін көрсетеді.</w:t>
      </w:r>
    </w:p>
    <w:p w:rsidR="008D1D7B" w:rsidRPr="00FE3CA9" w:rsidRDefault="00AA6929" w:rsidP="008C1640">
      <w:pPr>
        <w:spacing w:line="230" w:lineRule="auto"/>
        <w:ind w:firstLine="709"/>
        <w:jc w:val="both"/>
        <w:rPr>
          <w:color w:val="000000"/>
          <w:sz w:val="28"/>
          <w:szCs w:val="28"/>
          <w:lang w:val="kk-KZ"/>
        </w:rPr>
      </w:pPr>
      <w:r>
        <w:rPr>
          <w:i/>
          <w:color w:val="000000"/>
          <w:sz w:val="28"/>
          <w:szCs w:val="28"/>
        </w:rPr>
        <w:t>ДНҚ</w:t>
      </w:r>
      <w:r w:rsidRPr="00AA6929">
        <w:rPr>
          <w:i/>
          <w:color w:val="000000"/>
          <w:sz w:val="28"/>
          <w:szCs w:val="28"/>
        </w:rPr>
        <w:t xml:space="preserve">-кометалары әдісі. </w:t>
      </w:r>
      <w:r w:rsidRPr="00AA6929">
        <w:rPr>
          <w:color w:val="000000"/>
          <w:sz w:val="28"/>
          <w:szCs w:val="28"/>
        </w:rPr>
        <w:t xml:space="preserve">Соңғы жылдары ДНҚ-комета әдісі өте танымал болды, әртүрлі химиялық заттардың мутагендігін анықтау және бағалау үшін сәтті қолданылады. ДНҚ-құйрықты талдауды </w:t>
      </w:r>
      <w:r w:rsidR="008D1D7B" w:rsidRPr="009658D5">
        <w:rPr>
          <w:color w:val="000000"/>
          <w:sz w:val="28"/>
          <w:szCs w:val="28"/>
        </w:rPr>
        <w:t xml:space="preserve">(DNA-comet assay, </w:t>
      </w:r>
      <w:r w:rsidR="00CF4B81" w:rsidRPr="00CF4B81">
        <w:rPr>
          <w:color w:val="000000"/>
          <w:sz w:val="28"/>
          <w:szCs w:val="28"/>
        </w:rPr>
        <w:t>оқшауланған жасуша гелі электрофорез әдісі</w:t>
      </w:r>
      <w:r w:rsidR="00CF4B81">
        <w:rPr>
          <w:color w:val="000000"/>
          <w:sz w:val="28"/>
          <w:szCs w:val="28"/>
        </w:rPr>
        <w:t>) а</w:t>
      </w:r>
      <w:r w:rsidR="00FE3CA9">
        <w:rPr>
          <w:color w:val="000000"/>
          <w:sz w:val="28"/>
          <w:szCs w:val="28"/>
          <w:lang w:val="kk-KZ"/>
        </w:rPr>
        <w:t>лғашында</w:t>
      </w:r>
      <w:r w:rsidR="00CF4B81">
        <w:rPr>
          <w:color w:val="000000"/>
          <w:sz w:val="28"/>
          <w:szCs w:val="28"/>
        </w:rPr>
        <w:t xml:space="preserve"> Ostling О. ж</w:t>
      </w:r>
      <w:r w:rsidR="00CF4B81">
        <w:rPr>
          <w:color w:val="000000"/>
          <w:sz w:val="28"/>
          <w:szCs w:val="28"/>
          <w:lang w:val="kk-KZ"/>
        </w:rPr>
        <w:t>әне</w:t>
      </w:r>
      <w:r w:rsidR="00FE3CA9">
        <w:rPr>
          <w:color w:val="000000"/>
          <w:sz w:val="28"/>
          <w:szCs w:val="28"/>
        </w:rPr>
        <w:t xml:space="preserve"> Johansson K.J. </w:t>
      </w:r>
      <w:r w:rsidR="00FE3CA9">
        <w:rPr>
          <w:color w:val="000000"/>
          <w:sz w:val="28"/>
          <w:szCs w:val="28"/>
          <w:lang w:val="kk-KZ"/>
        </w:rPr>
        <w:t xml:space="preserve"> </w:t>
      </w:r>
      <w:r w:rsidR="00FE3CA9" w:rsidRPr="00FE3CA9">
        <w:rPr>
          <w:color w:val="000000"/>
          <w:sz w:val="28"/>
          <w:szCs w:val="28"/>
          <w:lang w:val="kk-KZ"/>
        </w:rPr>
        <w:t xml:space="preserve">1984 </w:t>
      </w:r>
      <w:r w:rsidR="00FE3CA9">
        <w:rPr>
          <w:color w:val="000000"/>
          <w:sz w:val="28"/>
          <w:szCs w:val="28"/>
          <w:lang w:val="kk-KZ"/>
        </w:rPr>
        <w:t>жылы сипатталған</w:t>
      </w:r>
      <w:r w:rsidR="008D1D7B" w:rsidRPr="00FE3CA9">
        <w:rPr>
          <w:color w:val="000000"/>
          <w:sz w:val="28"/>
          <w:szCs w:val="28"/>
          <w:lang w:val="kk-KZ"/>
        </w:rPr>
        <w:t xml:space="preserve">. </w:t>
      </w:r>
      <w:r w:rsidR="00FE3CA9" w:rsidRPr="00FE3CA9">
        <w:rPr>
          <w:color w:val="000000"/>
          <w:sz w:val="28"/>
          <w:szCs w:val="28"/>
          <w:lang w:val="kk-KZ"/>
        </w:rPr>
        <w:t xml:space="preserve">Бұл </w:t>
      </w:r>
      <w:r w:rsidR="00FE3CA9" w:rsidRPr="00FE3CA9">
        <w:rPr>
          <w:i/>
          <w:color w:val="000000"/>
          <w:sz w:val="28"/>
          <w:szCs w:val="28"/>
          <w:lang w:val="kk-KZ"/>
        </w:rPr>
        <w:t>in vivo</w:t>
      </w:r>
      <w:r w:rsidR="00FE3CA9" w:rsidRPr="00FE3CA9">
        <w:rPr>
          <w:color w:val="000000"/>
          <w:sz w:val="28"/>
          <w:szCs w:val="28"/>
          <w:lang w:val="kk-KZ"/>
        </w:rPr>
        <w:t xml:space="preserve"> және </w:t>
      </w:r>
      <w:r w:rsidR="00FE3CA9" w:rsidRPr="00FE3CA9">
        <w:rPr>
          <w:i/>
          <w:color w:val="000000"/>
          <w:sz w:val="28"/>
          <w:szCs w:val="28"/>
          <w:lang w:val="kk-KZ"/>
        </w:rPr>
        <w:t>in vitro</w:t>
      </w:r>
      <w:r w:rsidR="00FE3CA9" w:rsidRPr="00FE3CA9">
        <w:rPr>
          <w:color w:val="000000"/>
          <w:sz w:val="28"/>
          <w:szCs w:val="28"/>
          <w:lang w:val="kk-KZ"/>
        </w:rPr>
        <w:t xml:space="preserve"> жүйелерде қолданылады және жалғыз жасушалар деңгейінде ДНҚ-ны зақымдау мен қалпына келтіруді зерттеудің тез және сезімтал әдісі. Бұл әдістің сілтілік және бейтарап өзгерістері бар. Сілтілік варианттың көмегімен негізінен бір тізбекті үзілістер мен сілтілі лабильді учаскелер жазылады, ал бейтарап опциямен, негізінен, екі қатарлы ДНҚ үзілістері жазылады. Қазіргі уақытта әдіс әртүрлі дәрілердің, тамақ өнімдерінің, экологиялық қауіпті факторлардың және химиялық қосылыстардың генотоксичностылығын анықтау үшін зерттеулерде кеңінен қолданылады. Бұл әдісті қоршаған ортада болатын генотоксиканттардың кішкентай дозаларына ұзақ уақыт әсер етуді зерттеуде тиімді қолдануға болады.</w:t>
      </w:r>
    </w:p>
    <w:p w:rsidR="004029F8" w:rsidRDefault="004029F8" w:rsidP="008C1640">
      <w:pPr>
        <w:spacing w:line="230" w:lineRule="auto"/>
        <w:ind w:firstLine="709"/>
        <w:jc w:val="both"/>
        <w:rPr>
          <w:color w:val="000000"/>
          <w:sz w:val="28"/>
          <w:szCs w:val="28"/>
          <w:lang w:val="kk-KZ"/>
        </w:rPr>
      </w:pPr>
      <w:r w:rsidRPr="004029F8">
        <w:rPr>
          <w:color w:val="000000"/>
          <w:sz w:val="28"/>
          <w:szCs w:val="28"/>
          <w:lang w:val="kk-KZ"/>
        </w:rPr>
        <w:t>ДНҚ-комета әдісінің артықшылықтары, кемшіліктері мен мүмкіндіктері тышқандардың сегіз ішкі мүшелеріндегі 208 химиялық қосылыстардың генотоксикалық белсенділігін зерттеуде көрсетілді. Бұл зерттеу осы әдістің маңызды артықшылықтарының бірі - кез-келген органдағы ДНҚ-ның зақымдалуын оның митотикалық белсенділік дәрежесіне қарамастан анықтау мүмкіндігі екенін көрсетті. Сезімталдықта ДНҚ-комета әдісі дәстүрлі цитогенетикалық сынақтармен салыстырылады, ал кейбір жағдайларда олардан асып түседі.</w:t>
      </w:r>
    </w:p>
    <w:p w:rsidR="008D1D7B" w:rsidRPr="004029F8" w:rsidRDefault="004029F8" w:rsidP="008C1640">
      <w:pPr>
        <w:spacing w:line="230" w:lineRule="auto"/>
        <w:ind w:firstLine="709"/>
        <w:jc w:val="both"/>
        <w:rPr>
          <w:color w:val="000000"/>
          <w:sz w:val="28"/>
          <w:szCs w:val="28"/>
          <w:lang w:val="kk-KZ"/>
        </w:rPr>
      </w:pPr>
      <w:r w:rsidRPr="004029F8">
        <w:rPr>
          <w:i/>
          <w:color w:val="000000"/>
          <w:sz w:val="28"/>
          <w:szCs w:val="28"/>
          <w:lang w:val="kk-KZ"/>
        </w:rPr>
        <w:t xml:space="preserve">Миотикалық хромосомалардың синаптонемальды кешендерінің құрылымындағы бұзушылықтарды есепке алу. </w:t>
      </w:r>
      <w:r w:rsidRPr="004029F8">
        <w:rPr>
          <w:color w:val="000000"/>
          <w:sz w:val="28"/>
          <w:szCs w:val="28"/>
          <w:lang w:val="kk-KZ"/>
        </w:rPr>
        <w:t>Аналық жасушалардағы заттардың мутагендік белсенділігін зерттеу сүтқоректілердің микроб жасушаларының даму процестері мен әр түрлі даму сатыларының ұзақтығын нақты білуді қажет етеді. Сперматогенез - бұл қатаң генетикалық және гормоналды бақылауда болатын, аналық ұрық жасушаларының дамуының күрделі динамикалық процесі, кеңістіктік-уақыттық заңдылықтарға бағынады және өздігінен жаңару және бағаналы сперматогониялық жасушаларды анықтау (анықтау), пролиферация және апоптоз, дифференциация және мейоз сияқты процестерді қамтиды. жөндеу және қалпына келтіру. Дифференциалды сперматогония митоздық жасуша бөлінуінің циклдерінен өтіп, А-сперматогония</w:t>
      </w:r>
      <w:r w:rsidR="000B5CCD">
        <w:rPr>
          <w:color w:val="000000"/>
          <w:sz w:val="28"/>
          <w:szCs w:val="28"/>
          <w:lang w:val="kk-KZ"/>
        </w:rPr>
        <w:t>, аралық</w:t>
      </w:r>
      <w:r w:rsidR="008D1D7B" w:rsidRPr="004029F8">
        <w:rPr>
          <w:color w:val="000000"/>
          <w:sz w:val="28"/>
          <w:szCs w:val="28"/>
          <w:lang w:val="kk-KZ"/>
        </w:rPr>
        <w:t xml:space="preserve"> (</w:t>
      </w:r>
      <w:r w:rsidR="008D1D7B" w:rsidRPr="004029F8">
        <w:rPr>
          <w:rFonts w:eastAsia="BookAntiqua"/>
          <w:color w:val="000000"/>
          <w:sz w:val="28"/>
          <w:szCs w:val="28"/>
          <w:lang w:val="kk-KZ"/>
        </w:rPr>
        <w:t>In</w:t>
      </w:r>
      <w:r w:rsidR="000B5CCD">
        <w:rPr>
          <w:color w:val="000000"/>
          <w:sz w:val="28"/>
          <w:szCs w:val="28"/>
          <w:lang w:val="kk-KZ"/>
        </w:rPr>
        <w:t>) және B-сперматогон</w:t>
      </w:r>
      <w:r w:rsidR="008D1D7B" w:rsidRPr="004029F8">
        <w:rPr>
          <w:color w:val="000000"/>
          <w:sz w:val="28"/>
          <w:szCs w:val="28"/>
          <w:lang w:val="kk-KZ"/>
        </w:rPr>
        <w:t>и</w:t>
      </w:r>
      <w:r w:rsidR="000B5CCD">
        <w:rPr>
          <w:color w:val="000000"/>
          <w:sz w:val="28"/>
          <w:szCs w:val="28"/>
          <w:lang w:val="kk-KZ"/>
        </w:rPr>
        <w:t>я ретінде белгіленеді.</w:t>
      </w:r>
      <w:r w:rsidR="008D1D7B" w:rsidRPr="004029F8">
        <w:rPr>
          <w:color w:val="000000"/>
          <w:sz w:val="28"/>
          <w:szCs w:val="28"/>
          <w:lang w:val="kk-KZ"/>
        </w:rPr>
        <w:t xml:space="preserve"> </w:t>
      </w:r>
    </w:p>
    <w:p w:rsidR="008D1D7B" w:rsidRPr="00A65D2E" w:rsidRDefault="000B5CCD" w:rsidP="008C1640">
      <w:pPr>
        <w:spacing w:line="230" w:lineRule="auto"/>
        <w:ind w:firstLine="709"/>
        <w:jc w:val="both"/>
        <w:rPr>
          <w:color w:val="000000"/>
          <w:sz w:val="28"/>
          <w:szCs w:val="28"/>
          <w:lang w:val="kk-KZ"/>
        </w:rPr>
      </w:pPr>
      <w:r w:rsidRPr="000B5CCD">
        <w:rPr>
          <w:color w:val="000000"/>
          <w:sz w:val="28"/>
          <w:szCs w:val="28"/>
          <w:lang w:val="kk-KZ"/>
        </w:rPr>
        <w:t>Тышқандарда А сперматогониясының жеті түрі сипатталды:</w:t>
      </w:r>
      <w:r w:rsidR="008D1D7B" w:rsidRPr="000B5CCD">
        <w:rPr>
          <w:color w:val="000000"/>
          <w:sz w:val="28"/>
          <w:szCs w:val="28"/>
          <w:lang w:val="kk-KZ"/>
        </w:rPr>
        <w:t>A</w:t>
      </w:r>
      <w:r w:rsidR="008D1D7B" w:rsidRPr="000B5CCD">
        <w:rPr>
          <w:color w:val="000000"/>
          <w:sz w:val="28"/>
          <w:szCs w:val="28"/>
          <w:vertAlign w:val="subscript"/>
          <w:lang w:val="kk-KZ"/>
        </w:rPr>
        <w:t>single</w:t>
      </w:r>
      <w:r w:rsidR="008D1D7B" w:rsidRPr="000B5CCD">
        <w:rPr>
          <w:color w:val="000000"/>
          <w:sz w:val="28"/>
          <w:szCs w:val="28"/>
          <w:lang w:val="kk-KZ"/>
        </w:rPr>
        <w:t>, A</w:t>
      </w:r>
      <w:r w:rsidR="008D1D7B" w:rsidRPr="000B5CCD">
        <w:rPr>
          <w:color w:val="000000"/>
          <w:sz w:val="28"/>
          <w:szCs w:val="28"/>
          <w:vertAlign w:val="subscript"/>
          <w:lang w:val="kk-KZ"/>
        </w:rPr>
        <w:t>pair</w:t>
      </w:r>
      <w:r w:rsidR="008D1D7B" w:rsidRPr="000B5CCD">
        <w:rPr>
          <w:color w:val="000000"/>
          <w:sz w:val="28"/>
          <w:szCs w:val="28"/>
          <w:lang w:val="kk-KZ"/>
        </w:rPr>
        <w:t>, A</w:t>
      </w:r>
      <w:r w:rsidR="008D1D7B" w:rsidRPr="000B5CCD">
        <w:rPr>
          <w:color w:val="000000"/>
          <w:sz w:val="28"/>
          <w:szCs w:val="28"/>
          <w:vertAlign w:val="subscript"/>
          <w:lang w:val="kk-KZ"/>
        </w:rPr>
        <w:t>aligned</w:t>
      </w:r>
      <w:r w:rsidR="008D1D7B" w:rsidRPr="000B5CCD">
        <w:rPr>
          <w:color w:val="000000"/>
          <w:sz w:val="28"/>
          <w:szCs w:val="28"/>
          <w:lang w:val="kk-KZ"/>
        </w:rPr>
        <w:t>, А</w:t>
      </w:r>
      <w:r w:rsidR="008D1D7B" w:rsidRPr="000B5CCD">
        <w:rPr>
          <w:color w:val="000000"/>
          <w:sz w:val="28"/>
          <w:szCs w:val="28"/>
          <w:vertAlign w:val="subscript"/>
          <w:lang w:val="kk-KZ"/>
        </w:rPr>
        <w:t>1</w:t>
      </w:r>
      <w:r w:rsidR="008D1D7B" w:rsidRPr="000B5CCD">
        <w:rPr>
          <w:color w:val="000000"/>
          <w:sz w:val="28"/>
          <w:szCs w:val="28"/>
          <w:lang w:val="kk-KZ"/>
        </w:rPr>
        <w:t>, А</w:t>
      </w:r>
      <w:r w:rsidR="008D1D7B" w:rsidRPr="000B5CCD">
        <w:rPr>
          <w:color w:val="000000"/>
          <w:sz w:val="28"/>
          <w:szCs w:val="28"/>
          <w:vertAlign w:val="subscript"/>
          <w:lang w:val="kk-KZ"/>
        </w:rPr>
        <w:t>2</w:t>
      </w:r>
      <w:r w:rsidR="008D1D7B" w:rsidRPr="000B5CCD">
        <w:rPr>
          <w:color w:val="000000"/>
          <w:sz w:val="28"/>
          <w:szCs w:val="28"/>
          <w:lang w:val="kk-KZ"/>
        </w:rPr>
        <w:t>, А</w:t>
      </w:r>
      <w:r w:rsidR="008D1D7B" w:rsidRPr="000B5CCD">
        <w:rPr>
          <w:color w:val="000000"/>
          <w:sz w:val="28"/>
          <w:szCs w:val="28"/>
          <w:vertAlign w:val="subscript"/>
          <w:lang w:val="kk-KZ"/>
        </w:rPr>
        <w:t>3</w:t>
      </w:r>
      <w:r w:rsidR="008D1D7B" w:rsidRPr="000B5CCD">
        <w:rPr>
          <w:color w:val="000000"/>
          <w:sz w:val="28"/>
          <w:szCs w:val="28"/>
          <w:lang w:val="kk-KZ"/>
        </w:rPr>
        <w:t xml:space="preserve"> и А</w:t>
      </w:r>
      <w:r w:rsidR="008D1D7B" w:rsidRPr="000B5CCD">
        <w:rPr>
          <w:color w:val="000000"/>
          <w:sz w:val="28"/>
          <w:szCs w:val="28"/>
          <w:vertAlign w:val="subscript"/>
          <w:lang w:val="kk-KZ"/>
        </w:rPr>
        <w:t>4</w:t>
      </w:r>
      <w:r w:rsidRPr="000B5CCD">
        <w:rPr>
          <w:color w:val="000000"/>
          <w:sz w:val="28"/>
          <w:szCs w:val="28"/>
          <w:lang w:val="kk-KZ"/>
        </w:rPr>
        <w:t xml:space="preserve"> (</w:t>
      </w:r>
      <w:r w:rsidR="0027510E" w:rsidRPr="000B5CCD">
        <w:rPr>
          <w:color w:val="000000"/>
          <w:sz w:val="28"/>
          <w:szCs w:val="28"/>
          <w:lang w:val="kk-KZ"/>
        </w:rPr>
        <w:t>23</w:t>
      </w:r>
      <w:r>
        <w:rPr>
          <w:color w:val="000000"/>
          <w:sz w:val="28"/>
          <w:szCs w:val="28"/>
          <w:lang w:val="kk-KZ"/>
        </w:rPr>
        <w:t>-сурет</w:t>
      </w:r>
      <w:r w:rsidR="008D1D7B" w:rsidRPr="000B5CCD">
        <w:rPr>
          <w:color w:val="000000"/>
          <w:sz w:val="28"/>
          <w:szCs w:val="28"/>
          <w:lang w:val="kk-KZ"/>
        </w:rPr>
        <w:t>). A</w:t>
      </w:r>
      <w:r w:rsidR="008D1D7B" w:rsidRPr="000B5CCD">
        <w:rPr>
          <w:color w:val="000000"/>
          <w:sz w:val="28"/>
          <w:szCs w:val="28"/>
          <w:vertAlign w:val="subscript"/>
          <w:lang w:val="kk-KZ"/>
        </w:rPr>
        <w:t>single</w:t>
      </w:r>
      <w:r w:rsidR="008D1D7B" w:rsidRPr="000B5CCD">
        <w:rPr>
          <w:color w:val="000000"/>
          <w:sz w:val="28"/>
          <w:szCs w:val="28"/>
          <w:lang w:val="kk-KZ"/>
        </w:rPr>
        <w:t xml:space="preserve"> </w:t>
      </w:r>
      <w:r w:rsidRPr="000B5CCD">
        <w:rPr>
          <w:color w:val="000000"/>
          <w:sz w:val="28"/>
          <w:szCs w:val="28"/>
          <w:lang w:val="kk-KZ"/>
        </w:rPr>
        <w:t>сперматогониялық бағаналы жасушалар болып саналады,</w:t>
      </w:r>
      <w:r w:rsidR="0017201A">
        <w:rPr>
          <w:color w:val="000000"/>
          <w:sz w:val="28"/>
          <w:szCs w:val="28"/>
          <w:lang w:val="kk-KZ"/>
        </w:rPr>
        <w:t xml:space="preserve"> </w:t>
      </w:r>
      <w:r w:rsidR="008D1D7B" w:rsidRPr="000B5CCD">
        <w:rPr>
          <w:color w:val="000000"/>
          <w:sz w:val="28"/>
          <w:szCs w:val="28"/>
          <w:lang w:val="kk-KZ"/>
        </w:rPr>
        <w:t>A</w:t>
      </w:r>
      <w:r w:rsidR="008D1D7B" w:rsidRPr="000B5CCD">
        <w:rPr>
          <w:color w:val="000000"/>
          <w:sz w:val="28"/>
          <w:szCs w:val="28"/>
          <w:vertAlign w:val="subscript"/>
          <w:lang w:val="kk-KZ"/>
        </w:rPr>
        <w:t xml:space="preserve">pair </w:t>
      </w:r>
      <w:r w:rsidR="008D1D7B" w:rsidRPr="000B5CCD">
        <w:rPr>
          <w:color w:val="000000"/>
          <w:sz w:val="28"/>
          <w:szCs w:val="28"/>
          <w:lang w:val="kk-KZ"/>
        </w:rPr>
        <w:t>и A</w:t>
      </w:r>
      <w:r w:rsidR="008D1D7B" w:rsidRPr="000B5CCD">
        <w:rPr>
          <w:color w:val="000000"/>
          <w:sz w:val="28"/>
          <w:szCs w:val="28"/>
          <w:vertAlign w:val="subscript"/>
          <w:lang w:val="kk-KZ"/>
        </w:rPr>
        <w:t>aligned</w:t>
      </w:r>
      <w:r w:rsidR="0017201A">
        <w:rPr>
          <w:color w:val="000000"/>
          <w:sz w:val="28"/>
          <w:szCs w:val="28"/>
          <w:lang w:val="kk-KZ"/>
        </w:rPr>
        <w:t xml:space="preserve"> </w:t>
      </w:r>
      <w:r w:rsidR="0017201A" w:rsidRPr="0017201A">
        <w:rPr>
          <w:color w:val="000000"/>
          <w:sz w:val="28"/>
          <w:szCs w:val="28"/>
          <w:lang w:val="kk-KZ"/>
        </w:rPr>
        <w:t>сперматогония колонияларын құрайды.</w:t>
      </w:r>
      <w:r w:rsidR="008D1D7B" w:rsidRPr="0017201A">
        <w:rPr>
          <w:rFonts w:eastAsia="BookAntiqua"/>
          <w:color w:val="000000"/>
          <w:sz w:val="28"/>
          <w:szCs w:val="28"/>
          <w:lang w:val="kk-KZ"/>
        </w:rPr>
        <w:t xml:space="preserve"> </w:t>
      </w:r>
      <w:r w:rsidR="008D1D7B" w:rsidRPr="0017201A">
        <w:rPr>
          <w:color w:val="000000"/>
          <w:sz w:val="28"/>
          <w:szCs w:val="28"/>
          <w:lang w:val="kk-KZ"/>
        </w:rPr>
        <w:t>A</w:t>
      </w:r>
      <w:r w:rsidR="008D1D7B" w:rsidRPr="0017201A">
        <w:rPr>
          <w:color w:val="000000"/>
          <w:sz w:val="28"/>
          <w:szCs w:val="28"/>
          <w:vertAlign w:val="subscript"/>
          <w:lang w:val="kk-KZ"/>
        </w:rPr>
        <w:t>aligned</w:t>
      </w:r>
      <w:r w:rsidR="008D1D7B" w:rsidRPr="0017201A">
        <w:rPr>
          <w:color w:val="000000"/>
          <w:sz w:val="28"/>
          <w:szCs w:val="28"/>
          <w:lang w:val="kk-KZ"/>
        </w:rPr>
        <w:t xml:space="preserve"> </w:t>
      </w:r>
      <w:r w:rsidR="0017201A" w:rsidRPr="0017201A">
        <w:rPr>
          <w:color w:val="000000"/>
          <w:sz w:val="28"/>
          <w:szCs w:val="28"/>
          <w:lang w:val="kk-KZ"/>
        </w:rPr>
        <w:t>типті сперматогония</w:t>
      </w:r>
      <w:r w:rsidR="0017201A">
        <w:rPr>
          <w:color w:val="000000"/>
          <w:sz w:val="28"/>
          <w:szCs w:val="28"/>
          <w:lang w:val="kk-KZ"/>
        </w:rPr>
        <w:t xml:space="preserve"> </w:t>
      </w:r>
      <w:r w:rsidR="008D1D7B" w:rsidRPr="0017201A">
        <w:rPr>
          <w:rFonts w:eastAsia="BookAntiqua"/>
          <w:color w:val="000000"/>
          <w:sz w:val="28"/>
          <w:szCs w:val="28"/>
          <w:lang w:val="kk-KZ"/>
        </w:rPr>
        <w:t>A</w:t>
      </w:r>
      <w:r w:rsidR="008D1D7B" w:rsidRPr="0017201A">
        <w:rPr>
          <w:rFonts w:eastAsia="BookAntiqua"/>
          <w:color w:val="000000"/>
          <w:sz w:val="28"/>
          <w:szCs w:val="28"/>
          <w:vertAlign w:val="subscript"/>
          <w:lang w:val="kk-KZ"/>
        </w:rPr>
        <w:t>1</w:t>
      </w:r>
      <w:r w:rsidR="0017201A">
        <w:rPr>
          <w:rFonts w:eastAsia="BookAntiqua"/>
          <w:color w:val="000000"/>
          <w:sz w:val="28"/>
          <w:szCs w:val="28"/>
          <w:vertAlign w:val="subscript"/>
          <w:lang w:val="kk-KZ"/>
        </w:rPr>
        <w:t xml:space="preserve"> </w:t>
      </w:r>
      <w:r w:rsidR="0017201A" w:rsidRPr="0017201A">
        <w:rPr>
          <w:rFonts w:eastAsia="BookAntiqua"/>
          <w:color w:val="000000"/>
          <w:sz w:val="28"/>
          <w:szCs w:val="28"/>
          <w:lang w:val="kk-KZ"/>
        </w:rPr>
        <w:t>түріне ауыстырылады.</w:t>
      </w:r>
      <w:r w:rsidR="008D1D7B" w:rsidRPr="0017201A">
        <w:rPr>
          <w:rFonts w:eastAsia="BookAntiqua"/>
          <w:color w:val="000000"/>
          <w:sz w:val="28"/>
          <w:szCs w:val="28"/>
          <w:lang w:val="kk-KZ"/>
        </w:rPr>
        <w:t xml:space="preserve"> </w:t>
      </w:r>
      <w:r w:rsidR="008D1D7B" w:rsidRPr="00364654">
        <w:rPr>
          <w:rFonts w:eastAsia="BookAntiqua"/>
          <w:color w:val="000000"/>
          <w:sz w:val="28"/>
          <w:szCs w:val="28"/>
          <w:lang w:val="kk-KZ"/>
        </w:rPr>
        <w:t>A</w:t>
      </w:r>
      <w:r w:rsidR="008D1D7B" w:rsidRPr="00364654">
        <w:rPr>
          <w:rFonts w:eastAsia="BookAntiqua"/>
          <w:color w:val="000000"/>
          <w:sz w:val="28"/>
          <w:szCs w:val="28"/>
          <w:vertAlign w:val="subscript"/>
          <w:lang w:val="kk-KZ"/>
        </w:rPr>
        <w:t>1</w:t>
      </w:r>
      <w:r w:rsidR="008D1D7B" w:rsidRPr="00364654">
        <w:rPr>
          <w:rFonts w:eastAsia="BookAntiqua"/>
          <w:color w:val="000000"/>
          <w:sz w:val="28"/>
          <w:szCs w:val="28"/>
          <w:lang w:val="kk-KZ"/>
        </w:rPr>
        <w:t xml:space="preserve"> </w:t>
      </w:r>
      <w:r w:rsidR="00364654" w:rsidRPr="00364654">
        <w:rPr>
          <w:rFonts w:eastAsia="BookAntiqua"/>
          <w:color w:val="000000"/>
          <w:sz w:val="28"/>
          <w:szCs w:val="28"/>
          <w:lang w:val="kk-KZ"/>
        </w:rPr>
        <w:t xml:space="preserve">сперматогониясының кейінгі бөлінуі және жасушалары жаңа жасушалық ұрпақтардың пайда болуына </w:t>
      </w:r>
      <w:r w:rsidR="00364654" w:rsidRPr="00364654">
        <w:rPr>
          <w:rFonts w:eastAsia="BookAntiqua"/>
          <w:color w:val="000000"/>
          <w:sz w:val="28"/>
          <w:szCs w:val="28"/>
          <w:lang w:val="kk-KZ"/>
        </w:rPr>
        <w:lastRenderedPageBreak/>
        <w:t>әкеледі:</w:t>
      </w:r>
      <w:r w:rsidR="00364654">
        <w:rPr>
          <w:rFonts w:eastAsia="BookAntiqua"/>
          <w:color w:val="000000"/>
          <w:sz w:val="28"/>
          <w:szCs w:val="28"/>
          <w:lang w:val="kk-KZ"/>
        </w:rPr>
        <w:t xml:space="preserve"> </w:t>
      </w:r>
      <w:r w:rsidR="00364654" w:rsidRPr="00364654">
        <w:rPr>
          <w:rFonts w:eastAsia="BookAntiqua"/>
          <w:color w:val="000000"/>
          <w:sz w:val="28"/>
          <w:szCs w:val="28"/>
          <w:lang w:val="kk-KZ"/>
        </w:rPr>
        <w:t>типтегі сперматогония</w:t>
      </w:r>
      <w:r w:rsidR="00364654">
        <w:rPr>
          <w:rFonts w:eastAsia="BookAntiqua"/>
          <w:color w:val="000000"/>
          <w:sz w:val="28"/>
          <w:szCs w:val="28"/>
          <w:lang w:val="kk-KZ"/>
        </w:rPr>
        <w:t xml:space="preserve"> </w:t>
      </w:r>
      <w:r w:rsidR="008D1D7B" w:rsidRPr="00364654">
        <w:rPr>
          <w:rFonts w:eastAsia="BookAntiqua"/>
          <w:color w:val="000000"/>
          <w:sz w:val="28"/>
          <w:szCs w:val="28"/>
          <w:lang w:val="kk-KZ"/>
        </w:rPr>
        <w:t>А</w:t>
      </w:r>
      <w:r w:rsidR="008D1D7B" w:rsidRPr="00364654">
        <w:rPr>
          <w:rFonts w:eastAsia="BookAntiqua"/>
          <w:color w:val="000000"/>
          <w:sz w:val="28"/>
          <w:szCs w:val="28"/>
          <w:vertAlign w:val="subscript"/>
          <w:lang w:val="kk-KZ"/>
        </w:rPr>
        <w:t>2</w:t>
      </w:r>
      <w:r w:rsidR="008D1D7B" w:rsidRPr="00364654">
        <w:rPr>
          <w:rFonts w:eastAsia="BookAntiqua"/>
          <w:color w:val="000000"/>
          <w:sz w:val="28"/>
          <w:szCs w:val="28"/>
          <w:lang w:val="kk-KZ"/>
        </w:rPr>
        <w:t xml:space="preserve"> → А</w:t>
      </w:r>
      <w:r w:rsidR="008D1D7B" w:rsidRPr="00364654">
        <w:rPr>
          <w:rFonts w:eastAsia="BookAntiqua"/>
          <w:color w:val="000000"/>
          <w:sz w:val="28"/>
          <w:szCs w:val="28"/>
          <w:vertAlign w:val="subscript"/>
          <w:lang w:val="kk-KZ"/>
        </w:rPr>
        <w:t>3</w:t>
      </w:r>
      <w:r w:rsidR="008D1D7B" w:rsidRPr="00364654">
        <w:rPr>
          <w:rFonts w:eastAsia="BookAntiqua"/>
          <w:color w:val="000000"/>
          <w:sz w:val="28"/>
          <w:szCs w:val="28"/>
          <w:lang w:val="kk-KZ"/>
        </w:rPr>
        <w:t xml:space="preserve"> → А</w:t>
      </w:r>
      <w:r w:rsidR="008D1D7B" w:rsidRPr="00364654">
        <w:rPr>
          <w:rFonts w:eastAsia="BookAntiqua"/>
          <w:color w:val="000000"/>
          <w:sz w:val="28"/>
          <w:szCs w:val="28"/>
          <w:vertAlign w:val="subscript"/>
          <w:lang w:val="kk-KZ"/>
        </w:rPr>
        <w:t>4</w:t>
      </w:r>
      <w:r w:rsidR="008D1D7B" w:rsidRPr="00364654">
        <w:rPr>
          <w:rFonts w:eastAsia="BookAntiqua"/>
          <w:color w:val="000000"/>
          <w:sz w:val="28"/>
          <w:szCs w:val="28"/>
          <w:lang w:val="kk-KZ"/>
        </w:rPr>
        <w:t xml:space="preserve"> → In (</w:t>
      </w:r>
      <w:r w:rsidR="00364654">
        <w:rPr>
          <w:rFonts w:eastAsia="BookAntiqua"/>
          <w:color w:val="000000"/>
          <w:sz w:val="28"/>
          <w:szCs w:val="28"/>
          <w:lang w:val="kk-KZ"/>
        </w:rPr>
        <w:t>аралық тип</w:t>
      </w:r>
      <w:r w:rsidR="008D1D7B" w:rsidRPr="00364654">
        <w:rPr>
          <w:rFonts w:eastAsia="BookAntiqua"/>
          <w:color w:val="000000"/>
          <w:sz w:val="28"/>
          <w:szCs w:val="28"/>
          <w:lang w:val="kk-KZ"/>
        </w:rPr>
        <w:t>) → B.</w:t>
      </w:r>
      <w:r w:rsidR="008D1D7B" w:rsidRPr="00364654">
        <w:rPr>
          <w:color w:val="000000"/>
          <w:sz w:val="28"/>
          <w:szCs w:val="28"/>
          <w:lang w:val="kk-KZ"/>
        </w:rPr>
        <w:t xml:space="preserve"> A</w:t>
      </w:r>
      <w:r w:rsidR="008D1D7B" w:rsidRPr="00364654">
        <w:rPr>
          <w:color w:val="000000"/>
          <w:sz w:val="28"/>
          <w:szCs w:val="28"/>
          <w:vertAlign w:val="subscript"/>
          <w:lang w:val="kk-KZ"/>
        </w:rPr>
        <w:t>single</w:t>
      </w:r>
      <w:r w:rsidR="008D1D7B" w:rsidRPr="00364654">
        <w:rPr>
          <w:color w:val="000000"/>
          <w:sz w:val="28"/>
          <w:szCs w:val="28"/>
          <w:lang w:val="kk-KZ"/>
        </w:rPr>
        <w:t xml:space="preserve"> </w:t>
      </w:r>
      <w:r w:rsidR="00A65D2E" w:rsidRPr="00A65D2E">
        <w:rPr>
          <w:color w:val="000000"/>
          <w:sz w:val="28"/>
          <w:szCs w:val="28"/>
          <w:lang w:val="kk-KZ"/>
        </w:rPr>
        <w:t>- бұл өзін-өзі жаңартуға қабілетті жалғыз сперматогония.</w:t>
      </w:r>
      <w:r w:rsidR="008D1D7B" w:rsidRPr="00364654">
        <w:rPr>
          <w:color w:val="000000"/>
          <w:sz w:val="28"/>
          <w:szCs w:val="28"/>
          <w:lang w:val="kk-KZ"/>
        </w:rPr>
        <w:t xml:space="preserve"> </w:t>
      </w:r>
      <w:r w:rsidR="00A65D2E" w:rsidRPr="00A65D2E">
        <w:rPr>
          <w:color w:val="000000"/>
          <w:sz w:val="28"/>
          <w:szCs w:val="28"/>
          <w:lang w:val="kk-KZ"/>
        </w:rPr>
        <w:t>Теориялық тұрғыдан, бір</w:t>
      </w:r>
      <w:r w:rsidR="00A65D2E">
        <w:rPr>
          <w:color w:val="000000"/>
          <w:sz w:val="28"/>
          <w:szCs w:val="28"/>
          <w:lang w:val="kk-KZ"/>
        </w:rPr>
        <w:t xml:space="preserve"> </w:t>
      </w:r>
      <w:r w:rsidR="008D1D7B" w:rsidRPr="00364654">
        <w:rPr>
          <w:color w:val="000000"/>
          <w:sz w:val="28"/>
          <w:szCs w:val="28"/>
          <w:lang w:val="kk-KZ"/>
        </w:rPr>
        <w:t>A</w:t>
      </w:r>
      <w:r w:rsidR="008D1D7B" w:rsidRPr="00364654">
        <w:rPr>
          <w:color w:val="000000"/>
          <w:sz w:val="28"/>
          <w:szCs w:val="28"/>
          <w:vertAlign w:val="subscript"/>
          <w:lang w:val="kk-KZ"/>
        </w:rPr>
        <w:t>single</w:t>
      </w:r>
      <w:r w:rsidR="008D1D7B" w:rsidRPr="00364654">
        <w:rPr>
          <w:color w:val="000000"/>
          <w:sz w:val="28"/>
          <w:szCs w:val="28"/>
          <w:lang w:val="kk-KZ"/>
        </w:rPr>
        <w:t xml:space="preserve"> </w:t>
      </w:r>
      <w:r w:rsidR="00A65D2E" w:rsidRPr="00A65D2E">
        <w:rPr>
          <w:color w:val="000000"/>
          <w:sz w:val="28"/>
          <w:szCs w:val="28"/>
          <w:lang w:val="kk-KZ"/>
        </w:rPr>
        <w:t>типтегі сперматогониядан 1024 сперматоцит түзіледі, бұл 4096 сперматозоидтың пайда болуына әкеледі.</w:t>
      </w:r>
    </w:p>
    <w:p w:rsidR="008D1D7B" w:rsidRPr="00704110" w:rsidRDefault="00A65D2E" w:rsidP="008C1640">
      <w:pPr>
        <w:autoSpaceDE w:val="0"/>
        <w:spacing w:line="230" w:lineRule="auto"/>
        <w:ind w:firstLine="709"/>
        <w:jc w:val="both"/>
        <w:rPr>
          <w:color w:val="000000"/>
          <w:sz w:val="28"/>
          <w:szCs w:val="28"/>
          <w:lang w:val="kk-KZ"/>
        </w:rPr>
      </w:pPr>
      <w:r w:rsidRPr="00191515">
        <w:rPr>
          <w:color w:val="000000"/>
          <w:sz w:val="28"/>
          <w:szCs w:val="28"/>
          <w:lang w:val="kk-KZ"/>
        </w:rPr>
        <w:t>Адамдарда А-сперматогонияның 2 түрі сипаттал</w:t>
      </w:r>
      <w:r w:rsidR="00025471" w:rsidRPr="00191515">
        <w:rPr>
          <w:color w:val="000000"/>
          <w:sz w:val="28"/>
          <w:szCs w:val="28"/>
          <w:lang w:val="kk-KZ"/>
        </w:rPr>
        <w:t xml:space="preserve">ған </w:t>
      </w:r>
      <w:r w:rsidR="008D1D7B" w:rsidRPr="00191515">
        <w:rPr>
          <w:color w:val="000000"/>
          <w:sz w:val="28"/>
          <w:szCs w:val="28"/>
          <w:lang w:val="kk-KZ"/>
        </w:rPr>
        <w:t>- A</w:t>
      </w:r>
      <w:r w:rsidR="008D1D7B" w:rsidRPr="00191515">
        <w:rPr>
          <w:color w:val="000000"/>
          <w:sz w:val="28"/>
          <w:szCs w:val="28"/>
          <w:vertAlign w:val="subscript"/>
          <w:lang w:val="kk-KZ"/>
        </w:rPr>
        <w:t>dark</w:t>
      </w:r>
      <w:r w:rsidR="008D1D7B" w:rsidRPr="00191515">
        <w:rPr>
          <w:color w:val="000000"/>
          <w:sz w:val="28"/>
          <w:szCs w:val="28"/>
          <w:lang w:val="kk-KZ"/>
        </w:rPr>
        <w:t xml:space="preserve"> и A</w:t>
      </w:r>
      <w:r w:rsidR="008D1D7B" w:rsidRPr="00191515">
        <w:rPr>
          <w:color w:val="000000"/>
          <w:sz w:val="28"/>
          <w:szCs w:val="28"/>
          <w:vertAlign w:val="subscript"/>
          <w:lang w:val="kk-KZ"/>
        </w:rPr>
        <w:t>pale</w:t>
      </w:r>
      <w:r w:rsidR="008D1D7B" w:rsidRPr="00191515">
        <w:rPr>
          <w:color w:val="000000"/>
          <w:sz w:val="28"/>
          <w:szCs w:val="28"/>
          <w:lang w:val="kk-KZ"/>
        </w:rPr>
        <w:t xml:space="preserve">. </w:t>
      </w:r>
      <w:r w:rsidR="008D1D7B" w:rsidRPr="00704110">
        <w:rPr>
          <w:color w:val="000000"/>
          <w:sz w:val="28"/>
          <w:szCs w:val="28"/>
          <w:lang w:val="kk-KZ"/>
        </w:rPr>
        <w:t>A</w:t>
      </w:r>
      <w:r w:rsidR="008D1D7B" w:rsidRPr="00704110">
        <w:rPr>
          <w:color w:val="000000"/>
          <w:sz w:val="28"/>
          <w:szCs w:val="28"/>
          <w:vertAlign w:val="subscript"/>
          <w:lang w:val="kk-KZ"/>
        </w:rPr>
        <w:t>dark</w:t>
      </w:r>
      <w:r w:rsidR="008D1D7B" w:rsidRPr="00704110">
        <w:rPr>
          <w:color w:val="000000"/>
          <w:sz w:val="28"/>
          <w:szCs w:val="28"/>
          <w:lang w:val="kk-KZ"/>
        </w:rPr>
        <w:t xml:space="preserve"> </w:t>
      </w:r>
      <w:r w:rsidR="00704110" w:rsidRPr="00704110">
        <w:rPr>
          <w:color w:val="000000"/>
          <w:sz w:val="28"/>
          <w:szCs w:val="28"/>
          <w:lang w:val="kk-KZ"/>
        </w:rPr>
        <w:t xml:space="preserve">типтегі сперматогония </w:t>
      </w:r>
      <w:r w:rsidR="00704110">
        <w:rPr>
          <w:color w:val="000000"/>
          <w:sz w:val="28"/>
          <w:szCs w:val="28"/>
          <w:lang w:val="kk-KZ"/>
        </w:rPr>
        <w:t>регенеративті резерв</w:t>
      </w:r>
      <w:r w:rsidR="008D1D7B" w:rsidRPr="00704110">
        <w:rPr>
          <w:color w:val="000000"/>
          <w:sz w:val="28"/>
          <w:szCs w:val="28"/>
          <w:lang w:val="kk-KZ"/>
        </w:rPr>
        <w:t>,</w:t>
      </w:r>
      <w:r w:rsidR="00704110">
        <w:rPr>
          <w:color w:val="000000"/>
          <w:sz w:val="28"/>
          <w:szCs w:val="28"/>
          <w:lang w:val="kk-KZ"/>
        </w:rPr>
        <w:t xml:space="preserve">ал </w:t>
      </w:r>
      <w:r w:rsidR="008D1D7B" w:rsidRPr="00704110">
        <w:rPr>
          <w:color w:val="000000"/>
          <w:sz w:val="28"/>
          <w:szCs w:val="28"/>
          <w:lang w:val="kk-KZ"/>
        </w:rPr>
        <w:t>A</w:t>
      </w:r>
      <w:r w:rsidR="008D1D7B" w:rsidRPr="00704110">
        <w:rPr>
          <w:color w:val="000000"/>
          <w:sz w:val="28"/>
          <w:szCs w:val="28"/>
          <w:vertAlign w:val="subscript"/>
          <w:lang w:val="kk-KZ"/>
        </w:rPr>
        <w:t>pale</w:t>
      </w:r>
      <w:r w:rsidR="008D1D7B" w:rsidRPr="00704110">
        <w:rPr>
          <w:color w:val="000000"/>
          <w:sz w:val="28"/>
          <w:szCs w:val="28"/>
          <w:lang w:val="kk-KZ"/>
        </w:rPr>
        <w:t xml:space="preserve"> </w:t>
      </w:r>
      <w:r w:rsidR="00704110" w:rsidRPr="00704110">
        <w:rPr>
          <w:color w:val="000000"/>
          <w:sz w:val="28"/>
          <w:szCs w:val="28"/>
          <w:lang w:val="kk-KZ"/>
        </w:rPr>
        <w:t>- алдыңғы жасушалар ретінде жұмыс істейді.</w:t>
      </w:r>
      <w:r w:rsidR="00704110" w:rsidRPr="00704110">
        <w:rPr>
          <w:lang w:val="kk-KZ"/>
        </w:rPr>
        <w:t xml:space="preserve"> </w:t>
      </w:r>
      <w:r w:rsidR="00704110" w:rsidRPr="00704110">
        <w:rPr>
          <w:color w:val="000000"/>
          <w:sz w:val="28"/>
          <w:szCs w:val="28"/>
          <w:lang w:val="kk-KZ"/>
        </w:rPr>
        <w:t>Адам прогенит жасушаларынан сперматоциттер пайда болмас бұрын 2 митоздық бөлінуден өтеді (24-сурет).</w:t>
      </w:r>
      <w:r w:rsidR="00704110">
        <w:rPr>
          <w:color w:val="000000"/>
          <w:sz w:val="28"/>
          <w:szCs w:val="28"/>
          <w:lang w:val="kk-KZ"/>
        </w:rPr>
        <w:t xml:space="preserve"> </w:t>
      </w:r>
      <w:r w:rsidR="00704110" w:rsidRPr="00704110">
        <w:rPr>
          <w:color w:val="000000"/>
          <w:sz w:val="28"/>
          <w:szCs w:val="28"/>
          <w:lang w:val="kk-KZ"/>
        </w:rPr>
        <w:t xml:space="preserve">Теориялық тұрғыдан </w:t>
      </w:r>
      <w:r w:rsidR="008D1D7B" w:rsidRPr="00704110">
        <w:rPr>
          <w:color w:val="000000"/>
          <w:sz w:val="28"/>
          <w:szCs w:val="28"/>
          <w:lang w:val="kk-KZ"/>
        </w:rPr>
        <w:t>A</w:t>
      </w:r>
      <w:r w:rsidR="008D1D7B" w:rsidRPr="00704110">
        <w:rPr>
          <w:color w:val="000000"/>
          <w:sz w:val="28"/>
          <w:szCs w:val="28"/>
          <w:vertAlign w:val="subscript"/>
          <w:lang w:val="kk-KZ"/>
        </w:rPr>
        <w:t>pale</w:t>
      </w:r>
      <w:r w:rsidR="008D1D7B" w:rsidRPr="00704110">
        <w:rPr>
          <w:color w:val="000000"/>
          <w:sz w:val="28"/>
          <w:szCs w:val="28"/>
          <w:lang w:val="kk-KZ"/>
        </w:rPr>
        <w:t xml:space="preserve"> </w:t>
      </w:r>
      <w:r w:rsidR="00704110" w:rsidRPr="00704110">
        <w:rPr>
          <w:color w:val="000000"/>
          <w:sz w:val="28"/>
          <w:szCs w:val="28"/>
          <w:lang w:val="kk-KZ"/>
        </w:rPr>
        <w:t>типіндегі бір сперматогониядан 4 сперматоцит түзіледі, бұл 16 сперматозоидтың пайда болуына әкеледі.</w:t>
      </w:r>
    </w:p>
    <w:p w:rsidR="00837840" w:rsidRPr="00704110" w:rsidRDefault="00837840" w:rsidP="008C1640">
      <w:pPr>
        <w:autoSpaceDE w:val="0"/>
        <w:spacing w:line="230" w:lineRule="auto"/>
        <w:ind w:firstLine="709"/>
        <w:jc w:val="both"/>
        <w:rPr>
          <w:color w:val="000000"/>
          <w:lang w:val="kk-KZ"/>
        </w:rPr>
      </w:pPr>
    </w:p>
    <w:p w:rsidR="008D1D7B" w:rsidRPr="00704110" w:rsidRDefault="008D1D7B" w:rsidP="008C1640">
      <w:pPr>
        <w:autoSpaceDE w:val="0"/>
        <w:spacing w:line="230" w:lineRule="auto"/>
        <w:ind w:firstLine="709"/>
        <w:jc w:val="center"/>
        <w:rPr>
          <w:color w:val="000000"/>
          <w:sz w:val="28"/>
          <w:szCs w:val="28"/>
          <w:lang w:val="kk-KZ"/>
        </w:rPr>
      </w:pPr>
    </w:p>
    <w:p w:rsidR="008D1D7B" w:rsidRPr="00704110" w:rsidRDefault="008D1D7B" w:rsidP="008C1640">
      <w:pPr>
        <w:autoSpaceDE w:val="0"/>
        <w:spacing w:line="230" w:lineRule="auto"/>
        <w:ind w:firstLine="709"/>
        <w:jc w:val="center"/>
        <w:rPr>
          <w:color w:val="000000"/>
          <w:sz w:val="14"/>
          <w:szCs w:val="14"/>
          <w:lang w:val="kk-KZ"/>
        </w:rPr>
      </w:pPr>
    </w:p>
    <w:p w:rsidR="008D1D7B" w:rsidRDefault="00704110" w:rsidP="008C1640">
      <w:pPr>
        <w:autoSpaceDE w:val="0"/>
        <w:spacing w:line="230" w:lineRule="auto"/>
        <w:ind w:firstLine="709"/>
        <w:jc w:val="center"/>
        <w:rPr>
          <w:color w:val="000000"/>
          <w:sz w:val="24"/>
          <w:szCs w:val="24"/>
          <w:lang w:val="kk-KZ"/>
        </w:rPr>
      </w:pPr>
      <w:r w:rsidRPr="00704110">
        <w:rPr>
          <w:color w:val="000000"/>
          <w:sz w:val="24"/>
          <w:szCs w:val="24"/>
          <w:lang w:val="kk-KZ"/>
        </w:rPr>
        <w:t>Ұяшықтар астындағы жақшалардағы саны дифференциацияның құрамына кіретін кез-келген ұрпақты жасушадан алынған аналық жасушалардың жалпы санын білдіреді.</w:t>
      </w:r>
    </w:p>
    <w:p w:rsidR="00704110" w:rsidRPr="00704110" w:rsidRDefault="00704110" w:rsidP="008C1640">
      <w:pPr>
        <w:autoSpaceDE w:val="0"/>
        <w:spacing w:line="230" w:lineRule="auto"/>
        <w:ind w:firstLine="709"/>
        <w:jc w:val="center"/>
        <w:rPr>
          <w:color w:val="000000"/>
          <w:lang w:val="kk-KZ"/>
        </w:rPr>
      </w:pPr>
    </w:p>
    <w:p w:rsidR="00C07BC8" w:rsidRPr="00704110" w:rsidRDefault="008C1640" w:rsidP="008C1640">
      <w:pPr>
        <w:autoSpaceDE w:val="0"/>
        <w:spacing w:line="230" w:lineRule="auto"/>
        <w:ind w:firstLine="709"/>
        <w:jc w:val="center"/>
        <w:rPr>
          <w:color w:val="000000"/>
          <w:sz w:val="28"/>
          <w:szCs w:val="28"/>
          <w:lang w:val="kk-KZ"/>
        </w:rPr>
      </w:pPr>
      <w:r w:rsidRPr="00704110">
        <w:rPr>
          <w:color w:val="000000"/>
          <w:sz w:val="24"/>
          <w:szCs w:val="24"/>
          <w:lang w:val="kk-KZ"/>
        </w:rPr>
        <w:t>24</w:t>
      </w:r>
      <w:r w:rsidR="00704110">
        <w:rPr>
          <w:color w:val="000000"/>
          <w:sz w:val="24"/>
          <w:szCs w:val="24"/>
          <w:lang w:val="kk-KZ"/>
        </w:rPr>
        <w:t>-сурет</w:t>
      </w:r>
      <w:r w:rsidR="008D1D7B" w:rsidRPr="00704110">
        <w:rPr>
          <w:color w:val="000000"/>
          <w:sz w:val="24"/>
          <w:szCs w:val="24"/>
          <w:lang w:val="kk-KZ"/>
        </w:rPr>
        <w:t xml:space="preserve"> - </w:t>
      </w:r>
      <w:r w:rsidR="00704110" w:rsidRPr="00704110">
        <w:rPr>
          <w:color w:val="000000"/>
          <w:sz w:val="24"/>
          <w:szCs w:val="24"/>
          <w:lang w:val="kk-KZ"/>
        </w:rPr>
        <w:t xml:space="preserve">Сүтқоректілердің әртүрлі түрлеріндегі сперматогенездің премиотикалық сатыларының схемалық көрінісі </w:t>
      </w:r>
      <w:r w:rsidR="00C07BC8" w:rsidRPr="00704110">
        <w:rPr>
          <w:color w:val="000000"/>
          <w:sz w:val="24"/>
          <w:szCs w:val="24"/>
          <w:lang w:val="kk-KZ"/>
        </w:rPr>
        <w:t xml:space="preserve">( </w:t>
      </w:r>
      <w:r w:rsidR="00C07BC8" w:rsidRPr="00704110">
        <w:rPr>
          <w:rStyle w:val="af3"/>
          <w:color w:val="000000"/>
          <w:sz w:val="24"/>
          <w:szCs w:val="24"/>
          <w:u w:val="none"/>
          <w:lang w:val="kk-KZ"/>
        </w:rPr>
        <w:t>J. Ehmcke</w:t>
      </w:r>
      <w:r w:rsidR="00704110">
        <w:rPr>
          <w:rStyle w:val="af3"/>
          <w:color w:val="000000"/>
          <w:sz w:val="24"/>
          <w:szCs w:val="24"/>
          <w:u w:val="none"/>
          <w:lang w:val="kk-KZ"/>
        </w:rPr>
        <w:t xml:space="preserve"> бойынша</w:t>
      </w:r>
      <w:r w:rsidR="00C07BC8" w:rsidRPr="00704110">
        <w:rPr>
          <w:color w:val="000000"/>
          <w:sz w:val="24"/>
          <w:szCs w:val="24"/>
          <w:lang w:val="kk-KZ"/>
        </w:rPr>
        <w:t xml:space="preserve">, </w:t>
      </w:r>
      <w:r w:rsidR="00C07BC8" w:rsidRPr="00704110">
        <w:rPr>
          <w:rStyle w:val="apple-converted-space"/>
          <w:color w:val="000000"/>
          <w:sz w:val="24"/>
          <w:szCs w:val="24"/>
          <w:lang w:val="kk-KZ"/>
        </w:rPr>
        <w:t>2</w:t>
      </w:r>
      <w:r w:rsidR="00C07BC8" w:rsidRPr="00704110">
        <w:rPr>
          <w:color w:val="000000"/>
          <w:sz w:val="24"/>
          <w:szCs w:val="24"/>
          <w:lang w:val="kk-KZ"/>
        </w:rPr>
        <w:t>006</w:t>
      </w:r>
      <w:r w:rsidR="00C07BC8" w:rsidRPr="00704110">
        <w:rPr>
          <w:color w:val="000000"/>
          <w:sz w:val="28"/>
          <w:szCs w:val="28"/>
          <w:lang w:val="kk-KZ"/>
        </w:rPr>
        <w:t>)</w:t>
      </w:r>
    </w:p>
    <w:p w:rsidR="00C07BC8" w:rsidRPr="00704110" w:rsidRDefault="00C07BC8" w:rsidP="00837840">
      <w:pPr>
        <w:autoSpaceDE w:val="0"/>
        <w:spacing w:line="235" w:lineRule="auto"/>
        <w:ind w:firstLine="709"/>
        <w:jc w:val="center"/>
        <w:rPr>
          <w:color w:val="000000"/>
          <w:sz w:val="24"/>
          <w:szCs w:val="24"/>
          <w:lang w:val="kk-KZ"/>
        </w:rPr>
      </w:pPr>
    </w:p>
    <w:p w:rsidR="00837840" w:rsidRPr="00704110" w:rsidRDefault="00704110" w:rsidP="008D1D7B">
      <w:pPr>
        <w:autoSpaceDE w:val="0"/>
        <w:ind w:firstLine="709"/>
        <w:jc w:val="both"/>
        <w:rPr>
          <w:color w:val="000000"/>
          <w:sz w:val="28"/>
          <w:szCs w:val="28"/>
          <w:lang w:val="kk-KZ"/>
        </w:rPr>
      </w:pPr>
      <w:r w:rsidRPr="00704110">
        <w:rPr>
          <w:color w:val="000000"/>
          <w:sz w:val="28"/>
          <w:szCs w:val="28"/>
          <w:lang w:val="kk-KZ"/>
        </w:rPr>
        <w:t xml:space="preserve">Тінтуірде </w:t>
      </w:r>
      <w:r w:rsidR="008D1D7B" w:rsidRPr="00704110">
        <w:rPr>
          <w:color w:val="000000"/>
          <w:sz w:val="28"/>
          <w:szCs w:val="28"/>
          <w:lang w:val="kk-KZ"/>
        </w:rPr>
        <w:t>А</w:t>
      </w:r>
      <w:r w:rsidR="008D1D7B" w:rsidRPr="00704110">
        <w:rPr>
          <w:color w:val="000000"/>
          <w:sz w:val="28"/>
          <w:szCs w:val="28"/>
          <w:vertAlign w:val="subscript"/>
          <w:lang w:val="kk-KZ"/>
        </w:rPr>
        <w:t>single</w:t>
      </w:r>
      <w:r w:rsidR="008D1D7B" w:rsidRPr="00704110">
        <w:rPr>
          <w:color w:val="000000"/>
          <w:sz w:val="28"/>
          <w:szCs w:val="28"/>
          <w:lang w:val="kk-KZ"/>
        </w:rPr>
        <w:t xml:space="preserve"> </w:t>
      </w:r>
      <w:r w:rsidRPr="00704110">
        <w:rPr>
          <w:color w:val="000000"/>
          <w:sz w:val="28"/>
          <w:szCs w:val="28"/>
          <w:lang w:val="kk-KZ"/>
        </w:rPr>
        <w:t xml:space="preserve">типті бір сперматогония зақымдалса, 4096 генетикалық зақымдалған сперматозоидтардың пайда болуы немесе олардың іріктеуінің бұзылу қаупі бар, ал адамда 1 </w:t>
      </w:r>
      <w:r w:rsidR="008D1D7B" w:rsidRPr="00704110">
        <w:rPr>
          <w:color w:val="000000"/>
          <w:sz w:val="28"/>
          <w:szCs w:val="28"/>
          <w:lang w:val="kk-KZ"/>
        </w:rPr>
        <w:t>A</w:t>
      </w:r>
      <w:r w:rsidR="008D1D7B" w:rsidRPr="00704110">
        <w:rPr>
          <w:color w:val="000000"/>
          <w:sz w:val="28"/>
          <w:szCs w:val="28"/>
          <w:vertAlign w:val="subscript"/>
          <w:lang w:val="kk-KZ"/>
        </w:rPr>
        <w:t>pale</w:t>
      </w:r>
      <w:r w:rsidR="008D1D7B" w:rsidRPr="00704110">
        <w:rPr>
          <w:color w:val="000000"/>
          <w:sz w:val="28"/>
          <w:szCs w:val="28"/>
          <w:lang w:val="kk-KZ"/>
        </w:rPr>
        <w:t xml:space="preserve"> </w:t>
      </w:r>
      <w:r w:rsidRPr="00704110">
        <w:rPr>
          <w:color w:val="000000"/>
          <w:sz w:val="28"/>
          <w:szCs w:val="28"/>
          <w:lang w:val="kk-KZ"/>
        </w:rPr>
        <w:t>прекурсорлық жасушаның бұзылуы 16 сперматозоидтың бұзылуымен жүреді.</w:t>
      </w:r>
    </w:p>
    <w:p w:rsidR="008D1D7B" w:rsidRPr="00704110" w:rsidRDefault="00704110" w:rsidP="008D1D7B">
      <w:pPr>
        <w:autoSpaceDE w:val="0"/>
        <w:ind w:firstLine="709"/>
        <w:jc w:val="both"/>
        <w:rPr>
          <w:color w:val="000000"/>
          <w:sz w:val="28"/>
          <w:szCs w:val="28"/>
          <w:lang w:val="kk-KZ"/>
        </w:rPr>
      </w:pPr>
      <w:r w:rsidRPr="00704110">
        <w:rPr>
          <w:color w:val="000000"/>
          <w:sz w:val="28"/>
          <w:szCs w:val="28"/>
          <w:lang w:val="kk-KZ"/>
        </w:rPr>
        <w:t>25</w:t>
      </w:r>
      <w:r>
        <w:rPr>
          <w:color w:val="000000"/>
          <w:sz w:val="28"/>
          <w:szCs w:val="28"/>
          <w:lang w:val="kk-KZ"/>
        </w:rPr>
        <w:t>-сурет</w:t>
      </w:r>
      <w:r w:rsidRPr="00704110">
        <w:rPr>
          <w:color w:val="000000"/>
          <w:sz w:val="28"/>
          <w:szCs w:val="28"/>
          <w:lang w:val="kk-KZ"/>
        </w:rPr>
        <w:t>те тәжірибелік кемірушілерде (тышқан, егеуқұйрық) және адамдардағы сперматогенездің әртүрлі кезеңдерінің ұзақтығының диаграммасы көрсетілген.</w:t>
      </w:r>
      <w:r w:rsidR="008D1D7B" w:rsidRPr="00704110">
        <w:rPr>
          <w:color w:val="000000"/>
          <w:sz w:val="28"/>
          <w:szCs w:val="28"/>
          <w:lang w:val="kk-KZ"/>
        </w:rPr>
        <w:t xml:space="preserve">человека. </w:t>
      </w:r>
    </w:p>
    <w:p w:rsidR="008D1D7B" w:rsidRPr="00704110" w:rsidRDefault="008D1D7B" w:rsidP="008D1D7B">
      <w:pPr>
        <w:ind w:firstLine="709"/>
        <w:jc w:val="center"/>
        <w:rPr>
          <w:color w:val="000000"/>
          <w:sz w:val="28"/>
          <w:szCs w:val="28"/>
          <w:lang w:val="kk-KZ"/>
        </w:rPr>
      </w:pPr>
    </w:p>
    <w:p w:rsidR="008D1D7B" w:rsidRPr="00704110" w:rsidRDefault="008D1D7B" w:rsidP="008D1D7B">
      <w:pPr>
        <w:ind w:firstLine="709"/>
        <w:jc w:val="center"/>
        <w:rPr>
          <w:color w:val="000000"/>
          <w:sz w:val="28"/>
          <w:szCs w:val="28"/>
          <w:lang w:val="kk-KZ"/>
        </w:rPr>
      </w:pPr>
    </w:p>
    <w:p w:rsidR="008D1D7B" w:rsidRDefault="00704110" w:rsidP="008D1D7B">
      <w:pPr>
        <w:ind w:firstLine="709"/>
        <w:jc w:val="center"/>
        <w:rPr>
          <w:color w:val="000000"/>
          <w:sz w:val="24"/>
          <w:szCs w:val="24"/>
          <w:lang w:val="kk-KZ"/>
        </w:rPr>
      </w:pPr>
      <w:r w:rsidRPr="00704110">
        <w:rPr>
          <w:color w:val="000000"/>
          <w:sz w:val="24"/>
          <w:szCs w:val="24"/>
        </w:rPr>
        <w:t>ДНҚ репарациясы штриховкамен белгіленген кезеңдерде болмайды.</w:t>
      </w:r>
    </w:p>
    <w:p w:rsidR="00704110" w:rsidRPr="00704110" w:rsidRDefault="00704110" w:rsidP="008D1D7B">
      <w:pPr>
        <w:ind w:firstLine="709"/>
        <w:jc w:val="center"/>
        <w:rPr>
          <w:color w:val="000000"/>
          <w:sz w:val="24"/>
          <w:szCs w:val="24"/>
          <w:lang w:val="kk-KZ"/>
        </w:rPr>
      </w:pPr>
    </w:p>
    <w:p w:rsidR="008D1D7B" w:rsidRPr="00704110" w:rsidRDefault="00DC5571" w:rsidP="008D1D7B">
      <w:pPr>
        <w:ind w:firstLine="709"/>
        <w:jc w:val="center"/>
        <w:rPr>
          <w:color w:val="000000"/>
          <w:sz w:val="24"/>
          <w:szCs w:val="24"/>
          <w:lang w:val="kk-KZ"/>
        </w:rPr>
      </w:pPr>
      <w:r w:rsidRPr="00704110">
        <w:rPr>
          <w:color w:val="000000"/>
          <w:sz w:val="24"/>
          <w:szCs w:val="24"/>
          <w:lang w:val="kk-KZ"/>
        </w:rPr>
        <w:t>2</w:t>
      </w:r>
      <w:r w:rsidR="008C1640" w:rsidRPr="00704110">
        <w:rPr>
          <w:color w:val="000000"/>
          <w:sz w:val="24"/>
          <w:szCs w:val="24"/>
          <w:lang w:val="kk-KZ"/>
        </w:rPr>
        <w:t>5</w:t>
      </w:r>
      <w:r w:rsidR="00704110">
        <w:rPr>
          <w:color w:val="000000"/>
          <w:sz w:val="24"/>
          <w:szCs w:val="24"/>
          <w:lang w:val="kk-KZ"/>
        </w:rPr>
        <w:t>-сурет</w:t>
      </w:r>
      <w:r w:rsidR="008D1D7B" w:rsidRPr="00704110">
        <w:rPr>
          <w:color w:val="000000"/>
          <w:sz w:val="24"/>
          <w:szCs w:val="24"/>
          <w:lang w:val="kk-KZ"/>
        </w:rPr>
        <w:t xml:space="preserve"> - </w:t>
      </w:r>
      <w:r w:rsidR="00704110" w:rsidRPr="00704110">
        <w:rPr>
          <w:color w:val="000000"/>
          <w:sz w:val="24"/>
          <w:szCs w:val="24"/>
          <w:lang w:val="kk-KZ"/>
        </w:rPr>
        <w:t xml:space="preserve">тышқандарда, егеуқұйрықтарда және адамдарда аналық ұрық жасушаларының даму ұзақтығы </w:t>
      </w:r>
      <w:r w:rsidR="00C07BC8" w:rsidRPr="00704110">
        <w:rPr>
          <w:color w:val="000000"/>
          <w:sz w:val="24"/>
          <w:szCs w:val="24"/>
          <w:lang w:val="kk-KZ"/>
        </w:rPr>
        <w:t>(</w:t>
      </w:r>
      <w:r w:rsidR="00C07BC8" w:rsidRPr="00704110">
        <w:rPr>
          <w:rStyle w:val="A10"/>
          <w:rFonts w:ascii="Times New Roman" w:hAnsi="Times New Roman" w:cs="Times New Roman"/>
          <w:iCs/>
          <w:kern w:val="1"/>
          <w:sz w:val="24"/>
          <w:szCs w:val="24"/>
          <w:shd w:val="clear" w:color="auto" w:fill="FFFFFF"/>
          <w:lang w:val="kk-KZ"/>
        </w:rPr>
        <w:t>I.-D. Adler</w:t>
      </w:r>
      <w:r w:rsidR="00704110">
        <w:rPr>
          <w:rStyle w:val="A10"/>
          <w:rFonts w:ascii="Times New Roman" w:hAnsi="Times New Roman" w:cs="Times New Roman"/>
          <w:iCs/>
          <w:kern w:val="1"/>
          <w:sz w:val="24"/>
          <w:szCs w:val="24"/>
          <w:shd w:val="clear" w:color="auto" w:fill="FFFFFF"/>
          <w:lang w:val="kk-KZ"/>
        </w:rPr>
        <w:t xml:space="preserve"> бойынша</w:t>
      </w:r>
      <w:r w:rsidR="00C07BC8" w:rsidRPr="00704110">
        <w:rPr>
          <w:rStyle w:val="A10"/>
          <w:rFonts w:ascii="Times New Roman" w:hAnsi="Times New Roman" w:cs="Times New Roman"/>
          <w:iCs/>
          <w:kern w:val="1"/>
          <w:sz w:val="24"/>
          <w:szCs w:val="24"/>
          <w:shd w:val="clear" w:color="auto" w:fill="FFFFFF"/>
          <w:lang w:val="kk-KZ"/>
        </w:rPr>
        <w:t xml:space="preserve">, </w:t>
      </w:r>
      <w:r w:rsidR="00C07BC8" w:rsidRPr="00704110">
        <w:rPr>
          <w:rStyle w:val="af3"/>
          <w:rFonts w:eastAsia="Arial"/>
          <w:iCs/>
          <w:color w:val="000000"/>
          <w:kern w:val="1"/>
          <w:sz w:val="24"/>
          <w:szCs w:val="24"/>
          <w:u w:val="none"/>
          <w:shd w:val="clear" w:color="auto" w:fill="FFFFFF"/>
          <w:lang w:val="kk-KZ"/>
        </w:rPr>
        <w:t>1996)</w:t>
      </w:r>
    </w:p>
    <w:p w:rsidR="002F6911" w:rsidRPr="00704110" w:rsidRDefault="002F6911" w:rsidP="008D1D7B">
      <w:pPr>
        <w:ind w:firstLine="709"/>
        <w:jc w:val="center"/>
        <w:rPr>
          <w:color w:val="000000"/>
          <w:sz w:val="28"/>
          <w:szCs w:val="28"/>
          <w:lang w:val="kk-KZ"/>
        </w:rPr>
      </w:pPr>
    </w:p>
    <w:p w:rsidR="00837840" w:rsidRDefault="00704110" w:rsidP="008D1D7B">
      <w:pPr>
        <w:ind w:firstLine="709"/>
        <w:jc w:val="both"/>
        <w:rPr>
          <w:color w:val="000000"/>
          <w:sz w:val="28"/>
          <w:szCs w:val="28"/>
        </w:rPr>
      </w:pPr>
      <w:r w:rsidRPr="00704110">
        <w:rPr>
          <w:color w:val="000000"/>
          <w:sz w:val="28"/>
          <w:szCs w:val="28"/>
        </w:rPr>
        <w:t>Сперматогендік ұрық жасушалары әрдайым организмде болады. Сперматогонияны саралау кезеңі тышқанмен шамамен 6 күн, егеуқұйрықтарда 10,5 күн және еркектерде 16 күн ішінде болады. Сперматоциттердің жалпы даму процесі, соның ішінде мейоз, тышқанмен шамамен 14 күн, егеуқұйрықтарда 19 күн, еркектерде 25 күн.</w:t>
      </w:r>
      <w:r w:rsidR="008D1D7B" w:rsidRPr="009658D5">
        <w:rPr>
          <w:color w:val="000000"/>
          <w:sz w:val="28"/>
          <w:szCs w:val="28"/>
        </w:rPr>
        <w:t xml:space="preserve"> </w:t>
      </w:r>
    </w:p>
    <w:p w:rsidR="008D1D7B" w:rsidRPr="00704110" w:rsidRDefault="00704110" w:rsidP="008D1D7B">
      <w:pPr>
        <w:ind w:firstLine="709"/>
        <w:jc w:val="both"/>
        <w:rPr>
          <w:color w:val="000000"/>
          <w:sz w:val="28"/>
          <w:szCs w:val="28"/>
          <w:lang w:val="kk-KZ"/>
        </w:rPr>
      </w:pPr>
      <w:r w:rsidRPr="00704110">
        <w:rPr>
          <w:color w:val="000000"/>
          <w:sz w:val="28"/>
          <w:szCs w:val="28"/>
        </w:rPr>
        <w:t>Сперматидтерге бөліну тышқандарда шамамен 9 күн, егеуқұйрықтарда 12 күн және еркектерде 16 күнді алады. Ұрық сперма кезеңін қосқанда, тышқандардағы сперматогенездің жалпы ұзақтығы - 35 күн, егеуқұйрықтарда - 50 күн, адамдарда - 64 күн. Сондықтан, сперматогенез процестерін және химиялық заттардың осы процестерге экспериментальды жануарлардағы әсері туралы түсінік адамзат популяциясының еркек құрамы үшін әртүрлі ксенобиотиктерге ұшыраған кезде генетикалық қауіпті анықтауға мүмкіндік береді.</w:t>
      </w:r>
    </w:p>
    <w:p w:rsidR="008D1D7B" w:rsidRPr="00704110" w:rsidRDefault="00704110" w:rsidP="008D1D7B">
      <w:pPr>
        <w:autoSpaceDE w:val="0"/>
        <w:ind w:firstLine="709"/>
        <w:jc w:val="both"/>
        <w:rPr>
          <w:color w:val="000000"/>
          <w:sz w:val="28"/>
          <w:szCs w:val="28"/>
          <w:lang w:val="kk-KZ"/>
        </w:rPr>
      </w:pPr>
      <w:r w:rsidRPr="00704110">
        <w:rPr>
          <w:color w:val="000000"/>
          <w:sz w:val="28"/>
          <w:szCs w:val="28"/>
          <w:lang w:val="kk-KZ"/>
        </w:rPr>
        <w:t xml:space="preserve">Мейоздың І-ші профилактикасындағы хромосомалық ауытқуларды анықтаудың ақпараттық әдістерінің бірі - синаптонемальды кешендердің (СК) жалпы дайындықтарын талдау. СК - бұл мейоздың I профазасында біріктірілген </w:t>
      </w:r>
      <w:r w:rsidRPr="00704110">
        <w:rPr>
          <w:color w:val="000000"/>
          <w:sz w:val="28"/>
          <w:szCs w:val="28"/>
          <w:lang w:val="kk-KZ"/>
        </w:rPr>
        <w:lastRenderedPageBreak/>
        <w:t>екі гомологты хромосоманың арасында түзілген үш қабат</w:t>
      </w:r>
      <w:r>
        <w:rPr>
          <w:color w:val="000000"/>
          <w:sz w:val="28"/>
          <w:szCs w:val="28"/>
          <w:lang w:val="kk-KZ"/>
        </w:rPr>
        <w:t>ты таспа тәрізді ақуыз құрылымы(</w:t>
      </w:r>
      <w:r w:rsidR="00DC5571" w:rsidRPr="00704110">
        <w:rPr>
          <w:color w:val="000000"/>
          <w:sz w:val="28"/>
          <w:szCs w:val="28"/>
          <w:lang w:val="kk-KZ"/>
        </w:rPr>
        <w:t>2</w:t>
      </w:r>
      <w:r w:rsidR="008C1640" w:rsidRPr="00704110">
        <w:rPr>
          <w:color w:val="000000"/>
          <w:sz w:val="28"/>
          <w:szCs w:val="28"/>
          <w:lang w:val="kk-KZ"/>
        </w:rPr>
        <w:t>6</w:t>
      </w:r>
      <w:r>
        <w:rPr>
          <w:color w:val="000000"/>
          <w:sz w:val="28"/>
          <w:szCs w:val="28"/>
          <w:lang w:val="kk-KZ"/>
        </w:rPr>
        <w:t>-сурет</w:t>
      </w:r>
      <w:r w:rsidR="008D1D7B" w:rsidRPr="00704110">
        <w:rPr>
          <w:color w:val="000000"/>
          <w:sz w:val="28"/>
          <w:szCs w:val="28"/>
          <w:lang w:val="kk-KZ"/>
        </w:rPr>
        <w:t xml:space="preserve">). </w:t>
      </w:r>
    </w:p>
    <w:p w:rsidR="008D1D7B" w:rsidRPr="00704110" w:rsidRDefault="00704110" w:rsidP="00837840">
      <w:pPr>
        <w:autoSpaceDE w:val="0"/>
        <w:ind w:firstLine="709"/>
        <w:jc w:val="both"/>
        <w:rPr>
          <w:color w:val="000000"/>
          <w:sz w:val="28"/>
          <w:szCs w:val="28"/>
          <w:lang w:val="kk-KZ"/>
        </w:rPr>
      </w:pPr>
      <w:r w:rsidRPr="00704110">
        <w:rPr>
          <w:color w:val="000000"/>
          <w:sz w:val="28"/>
          <w:szCs w:val="28"/>
          <w:lang w:val="kk-KZ"/>
        </w:rPr>
        <w:t>I профилактикасы кезінде меиотикалық хромосоманың синапсы СК көмегімен жүреді. Хромосома синапсисінің бұзылуы гомологиялық рекомбинацияны нашарлатады, нәтижесінде хромосоманың бөлінуі бұзылады (анеоплоидты гаметалардың пайда болуы) немесе сперматогендік жасушалардың іріктелуі. Сондықтан, СК құрастыруы сәтті мейоз және сау ұрық жасушаларын шығару үшін қажет.</w:t>
      </w:r>
    </w:p>
    <w:p w:rsidR="008D1D7B" w:rsidRPr="00704110" w:rsidRDefault="008D1D7B" w:rsidP="008D1D7B">
      <w:pPr>
        <w:autoSpaceDE w:val="0"/>
        <w:ind w:firstLine="709"/>
        <w:jc w:val="center"/>
        <w:rPr>
          <w:color w:val="000000"/>
          <w:sz w:val="28"/>
          <w:szCs w:val="28"/>
          <w:lang w:val="kk-KZ"/>
        </w:rPr>
      </w:pPr>
      <w:r w:rsidRPr="00704110">
        <w:rPr>
          <w:color w:val="000000"/>
          <w:sz w:val="28"/>
          <w:szCs w:val="28"/>
          <w:lang w:val="kk-KZ"/>
        </w:rPr>
        <w:t>А</w:t>
      </w:r>
    </w:p>
    <w:p w:rsidR="008D1D7B" w:rsidRPr="00704110" w:rsidRDefault="008D1D7B" w:rsidP="008D1D7B">
      <w:pPr>
        <w:autoSpaceDE w:val="0"/>
        <w:ind w:firstLine="709"/>
        <w:rPr>
          <w:color w:val="000000"/>
          <w:sz w:val="16"/>
          <w:szCs w:val="16"/>
          <w:lang w:val="kk-KZ"/>
        </w:rPr>
      </w:pPr>
    </w:p>
    <w:p w:rsidR="008D1D7B" w:rsidRPr="00704110" w:rsidRDefault="008D1D7B" w:rsidP="008C1640">
      <w:pPr>
        <w:autoSpaceDE w:val="0"/>
        <w:ind w:firstLine="709"/>
        <w:jc w:val="center"/>
        <w:rPr>
          <w:color w:val="000000"/>
          <w:sz w:val="28"/>
          <w:szCs w:val="28"/>
          <w:lang w:val="kk-KZ"/>
        </w:rPr>
      </w:pPr>
    </w:p>
    <w:p w:rsidR="008D1D7B" w:rsidRPr="00704110" w:rsidRDefault="008D1D7B" w:rsidP="008D1D7B">
      <w:pPr>
        <w:autoSpaceDE w:val="0"/>
        <w:ind w:firstLine="709"/>
        <w:rPr>
          <w:color w:val="000000"/>
          <w:sz w:val="28"/>
          <w:szCs w:val="28"/>
          <w:lang w:val="kk-KZ"/>
        </w:rPr>
      </w:pPr>
      <w:r w:rsidRPr="00704110">
        <w:rPr>
          <w:color w:val="000000"/>
          <w:sz w:val="28"/>
          <w:szCs w:val="28"/>
          <w:lang w:val="kk-KZ"/>
        </w:rPr>
        <w:t>Б</w:t>
      </w:r>
    </w:p>
    <w:p w:rsidR="008D1D7B" w:rsidRPr="00704110" w:rsidRDefault="008D1D7B" w:rsidP="008D1D7B">
      <w:pPr>
        <w:autoSpaceDE w:val="0"/>
        <w:ind w:firstLine="709"/>
        <w:jc w:val="center"/>
        <w:rPr>
          <w:color w:val="000000"/>
          <w:lang w:val="kk-KZ"/>
        </w:rPr>
      </w:pPr>
    </w:p>
    <w:p w:rsidR="008D1D7B" w:rsidRPr="00704110" w:rsidRDefault="00DC5571" w:rsidP="008D1D7B">
      <w:pPr>
        <w:autoSpaceDE w:val="0"/>
        <w:ind w:firstLine="709"/>
        <w:jc w:val="center"/>
        <w:rPr>
          <w:color w:val="000000"/>
          <w:sz w:val="24"/>
          <w:szCs w:val="24"/>
          <w:lang w:val="kk-KZ"/>
        </w:rPr>
      </w:pPr>
      <w:r w:rsidRPr="00704110">
        <w:rPr>
          <w:color w:val="000000"/>
          <w:sz w:val="24"/>
          <w:szCs w:val="24"/>
          <w:lang w:val="kk-KZ"/>
        </w:rPr>
        <w:t>2</w:t>
      </w:r>
      <w:r w:rsidR="008C1640" w:rsidRPr="00704110">
        <w:rPr>
          <w:color w:val="000000"/>
          <w:sz w:val="24"/>
          <w:szCs w:val="24"/>
          <w:lang w:val="kk-KZ"/>
        </w:rPr>
        <w:t>6</w:t>
      </w:r>
      <w:r w:rsidR="00704110">
        <w:rPr>
          <w:color w:val="000000"/>
          <w:sz w:val="24"/>
          <w:szCs w:val="24"/>
          <w:lang w:val="kk-KZ"/>
        </w:rPr>
        <w:t>-сурет</w:t>
      </w:r>
      <w:r w:rsidR="008D1D7B" w:rsidRPr="00704110">
        <w:rPr>
          <w:color w:val="000000"/>
          <w:sz w:val="24"/>
          <w:szCs w:val="24"/>
          <w:lang w:val="kk-KZ"/>
        </w:rPr>
        <w:t xml:space="preserve"> - </w:t>
      </w:r>
      <w:r w:rsidR="00704110" w:rsidRPr="00704110">
        <w:rPr>
          <w:color w:val="000000"/>
          <w:sz w:val="24"/>
          <w:szCs w:val="24"/>
          <w:lang w:val="kk-KZ"/>
        </w:rPr>
        <w:t xml:space="preserve">Сүтқоректілердің синаптонемальды кешенінің (A) және иммуностаинингтің </w:t>
      </w:r>
      <w:r w:rsidR="008D1D7B" w:rsidRPr="00704110">
        <w:rPr>
          <w:color w:val="000000"/>
          <w:sz w:val="24"/>
          <w:szCs w:val="24"/>
          <w:lang w:val="kk-KZ"/>
        </w:rPr>
        <w:t xml:space="preserve">(Б) </w:t>
      </w:r>
      <w:r w:rsidR="00704110" w:rsidRPr="00704110">
        <w:rPr>
          <w:color w:val="000000"/>
          <w:sz w:val="24"/>
          <w:szCs w:val="24"/>
          <w:lang w:val="kk-KZ"/>
        </w:rPr>
        <w:t xml:space="preserve">схемалық көрінісі </w:t>
      </w:r>
      <w:r w:rsidR="00704110">
        <w:rPr>
          <w:color w:val="000000"/>
          <w:sz w:val="24"/>
          <w:szCs w:val="24"/>
          <w:lang w:val="kk-KZ"/>
        </w:rPr>
        <w:t>(</w:t>
      </w:r>
      <w:r w:rsidR="00C07BC8" w:rsidRPr="00704110">
        <w:rPr>
          <w:color w:val="000000"/>
          <w:sz w:val="24"/>
          <w:szCs w:val="24"/>
          <w:lang w:val="kk-KZ"/>
        </w:rPr>
        <w:t>J. Fraune</w:t>
      </w:r>
      <w:r w:rsidR="00704110">
        <w:rPr>
          <w:color w:val="000000"/>
          <w:sz w:val="24"/>
          <w:szCs w:val="24"/>
          <w:lang w:val="kk-KZ"/>
        </w:rPr>
        <w:t xml:space="preserve"> бойынша</w:t>
      </w:r>
      <w:r w:rsidR="00C07BC8" w:rsidRPr="00704110">
        <w:rPr>
          <w:color w:val="000000"/>
          <w:sz w:val="24"/>
          <w:szCs w:val="24"/>
          <w:lang w:val="kk-KZ"/>
        </w:rPr>
        <w:t>, 2016)</w:t>
      </w:r>
    </w:p>
    <w:p w:rsidR="008D1D7B" w:rsidRPr="00704110" w:rsidRDefault="008D1D7B" w:rsidP="008D1D7B">
      <w:pPr>
        <w:ind w:firstLine="709"/>
        <w:jc w:val="both"/>
        <w:rPr>
          <w:color w:val="000000"/>
          <w:lang w:val="kk-KZ"/>
        </w:rPr>
      </w:pPr>
    </w:p>
    <w:p w:rsidR="008D1D7B" w:rsidRPr="00704110" w:rsidRDefault="00704110" w:rsidP="00DF22DC">
      <w:pPr>
        <w:autoSpaceDE w:val="0"/>
        <w:ind w:firstLine="709"/>
        <w:jc w:val="both"/>
        <w:rPr>
          <w:color w:val="000000"/>
          <w:sz w:val="28"/>
          <w:szCs w:val="28"/>
          <w:lang w:val="kk-KZ"/>
        </w:rPr>
      </w:pPr>
      <w:r w:rsidRPr="00704110">
        <w:rPr>
          <w:color w:val="000000"/>
          <w:sz w:val="28"/>
          <w:szCs w:val="28"/>
          <w:lang w:val="kk-KZ"/>
        </w:rPr>
        <w:t>Жалпы СК препараттарын талдау бізге бірінші ретті сперматоциттердегі хромосома синапстарының бұзылуының сипатын анықтауға, хромосомалық атерациялардың болуы мен түрлерін анықтауға мүмкіндік береді. Бұл әдістің тиімділігі колхициннің мутагендік белсенділігіне, тұмауға қарсы препараттарға және радиациялық әсерге тестілеу арқылы көрсетілді. СК-ны меиотикалық хромосомалардың, мейоз аномалияларының және адамдардағы бедеуліктің себептерінің өздігінен және туындаған бұзушылықтарының маркері ретінде, сондай-ақ ксенобиотиктердің әсерінен генетикалық қауіпті болжау үшін қолдануға болады.</w:t>
      </w:r>
    </w:p>
    <w:p w:rsidR="00FC5854" w:rsidRPr="00704110" w:rsidRDefault="00FC5854" w:rsidP="00FC5854">
      <w:pPr>
        <w:spacing w:before="20"/>
        <w:jc w:val="center"/>
        <w:rPr>
          <w:rFonts w:eastAsia="Calibri"/>
          <w:color w:val="000000"/>
          <w:sz w:val="28"/>
          <w:szCs w:val="28"/>
          <w:lang w:val="kk-KZ" w:eastAsia="en-US"/>
        </w:rPr>
      </w:pPr>
    </w:p>
    <w:p w:rsidR="007B2CF5" w:rsidRPr="00704110" w:rsidRDefault="007B2CF5" w:rsidP="00573B8B">
      <w:pPr>
        <w:pStyle w:val="a3"/>
        <w:widowControl/>
        <w:ind w:firstLineChars="253" w:firstLine="711"/>
        <w:rPr>
          <w:color w:val="000000"/>
          <w:sz w:val="28"/>
          <w:szCs w:val="28"/>
          <w:lang w:val="kk-KZ"/>
        </w:rPr>
      </w:pPr>
      <w:r w:rsidRPr="00697DCB">
        <w:rPr>
          <w:color w:val="000000"/>
          <w:sz w:val="28"/>
          <w:szCs w:val="28"/>
          <w:lang w:val="kk-KZ"/>
        </w:rPr>
        <w:t xml:space="preserve">6.5 </w:t>
      </w:r>
      <w:r w:rsidR="00704110">
        <w:rPr>
          <w:color w:val="000000"/>
          <w:sz w:val="28"/>
          <w:szCs w:val="28"/>
          <w:lang w:val="kk-KZ"/>
        </w:rPr>
        <w:t>Ортаны ластағыштарды анықтауға және бағалауға арналған көп компонентті тест-жүйелер</w:t>
      </w:r>
    </w:p>
    <w:p w:rsidR="007B2CF5" w:rsidRPr="00697DCB" w:rsidRDefault="007B2CF5" w:rsidP="00573B8B">
      <w:pPr>
        <w:pStyle w:val="a3"/>
        <w:widowControl/>
        <w:ind w:firstLineChars="253" w:firstLine="711"/>
        <w:jc w:val="both"/>
        <w:rPr>
          <w:color w:val="000000"/>
          <w:sz w:val="28"/>
          <w:szCs w:val="28"/>
          <w:lang w:val="kk-KZ"/>
        </w:rPr>
      </w:pPr>
    </w:p>
    <w:p w:rsidR="00704110" w:rsidRDefault="00704110" w:rsidP="00704110">
      <w:pPr>
        <w:pStyle w:val="a3"/>
        <w:widowControl/>
        <w:ind w:firstLineChars="253" w:firstLine="708"/>
        <w:jc w:val="both"/>
        <w:rPr>
          <w:b w:val="0"/>
          <w:color w:val="000000"/>
          <w:sz w:val="28"/>
          <w:szCs w:val="28"/>
          <w:lang w:val="kk-KZ"/>
        </w:rPr>
      </w:pPr>
      <w:r w:rsidRPr="00697DCB">
        <w:rPr>
          <w:b w:val="0"/>
          <w:color w:val="000000"/>
          <w:sz w:val="28"/>
          <w:szCs w:val="28"/>
          <w:lang w:val="kk-KZ"/>
        </w:rPr>
        <w:t>Жоғарыда айтылғандай, бірде-бір жүйе барлық мутагендік агенттерді анықтай алмайды. Осыған байланысты сынақ жүйелерінің аккумуляторларын жасау қажет. Көп компонентті тест жүйесі келесі талаптарды қанағаттандыруы керек:</w:t>
      </w:r>
    </w:p>
    <w:p w:rsidR="00704110" w:rsidRDefault="00704110" w:rsidP="00704110">
      <w:pPr>
        <w:pStyle w:val="a3"/>
        <w:widowControl/>
        <w:ind w:firstLineChars="253" w:firstLine="708"/>
        <w:jc w:val="both"/>
        <w:rPr>
          <w:b w:val="0"/>
          <w:color w:val="000000"/>
          <w:sz w:val="28"/>
          <w:szCs w:val="28"/>
          <w:lang w:val="kk-KZ"/>
        </w:rPr>
      </w:pPr>
      <w:r>
        <w:rPr>
          <w:b w:val="0"/>
          <w:color w:val="000000"/>
          <w:sz w:val="28"/>
          <w:szCs w:val="28"/>
        </w:rPr>
        <w:t>-</w:t>
      </w:r>
      <w:r w:rsidRPr="00704110">
        <w:rPr>
          <w:b w:val="0"/>
          <w:color w:val="000000"/>
          <w:sz w:val="28"/>
          <w:szCs w:val="28"/>
        </w:rPr>
        <w:t>про- және эукариотты организмдерден тұрады;</w:t>
      </w:r>
    </w:p>
    <w:p w:rsidR="00704110" w:rsidRDefault="00704110" w:rsidP="00704110">
      <w:pPr>
        <w:pStyle w:val="a3"/>
        <w:widowControl/>
        <w:ind w:firstLineChars="253" w:firstLine="708"/>
        <w:jc w:val="both"/>
        <w:rPr>
          <w:b w:val="0"/>
          <w:color w:val="000000"/>
          <w:sz w:val="28"/>
          <w:szCs w:val="28"/>
          <w:lang w:val="kk-KZ"/>
        </w:rPr>
      </w:pPr>
      <w:r w:rsidRPr="00697DCB">
        <w:rPr>
          <w:b w:val="0"/>
          <w:color w:val="000000"/>
          <w:sz w:val="28"/>
          <w:szCs w:val="28"/>
          <w:lang w:val="kk-KZ"/>
        </w:rPr>
        <w:t>-өз құрамына тірі патшалықтардың өкілдері болуы;</w:t>
      </w:r>
    </w:p>
    <w:p w:rsidR="00704110" w:rsidRDefault="00704110" w:rsidP="00704110">
      <w:pPr>
        <w:pStyle w:val="a3"/>
        <w:widowControl/>
        <w:ind w:firstLineChars="253" w:firstLine="708"/>
        <w:jc w:val="both"/>
        <w:rPr>
          <w:b w:val="0"/>
          <w:color w:val="000000"/>
          <w:sz w:val="28"/>
          <w:szCs w:val="28"/>
          <w:lang w:val="kk-KZ"/>
        </w:rPr>
      </w:pPr>
      <w:r w:rsidRPr="00697DCB">
        <w:rPr>
          <w:b w:val="0"/>
          <w:color w:val="000000"/>
          <w:sz w:val="28"/>
          <w:szCs w:val="28"/>
          <w:lang w:val="kk-KZ"/>
        </w:rPr>
        <w:t>-зертханалық жағдайда жақсы өсетін сынақ ағзаларын қосады;</w:t>
      </w:r>
    </w:p>
    <w:p w:rsidR="00704110" w:rsidRDefault="00704110" w:rsidP="00704110">
      <w:pPr>
        <w:pStyle w:val="a3"/>
        <w:widowControl/>
        <w:ind w:firstLineChars="253" w:firstLine="708"/>
        <w:jc w:val="both"/>
        <w:rPr>
          <w:b w:val="0"/>
          <w:color w:val="000000"/>
          <w:sz w:val="28"/>
          <w:szCs w:val="28"/>
          <w:lang w:val="kk-KZ"/>
        </w:rPr>
      </w:pPr>
      <w:r w:rsidRPr="00697DCB">
        <w:rPr>
          <w:b w:val="0"/>
          <w:color w:val="000000"/>
          <w:sz w:val="28"/>
          <w:szCs w:val="28"/>
          <w:lang w:val="kk-KZ"/>
        </w:rPr>
        <w:t>-қоршаған ортаны ластайтын заттарға өте сезімтал организмдерді қосады;</w:t>
      </w:r>
    </w:p>
    <w:p w:rsidR="00704110" w:rsidRDefault="00704110" w:rsidP="00704110">
      <w:pPr>
        <w:pStyle w:val="a3"/>
        <w:widowControl/>
        <w:ind w:firstLineChars="253" w:firstLine="708"/>
        <w:jc w:val="both"/>
        <w:rPr>
          <w:b w:val="0"/>
          <w:color w:val="000000"/>
          <w:sz w:val="28"/>
          <w:szCs w:val="28"/>
          <w:lang w:val="kk-KZ"/>
        </w:rPr>
      </w:pPr>
      <w:r w:rsidRPr="00697DCB">
        <w:rPr>
          <w:b w:val="0"/>
          <w:color w:val="000000"/>
          <w:sz w:val="28"/>
          <w:szCs w:val="28"/>
          <w:lang w:val="kk-KZ"/>
        </w:rPr>
        <w:t>-артықшылығы кең таралған аймаққа, биология мен экологияны жақсы зерттеген организмдерге берілуі керек;</w:t>
      </w:r>
    </w:p>
    <w:p w:rsidR="00704110" w:rsidRDefault="00704110" w:rsidP="00DF22DC">
      <w:pPr>
        <w:ind w:firstLine="709"/>
        <w:jc w:val="both"/>
        <w:rPr>
          <w:color w:val="000000"/>
          <w:sz w:val="28"/>
          <w:szCs w:val="28"/>
          <w:lang w:val="kk-KZ"/>
        </w:rPr>
      </w:pPr>
      <w:r w:rsidRPr="00697DCB">
        <w:rPr>
          <w:color w:val="000000"/>
          <w:sz w:val="28"/>
          <w:szCs w:val="28"/>
          <w:lang w:val="kk-KZ"/>
        </w:rPr>
        <w:t>-тіркеуі күрделі және қымбат жабдықты пайдалануды қажет етпейтін, бірақ сонымен бірге жеткілікті мөлшерде ақпарат алатын тестілеу ағзаларының осындай реакциялық реакцияларын қосыңыз.</w:t>
      </w:r>
    </w:p>
    <w:p w:rsidR="00DF22DC" w:rsidRPr="00704110" w:rsidRDefault="00704110" w:rsidP="00DF22DC">
      <w:pPr>
        <w:ind w:firstLine="709"/>
        <w:jc w:val="both"/>
        <w:rPr>
          <w:color w:val="000000"/>
          <w:sz w:val="28"/>
          <w:szCs w:val="28"/>
          <w:lang w:val="kk-KZ"/>
        </w:rPr>
      </w:pPr>
      <w:r w:rsidRPr="00704110">
        <w:rPr>
          <w:color w:val="000000"/>
          <w:sz w:val="28"/>
          <w:szCs w:val="28"/>
          <w:lang w:val="kk-KZ"/>
        </w:rPr>
        <w:t xml:space="preserve">Ксенобиотиктердің көпшілігі тірі организмдердің популяцияларында генетикалық жүктеменің жоғарылауына әкелетін белгілі бір жағдайларда тұқым қуалайтын материалға шабуыл жасай алатын потенциалды мутагендер. Бұл тенденция қазірдің өзінде байқалады және көптеген түрлер популяциясының </w:t>
      </w:r>
      <w:r w:rsidRPr="00704110">
        <w:rPr>
          <w:color w:val="000000"/>
          <w:sz w:val="28"/>
          <w:szCs w:val="28"/>
          <w:lang w:val="kk-KZ"/>
        </w:rPr>
        <w:lastRenderedPageBreak/>
        <w:t>санының күрт азаюына әкеледі және қысқа мерзімде жеке популяциялардың ғана емес, сонымен бірге бүкіл түрлердің де толық жойылуына әкелуі мүмкін. Антропогендік сипаттағы әртүрлі экологиялық қауіпті ОС факторларының теріс әсерін жан-жақты зерттеу, бірақ ел экономикасы үшін, тіршілік деңгейінің әртүрлі деңгейлерінде маңызды болып табылады. Осы зерттеулердің нәтижелері сөзсіз ықтималдылықтың белгілі бір дәрежесін болжауға мүмкіндік береді, атап айтқанда генетикалық және денені экотоксиканттардың теріс әсерінен қорғаудың алдын-алу шараларын жасауға негіз болады.</w:t>
      </w:r>
    </w:p>
    <w:p w:rsidR="00102F7A" w:rsidRPr="00704110" w:rsidRDefault="00102F7A" w:rsidP="00704110">
      <w:pPr>
        <w:pStyle w:val="a3"/>
        <w:widowControl/>
        <w:ind w:firstLineChars="253" w:firstLine="506"/>
        <w:jc w:val="both"/>
        <w:rPr>
          <w:b w:val="0"/>
          <w:color w:val="000000"/>
          <w:sz w:val="20"/>
          <w:lang w:val="kk-KZ"/>
        </w:rPr>
      </w:pPr>
    </w:p>
    <w:p w:rsidR="0027510E" w:rsidRPr="00B6260C" w:rsidRDefault="00B6260C" w:rsidP="002F6911">
      <w:pPr>
        <w:ind w:right="-1" w:firstLine="709"/>
        <w:jc w:val="center"/>
        <w:rPr>
          <w:color w:val="000000"/>
          <w:sz w:val="24"/>
          <w:szCs w:val="24"/>
          <w:lang w:val="kk-KZ"/>
        </w:rPr>
      </w:pPr>
      <w:r>
        <w:rPr>
          <w:color w:val="000000"/>
          <w:sz w:val="24"/>
          <w:szCs w:val="24"/>
          <w:lang w:val="kk-KZ"/>
        </w:rPr>
        <w:t>Қолданылған әдебиеттер тізімі:</w:t>
      </w:r>
    </w:p>
    <w:p w:rsidR="0027510E" w:rsidRPr="008C1640" w:rsidRDefault="0027510E" w:rsidP="002F6911">
      <w:pPr>
        <w:ind w:right="-1" w:firstLine="709"/>
        <w:jc w:val="center"/>
        <w:rPr>
          <w:b/>
          <w:color w:val="000000"/>
        </w:rPr>
      </w:pPr>
    </w:p>
    <w:p w:rsidR="0027510E" w:rsidRPr="009658D5" w:rsidRDefault="0027510E" w:rsidP="0027510E">
      <w:pPr>
        <w:ind w:firstLineChars="295" w:firstLine="708"/>
        <w:jc w:val="both"/>
        <w:rPr>
          <w:bCs/>
          <w:color w:val="000000"/>
          <w:sz w:val="24"/>
          <w:szCs w:val="24"/>
        </w:rPr>
      </w:pPr>
      <w:r>
        <w:rPr>
          <w:sz w:val="24"/>
          <w:szCs w:val="24"/>
        </w:rPr>
        <w:t>1</w:t>
      </w:r>
      <w:r w:rsidRPr="003D7A22">
        <w:rPr>
          <w:sz w:val="24"/>
          <w:szCs w:val="24"/>
        </w:rPr>
        <w:t xml:space="preserve"> Биологический контроль окружающей среды: генетический мониторинг: учеб. пособие для студ. высш. проф. образования / [С.А. Гераськин, Е.И. Сарапульцева, Л.В., Цаценко и др.]; под ред. С.А. Гераськина и Е.И. Сарапульцевой. – М. Издательский центр «Академия», 2010. – 208 с.</w:t>
      </w:r>
    </w:p>
    <w:p w:rsidR="0027510E" w:rsidRDefault="008C1640" w:rsidP="0027510E">
      <w:pPr>
        <w:ind w:firstLineChars="295" w:firstLine="708"/>
        <w:jc w:val="both"/>
        <w:rPr>
          <w:bCs/>
          <w:color w:val="000000"/>
          <w:sz w:val="24"/>
          <w:szCs w:val="24"/>
        </w:rPr>
      </w:pPr>
      <w:r>
        <w:rPr>
          <w:bCs/>
          <w:color w:val="000000"/>
          <w:sz w:val="24"/>
          <w:szCs w:val="24"/>
        </w:rPr>
        <w:t>2 Абилев С.К. М</w:t>
      </w:r>
      <w:r w:rsidR="0027510E" w:rsidRPr="009658D5">
        <w:rPr>
          <w:bCs/>
          <w:color w:val="000000"/>
          <w:sz w:val="24"/>
          <w:szCs w:val="24"/>
        </w:rPr>
        <w:t>утагенез с основами генотоксикологии: учебное пособие</w:t>
      </w:r>
      <w:r>
        <w:rPr>
          <w:bCs/>
          <w:color w:val="000000"/>
          <w:sz w:val="24"/>
          <w:szCs w:val="24"/>
        </w:rPr>
        <w:t xml:space="preserve"> / С.К. Абилев, В.М. Глазер</w:t>
      </w:r>
      <w:r w:rsidR="0027510E" w:rsidRPr="009658D5">
        <w:rPr>
          <w:bCs/>
          <w:color w:val="000000"/>
          <w:sz w:val="24"/>
          <w:szCs w:val="24"/>
        </w:rPr>
        <w:t>. – М.; СПб.: Нестор-История, 2015. – 304 с.</w:t>
      </w:r>
    </w:p>
    <w:p w:rsidR="0027510E" w:rsidRPr="0027510E" w:rsidRDefault="0027510E" w:rsidP="0027510E">
      <w:pPr>
        <w:ind w:firstLineChars="295" w:firstLine="708"/>
        <w:jc w:val="both"/>
        <w:rPr>
          <w:sz w:val="24"/>
          <w:szCs w:val="24"/>
          <w:lang w:val="en-US"/>
        </w:rPr>
      </w:pPr>
      <w:r>
        <w:rPr>
          <w:bCs/>
          <w:color w:val="000000"/>
          <w:sz w:val="24"/>
          <w:szCs w:val="24"/>
        </w:rPr>
        <w:t xml:space="preserve">3 </w:t>
      </w:r>
      <w:r w:rsidRPr="00FA3E8F">
        <w:rPr>
          <w:sz w:val="24"/>
          <w:szCs w:val="24"/>
        </w:rPr>
        <w:t>Применение метода щелочного гель-электрофореза изолированных клеток для оценки генотоксических свойств природных и синтетических соединений. Методические</w:t>
      </w:r>
      <w:r w:rsidRPr="0027510E">
        <w:rPr>
          <w:sz w:val="24"/>
          <w:szCs w:val="24"/>
          <w:lang w:val="en-US"/>
        </w:rPr>
        <w:t xml:space="preserve"> </w:t>
      </w:r>
      <w:r w:rsidRPr="00FA3E8F">
        <w:rPr>
          <w:sz w:val="24"/>
          <w:szCs w:val="24"/>
        </w:rPr>
        <w:t>рекомендации</w:t>
      </w:r>
      <w:r w:rsidRPr="0027510E">
        <w:rPr>
          <w:sz w:val="24"/>
          <w:szCs w:val="24"/>
          <w:lang w:val="en-US"/>
        </w:rPr>
        <w:t xml:space="preserve">. – </w:t>
      </w:r>
      <w:r w:rsidRPr="00FA3E8F">
        <w:rPr>
          <w:sz w:val="24"/>
          <w:szCs w:val="24"/>
        </w:rPr>
        <w:t>М</w:t>
      </w:r>
      <w:r w:rsidRPr="0027510E">
        <w:rPr>
          <w:sz w:val="24"/>
          <w:szCs w:val="24"/>
          <w:lang w:val="en-US"/>
        </w:rPr>
        <w:t xml:space="preserve">.: </w:t>
      </w:r>
      <w:r w:rsidRPr="00FA3E8F">
        <w:rPr>
          <w:sz w:val="24"/>
          <w:szCs w:val="24"/>
        </w:rPr>
        <w:t>РАМН</w:t>
      </w:r>
      <w:r w:rsidRPr="0027510E">
        <w:rPr>
          <w:sz w:val="24"/>
          <w:szCs w:val="24"/>
          <w:lang w:val="en-US"/>
        </w:rPr>
        <w:t xml:space="preserve">, </w:t>
      </w:r>
      <w:r w:rsidRPr="00FA3E8F">
        <w:rPr>
          <w:sz w:val="24"/>
          <w:szCs w:val="24"/>
        </w:rPr>
        <w:t>РСНХН</w:t>
      </w:r>
      <w:r w:rsidRPr="0027510E">
        <w:rPr>
          <w:sz w:val="24"/>
          <w:szCs w:val="24"/>
          <w:lang w:val="en-US"/>
        </w:rPr>
        <w:t>, 2006</w:t>
      </w:r>
    </w:p>
    <w:p w:rsidR="0027510E" w:rsidRPr="00697DCB" w:rsidRDefault="0027510E" w:rsidP="0027510E">
      <w:pPr>
        <w:ind w:firstLineChars="295" w:firstLine="708"/>
        <w:jc w:val="both"/>
        <w:rPr>
          <w:rStyle w:val="af3"/>
          <w:rFonts w:eastAsia="Arial"/>
          <w:iCs/>
          <w:color w:val="000000"/>
          <w:kern w:val="1"/>
          <w:sz w:val="24"/>
          <w:szCs w:val="24"/>
          <w:u w:val="none"/>
          <w:shd w:val="clear" w:color="auto" w:fill="FFFFFF"/>
          <w:lang w:val="en-US"/>
        </w:rPr>
      </w:pPr>
      <w:r w:rsidRPr="0027510E">
        <w:rPr>
          <w:sz w:val="24"/>
          <w:szCs w:val="24"/>
          <w:lang w:val="en-US"/>
        </w:rPr>
        <w:t xml:space="preserve">4 </w:t>
      </w:r>
      <w:r w:rsidRPr="0027510E">
        <w:rPr>
          <w:rStyle w:val="A10"/>
          <w:rFonts w:ascii="Times New Roman" w:hAnsi="Times New Roman" w:cs="Times New Roman"/>
          <w:iCs/>
          <w:kern w:val="1"/>
          <w:sz w:val="24"/>
          <w:szCs w:val="24"/>
          <w:shd w:val="clear" w:color="auto" w:fill="FFFFFF"/>
          <w:lang w:val="en-US"/>
        </w:rPr>
        <w:t xml:space="preserve">Adler I.-D. </w:t>
      </w:r>
      <w:r w:rsidRPr="0027510E">
        <w:rPr>
          <w:rStyle w:val="A10"/>
          <w:rFonts w:ascii="Times New Roman" w:eastAsia="Arial" w:hAnsi="Times New Roman" w:cs="Times New Roman"/>
          <w:iCs/>
          <w:kern w:val="1"/>
          <w:sz w:val="24"/>
          <w:szCs w:val="24"/>
          <w:shd w:val="clear" w:color="auto" w:fill="FFFFFF"/>
          <w:lang w:val="en-US"/>
        </w:rPr>
        <w:t xml:space="preserve">Comparison of the duration of spermatogenesis between male </w:t>
      </w:r>
      <w:r w:rsidRPr="0027510E">
        <w:rPr>
          <w:rStyle w:val="af3"/>
          <w:rFonts w:eastAsia="Arial"/>
          <w:iCs/>
          <w:color w:val="000000"/>
          <w:kern w:val="1"/>
          <w:sz w:val="24"/>
          <w:szCs w:val="24"/>
          <w:u w:val="none"/>
          <w:shd w:val="clear" w:color="auto" w:fill="FFFFFF"/>
          <w:lang w:val="en-US"/>
        </w:rPr>
        <w:t>rodents and humans</w:t>
      </w:r>
      <w:r w:rsidR="008C1640" w:rsidRPr="008C1640">
        <w:rPr>
          <w:rStyle w:val="af3"/>
          <w:rFonts w:eastAsia="Arial"/>
          <w:iCs/>
          <w:color w:val="000000"/>
          <w:kern w:val="1"/>
          <w:sz w:val="24"/>
          <w:szCs w:val="24"/>
          <w:u w:val="none"/>
          <w:shd w:val="clear" w:color="auto" w:fill="FFFFFF"/>
          <w:lang w:val="en-US"/>
        </w:rPr>
        <w:t xml:space="preserve"> / </w:t>
      </w:r>
      <w:r w:rsidR="008C1640" w:rsidRPr="0027510E">
        <w:rPr>
          <w:rStyle w:val="A10"/>
          <w:rFonts w:ascii="Times New Roman" w:hAnsi="Times New Roman" w:cs="Times New Roman"/>
          <w:iCs/>
          <w:kern w:val="1"/>
          <w:sz w:val="24"/>
          <w:szCs w:val="24"/>
          <w:shd w:val="clear" w:color="auto" w:fill="FFFFFF"/>
          <w:lang w:val="en-US"/>
        </w:rPr>
        <w:t xml:space="preserve">I.-D. </w:t>
      </w:r>
      <w:r w:rsidR="008C1640" w:rsidRPr="0027510E">
        <w:rPr>
          <w:rStyle w:val="af3"/>
          <w:rFonts w:eastAsia="Arial"/>
          <w:iCs/>
          <w:color w:val="000000"/>
          <w:kern w:val="1"/>
          <w:sz w:val="24"/>
          <w:szCs w:val="24"/>
          <w:u w:val="none"/>
          <w:shd w:val="clear" w:color="auto" w:fill="FFFFFF"/>
          <w:lang w:val="en-US"/>
        </w:rPr>
        <w:t xml:space="preserve"> </w:t>
      </w:r>
      <w:r w:rsidR="008C1640" w:rsidRPr="0027510E">
        <w:rPr>
          <w:rStyle w:val="A10"/>
          <w:rFonts w:ascii="Times New Roman" w:hAnsi="Times New Roman" w:cs="Times New Roman"/>
          <w:iCs/>
          <w:kern w:val="1"/>
          <w:sz w:val="24"/>
          <w:szCs w:val="24"/>
          <w:shd w:val="clear" w:color="auto" w:fill="FFFFFF"/>
          <w:lang w:val="en-US"/>
        </w:rPr>
        <w:t xml:space="preserve">Adler </w:t>
      </w:r>
      <w:r w:rsidRPr="0027510E">
        <w:rPr>
          <w:rStyle w:val="af3"/>
          <w:rFonts w:eastAsia="Arial"/>
          <w:iCs/>
          <w:color w:val="000000"/>
          <w:kern w:val="1"/>
          <w:sz w:val="24"/>
          <w:szCs w:val="24"/>
          <w:u w:val="none"/>
          <w:shd w:val="clear" w:color="auto" w:fill="FFFFFF"/>
          <w:lang w:val="en-US"/>
        </w:rPr>
        <w:t>// Mutat. Res</w:t>
      </w:r>
      <w:r w:rsidRPr="00697DCB">
        <w:rPr>
          <w:rStyle w:val="af3"/>
          <w:rFonts w:eastAsia="Arial"/>
          <w:iCs/>
          <w:color w:val="000000"/>
          <w:kern w:val="1"/>
          <w:sz w:val="24"/>
          <w:szCs w:val="24"/>
          <w:u w:val="none"/>
          <w:shd w:val="clear" w:color="auto" w:fill="FFFFFF"/>
          <w:lang w:val="en-US"/>
        </w:rPr>
        <w:t xml:space="preserve">. - 1996. -  </w:t>
      </w:r>
      <w:r w:rsidRPr="0027510E">
        <w:rPr>
          <w:rStyle w:val="af3"/>
          <w:rFonts w:eastAsia="Arial"/>
          <w:iCs/>
          <w:color w:val="000000"/>
          <w:kern w:val="1"/>
          <w:sz w:val="24"/>
          <w:szCs w:val="24"/>
          <w:u w:val="none"/>
          <w:shd w:val="clear" w:color="auto" w:fill="FFFFFF"/>
          <w:lang w:val="en-US"/>
        </w:rPr>
        <w:t>Vol</w:t>
      </w:r>
      <w:r w:rsidRPr="00697DCB">
        <w:rPr>
          <w:rStyle w:val="af3"/>
          <w:rFonts w:eastAsia="Arial"/>
          <w:iCs/>
          <w:color w:val="000000"/>
          <w:kern w:val="1"/>
          <w:sz w:val="24"/>
          <w:szCs w:val="24"/>
          <w:u w:val="none"/>
          <w:shd w:val="clear" w:color="auto" w:fill="FFFFFF"/>
          <w:lang w:val="en-US"/>
        </w:rPr>
        <w:t xml:space="preserve">. 352, № 1-2. - </w:t>
      </w:r>
      <w:r w:rsidRPr="0027510E">
        <w:rPr>
          <w:rStyle w:val="af3"/>
          <w:rFonts w:eastAsia="Arial"/>
          <w:iCs/>
          <w:color w:val="000000"/>
          <w:kern w:val="1"/>
          <w:sz w:val="24"/>
          <w:szCs w:val="24"/>
          <w:u w:val="none"/>
          <w:shd w:val="clear" w:color="auto" w:fill="FFFFFF"/>
          <w:lang w:val="en-US"/>
        </w:rPr>
        <w:t>P</w:t>
      </w:r>
      <w:r w:rsidRPr="00697DCB">
        <w:rPr>
          <w:rStyle w:val="af3"/>
          <w:rFonts w:eastAsia="Arial"/>
          <w:iCs/>
          <w:color w:val="000000"/>
          <w:kern w:val="1"/>
          <w:sz w:val="24"/>
          <w:szCs w:val="24"/>
          <w:u w:val="none"/>
          <w:shd w:val="clear" w:color="auto" w:fill="FFFFFF"/>
          <w:lang w:val="en-US"/>
        </w:rPr>
        <w:t xml:space="preserve">. 169-172. </w:t>
      </w:r>
    </w:p>
    <w:p w:rsidR="0027510E" w:rsidRPr="00697DCB" w:rsidRDefault="0027510E" w:rsidP="0027510E">
      <w:pPr>
        <w:ind w:firstLineChars="295" w:firstLine="708"/>
        <w:jc w:val="both"/>
        <w:rPr>
          <w:rFonts w:eastAsia="NewtonC"/>
          <w:color w:val="000000"/>
          <w:kern w:val="1"/>
          <w:sz w:val="24"/>
          <w:szCs w:val="24"/>
          <w:lang w:val="en-US"/>
        </w:rPr>
      </w:pPr>
      <w:r w:rsidRPr="00697DCB">
        <w:rPr>
          <w:rStyle w:val="af3"/>
          <w:rFonts w:eastAsia="Arial"/>
          <w:iCs/>
          <w:color w:val="000000"/>
          <w:kern w:val="1"/>
          <w:sz w:val="24"/>
          <w:szCs w:val="24"/>
          <w:u w:val="none"/>
          <w:shd w:val="clear" w:color="auto" w:fill="FFFFFF"/>
          <w:lang w:val="en-US"/>
        </w:rPr>
        <w:t xml:space="preserve">5 </w:t>
      </w:r>
      <w:r w:rsidRPr="0027510E">
        <w:rPr>
          <w:rFonts w:eastAsia="NewtonC"/>
          <w:color w:val="000000"/>
          <w:sz w:val="24"/>
          <w:szCs w:val="24"/>
        </w:rPr>
        <w:t>Богданов</w:t>
      </w:r>
      <w:r w:rsidRPr="00697DCB">
        <w:rPr>
          <w:rFonts w:eastAsia="NewtonC"/>
          <w:color w:val="000000"/>
          <w:sz w:val="24"/>
          <w:szCs w:val="24"/>
          <w:lang w:val="en-US"/>
        </w:rPr>
        <w:t xml:space="preserve"> </w:t>
      </w:r>
      <w:r w:rsidRPr="0027510E">
        <w:rPr>
          <w:rFonts w:eastAsia="NewtonC"/>
          <w:color w:val="000000"/>
          <w:sz w:val="24"/>
          <w:szCs w:val="24"/>
        </w:rPr>
        <w:t>Ю</w:t>
      </w:r>
      <w:r w:rsidRPr="00697DCB">
        <w:rPr>
          <w:rFonts w:eastAsia="NewtonC"/>
          <w:color w:val="000000"/>
          <w:sz w:val="24"/>
          <w:szCs w:val="24"/>
          <w:lang w:val="en-US"/>
        </w:rPr>
        <w:t>.</w:t>
      </w:r>
      <w:r w:rsidRPr="0027510E">
        <w:rPr>
          <w:rFonts w:eastAsia="NewtonC"/>
          <w:color w:val="000000"/>
          <w:sz w:val="24"/>
          <w:szCs w:val="24"/>
        </w:rPr>
        <w:t>Ф</w:t>
      </w:r>
      <w:r w:rsidRPr="00697DCB">
        <w:rPr>
          <w:rFonts w:eastAsia="NewtonC"/>
          <w:color w:val="000000"/>
          <w:sz w:val="24"/>
          <w:szCs w:val="24"/>
          <w:lang w:val="en-US"/>
        </w:rPr>
        <w:t xml:space="preserve">. </w:t>
      </w:r>
      <w:r w:rsidRPr="0027510E">
        <w:rPr>
          <w:rFonts w:eastAsia="NewtonC"/>
          <w:color w:val="000000"/>
          <w:kern w:val="1"/>
          <w:sz w:val="24"/>
          <w:szCs w:val="24"/>
        </w:rPr>
        <w:t>Синаптонемный</w:t>
      </w:r>
      <w:r w:rsidRPr="00697DCB">
        <w:rPr>
          <w:rFonts w:eastAsia="NewtonC"/>
          <w:color w:val="000000"/>
          <w:kern w:val="1"/>
          <w:sz w:val="24"/>
          <w:szCs w:val="24"/>
          <w:lang w:val="en-US"/>
        </w:rPr>
        <w:t xml:space="preserve"> </w:t>
      </w:r>
      <w:r w:rsidRPr="0027510E">
        <w:rPr>
          <w:rFonts w:eastAsia="NewtonC"/>
          <w:color w:val="000000"/>
          <w:kern w:val="1"/>
          <w:sz w:val="24"/>
          <w:szCs w:val="24"/>
        </w:rPr>
        <w:t>комплекс</w:t>
      </w:r>
      <w:r w:rsidRPr="00697DCB">
        <w:rPr>
          <w:rFonts w:eastAsia="NewtonC"/>
          <w:color w:val="000000"/>
          <w:kern w:val="1"/>
          <w:sz w:val="24"/>
          <w:szCs w:val="24"/>
          <w:lang w:val="en-US"/>
        </w:rPr>
        <w:t xml:space="preserve"> - </w:t>
      </w:r>
      <w:r w:rsidRPr="0027510E">
        <w:rPr>
          <w:rFonts w:eastAsia="NewtonC"/>
          <w:color w:val="000000"/>
          <w:kern w:val="1"/>
          <w:sz w:val="24"/>
          <w:szCs w:val="24"/>
        </w:rPr>
        <w:t>индикатор</w:t>
      </w:r>
      <w:r w:rsidRPr="00697DCB">
        <w:rPr>
          <w:rFonts w:eastAsia="NewtonC"/>
          <w:color w:val="000000"/>
          <w:kern w:val="1"/>
          <w:sz w:val="24"/>
          <w:szCs w:val="24"/>
          <w:lang w:val="en-US"/>
        </w:rPr>
        <w:t xml:space="preserve"> </w:t>
      </w:r>
      <w:r w:rsidRPr="0027510E">
        <w:rPr>
          <w:rFonts w:eastAsia="NewtonC"/>
          <w:color w:val="000000"/>
          <w:kern w:val="1"/>
          <w:sz w:val="24"/>
          <w:szCs w:val="24"/>
        </w:rPr>
        <w:t>динамики</w:t>
      </w:r>
      <w:r w:rsidRPr="00697DCB">
        <w:rPr>
          <w:rFonts w:eastAsia="NewtonC"/>
          <w:color w:val="000000"/>
          <w:kern w:val="1"/>
          <w:sz w:val="24"/>
          <w:szCs w:val="24"/>
          <w:lang w:val="en-US"/>
        </w:rPr>
        <w:t xml:space="preserve"> </w:t>
      </w:r>
      <w:r w:rsidRPr="0027510E">
        <w:rPr>
          <w:rFonts w:eastAsia="NewtonC"/>
          <w:color w:val="000000"/>
          <w:kern w:val="1"/>
          <w:sz w:val="24"/>
          <w:szCs w:val="24"/>
        </w:rPr>
        <w:t>мейоза</w:t>
      </w:r>
      <w:r w:rsidRPr="00697DCB">
        <w:rPr>
          <w:rFonts w:eastAsia="NewtonC"/>
          <w:color w:val="000000"/>
          <w:kern w:val="1"/>
          <w:sz w:val="24"/>
          <w:szCs w:val="24"/>
          <w:lang w:val="en-US"/>
        </w:rPr>
        <w:t xml:space="preserve"> </w:t>
      </w:r>
      <w:r w:rsidRPr="0027510E">
        <w:rPr>
          <w:rFonts w:eastAsia="NewtonC"/>
          <w:color w:val="000000"/>
          <w:kern w:val="1"/>
          <w:sz w:val="24"/>
          <w:szCs w:val="24"/>
        </w:rPr>
        <w:t>и</w:t>
      </w:r>
      <w:r w:rsidRPr="00697DCB">
        <w:rPr>
          <w:rFonts w:eastAsia="NewtonC"/>
          <w:color w:val="000000"/>
          <w:kern w:val="1"/>
          <w:sz w:val="24"/>
          <w:szCs w:val="24"/>
          <w:lang w:val="en-US"/>
        </w:rPr>
        <w:t xml:space="preserve"> </w:t>
      </w:r>
      <w:r w:rsidRPr="0027510E">
        <w:rPr>
          <w:rFonts w:eastAsia="NewtonC"/>
          <w:color w:val="000000"/>
          <w:kern w:val="1"/>
          <w:sz w:val="24"/>
          <w:szCs w:val="24"/>
        </w:rPr>
        <w:t>изменчивости</w:t>
      </w:r>
      <w:r w:rsidRPr="00697DCB">
        <w:rPr>
          <w:rFonts w:eastAsia="NewtonC"/>
          <w:color w:val="000000"/>
          <w:kern w:val="1"/>
          <w:sz w:val="24"/>
          <w:szCs w:val="24"/>
          <w:lang w:val="en-US"/>
        </w:rPr>
        <w:t xml:space="preserve"> </w:t>
      </w:r>
      <w:r w:rsidRPr="0027510E">
        <w:rPr>
          <w:rFonts w:eastAsia="NewtonC"/>
          <w:color w:val="000000"/>
          <w:kern w:val="1"/>
          <w:sz w:val="24"/>
          <w:szCs w:val="24"/>
        </w:rPr>
        <w:t>хромосом</w:t>
      </w:r>
      <w:r w:rsidR="008C1640" w:rsidRPr="00697DCB">
        <w:rPr>
          <w:rFonts w:eastAsia="NewtonC"/>
          <w:color w:val="000000"/>
          <w:kern w:val="1"/>
          <w:sz w:val="24"/>
          <w:szCs w:val="24"/>
          <w:lang w:val="en-US"/>
        </w:rPr>
        <w:t xml:space="preserve"> / </w:t>
      </w:r>
      <w:r w:rsidR="008C1640" w:rsidRPr="0027510E">
        <w:rPr>
          <w:rFonts w:eastAsia="NewtonC"/>
          <w:color w:val="000000"/>
          <w:sz w:val="24"/>
          <w:szCs w:val="24"/>
        </w:rPr>
        <w:t>Ю</w:t>
      </w:r>
      <w:r w:rsidR="008C1640" w:rsidRPr="00697DCB">
        <w:rPr>
          <w:rFonts w:eastAsia="NewtonC"/>
          <w:color w:val="000000"/>
          <w:sz w:val="24"/>
          <w:szCs w:val="24"/>
          <w:lang w:val="en-US"/>
        </w:rPr>
        <w:t>.</w:t>
      </w:r>
      <w:r w:rsidR="008C1640" w:rsidRPr="0027510E">
        <w:rPr>
          <w:rFonts w:eastAsia="NewtonC"/>
          <w:color w:val="000000"/>
          <w:sz w:val="24"/>
          <w:szCs w:val="24"/>
        </w:rPr>
        <w:t>Ф</w:t>
      </w:r>
      <w:r w:rsidR="008C1640" w:rsidRPr="00697DCB">
        <w:rPr>
          <w:rFonts w:eastAsia="NewtonC"/>
          <w:color w:val="000000"/>
          <w:sz w:val="24"/>
          <w:szCs w:val="24"/>
          <w:lang w:val="en-US"/>
        </w:rPr>
        <w:t xml:space="preserve">. </w:t>
      </w:r>
      <w:r w:rsidR="008C1640" w:rsidRPr="0027510E">
        <w:rPr>
          <w:rFonts w:eastAsia="NewtonC"/>
          <w:color w:val="000000"/>
          <w:sz w:val="24"/>
          <w:szCs w:val="24"/>
        </w:rPr>
        <w:t>Богданов</w:t>
      </w:r>
      <w:r w:rsidR="008C1640" w:rsidRPr="00697DCB">
        <w:rPr>
          <w:rFonts w:eastAsia="NewtonC"/>
          <w:color w:val="000000"/>
          <w:sz w:val="24"/>
          <w:szCs w:val="24"/>
          <w:lang w:val="en-US"/>
        </w:rPr>
        <w:t xml:space="preserve">, </w:t>
      </w:r>
      <w:r w:rsidR="008C1640" w:rsidRPr="0027510E">
        <w:rPr>
          <w:rFonts w:eastAsia="NewtonC"/>
          <w:color w:val="000000"/>
          <w:sz w:val="24"/>
          <w:szCs w:val="24"/>
        </w:rPr>
        <w:t>О</w:t>
      </w:r>
      <w:r w:rsidR="008C1640" w:rsidRPr="00697DCB">
        <w:rPr>
          <w:rFonts w:eastAsia="NewtonC"/>
          <w:color w:val="000000"/>
          <w:sz w:val="24"/>
          <w:szCs w:val="24"/>
          <w:lang w:val="en-US"/>
        </w:rPr>
        <w:t>.</w:t>
      </w:r>
      <w:r w:rsidR="008C1640" w:rsidRPr="0027510E">
        <w:rPr>
          <w:rFonts w:eastAsia="NewtonC"/>
          <w:color w:val="000000"/>
          <w:sz w:val="24"/>
          <w:szCs w:val="24"/>
        </w:rPr>
        <w:t>Л</w:t>
      </w:r>
      <w:r w:rsidR="008C1640" w:rsidRPr="00697DCB">
        <w:rPr>
          <w:rFonts w:eastAsia="NewtonC"/>
          <w:color w:val="000000"/>
          <w:sz w:val="24"/>
          <w:szCs w:val="24"/>
          <w:lang w:val="en-US"/>
        </w:rPr>
        <w:t xml:space="preserve">. </w:t>
      </w:r>
      <w:r w:rsidR="008C1640" w:rsidRPr="0027510E">
        <w:rPr>
          <w:rFonts w:eastAsia="NewtonC"/>
          <w:color w:val="000000"/>
          <w:sz w:val="24"/>
          <w:szCs w:val="24"/>
        </w:rPr>
        <w:t>Коломиец</w:t>
      </w:r>
      <w:r w:rsidRPr="00697DCB">
        <w:rPr>
          <w:rFonts w:eastAsia="NewtonC"/>
          <w:color w:val="000000"/>
          <w:kern w:val="1"/>
          <w:sz w:val="24"/>
          <w:szCs w:val="24"/>
          <w:lang w:val="en-US"/>
        </w:rPr>
        <w:t xml:space="preserve">. - </w:t>
      </w:r>
      <w:r w:rsidRPr="0027510E">
        <w:rPr>
          <w:rFonts w:eastAsia="NewtonC"/>
          <w:color w:val="000000"/>
          <w:kern w:val="1"/>
          <w:sz w:val="24"/>
          <w:szCs w:val="24"/>
        </w:rPr>
        <w:t>М</w:t>
      </w:r>
      <w:r w:rsidRPr="00697DCB">
        <w:rPr>
          <w:rFonts w:eastAsia="NewtonC"/>
          <w:color w:val="000000"/>
          <w:kern w:val="1"/>
          <w:sz w:val="24"/>
          <w:szCs w:val="24"/>
          <w:lang w:val="en-US"/>
        </w:rPr>
        <w:t xml:space="preserve">.: </w:t>
      </w:r>
      <w:r w:rsidRPr="0027510E">
        <w:rPr>
          <w:rFonts w:eastAsia="NewtonC"/>
          <w:color w:val="000000"/>
          <w:kern w:val="1"/>
          <w:sz w:val="24"/>
          <w:szCs w:val="24"/>
        </w:rPr>
        <w:t>КМК</w:t>
      </w:r>
      <w:r w:rsidRPr="00697DCB">
        <w:rPr>
          <w:rFonts w:eastAsia="NewtonC"/>
          <w:color w:val="000000"/>
          <w:kern w:val="1"/>
          <w:sz w:val="24"/>
          <w:szCs w:val="24"/>
          <w:lang w:val="en-US"/>
        </w:rPr>
        <w:t xml:space="preserve">. – 2007. – 360 </w:t>
      </w:r>
      <w:r w:rsidRPr="0027510E">
        <w:rPr>
          <w:rFonts w:eastAsia="NewtonC"/>
          <w:color w:val="000000"/>
          <w:kern w:val="1"/>
          <w:sz w:val="24"/>
          <w:szCs w:val="24"/>
        </w:rPr>
        <w:t>с</w:t>
      </w:r>
      <w:r w:rsidRPr="00697DCB">
        <w:rPr>
          <w:rFonts w:eastAsia="NewtonC"/>
          <w:color w:val="000000"/>
          <w:kern w:val="1"/>
          <w:sz w:val="24"/>
          <w:szCs w:val="24"/>
          <w:lang w:val="en-US"/>
        </w:rPr>
        <w:t>.</w:t>
      </w:r>
    </w:p>
    <w:p w:rsidR="0027510E" w:rsidRPr="008C1640" w:rsidRDefault="0027510E" w:rsidP="0027510E">
      <w:pPr>
        <w:ind w:firstLineChars="295" w:firstLine="708"/>
        <w:jc w:val="both"/>
        <w:rPr>
          <w:sz w:val="24"/>
          <w:szCs w:val="24"/>
          <w:lang w:val="en-US"/>
        </w:rPr>
      </w:pPr>
      <w:r w:rsidRPr="0027510E">
        <w:rPr>
          <w:rFonts w:eastAsia="NewtonC"/>
          <w:color w:val="000000"/>
          <w:kern w:val="1"/>
          <w:sz w:val="24"/>
          <w:szCs w:val="24"/>
          <w:lang w:val="en-US"/>
        </w:rPr>
        <w:t xml:space="preserve">6 </w:t>
      </w:r>
      <w:r w:rsidRPr="0027510E">
        <w:rPr>
          <w:color w:val="000000"/>
          <w:sz w:val="24"/>
          <w:szCs w:val="24"/>
          <w:lang w:val="en-US"/>
        </w:rPr>
        <w:t>Fraune J. Evolutionary history of the mammalian synaptonemal complex</w:t>
      </w:r>
      <w:r w:rsidR="008C1640" w:rsidRPr="008C1640">
        <w:rPr>
          <w:color w:val="000000"/>
          <w:sz w:val="24"/>
          <w:szCs w:val="24"/>
          <w:lang w:val="en-US"/>
        </w:rPr>
        <w:t xml:space="preserve"> / </w:t>
      </w:r>
      <w:r w:rsidR="008C1640" w:rsidRPr="0027510E">
        <w:rPr>
          <w:color w:val="000000"/>
          <w:sz w:val="24"/>
          <w:szCs w:val="24"/>
          <w:lang w:val="en-US"/>
        </w:rPr>
        <w:t>J.</w:t>
      </w:r>
      <w:r w:rsidR="008C1640" w:rsidRPr="008C1640">
        <w:rPr>
          <w:color w:val="000000"/>
          <w:sz w:val="24"/>
          <w:szCs w:val="24"/>
          <w:lang w:val="en-US"/>
        </w:rPr>
        <w:t xml:space="preserve"> </w:t>
      </w:r>
      <w:r w:rsidR="008C1640" w:rsidRPr="0027510E">
        <w:rPr>
          <w:color w:val="000000"/>
          <w:sz w:val="24"/>
          <w:szCs w:val="24"/>
          <w:lang w:val="en-US"/>
        </w:rPr>
        <w:t>Fraune, C.</w:t>
      </w:r>
      <w:r w:rsidR="008C1640" w:rsidRPr="008C1640">
        <w:rPr>
          <w:color w:val="000000"/>
          <w:sz w:val="24"/>
          <w:szCs w:val="24"/>
          <w:lang w:val="en-US"/>
        </w:rPr>
        <w:t xml:space="preserve"> </w:t>
      </w:r>
      <w:r w:rsidR="008C1640" w:rsidRPr="0027510E">
        <w:rPr>
          <w:color w:val="000000"/>
          <w:sz w:val="24"/>
          <w:szCs w:val="24"/>
          <w:lang w:val="en-US"/>
        </w:rPr>
        <w:t>Brochier-Armanet, M. Alsheimer</w:t>
      </w:r>
      <w:r w:rsidR="008C1640" w:rsidRPr="008C1640">
        <w:rPr>
          <w:color w:val="000000"/>
          <w:sz w:val="24"/>
          <w:szCs w:val="24"/>
          <w:lang w:val="en-US"/>
        </w:rPr>
        <w:t>,</w:t>
      </w:r>
      <w:r w:rsidR="008C1640" w:rsidRPr="0027510E">
        <w:rPr>
          <w:color w:val="000000"/>
          <w:sz w:val="24"/>
          <w:szCs w:val="24"/>
          <w:lang w:val="en-US"/>
        </w:rPr>
        <w:t xml:space="preserve"> J.-N.</w:t>
      </w:r>
      <w:r w:rsidR="008C1640" w:rsidRPr="008C1640">
        <w:rPr>
          <w:color w:val="000000"/>
          <w:sz w:val="24"/>
          <w:szCs w:val="24"/>
          <w:lang w:val="en-US"/>
        </w:rPr>
        <w:t xml:space="preserve"> </w:t>
      </w:r>
      <w:r w:rsidR="008C1640" w:rsidRPr="0027510E">
        <w:rPr>
          <w:color w:val="000000"/>
          <w:sz w:val="24"/>
          <w:szCs w:val="24"/>
          <w:lang w:val="en-US"/>
        </w:rPr>
        <w:t>Volff, K.</w:t>
      </w:r>
      <w:r w:rsidR="008C1640" w:rsidRPr="008C1640">
        <w:rPr>
          <w:color w:val="000000"/>
          <w:sz w:val="24"/>
          <w:szCs w:val="24"/>
          <w:lang w:val="en-US"/>
        </w:rPr>
        <w:t xml:space="preserve"> </w:t>
      </w:r>
      <w:r w:rsidR="008C1640" w:rsidRPr="0027510E">
        <w:rPr>
          <w:color w:val="000000"/>
          <w:sz w:val="24"/>
          <w:szCs w:val="24"/>
          <w:lang w:val="en-US"/>
        </w:rPr>
        <w:t>Schücker, R.</w:t>
      </w:r>
      <w:r w:rsidR="008C1640" w:rsidRPr="008C1640">
        <w:rPr>
          <w:color w:val="000000"/>
          <w:sz w:val="24"/>
          <w:szCs w:val="24"/>
          <w:lang w:val="en-US"/>
        </w:rPr>
        <w:t xml:space="preserve"> </w:t>
      </w:r>
      <w:r w:rsidR="008C1640" w:rsidRPr="0027510E">
        <w:rPr>
          <w:color w:val="000000"/>
          <w:sz w:val="24"/>
          <w:szCs w:val="24"/>
          <w:lang w:val="en-US"/>
        </w:rPr>
        <w:t xml:space="preserve">Benavente </w:t>
      </w:r>
      <w:r w:rsidRPr="0027510E">
        <w:rPr>
          <w:color w:val="000000"/>
          <w:sz w:val="24"/>
          <w:szCs w:val="24"/>
          <w:lang w:val="en-US"/>
        </w:rPr>
        <w:t>// Chromosoma</w:t>
      </w:r>
      <w:r w:rsidR="008C1640" w:rsidRPr="008C1640">
        <w:rPr>
          <w:color w:val="000000"/>
          <w:sz w:val="24"/>
          <w:szCs w:val="24"/>
          <w:lang w:val="en-US"/>
        </w:rPr>
        <w:t xml:space="preserve">. - </w:t>
      </w:r>
      <w:r w:rsidRPr="0027510E">
        <w:rPr>
          <w:color w:val="000000"/>
          <w:sz w:val="24"/>
          <w:szCs w:val="24"/>
          <w:lang w:val="en-US"/>
        </w:rPr>
        <w:t xml:space="preserve">2016. </w:t>
      </w:r>
      <w:r w:rsidR="008C1640">
        <w:rPr>
          <w:color w:val="000000"/>
          <w:sz w:val="24"/>
          <w:szCs w:val="24"/>
          <w:lang w:val="en-US"/>
        </w:rPr>
        <w:t>–</w:t>
      </w:r>
      <w:r w:rsidRPr="0027510E">
        <w:rPr>
          <w:color w:val="000000"/>
          <w:sz w:val="24"/>
          <w:szCs w:val="24"/>
          <w:lang w:val="en-US"/>
        </w:rPr>
        <w:t xml:space="preserve"> </w:t>
      </w:r>
      <w:r w:rsidR="008C1640">
        <w:rPr>
          <w:color w:val="000000"/>
          <w:sz w:val="24"/>
          <w:szCs w:val="24"/>
          <w:lang w:val="en-US"/>
        </w:rPr>
        <w:t xml:space="preserve">V. 125, </w:t>
      </w:r>
      <w:r w:rsidR="008C1640" w:rsidRPr="008C1640">
        <w:rPr>
          <w:color w:val="000000"/>
          <w:sz w:val="24"/>
          <w:szCs w:val="24"/>
          <w:lang w:val="en-US"/>
        </w:rPr>
        <w:t xml:space="preserve">№ </w:t>
      </w:r>
      <w:r w:rsidR="008C1640">
        <w:rPr>
          <w:color w:val="000000"/>
          <w:sz w:val="24"/>
          <w:szCs w:val="24"/>
          <w:lang w:val="en-US"/>
        </w:rPr>
        <w:t>3</w:t>
      </w:r>
      <w:r w:rsidR="008C1640" w:rsidRPr="008C1640">
        <w:rPr>
          <w:rFonts w:ascii="Arial" w:hAnsi="Arial" w:cs="Arial"/>
          <w:color w:val="000000"/>
          <w:sz w:val="17"/>
          <w:szCs w:val="17"/>
          <w:shd w:val="clear" w:color="auto" w:fill="FFFFFF"/>
          <w:lang w:val="en-US"/>
        </w:rPr>
        <w:t xml:space="preserve">. </w:t>
      </w:r>
      <w:r w:rsidR="008C1640" w:rsidRPr="008C1640">
        <w:rPr>
          <w:color w:val="000000"/>
          <w:sz w:val="24"/>
          <w:szCs w:val="24"/>
          <w:shd w:val="clear" w:color="auto" w:fill="FFFFFF"/>
          <w:lang w:val="en-US"/>
        </w:rPr>
        <w:t xml:space="preserve">– </w:t>
      </w:r>
      <w:r w:rsidR="008C1640" w:rsidRPr="008C1640">
        <w:rPr>
          <w:color w:val="000000"/>
          <w:sz w:val="24"/>
          <w:szCs w:val="24"/>
          <w:shd w:val="clear" w:color="auto" w:fill="FFFFFF"/>
        </w:rPr>
        <w:t>Р</w:t>
      </w:r>
      <w:r w:rsidR="008C1640" w:rsidRPr="008C1640">
        <w:rPr>
          <w:color w:val="000000"/>
          <w:sz w:val="24"/>
          <w:szCs w:val="24"/>
          <w:shd w:val="clear" w:color="auto" w:fill="FFFFFF"/>
          <w:lang w:val="en-US"/>
        </w:rPr>
        <w:t>.355-360.</w:t>
      </w:r>
    </w:p>
    <w:p w:rsidR="0027510E" w:rsidRPr="0027510E" w:rsidRDefault="0027510E" w:rsidP="0027510E">
      <w:pPr>
        <w:widowControl w:val="0"/>
        <w:shd w:val="clear" w:color="auto" w:fill="FFFFFF"/>
        <w:tabs>
          <w:tab w:val="left" w:pos="1134"/>
        </w:tabs>
        <w:autoSpaceDE w:val="0"/>
        <w:spacing w:line="235" w:lineRule="auto"/>
        <w:ind w:firstLineChars="295" w:firstLine="708"/>
        <w:jc w:val="both"/>
        <w:rPr>
          <w:sz w:val="24"/>
          <w:szCs w:val="24"/>
          <w:lang w:val="en-US"/>
        </w:rPr>
      </w:pPr>
      <w:r w:rsidRPr="0027510E">
        <w:rPr>
          <w:color w:val="151515"/>
          <w:sz w:val="24"/>
          <w:szCs w:val="24"/>
          <w:shd w:val="clear" w:color="auto" w:fill="FFFFFF"/>
          <w:lang w:val="en-US"/>
        </w:rPr>
        <w:t>7 Allen J.W.</w:t>
      </w:r>
      <w:r w:rsidRPr="0027510E">
        <w:rPr>
          <w:color w:val="000000"/>
          <w:sz w:val="24"/>
          <w:szCs w:val="24"/>
          <w:lang w:val="en-US"/>
        </w:rPr>
        <w:t xml:space="preserve"> Synaptonemal Complex Analysis o</w:t>
      </w:r>
      <w:r w:rsidRPr="00697DCB">
        <w:rPr>
          <w:color w:val="000000"/>
          <w:sz w:val="24"/>
          <w:szCs w:val="24"/>
          <w:lang w:val="en-US"/>
        </w:rPr>
        <w:t>f Mutagen Effects on Meiotic Chromosome Structure and Behavior</w:t>
      </w:r>
      <w:r w:rsidR="008C1640" w:rsidRPr="008C1640">
        <w:rPr>
          <w:color w:val="000000"/>
          <w:sz w:val="24"/>
          <w:szCs w:val="24"/>
          <w:lang w:val="en-US"/>
        </w:rPr>
        <w:t xml:space="preserve"> / </w:t>
      </w:r>
      <w:r w:rsidR="008C1640" w:rsidRPr="0027510E">
        <w:rPr>
          <w:color w:val="151515"/>
          <w:sz w:val="24"/>
          <w:szCs w:val="24"/>
          <w:shd w:val="clear" w:color="auto" w:fill="FFFFFF"/>
          <w:lang w:val="en-US"/>
        </w:rPr>
        <w:t>J.W.</w:t>
      </w:r>
      <w:r w:rsidR="008C1640" w:rsidRPr="008C1640">
        <w:rPr>
          <w:color w:val="151515"/>
          <w:sz w:val="24"/>
          <w:szCs w:val="24"/>
          <w:shd w:val="clear" w:color="auto" w:fill="FFFFFF"/>
          <w:lang w:val="en-US"/>
        </w:rPr>
        <w:t xml:space="preserve"> </w:t>
      </w:r>
      <w:r w:rsidR="008C1640" w:rsidRPr="0027510E">
        <w:rPr>
          <w:color w:val="151515"/>
          <w:sz w:val="24"/>
          <w:szCs w:val="24"/>
          <w:shd w:val="clear" w:color="auto" w:fill="FFFFFF"/>
          <w:lang w:val="en-US"/>
        </w:rPr>
        <w:t>Allen, P.</w:t>
      </w:r>
      <w:r w:rsidR="008C1640" w:rsidRPr="008C1640">
        <w:rPr>
          <w:color w:val="151515"/>
          <w:sz w:val="24"/>
          <w:szCs w:val="24"/>
          <w:shd w:val="clear" w:color="auto" w:fill="FFFFFF"/>
          <w:lang w:val="en-US"/>
        </w:rPr>
        <w:t xml:space="preserve"> </w:t>
      </w:r>
      <w:r w:rsidR="008C1640" w:rsidRPr="0027510E">
        <w:rPr>
          <w:color w:val="151515"/>
          <w:sz w:val="24"/>
          <w:szCs w:val="24"/>
          <w:shd w:val="clear" w:color="auto" w:fill="FFFFFF"/>
          <w:lang w:val="en-US"/>
        </w:rPr>
        <w:t>Poorman-Allen, L.</w:t>
      </w:r>
      <w:r w:rsidR="008C1640" w:rsidRPr="008C1640">
        <w:rPr>
          <w:color w:val="151515"/>
          <w:sz w:val="24"/>
          <w:szCs w:val="24"/>
          <w:shd w:val="clear" w:color="auto" w:fill="FFFFFF"/>
          <w:lang w:val="en-US"/>
        </w:rPr>
        <w:t xml:space="preserve"> </w:t>
      </w:r>
      <w:r w:rsidR="008C1640" w:rsidRPr="0027510E">
        <w:rPr>
          <w:color w:val="151515"/>
          <w:sz w:val="24"/>
          <w:szCs w:val="24"/>
          <w:shd w:val="clear" w:color="auto" w:fill="FFFFFF"/>
          <w:lang w:val="en-US"/>
        </w:rPr>
        <w:t>Backer, B.</w:t>
      </w:r>
      <w:r w:rsidR="008C1640" w:rsidRPr="008C1640">
        <w:rPr>
          <w:color w:val="151515"/>
          <w:sz w:val="24"/>
          <w:szCs w:val="24"/>
          <w:shd w:val="clear" w:color="auto" w:fill="FFFFFF"/>
          <w:lang w:val="en-US"/>
        </w:rPr>
        <w:t xml:space="preserve"> </w:t>
      </w:r>
      <w:r w:rsidR="008C1640" w:rsidRPr="0027510E">
        <w:rPr>
          <w:color w:val="151515"/>
          <w:sz w:val="24"/>
          <w:szCs w:val="24"/>
          <w:shd w:val="clear" w:color="auto" w:fill="FFFFFF"/>
          <w:lang w:val="en-US"/>
        </w:rPr>
        <w:t>Westbrook-Collins, M.</w:t>
      </w:r>
      <w:r w:rsidR="008C1640" w:rsidRPr="008C1640">
        <w:rPr>
          <w:color w:val="151515"/>
          <w:sz w:val="24"/>
          <w:szCs w:val="24"/>
          <w:shd w:val="clear" w:color="auto" w:fill="FFFFFF"/>
          <w:lang w:val="en-US"/>
        </w:rPr>
        <w:t xml:space="preserve"> </w:t>
      </w:r>
      <w:r w:rsidR="008C1640" w:rsidRPr="0027510E">
        <w:rPr>
          <w:color w:val="151515"/>
          <w:sz w:val="24"/>
          <w:szCs w:val="24"/>
          <w:shd w:val="clear" w:color="auto" w:fill="FFFFFF"/>
          <w:lang w:val="en-US"/>
        </w:rPr>
        <w:t>Moses</w:t>
      </w:r>
      <w:r w:rsidR="008C1640" w:rsidRPr="0027510E">
        <w:rPr>
          <w:color w:val="000000"/>
          <w:sz w:val="24"/>
          <w:szCs w:val="24"/>
          <w:lang w:val="en-US"/>
        </w:rPr>
        <w:t xml:space="preserve"> </w:t>
      </w:r>
      <w:r w:rsidRPr="0027510E">
        <w:rPr>
          <w:color w:val="000000"/>
          <w:sz w:val="24"/>
          <w:szCs w:val="24"/>
          <w:lang w:val="en-US"/>
        </w:rPr>
        <w:t xml:space="preserve"> // </w:t>
      </w:r>
      <w:r w:rsidRPr="0027510E">
        <w:rPr>
          <w:sz w:val="24"/>
          <w:szCs w:val="24"/>
          <w:lang w:val="en-US"/>
        </w:rPr>
        <w:t xml:space="preserve">Proceeding of Conference «Biology Of Mammalian Germ Cell Mutagenesis». - New York: Cold Spring Harbor, 1990. – </w:t>
      </w:r>
      <w:r w:rsidRPr="0027510E">
        <w:rPr>
          <w:sz w:val="24"/>
          <w:szCs w:val="24"/>
        </w:rPr>
        <w:t>Р</w:t>
      </w:r>
      <w:r w:rsidRPr="0027510E">
        <w:rPr>
          <w:sz w:val="24"/>
          <w:szCs w:val="24"/>
          <w:lang w:val="en-US"/>
        </w:rPr>
        <w:t>. 155-170.</w:t>
      </w:r>
    </w:p>
    <w:p w:rsidR="0027510E" w:rsidRPr="008C1640" w:rsidRDefault="0027510E" w:rsidP="0027510E">
      <w:pPr>
        <w:ind w:firstLineChars="295" w:firstLine="708"/>
        <w:jc w:val="both"/>
        <w:rPr>
          <w:bCs/>
          <w:color w:val="000000"/>
          <w:sz w:val="24"/>
          <w:szCs w:val="24"/>
        </w:rPr>
      </w:pPr>
      <w:r w:rsidRPr="0027510E">
        <w:rPr>
          <w:noProof/>
          <w:color w:val="000000"/>
          <w:sz w:val="24"/>
          <w:szCs w:val="24"/>
          <w:lang w:val="en-US"/>
        </w:rPr>
        <w:t xml:space="preserve">8 Mortelmans K. The Ames </w:t>
      </w:r>
      <w:r w:rsidRPr="0027510E">
        <w:rPr>
          <w:i/>
          <w:noProof/>
          <w:color w:val="000000"/>
          <w:sz w:val="24"/>
          <w:szCs w:val="24"/>
          <w:lang w:val="en-US"/>
        </w:rPr>
        <w:t>Salmonella</w:t>
      </w:r>
      <w:r w:rsidRPr="0027510E">
        <w:rPr>
          <w:noProof/>
          <w:color w:val="000000"/>
          <w:sz w:val="24"/>
          <w:szCs w:val="24"/>
          <w:lang w:val="en-US"/>
        </w:rPr>
        <w:t xml:space="preserve">/microsome mutagenicity assay </w:t>
      </w:r>
      <w:r w:rsidR="008C1640" w:rsidRPr="008C1640">
        <w:rPr>
          <w:noProof/>
          <w:color w:val="000000"/>
          <w:sz w:val="24"/>
          <w:szCs w:val="24"/>
          <w:lang w:val="en-US"/>
        </w:rPr>
        <w:t xml:space="preserve">/ </w:t>
      </w:r>
      <w:r w:rsidR="008C1640" w:rsidRPr="0027510E">
        <w:rPr>
          <w:noProof/>
          <w:color w:val="000000"/>
          <w:sz w:val="24"/>
          <w:szCs w:val="24"/>
          <w:lang w:val="en-US"/>
        </w:rPr>
        <w:t>K.</w:t>
      </w:r>
      <w:r w:rsidR="008C1640" w:rsidRPr="008C1640">
        <w:rPr>
          <w:noProof/>
          <w:color w:val="000000"/>
          <w:sz w:val="24"/>
          <w:szCs w:val="24"/>
          <w:lang w:val="en-US"/>
        </w:rPr>
        <w:t xml:space="preserve"> </w:t>
      </w:r>
      <w:r w:rsidR="008C1640" w:rsidRPr="0027510E">
        <w:rPr>
          <w:noProof/>
          <w:color w:val="000000"/>
          <w:sz w:val="24"/>
          <w:szCs w:val="24"/>
          <w:lang w:val="en-US"/>
        </w:rPr>
        <w:t xml:space="preserve">Mortelmans, E. </w:t>
      </w:r>
      <w:r w:rsidR="008C1640" w:rsidRPr="008C1640">
        <w:rPr>
          <w:noProof/>
          <w:color w:val="000000"/>
          <w:sz w:val="24"/>
          <w:szCs w:val="24"/>
          <w:lang w:val="en-US"/>
        </w:rPr>
        <w:t xml:space="preserve"> </w:t>
      </w:r>
      <w:r w:rsidR="008C1640" w:rsidRPr="0027510E">
        <w:rPr>
          <w:noProof/>
          <w:color w:val="000000"/>
          <w:sz w:val="24"/>
          <w:szCs w:val="24"/>
          <w:lang w:val="en-US"/>
        </w:rPr>
        <w:t>Zeiger</w:t>
      </w:r>
      <w:r w:rsidR="008C1640" w:rsidRPr="008C1640">
        <w:rPr>
          <w:noProof/>
          <w:color w:val="000000"/>
          <w:sz w:val="24"/>
          <w:szCs w:val="24"/>
        </w:rPr>
        <w:t xml:space="preserve"> </w:t>
      </w:r>
      <w:r w:rsidRPr="008C1640">
        <w:rPr>
          <w:noProof/>
          <w:color w:val="000000"/>
          <w:sz w:val="24"/>
          <w:szCs w:val="24"/>
        </w:rPr>
        <w:t xml:space="preserve">// </w:t>
      </w:r>
      <w:r w:rsidRPr="0027510E">
        <w:rPr>
          <w:noProof/>
          <w:color w:val="000000"/>
          <w:sz w:val="24"/>
          <w:szCs w:val="24"/>
          <w:lang w:val="en-US"/>
        </w:rPr>
        <w:t>Mutation</w:t>
      </w:r>
      <w:r w:rsidRPr="008C1640">
        <w:rPr>
          <w:noProof/>
          <w:color w:val="000000"/>
          <w:sz w:val="24"/>
          <w:szCs w:val="24"/>
        </w:rPr>
        <w:t xml:space="preserve"> </w:t>
      </w:r>
      <w:r w:rsidRPr="0027510E">
        <w:rPr>
          <w:noProof/>
          <w:color w:val="000000"/>
          <w:sz w:val="24"/>
          <w:szCs w:val="24"/>
          <w:lang w:val="en-US"/>
        </w:rPr>
        <w:t>Research</w:t>
      </w:r>
      <w:r w:rsidRPr="008C1640">
        <w:rPr>
          <w:noProof/>
          <w:color w:val="000000"/>
          <w:sz w:val="24"/>
          <w:szCs w:val="24"/>
        </w:rPr>
        <w:t xml:space="preserve"> – 2000. – </w:t>
      </w:r>
      <w:r w:rsidRPr="0027510E">
        <w:rPr>
          <w:noProof/>
          <w:color w:val="000000"/>
          <w:sz w:val="24"/>
          <w:szCs w:val="24"/>
          <w:lang w:val="en-US"/>
        </w:rPr>
        <w:t>Vol</w:t>
      </w:r>
      <w:r w:rsidRPr="008C1640">
        <w:rPr>
          <w:noProof/>
          <w:color w:val="000000"/>
          <w:sz w:val="24"/>
          <w:szCs w:val="24"/>
        </w:rPr>
        <w:t xml:space="preserve">. 455 – </w:t>
      </w:r>
      <w:r w:rsidRPr="0027510E">
        <w:rPr>
          <w:noProof/>
          <w:color w:val="000000"/>
          <w:sz w:val="24"/>
          <w:szCs w:val="24"/>
          <w:lang w:val="en-US"/>
        </w:rPr>
        <w:t>P</w:t>
      </w:r>
      <w:r w:rsidRPr="008C1640">
        <w:rPr>
          <w:noProof/>
          <w:color w:val="000000"/>
          <w:sz w:val="24"/>
          <w:szCs w:val="24"/>
        </w:rPr>
        <w:t>.29–60.</w:t>
      </w:r>
    </w:p>
    <w:p w:rsidR="00C07BC8" w:rsidRDefault="0027510E" w:rsidP="00C07BC8">
      <w:pPr>
        <w:ind w:firstLineChars="295" w:firstLine="708"/>
        <w:jc w:val="both"/>
        <w:rPr>
          <w:noProof/>
          <w:color w:val="000000"/>
          <w:sz w:val="24"/>
          <w:szCs w:val="24"/>
        </w:rPr>
      </w:pPr>
      <w:r w:rsidRPr="0027510E">
        <w:rPr>
          <w:noProof/>
          <w:color w:val="000000"/>
          <w:sz w:val="24"/>
          <w:szCs w:val="24"/>
        </w:rPr>
        <w:t xml:space="preserve">9 Сорочинская У.Б. Применение метода ДНК-комет для оценки повреждений ДНК, вызванных различными агентами окружающей среды </w:t>
      </w:r>
      <w:r w:rsidR="008C1640" w:rsidRPr="008C1640">
        <w:rPr>
          <w:noProof/>
          <w:color w:val="000000"/>
          <w:sz w:val="24"/>
          <w:szCs w:val="24"/>
        </w:rPr>
        <w:t xml:space="preserve">/ </w:t>
      </w:r>
      <w:r w:rsidR="008C1640" w:rsidRPr="0027510E">
        <w:rPr>
          <w:noProof/>
          <w:color w:val="000000"/>
          <w:sz w:val="24"/>
          <w:szCs w:val="24"/>
        </w:rPr>
        <w:t>У.Б.</w:t>
      </w:r>
      <w:r w:rsidR="008C1640" w:rsidRPr="008C1640">
        <w:rPr>
          <w:noProof/>
          <w:color w:val="000000"/>
          <w:sz w:val="24"/>
          <w:szCs w:val="24"/>
        </w:rPr>
        <w:t xml:space="preserve"> </w:t>
      </w:r>
      <w:r w:rsidR="008C1640" w:rsidRPr="0027510E">
        <w:rPr>
          <w:noProof/>
          <w:color w:val="000000"/>
          <w:sz w:val="24"/>
          <w:szCs w:val="24"/>
        </w:rPr>
        <w:t xml:space="preserve">Сорочинская, В.М. Михайленко </w:t>
      </w:r>
      <w:r w:rsidRPr="0027510E">
        <w:rPr>
          <w:noProof/>
          <w:color w:val="000000"/>
          <w:sz w:val="24"/>
          <w:szCs w:val="24"/>
        </w:rPr>
        <w:t>// Онкология. – 2008. – Т. 10. – № 3. – С.303–309.</w:t>
      </w:r>
    </w:p>
    <w:p w:rsidR="00C07BC8" w:rsidRPr="00C07BC8" w:rsidRDefault="00C07BC8" w:rsidP="0027510E">
      <w:pPr>
        <w:ind w:firstLineChars="295" w:firstLine="708"/>
        <w:jc w:val="both"/>
        <w:rPr>
          <w:bCs/>
          <w:color w:val="000000"/>
          <w:sz w:val="24"/>
          <w:szCs w:val="24"/>
          <w:lang w:val="en-US"/>
        </w:rPr>
      </w:pPr>
      <w:r w:rsidRPr="00C07BC8">
        <w:rPr>
          <w:noProof/>
          <w:color w:val="000000"/>
          <w:sz w:val="24"/>
          <w:szCs w:val="24"/>
          <w:lang w:val="en-US"/>
        </w:rPr>
        <w:t xml:space="preserve">10 </w:t>
      </w:r>
      <w:r w:rsidRPr="00C07BC8">
        <w:rPr>
          <w:rStyle w:val="af3"/>
          <w:color w:val="000000"/>
          <w:sz w:val="24"/>
          <w:szCs w:val="24"/>
          <w:u w:val="none"/>
          <w:lang w:val="en-US"/>
        </w:rPr>
        <w:t>Ehmcke J.</w:t>
      </w:r>
      <w:r w:rsidRPr="00C07BC8">
        <w:rPr>
          <w:rStyle w:val="af3"/>
          <w:rFonts w:eastAsia="??"/>
          <w:iCs/>
          <w:color w:val="000000"/>
          <w:sz w:val="24"/>
          <w:szCs w:val="24"/>
          <w:u w:val="none"/>
          <w:shd w:val="clear" w:color="auto" w:fill="FFFFFF"/>
          <w:lang w:val="en-US"/>
        </w:rPr>
        <w:t xml:space="preserve"> </w:t>
      </w:r>
      <w:r w:rsidRPr="00C07BC8">
        <w:rPr>
          <w:color w:val="000000"/>
          <w:sz w:val="24"/>
          <w:szCs w:val="24"/>
          <w:lang w:val="en-US"/>
        </w:rPr>
        <w:t>Spermatogonial stem cells: questions, models and perspectives</w:t>
      </w:r>
      <w:r w:rsidR="008C1640">
        <w:rPr>
          <w:color w:val="000000"/>
          <w:sz w:val="24"/>
          <w:szCs w:val="24"/>
          <w:lang w:val="en-US"/>
        </w:rPr>
        <w:t xml:space="preserve"> / </w:t>
      </w:r>
      <w:r w:rsidR="008C1640" w:rsidRPr="00C07BC8">
        <w:rPr>
          <w:rStyle w:val="af3"/>
          <w:color w:val="000000"/>
          <w:sz w:val="24"/>
          <w:szCs w:val="24"/>
          <w:u w:val="none"/>
          <w:lang w:val="en-US"/>
        </w:rPr>
        <w:t>J.</w:t>
      </w:r>
      <w:r w:rsidR="008C1640">
        <w:rPr>
          <w:rStyle w:val="af3"/>
          <w:color w:val="000000"/>
          <w:sz w:val="24"/>
          <w:szCs w:val="24"/>
          <w:u w:val="none"/>
          <w:lang w:val="en-US"/>
        </w:rPr>
        <w:t xml:space="preserve"> </w:t>
      </w:r>
      <w:r w:rsidR="008C1640" w:rsidRPr="00C07BC8">
        <w:rPr>
          <w:rStyle w:val="af3"/>
          <w:color w:val="000000"/>
          <w:sz w:val="24"/>
          <w:szCs w:val="24"/>
          <w:u w:val="none"/>
          <w:lang w:val="en-US"/>
        </w:rPr>
        <w:t>Ehmcke</w:t>
      </w:r>
      <w:r w:rsidR="008C1640" w:rsidRPr="00C07BC8">
        <w:rPr>
          <w:color w:val="000000"/>
          <w:sz w:val="24"/>
          <w:szCs w:val="24"/>
          <w:lang w:val="en-US"/>
        </w:rPr>
        <w:t xml:space="preserve">, </w:t>
      </w:r>
      <w:r w:rsidR="008C1640" w:rsidRPr="00C07BC8">
        <w:rPr>
          <w:rStyle w:val="af3"/>
          <w:color w:val="000000"/>
          <w:sz w:val="24"/>
          <w:szCs w:val="24"/>
          <w:u w:val="none"/>
          <w:lang w:val="en-US"/>
        </w:rPr>
        <w:t>J.</w:t>
      </w:r>
      <w:r w:rsidR="008C1640">
        <w:rPr>
          <w:rStyle w:val="af3"/>
          <w:color w:val="000000"/>
          <w:sz w:val="24"/>
          <w:szCs w:val="24"/>
          <w:u w:val="none"/>
          <w:lang w:val="en-US"/>
        </w:rPr>
        <w:t xml:space="preserve"> </w:t>
      </w:r>
      <w:r w:rsidR="008C1640" w:rsidRPr="00C07BC8">
        <w:rPr>
          <w:rStyle w:val="af3"/>
          <w:color w:val="000000"/>
          <w:sz w:val="24"/>
          <w:szCs w:val="24"/>
          <w:u w:val="none"/>
          <w:lang w:val="en-US"/>
        </w:rPr>
        <w:t>Wistuba</w:t>
      </w:r>
      <w:r w:rsidR="008C1640" w:rsidRPr="00C07BC8">
        <w:rPr>
          <w:color w:val="000000"/>
          <w:sz w:val="24"/>
          <w:szCs w:val="24"/>
          <w:lang w:val="en-US"/>
        </w:rPr>
        <w:t xml:space="preserve">, </w:t>
      </w:r>
      <w:r w:rsidR="008C1640" w:rsidRPr="00C07BC8">
        <w:rPr>
          <w:rStyle w:val="af3"/>
          <w:color w:val="000000"/>
          <w:sz w:val="24"/>
          <w:szCs w:val="24"/>
          <w:u w:val="none"/>
          <w:lang w:val="en-US"/>
        </w:rPr>
        <w:t>S</w:t>
      </w:r>
      <w:r w:rsidR="008C1640" w:rsidRPr="00C07BC8">
        <w:rPr>
          <w:color w:val="000000"/>
          <w:sz w:val="24"/>
          <w:szCs w:val="24"/>
          <w:lang w:val="en-US"/>
        </w:rPr>
        <w:t>.</w:t>
      </w:r>
      <w:r w:rsidR="008C1640">
        <w:rPr>
          <w:color w:val="000000"/>
          <w:sz w:val="24"/>
          <w:szCs w:val="24"/>
          <w:lang w:val="en-US"/>
        </w:rPr>
        <w:t xml:space="preserve"> </w:t>
      </w:r>
      <w:r w:rsidR="008C1640" w:rsidRPr="00C07BC8">
        <w:rPr>
          <w:rStyle w:val="af3"/>
          <w:color w:val="000000"/>
          <w:sz w:val="24"/>
          <w:szCs w:val="24"/>
          <w:u w:val="none"/>
          <w:lang w:val="en-US"/>
        </w:rPr>
        <w:t>Schlatt</w:t>
      </w:r>
      <w:r w:rsidRPr="00C07BC8">
        <w:rPr>
          <w:color w:val="000000"/>
          <w:sz w:val="24"/>
          <w:szCs w:val="24"/>
          <w:lang w:val="en-US"/>
        </w:rPr>
        <w:t xml:space="preserve"> // </w:t>
      </w:r>
      <w:r w:rsidRPr="00C07BC8">
        <w:rPr>
          <w:rStyle w:val="af3"/>
          <w:color w:val="000000"/>
          <w:sz w:val="24"/>
          <w:szCs w:val="24"/>
          <w:u w:val="none"/>
          <w:lang w:val="en-US"/>
        </w:rPr>
        <w:t>Hum Reprod Update.</w:t>
      </w:r>
      <w:r w:rsidRPr="00C07BC8">
        <w:rPr>
          <w:rStyle w:val="apple-converted-space"/>
          <w:color w:val="000000"/>
          <w:sz w:val="24"/>
          <w:szCs w:val="24"/>
          <w:lang w:val="en-US"/>
        </w:rPr>
        <w:t xml:space="preserve"> – 2</w:t>
      </w:r>
      <w:r w:rsidRPr="00C07BC8">
        <w:rPr>
          <w:color w:val="000000"/>
          <w:sz w:val="24"/>
          <w:szCs w:val="24"/>
          <w:lang w:val="en-US"/>
        </w:rPr>
        <w:t xml:space="preserve">006. – Vol.3, № 12. – </w:t>
      </w:r>
      <w:r w:rsidRPr="00C07BC8">
        <w:rPr>
          <w:color w:val="000000"/>
          <w:sz w:val="24"/>
          <w:szCs w:val="24"/>
        </w:rPr>
        <w:t>Р</w:t>
      </w:r>
      <w:r w:rsidRPr="00C07BC8">
        <w:rPr>
          <w:color w:val="000000"/>
          <w:sz w:val="24"/>
          <w:szCs w:val="24"/>
          <w:lang w:val="en-US"/>
        </w:rPr>
        <w:t>. 275-282.</w:t>
      </w:r>
    </w:p>
    <w:p w:rsidR="00DF130F" w:rsidRPr="00704110" w:rsidRDefault="00DF130F" w:rsidP="00573B8B">
      <w:pPr>
        <w:ind w:right="-1" w:firstLineChars="295" w:firstLine="829"/>
        <w:jc w:val="center"/>
        <w:rPr>
          <w:b/>
          <w:color w:val="000000"/>
          <w:sz w:val="28"/>
          <w:szCs w:val="28"/>
          <w:lang w:val="kk-KZ"/>
        </w:rPr>
      </w:pPr>
      <w:r w:rsidRPr="00C07BC8">
        <w:rPr>
          <w:b/>
          <w:color w:val="000000"/>
          <w:sz w:val="28"/>
          <w:szCs w:val="28"/>
          <w:lang w:val="en-US"/>
        </w:rPr>
        <w:br w:type="page"/>
      </w:r>
      <w:r w:rsidRPr="00704110">
        <w:rPr>
          <w:b/>
          <w:color w:val="000000"/>
          <w:sz w:val="28"/>
          <w:szCs w:val="28"/>
          <w:lang w:val="en-US"/>
        </w:rPr>
        <w:lastRenderedPageBreak/>
        <w:t>7</w:t>
      </w:r>
      <w:r w:rsidR="00704110">
        <w:rPr>
          <w:b/>
          <w:color w:val="000000"/>
          <w:sz w:val="28"/>
          <w:szCs w:val="28"/>
          <w:lang w:val="kk-KZ"/>
        </w:rPr>
        <w:t>-ТАРАУ</w:t>
      </w:r>
    </w:p>
    <w:p w:rsidR="00DF130F" w:rsidRPr="00704110" w:rsidRDefault="00DF130F" w:rsidP="002F6911">
      <w:pPr>
        <w:ind w:right="-1" w:firstLine="709"/>
        <w:jc w:val="center"/>
        <w:rPr>
          <w:b/>
          <w:color w:val="000000"/>
          <w:sz w:val="28"/>
          <w:szCs w:val="28"/>
          <w:lang w:val="en-US"/>
        </w:rPr>
      </w:pPr>
    </w:p>
    <w:p w:rsidR="004D5E33" w:rsidRPr="00704110" w:rsidRDefault="00704110" w:rsidP="002F6911">
      <w:pPr>
        <w:ind w:right="-1" w:firstLine="709"/>
        <w:jc w:val="center"/>
        <w:rPr>
          <w:b/>
          <w:color w:val="000000"/>
          <w:sz w:val="28"/>
          <w:szCs w:val="28"/>
          <w:lang w:val="kk-KZ"/>
        </w:rPr>
      </w:pPr>
      <w:r>
        <w:rPr>
          <w:b/>
          <w:color w:val="000000"/>
          <w:sz w:val="28"/>
          <w:szCs w:val="28"/>
          <w:lang w:val="kk-KZ"/>
        </w:rPr>
        <w:t>АДАМНЫҢ ЦИТОЕНЕТИКАСЫНЫҢ НЕГІЗДЕРІ.АДАМ ХРОМОСОМАЛАРЫНЫҢ ЖІКТЕЛУІ МЕН НОМЕНКЛАТУРАСЫ</w:t>
      </w:r>
    </w:p>
    <w:p w:rsidR="004D5E33" w:rsidRPr="00704110" w:rsidRDefault="004D5E33" w:rsidP="004D5E33">
      <w:pPr>
        <w:ind w:right="-1" w:firstLine="709"/>
        <w:jc w:val="center"/>
        <w:rPr>
          <w:b/>
          <w:color w:val="000000"/>
          <w:sz w:val="28"/>
          <w:szCs w:val="28"/>
          <w:lang w:val="en-US"/>
        </w:rPr>
      </w:pPr>
    </w:p>
    <w:p w:rsidR="00D30283" w:rsidRPr="00697DCB" w:rsidRDefault="00704110" w:rsidP="00D30283">
      <w:pPr>
        <w:suppressAutoHyphens/>
        <w:ind w:firstLine="709"/>
        <w:jc w:val="both"/>
        <w:rPr>
          <w:sz w:val="28"/>
          <w:szCs w:val="28"/>
          <w:lang w:val="en-US"/>
        </w:rPr>
      </w:pPr>
      <w:r w:rsidRPr="00704110">
        <w:rPr>
          <w:i/>
          <w:color w:val="000000"/>
          <w:sz w:val="28"/>
          <w:szCs w:val="28"/>
        </w:rPr>
        <w:t>Адамның</w:t>
      </w:r>
      <w:r w:rsidRPr="00697DCB">
        <w:rPr>
          <w:i/>
          <w:color w:val="000000"/>
          <w:sz w:val="28"/>
          <w:szCs w:val="28"/>
          <w:lang w:val="en-US"/>
        </w:rPr>
        <w:t xml:space="preserve"> </w:t>
      </w:r>
      <w:r w:rsidRPr="00704110">
        <w:rPr>
          <w:i/>
          <w:color w:val="000000"/>
          <w:sz w:val="28"/>
          <w:szCs w:val="28"/>
        </w:rPr>
        <w:t>хромосомалары</w:t>
      </w:r>
      <w:r w:rsidRPr="00697DCB">
        <w:rPr>
          <w:i/>
          <w:color w:val="000000"/>
          <w:sz w:val="28"/>
          <w:szCs w:val="28"/>
          <w:lang w:val="en-US"/>
        </w:rPr>
        <w:t xml:space="preserve"> </w:t>
      </w:r>
      <w:r w:rsidRPr="00704110">
        <w:rPr>
          <w:i/>
          <w:color w:val="000000"/>
          <w:sz w:val="28"/>
          <w:szCs w:val="28"/>
        </w:rPr>
        <w:t>қалыпты</w:t>
      </w:r>
      <w:r w:rsidRPr="00697DCB">
        <w:rPr>
          <w:i/>
          <w:color w:val="000000"/>
          <w:sz w:val="28"/>
          <w:szCs w:val="28"/>
          <w:lang w:val="en-US"/>
        </w:rPr>
        <w:t xml:space="preserve"> </w:t>
      </w:r>
      <w:r w:rsidRPr="00704110">
        <w:rPr>
          <w:i/>
          <w:color w:val="000000"/>
          <w:sz w:val="28"/>
          <w:szCs w:val="28"/>
        </w:rPr>
        <w:t>жағдай</w:t>
      </w:r>
      <w:r w:rsidRPr="00697DCB">
        <w:rPr>
          <w:i/>
          <w:color w:val="000000"/>
          <w:sz w:val="28"/>
          <w:szCs w:val="28"/>
          <w:lang w:val="en-US"/>
        </w:rPr>
        <w:t xml:space="preserve">. </w:t>
      </w:r>
      <w:r w:rsidRPr="00697DCB">
        <w:rPr>
          <w:color w:val="000000"/>
          <w:sz w:val="28"/>
          <w:szCs w:val="28"/>
          <w:lang w:val="en-US"/>
        </w:rPr>
        <w:t xml:space="preserve">1956 </w:t>
      </w:r>
      <w:r w:rsidRPr="00704110">
        <w:rPr>
          <w:color w:val="000000"/>
          <w:sz w:val="28"/>
          <w:szCs w:val="28"/>
        </w:rPr>
        <w:t>жылы</w:t>
      </w:r>
      <w:r w:rsidRPr="00697DCB">
        <w:rPr>
          <w:i/>
          <w:color w:val="000000"/>
          <w:sz w:val="28"/>
          <w:szCs w:val="28"/>
          <w:lang w:val="en-US"/>
        </w:rPr>
        <w:t xml:space="preserve"> </w:t>
      </w:r>
      <w:r w:rsidR="00D30283" w:rsidRPr="00697DCB">
        <w:rPr>
          <w:sz w:val="28"/>
          <w:szCs w:val="28"/>
          <w:lang w:val="en-US"/>
        </w:rPr>
        <w:t xml:space="preserve">Tjio </w:t>
      </w:r>
      <w:r>
        <w:rPr>
          <w:sz w:val="28"/>
          <w:szCs w:val="28"/>
          <w:lang w:val="kk-KZ"/>
        </w:rPr>
        <w:t>мен</w:t>
      </w:r>
      <w:r w:rsidR="00D30283" w:rsidRPr="00697DCB">
        <w:rPr>
          <w:sz w:val="28"/>
          <w:szCs w:val="28"/>
          <w:lang w:val="en-US"/>
        </w:rPr>
        <w:t xml:space="preserve"> Levan </w:t>
      </w:r>
      <w:r w:rsidRPr="00704110">
        <w:rPr>
          <w:sz w:val="28"/>
          <w:szCs w:val="28"/>
        </w:rPr>
        <w:t>адамның</w:t>
      </w:r>
      <w:r w:rsidRPr="00697DCB">
        <w:rPr>
          <w:sz w:val="28"/>
          <w:szCs w:val="28"/>
          <w:lang w:val="en-US"/>
        </w:rPr>
        <w:t xml:space="preserve"> </w:t>
      </w:r>
      <w:r w:rsidRPr="00704110">
        <w:rPr>
          <w:sz w:val="28"/>
          <w:szCs w:val="28"/>
        </w:rPr>
        <w:t>диплоидтық</w:t>
      </w:r>
      <w:r w:rsidRPr="00697DCB">
        <w:rPr>
          <w:sz w:val="28"/>
          <w:szCs w:val="28"/>
          <w:lang w:val="en-US"/>
        </w:rPr>
        <w:t xml:space="preserve"> </w:t>
      </w:r>
      <w:r w:rsidRPr="00704110">
        <w:rPr>
          <w:sz w:val="28"/>
          <w:szCs w:val="28"/>
        </w:rPr>
        <w:t>жиынтығында</w:t>
      </w:r>
      <w:r w:rsidRPr="00697DCB">
        <w:rPr>
          <w:sz w:val="28"/>
          <w:szCs w:val="28"/>
          <w:lang w:val="en-US"/>
        </w:rPr>
        <w:t xml:space="preserve"> 46 </w:t>
      </w:r>
      <w:r w:rsidRPr="00704110">
        <w:rPr>
          <w:sz w:val="28"/>
          <w:szCs w:val="28"/>
        </w:rPr>
        <w:t>хромосома</w:t>
      </w:r>
      <w:r w:rsidRPr="00697DCB">
        <w:rPr>
          <w:sz w:val="28"/>
          <w:szCs w:val="28"/>
          <w:lang w:val="en-US"/>
        </w:rPr>
        <w:t xml:space="preserve"> </w:t>
      </w:r>
      <w:r w:rsidRPr="00704110">
        <w:rPr>
          <w:sz w:val="28"/>
          <w:szCs w:val="28"/>
        </w:rPr>
        <w:t>болатындығын</w:t>
      </w:r>
      <w:r w:rsidRPr="00697DCB">
        <w:rPr>
          <w:sz w:val="28"/>
          <w:szCs w:val="28"/>
          <w:lang w:val="en-US"/>
        </w:rPr>
        <w:t xml:space="preserve"> </w:t>
      </w:r>
      <w:r w:rsidRPr="00704110">
        <w:rPr>
          <w:sz w:val="28"/>
          <w:szCs w:val="28"/>
        </w:rPr>
        <w:t>анық</w:t>
      </w:r>
      <w:r>
        <w:rPr>
          <w:sz w:val="28"/>
          <w:szCs w:val="28"/>
        </w:rPr>
        <w:t>тады</w:t>
      </w:r>
      <w:r w:rsidRPr="00697DCB">
        <w:rPr>
          <w:sz w:val="28"/>
          <w:szCs w:val="28"/>
          <w:lang w:val="en-US"/>
        </w:rPr>
        <w:t xml:space="preserve">. </w:t>
      </w:r>
      <w:r>
        <w:rPr>
          <w:sz w:val="28"/>
          <w:szCs w:val="28"/>
        </w:rPr>
        <w:t>Адамның</w:t>
      </w:r>
      <w:r w:rsidRPr="00697DCB">
        <w:rPr>
          <w:sz w:val="28"/>
          <w:szCs w:val="28"/>
          <w:lang w:val="en-US"/>
        </w:rPr>
        <w:t xml:space="preserve"> </w:t>
      </w:r>
      <w:r>
        <w:rPr>
          <w:sz w:val="28"/>
          <w:szCs w:val="28"/>
        </w:rPr>
        <w:t>мета</w:t>
      </w:r>
      <w:r w:rsidRPr="00704110">
        <w:rPr>
          <w:sz w:val="28"/>
          <w:szCs w:val="28"/>
        </w:rPr>
        <w:t>фазалық</w:t>
      </w:r>
      <w:r w:rsidRPr="00697DCB">
        <w:rPr>
          <w:sz w:val="28"/>
          <w:szCs w:val="28"/>
          <w:lang w:val="en-US"/>
        </w:rPr>
        <w:t xml:space="preserve"> </w:t>
      </w:r>
      <w:r w:rsidRPr="00704110">
        <w:rPr>
          <w:sz w:val="28"/>
          <w:szCs w:val="28"/>
        </w:rPr>
        <w:t>хромосомаларының</w:t>
      </w:r>
      <w:r w:rsidRPr="00697DCB">
        <w:rPr>
          <w:sz w:val="28"/>
          <w:szCs w:val="28"/>
          <w:lang w:val="en-US"/>
        </w:rPr>
        <w:t xml:space="preserve"> </w:t>
      </w:r>
      <w:r w:rsidRPr="00704110">
        <w:rPr>
          <w:sz w:val="28"/>
          <w:szCs w:val="28"/>
        </w:rPr>
        <w:t>мөлшері</w:t>
      </w:r>
      <w:r w:rsidRPr="00697DCB">
        <w:rPr>
          <w:sz w:val="28"/>
          <w:szCs w:val="28"/>
          <w:lang w:val="en-US"/>
        </w:rPr>
        <w:t xml:space="preserve"> 10 </w:t>
      </w:r>
      <w:r w:rsidRPr="00704110">
        <w:rPr>
          <w:sz w:val="28"/>
          <w:szCs w:val="28"/>
        </w:rPr>
        <w:t>мкм</w:t>
      </w:r>
      <w:r w:rsidRPr="00697DCB">
        <w:rPr>
          <w:sz w:val="28"/>
          <w:szCs w:val="28"/>
          <w:lang w:val="en-US"/>
        </w:rPr>
        <w:t>-</w:t>
      </w:r>
      <w:r w:rsidRPr="00704110">
        <w:rPr>
          <w:sz w:val="28"/>
          <w:szCs w:val="28"/>
        </w:rPr>
        <w:t>ден</w:t>
      </w:r>
      <w:r w:rsidRPr="00697DCB">
        <w:rPr>
          <w:sz w:val="28"/>
          <w:szCs w:val="28"/>
          <w:lang w:val="en-US"/>
        </w:rPr>
        <w:t xml:space="preserve"> 2 </w:t>
      </w:r>
      <w:r w:rsidRPr="00704110">
        <w:rPr>
          <w:sz w:val="28"/>
          <w:szCs w:val="28"/>
        </w:rPr>
        <w:t>мкм</w:t>
      </w:r>
      <w:r w:rsidRPr="00697DCB">
        <w:rPr>
          <w:sz w:val="28"/>
          <w:szCs w:val="28"/>
          <w:lang w:val="en-US"/>
        </w:rPr>
        <w:t>-</w:t>
      </w:r>
      <w:r w:rsidRPr="00704110">
        <w:rPr>
          <w:sz w:val="28"/>
          <w:szCs w:val="28"/>
        </w:rPr>
        <w:t>ге</w:t>
      </w:r>
      <w:r w:rsidRPr="00697DCB">
        <w:rPr>
          <w:sz w:val="28"/>
          <w:szCs w:val="28"/>
          <w:lang w:val="en-US"/>
        </w:rPr>
        <w:t xml:space="preserve"> </w:t>
      </w:r>
      <w:r w:rsidRPr="00704110">
        <w:rPr>
          <w:sz w:val="28"/>
          <w:szCs w:val="28"/>
        </w:rPr>
        <w:t>дейін</w:t>
      </w:r>
      <w:r w:rsidRPr="00697DCB">
        <w:rPr>
          <w:sz w:val="28"/>
          <w:szCs w:val="28"/>
          <w:lang w:val="en-US"/>
        </w:rPr>
        <w:t xml:space="preserve">. </w:t>
      </w:r>
      <w:r w:rsidRPr="00704110">
        <w:rPr>
          <w:sz w:val="28"/>
          <w:szCs w:val="28"/>
        </w:rPr>
        <w:t>Қазіргі</w:t>
      </w:r>
      <w:r w:rsidRPr="00697DCB">
        <w:rPr>
          <w:sz w:val="28"/>
          <w:szCs w:val="28"/>
          <w:lang w:val="en-US"/>
        </w:rPr>
        <w:t xml:space="preserve"> </w:t>
      </w:r>
      <w:r w:rsidRPr="00704110">
        <w:rPr>
          <w:sz w:val="28"/>
          <w:szCs w:val="28"/>
        </w:rPr>
        <w:t>уақытта</w:t>
      </w:r>
      <w:r w:rsidRPr="00697DCB">
        <w:rPr>
          <w:sz w:val="28"/>
          <w:szCs w:val="28"/>
          <w:lang w:val="en-US"/>
        </w:rPr>
        <w:t xml:space="preserve"> </w:t>
      </w:r>
      <w:r w:rsidRPr="00704110">
        <w:rPr>
          <w:sz w:val="28"/>
          <w:szCs w:val="28"/>
        </w:rPr>
        <w:t>адамның</w:t>
      </w:r>
      <w:r w:rsidRPr="00697DCB">
        <w:rPr>
          <w:sz w:val="28"/>
          <w:szCs w:val="28"/>
          <w:lang w:val="en-US"/>
        </w:rPr>
        <w:t xml:space="preserve"> </w:t>
      </w:r>
      <w:r w:rsidRPr="00704110">
        <w:rPr>
          <w:sz w:val="28"/>
          <w:szCs w:val="28"/>
        </w:rPr>
        <w:t>кариотипі</w:t>
      </w:r>
      <w:r w:rsidRPr="00697DCB">
        <w:rPr>
          <w:sz w:val="28"/>
          <w:szCs w:val="28"/>
          <w:lang w:val="en-US"/>
        </w:rPr>
        <w:t xml:space="preserve"> </w:t>
      </w:r>
      <w:r w:rsidRPr="00704110">
        <w:rPr>
          <w:sz w:val="28"/>
          <w:szCs w:val="28"/>
        </w:rPr>
        <w:t>адам</w:t>
      </w:r>
      <w:r w:rsidRPr="00697DCB">
        <w:rPr>
          <w:sz w:val="28"/>
          <w:szCs w:val="28"/>
          <w:lang w:val="en-US"/>
        </w:rPr>
        <w:t xml:space="preserve"> </w:t>
      </w:r>
      <w:r w:rsidRPr="00704110">
        <w:rPr>
          <w:sz w:val="28"/>
          <w:szCs w:val="28"/>
        </w:rPr>
        <w:t>хромосомаларының</w:t>
      </w:r>
      <w:r w:rsidRPr="00697DCB">
        <w:rPr>
          <w:sz w:val="28"/>
          <w:szCs w:val="28"/>
          <w:lang w:val="en-US"/>
        </w:rPr>
        <w:t xml:space="preserve"> </w:t>
      </w:r>
      <w:r w:rsidRPr="00704110">
        <w:rPr>
          <w:sz w:val="28"/>
          <w:szCs w:val="28"/>
        </w:rPr>
        <w:t>саны</w:t>
      </w:r>
      <w:r w:rsidRPr="00697DCB">
        <w:rPr>
          <w:sz w:val="28"/>
          <w:szCs w:val="28"/>
          <w:lang w:val="en-US"/>
        </w:rPr>
        <w:t xml:space="preserve">, </w:t>
      </w:r>
      <w:r w:rsidRPr="00704110">
        <w:rPr>
          <w:sz w:val="28"/>
          <w:szCs w:val="28"/>
        </w:rPr>
        <w:t>мөлшері</w:t>
      </w:r>
      <w:r w:rsidRPr="00697DCB">
        <w:rPr>
          <w:sz w:val="28"/>
          <w:szCs w:val="28"/>
          <w:lang w:val="en-US"/>
        </w:rPr>
        <w:t xml:space="preserve"> </w:t>
      </w:r>
      <w:r w:rsidRPr="00704110">
        <w:rPr>
          <w:sz w:val="28"/>
          <w:szCs w:val="28"/>
        </w:rPr>
        <w:t>және</w:t>
      </w:r>
      <w:r w:rsidRPr="00697DCB">
        <w:rPr>
          <w:sz w:val="28"/>
          <w:szCs w:val="28"/>
          <w:lang w:val="en-US"/>
        </w:rPr>
        <w:t xml:space="preserve"> </w:t>
      </w:r>
      <w:r w:rsidRPr="00704110">
        <w:rPr>
          <w:sz w:val="28"/>
          <w:szCs w:val="28"/>
        </w:rPr>
        <w:t>құрылымы</w:t>
      </w:r>
      <w:r w:rsidRPr="00697DCB">
        <w:rPr>
          <w:sz w:val="28"/>
          <w:szCs w:val="28"/>
          <w:lang w:val="en-US"/>
        </w:rPr>
        <w:t xml:space="preserve"> </w:t>
      </w:r>
      <w:r w:rsidRPr="00704110">
        <w:rPr>
          <w:sz w:val="28"/>
          <w:szCs w:val="28"/>
        </w:rPr>
        <w:t>туралы</w:t>
      </w:r>
      <w:r w:rsidRPr="00697DCB">
        <w:rPr>
          <w:sz w:val="28"/>
          <w:szCs w:val="28"/>
          <w:lang w:val="en-US"/>
        </w:rPr>
        <w:t xml:space="preserve"> </w:t>
      </w:r>
      <w:r w:rsidRPr="00704110">
        <w:rPr>
          <w:sz w:val="28"/>
          <w:szCs w:val="28"/>
        </w:rPr>
        <w:t>мәліметтер</w:t>
      </w:r>
      <w:r w:rsidRPr="00697DCB">
        <w:rPr>
          <w:sz w:val="28"/>
          <w:szCs w:val="28"/>
          <w:lang w:val="en-US"/>
        </w:rPr>
        <w:t xml:space="preserve"> </w:t>
      </w:r>
      <w:r w:rsidRPr="00704110">
        <w:rPr>
          <w:sz w:val="28"/>
          <w:szCs w:val="28"/>
        </w:rPr>
        <w:t>жиынтығы</w:t>
      </w:r>
      <w:r w:rsidRPr="00697DCB">
        <w:rPr>
          <w:sz w:val="28"/>
          <w:szCs w:val="28"/>
          <w:lang w:val="en-US"/>
        </w:rPr>
        <w:t xml:space="preserve"> </w:t>
      </w:r>
      <w:r w:rsidRPr="00704110">
        <w:rPr>
          <w:sz w:val="28"/>
          <w:szCs w:val="28"/>
        </w:rPr>
        <w:t>ретінде</w:t>
      </w:r>
      <w:r w:rsidRPr="00697DCB">
        <w:rPr>
          <w:sz w:val="28"/>
          <w:szCs w:val="28"/>
          <w:lang w:val="en-US"/>
        </w:rPr>
        <w:t xml:space="preserve"> </w:t>
      </w:r>
      <w:r w:rsidRPr="00704110">
        <w:rPr>
          <w:sz w:val="28"/>
          <w:szCs w:val="28"/>
        </w:rPr>
        <w:t>өте</w:t>
      </w:r>
      <w:r w:rsidRPr="00697DCB">
        <w:rPr>
          <w:sz w:val="28"/>
          <w:szCs w:val="28"/>
          <w:lang w:val="en-US"/>
        </w:rPr>
        <w:t xml:space="preserve"> </w:t>
      </w:r>
      <w:r w:rsidRPr="00704110">
        <w:rPr>
          <w:sz w:val="28"/>
          <w:szCs w:val="28"/>
        </w:rPr>
        <w:t>дәл</w:t>
      </w:r>
      <w:r w:rsidRPr="00697DCB">
        <w:rPr>
          <w:sz w:val="28"/>
          <w:szCs w:val="28"/>
          <w:lang w:val="en-US"/>
        </w:rPr>
        <w:t xml:space="preserve"> </w:t>
      </w:r>
      <w:r w:rsidRPr="00704110">
        <w:rPr>
          <w:sz w:val="28"/>
          <w:szCs w:val="28"/>
        </w:rPr>
        <w:t>анықталған</w:t>
      </w:r>
      <w:r w:rsidRPr="00697DCB">
        <w:rPr>
          <w:sz w:val="28"/>
          <w:szCs w:val="28"/>
          <w:lang w:val="en-US"/>
        </w:rPr>
        <w:t xml:space="preserve">. </w:t>
      </w:r>
      <w:r w:rsidRPr="00704110">
        <w:rPr>
          <w:sz w:val="28"/>
          <w:szCs w:val="28"/>
        </w:rPr>
        <w:t>Сонымен</w:t>
      </w:r>
      <w:r w:rsidRPr="00697DCB">
        <w:rPr>
          <w:sz w:val="28"/>
          <w:szCs w:val="28"/>
          <w:lang w:val="en-US"/>
        </w:rPr>
        <w:t xml:space="preserve"> </w:t>
      </w:r>
      <w:r w:rsidRPr="00704110">
        <w:rPr>
          <w:sz w:val="28"/>
          <w:szCs w:val="28"/>
        </w:rPr>
        <w:t>қатар</w:t>
      </w:r>
      <w:r w:rsidRPr="00697DCB">
        <w:rPr>
          <w:sz w:val="28"/>
          <w:szCs w:val="28"/>
          <w:lang w:val="en-US"/>
        </w:rPr>
        <w:t xml:space="preserve">, </w:t>
      </w:r>
      <w:r w:rsidRPr="00704110">
        <w:rPr>
          <w:sz w:val="28"/>
          <w:szCs w:val="28"/>
        </w:rPr>
        <w:t>ол</w:t>
      </w:r>
      <w:r w:rsidRPr="00697DCB">
        <w:rPr>
          <w:sz w:val="28"/>
          <w:szCs w:val="28"/>
          <w:lang w:val="en-US"/>
        </w:rPr>
        <w:t xml:space="preserve"> 99,99% </w:t>
      </w:r>
      <w:r w:rsidRPr="00704110">
        <w:rPr>
          <w:sz w:val="28"/>
          <w:szCs w:val="28"/>
        </w:rPr>
        <w:t>адам</w:t>
      </w:r>
      <w:r w:rsidRPr="00697DCB">
        <w:rPr>
          <w:sz w:val="28"/>
          <w:szCs w:val="28"/>
          <w:lang w:val="en-US"/>
        </w:rPr>
        <w:t xml:space="preserve"> </w:t>
      </w:r>
      <w:r w:rsidRPr="00704110">
        <w:rPr>
          <w:sz w:val="28"/>
          <w:szCs w:val="28"/>
        </w:rPr>
        <w:t>геномы</w:t>
      </w:r>
      <w:r w:rsidRPr="00697DCB">
        <w:rPr>
          <w:sz w:val="28"/>
          <w:szCs w:val="28"/>
          <w:lang w:val="en-US"/>
        </w:rPr>
        <w:t xml:space="preserve"> </w:t>
      </w:r>
      <w:r w:rsidRPr="00704110">
        <w:rPr>
          <w:sz w:val="28"/>
          <w:szCs w:val="28"/>
        </w:rPr>
        <w:t>арқылы</w:t>
      </w:r>
      <w:r w:rsidRPr="00697DCB">
        <w:rPr>
          <w:sz w:val="28"/>
          <w:szCs w:val="28"/>
          <w:lang w:val="en-US"/>
        </w:rPr>
        <w:t xml:space="preserve"> </w:t>
      </w:r>
      <w:r w:rsidRPr="00704110">
        <w:rPr>
          <w:sz w:val="28"/>
          <w:szCs w:val="28"/>
        </w:rPr>
        <w:t>шифрланған</w:t>
      </w:r>
      <w:r w:rsidRPr="00697DCB">
        <w:rPr>
          <w:sz w:val="28"/>
          <w:szCs w:val="28"/>
          <w:lang w:val="en-US"/>
        </w:rPr>
        <w:t>.</w:t>
      </w:r>
    </w:p>
    <w:p w:rsidR="00D30283" w:rsidRPr="00704110" w:rsidRDefault="00704110" w:rsidP="00D30283">
      <w:pPr>
        <w:suppressAutoHyphens/>
        <w:ind w:firstLine="709"/>
        <w:jc w:val="both"/>
        <w:rPr>
          <w:sz w:val="28"/>
          <w:szCs w:val="28"/>
          <w:lang w:val="kk-KZ"/>
        </w:rPr>
      </w:pPr>
      <w:r w:rsidRPr="00704110">
        <w:rPr>
          <w:sz w:val="28"/>
          <w:szCs w:val="28"/>
        </w:rPr>
        <w:t>Центромера</w:t>
      </w:r>
      <w:r w:rsidRPr="00697DCB">
        <w:rPr>
          <w:sz w:val="28"/>
          <w:szCs w:val="28"/>
          <w:lang w:val="en-US"/>
        </w:rPr>
        <w:t xml:space="preserve"> </w:t>
      </w:r>
      <w:r w:rsidRPr="00704110">
        <w:rPr>
          <w:sz w:val="28"/>
          <w:szCs w:val="28"/>
        </w:rPr>
        <w:t>жағдайына</w:t>
      </w:r>
      <w:r w:rsidRPr="00697DCB">
        <w:rPr>
          <w:sz w:val="28"/>
          <w:szCs w:val="28"/>
          <w:lang w:val="en-US"/>
        </w:rPr>
        <w:t xml:space="preserve"> </w:t>
      </w:r>
      <w:r w:rsidRPr="00704110">
        <w:rPr>
          <w:sz w:val="28"/>
          <w:szCs w:val="28"/>
        </w:rPr>
        <w:t>сәйкес</w:t>
      </w:r>
      <w:r w:rsidRPr="00697DCB">
        <w:rPr>
          <w:sz w:val="28"/>
          <w:szCs w:val="28"/>
          <w:lang w:val="en-US"/>
        </w:rPr>
        <w:t xml:space="preserve"> </w:t>
      </w:r>
      <w:r w:rsidRPr="00704110">
        <w:rPr>
          <w:sz w:val="28"/>
          <w:szCs w:val="28"/>
        </w:rPr>
        <w:t>адам</w:t>
      </w:r>
      <w:r w:rsidRPr="00697DCB">
        <w:rPr>
          <w:sz w:val="28"/>
          <w:szCs w:val="28"/>
          <w:lang w:val="en-US"/>
        </w:rPr>
        <w:t xml:space="preserve"> </w:t>
      </w:r>
      <w:r w:rsidRPr="00704110">
        <w:rPr>
          <w:sz w:val="28"/>
          <w:szCs w:val="28"/>
        </w:rPr>
        <w:t>хромосомалары</w:t>
      </w:r>
      <w:r w:rsidRPr="00697DCB">
        <w:rPr>
          <w:sz w:val="28"/>
          <w:szCs w:val="28"/>
          <w:lang w:val="en-US"/>
        </w:rPr>
        <w:t xml:space="preserve"> </w:t>
      </w:r>
      <w:r w:rsidRPr="00704110">
        <w:rPr>
          <w:sz w:val="28"/>
          <w:szCs w:val="28"/>
        </w:rPr>
        <w:t>метацентрлік</w:t>
      </w:r>
      <w:r w:rsidRPr="00697DCB">
        <w:rPr>
          <w:sz w:val="28"/>
          <w:szCs w:val="28"/>
          <w:lang w:val="en-US"/>
        </w:rPr>
        <w:t xml:space="preserve"> (</w:t>
      </w:r>
      <w:r w:rsidRPr="00704110">
        <w:rPr>
          <w:sz w:val="28"/>
          <w:szCs w:val="28"/>
        </w:rPr>
        <w:t>тең</w:t>
      </w:r>
      <w:r w:rsidRPr="00697DCB">
        <w:rPr>
          <w:sz w:val="28"/>
          <w:szCs w:val="28"/>
          <w:lang w:val="en-US"/>
        </w:rPr>
        <w:t xml:space="preserve"> </w:t>
      </w:r>
      <w:r w:rsidRPr="00704110">
        <w:rPr>
          <w:sz w:val="28"/>
          <w:szCs w:val="28"/>
        </w:rPr>
        <w:t>қол</w:t>
      </w:r>
      <w:r w:rsidRPr="00697DCB">
        <w:rPr>
          <w:sz w:val="28"/>
          <w:szCs w:val="28"/>
          <w:lang w:val="en-US"/>
        </w:rPr>
        <w:t xml:space="preserve">, </w:t>
      </w:r>
      <w:r w:rsidRPr="00704110">
        <w:rPr>
          <w:sz w:val="28"/>
          <w:szCs w:val="28"/>
        </w:rPr>
        <w:t>хромосоманың</w:t>
      </w:r>
      <w:r w:rsidRPr="00697DCB">
        <w:rPr>
          <w:sz w:val="28"/>
          <w:szCs w:val="28"/>
          <w:lang w:val="en-US"/>
        </w:rPr>
        <w:t xml:space="preserve"> </w:t>
      </w:r>
      <w:r w:rsidRPr="00704110">
        <w:rPr>
          <w:sz w:val="28"/>
          <w:szCs w:val="28"/>
        </w:rPr>
        <w:t>ортасында</w:t>
      </w:r>
      <w:r w:rsidRPr="00697DCB">
        <w:rPr>
          <w:sz w:val="28"/>
          <w:szCs w:val="28"/>
          <w:lang w:val="en-US"/>
        </w:rPr>
        <w:t xml:space="preserve"> </w:t>
      </w:r>
      <w:r w:rsidRPr="00704110">
        <w:rPr>
          <w:sz w:val="28"/>
          <w:szCs w:val="28"/>
        </w:rPr>
        <w:t>орналасқан</w:t>
      </w:r>
      <w:r w:rsidRPr="00697DCB">
        <w:rPr>
          <w:sz w:val="28"/>
          <w:szCs w:val="28"/>
          <w:lang w:val="en-US"/>
        </w:rPr>
        <w:t xml:space="preserve"> </w:t>
      </w:r>
      <w:r w:rsidRPr="00704110">
        <w:rPr>
          <w:sz w:val="28"/>
          <w:szCs w:val="28"/>
        </w:rPr>
        <w:t>центромера</w:t>
      </w:r>
      <w:r w:rsidRPr="00697DCB">
        <w:rPr>
          <w:sz w:val="28"/>
          <w:szCs w:val="28"/>
          <w:lang w:val="en-US"/>
        </w:rPr>
        <w:t xml:space="preserve">), </w:t>
      </w:r>
      <w:r w:rsidRPr="00704110">
        <w:rPr>
          <w:sz w:val="28"/>
          <w:szCs w:val="28"/>
        </w:rPr>
        <w:t>субметацентрлік</w:t>
      </w:r>
      <w:r w:rsidRPr="00697DCB">
        <w:rPr>
          <w:sz w:val="28"/>
          <w:szCs w:val="28"/>
          <w:lang w:val="en-US"/>
        </w:rPr>
        <w:t xml:space="preserve"> (</w:t>
      </w:r>
      <w:r w:rsidRPr="00704110">
        <w:rPr>
          <w:sz w:val="28"/>
          <w:szCs w:val="28"/>
        </w:rPr>
        <w:t>тең</w:t>
      </w:r>
      <w:r w:rsidRPr="00697DCB">
        <w:rPr>
          <w:sz w:val="28"/>
          <w:szCs w:val="28"/>
          <w:lang w:val="en-US"/>
        </w:rPr>
        <w:t xml:space="preserve"> </w:t>
      </w:r>
      <w:r w:rsidRPr="00704110">
        <w:rPr>
          <w:sz w:val="28"/>
          <w:szCs w:val="28"/>
        </w:rPr>
        <w:t>емес</w:t>
      </w:r>
      <w:r w:rsidRPr="00697DCB">
        <w:rPr>
          <w:sz w:val="28"/>
          <w:szCs w:val="28"/>
          <w:lang w:val="en-US"/>
        </w:rPr>
        <w:t xml:space="preserve"> </w:t>
      </w:r>
      <w:r w:rsidRPr="00704110">
        <w:rPr>
          <w:sz w:val="28"/>
          <w:szCs w:val="28"/>
        </w:rPr>
        <w:t>қол</w:t>
      </w:r>
      <w:r w:rsidRPr="00697DCB">
        <w:rPr>
          <w:sz w:val="28"/>
          <w:szCs w:val="28"/>
          <w:lang w:val="en-US"/>
        </w:rPr>
        <w:t xml:space="preserve">) </w:t>
      </w:r>
      <w:r w:rsidRPr="00704110">
        <w:rPr>
          <w:sz w:val="28"/>
          <w:szCs w:val="28"/>
        </w:rPr>
        <w:t>және</w:t>
      </w:r>
      <w:r w:rsidRPr="00697DCB">
        <w:rPr>
          <w:sz w:val="28"/>
          <w:szCs w:val="28"/>
          <w:lang w:val="en-US"/>
        </w:rPr>
        <w:t xml:space="preserve"> </w:t>
      </w:r>
      <w:r w:rsidRPr="00704110">
        <w:rPr>
          <w:sz w:val="28"/>
          <w:szCs w:val="28"/>
        </w:rPr>
        <w:t>акроцентристік</w:t>
      </w:r>
      <w:r w:rsidRPr="00697DCB">
        <w:rPr>
          <w:sz w:val="28"/>
          <w:szCs w:val="28"/>
          <w:lang w:val="en-US"/>
        </w:rPr>
        <w:t xml:space="preserve"> (</w:t>
      </w:r>
      <w:r w:rsidRPr="00704110">
        <w:rPr>
          <w:sz w:val="28"/>
          <w:szCs w:val="28"/>
        </w:rPr>
        <w:t>хромосоманың</w:t>
      </w:r>
      <w:r w:rsidRPr="00697DCB">
        <w:rPr>
          <w:sz w:val="28"/>
          <w:szCs w:val="28"/>
          <w:lang w:val="en-US"/>
        </w:rPr>
        <w:t xml:space="preserve"> </w:t>
      </w:r>
      <w:r w:rsidRPr="00704110">
        <w:rPr>
          <w:sz w:val="28"/>
          <w:szCs w:val="28"/>
        </w:rPr>
        <w:t>аяғындағы</w:t>
      </w:r>
      <w:r w:rsidRPr="00697DCB">
        <w:rPr>
          <w:sz w:val="28"/>
          <w:szCs w:val="28"/>
          <w:lang w:val="en-US"/>
        </w:rPr>
        <w:t xml:space="preserve"> </w:t>
      </w:r>
      <w:r w:rsidRPr="00704110">
        <w:rPr>
          <w:sz w:val="28"/>
          <w:szCs w:val="28"/>
        </w:rPr>
        <w:t>центромера</w:t>
      </w:r>
      <w:r w:rsidRPr="00697DCB">
        <w:rPr>
          <w:sz w:val="28"/>
          <w:szCs w:val="28"/>
          <w:lang w:val="en-US"/>
        </w:rPr>
        <w:t xml:space="preserve">) </w:t>
      </w:r>
      <w:r w:rsidRPr="00704110">
        <w:rPr>
          <w:sz w:val="28"/>
          <w:szCs w:val="28"/>
        </w:rPr>
        <w:t>болып</w:t>
      </w:r>
      <w:r w:rsidRPr="00697DCB">
        <w:rPr>
          <w:sz w:val="28"/>
          <w:szCs w:val="28"/>
          <w:lang w:val="en-US"/>
        </w:rPr>
        <w:t xml:space="preserve"> </w:t>
      </w:r>
      <w:r w:rsidRPr="00704110">
        <w:rPr>
          <w:sz w:val="28"/>
          <w:szCs w:val="28"/>
        </w:rPr>
        <w:t>бөлінеді</w:t>
      </w:r>
      <w:r w:rsidRPr="00697DCB">
        <w:rPr>
          <w:sz w:val="28"/>
          <w:szCs w:val="28"/>
          <w:lang w:val="en-US"/>
        </w:rPr>
        <w:t xml:space="preserve">. </w:t>
      </w:r>
      <w:r w:rsidRPr="00704110">
        <w:rPr>
          <w:sz w:val="28"/>
          <w:szCs w:val="28"/>
        </w:rPr>
        <w:t>Диплоид</w:t>
      </w:r>
      <w:r w:rsidRPr="00697DCB">
        <w:rPr>
          <w:sz w:val="28"/>
          <w:szCs w:val="28"/>
          <w:lang w:val="en-US"/>
        </w:rPr>
        <w:t xml:space="preserve"> </w:t>
      </w:r>
      <w:r w:rsidRPr="00704110">
        <w:rPr>
          <w:sz w:val="28"/>
          <w:szCs w:val="28"/>
        </w:rPr>
        <w:t>жиынтығының</w:t>
      </w:r>
      <w:r w:rsidRPr="00697DCB">
        <w:rPr>
          <w:sz w:val="28"/>
          <w:szCs w:val="28"/>
          <w:lang w:val="en-US"/>
        </w:rPr>
        <w:t xml:space="preserve"> 46 </w:t>
      </w:r>
      <w:r w:rsidRPr="00704110">
        <w:rPr>
          <w:sz w:val="28"/>
          <w:szCs w:val="28"/>
        </w:rPr>
        <w:t>хромосомасы</w:t>
      </w:r>
      <w:r w:rsidRPr="00697DCB">
        <w:rPr>
          <w:sz w:val="28"/>
          <w:szCs w:val="28"/>
          <w:lang w:val="en-US"/>
        </w:rPr>
        <w:t xml:space="preserve"> 23 </w:t>
      </w:r>
      <w:r w:rsidRPr="00704110">
        <w:rPr>
          <w:sz w:val="28"/>
          <w:szCs w:val="28"/>
        </w:rPr>
        <w:t>жұп</w:t>
      </w:r>
      <w:r w:rsidRPr="00697DCB">
        <w:rPr>
          <w:sz w:val="28"/>
          <w:szCs w:val="28"/>
          <w:lang w:val="en-US"/>
        </w:rPr>
        <w:t xml:space="preserve"> </w:t>
      </w:r>
      <w:r w:rsidRPr="00704110">
        <w:rPr>
          <w:sz w:val="28"/>
          <w:szCs w:val="28"/>
        </w:rPr>
        <w:t>гомологтық</w:t>
      </w:r>
      <w:r w:rsidRPr="00697DCB">
        <w:rPr>
          <w:sz w:val="28"/>
          <w:szCs w:val="28"/>
          <w:lang w:val="en-US"/>
        </w:rPr>
        <w:t xml:space="preserve"> (</w:t>
      </w:r>
      <w:r w:rsidRPr="00704110">
        <w:rPr>
          <w:sz w:val="28"/>
          <w:szCs w:val="28"/>
        </w:rPr>
        <w:t>әкелік</w:t>
      </w:r>
      <w:r w:rsidRPr="00697DCB">
        <w:rPr>
          <w:sz w:val="28"/>
          <w:szCs w:val="28"/>
          <w:lang w:val="en-US"/>
        </w:rPr>
        <w:t xml:space="preserve"> </w:t>
      </w:r>
      <w:r w:rsidRPr="00704110">
        <w:rPr>
          <w:sz w:val="28"/>
          <w:szCs w:val="28"/>
        </w:rPr>
        <w:t>және</w:t>
      </w:r>
      <w:r w:rsidRPr="00697DCB">
        <w:rPr>
          <w:sz w:val="28"/>
          <w:szCs w:val="28"/>
          <w:lang w:val="en-US"/>
        </w:rPr>
        <w:t xml:space="preserve"> </w:t>
      </w:r>
      <w:r w:rsidRPr="00704110">
        <w:rPr>
          <w:sz w:val="28"/>
          <w:szCs w:val="28"/>
        </w:rPr>
        <w:t>аналық</w:t>
      </w:r>
      <w:r w:rsidRPr="00697DCB">
        <w:rPr>
          <w:sz w:val="28"/>
          <w:szCs w:val="28"/>
          <w:lang w:val="en-US"/>
        </w:rPr>
        <w:t xml:space="preserve">) </w:t>
      </w:r>
      <w:r w:rsidRPr="00704110">
        <w:rPr>
          <w:sz w:val="28"/>
          <w:szCs w:val="28"/>
        </w:rPr>
        <w:t>хромосомалардан</w:t>
      </w:r>
      <w:r w:rsidRPr="00697DCB">
        <w:rPr>
          <w:sz w:val="28"/>
          <w:szCs w:val="28"/>
          <w:lang w:val="en-US"/>
        </w:rPr>
        <w:t xml:space="preserve"> </w:t>
      </w:r>
      <w:r w:rsidRPr="00704110">
        <w:rPr>
          <w:sz w:val="28"/>
          <w:szCs w:val="28"/>
        </w:rPr>
        <w:t>тұрады</w:t>
      </w:r>
      <w:r w:rsidRPr="00697DCB">
        <w:rPr>
          <w:sz w:val="28"/>
          <w:szCs w:val="28"/>
          <w:lang w:val="en-US"/>
        </w:rPr>
        <w:t xml:space="preserve">: 22 </w:t>
      </w:r>
      <w:r w:rsidRPr="00704110">
        <w:rPr>
          <w:sz w:val="28"/>
          <w:szCs w:val="28"/>
        </w:rPr>
        <w:t>жұп</w:t>
      </w:r>
      <w:r w:rsidRPr="00697DCB">
        <w:rPr>
          <w:sz w:val="28"/>
          <w:szCs w:val="28"/>
          <w:lang w:val="en-US"/>
        </w:rPr>
        <w:t xml:space="preserve"> </w:t>
      </w:r>
      <w:r w:rsidRPr="00704110">
        <w:rPr>
          <w:sz w:val="28"/>
          <w:szCs w:val="28"/>
        </w:rPr>
        <w:t>аутосомалар</w:t>
      </w:r>
      <w:r w:rsidRPr="00697DCB">
        <w:rPr>
          <w:sz w:val="28"/>
          <w:szCs w:val="28"/>
          <w:lang w:val="en-US"/>
        </w:rPr>
        <w:t xml:space="preserve"> </w:t>
      </w:r>
      <w:r w:rsidRPr="00704110">
        <w:rPr>
          <w:sz w:val="28"/>
          <w:szCs w:val="28"/>
        </w:rPr>
        <w:t>мен</w:t>
      </w:r>
      <w:r w:rsidRPr="00697DCB">
        <w:rPr>
          <w:sz w:val="28"/>
          <w:szCs w:val="28"/>
          <w:lang w:val="en-US"/>
        </w:rPr>
        <w:t xml:space="preserve"> XX </w:t>
      </w:r>
      <w:r w:rsidRPr="00704110">
        <w:rPr>
          <w:sz w:val="28"/>
          <w:szCs w:val="28"/>
        </w:rPr>
        <w:t>жыныстық</w:t>
      </w:r>
      <w:r w:rsidRPr="00697DCB">
        <w:rPr>
          <w:sz w:val="28"/>
          <w:szCs w:val="28"/>
          <w:lang w:val="en-US"/>
        </w:rPr>
        <w:t xml:space="preserve"> </w:t>
      </w:r>
      <w:r w:rsidRPr="00704110">
        <w:rPr>
          <w:sz w:val="28"/>
          <w:szCs w:val="28"/>
        </w:rPr>
        <w:t>хромосомалар</w:t>
      </w:r>
      <w:r w:rsidRPr="00697DCB">
        <w:rPr>
          <w:sz w:val="28"/>
          <w:szCs w:val="28"/>
          <w:lang w:val="en-US"/>
        </w:rPr>
        <w:t xml:space="preserve"> (</w:t>
      </w:r>
      <w:r w:rsidRPr="00704110">
        <w:rPr>
          <w:sz w:val="28"/>
          <w:szCs w:val="28"/>
        </w:rPr>
        <w:t>әйелдерде</w:t>
      </w:r>
      <w:r w:rsidRPr="00697DCB">
        <w:rPr>
          <w:sz w:val="28"/>
          <w:szCs w:val="28"/>
          <w:lang w:val="en-US"/>
        </w:rPr>
        <w:t xml:space="preserve">) </w:t>
      </w:r>
      <w:r w:rsidRPr="00704110">
        <w:rPr>
          <w:sz w:val="28"/>
          <w:szCs w:val="28"/>
        </w:rPr>
        <w:t>немесе</w:t>
      </w:r>
      <w:r w:rsidRPr="00697DCB">
        <w:rPr>
          <w:sz w:val="28"/>
          <w:szCs w:val="28"/>
          <w:lang w:val="en-US"/>
        </w:rPr>
        <w:t xml:space="preserve"> XY (</w:t>
      </w:r>
      <w:r w:rsidRPr="00704110">
        <w:rPr>
          <w:sz w:val="28"/>
          <w:szCs w:val="28"/>
        </w:rPr>
        <w:t>ерлерде</w:t>
      </w:r>
      <w:r w:rsidRPr="00697DCB">
        <w:rPr>
          <w:sz w:val="28"/>
          <w:szCs w:val="28"/>
          <w:lang w:val="en-US"/>
        </w:rPr>
        <w:t>).</w:t>
      </w:r>
    </w:p>
    <w:p w:rsidR="00704110" w:rsidRDefault="00704110" w:rsidP="0049242F">
      <w:pPr>
        <w:suppressAutoHyphens/>
        <w:ind w:firstLine="709"/>
        <w:jc w:val="both"/>
        <w:rPr>
          <w:sz w:val="28"/>
          <w:szCs w:val="28"/>
          <w:lang w:val="kk-KZ"/>
        </w:rPr>
      </w:pPr>
      <w:r w:rsidRPr="00704110">
        <w:rPr>
          <w:sz w:val="28"/>
          <w:szCs w:val="28"/>
          <w:lang w:val="kk-KZ"/>
        </w:rPr>
        <w:t>Адам хромосомаларын белгілеудің бірыңғай жүйесін құру жөніндегі маңызды жұмысты 1960 жылы Денверде, Колорадо университетінде (АҚШ) Американдық қатерлі ісік қоғамының қолдауымен өткен арнайы комиссия жасады. Комиссия құрамына 1960 жылы адамның кариотипі туралы мәліметтерді жариялаған 14 цитолог кірді. 1963 жылы Лондонда адамның қалыпты кариотипі бойынша мәліметтерді стандарттау бойынша екінші конференция өтті. Денвер конференциясында дамыған адам хромосомаларының номенклатурасы уақыт сынынан өтті деп айтылды. 1966 жылы өткен Чикаго конференциясы адам хромосомаларының қалыпты және өзгертілген жиынтықтарын белгілеу жүйесін жасады. 22 адамның автозомалары 7 топқа бөлінеді, олардың арасындағы айырмашылық оңай анықталады (27-сурет).</w:t>
      </w:r>
    </w:p>
    <w:p w:rsidR="00704110" w:rsidRDefault="00704110" w:rsidP="0049242F">
      <w:pPr>
        <w:suppressAutoHyphens/>
        <w:ind w:firstLine="709"/>
        <w:jc w:val="both"/>
        <w:rPr>
          <w:i/>
          <w:sz w:val="28"/>
          <w:szCs w:val="28"/>
          <w:lang w:val="kk-KZ"/>
        </w:rPr>
      </w:pPr>
      <w:r w:rsidRPr="00704110">
        <w:rPr>
          <w:i/>
          <w:sz w:val="28"/>
          <w:szCs w:val="28"/>
          <w:lang w:val="kk-KZ"/>
        </w:rPr>
        <w:t>Адам хромосомаларының жіктелуі және номенклатурасы:</w:t>
      </w:r>
    </w:p>
    <w:p w:rsidR="00704110" w:rsidRPr="00697DCB" w:rsidRDefault="00704110" w:rsidP="0049242F">
      <w:pPr>
        <w:suppressAutoHyphens/>
        <w:ind w:firstLine="709"/>
        <w:jc w:val="both"/>
        <w:rPr>
          <w:sz w:val="28"/>
          <w:szCs w:val="28"/>
          <w:lang w:val="kk-KZ"/>
        </w:rPr>
      </w:pPr>
      <w:r w:rsidRPr="00704110">
        <w:rPr>
          <w:sz w:val="28"/>
          <w:szCs w:val="28"/>
          <w:lang w:val="kk-KZ"/>
        </w:rPr>
        <w:t xml:space="preserve">А тобы (1-3) - бұл хромосомалардағы медианалық (хромосоманың ортасында орналасқан) және хромосомадағы 2 субмедиялық 2-хромосомада орналасқан орта хромосомалар. </w:t>
      </w:r>
      <w:r w:rsidRPr="00697DCB">
        <w:rPr>
          <w:sz w:val="28"/>
          <w:szCs w:val="28"/>
          <w:lang w:val="kk-KZ"/>
        </w:rPr>
        <w:t>Бұл хромосомалар центромера жағдайы мен көлемінде оңай ерекшеленеді.</w:t>
      </w:r>
    </w:p>
    <w:p w:rsidR="00704110" w:rsidRPr="00697DCB" w:rsidRDefault="00704110" w:rsidP="0049242F">
      <w:pPr>
        <w:suppressAutoHyphens/>
        <w:ind w:firstLine="709"/>
        <w:jc w:val="both"/>
        <w:rPr>
          <w:sz w:val="28"/>
          <w:szCs w:val="28"/>
          <w:lang w:val="kk-KZ"/>
        </w:rPr>
      </w:pPr>
      <w:r w:rsidRPr="00697DCB">
        <w:rPr>
          <w:sz w:val="28"/>
          <w:szCs w:val="28"/>
          <w:lang w:val="kk-KZ"/>
        </w:rPr>
        <w:t>В тобы (4-5) - субмедиялық центромералары бар ірі хромосомалар, мөлшері де, морфологиялық жағынан да айырмашылығы жоқ.</w:t>
      </w:r>
    </w:p>
    <w:p w:rsidR="008008DA" w:rsidRPr="00704110" w:rsidRDefault="00704110" w:rsidP="00D30283">
      <w:pPr>
        <w:suppressAutoHyphens/>
        <w:ind w:firstLine="709"/>
        <w:jc w:val="both"/>
        <w:rPr>
          <w:sz w:val="28"/>
          <w:szCs w:val="28"/>
        </w:rPr>
      </w:pPr>
      <w:r w:rsidRPr="00704110">
        <w:rPr>
          <w:sz w:val="28"/>
          <w:szCs w:val="28"/>
        </w:rPr>
        <w:t xml:space="preserve">С тобы (6-X-12) - орта деңгейлі хромосомалар субмедиялық центромерлер. Х хромосома осы топтың 6 және 7-ші жылдардағы ең ұзын хромосомаларына ұқсас, оларды ажырату қиын. Хромосомалардың төртеуі салыстырмалы түрде метацентрлік, оларды 6, 7, 8 және 11 деп санау ұсынылады, X хромосома осы топқа жатады. Үш хромосома біршама субметацентрлік, оларды 9, 10 және 12 деп санау керек. Бұл үлкен хромосомалар тобы жеке хромосомаларды анықтауда үлкен қиындықтар тудырады. 6-хромосома қысқа қолдың ортасында қайталама жиырылуға ие, ал 8 </w:t>
      </w:r>
      <w:r w:rsidRPr="00704110">
        <w:rPr>
          <w:sz w:val="28"/>
          <w:szCs w:val="28"/>
        </w:rPr>
        <w:lastRenderedPageBreak/>
        <w:t>және 9 хромосомаларында центромераның жанындағы ұзын қолдың екінші жиырылуы болады.</w:t>
      </w:r>
    </w:p>
    <w:p w:rsidR="00704110" w:rsidRPr="00704110" w:rsidRDefault="00704110" w:rsidP="00D30283">
      <w:pPr>
        <w:suppressAutoHyphens/>
        <w:ind w:firstLine="709"/>
        <w:jc w:val="both"/>
        <w:rPr>
          <w:sz w:val="28"/>
          <w:szCs w:val="28"/>
        </w:rPr>
      </w:pPr>
    </w:p>
    <w:p w:rsidR="008008DA" w:rsidRDefault="00B344F9" w:rsidP="00D30283">
      <w:pPr>
        <w:suppressAutoHyphens/>
        <w:ind w:firstLine="709"/>
        <w:jc w:val="both"/>
        <w:rPr>
          <w:sz w:val="28"/>
          <w:szCs w:val="28"/>
        </w:rPr>
      </w:pPr>
      <w:r>
        <w:rPr>
          <w:noProof/>
          <w:sz w:val="28"/>
          <w:szCs w:val="28"/>
        </w:rPr>
        <w:pict>
          <v:shapetype id="_x0000_t202" coordsize="21600,21600" o:spt="202" path="m,l,21600r21600,l21600,xe">
            <v:stroke joinstyle="miter"/>
            <v:path gradientshapeok="t" o:connecttype="rect"/>
          </v:shapetype>
          <v:shape id="_x0000_s1152" type="#_x0000_t202" style="position:absolute;left:0;text-align:left;margin-left:241.7pt;margin-top:216.1pt;width:18.05pt;height:19.45pt;z-index:251659264;visibility:visible;mso-height-percent:200;mso-wrap-distance-top:3.6pt;mso-wrap-distance-bottom:3.6pt;mso-height-percent:200;mso-width-relative:margin;mso-height-relative:margin" wrapcoords="-900 -831 -900 21600 22500 21600 22500 -831 -900 -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" strokecolor="white">
            <v:textbox style="mso-fit-shape-to-text:t">
              <w:txbxContent>
                <w:p w:rsidR="00260B81" w:rsidRPr="00ED0DBC" w:rsidRDefault="00260B81" w:rsidP="00ED0DBC">
                  <w:pPr>
                    <w:rPr>
                      <w:lang w:val="en-US"/>
                    </w:rPr>
                  </w:pPr>
                  <w:r>
                    <w:rPr>
                      <w:lang w:val="en-US"/>
                    </w:rPr>
                    <w:t>E</w:t>
                  </w:r>
                </w:p>
              </w:txbxContent>
            </v:textbox>
          </v:shape>
        </w:pict>
      </w:r>
      <w:r>
        <w:rPr>
          <w:i/>
          <w:noProof/>
          <w:sz w:val="28"/>
          <w:szCs w:val="28"/>
        </w:rPr>
        <w:pict>
          <v:shape id="_x0000_s1153" type="#_x0000_t202" style="position:absolute;left:0;text-align:left;margin-left:51.2pt;margin-top:284.9pt;width:18.05pt;height:19.45pt;z-index:251660288;visibility:visible;mso-height-percent:200;mso-wrap-distance-top:3.6pt;mso-wrap-distance-bottom:3.6pt;mso-height-percent:200;mso-width-relative:margin;mso-height-relative:margin" wrapcoords="-900 -831 -900 21600 22500 21600 22500 -831 -900 -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" strokecolor="white">
            <v:textbox style="mso-fit-shape-to-text:t">
              <w:txbxContent>
                <w:p w:rsidR="00260B81" w:rsidRPr="00ED0DBC" w:rsidRDefault="00260B81" w:rsidP="00ED0DBC">
                  <w:pPr>
                    <w:rPr>
                      <w:lang w:val="en-US"/>
                    </w:rPr>
                  </w:pPr>
                  <w:r>
                    <w:rPr>
                      <w:lang w:val="en-US"/>
                    </w:rPr>
                    <w:t>F</w:t>
                  </w:r>
                </w:p>
              </w:txbxContent>
            </v:textbox>
          </v:shape>
        </w:pict>
      </w:r>
      <w:r>
        <w:rPr>
          <w:noProof/>
          <w:sz w:val="28"/>
          <w:szCs w:val="28"/>
        </w:rPr>
        <w:pict>
          <v:shape id="_x0000_s1154" type="#_x0000_t202" style="position:absolute;left:0;text-align:left;margin-left:208pt;margin-top:284.95pt;width:15.7pt;height:19.45pt;z-index:251661312;visibility:visible;mso-height-percent:200;mso-wrap-distance-top:3.6pt;mso-wrap-distance-bottom:3.6pt;mso-height-percent:200;mso-width-relative:margin;mso-height-relative:margin" wrapcoords="-900 -831 -900 21600 22500 21600 22500 -831 -900 -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" strokecolor="white">
            <v:textbox style="mso-next-textbox:#_x0000_s1154;mso-fit-shape-to-text:t">
              <w:txbxContent>
                <w:p w:rsidR="00260B81" w:rsidRPr="00ED0DBC" w:rsidRDefault="00260B81" w:rsidP="00ED0DBC">
                  <w:pPr>
                    <w:rPr>
                      <w:lang w:val="en-US"/>
                    </w:rPr>
                  </w:pPr>
                  <w:r>
                    <w:rPr>
                      <w:lang w:val="en-US"/>
                    </w:rPr>
                    <w:t>G</w:t>
                  </w:r>
                </w:p>
              </w:txbxContent>
            </v:textbox>
          </v:shape>
        </w:pict>
      </w:r>
      <w:r>
        <w:rPr>
          <w:noProof/>
          <w:sz w:val="28"/>
          <w:szCs w:val="28"/>
        </w:rPr>
        <w:pict>
          <v:shape id="_x0000_s1151" type="#_x0000_t202" style="position:absolute;left:0;text-align:left;margin-left:51.2pt;margin-top:216.1pt;width:18.05pt;height:19.45pt;z-index:251658240;visibility:visible;mso-height-percent:200;mso-wrap-distance-top:3.6pt;mso-wrap-distance-bottom:3.6pt;mso-height-percent:200;mso-width-relative:margin;mso-height-relative:margin" wrapcoords="-900 -831 -900 21600 22500 21600 22500 -831 -900 -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" strokecolor="white">
            <v:textbox style="mso-fit-shape-to-text:t">
              <w:txbxContent>
                <w:p w:rsidR="00260B81" w:rsidRPr="00ED0DBC" w:rsidRDefault="00260B81" w:rsidP="00ED0DBC">
                  <w:pPr>
                    <w:rPr>
                      <w:lang w:val="en-US"/>
                    </w:rPr>
                  </w:pPr>
                  <w:r>
                    <w:rPr>
                      <w:lang w:val="en-US"/>
                    </w:rPr>
                    <w:t>D</w:t>
                  </w:r>
                </w:p>
              </w:txbxContent>
            </v:textbox>
          </v:shape>
        </w:pict>
      </w:r>
      <w:r>
        <w:rPr>
          <w:i/>
          <w:noProof/>
          <w:sz w:val="28"/>
          <w:szCs w:val="28"/>
        </w:rPr>
        <w:pict>
          <v:shape id="_x0000_s1150" type="#_x0000_t202" style="position:absolute;left:0;text-align:left;margin-left:51.2pt;margin-top:138.3pt;width:18.05pt;height:19.45pt;z-index:251657216;visibility:visible;mso-height-percent:200;mso-wrap-distance-top:3.6pt;mso-wrap-distance-bottom:3.6pt;mso-height-percent:200;mso-width-relative:margin;mso-height-relative:margin" wrapcoords="-900 -831 -900 21600 22500 21600 22500 -831 -900 -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" strokecolor="white">
            <v:textbox style="mso-fit-shape-to-text:t">
              <w:txbxContent>
                <w:p w:rsidR="00260B81" w:rsidRDefault="00260B81" w:rsidP="00ED0DBC">
                  <w:r>
                    <w:t>С</w:t>
                  </w:r>
                </w:p>
              </w:txbxContent>
            </v:textbox>
          </v:shape>
        </w:pict>
      </w:r>
      <w:r>
        <w:rPr>
          <w:noProof/>
        </w:rPr>
        <w:pict>
          <v:shape id="Надпись 2" o:spid="_x0000_s1148" type="#_x0000_t202" style="position:absolute;left:0;text-align:left;margin-left:51.2pt;margin-top:38.95pt;width:18.05pt;height:18.7pt;z-index:25165516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" stroked="f">
            <v:textbox style="mso-fit-shape-to-text:t">
              <w:txbxContent>
                <w:p w:rsidR="00260B81" w:rsidRDefault="00260B81">
                  <w:r>
                    <w:t>А</w:t>
                  </w:r>
                </w:p>
              </w:txbxContent>
            </v:textbox>
          </v:shape>
        </w:pict>
      </w:r>
      <w:r>
        <w:rPr>
          <w:i/>
          <w:noProof/>
          <w:sz w:val="28"/>
          <w:szCs w:val="28"/>
        </w:rPr>
        <w:pict>
          <v:shape id="_x0000_s1149" type="#_x0000_t202" style="position:absolute;left:0;text-align:left;margin-left:297.2pt;margin-top:38.55pt;width:18.05pt;height:19.45pt;z-index:251656192;visibility:visible;mso-height-percent:200;mso-wrap-distance-top:3.6pt;mso-wrap-distance-bottom:3.6pt;mso-height-percent:200;mso-width-relative:margin;mso-height-relative:margin" wrapcoords="-900 -831 -900 21600 22500 21600 22500 -831 -900 -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" strokecolor="white">
            <v:textbox style="mso-fit-shape-to-text:t">
              <w:txbxContent>
                <w:p w:rsidR="00260B81" w:rsidRDefault="00260B81" w:rsidP="00ED0DBC">
                  <w:r>
                    <w:t>В</w:t>
                  </w:r>
                </w:p>
              </w:txbxContent>
            </v:textbox>
          </v:shape>
        </w:pict>
      </w:r>
    </w:p>
    <w:p w:rsidR="008008DA" w:rsidRPr="0049242F" w:rsidRDefault="008008DA" w:rsidP="00D30283">
      <w:pPr>
        <w:suppressAutoHyphens/>
        <w:ind w:firstLine="709"/>
        <w:jc w:val="both"/>
      </w:pPr>
    </w:p>
    <w:p w:rsidR="00ED0DBC" w:rsidRPr="00EB0471" w:rsidRDefault="00ED0DBC" w:rsidP="00EB0471">
      <w:pPr>
        <w:suppressAutoHyphens/>
        <w:ind w:firstLine="709"/>
        <w:jc w:val="center"/>
        <w:rPr>
          <w:sz w:val="24"/>
          <w:szCs w:val="24"/>
        </w:rPr>
      </w:pPr>
      <w:r w:rsidRPr="00EB0471">
        <w:rPr>
          <w:sz w:val="24"/>
          <w:szCs w:val="24"/>
        </w:rPr>
        <w:t xml:space="preserve">Рис. </w:t>
      </w:r>
      <w:r w:rsidR="0049242F">
        <w:rPr>
          <w:sz w:val="24"/>
          <w:szCs w:val="24"/>
        </w:rPr>
        <w:t>2</w:t>
      </w:r>
      <w:r w:rsidR="0049242F" w:rsidRPr="0049242F">
        <w:rPr>
          <w:sz w:val="24"/>
          <w:szCs w:val="24"/>
        </w:rPr>
        <w:t xml:space="preserve">7 </w:t>
      </w:r>
      <w:r w:rsidRPr="00EB0471">
        <w:rPr>
          <w:sz w:val="24"/>
          <w:szCs w:val="24"/>
        </w:rPr>
        <w:t xml:space="preserve">– </w:t>
      </w:r>
      <w:r w:rsidR="00704110" w:rsidRPr="00704110">
        <w:rPr>
          <w:sz w:val="24"/>
          <w:szCs w:val="24"/>
        </w:rPr>
        <w:t xml:space="preserve">Денвер конференциясында адамның кариотипін жіктеу (46, ХУ) </w:t>
      </w:r>
      <w:r w:rsidRPr="00EB0471">
        <w:rPr>
          <w:sz w:val="24"/>
          <w:szCs w:val="24"/>
        </w:rPr>
        <w:t>(196</w:t>
      </w:r>
      <w:r w:rsidR="00EB0471" w:rsidRPr="00EB0471">
        <w:rPr>
          <w:sz w:val="24"/>
          <w:szCs w:val="24"/>
        </w:rPr>
        <w:t>0</w:t>
      </w:r>
      <w:r w:rsidRPr="00EB0471">
        <w:rPr>
          <w:sz w:val="24"/>
          <w:szCs w:val="24"/>
        </w:rPr>
        <w:t>)</w:t>
      </w:r>
      <w:r w:rsidR="00704110">
        <w:rPr>
          <w:sz w:val="24"/>
          <w:szCs w:val="24"/>
        </w:rPr>
        <w:t xml:space="preserve"> (</w:t>
      </w:r>
      <w:r w:rsidR="00EB0471" w:rsidRPr="00EB0471">
        <w:rPr>
          <w:sz w:val="24"/>
          <w:szCs w:val="24"/>
        </w:rPr>
        <w:t xml:space="preserve"> А.Ф. Захарову</w:t>
      </w:r>
      <w:r w:rsidR="00704110">
        <w:rPr>
          <w:sz w:val="24"/>
          <w:szCs w:val="24"/>
        </w:rPr>
        <w:t xml:space="preserve"> бойынша</w:t>
      </w:r>
      <w:r w:rsidR="00704110" w:rsidRPr="00704110">
        <w:rPr>
          <w:sz w:val="24"/>
          <w:szCs w:val="24"/>
        </w:rPr>
        <w:t xml:space="preserve"> </w:t>
      </w:r>
      <w:r w:rsidR="00EB0471" w:rsidRPr="00EB0471">
        <w:rPr>
          <w:sz w:val="24"/>
          <w:szCs w:val="24"/>
        </w:rPr>
        <w:t>, 1982)</w:t>
      </w:r>
    </w:p>
    <w:p w:rsidR="008008DA" w:rsidRPr="0049242F" w:rsidRDefault="008008DA" w:rsidP="00D30283">
      <w:pPr>
        <w:suppressAutoHyphens/>
        <w:ind w:firstLine="709"/>
        <w:jc w:val="both"/>
      </w:pPr>
    </w:p>
    <w:p w:rsidR="00704110" w:rsidRDefault="00704110" w:rsidP="00A31A44">
      <w:pPr>
        <w:suppressAutoHyphens/>
        <w:ind w:firstLine="709"/>
        <w:jc w:val="both"/>
        <w:rPr>
          <w:sz w:val="28"/>
          <w:szCs w:val="28"/>
        </w:rPr>
      </w:pPr>
      <w:r w:rsidRPr="00704110">
        <w:rPr>
          <w:sz w:val="28"/>
          <w:szCs w:val="28"/>
        </w:rPr>
        <w:t>D тобы (13-15) - орташа центромералары бар орташа мөлшерлі хромосомалар (акроцентрлік хромосомалар). Барлық үш жұп - спутник. Өздерінің арасында үш жұп хромосомалар морфологиялық тұрғыдан ажыратылмайды.</w:t>
      </w:r>
    </w:p>
    <w:p w:rsidR="00704110" w:rsidRDefault="00704110" w:rsidP="00A31A44">
      <w:pPr>
        <w:suppressAutoHyphens/>
        <w:ind w:firstLine="709"/>
        <w:jc w:val="both"/>
        <w:rPr>
          <w:sz w:val="28"/>
          <w:szCs w:val="28"/>
        </w:rPr>
      </w:pPr>
      <w:r w:rsidRPr="00704110">
        <w:rPr>
          <w:sz w:val="28"/>
          <w:szCs w:val="28"/>
        </w:rPr>
        <w:t>Е тобы (16-18) - орташа медианалық (хромосома 16), субмедиялық (хромосома 17) және субтерминалды (хромосома 18) центромералары бар өте қысқа хромосомалар.</w:t>
      </w:r>
    </w:p>
    <w:p w:rsidR="00704110" w:rsidRDefault="00704110" w:rsidP="00A31A44">
      <w:pPr>
        <w:suppressAutoHyphens/>
        <w:ind w:firstLine="709"/>
        <w:jc w:val="both"/>
        <w:rPr>
          <w:sz w:val="28"/>
          <w:szCs w:val="28"/>
        </w:rPr>
      </w:pPr>
      <w:r w:rsidRPr="00704110">
        <w:rPr>
          <w:sz w:val="28"/>
          <w:szCs w:val="28"/>
        </w:rPr>
        <w:t>F тобы (19-2-) - орташа медиоментрі бар қысқа хромосомалар, ажыратылмайды.</w:t>
      </w:r>
    </w:p>
    <w:p w:rsidR="00704110" w:rsidRDefault="00704110" w:rsidP="00A31A44">
      <w:pPr>
        <w:suppressAutoHyphens/>
        <w:ind w:firstLine="709"/>
        <w:jc w:val="both"/>
        <w:rPr>
          <w:sz w:val="28"/>
          <w:szCs w:val="28"/>
        </w:rPr>
      </w:pPr>
      <w:r w:rsidRPr="00704110">
        <w:rPr>
          <w:sz w:val="28"/>
          <w:szCs w:val="28"/>
        </w:rPr>
        <w:t>G тобы (21-22) - спутниктері бар өте қысқа акроцентрлік хромосомалар. Бұл жұптар бір-бірінен ажыратылмайды.</w:t>
      </w:r>
    </w:p>
    <w:p w:rsidR="00704110" w:rsidRDefault="00704110" w:rsidP="00A31A44">
      <w:pPr>
        <w:suppressAutoHyphens/>
        <w:ind w:firstLine="709"/>
        <w:jc w:val="both"/>
        <w:rPr>
          <w:sz w:val="28"/>
          <w:szCs w:val="28"/>
        </w:rPr>
      </w:pPr>
      <w:r w:rsidRPr="00704110">
        <w:rPr>
          <w:sz w:val="28"/>
          <w:szCs w:val="28"/>
        </w:rPr>
        <w:t>Y хромосома - өлшемі мен морфологиясы бойынша 21 және 22 хромосомаларына ұқсас, серіктері жоқ кішкентай акроцентрлік хромосома және ұзын білектің жақын хроматидтерімен сипатталады.</w:t>
      </w:r>
    </w:p>
    <w:p w:rsidR="00704110" w:rsidRDefault="00704110" w:rsidP="00A31A44">
      <w:pPr>
        <w:suppressAutoHyphens/>
        <w:ind w:firstLine="709"/>
        <w:jc w:val="both"/>
        <w:rPr>
          <w:i/>
          <w:sz w:val="28"/>
          <w:szCs w:val="28"/>
        </w:rPr>
      </w:pPr>
      <w:r w:rsidRPr="00704110">
        <w:rPr>
          <w:i/>
          <w:sz w:val="28"/>
          <w:szCs w:val="28"/>
        </w:rPr>
        <w:t xml:space="preserve">Жыныстық хромосомалар. </w:t>
      </w:r>
      <w:r w:rsidRPr="00704110">
        <w:rPr>
          <w:sz w:val="28"/>
          <w:szCs w:val="28"/>
        </w:rPr>
        <w:t>Адамдардағы жыныстың анықтамасы мен қалыпты дамуы жыныстық хромосомалар жүйесімен байланысты: әйелдердегі ХХ және Х хромосомаларының мөлшері мен пішіні жағынан ер адамдарда бірдей. Адамдарда еркек жынысы гетерогаметикалық: шәуеттің жартысында X хромосома, жартысына Y хромосома бар. Әйелдердің барлық жұмыртқаларында (гомогаметикалық жыныс) тек бір Х хромосома болады.</w:t>
      </w:r>
    </w:p>
    <w:p w:rsidR="00704110" w:rsidRDefault="00704110" w:rsidP="00A31A44">
      <w:pPr>
        <w:suppressAutoHyphens/>
        <w:ind w:firstLine="709"/>
        <w:jc w:val="both"/>
        <w:rPr>
          <w:i/>
          <w:sz w:val="28"/>
          <w:szCs w:val="28"/>
        </w:rPr>
      </w:pPr>
      <w:r w:rsidRPr="00704110">
        <w:rPr>
          <w:i/>
          <w:sz w:val="28"/>
          <w:szCs w:val="28"/>
        </w:rPr>
        <w:t>Хромосомалардың құрылымындағы өзгерістер.</w:t>
      </w:r>
      <w:r w:rsidRPr="00704110">
        <w:rPr>
          <w:sz w:val="28"/>
          <w:szCs w:val="28"/>
        </w:rPr>
        <w:t>Хромосомалық аберрациялар жиілігін білу физикалық, химиялық және биологиялық сипаттағы мутагендердің мутагендік әсерін бағалау кезінде әдетте қажет. Әртүрлі авторлардың жалпылама мәліметтері бойынша, басқарудағы хромосома бұзылған жасушалардың жиілігі 0-2% -дан аспайды. Әдетте, бұл хроматидтік үзілістер, хромосомалық үзілістер өте сирек кездеседі. Іс жүзінде ешқашан, сирек жағдайларды қоспағанда, центрлік немесе сақина тәрізді түзетулер болмайды.</w:t>
      </w:r>
    </w:p>
    <w:p w:rsidR="00EB0471" w:rsidRDefault="00704110" w:rsidP="00A31A44">
      <w:pPr>
        <w:suppressAutoHyphens/>
        <w:ind w:firstLine="709"/>
        <w:jc w:val="both"/>
        <w:rPr>
          <w:sz w:val="28"/>
          <w:szCs w:val="28"/>
        </w:rPr>
      </w:pPr>
      <w:r w:rsidRPr="00704110">
        <w:rPr>
          <w:sz w:val="28"/>
          <w:szCs w:val="28"/>
        </w:rPr>
        <w:t>Кейбір жиі қолданылатын қысқартулар және анормальды кариотиптердің мысалдары 1-кестеде көрсетілген.</w:t>
      </w:r>
    </w:p>
    <w:p w:rsidR="00704110" w:rsidRDefault="00704110" w:rsidP="00A31A44">
      <w:pPr>
        <w:suppressAutoHyphens/>
        <w:ind w:firstLine="709"/>
        <w:jc w:val="both"/>
        <w:rPr>
          <w:sz w:val="28"/>
          <w:szCs w:val="28"/>
        </w:rPr>
      </w:pPr>
    </w:p>
    <w:p w:rsidR="00EB0471" w:rsidRPr="00704110" w:rsidRDefault="0049242F" w:rsidP="00EB0471">
      <w:pPr>
        <w:suppressAutoHyphens/>
        <w:ind w:firstLine="709"/>
        <w:jc w:val="right"/>
        <w:rPr>
          <w:sz w:val="24"/>
          <w:szCs w:val="24"/>
        </w:rPr>
      </w:pPr>
      <w:r w:rsidRPr="00704110">
        <w:rPr>
          <w:sz w:val="24"/>
          <w:szCs w:val="24"/>
        </w:rPr>
        <w:t>1</w:t>
      </w:r>
      <w:r w:rsidR="00704110">
        <w:rPr>
          <w:sz w:val="24"/>
          <w:szCs w:val="24"/>
        </w:rPr>
        <w:t>-кесте</w:t>
      </w:r>
    </w:p>
    <w:p w:rsidR="00EB0471" w:rsidRPr="009B0D42" w:rsidRDefault="00704110" w:rsidP="009B0D42">
      <w:pPr>
        <w:suppressAutoHyphens/>
        <w:ind w:firstLine="709"/>
        <w:jc w:val="center"/>
        <w:rPr>
          <w:sz w:val="24"/>
          <w:szCs w:val="24"/>
        </w:rPr>
      </w:pPr>
      <w:r w:rsidRPr="00704110">
        <w:rPr>
          <w:sz w:val="24"/>
          <w:szCs w:val="24"/>
        </w:rPr>
        <w:t xml:space="preserve">Хромосомаларды сипаттауда қолданылатын кейбір қысқартулар және олардың ауытқулары </w:t>
      </w:r>
      <w:r>
        <w:rPr>
          <w:sz w:val="24"/>
          <w:szCs w:val="24"/>
        </w:rPr>
        <w:t>(</w:t>
      </w:r>
      <w:r w:rsidR="005E0E01" w:rsidRPr="009B0D42">
        <w:rPr>
          <w:sz w:val="24"/>
          <w:szCs w:val="24"/>
        </w:rPr>
        <w:t>Р.Л. Ньюссбаум</w:t>
      </w:r>
      <w:r>
        <w:rPr>
          <w:sz w:val="24"/>
          <w:szCs w:val="24"/>
        </w:rPr>
        <w:t xml:space="preserve"> бойынша</w:t>
      </w:r>
      <w:r w:rsidR="005E0E01" w:rsidRPr="009B0D42">
        <w:rPr>
          <w:sz w:val="24"/>
          <w:szCs w:val="24"/>
        </w:rPr>
        <w:t>, 2010)</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978"/>
        <w:gridCol w:w="2893"/>
        <w:gridCol w:w="3209"/>
      </w:tblGrid>
      <w:tr w:rsidR="000E135D" w:rsidRPr="0093396C" w:rsidTr="00704110">
        <w:tc>
          <w:tcPr>
            <w:tcW w:w="1498" w:type="dxa"/>
            <w:shd w:val="clear" w:color="auto" w:fill="auto"/>
          </w:tcPr>
          <w:p w:rsidR="005E0E01" w:rsidRPr="0093396C" w:rsidRDefault="00704110" w:rsidP="0093396C">
            <w:pPr>
              <w:suppressAutoHyphens/>
              <w:jc w:val="both"/>
              <w:rPr>
                <w:rFonts w:eastAsia="Calibri"/>
                <w:sz w:val="24"/>
                <w:szCs w:val="24"/>
              </w:rPr>
            </w:pPr>
            <w:r w:rsidRPr="00704110">
              <w:rPr>
                <w:rFonts w:eastAsia="Calibri"/>
                <w:sz w:val="24"/>
                <w:szCs w:val="24"/>
              </w:rPr>
              <w:t>Қысқартулар</w:t>
            </w:r>
          </w:p>
        </w:tc>
        <w:tc>
          <w:tcPr>
            <w:tcW w:w="1982" w:type="dxa"/>
            <w:shd w:val="clear" w:color="auto" w:fill="auto"/>
          </w:tcPr>
          <w:p w:rsidR="005E0E01" w:rsidRPr="0093396C" w:rsidRDefault="00704110" w:rsidP="0093396C">
            <w:pPr>
              <w:suppressAutoHyphens/>
              <w:jc w:val="both"/>
              <w:rPr>
                <w:rFonts w:eastAsia="Calibri"/>
                <w:sz w:val="24"/>
                <w:szCs w:val="24"/>
              </w:rPr>
            </w:pPr>
            <w:r w:rsidRPr="00704110">
              <w:rPr>
                <w:rFonts w:eastAsia="Calibri"/>
                <w:sz w:val="24"/>
                <w:szCs w:val="24"/>
              </w:rPr>
              <w:t>Мәні</w:t>
            </w:r>
          </w:p>
        </w:tc>
        <w:tc>
          <w:tcPr>
            <w:tcW w:w="2899" w:type="dxa"/>
            <w:shd w:val="clear" w:color="auto" w:fill="auto"/>
          </w:tcPr>
          <w:p w:rsidR="005E0E01" w:rsidRPr="0093396C" w:rsidRDefault="00704110" w:rsidP="0093396C">
            <w:pPr>
              <w:suppressAutoHyphens/>
              <w:jc w:val="both"/>
              <w:rPr>
                <w:rFonts w:eastAsia="Calibri"/>
                <w:sz w:val="24"/>
                <w:szCs w:val="24"/>
              </w:rPr>
            </w:pPr>
            <w:r>
              <w:rPr>
                <w:rFonts w:eastAsia="Calibri"/>
                <w:sz w:val="24"/>
                <w:szCs w:val="24"/>
              </w:rPr>
              <w:t>Мысалы</w:t>
            </w:r>
          </w:p>
        </w:tc>
        <w:tc>
          <w:tcPr>
            <w:tcW w:w="3260" w:type="dxa"/>
            <w:shd w:val="clear" w:color="auto" w:fill="auto"/>
          </w:tcPr>
          <w:p w:rsidR="005E0E01" w:rsidRPr="00704110" w:rsidRDefault="00704110" w:rsidP="0093396C">
            <w:pPr>
              <w:suppressAutoHyphens/>
              <w:jc w:val="both"/>
              <w:rPr>
                <w:rFonts w:eastAsia="Calibri"/>
                <w:sz w:val="24"/>
                <w:szCs w:val="24"/>
                <w:lang w:val="kk-KZ"/>
              </w:rPr>
            </w:pPr>
            <w:r>
              <w:rPr>
                <w:rFonts w:eastAsia="Calibri"/>
                <w:sz w:val="24"/>
                <w:szCs w:val="24"/>
                <w:lang w:val="kk-KZ"/>
              </w:rPr>
              <w:t>Қалпы</w:t>
            </w:r>
          </w:p>
        </w:tc>
      </w:tr>
      <w:tr w:rsidR="0049242F" w:rsidRPr="0093396C" w:rsidTr="00704110">
        <w:tc>
          <w:tcPr>
            <w:tcW w:w="1498" w:type="dxa"/>
            <w:shd w:val="clear" w:color="auto" w:fill="auto"/>
          </w:tcPr>
          <w:p w:rsidR="0049242F" w:rsidRPr="0093396C" w:rsidRDefault="0049242F" w:rsidP="0093396C">
            <w:pPr>
              <w:suppressAutoHyphens/>
              <w:jc w:val="center"/>
              <w:rPr>
                <w:rFonts w:eastAsia="Calibri"/>
                <w:sz w:val="24"/>
                <w:szCs w:val="24"/>
                <w:lang w:val="en-US"/>
              </w:rPr>
            </w:pPr>
            <w:r w:rsidRPr="0093396C">
              <w:rPr>
                <w:rFonts w:eastAsia="Calibri"/>
                <w:sz w:val="24"/>
                <w:szCs w:val="24"/>
                <w:lang w:val="en-US"/>
              </w:rPr>
              <w:t>1</w:t>
            </w:r>
          </w:p>
        </w:tc>
        <w:tc>
          <w:tcPr>
            <w:tcW w:w="1982" w:type="dxa"/>
            <w:shd w:val="clear" w:color="auto" w:fill="auto"/>
          </w:tcPr>
          <w:p w:rsidR="0049242F" w:rsidRPr="0093396C" w:rsidRDefault="0049242F" w:rsidP="0093396C">
            <w:pPr>
              <w:suppressAutoHyphens/>
              <w:jc w:val="center"/>
              <w:rPr>
                <w:rFonts w:eastAsia="Calibri"/>
                <w:sz w:val="24"/>
                <w:szCs w:val="24"/>
                <w:lang w:val="en-US"/>
              </w:rPr>
            </w:pPr>
            <w:r w:rsidRPr="0093396C">
              <w:rPr>
                <w:rFonts w:eastAsia="Calibri"/>
                <w:sz w:val="24"/>
                <w:szCs w:val="24"/>
                <w:lang w:val="en-US"/>
              </w:rPr>
              <w:t>2</w:t>
            </w:r>
          </w:p>
        </w:tc>
        <w:tc>
          <w:tcPr>
            <w:tcW w:w="2899" w:type="dxa"/>
            <w:shd w:val="clear" w:color="auto" w:fill="auto"/>
          </w:tcPr>
          <w:p w:rsidR="0049242F" w:rsidRPr="0093396C" w:rsidRDefault="0049242F" w:rsidP="0093396C">
            <w:pPr>
              <w:suppressAutoHyphens/>
              <w:jc w:val="center"/>
              <w:rPr>
                <w:rFonts w:eastAsia="Calibri"/>
                <w:sz w:val="24"/>
                <w:szCs w:val="24"/>
                <w:lang w:val="en-US"/>
              </w:rPr>
            </w:pPr>
            <w:r w:rsidRPr="0093396C">
              <w:rPr>
                <w:rFonts w:eastAsia="Calibri"/>
                <w:sz w:val="24"/>
                <w:szCs w:val="24"/>
                <w:lang w:val="en-US"/>
              </w:rPr>
              <w:t>3</w:t>
            </w:r>
          </w:p>
        </w:tc>
        <w:tc>
          <w:tcPr>
            <w:tcW w:w="3260" w:type="dxa"/>
            <w:shd w:val="clear" w:color="auto" w:fill="auto"/>
          </w:tcPr>
          <w:p w:rsidR="0049242F" w:rsidRPr="0093396C" w:rsidRDefault="0049242F" w:rsidP="0093396C">
            <w:pPr>
              <w:suppressAutoHyphens/>
              <w:jc w:val="center"/>
              <w:rPr>
                <w:rFonts w:eastAsia="Calibri"/>
                <w:sz w:val="24"/>
                <w:szCs w:val="24"/>
                <w:lang w:val="en-US"/>
              </w:rPr>
            </w:pPr>
            <w:r w:rsidRPr="0093396C">
              <w:rPr>
                <w:rFonts w:eastAsia="Calibri"/>
                <w:sz w:val="24"/>
                <w:szCs w:val="24"/>
                <w:lang w:val="en-US"/>
              </w:rPr>
              <w:t>4</w:t>
            </w:r>
          </w:p>
        </w:tc>
      </w:tr>
      <w:tr w:rsidR="000E135D" w:rsidRPr="0093396C" w:rsidTr="00704110">
        <w:tc>
          <w:tcPr>
            <w:tcW w:w="1498" w:type="dxa"/>
            <w:shd w:val="clear" w:color="auto" w:fill="auto"/>
          </w:tcPr>
          <w:p w:rsidR="005E0E01" w:rsidRPr="0093396C" w:rsidRDefault="005E0E01" w:rsidP="0093396C">
            <w:pPr>
              <w:suppressAutoHyphens/>
              <w:jc w:val="both"/>
              <w:rPr>
                <w:rFonts w:eastAsia="Calibri"/>
                <w:sz w:val="24"/>
                <w:szCs w:val="24"/>
              </w:rPr>
            </w:pPr>
          </w:p>
        </w:tc>
        <w:tc>
          <w:tcPr>
            <w:tcW w:w="1982" w:type="dxa"/>
            <w:shd w:val="clear" w:color="auto" w:fill="auto"/>
          </w:tcPr>
          <w:p w:rsidR="005E0E01" w:rsidRPr="0093396C" w:rsidRDefault="005E0E01" w:rsidP="0093396C">
            <w:pPr>
              <w:suppressAutoHyphens/>
              <w:jc w:val="both"/>
              <w:rPr>
                <w:rFonts w:eastAsia="Calibri"/>
                <w:sz w:val="24"/>
                <w:szCs w:val="24"/>
              </w:rPr>
            </w:pPr>
          </w:p>
        </w:tc>
        <w:tc>
          <w:tcPr>
            <w:tcW w:w="2899" w:type="dxa"/>
            <w:shd w:val="clear" w:color="auto" w:fill="auto"/>
          </w:tcPr>
          <w:p w:rsidR="005E0E01" w:rsidRPr="0093396C" w:rsidRDefault="005E0E01" w:rsidP="0093396C">
            <w:pPr>
              <w:suppressAutoHyphens/>
              <w:jc w:val="both"/>
              <w:rPr>
                <w:rFonts w:eastAsia="Calibri"/>
                <w:sz w:val="24"/>
                <w:szCs w:val="24"/>
              </w:rPr>
            </w:pPr>
            <w:r w:rsidRPr="0093396C">
              <w:rPr>
                <w:rFonts w:eastAsia="Calibri"/>
                <w:sz w:val="24"/>
                <w:szCs w:val="24"/>
              </w:rPr>
              <w:t>46,ХХ</w:t>
            </w:r>
          </w:p>
        </w:tc>
        <w:tc>
          <w:tcPr>
            <w:tcW w:w="3260" w:type="dxa"/>
            <w:shd w:val="clear" w:color="auto" w:fill="auto"/>
          </w:tcPr>
          <w:p w:rsidR="005E0E01" w:rsidRPr="0093396C" w:rsidRDefault="00704110" w:rsidP="0093396C">
            <w:pPr>
              <w:suppressAutoHyphens/>
              <w:jc w:val="both"/>
              <w:rPr>
                <w:rFonts w:eastAsia="Calibri"/>
                <w:sz w:val="24"/>
                <w:szCs w:val="24"/>
              </w:rPr>
            </w:pPr>
            <w:r>
              <w:rPr>
                <w:rFonts w:eastAsia="Calibri"/>
                <w:sz w:val="24"/>
                <w:szCs w:val="24"/>
                <w:lang w:val="kk-KZ"/>
              </w:rPr>
              <w:t>Қ</w:t>
            </w:r>
            <w:r w:rsidRPr="00704110">
              <w:rPr>
                <w:rFonts w:eastAsia="Calibri"/>
                <w:sz w:val="24"/>
                <w:szCs w:val="24"/>
              </w:rPr>
              <w:t>алыпты әйел кариотипі</w:t>
            </w:r>
          </w:p>
        </w:tc>
      </w:tr>
      <w:tr w:rsidR="000E135D" w:rsidRPr="0093396C" w:rsidTr="00704110">
        <w:tc>
          <w:tcPr>
            <w:tcW w:w="1498" w:type="dxa"/>
            <w:shd w:val="clear" w:color="auto" w:fill="auto"/>
          </w:tcPr>
          <w:p w:rsidR="005E0E01" w:rsidRPr="0093396C" w:rsidRDefault="005E0E01" w:rsidP="0093396C">
            <w:pPr>
              <w:suppressAutoHyphens/>
              <w:jc w:val="both"/>
              <w:rPr>
                <w:rFonts w:eastAsia="Calibri"/>
                <w:sz w:val="24"/>
                <w:szCs w:val="24"/>
              </w:rPr>
            </w:pPr>
          </w:p>
        </w:tc>
        <w:tc>
          <w:tcPr>
            <w:tcW w:w="1982" w:type="dxa"/>
            <w:shd w:val="clear" w:color="auto" w:fill="auto"/>
          </w:tcPr>
          <w:p w:rsidR="005E0E01" w:rsidRPr="0093396C" w:rsidRDefault="005E0E01" w:rsidP="0093396C">
            <w:pPr>
              <w:suppressAutoHyphens/>
              <w:jc w:val="both"/>
              <w:rPr>
                <w:rFonts w:eastAsia="Calibri"/>
                <w:sz w:val="24"/>
                <w:szCs w:val="24"/>
              </w:rPr>
            </w:pPr>
          </w:p>
        </w:tc>
        <w:tc>
          <w:tcPr>
            <w:tcW w:w="2899" w:type="dxa"/>
            <w:shd w:val="clear" w:color="auto" w:fill="auto"/>
          </w:tcPr>
          <w:p w:rsidR="005E0E01" w:rsidRPr="0093396C" w:rsidRDefault="005E0E01" w:rsidP="0093396C">
            <w:pPr>
              <w:suppressAutoHyphens/>
              <w:jc w:val="both"/>
              <w:rPr>
                <w:rFonts w:eastAsia="Calibri"/>
                <w:sz w:val="24"/>
                <w:szCs w:val="24"/>
                <w:lang w:val="en-US"/>
              </w:rPr>
            </w:pPr>
            <w:r w:rsidRPr="0093396C">
              <w:rPr>
                <w:rFonts w:eastAsia="Calibri"/>
                <w:sz w:val="24"/>
                <w:szCs w:val="24"/>
              </w:rPr>
              <w:t>46,</w:t>
            </w:r>
            <w:r w:rsidRPr="0093396C">
              <w:rPr>
                <w:rFonts w:eastAsia="Calibri"/>
                <w:sz w:val="24"/>
                <w:szCs w:val="24"/>
                <w:lang w:val="en-US"/>
              </w:rPr>
              <w:t>XY</w:t>
            </w:r>
          </w:p>
        </w:tc>
        <w:tc>
          <w:tcPr>
            <w:tcW w:w="3260" w:type="dxa"/>
            <w:shd w:val="clear" w:color="auto" w:fill="auto"/>
          </w:tcPr>
          <w:p w:rsidR="005E0E01" w:rsidRPr="00704110" w:rsidRDefault="00704110" w:rsidP="0093396C">
            <w:pPr>
              <w:suppressAutoHyphens/>
              <w:jc w:val="both"/>
              <w:rPr>
                <w:rFonts w:eastAsia="Calibri"/>
                <w:sz w:val="24"/>
                <w:szCs w:val="24"/>
                <w:lang w:val="kk-KZ"/>
              </w:rPr>
            </w:pPr>
            <w:r>
              <w:rPr>
                <w:rFonts w:eastAsia="Calibri"/>
                <w:sz w:val="24"/>
                <w:szCs w:val="24"/>
                <w:lang w:val="kk-KZ"/>
              </w:rPr>
              <w:t>Қалыпты ер адам кариотипі</w:t>
            </w:r>
          </w:p>
        </w:tc>
      </w:tr>
      <w:tr w:rsidR="000E135D" w:rsidRPr="0093396C" w:rsidTr="00704110">
        <w:tc>
          <w:tcPr>
            <w:tcW w:w="1498" w:type="dxa"/>
            <w:shd w:val="clear" w:color="auto" w:fill="auto"/>
          </w:tcPr>
          <w:p w:rsidR="005E0E01" w:rsidRPr="0093396C" w:rsidRDefault="005E0E01" w:rsidP="0093396C">
            <w:pPr>
              <w:suppressAutoHyphens/>
              <w:jc w:val="both"/>
              <w:rPr>
                <w:rFonts w:eastAsia="Calibri"/>
                <w:sz w:val="24"/>
                <w:szCs w:val="24"/>
                <w:lang w:val="en-US"/>
              </w:rPr>
            </w:pPr>
            <w:r w:rsidRPr="0093396C">
              <w:rPr>
                <w:rFonts w:eastAsia="Calibri"/>
                <w:sz w:val="24"/>
                <w:szCs w:val="24"/>
                <w:lang w:val="en-US"/>
              </w:rPr>
              <w:t>cen</w:t>
            </w:r>
          </w:p>
        </w:tc>
        <w:tc>
          <w:tcPr>
            <w:tcW w:w="1982" w:type="dxa"/>
            <w:shd w:val="clear" w:color="auto" w:fill="auto"/>
          </w:tcPr>
          <w:p w:rsidR="005E0E01" w:rsidRPr="0093396C" w:rsidRDefault="00FF4187" w:rsidP="0093396C">
            <w:pPr>
              <w:suppressAutoHyphens/>
              <w:jc w:val="both"/>
              <w:rPr>
                <w:rFonts w:eastAsia="Calibri"/>
                <w:sz w:val="24"/>
                <w:szCs w:val="24"/>
              </w:rPr>
            </w:pPr>
            <w:r w:rsidRPr="0093396C">
              <w:rPr>
                <w:rFonts w:eastAsia="Calibri"/>
                <w:sz w:val="24"/>
                <w:szCs w:val="24"/>
              </w:rPr>
              <w:t>центромера</w:t>
            </w:r>
          </w:p>
        </w:tc>
        <w:tc>
          <w:tcPr>
            <w:tcW w:w="2899" w:type="dxa"/>
            <w:shd w:val="clear" w:color="auto" w:fill="auto"/>
          </w:tcPr>
          <w:p w:rsidR="005E0E01" w:rsidRPr="0093396C" w:rsidRDefault="005E0E01" w:rsidP="0093396C">
            <w:pPr>
              <w:suppressAutoHyphens/>
              <w:jc w:val="both"/>
              <w:rPr>
                <w:rFonts w:eastAsia="Calibri"/>
                <w:sz w:val="24"/>
                <w:szCs w:val="24"/>
              </w:rPr>
            </w:pPr>
          </w:p>
        </w:tc>
        <w:tc>
          <w:tcPr>
            <w:tcW w:w="3260" w:type="dxa"/>
            <w:shd w:val="clear" w:color="auto" w:fill="auto"/>
          </w:tcPr>
          <w:p w:rsidR="005E0E01" w:rsidRPr="0093396C" w:rsidRDefault="005E0E01" w:rsidP="0093396C">
            <w:pPr>
              <w:suppressAutoHyphens/>
              <w:jc w:val="both"/>
              <w:rPr>
                <w:rFonts w:eastAsia="Calibri"/>
                <w:sz w:val="24"/>
                <w:szCs w:val="24"/>
              </w:rPr>
            </w:pPr>
          </w:p>
        </w:tc>
      </w:tr>
      <w:tr w:rsidR="009B0D42" w:rsidRPr="0093396C" w:rsidTr="00704110">
        <w:tc>
          <w:tcPr>
            <w:tcW w:w="1498"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lastRenderedPageBreak/>
              <w:t>p</w:t>
            </w:r>
          </w:p>
        </w:tc>
        <w:tc>
          <w:tcPr>
            <w:tcW w:w="1982" w:type="dxa"/>
            <w:shd w:val="clear" w:color="auto" w:fill="auto"/>
          </w:tcPr>
          <w:p w:rsidR="009B0D42" w:rsidRPr="0093396C" w:rsidRDefault="00704110" w:rsidP="0093396C">
            <w:pPr>
              <w:suppressAutoHyphens/>
              <w:jc w:val="both"/>
              <w:rPr>
                <w:rFonts w:eastAsia="Calibri"/>
                <w:sz w:val="24"/>
                <w:szCs w:val="24"/>
              </w:rPr>
            </w:pPr>
            <w:r w:rsidRPr="00704110">
              <w:rPr>
                <w:rFonts w:eastAsia="Calibri"/>
                <w:sz w:val="24"/>
                <w:szCs w:val="24"/>
              </w:rPr>
              <w:t>қысқа иық хромосома</w:t>
            </w:r>
          </w:p>
        </w:tc>
        <w:tc>
          <w:tcPr>
            <w:tcW w:w="2899" w:type="dxa"/>
            <w:shd w:val="clear" w:color="auto" w:fill="auto"/>
          </w:tcPr>
          <w:p w:rsidR="009B0D42" w:rsidRPr="0093396C" w:rsidRDefault="009B0D42" w:rsidP="0093396C">
            <w:pPr>
              <w:suppressAutoHyphens/>
              <w:jc w:val="both"/>
              <w:rPr>
                <w:rFonts w:eastAsia="Calibri"/>
                <w:sz w:val="24"/>
                <w:szCs w:val="24"/>
              </w:rPr>
            </w:pPr>
          </w:p>
        </w:tc>
        <w:tc>
          <w:tcPr>
            <w:tcW w:w="3260" w:type="dxa"/>
            <w:shd w:val="clear" w:color="auto" w:fill="auto"/>
          </w:tcPr>
          <w:p w:rsidR="009B0D42" w:rsidRPr="0093396C" w:rsidRDefault="009B0D42" w:rsidP="0093396C">
            <w:pPr>
              <w:suppressAutoHyphens/>
              <w:jc w:val="both"/>
              <w:rPr>
                <w:rFonts w:eastAsia="Calibri"/>
                <w:sz w:val="24"/>
                <w:szCs w:val="24"/>
              </w:rPr>
            </w:pPr>
          </w:p>
        </w:tc>
      </w:tr>
      <w:tr w:rsidR="009B0D42" w:rsidRPr="0093396C" w:rsidTr="00704110">
        <w:tc>
          <w:tcPr>
            <w:tcW w:w="1498"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q</w:t>
            </w:r>
          </w:p>
        </w:tc>
        <w:tc>
          <w:tcPr>
            <w:tcW w:w="1982" w:type="dxa"/>
            <w:shd w:val="clear" w:color="auto" w:fill="auto"/>
          </w:tcPr>
          <w:p w:rsidR="009B0D42" w:rsidRPr="0093396C" w:rsidRDefault="00704110" w:rsidP="0093396C">
            <w:pPr>
              <w:suppressAutoHyphens/>
              <w:jc w:val="both"/>
              <w:rPr>
                <w:rFonts w:eastAsia="Calibri"/>
                <w:sz w:val="24"/>
                <w:szCs w:val="24"/>
              </w:rPr>
            </w:pPr>
            <w:r>
              <w:rPr>
                <w:rFonts w:eastAsia="Calibri"/>
                <w:sz w:val="24"/>
                <w:szCs w:val="24"/>
                <w:lang w:val="kk-KZ"/>
              </w:rPr>
              <w:t>ұзын</w:t>
            </w:r>
            <w:r w:rsidRPr="00704110">
              <w:rPr>
                <w:rFonts w:eastAsia="Calibri"/>
                <w:sz w:val="24"/>
                <w:szCs w:val="24"/>
              </w:rPr>
              <w:t xml:space="preserve"> иық хромосома</w:t>
            </w:r>
          </w:p>
        </w:tc>
        <w:tc>
          <w:tcPr>
            <w:tcW w:w="2899" w:type="dxa"/>
            <w:shd w:val="clear" w:color="auto" w:fill="auto"/>
          </w:tcPr>
          <w:p w:rsidR="009B0D42" w:rsidRPr="0093396C" w:rsidRDefault="009B0D42" w:rsidP="0093396C">
            <w:pPr>
              <w:suppressAutoHyphens/>
              <w:jc w:val="both"/>
              <w:rPr>
                <w:rFonts w:eastAsia="Calibri"/>
                <w:sz w:val="24"/>
                <w:szCs w:val="24"/>
              </w:rPr>
            </w:pPr>
          </w:p>
        </w:tc>
        <w:tc>
          <w:tcPr>
            <w:tcW w:w="3260" w:type="dxa"/>
            <w:shd w:val="clear" w:color="auto" w:fill="auto"/>
          </w:tcPr>
          <w:p w:rsidR="009B0D42" w:rsidRPr="0093396C" w:rsidRDefault="009B0D42" w:rsidP="0093396C">
            <w:pPr>
              <w:suppressAutoHyphens/>
              <w:jc w:val="both"/>
              <w:rPr>
                <w:rFonts w:eastAsia="Calibri"/>
                <w:sz w:val="24"/>
                <w:szCs w:val="24"/>
              </w:rPr>
            </w:pPr>
          </w:p>
        </w:tc>
      </w:tr>
      <w:tr w:rsidR="009B0D42" w:rsidRPr="00697DCB" w:rsidTr="00704110">
        <w:tc>
          <w:tcPr>
            <w:tcW w:w="1498"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del</w:t>
            </w:r>
          </w:p>
        </w:tc>
        <w:tc>
          <w:tcPr>
            <w:tcW w:w="1982" w:type="dxa"/>
            <w:shd w:val="clear" w:color="auto" w:fill="auto"/>
          </w:tcPr>
          <w:p w:rsidR="009B0D42" w:rsidRPr="0093396C" w:rsidRDefault="009B0D42" w:rsidP="0093396C">
            <w:pPr>
              <w:suppressAutoHyphens/>
              <w:jc w:val="both"/>
              <w:rPr>
                <w:rFonts w:eastAsia="Calibri"/>
                <w:sz w:val="24"/>
                <w:szCs w:val="24"/>
              </w:rPr>
            </w:pPr>
            <w:r w:rsidRPr="0093396C">
              <w:rPr>
                <w:rFonts w:eastAsia="Calibri"/>
                <w:sz w:val="24"/>
                <w:szCs w:val="24"/>
              </w:rPr>
              <w:t>делеция</w:t>
            </w:r>
          </w:p>
        </w:tc>
        <w:tc>
          <w:tcPr>
            <w:tcW w:w="2899"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46,XX,del(5p)</w:t>
            </w:r>
          </w:p>
        </w:tc>
        <w:tc>
          <w:tcPr>
            <w:tcW w:w="3260" w:type="dxa"/>
            <w:shd w:val="clear" w:color="auto" w:fill="auto"/>
          </w:tcPr>
          <w:p w:rsidR="009B0D42" w:rsidRPr="00704110" w:rsidRDefault="00704110" w:rsidP="0093396C">
            <w:pPr>
              <w:suppressAutoHyphens/>
              <w:jc w:val="both"/>
              <w:rPr>
                <w:rFonts w:eastAsia="Calibri"/>
                <w:sz w:val="24"/>
                <w:szCs w:val="24"/>
                <w:lang w:val="en-US"/>
              </w:rPr>
            </w:pPr>
            <w:r w:rsidRPr="00704110">
              <w:rPr>
                <w:rFonts w:eastAsia="Calibri"/>
                <w:sz w:val="24"/>
                <w:szCs w:val="24"/>
              </w:rPr>
              <w:t>бір</w:t>
            </w:r>
            <w:r w:rsidRPr="00704110">
              <w:rPr>
                <w:rFonts w:eastAsia="Calibri"/>
                <w:sz w:val="24"/>
                <w:szCs w:val="24"/>
                <w:lang w:val="en-US"/>
              </w:rPr>
              <w:t xml:space="preserve"> </w:t>
            </w:r>
            <w:r w:rsidRPr="00704110">
              <w:rPr>
                <w:rFonts w:eastAsia="Calibri"/>
                <w:sz w:val="24"/>
                <w:szCs w:val="24"/>
              </w:rPr>
              <w:t>хромосоманың</w:t>
            </w:r>
            <w:r w:rsidRPr="00704110">
              <w:rPr>
                <w:rFonts w:eastAsia="Calibri"/>
                <w:sz w:val="24"/>
                <w:szCs w:val="24"/>
                <w:lang w:val="en-US"/>
              </w:rPr>
              <w:t xml:space="preserve"> </w:t>
            </w:r>
            <w:r w:rsidRPr="00704110">
              <w:rPr>
                <w:rFonts w:eastAsia="Calibri"/>
                <w:sz w:val="24"/>
                <w:szCs w:val="24"/>
              </w:rPr>
              <w:t>қысқа</w:t>
            </w:r>
            <w:r w:rsidRPr="00704110">
              <w:rPr>
                <w:rFonts w:eastAsia="Calibri"/>
                <w:sz w:val="24"/>
                <w:szCs w:val="24"/>
                <w:lang w:val="en-US"/>
              </w:rPr>
              <w:t xml:space="preserve"> </w:t>
            </w:r>
            <w:r w:rsidRPr="00704110">
              <w:rPr>
                <w:rFonts w:eastAsia="Calibri"/>
                <w:sz w:val="24"/>
                <w:szCs w:val="24"/>
              </w:rPr>
              <w:t>иық</w:t>
            </w:r>
            <w:r w:rsidRPr="00704110">
              <w:rPr>
                <w:rFonts w:eastAsia="Calibri"/>
                <w:sz w:val="24"/>
                <w:szCs w:val="24"/>
                <w:lang w:val="en-US"/>
              </w:rPr>
              <w:t xml:space="preserve"> </w:t>
            </w:r>
            <w:r w:rsidRPr="00704110">
              <w:rPr>
                <w:rFonts w:eastAsia="Calibri"/>
                <w:sz w:val="24"/>
                <w:szCs w:val="24"/>
              </w:rPr>
              <w:t>бөлігінің</w:t>
            </w:r>
            <w:r w:rsidRPr="00704110">
              <w:rPr>
                <w:rFonts w:eastAsia="Calibri"/>
                <w:sz w:val="24"/>
                <w:szCs w:val="24"/>
                <w:lang w:val="en-US"/>
              </w:rPr>
              <w:t xml:space="preserve"> </w:t>
            </w:r>
            <w:r w:rsidRPr="00704110">
              <w:rPr>
                <w:rFonts w:eastAsia="Calibri"/>
                <w:sz w:val="24"/>
                <w:szCs w:val="24"/>
              </w:rPr>
              <w:t>делециясы</w:t>
            </w:r>
            <w:r w:rsidRPr="00704110">
              <w:rPr>
                <w:rFonts w:eastAsia="Calibri"/>
                <w:sz w:val="24"/>
                <w:szCs w:val="24"/>
                <w:lang w:val="en-US"/>
              </w:rPr>
              <w:t xml:space="preserve"> </w:t>
            </w:r>
            <w:r w:rsidRPr="00704110">
              <w:rPr>
                <w:rFonts w:eastAsia="Calibri"/>
                <w:sz w:val="24"/>
                <w:szCs w:val="24"/>
              </w:rPr>
              <w:t>салдарынан</w:t>
            </w:r>
            <w:r w:rsidRPr="00704110">
              <w:rPr>
                <w:rFonts w:eastAsia="Calibri"/>
                <w:sz w:val="24"/>
                <w:szCs w:val="24"/>
                <w:lang w:val="en-US"/>
              </w:rPr>
              <w:t xml:space="preserve"> "</w:t>
            </w:r>
            <w:r w:rsidRPr="00704110">
              <w:rPr>
                <w:rFonts w:eastAsia="Calibri"/>
                <w:sz w:val="24"/>
                <w:szCs w:val="24"/>
              </w:rPr>
              <w:t>мысық</w:t>
            </w:r>
            <w:r w:rsidRPr="00704110">
              <w:rPr>
                <w:rFonts w:eastAsia="Calibri"/>
                <w:sz w:val="24"/>
                <w:szCs w:val="24"/>
                <w:lang w:val="en-US"/>
              </w:rPr>
              <w:t xml:space="preserve"> </w:t>
            </w:r>
            <w:r w:rsidRPr="00704110">
              <w:rPr>
                <w:rFonts w:eastAsia="Calibri"/>
                <w:sz w:val="24"/>
                <w:szCs w:val="24"/>
              </w:rPr>
              <w:t>крикасы</w:t>
            </w:r>
            <w:r w:rsidRPr="00704110">
              <w:rPr>
                <w:rFonts w:eastAsia="Calibri"/>
                <w:sz w:val="24"/>
                <w:szCs w:val="24"/>
                <w:lang w:val="en-US"/>
              </w:rPr>
              <w:t xml:space="preserve">" </w:t>
            </w:r>
            <w:r w:rsidRPr="00704110">
              <w:rPr>
                <w:rFonts w:eastAsia="Calibri"/>
                <w:sz w:val="24"/>
                <w:szCs w:val="24"/>
              </w:rPr>
              <w:t>синдромы</w:t>
            </w:r>
            <w:r w:rsidRPr="00704110">
              <w:rPr>
                <w:rFonts w:eastAsia="Calibri"/>
                <w:sz w:val="24"/>
                <w:szCs w:val="24"/>
                <w:lang w:val="en-US"/>
              </w:rPr>
              <w:t xml:space="preserve"> </w:t>
            </w:r>
            <w:r w:rsidRPr="00704110">
              <w:rPr>
                <w:rFonts w:eastAsia="Calibri"/>
                <w:sz w:val="24"/>
                <w:szCs w:val="24"/>
              </w:rPr>
              <w:t>бар</w:t>
            </w:r>
            <w:r w:rsidRPr="00704110">
              <w:rPr>
                <w:rFonts w:eastAsia="Calibri"/>
                <w:sz w:val="24"/>
                <w:szCs w:val="24"/>
                <w:lang w:val="en-US"/>
              </w:rPr>
              <w:t xml:space="preserve"> </w:t>
            </w:r>
            <w:r w:rsidRPr="00704110">
              <w:rPr>
                <w:rFonts w:eastAsia="Calibri"/>
                <w:sz w:val="24"/>
                <w:szCs w:val="24"/>
              </w:rPr>
              <w:t>әйел</w:t>
            </w:r>
            <w:r w:rsidRPr="00704110">
              <w:rPr>
                <w:rFonts w:eastAsia="Calibri"/>
                <w:sz w:val="24"/>
                <w:szCs w:val="24"/>
                <w:lang w:val="en-US"/>
              </w:rPr>
              <w:t xml:space="preserve"> 5</w:t>
            </w:r>
          </w:p>
        </w:tc>
      </w:tr>
      <w:tr w:rsidR="009B0D42" w:rsidRPr="00697DCB" w:rsidTr="00704110">
        <w:tc>
          <w:tcPr>
            <w:tcW w:w="1498"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der</w:t>
            </w:r>
          </w:p>
        </w:tc>
        <w:tc>
          <w:tcPr>
            <w:tcW w:w="1982" w:type="dxa"/>
            <w:shd w:val="clear" w:color="auto" w:fill="auto"/>
          </w:tcPr>
          <w:p w:rsidR="009B0D42" w:rsidRPr="0093396C" w:rsidRDefault="00704110" w:rsidP="0093396C">
            <w:pPr>
              <w:suppressAutoHyphens/>
              <w:jc w:val="both"/>
              <w:rPr>
                <w:rFonts w:eastAsia="Calibri"/>
                <w:sz w:val="24"/>
                <w:szCs w:val="24"/>
              </w:rPr>
            </w:pPr>
            <w:r w:rsidRPr="00704110">
              <w:rPr>
                <w:rFonts w:eastAsia="Calibri"/>
                <w:sz w:val="24"/>
                <w:szCs w:val="24"/>
              </w:rPr>
              <w:t>хромосома туындылары (дериват)</w:t>
            </w:r>
          </w:p>
        </w:tc>
        <w:tc>
          <w:tcPr>
            <w:tcW w:w="2899"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der(1)</w:t>
            </w:r>
          </w:p>
        </w:tc>
        <w:tc>
          <w:tcPr>
            <w:tcW w:w="3260" w:type="dxa"/>
            <w:shd w:val="clear" w:color="auto" w:fill="auto"/>
          </w:tcPr>
          <w:p w:rsidR="009B0D42" w:rsidRPr="00704110" w:rsidRDefault="00704110" w:rsidP="0093396C">
            <w:pPr>
              <w:suppressAutoHyphens/>
              <w:jc w:val="both"/>
              <w:rPr>
                <w:rFonts w:eastAsia="Calibri"/>
                <w:sz w:val="24"/>
                <w:szCs w:val="24"/>
                <w:lang w:val="en-US"/>
              </w:rPr>
            </w:pPr>
            <w:r w:rsidRPr="00704110">
              <w:rPr>
                <w:rFonts w:eastAsia="Calibri"/>
                <w:sz w:val="24"/>
                <w:szCs w:val="24"/>
                <w:lang w:val="en-US"/>
              </w:rPr>
              <w:t>1-</w:t>
            </w:r>
            <w:r w:rsidRPr="00704110">
              <w:rPr>
                <w:rFonts w:eastAsia="Calibri"/>
                <w:sz w:val="24"/>
                <w:szCs w:val="24"/>
              </w:rPr>
              <w:t>хромосомадан</w:t>
            </w:r>
            <w:r w:rsidRPr="00704110">
              <w:rPr>
                <w:rFonts w:eastAsia="Calibri"/>
                <w:sz w:val="24"/>
                <w:szCs w:val="24"/>
                <w:lang w:val="en-US"/>
              </w:rPr>
              <w:t xml:space="preserve"> </w:t>
            </w:r>
            <w:r w:rsidRPr="00704110">
              <w:rPr>
                <w:rFonts w:eastAsia="Calibri"/>
                <w:sz w:val="24"/>
                <w:szCs w:val="24"/>
              </w:rPr>
              <w:t>алынған</w:t>
            </w:r>
            <w:r w:rsidRPr="00704110">
              <w:rPr>
                <w:rFonts w:eastAsia="Calibri"/>
                <w:sz w:val="24"/>
                <w:szCs w:val="24"/>
                <w:lang w:val="en-US"/>
              </w:rPr>
              <w:t xml:space="preserve"> </w:t>
            </w:r>
            <w:r w:rsidRPr="00704110">
              <w:rPr>
                <w:rFonts w:eastAsia="Calibri"/>
                <w:sz w:val="24"/>
                <w:szCs w:val="24"/>
              </w:rPr>
              <w:t>және</w:t>
            </w:r>
            <w:r w:rsidRPr="00704110">
              <w:rPr>
                <w:rFonts w:eastAsia="Calibri"/>
                <w:sz w:val="24"/>
                <w:szCs w:val="24"/>
                <w:lang w:val="en-US"/>
              </w:rPr>
              <w:t xml:space="preserve"> </w:t>
            </w:r>
            <w:r w:rsidRPr="00704110">
              <w:rPr>
                <w:rFonts w:eastAsia="Calibri"/>
                <w:sz w:val="24"/>
                <w:szCs w:val="24"/>
              </w:rPr>
              <w:t>оның</w:t>
            </w:r>
            <w:r w:rsidRPr="00704110">
              <w:rPr>
                <w:rFonts w:eastAsia="Calibri"/>
                <w:sz w:val="24"/>
                <w:szCs w:val="24"/>
                <w:lang w:val="en-US"/>
              </w:rPr>
              <w:t xml:space="preserve"> </w:t>
            </w:r>
            <w:r w:rsidRPr="00704110">
              <w:rPr>
                <w:rFonts w:eastAsia="Calibri"/>
                <w:sz w:val="24"/>
                <w:szCs w:val="24"/>
              </w:rPr>
              <w:t>центромерінен</w:t>
            </w:r>
            <w:r w:rsidRPr="00704110">
              <w:rPr>
                <w:rFonts w:eastAsia="Calibri"/>
                <w:sz w:val="24"/>
                <w:szCs w:val="24"/>
                <w:lang w:val="en-US"/>
              </w:rPr>
              <w:t xml:space="preserve"> </w:t>
            </w:r>
            <w:r w:rsidRPr="00704110">
              <w:rPr>
                <w:rFonts w:eastAsia="Calibri"/>
                <w:sz w:val="24"/>
                <w:szCs w:val="24"/>
              </w:rPr>
              <w:t>тұратын</w:t>
            </w:r>
            <w:r w:rsidRPr="00704110">
              <w:rPr>
                <w:rFonts w:eastAsia="Calibri"/>
                <w:sz w:val="24"/>
                <w:szCs w:val="24"/>
                <w:lang w:val="en-US"/>
              </w:rPr>
              <w:t xml:space="preserve"> </w:t>
            </w:r>
            <w:r w:rsidRPr="00704110">
              <w:rPr>
                <w:rFonts w:eastAsia="Calibri"/>
                <w:sz w:val="24"/>
                <w:szCs w:val="24"/>
              </w:rPr>
              <w:t>аударылған</w:t>
            </w:r>
            <w:r w:rsidRPr="00704110">
              <w:rPr>
                <w:rFonts w:eastAsia="Calibri"/>
                <w:sz w:val="24"/>
                <w:szCs w:val="24"/>
                <w:lang w:val="en-US"/>
              </w:rPr>
              <w:t xml:space="preserve"> </w:t>
            </w:r>
            <w:r w:rsidRPr="00704110">
              <w:rPr>
                <w:rFonts w:eastAsia="Calibri"/>
                <w:sz w:val="24"/>
                <w:szCs w:val="24"/>
              </w:rPr>
              <w:t>хромосома</w:t>
            </w:r>
          </w:p>
        </w:tc>
      </w:tr>
      <w:tr w:rsidR="009B0D42" w:rsidRPr="0093396C" w:rsidTr="00704110">
        <w:tc>
          <w:tcPr>
            <w:tcW w:w="1498"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dic</w:t>
            </w:r>
          </w:p>
        </w:tc>
        <w:tc>
          <w:tcPr>
            <w:tcW w:w="1982" w:type="dxa"/>
            <w:shd w:val="clear" w:color="auto" w:fill="auto"/>
          </w:tcPr>
          <w:p w:rsidR="009B0D42" w:rsidRPr="0093396C" w:rsidRDefault="00704110" w:rsidP="0093396C">
            <w:pPr>
              <w:suppressAutoHyphens/>
              <w:jc w:val="both"/>
              <w:rPr>
                <w:rFonts w:eastAsia="Calibri"/>
                <w:sz w:val="24"/>
                <w:szCs w:val="24"/>
              </w:rPr>
            </w:pPr>
            <w:r>
              <w:rPr>
                <w:rFonts w:eastAsia="Calibri"/>
                <w:sz w:val="24"/>
                <w:szCs w:val="24"/>
              </w:rPr>
              <w:t>дицентри</w:t>
            </w:r>
            <w:r>
              <w:rPr>
                <w:rFonts w:eastAsia="Calibri"/>
                <w:sz w:val="24"/>
                <w:szCs w:val="24"/>
                <w:lang w:val="kk-KZ"/>
              </w:rPr>
              <w:t>калық</w:t>
            </w:r>
            <w:r w:rsidR="009B0D42" w:rsidRPr="0093396C">
              <w:rPr>
                <w:rFonts w:eastAsia="Calibri"/>
                <w:sz w:val="24"/>
                <w:szCs w:val="24"/>
              </w:rPr>
              <w:t xml:space="preserve"> хромосома</w:t>
            </w:r>
          </w:p>
        </w:tc>
        <w:tc>
          <w:tcPr>
            <w:tcW w:w="2899"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dic(X;Y)</w:t>
            </w:r>
          </w:p>
        </w:tc>
        <w:tc>
          <w:tcPr>
            <w:tcW w:w="3260" w:type="dxa"/>
            <w:shd w:val="clear" w:color="auto" w:fill="auto"/>
          </w:tcPr>
          <w:p w:rsidR="009B0D42" w:rsidRPr="0093396C" w:rsidRDefault="00704110" w:rsidP="0093396C">
            <w:pPr>
              <w:suppressAutoHyphens/>
              <w:jc w:val="both"/>
              <w:rPr>
                <w:rFonts w:eastAsia="Calibri"/>
                <w:sz w:val="24"/>
                <w:szCs w:val="24"/>
              </w:rPr>
            </w:pPr>
            <w:r w:rsidRPr="00704110">
              <w:rPr>
                <w:rFonts w:eastAsia="Calibri"/>
                <w:sz w:val="24"/>
                <w:szCs w:val="24"/>
              </w:rPr>
              <w:t>X және Y хромосомаларының центромерлері бар транслокациялық хромосома</w:t>
            </w:r>
          </w:p>
        </w:tc>
      </w:tr>
      <w:tr w:rsidR="009B0D42" w:rsidRPr="0093396C" w:rsidTr="00704110">
        <w:tc>
          <w:tcPr>
            <w:tcW w:w="1498"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dup</w:t>
            </w:r>
          </w:p>
        </w:tc>
        <w:tc>
          <w:tcPr>
            <w:tcW w:w="1982" w:type="dxa"/>
            <w:shd w:val="clear" w:color="auto" w:fill="auto"/>
          </w:tcPr>
          <w:p w:rsidR="009B0D42" w:rsidRPr="0093396C" w:rsidRDefault="009B0D42" w:rsidP="0093396C">
            <w:pPr>
              <w:suppressAutoHyphens/>
              <w:jc w:val="both"/>
              <w:rPr>
                <w:rFonts w:eastAsia="Calibri"/>
                <w:sz w:val="24"/>
                <w:szCs w:val="24"/>
              </w:rPr>
            </w:pPr>
            <w:r w:rsidRPr="0093396C">
              <w:rPr>
                <w:rFonts w:eastAsia="Calibri"/>
                <w:sz w:val="24"/>
                <w:szCs w:val="24"/>
              </w:rPr>
              <w:t>дупликация</w:t>
            </w:r>
          </w:p>
        </w:tc>
        <w:tc>
          <w:tcPr>
            <w:tcW w:w="2899" w:type="dxa"/>
            <w:shd w:val="clear" w:color="auto" w:fill="auto"/>
          </w:tcPr>
          <w:p w:rsidR="009B0D42" w:rsidRPr="0093396C" w:rsidRDefault="009B0D42" w:rsidP="0093396C">
            <w:pPr>
              <w:suppressAutoHyphens/>
              <w:jc w:val="both"/>
              <w:rPr>
                <w:rFonts w:eastAsia="Calibri"/>
                <w:sz w:val="24"/>
                <w:szCs w:val="24"/>
              </w:rPr>
            </w:pPr>
          </w:p>
        </w:tc>
        <w:tc>
          <w:tcPr>
            <w:tcW w:w="3260" w:type="dxa"/>
            <w:shd w:val="clear" w:color="auto" w:fill="auto"/>
          </w:tcPr>
          <w:p w:rsidR="009B0D42" w:rsidRPr="0093396C" w:rsidRDefault="009B0D42" w:rsidP="0093396C">
            <w:pPr>
              <w:suppressAutoHyphens/>
              <w:jc w:val="both"/>
              <w:rPr>
                <w:rFonts w:eastAsia="Calibri"/>
                <w:sz w:val="24"/>
                <w:szCs w:val="24"/>
              </w:rPr>
            </w:pPr>
          </w:p>
        </w:tc>
      </w:tr>
      <w:tr w:rsidR="009B0D42" w:rsidRPr="0093396C" w:rsidTr="00704110">
        <w:tc>
          <w:tcPr>
            <w:tcW w:w="1498"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fra</w:t>
            </w:r>
          </w:p>
        </w:tc>
        <w:tc>
          <w:tcPr>
            <w:tcW w:w="1982" w:type="dxa"/>
            <w:shd w:val="clear" w:color="auto" w:fill="auto"/>
          </w:tcPr>
          <w:p w:rsidR="009B0D42" w:rsidRPr="00704110" w:rsidRDefault="00704110" w:rsidP="0093396C">
            <w:pPr>
              <w:suppressAutoHyphens/>
              <w:jc w:val="both"/>
              <w:rPr>
                <w:rFonts w:eastAsia="Calibri"/>
                <w:sz w:val="24"/>
                <w:szCs w:val="24"/>
                <w:lang w:val="kk-KZ"/>
              </w:rPr>
            </w:pPr>
            <w:r>
              <w:rPr>
                <w:rFonts w:eastAsia="Calibri"/>
                <w:sz w:val="24"/>
                <w:szCs w:val="24"/>
                <w:lang w:val="kk-KZ"/>
              </w:rPr>
              <w:t>сынғыш аймақ</w:t>
            </w:r>
          </w:p>
        </w:tc>
        <w:tc>
          <w:tcPr>
            <w:tcW w:w="2899"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46,Y,fra(X)(q27.3)</w:t>
            </w:r>
          </w:p>
        </w:tc>
        <w:tc>
          <w:tcPr>
            <w:tcW w:w="3260" w:type="dxa"/>
            <w:shd w:val="clear" w:color="auto" w:fill="auto"/>
          </w:tcPr>
          <w:p w:rsidR="009B0D42" w:rsidRPr="0093396C" w:rsidRDefault="00704110" w:rsidP="0093396C">
            <w:pPr>
              <w:suppressAutoHyphens/>
              <w:jc w:val="both"/>
              <w:rPr>
                <w:rFonts w:eastAsia="Calibri"/>
                <w:sz w:val="24"/>
                <w:szCs w:val="24"/>
              </w:rPr>
            </w:pPr>
            <w:r w:rsidRPr="00704110">
              <w:rPr>
                <w:rFonts w:eastAsia="Calibri"/>
                <w:sz w:val="24"/>
                <w:szCs w:val="24"/>
              </w:rPr>
              <w:t>сынғыш Х-хромосомасы бар ер</w:t>
            </w:r>
          </w:p>
        </w:tc>
      </w:tr>
      <w:tr w:rsidR="009B0D42" w:rsidRPr="00697DCB" w:rsidTr="00704110">
        <w:tc>
          <w:tcPr>
            <w:tcW w:w="1498"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i</w:t>
            </w:r>
          </w:p>
        </w:tc>
        <w:tc>
          <w:tcPr>
            <w:tcW w:w="1982" w:type="dxa"/>
            <w:shd w:val="clear" w:color="auto" w:fill="auto"/>
          </w:tcPr>
          <w:p w:rsidR="009B0D42" w:rsidRPr="0093396C" w:rsidRDefault="009B0D42" w:rsidP="0093396C">
            <w:pPr>
              <w:suppressAutoHyphens/>
              <w:jc w:val="both"/>
              <w:rPr>
                <w:rFonts w:eastAsia="Calibri"/>
                <w:sz w:val="24"/>
                <w:szCs w:val="24"/>
              </w:rPr>
            </w:pPr>
            <w:r w:rsidRPr="0093396C">
              <w:rPr>
                <w:rFonts w:eastAsia="Calibri"/>
                <w:sz w:val="24"/>
                <w:szCs w:val="24"/>
              </w:rPr>
              <w:t>изохромосома</w:t>
            </w:r>
          </w:p>
        </w:tc>
        <w:tc>
          <w:tcPr>
            <w:tcW w:w="2899"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46,X,i(X)(q10)</w:t>
            </w:r>
          </w:p>
        </w:tc>
        <w:tc>
          <w:tcPr>
            <w:tcW w:w="3260" w:type="dxa"/>
            <w:shd w:val="clear" w:color="auto" w:fill="auto"/>
          </w:tcPr>
          <w:p w:rsidR="009B0D42" w:rsidRPr="00704110" w:rsidRDefault="00704110" w:rsidP="0093396C">
            <w:pPr>
              <w:suppressAutoHyphens/>
              <w:jc w:val="both"/>
              <w:rPr>
                <w:rFonts w:eastAsia="Calibri"/>
                <w:sz w:val="24"/>
                <w:szCs w:val="24"/>
                <w:lang w:val="en-US"/>
              </w:rPr>
            </w:pPr>
            <w:r w:rsidRPr="00704110">
              <w:rPr>
                <w:rFonts w:eastAsia="Calibri"/>
                <w:sz w:val="24"/>
                <w:szCs w:val="24"/>
                <w:lang w:val="en-US"/>
              </w:rPr>
              <w:t xml:space="preserve">X </w:t>
            </w:r>
            <w:r w:rsidRPr="00704110">
              <w:rPr>
                <w:rFonts w:eastAsia="Calibri"/>
                <w:sz w:val="24"/>
                <w:szCs w:val="24"/>
              </w:rPr>
              <w:t>хромосомасының</w:t>
            </w:r>
            <w:r w:rsidRPr="00704110">
              <w:rPr>
                <w:rFonts w:eastAsia="Calibri"/>
                <w:sz w:val="24"/>
                <w:szCs w:val="24"/>
                <w:lang w:val="en-US"/>
              </w:rPr>
              <w:t xml:space="preserve"> </w:t>
            </w:r>
            <w:r w:rsidRPr="00704110">
              <w:rPr>
                <w:rFonts w:eastAsia="Calibri"/>
                <w:sz w:val="24"/>
                <w:szCs w:val="24"/>
              </w:rPr>
              <w:t>ұзын</w:t>
            </w:r>
            <w:r w:rsidRPr="00704110">
              <w:rPr>
                <w:rFonts w:eastAsia="Calibri"/>
                <w:sz w:val="24"/>
                <w:szCs w:val="24"/>
                <w:lang w:val="en-US"/>
              </w:rPr>
              <w:t xml:space="preserve"> </w:t>
            </w:r>
            <w:r w:rsidRPr="00704110">
              <w:rPr>
                <w:rFonts w:eastAsia="Calibri"/>
                <w:sz w:val="24"/>
                <w:szCs w:val="24"/>
              </w:rPr>
              <w:t>қолының</w:t>
            </w:r>
            <w:r w:rsidRPr="00704110">
              <w:rPr>
                <w:rFonts w:eastAsia="Calibri"/>
                <w:sz w:val="24"/>
                <w:szCs w:val="24"/>
                <w:lang w:val="en-US"/>
              </w:rPr>
              <w:t xml:space="preserve"> </w:t>
            </w:r>
            <w:r w:rsidRPr="00704110">
              <w:rPr>
                <w:rFonts w:eastAsia="Calibri"/>
                <w:sz w:val="24"/>
                <w:szCs w:val="24"/>
              </w:rPr>
              <w:t>изохромосомасы</w:t>
            </w:r>
            <w:r w:rsidRPr="00704110">
              <w:rPr>
                <w:rFonts w:eastAsia="Calibri"/>
                <w:sz w:val="24"/>
                <w:szCs w:val="24"/>
                <w:lang w:val="en-US"/>
              </w:rPr>
              <w:t xml:space="preserve"> </w:t>
            </w:r>
            <w:r w:rsidRPr="00704110">
              <w:rPr>
                <w:rFonts w:eastAsia="Calibri"/>
                <w:sz w:val="24"/>
                <w:szCs w:val="24"/>
              </w:rPr>
              <w:t>бар</w:t>
            </w:r>
            <w:r w:rsidRPr="00704110">
              <w:rPr>
                <w:rFonts w:eastAsia="Calibri"/>
                <w:sz w:val="24"/>
                <w:szCs w:val="24"/>
                <w:lang w:val="en-US"/>
              </w:rPr>
              <w:t xml:space="preserve"> </w:t>
            </w:r>
            <w:r w:rsidRPr="00704110">
              <w:rPr>
                <w:rFonts w:eastAsia="Calibri"/>
                <w:sz w:val="24"/>
                <w:szCs w:val="24"/>
              </w:rPr>
              <w:t>әйел</w:t>
            </w:r>
          </w:p>
        </w:tc>
      </w:tr>
      <w:tr w:rsidR="009B0D42" w:rsidRPr="0093396C" w:rsidTr="00704110">
        <w:tc>
          <w:tcPr>
            <w:tcW w:w="1498"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ins</w:t>
            </w:r>
          </w:p>
        </w:tc>
        <w:tc>
          <w:tcPr>
            <w:tcW w:w="1982" w:type="dxa"/>
            <w:shd w:val="clear" w:color="auto" w:fill="auto"/>
          </w:tcPr>
          <w:p w:rsidR="009B0D42" w:rsidRPr="0093396C" w:rsidRDefault="009B0D42" w:rsidP="0093396C">
            <w:pPr>
              <w:suppressAutoHyphens/>
              <w:jc w:val="both"/>
              <w:rPr>
                <w:rFonts w:eastAsia="Calibri"/>
                <w:sz w:val="24"/>
                <w:szCs w:val="24"/>
              </w:rPr>
            </w:pPr>
            <w:r w:rsidRPr="0093396C">
              <w:rPr>
                <w:rFonts w:eastAsia="Calibri"/>
                <w:sz w:val="24"/>
                <w:szCs w:val="24"/>
              </w:rPr>
              <w:t>инсерция</w:t>
            </w:r>
          </w:p>
        </w:tc>
        <w:tc>
          <w:tcPr>
            <w:tcW w:w="2899" w:type="dxa"/>
            <w:shd w:val="clear" w:color="auto" w:fill="auto"/>
          </w:tcPr>
          <w:p w:rsidR="009B0D42" w:rsidRPr="0093396C" w:rsidRDefault="009B0D42" w:rsidP="0093396C">
            <w:pPr>
              <w:suppressAutoHyphens/>
              <w:jc w:val="both"/>
              <w:rPr>
                <w:rFonts w:eastAsia="Calibri"/>
                <w:sz w:val="24"/>
                <w:szCs w:val="24"/>
              </w:rPr>
            </w:pPr>
          </w:p>
        </w:tc>
        <w:tc>
          <w:tcPr>
            <w:tcW w:w="3260" w:type="dxa"/>
            <w:shd w:val="clear" w:color="auto" w:fill="auto"/>
          </w:tcPr>
          <w:p w:rsidR="009B0D42" w:rsidRPr="0093396C" w:rsidRDefault="009B0D42" w:rsidP="0093396C">
            <w:pPr>
              <w:suppressAutoHyphens/>
              <w:jc w:val="both"/>
              <w:rPr>
                <w:rFonts w:eastAsia="Calibri"/>
                <w:sz w:val="24"/>
                <w:szCs w:val="24"/>
              </w:rPr>
            </w:pPr>
          </w:p>
        </w:tc>
      </w:tr>
      <w:tr w:rsidR="009B0D42" w:rsidRPr="0093396C" w:rsidTr="00704110">
        <w:tc>
          <w:tcPr>
            <w:tcW w:w="1498" w:type="dxa"/>
            <w:tcBorders>
              <w:bottom w:val="single" w:sz="4" w:space="0" w:color="auto"/>
            </w:tcBorders>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inv</w:t>
            </w:r>
          </w:p>
        </w:tc>
        <w:tc>
          <w:tcPr>
            <w:tcW w:w="1982" w:type="dxa"/>
            <w:tcBorders>
              <w:bottom w:val="single" w:sz="4" w:space="0" w:color="auto"/>
            </w:tcBorders>
            <w:shd w:val="clear" w:color="auto" w:fill="auto"/>
          </w:tcPr>
          <w:p w:rsidR="009B0D42" w:rsidRPr="0093396C" w:rsidRDefault="009B0D42" w:rsidP="0093396C">
            <w:pPr>
              <w:suppressAutoHyphens/>
              <w:jc w:val="both"/>
              <w:rPr>
                <w:rFonts w:eastAsia="Calibri"/>
                <w:sz w:val="24"/>
                <w:szCs w:val="24"/>
              </w:rPr>
            </w:pPr>
            <w:r w:rsidRPr="0093396C">
              <w:rPr>
                <w:rFonts w:eastAsia="Calibri"/>
                <w:sz w:val="24"/>
                <w:szCs w:val="24"/>
              </w:rPr>
              <w:t>инверсия</w:t>
            </w:r>
          </w:p>
        </w:tc>
        <w:tc>
          <w:tcPr>
            <w:tcW w:w="2899" w:type="dxa"/>
            <w:tcBorders>
              <w:bottom w:val="single" w:sz="4" w:space="0" w:color="auto"/>
            </w:tcBorders>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inv(3)(p25q21)</w:t>
            </w:r>
          </w:p>
        </w:tc>
        <w:tc>
          <w:tcPr>
            <w:tcW w:w="3260" w:type="dxa"/>
            <w:tcBorders>
              <w:bottom w:val="single" w:sz="4" w:space="0" w:color="auto"/>
            </w:tcBorders>
            <w:shd w:val="clear" w:color="auto" w:fill="auto"/>
          </w:tcPr>
          <w:p w:rsidR="009B0D42" w:rsidRPr="00704110" w:rsidRDefault="00704110" w:rsidP="0093396C">
            <w:pPr>
              <w:suppressAutoHyphens/>
              <w:jc w:val="both"/>
              <w:rPr>
                <w:rFonts w:eastAsia="Calibri"/>
                <w:sz w:val="24"/>
                <w:szCs w:val="24"/>
                <w:lang w:val="kk-KZ"/>
              </w:rPr>
            </w:pPr>
            <w:r>
              <w:rPr>
                <w:rFonts w:eastAsia="Calibri"/>
                <w:sz w:val="24"/>
                <w:szCs w:val="24"/>
                <w:lang w:val="kk-KZ"/>
              </w:rPr>
              <w:t>3</w:t>
            </w:r>
            <w:r w:rsidRPr="00704110">
              <w:rPr>
                <w:rFonts w:eastAsia="Calibri"/>
                <w:sz w:val="24"/>
                <w:szCs w:val="24"/>
              </w:rPr>
              <w:t>хромосоманың перцентрлік инверсиясы</w:t>
            </w:r>
          </w:p>
        </w:tc>
      </w:tr>
      <w:tr w:rsidR="009B0D42" w:rsidRPr="00697DCB" w:rsidTr="00704110">
        <w:tc>
          <w:tcPr>
            <w:tcW w:w="1498" w:type="dxa"/>
            <w:tcBorders>
              <w:bottom w:val="single" w:sz="4" w:space="0" w:color="auto"/>
            </w:tcBorders>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mar</w:t>
            </w:r>
          </w:p>
        </w:tc>
        <w:tc>
          <w:tcPr>
            <w:tcW w:w="1982" w:type="dxa"/>
            <w:tcBorders>
              <w:bottom w:val="single" w:sz="4" w:space="0" w:color="auto"/>
            </w:tcBorders>
            <w:shd w:val="clear" w:color="auto" w:fill="auto"/>
          </w:tcPr>
          <w:p w:rsidR="009B0D42" w:rsidRPr="0093396C" w:rsidRDefault="00704110" w:rsidP="0093396C">
            <w:pPr>
              <w:suppressAutoHyphens/>
              <w:jc w:val="both"/>
              <w:rPr>
                <w:rFonts w:eastAsia="Calibri"/>
                <w:sz w:val="24"/>
                <w:szCs w:val="24"/>
              </w:rPr>
            </w:pPr>
            <w:r>
              <w:rPr>
                <w:rFonts w:eastAsia="Calibri"/>
                <w:sz w:val="24"/>
                <w:szCs w:val="24"/>
              </w:rPr>
              <w:t>маркер</w:t>
            </w:r>
            <w:r>
              <w:rPr>
                <w:rFonts w:eastAsia="Calibri"/>
                <w:sz w:val="24"/>
                <w:szCs w:val="24"/>
                <w:lang w:val="kk-KZ"/>
              </w:rPr>
              <w:t>лі</w:t>
            </w:r>
            <w:r w:rsidR="009B0D42" w:rsidRPr="0093396C">
              <w:rPr>
                <w:rFonts w:eastAsia="Calibri"/>
                <w:sz w:val="24"/>
                <w:szCs w:val="24"/>
              </w:rPr>
              <w:t xml:space="preserve"> хромосома</w:t>
            </w:r>
          </w:p>
        </w:tc>
        <w:tc>
          <w:tcPr>
            <w:tcW w:w="2899" w:type="dxa"/>
            <w:tcBorders>
              <w:bottom w:val="single" w:sz="4" w:space="0" w:color="auto"/>
            </w:tcBorders>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47,XX,+mar</w:t>
            </w:r>
          </w:p>
        </w:tc>
        <w:tc>
          <w:tcPr>
            <w:tcW w:w="3260" w:type="dxa"/>
            <w:tcBorders>
              <w:bottom w:val="single" w:sz="4" w:space="0" w:color="auto"/>
            </w:tcBorders>
            <w:shd w:val="clear" w:color="auto" w:fill="auto"/>
          </w:tcPr>
          <w:p w:rsidR="009B0D42" w:rsidRPr="00704110" w:rsidRDefault="00704110" w:rsidP="0093396C">
            <w:pPr>
              <w:suppressAutoHyphens/>
              <w:jc w:val="both"/>
              <w:rPr>
                <w:rFonts w:eastAsia="Calibri"/>
                <w:sz w:val="24"/>
                <w:szCs w:val="24"/>
                <w:lang w:val="en-US"/>
              </w:rPr>
            </w:pPr>
            <w:r w:rsidRPr="00704110">
              <w:rPr>
                <w:rFonts w:eastAsia="Calibri"/>
                <w:sz w:val="24"/>
                <w:szCs w:val="24"/>
              </w:rPr>
              <w:t>қосымша</w:t>
            </w:r>
            <w:r w:rsidRPr="00704110">
              <w:rPr>
                <w:rFonts w:eastAsia="Calibri"/>
                <w:sz w:val="24"/>
                <w:szCs w:val="24"/>
                <w:lang w:val="en-US"/>
              </w:rPr>
              <w:t xml:space="preserve"> </w:t>
            </w:r>
            <w:r w:rsidRPr="00704110">
              <w:rPr>
                <w:rFonts w:eastAsia="Calibri"/>
                <w:sz w:val="24"/>
                <w:szCs w:val="24"/>
              </w:rPr>
              <w:t>белгісіз</w:t>
            </w:r>
            <w:r w:rsidRPr="00704110">
              <w:rPr>
                <w:rFonts w:eastAsia="Calibri"/>
                <w:sz w:val="24"/>
                <w:szCs w:val="24"/>
                <w:lang w:val="en-US"/>
              </w:rPr>
              <w:t xml:space="preserve"> </w:t>
            </w:r>
            <w:r w:rsidRPr="00704110">
              <w:rPr>
                <w:rFonts w:eastAsia="Calibri"/>
                <w:sz w:val="24"/>
                <w:szCs w:val="24"/>
              </w:rPr>
              <w:t>хромосома</w:t>
            </w:r>
            <w:r w:rsidRPr="00704110">
              <w:rPr>
                <w:rFonts w:eastAsia="Calibri"/>
                <w:sz w:val="24"/>
                <w:szCs w:val="24"/>
                <w:lang w:val="en-US"/>
              </w:rPr>
              <w:t xml:space="preserve"> </w:t>
            </w:r>
            <w:r w:rsidRPr="00704110">
              <w:rPr>
                <w:rFonts w:eastAsia="Calibri"/>
                <w:sz w:val="24"/>
                <w:szCs w:val="24"/>
              </w:rPr>
              <w:t>бар</w:t>
            </w:r>
            <w:r w:rsidRPr="00704110">
              <w:rPr>
                <w:rFonts w:eastAsia="Calibri"/>
                <w:sz w:val="24"/>
                <w:szCs w:val="24"/>
                <w:lang w:val="en-US"/>
              </w:rPr>
              <w:t xml:space="preserve"> </w:t>
            </w:r>
            <w:r w:rsidRPr="00704110">
              <w:rPr>
                <w:rFonts w:eastAsia="Calibri"/>
                <w:sz w:val="24"/>
                <w:szCs w:val="24"/>
              </w:rPr>
              <w:t>әйел</w:t>
            </w:r>
          </w:p>
        </w:tc>
      </w:tr>
      <w:tr w:rsidR="0049242F" w:rsidRPr="0093396C" w:rsidTr="0093396C">
        <w:tc>
          <w:tcPr>
            <w:tcW w:w="9639" w:type="dxa"/>
            <w:gridSpan w:val="4"/>
            <w:tcBorders>
              <w:top w:val="nil"/>
              <w:left w:val="nil"/>
              <w:bottom w:val="single" w:sz="4" w:space="0" w:color="auto"/>
              <w:right w:val="nil"/>
            </w:tcBorders>
            <w:shd w:val="clear" w:color="auto" w:fill="auto"/>
          </w:tcPr>
          <w:p w:rsidR="0049242F" w:rsidRPr="00704110" w:rsidRDefault="0049242F" w:rsidP="0093396C">
            <w:pPr>
              <w:suppressAutoHyphens/>
              <w:jc w:val="right"/>
              <w:rPr>
                <w:rFonts w:eastAsia="Calibri"/>
                <w:i/>
                <w:sz w:val="24"/>
                <w:szCs w:val="24"/>
                <w:lang w:val="kk-KZ"/>
              </w:rPr>
            </w:pPr>
            <w:r w:rsidRPr="0093396C">
              <w:rPr>
                <w:rFonts w:eastAsia="Calibri"/>
                <w:i/>
                <w:sz w:val="24"/>
                <w:szCs w:val="24"/>
              </w:rPr>
              <w:t>1</w:t>
            </w:r>
            <w:r w:rsidR="00704110">
              <w:rPr>
                <w:rFonts w:eastAsia="Calibri"/>
                <w:i/>
                <w:sz w:val="24"/>
                <w:szCs w:val="24"/>
                <w:lang w:val="kk-KZ"/>
              </w:rPr>
              <w:t xml:space="preserve">-кестенің жалғасы </w:t>
            </w:r>
          </w:p>
        </w:tc>
      </w:tr>
      <w:tr w:rsidR="0049242F" w:rsidRPr="0093396C" w:rsidTr="00704110">
        <w:tc>
          <w:tcPr>
            <w:tcW w:w="1498" w:type="dxa"/>
            <w:tcBorders>
              <w:top w:val="single" w:sz="4" w:space="0" w:color="auto"/>
            </w:tcBorders>
            <w:shd w:val="clear" w:color="auto" w:fill="auto"/>
          </w:tcPr>
          <w:p w:rsidR="0049242F" w:rsidRPr="0093396C" w:rsidRDefault="0049242F" w:rsidP="0093396C">
            <w:pPr>
              <w:suppressAutoHyphens/>
              <w:jc w:val="center"/>
              <w:rPr>
                <w:rFonts w:eastAsia="Calibri"/>
                <w:sz w:val="24"/>
                <w:szCs w:val="24"/>
              </w:rPr>
            </w:pPr>
            <w:r w:rsidRPr="0093396C">
              <w:rPr>
                <w:rFonts w:eastAsia="Calibri"/>
                <w:sz w:val="24"/>
                <w:szCs w:val="24"/>
              </w:rPr>
              <w:t>1</w:t>
            </w:r>
          </w:p>
        </w:tc>
        <w:tc>
          <w:tcPr>
            <w:tcW w:w="1982" w:type="dxa"/>
            <w:tcBorders>
              <w:top w:val="single" w:sz="4" w:space="0" w:color="auto"/>
            </w:tcBorders>
            <w:shd w:val="clear" w:color="auto" w:fill="auto"/>
          </w:tcPr>
          <w:p w:rsidR="0049242F" w:rsidRPr="0093396C" w:rsidRDefault="0049242F" w:rsidP="0093396C">
            <w:pPr>
              <w:suppressAutoHyphens/>
              <w:jc w:val="center"/>
              <w:rPr>
                <w:rFonts w:eastAsia="Calibri"/>
                <w:sz w:val="24"/>
                <w:szCs w:val="24"/>
              </w:rPr>
            </w:pPr>
            <w:r w:rsidRPr="0093396C">
              <w:rPr>
                <w:rFonts w:eastAsia="Calibri"/>
                <w:sz w:val="24"/>
                <w:szCs w:val="24"/>
              </w:rPr>
              <w:t>2</w:t>
            </w:r>
          </w:p>
        </w:tc>
        <w:tc>
          <w:tcPr>
            <w:tcW w:w="2899" w:type="dxa"/>
            <w:tcBorders>
              <w:top w:val="single" w:sz="4" w:space="0" w:color="auto"/>
            </w:tcBorders>
            <w:shd w:val="clear" w:color="auto" w:fill="auto"/>
          </w:tcPr>
          <w:p w:rsidR="0049242F" w:rsidRPr="0093396C" w:rsidRDefault="0049242F" w:rsidP="0093396C">
            <w:pPr>
              <w:suppressAutoHyphens/>
              <w:jc w:val="center"/>
              <w:rPr>
                <w:rFonts w:eastAsia="Calibri"/>
                <w:sz w:val="24"/>
                <w:szCs w:val="24"/>
              </w:rPr>
            </w:pPr>
            <w:r w:rsidRPr="0093396C">
              <w:rPr>
                <w:rFonts w:eastAsia="Calibri"/>
                <w:sz w:val="24"/>
                <w:szCs w:val="24"/>
              </w:rPr>
              <w:t>3</w:t>
            </w:r>
          </w:p>
        </w:tc>
        <w:tc>
          <w:tcPr>
            <w:tcW w:w="3260" w:type="dxa"/>
            <w:tcBorders>
              <w:top w:val="single" w:sz="4" w:space="0" w:color="auto"/>
            </w:tcBorders>
            <w:shd w:val="clear" w:color="auto" w:fill="auto"/>
          </w:tcPr>
          <w:p w:rsidR="0049242F" w:rsidRPr="0093396C" w:rsidRDefault="0049242F" w:rsidP="0093396C">
            <w:pPr>
              <w:suppressAutoHyphens/>
              <w:jc w:val="center"/>
              <w:rPr>
                <w:rFonts w:eastAsia="Calibri"/>
                <w:sz w:val="24"/>
                <w:szCs w:val="24"/>
              </w:rPr>
            </w:pPr>
            <w:r w:rsidRPr="0093396C">
              <w:rPr>
                <w:rFonts w:eastAsia="Calibri"/>
                <w:sz w:val="24"/>
                <w:szCs w:val="24"/>
              </w:rPr>
              <w:t>4</w:t>
            </w:r>
          </w:p>
        </w:tc>
      </w:tr>
      <w:tr w:rsidR="009B0D42" w:rsidRPr="00697DCB" w:rsidTr="00704110">
        <w:tc>
          <w:tcPr>
            <w:tcW w:w="1498"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mat</w:t>
            </w:r>
          </w:p>
        </w:tc>
        <w:tc>
          <w:tcPr>
            <w:tcW w:w="1982" w:type="dxa"/>
            <w:shd w:val="clear" w:color="auto" w:fill="auto"/>
          </w:tcPr>
          <w:p w:rsidR="009B0D42" w:rsidRPr="0093396C" w:rsidRDefault="00704110" w:rsidP="0093396C">
            <w:pPr>
              <w:suppressAutoHyphens/>
              <w:jc w:val="both"/>
              <w:rPr>
                <w:rFonts w:eastAsia="Calibri"/>
                <w:sz w:val="24"/>
                <w:szCs w:val="24"/>
              </w:rPr>
            </w:pPr>
            <w:r w:rsidRPr="00704110">
              <w:rPr>
                <w:rFonts w:eastAsia="Calibri"/>
                <w:sz w:val="24"/>
                <w:szCs w:val="24"/>
              </w:rPr>
              <w:t>аналық шығу тегі</w:t>
            </w:r>
          </w:p>
        </w:tc>
        <w:tc>
          <w:tcPr>
            <w:tcW w:w="2899"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47,XY,+der(1)mat</w:t>
            </w:r>
          </w:p>
        </w:tc>
        <w:tc>
          <w:tcPr>
            <w:tcW w:w="3260" w:type="dxa"/>
            <w:shd w:val="clear" w:color="auto" w:fill="auto"/>
          </w:tcPr>
          <w:p w:rsidR="009B0D42" w:rsidRPr="00704110" w:rsidRDefault="00704110" w:rsidP="0093396C">
            <w:pPr>
              <w:suppressAutoHyphens/>
              <w:jc w:val="both"/>
              <w:rPr>
                <w:rFonts w:eastAsia="Calibri"/>
                <w:sz w:val="24"/>
                <w:szCs w:val="24"/>
                <w:lang w:val="en-US"/>
              </w:rPr>
            </w:pPr>
            <w:r w:rsidRPr="00704110">
              <w:rPr>
                <w:rFonts w:eastAsia="Calibri"/>
                <w:sz w:val="24"/>
                <w:szCs w:val="24"/>
              </w:rPr>
              <w:t>анасынан</w:t>
            </w:r>
            <w:r w:rsidRPr="00704110">
              <w:rPr>
                <w:rFonts w:eastAsia="Calibri"/>
                <w:sz w:val="24"/>
                <w:szCs w:val="24"/>
                <w:lang w:val="en-US"/>
              </w:rPr>
              <w:t xml:space="preserve"> </w:t>
            </w:r>
            <w:r w:rsidRPr="00704110">
              <w:rPr>
                <w:rFonts w:eastAsia="Calibri"/>
                <w:sz w:val="24"/>
                <w:szCs w:val="24"/>
              </w:rPr>
              <w:t>мұраға</w:t>
            </w:r>
            <w:r w:rsidRPr="00704110">
              <w:rPr>
                <w:rFonts w:eastAsia="Calibri"/>
                <w:sz w:val="24"/>
                <w:szCs w:val="24"/>
                <w:lang w:val="en-US"/>
              </w:rPr>
              <w:t xml:space="preserve"> </w:t>
            </w:r>
            <w:r w:rsidRPr="00704110">
              <w:rPr>
                <w:rFonts w:eastAsia="Calibri"/>
                <w:sz w:val="24"/>
                <w:szCs w:val="24"/>
              </w:rPr>
              <w:t>қалған</w:t>
            </w:r>
            <w:r w:rsidRPr="00704110">
              <w:rPr>
                <w:rFonts w:eastAsia="Calibri"/>
                <w:sz w:val="24"/>
                <w:szCs w:val="24"/>
                <w:lang w:val="en-US"/>
              </w:rPr>
              <w:t xml:space="preserve"> </w:t>
            </w:r>
            <w:r w:rsidRPr="00704110">
              <w:rPr>
                <w:rFonts w:eastAsia="Calibri"/>
                <w:sz w:val="24"/>
                <w:szCs w:val="24"/>
              </w:rPr>
              <w:t>қосымша</w:t>
            </w:r>
            <w:r w:rsidRPr="00704110">
              <w:rPr>
                <w:rFonts w:eastAsia="Calibri"/>
                <w:sz w:val="24"/>
                <w:szCs w:val="24"/>
                <w:lang w:val="en-US"/>
              </w:rPr>
              <w:t xml:space="preserve"> </w:t>
            </w:r>
            <w:r w:rsidRPr="00704110">
              <w:rPr>
                <w:rFonts w:eastAsia="Calibri"/>
                <w:sz w:val="24"/>
                <w:szCs w:val="24"/>
              </w:rPr>
              <w:t>хромосома</w:t>
            </w:r>
            <w:r w:rsidRPr="00704110">
              <w:rPr>
                <w:rFonts w:eastAsia="Calibri"/>
                <w:sz w:val="24"/>
                <w:szCs w:val="24"/>
                <w:lang w:val="en-US"/>
              </w:rPr>
              <w:t xml:space="preserve"> </w:t>
            </w:r>
            <w:r w:rsidRPr="00704110">
              <w:rPr>
                <w:rFonts w:eastAsia="Calibri"/>
                <w:sz w:val="24"/>
                <w:szCs w:val="24"/>
              </w:rPr>
              <w:t>дер</w:t>
            </w:r>
            <w:r w:rsidRPr="00704110">
              <w:rPr>
                <w:rFonts w:eastAsia="Calibri"/>
                <w:sz w:val="24"/>
                <w:szCs w:val="24"/>
                <w:lang w:val="en-US"/>
              </w:rPr>
              <w:t xml:space="preserve"> (1) </w:t>
            </w:r>
            <w:r w:rsidRPr="00704110">
              <w:rPr>
                <w:rFonts w:eastAsia="Calibri"/>
                <w:sz w:val="24"/>
                <w:szCs w:val="24"/>
              </w:rPr>
              <w:t>бар</w:t>
            </w:r>
            <w:r w:rsidRPr="00704110">
              <w:rPr>
                <w:rFonts w:eastAsia="Calibri"/>
                <w:sz w:val="24"/>
                <w:szCs w:val="24"/>
                <w:lang w:val="en-US"/>
              </w:rPr>
              <w:t xml:space="preserve"> </w:t>
            </w:r>
            <w:r w:rsidRPr="00704110">
              <w:rPr>
                <w:rFonts w:eastAsia="Calibri"/>
                <w:sz w:val="24"/>
                <w:szCs w:val="24"/>
              </w:rPr>
              <w:t>еркек</w:t>
            </w:r>
          </w:p>
        </w:tc>
      </w:tr>
      <w:tr w:rsidR="009B0D42" w:rsidRPr="0093396C" w:rsidTr="00704110">
        <w:tc>
          <w:tcPr>
            <w:tcW w:w="1498"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pat</w:t>
            </w:r>
          </w:p>
        </w:tc>
        <w:tc>
          <w:tcPr>
            <w:tcW w:w="1982" w:type="dxa"/>
            <w:shd w:val="clear" w:color="auto" w:fill="auto"/>
          </w:tcPr>
          <w:p w:rsidR="009B0D42" w:rsidRPr="00704110" w:rsidRDefault="00704110" w:rsidP="0093396C">
            <w:pPr>
              <w:suppressAutoHyphens/>
              <w:jc w:val="both"/>
              <w:rPr>
                <w:rFonts w:eastAsia="Calibri"/>
                <w:sz w:val="24"/>
                <w:szCs w:val="24"/>
                <w:lang w:val="kk-KZ"/>
              </w:rPr>
            </w:pPr>
            <w:r>
              <w:rPr>
                <w:rFonts w:eastAsia="Calibri"/>
                <w:sz w:val="24"/>
                <w:szCs w:val="24"/>
                <w:lang w:val="kk-KZ"/>
              </w:rPr>
              <w:t>әкелік шығу тегі</w:t>
            </w:r>
          </w:p>
        </w:tc>
        <w:tc>
          <w:tcPr>
            <w:tcW w:w="2899" w:type="dxa"/>
            <w:shd w:val="clear" w:color="auto" w:fill="auto"/>
          </w:tcPr>
          <w:p w:rsidR="009B0D42" w:rsidRPr="0093396C" w:rsidRDefault="009B0D42" w:rsidP="0093396C">
            <w:pPr>
              <w:suppressAutoHyphens/>
              <w:jc w:val="both"/>
              <w:rPr>
                <w:rFonts w:eastAsia="Calibri"/>
                <w:sz w:val="24"/>
                <w:szCs w:val="24"/>
                <w:lang w:val="en-US"/>
              </w:rPr>
            </w:pPr>
          </w:p>
        </w:tc>
        <w:tc>
          <w:tcPr>
            <w:tcW w:w="3260" w:type="dxa"/>
            <w:shd w:val="clear" w:color="auto" w:fill="auto"/>
          </w:tcPr>
          <w:p w:rsidR="009B0D42" w:rsidRPr="0093396C" w:rsidRDefault="009B0D42" w:rsidP="0093396C">
            <w:pPr>
              <w:suppressAutoHyphens/>
              <w:jc w:val="both"/>
              <w:rPr>
                <w:rFonts w:eastAsia="Calibri"/>
                <w:sz w:val="24"/>
                <w:szCs w:val="24"/>
              </w:rPr>
            </w:pPr>
          </w:p>
        </w:tc>
      </w:tr>
      <w:tr w:rsidR="009B0D42" w:rsidRPr="0093396C" w:rsidTr="00704110">
        <w:tc>
          <w:tcPr>
            <w:tcW w:w="1498"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r</w:t>
            </w:r>
          </w:p>
        </w:tc>
        <w:tc>
          <w:tcPr>
            <w:tcW w:w="1982" w:type="dxa"/>
            <w:shd w:val="clear" w:color="auto" w:fill="auto"/>
          </w:tcPr>
          <w:p w:rsidR="009B0D42" w:rsidRPr="0093396C" w:rsidRDefault="00704110" w:rsidP="00704110">
            <w:pPr>
              <w:suppressAutoHyphens/>
              <w:jc w:val="both"/>
              <w:rPr>
                <w:rFonts w:eastAsia="Calibri"/>
                <w:sz w:val="24"/>
                <w:szCs w:val="24"/>
              </w:rPr>
            </w:pPr>
            <w:r w:rsidRPr="00704110">
              <w:rPr>
                <w:rFonts w:eastAsia="Calibri"/>
                <w:sz w:val="24"/>
                <w:szCs w:val="24"/>
              </w:rPr>
              <w:t>сақиналы</w:t>
            </w:r>
            <w:r w:rsidR="009B0D42" w:rsidRPr="0093396C">
              <w:rPr>
                <w:rFonts w:eastAsia="Calibri"/>
                <w:sz w:val="24"/>
                <w:szCs w:val="24"/>
              </w:rPr>
              <w:t xml:space="preserve"> хромосома</w:t>
            </w:r>
          </w:p>
        </w:tc>
        <w:tc>
          <w:tcPr>
            <w:tcW w:w="2899"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46,X,r(X)</w:t>
            </w:r>
          </w:p>
        </w:tc>
        <w:tc>
          <w:tcPr>
            <w:tcW w:w="3260" w:type="dxa"/>
            <w:shd w:val="clear" w:color="auto" w:fill="auto"/>
          </w:tcPr>
          <w:p w:rsidR="009B0D42" w:rsidRPr="0093396C" w:rsidRDefault="00704110" w:rsidP="0093396C">
            <w:pPr>
              <w:suppressAutoHyphens/>
              <w:jc w:val="both"/>
              <w:rPr>
                <w:rFonts w:eastAsia="Calibri"/>
                <w:sz w:val="24"/>
                <w:szCs w:val="24"/>
              </w:rPr>
            </w:pPr>
            <w:r w:rsidRPr="00704110">
              <w:rPr>
                <w:rFonts w:eastAsia="Calibri"/>
                <w:sz w:val="24"/>
                <w:szCs w:val="24"/>
              </w:rPr>
              <w:t>сақина хромосомасы бар әйел Х</w:t>
            </w:r>
          </w:p>
        </w:tc>
      </w:tr>
      <w:tr w:rsidR="009B0D42" w:rsidRPr="0093396C" w:rsidTr="00704110">
        <w:tc>
          <w:tcPr>
            <w:tcW w:w="1498"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rcp</w:t>
            </w:r>
          </w:p>
        </w:tc>
        <w:tc>
          <w:tcPr>
            <w:tcW w:w="1982" w:type="dxa"/>
            <w:shd w:val="clear" w:color="auto" w:fill="auto"/>
          </w:tcPr>
          <w:p w:rsidR="009B0D42" w:rsidRPr="0093396C" w:rsidRDefault="00704110" w:rsidP="0093396C">
            <w:pPr>
              <w:suppressAutoHyphens/>
              <w:jc w:val="both"/>
              <w:rPr>
                <w:rFonts w:eastAsia="Calibri"/>
                <w:sz w:val="24"/>
                <w:szCs w:val="24"/>
              </w:rPr>
            </w:pPr>
            <w:r>
              <w:rPr>
                <w:rFonts w:eastAsia="Calibri"/>
                <w:sz w:val="24"/>
                <w:szCs w:val="24"/>
              </w:rPr>
              <w:t>Реципрок</w:t>
            </w:r>
            <w:r>
              <w:rPr>
                <w:rFonts w:eastAsia="Calibri"/>
                <w:sz w:val="24"/>
                <w:szCs w:val="24"/>
                <w:lang w:val="kk-KZ"/>
              </w:rPr>
              <w:t xml:space="preserve">ты </w:t>
            </w:r>
            <w:r w:rsidR="009B0D42" w:rsidRPr="0093396C">
              <w:rPr>
                <w:rFonts w:eastAsia="Calibri"/>
                <w:sz w:val="24"/>
                <w:szCs w:val="24"/>
              </w:rPr>
              <w:t>транслокация</w:t>
            </w:r>
          </w:p>
        </w:tc>
        <w:tc>
          <w:tcPr>
            <w:tcW w:w="2899" w:type="dxa"/>
            <w:shd w:val="clear" w:color="auto" w:fill="auto"/>
          </w:tcPr>
          <w:p w:rsidR="009B0D42" w:rsidRPr="0093396C" w:rsidRDefault="009B0D42" w:rsidP="0093396C">
            <w:pPr>
              <w:suppressAutoHyphens/>
              <w:jc w:val="both"/>
              <w:rPr>
                <w:rFonts w:eastAsia="Calibri"/>
                <w:sz w:val="24"/>
                <w:szCs w:val="24"/>
                <w:lang w:val="en-US"/>
              </w:rPr>
            </w:pPr>
          </w:p>
        </w:tc>
        <w:tc>
          <w:tcPr>
            <w:tcW w:w="3260" w:type="dxa"/>
            <w:shd w:val="clear" w:color="auto" w:fill="auto"/>
          </w:tcPr>
          <w:p w:rsidR="009B0D42" w:rsidRPr="0093396C" w:rsidRDefault="009B0D42" w:rsidP="0093396C">
            <w:pPr>
              <w:suppressAutoHyphens/>
              <w:jc w:val="both"/>
              <w:rPr>
                <w:rFonts w:eastAsia="Calibri"/>
                <w:sz w:val="24"/>
                <w:szCs w:val="24"/>
              </w:rPr>
            </w:pPr>
          </w:p>
        </w:tc>
      </w:tr>
      <w:tr w:rsidR="009B0D42" w:rsidRPr="00697DCB" w:rsidTr="00704110">
        <w:tc>
          <w:tcPr>
            <w:tcW w:w="1498"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rob</w:t>
            </w:r>
          </w:p>
        </w:tc>
        <w:tc>
          <w:tcPr>
            <w:tcW w:w="1982" w:type="dxa"/>
            <w:shd w:val="clear" w:color="auto" w:fill="auto"/>
          </w:tcPr>
          <w:p w:rsidR="009B0D42" w:rsidRPr="0093396C" w:rsidRDefault="00704110" w:rsidP="0093396C">
            <w:pPr>
              <w:suppressAutoHyphens/>
              <w:jc w:val="both"/>
              <w:rPr>
                <w:rFonts w:eastAsia="Calibri"/>
                <w:sz w:val="24"/>
                <w:szCs w:val="24"/>
              </w:rPr>
            </w:pPr>
            <w:r>
              <w:rPr>
                <w:rFonts w:eastAsia="Calibri"/>
                <w:sz w:val="24"/>
                <w:szCs w:val="24"/>
              </w:rPr>
              <w:t>Робертсоновск</w:t>
            </w:r>
            <w:r>
              <w:rPr>
                <w:rFonts w:eastAsia="Calibri"/>
                <w:sz w:val="24"/>
                <w:szCs w:val="24"/>
                <w:lang w:val="kk-KZ"/>
              </w:rPr>
              <w:t xml:space="preserve">ті </w:t>
            </w:r>
            <w:r w:rsidR="009B0D42" w:rsidRPr="0093396C">
              <w:rPr>
                <w:rFonts w:eastAsia="Calibri"/>
                <w:sz w:val="24"/>
                <w:szCs w:val="24"/>
              </w:rPr>
              <w:t>транслокация</w:t>
            </w:r>
          </w:p>
        </w:tc>
        <w:tc>
          <w:tcPr>
            <w:tcW w:w="2899"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rob(13;21)(q10;q10)</w:t>
            </w:r>
          </w:p>
        </w:tc>
        <w:tc>
          <w:tcPr>
            <w:tcW w:w="3260" w:type="dxa"/>
            <w:shd w:val="clear" w:color="auto" w:fill="auto"/>
          </w:tcPr>
          <w:p w:rsidR="009B0D42" w:rsidRPr="00704110" w:rsidRDefault="00704110" w:rsidP="00704110">
            <w:pPr>
              <w:suppressAutoHyphens/>
              <w:jc w:val="both"/>
              <w:rPr>
                <w:rFonts w:eastAsia="Calibri"/>
                <w:sz w:val="24"/>
                <w:szCs w:val="24"/>
                <w:lang w:val="kk-KZ"/>
              </w:rPr>
            </w:pPr>
            <w:r w:rsidRPr="00704110">
              <w:rPr>
                <w:rFonts w:eastAsia="Calibri"/>
                <w:sz w:val="24"/>
                <w:szCs w:val="24"/>
              </w:rPr>
              <w:t>жыртылу</w:t>
            </w:r>
            <w:r w:rsidRPr="00704110">
              <w:rPr>
                <w:rFonts w:eastAsia="Calibri"/>
                <w:sz w:val="24"/>
                <w:szCs w:val="24"/>
                <w:lang w:val="en-US"/>
              </w:rPr>
              <w:t xml:space="preserve"> </w:t>
            </w:r>
            <w:r w:rsidRPr="00704110">
              <w:rPr>
                <w:rFonts w:eastAsia="Calibri"/>
                <w:sz w:val="24"/>
                <w:szCs w:val="24"/>
              </w:rPr>
              <w:t>және</w:t>
            </w:r>
            <w:r w:rsidRPr="00704110">
              <w:rPr>
                <w:rFonts w:eastAsia="Calibri"/>
                <w:sz w:val="24"/>
                <w:szCs w:val="24"/>
                <w:lang w:val="en-US"/>
              </w:rPr>
              <w:t xml:space="preserve"> </w:t>
            </w:r>
            <w:r w:rsidRPr="00704110">
              <w:rPr>
                <w:rFonts w:eastAsia="Calibri"/>
                <w:sz w:val="24"/>
                <w:szCs w:val="24"/>
              </w:rPr>
              <w:t>қайта</w:t>
            </w:r>
            <w:r w:rsidRPr="00704110">
              <w:rPr>
                <w:rFonts w:eastAsia="Calibri"/>
                <w:sz w:val="24"/>
                <w:szCs w:val="24"/>
                <w:lang w:val="en-US"/>
              </w:rPr>
              <w:t xml:space="preserve"> </w:t>
            </w:r>
            <w:r w:rsidRPr="00704110">
              <w:rPr>
                <w:rFonts w:eastAsia="Calibri"/>
                <w:sz w:val="24"/>
                <w:szCs w:val="24"/>
              </w:rPr>
              <w:t>қосылу</w:t>
            </w:r>
            <w:r>
              <w:rPr>
                <w:rFonts w:eastAsia="Calibri"/>
                <w:sz w:val="24"/>
                <w:szCs w:val="24"/>
                <w:lang w:val="kk-KZ"/>
              </w:rPr>
              <w:t xml:space="preserve">  </w:t>
            </w:r>
            <w:r w:rsidRPr="00704110">
              <w:rPr>
                <w:rFonts w:eastAsia="Calibri"/>
                <w:sz w:val="24"/>
                <w:szCs w:val="24"/>
                <w:lang w:val="en-US"/>
              </w:rPr>
              <w:t xml:space="preserve">13 </w:t>
            </w:r>
            <w:r w:rsidRPr="00704110">
              <w:rPr>
                <w:rFonts w:eastAsia="Calibri"/>
                <w:sz w:val="24"/>
                <w:szCs w:val="24"/>
              </w:rPr>
              <w:t>және</w:t>
            </w:r>
            <w:r w:rsidRPr="00704110">
              <w:rPr>
                <w:rFonts w:eastAsia="Calibri"/>
                <w:sz w:val="24"/>
                <w:szCs w:val="24"/>
                <w:lang w:val="en-US"/>
              </w:rPr>
              <w:t xml:space="preserve"> 21</w:t>
            </w:r>
            <w:r>
              <w:rPr>
                <w:rFonts w:eastAsia="Calibri"/>
                <w:sz w:val="24"/>
                <w:szCs w:val="24"/>
                <w:lang w:val="kk-KZ"/>
              </w:rPr>
              <w:t xml:space="preserve"> </w:t>
            </w:r>
            <w:r w:rsidRPr="00704110">
              <w:rPr>
                <w:rFonts w:eastAsia="Calibri"/>
                <w:sz w:val="24"/>
                <w:szCs w:val="24"/>
                <w:lang w:val="kk-KZ"/>
              </w:rPr>
              <w:t>хромосомалардың орталық-центрлік</w:t>
            </w:r>
            <w:r w:rsidRPr="00704110">
              <w:rPr>
                <w:rFonts w:eastAsia="Calibri"/>
                <w:sz w:val="24"/>
                <w:szCs w:val="24"/>
                <w:lang w:val="en-US"/>
              </w:rPr>
              <w:t xml:space="preserve"> 13 </w:t>
            </w:r>
            <w:r w:rsidRPr="0093396C">
              <w:rPr>
                <w:rFonts w:eastAsia="Calibri"/>
                <w:sz w:val="24"/>
                <w:szCs w:val="24"/>
                <w:lang w:val="en-US"/>
              </w:rPr>
              <w:t>q</w:t>
            </w:r>
            <w:r w:rsidRPr="00704110">
              <w:rPr>
                <w:rFonts w:eastAsia="Calibri"/>
                <w:sz w:val="24"/>
                <w:szCs w:val="24"/>
                <w:lang w:val="en-US"/>
              </w:rPr>
              <w:t>10</w:t>
            </w:r>
            <w:r w:rsidRPr="00704110">
              <w:rPr>
                <w:rFonts w:eastAsia="Calibri"/>
                <w:sz w:val="24"/>
                <w:szCs w:val="24"/>
                <w:lang w:val="kk-KZ"/>
              </w:rPr>
              <w:t xml:space="preserve"> </w:t>
            </w:r>
            <w:r w:rsidRPr="00704110">
              <w:rPr>
                <w:rFonts w:eastAsia="Calibri"/>
                <w:sz w:val="24"/>
                <w:szCs w:val="24"/>
                <w:lang w:val="en-US"/>
              </w:rPr>
              <w:t>21</w:t>
            </w:r>
            <w:r w:rsidRPr="0093396C">
              <w:rPr>
                <w:rFonts w:eastAsia="Calibri"/>
                <w:sz w:val="24"/>
                <w:szCs w:val="24"/>
                <w:lang w:val="en-US"/>
              </w:rPr>
              <w:t>q</w:t>
            </w:r>
            <w:r w:rsidRPr="00704110">
              <w:rPr>
                <w:rFonts w:eastAsia="Calibri"/>
                <w:sz w:val="24"/>
                <w:szCs w:val="24"/>
                <w:lang w:val="en-US"/>
              </w:rPr>
              <w:t xml:space="preserve">10 </w:t>
            </w:r>
            <w:r>
              <w:rPr>
                <w:rFonts w:eastAsia="Calibri"/>
                <w:sz w:val="24"/>
                <w:szCs w:val="24"/>
                <w:lang w:val="kk-KZ"/>
              </w:rPr>
              <w:t xml:space="preserve">диапазондар </w:t>
            </w:r>
            <w:r w:rsidRPr="00704110">
              <w:rPr>
                <w:rFonts w:eastAsia="Calibri"/>
                <w:sz w:val="24"/>
                <w:szCs w:val="24"/>
                <w:lang w:val="kk-KZ"/>
              </w:rPr>
              <w:t>аудандарында болды.</w:t>
            </w:r>
          </w:p>
        </w:tc>
      </w:tr>
      <w:tr w:rsidR="009B0D42" w:rsidRPr="00697DCB" w:rsidTr="00704110">
        <w:tc>
          <w:tcPr>
            <w:tcW w:w="1498" w:type="dxa"/>
            <w:shd w:val="clear" w:color="auto" w:fill="auto"/>
          </w:tcPr>
          <w:p w:rsidR="009B0D42" w:rsidRPr="0093396C" w:rsidRDefault="009B0D42" w:rsidP="0093396C">
            <w:pPr>
              <w:suppressAutoHyphens/>
              <w:jc w:val="both"/>
              <w:rPr>
                <w:rFonts w:eastAsia="Calibri"/>
                <w:sz w:val="24"/>
                <w:szCs w:val="24"/>
              </w:rPr>
            </w:pPr>
            <w:r w:rsidRPr="0093396C">
              <w:rPr>
                <w:rFonts w:eastAsia="Calibri"/>
                <w:sz w:val="24"/>
                <w:szCs w:val="24"/>
                <w:lang w:val="en-US"/>
              </w:rPr>
              <w:t>t</w:t>
            </w:r>
          </w:p>
        </w:tc>
        <w:tc>
          <w:tcPr>
            <w:tcW w:w="1982" w:type="dxa"/>
            <w:shd w:val="clear" w:color="auto" w:fill="auto"/>
          </w:tcPr>
          <w:p w:rsidR="009B0D42" w:rsidRPr="0093396C" w:rsidRDefault="009B0D42" w:rsidP="0093396C">
            <w:pPr>
              <w:suppressAutoHyphens/>
              <w:jc w:val="both"/>
              <w:rPr>
                <w:rFonts w:eastAsia="Calibri"/>
                <w:sz w:val="24"/>
                <w:szCs w:val="24"/>
              </w:rPr>
            </w:pPr>
            <w:r w:rsidRPr="0093396C">
              <w:rPr>
                <w:rFonts w:eastAsia="Calibri"/>
                <w:sz w:val="24"/>
                <w:szCs w:val="24"/>
              </w:rPr>
              <w:t>транслокация</w:t>
            </w:r>
          </w:p>
        </w:tc>
        <w:tc>
          <w:tcPr>
            <w:tcW w:w="2899"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46,XX,t(2;8)(q22;p21)</w:t>
            </w:r>
          </w:p>
        </w:tc>
        <w:tc>
          <w:tcPr>
            <w:tcW w:w="3260" w:type="dxa"/>
            <w:shd w:val="clear" w:color="auto" w:fill="auto"/>
          </w:tcPr>
          <w:p w:rsidR="009B0D42" w:rsidRPr="00704110" w:rsidRDefault="00704110" w:rsidP="00704110">
            <w:pPr>
              <w:suppressAutoHyphens/>
              <w:jc w:val="both"/>
              <w:rPr>
                <w:rFonts w:eastAsia="Calibri"/>
                <w:sz w:val="24"/>
                <w:szCs w:val="24"/>
                <w:lang w:val="kk-KZ"/>
              </w:rPr>
            </w:pPr>
            <w:r w:rsidRPr="00704110">
              <w:rPr>
                <w:rFonts w:eastAsia="Calibri"/>
                <w:sz w:val="24"/>
                <w:szCs w:val="24"/>
              </w:rPr>
              <w:t>Хромосома</w:t>
            </w:r>
            <w:r w:rsidRPr="00704110">
              <w:rPr>
                <w:rFonts w:eastAsia="Calibri"/>
                <w:sz w:val="24"/>
                <w:szCs w:val="24"/>
                <w:lang w:val="en-US"/>
              </w:rPr>
              <w:t xml:space="preserve"> 2 </w:t>
            </w:r>
            <w:r w:rsidRPr="00704110">
              <w:rPr>
                <w:rFonts w:eastAsia="Calibri"/>
                <w:sz w:val="24"/>
                <w:szCs w:val="24"/>
              </w:rPr>
              <w:t>мен</w:t>
            </w:r>
            <w:r w:rsidRPr="00704110">
              <w:rPr>
                <w:rFonts w:eastAsia="Calibri"/>
                <w:sz w:val="24"/>
                <w:szCs w:val="24"/>
                <w:lang w:val="en-US"/>
              </w:rPr>
              <w:t xml:space="preserve"> 8 </w:t>
            </w:r>
            <w:r w:rsidRPr="00704110">
              <w:rPr>
                <w:rFonts w:eastAsia="Calibri"/>
                <w:sz w:val="24"/>
                <w:szCs w:val="24"/>
              </w:rPr>
              <w:t>хромосомасы</w:t>
            </w:r>
            <w:r w:rsidRPr="00704110">
              <w:rPr>
                <w:rFonts w:eastAsia="Calibri"/>
                <w:sz w:val="24"/>
                <w:szCs w:val="24"/>
                <w:lang w:val="en-US"/>
              </w:rPr>
              <w:t xml:space="preserve"> </w:t>
            </w:r>
            <w:r w:rsidRPr="00704110">
              <w:rPr>
                <w:rFonts w:eastAsia="Calibri"/>
                <w:sz w:val="24"/>
                <w:szCs w:val="24"/>
              </w:rPr>
              <w:t>арасындағы</w:t>
            </w:r>
            <w:r w:rsidRPr="00704110">
              <w:rPr>
                <w:rFonts w:eastAsia="Calibri"/>
                <w:sz w:val="24"/>
                <w:szCs w:val="24"/>
                <w:lang w:val="en-US"/>
              </w:rPr>
              <w:t xml:space="preserve"> </w:t>
            </w:r>
            <w:r w:rsidRPr="00704110">
              <w:rPr>
                <w:rFonts w:eastAsia="Calibri"/>
                <w:sz w:val="24"/>
                <w:szCs w:val="24"/>
              </w:rPr>
              <w:t>теңгерімді</w:t>
            </w:r>
            <w:r w:rsidRPr="00704110">
              <w:rPr>
                <w:rFonts w:eastAsia="Calibri"/>
                <w:sz w:val="24"/>
                <w:szCs w:val="24"/>
                <w:lang w:val="en-US"/>
              </w:rPr>
              <w:t xml:space="preserve"> </w:t>
            </w:r>
            <w:r w:rsidRPr="00704110">
              <w:rPr>
                <w:rFonts w:eastAsia="Calibri"/>
                <w:sz w:val="24"/>
                <w:szCs w:val="24"/>
              </w:rPr>
              <w:t>транслокациямен</w:t>
            </w:r>
            <w:r w:rsidRPr="00704110">
              <w:rPr>
                <w:rFonts w:eastAsia="Calibri"/>
                <w:sz w:val="24"/>
                <w:szCs w:val="24"/>
                <w:lang w:val="en-US"/>
              </w:rPr>
              <w:t>,</w:t>
            </w:r>
            <w:r w:rsidR="009B0D42" w:rsidRPr="00704110">
              <w:rPr>
                <w:rFonts w:eastAsia="Calibri"/>
                <w:sz w:val="24"/>
                <w:szCs w:val="24"/>
                <w:lang w:val="en-US"/>
              </w:rPr>
              <w:t xml:space="preserve"> 2 </w:t>
            </w:r>
            <w:r w:rsidR="009B0D42" w:rsidRPr="0093396C">
              <w:rPr>
                <w:rFonts w:eastAsia="Calibri"/>
                <w:sz w:val="24"/>
                <w:szCs w:val="24"/>
                <w:lang w:val="en-US"/>
              </w:rPr>
              <w:t>q</w:t>
            </w:r>
            <w:r w:rsidRPr="00704110">
              <w:rPr>
                <w:rFonts w:eastAsia="Calibri"/>
                <w:sz w:val="24"/>
                <w:szCs w:val="24"/>
                <w:lang w:val="en-US"/>
              </w:rPr>
              <w:t xml:space="preserve">22 </w:t>
            </w:r>
            <w:r>
              <w:rPr>
                <w:rFonts w:eastAsia="Calibri"/>
                <w:sz w:val="24"/>
                <w:szCs w:val="24"/>
                <w:lang w:val="kk-KZ"/>
              </w:rPr>
              <w:t>және</w:t>
            </w:r>
            <w:r w:rsidR="009B0D42" w:rsidRPr="00704110">
              <w:rPr>
                <w:rFonts w:eastAsia="Calibri"/>
                <w:sz w:val="24"/>
                <w:szCs w:val="24"/>
                <w:lang w:val="en-US"/>
              </w:rPr>
              <w:t xml:space="preserve"> 8</w:t>
            </w:r>
            <w:r w:rsidR="009B0D42" w:rsidRPr="0093396C">
              <w:rPr>
                <w:rFonts w:eastAsia="Calibri"/>
                <w:sz w:val="24"/>
                <w:szCs w:val="24"/>
                <w:lang w:val="en-US"/>
              </w:rPr>
              <w:t>p</w:t>
            </w:r>
            <w:r w:rsidR="009B0D42" w:rsidRPr="00704110">
              <w:rPr>
                <w:rFonts w:eastAsia="Calibri"/>
                <w:sz w:val="24"/>
                <w:szCs w:val="24"/>
                <w:lang w:val="en-US"/>
              </w:rPr>
              <w:t>21</w:t>
            </w:r>
            <w:r>
              <w:rPr>
                <w:rFonts w:eastAsia="Calibri"/>
                <w:sz w:val="24"/>
                <w:szCs w:val="24"/>
                <w:lang w:val="kk-KZ"/>
              </w:rPr>
              <w:t xml:space="preserve"> </w:t>
            </w:r>
            <w:r w:rsidRPr="00704110">
              <w:rPr>
                <w:rFonts w:eastAsia="Calibri"/>
                <w:sz w:val="24"/>
                <w:szCs w:val="24"/>
                <w:lang w:val="kk-KZ"/>
              </w:rPr>
              <w:t>аралығындағы әйел</w:t>
            </w:r>
          </w:p>
        </w:tc>
      </w:tr>
      <w:tr w:rsidR="009B0D42" w:rsidRPr="00697DCB" w:rsidTr="00704110">
        <w:tc>
          <w:tcPr>
            <w:tcW w:w="1498"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ter</w:t>
            </w:r>
          </w:p>
        </w:tc>
        <w:tc>
          <w:tcPr>
            <w:tcW w:w="1982" w:type="dxa"/>
            <w:shd w:val="clear" w:color="auto" w:fill="auto"/>
          </w:tcPr>
          <w:p w:rsidR="009B0D42" w:rsidRPr="0093396C" w:rsidRDefault="00704110" w:rsidP="0093396C">
            <w:pPr>
              <w:suppressAutoHyphens/>
              <w:jc w:val="both"/>
              <w:rPr>
                <w:rFonts w:eastAsia="Calibri"/>
                <w:sz w:val="24"/>
                <w:szCs w:val="24"/>
              </w:rPr>
            </w:pPr>
            <w:r>
              <w:rPr>
                <w:rFonts w:eastAsia="Calibri"/>
                <w:sz w:val="24"/>
                <w:szCs w:val="24"/>
              </w:rPr>
              <w:t>Терминаль</w:t>
            </w:r>
            <w:r>
              <w:rPr>
                <w:rFonts w:eastAsia="Calibri"/>
                <w:sz w:val="24"/>
                <w:szCs w:val="24"/>
                <w:lang w:val="kk-KZ"/>
              </w:rPr>
              <w:t>ді аймақ</w:t>
            </w:r>
            <w:r>
              <w:rPr>
                <w:rFonts w:eastAsia="Calibri"/>
                <w:sz w:val="24"/>
                <w:szCs w:val="24"/>
              </w:rPr>
              <w:t xml:space="preserve"> </w:t>
            </w:r>
            <w:r>
              <w:rPr>
                <w:rFonts w:eastAsia="Calibri"/>
                <w:sz w:val="24"/>
                <w:szCs w:val="24"/>
                <w:lang w:val="kk-KZ"/>
              </w:rPr>
              <w:t xml:space="preserve">немесе </w:t>
            </w:r>
            <w:r w:rsidR="009B0D42" w:rsidRPr="0093396C">
              <w:rPr>
                <w:rFonts w:eastAsia="Calibri"/>
                <w:sz w:val="24"/>
                <w:szCs w:val="24"/>
              </w:rPr>
              <w:t>теломера</w:t>
            </w:r>
          </w:p>
        </w:tc>
        <w:tc>
          <w:tcPr>
            <w:tcW w:w="2899"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46,X,del(X)(pter→q21:)</w:t>
            </w:r>
          </w:p>
        </w:tc>
        <w:tc>
          <w:tcPr>
            <w:tcW w:w="3260" w:type="dxa"/>
            <w:shd w:val="clear" w:color="auto" w:fill="auto"/>
          </w:tcPr>
          <w:p w:rsidR="009B0D42" w:rsidRPr="00704110" w:rsidRDefault="00704110" w:rsidP="00704110">
            <w:pPr>
              <w:suppressAutoHyphens/>
              <w:jc w:val="both"/>
              <w:rPr>
                <w:rFonts w:eastAsia="Calibri"/>
                <w:sz w:val="24"/>
                <w:szCs w:val="24"/>
                <w:lang w:val="en-US"/>
              </w:rPr>
            </w:pPr>
            <w:r w:rsidRPr="0093396C">
              <w:rPr>
                <w:rFonts w:eastAsia="Calibri"/>
                <w:sz w:val="24"/>
                <w:szCs w:val="24"/>
                <w:lang w:val="en-US"/>
              </w:rPr>
              <w:t>Xq</w:t>
            </w:r>
            <w:r w:rsidRPr="00704110">
              <w:rPr>
                <w:rFonts w:eastAsia="Calibri"/>
                <w:sz w:val="24"/>
                <w:szCs w:val="24"/>
                <w:lang w:val="en-US"/>
              </w:rPr>
              <w:t>21</w:t>
            </w:r>
            <w:r w:rsidRPr="00704110">
              <w:rPr>
                <w:lang w:val="en-US"/>
              </w:rPr>
              <w:t xml:space="preserve"> </w:t>
            </w:r>
            <w:r w:rsidRPr="00704110">
              <w:rPr>
                <w:rFonts w:eastAsia="Calibri"/>
                <w:sz w:val="24"/>
                <w:szCs w:val="24"/>
                <w:lang w:val="en-US"/>
              </w:rPr>
              <w:t>-</w:t>
            </w:r>
            <w:r w:rsidRPr="00704110">
              <w:rPr>
                <w:rFonts w:eastAsia="Calibri"/>
                <w:sz w:val="24"/>
                <w:szCs w:val="24"/>
              </w:rPr>
              <w:t>ден</w:t>
            </w:r>
            <w:r w:rsidRPr="00704110">
              <w:rPr>
                <w:rFonts w:eastAsia="Calibri"/>
                <w:sz w:val="24"/>
                <w:szCs w:val="24"/>
                <w:lang w:val="en-US"/>
              </w:rPr>
              <w:t xml:space="preserve"> </w:t>
            </w:r>
            <w:r w:rsidRPr="00704110">
              <w:rPr>
                <w:rFonts w:eastAsia="Calibri"/>
                <w:sz w:val="24"/>
                <w:szCs w:val="24"/>
              </w:rPr>
              <w:t>асатын</w:t>
            </w:r>
            <w:r w:rsidRPr="00704110">
              <w:rPr>
                <w:rFonts w:eastAsia="Calibri"/>
                <w:sz w:val="24"/>
                <w:szCs w:val="24"/>
                <w:lang w:val="en-US"/>
              </w:rPr>
              <w:t xml:space="preserve"> </w:t>
            </w:r>
            <w:r w:rsidRPr="00704110">
              <w:rPr>
                <w:rFonts w:eastAsia="Calibri"/>
                <w:sz w:val="24"/>
                <w:szCs w:val="24"/>
              </w:rPr>
              <w:t>Х</w:t>
            </w:r>
            <w:r w:rsidRPr="00704110">
              <w:rPr>
                <w:rFonts w:eastAsia="Calibri"/>
                <w:sz w:val="24"/>
                <w:szCs w:val="24"/>
                <w:lang w:val="en-US"/>
              </w:rPr>
              <w:t xml:space="preserve"> </w:t>
            </w:r>
            <w:r w:rsidRPr="00704110">
              <w:rPr>
                <w:rFonts w:eastAsia="Calibri"/>
                <w:sz w:val="24"/>
                <w:szCs w:val="24"/>
              </w:rPr>
              <w:t>хромосомасының</w:t>
            </w:r>
            <w:r w:rsidRPr="00704110">
              <w:rPr>
                <w:rFonts w:eastAsia="Calibri"/>
                <w:sz w:val="24"/>
                <w:szCs w:val="24"/>
                <w:lang w:val="en-US"/>
              </w:rPr>
              <w:t xml:space="preserve"> </w:t>
            </w:r>
            <w:r w:rsidRPr="00704110">
              <w:rPr>
                <w:rFonts w:eastAsia="Calibri"/>
                <w:sz w:val="24"/>
                <w:szCs w:val="24"/>
              </w:rPr>
              <w:t>ішінара</w:t>
            </w:r>
            <w:r w:rsidRPr="00704110">
              <w:rPr>
                <w:rFonts w:eastAsia="Calibri"/>
                <w:sz w:val="24"/>
                <w:szCs w:val="24"/>
                <w:lang w:val="en-US"/>
              </w:rPr>
              <w:t xml:space="preserve"> </w:t>
            </w:r>
            <w:r w:rsidRPr="00704110">
              <w:rPr>
                <w:rFonts w:eastAsia="Calibri"/>
                <w:sz w:val="24"/>
                <w:szCs w:val="24"/>
              </w:rPr>
              <w:t>дистальды</w:t>
            </w:r>
            <w:r w:rsidRPr="00704110">
              <w:rPr>
                <w:rFonts w:eastAsia="Calibri"/>
                <w:sz w:val="24"/>
                <w:szCs w:val="24"/>
                <w:lang w:val="en-US"/>
              </w:rPr>
              <w:t xml:space="preserve"> </w:t>
            </w:r>
            <w:r w:rsidRPr="00704110">
              <w:rPr>
                <w:rFonts w:eastAsia="Calibri"/>
                <w:sz w:val="24"/>
                <w:szCs w:val="24"/>
              </w:rPr>
              <w:t>жойылуы</w:t>
            </w:r>
            <w:r w:rsidRPr="00704110">
              <w:rPr>
                <w:rFonts w:eastAsia="Calibri"/>
                <w:sz w:val="24"/>
                <w:szCs w:val="24"/>
                <w:lang w:val="en-US"/>
              </w:rPr>
              <w:t xml:space="preserve"> </w:t>
            </w:r>
            <w:r w:rsidRPr="00704110">
              <w:rPr>
                <w:rFonts w:eastAsia="Calibri"/>
                <w:sz w:val="24"/>
                <w:szCs w:val="24"/>
              </w:rPr>
              <w:t>бар</w:t>
            </w:r>
            <w:r w:rsidRPr="00704110">
              <w:rPr>
                <w:rFonts w:eastAsia="Calibri"/>
                <w:sz w:val="24"/>
                <w:szCs w:val="24"/>
                <w:lang w:val="en-US"/>
              </w:rPr>
              <w:t xml:space="preserve"> </w:t>
            </w:r>
            <w:r w:rsidRPr="00704110">
              <w:rPr>
                <w:rFonts w:eastAsia="Calibri"/>
                <w:sz w:val="24"/>
                <w:szCs w:val="24"/>
              </w:rPr>
              <w:lastRenderedPageBreak/>
              <w:t>әйел</w:t>
            </w:r>
            <w:r w:rsidRPr="00704110">
              <w:rPr>
                <w:rFonts w:eastAsia="Calibri"/>
                <w:sz w:val="24"/>
                <w:szCs w:val="24"/>
                <w:lang w:val="en-US"/>
              </w:rPr>
              <w:t>(</w:t>
            </w:r>
            <w:r w:rsidRPr="00704110">
              <w:rPr>
                <w:rFonts w:eastAsia="Calibri"/>
                <w:sz w:val="24"/>
                <w:szCs w:val="24"/>
              </w:rPr>
              <w:t>номенклатура</w:t>
            </w:r>
            <w:r w:rsidRPr="00704110">
              <w:rPr>
                <w:rFonts w:eastAsia="Calibri"/>
                <w:sz w:val="24"/>
                <w:szCs w:val="24"/>
                <w:lang w:val="en-US"/>
              </w:rPr>
              <w:t xml:space="preserve"> </w:t>
            </w:r>
            <w:r w:rsidRPr="00704110">
              <w:rPr>
                <w:rFonts w:eastAsia="Calibri"/>
                <w:sz w:val="24"/>
                <w:szCs w:val="24"/>
              </w:rPr>
              <w:t>хромосоманың</w:t>
            </w:r>
            <w:r w:rsidRPr="00704110">
              <w:rPr>
                <w:rFonts w:eastAsia="Calibri"/>
                <w:sz w:val="24"/>
                <w:szCs w:val="24"/>
                <w:lang w:val="en-US"/>
              </w:rPr>
              <w:t xml:space="preserve"> </w:t>
            </w:r>
            <w:r w:rsidRPr="00704110">
              <w:rPr>
                <w:rFonts w:eastAsia="Calibri"/>
                <w:sz w:val="24"/>
                <w:szCs w:val="24"/>
              </w:rPr>
              <w:t>қазіргі</w:t>
            </w:r>
            <w:r w:rsidRPr="00704110">
              <w:rPr>
                <w:rFonts w:eastAsia="Calibri"/>
                <w:sz w:val="24"/>
                <w:szCs w:val="24"/>
                <w:lang w:val="en-US"/>
              </w:rPr>
              <w:t xml:space="preserve"> </w:t>
            </w:r>
            <w:r w:rsidRPr="00704110">
              <w:rPr>
                <w:rFonts w:eastAsia="Calibri"/>
                <w:sz w:val="24"/>
                <w:szCs w:val="24"/>
              </w:rPr>
              <w:t>бөлігін</w:t>
            </w:r>
            <w:r w:rsidRPr="00704110">
              <w:rPr>
                <w:rFonts w:eastAsia="Calibri"/>
                <w:sz w:val="24"/>
                <w:szCs w:val="24"/>
                <w:lang w:val="en-US"/>
              </w:rPr>
              <w:t xml:space="preserve"> </w:t>
            </w:r>
            <w:r w:rsidRPr="00704110">
              <w:rPr>
                <w:rFonts w:eastAsia="Calibri"/>
                <w:sz w:val="24"/>
                <w:szCs w:val="24"/>
              </w:rPr>
              <w:t>көрсетеді</w:t>
            </w:r>
            <w:r w:rsidRPr="00704110">
              <w:rPr>
                <w:rFonts w:eastAsia="Calibri"/>
                <w:sz w:val="24"/>
                <w:szCs w:val="24"/>
                <w:lang w:val="en-US"/>
              </w:rPr>
              <w:t>)</w:t>
            </w:r>
          </w:p>
        </w:tc>
      </w:tr>
      <w:tr w:rsidR="009B0D42" w:rsidRPr="0093396C" w:rsidTr="00704110">
        <w:tc>
          <w:tcPr>
            <w:tcW w:w="1498"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lastRenderedPageBreak/>
              <w:t>+</w:t>
            </w:r>
          </w:p>
        </w:tc>
        <w:tc>
          <w:tcPr>
            <w:tcW w:w="1982" w:type="dxa"/>
            <w:shd w:val="clear" w:color="auto" w:fill="auto"/>
          </w:tcPr>
          <w:p w:rsidR="009B0D42" w:rsidRPr="00704110" w:rsidRDefault="00704110" w:rsidP="0093396C">
            <w:pPr>
              <w:suppressAutoHyphens/>
              <w:jc w:val="both"/>
              <w:rPr>
                <w:rFonts w:eastAsia="Calibri"/>
                <w:sz w:val="24"/>
                <w:szCs w:val="24"/>
                <w:lang w:val="kk-KZ"/>
              </w:rPr>
            </w:pPr>
            <w:r>
              <w:rPr>
                <w:rFonts w:eastAsia="Calibri"/>
                <w:sz w:val="24"/>
                <w:szCs w:val="24"/>
                <w:lang w:val="kk-KZ"/>
              </w:rPr>
              <w:t>артық</w:t>
            </w:r>
          </w:p>
        </w:tc>
        <w:tc>
          <w:tcPr>
            <w:tcW w:w="2899"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47,XX,+21</w:t>
            </w:r>
          </w:p>
        </w:tc>
        <w:tc>
          <w:tcPr>
            <w:tcW w:w="3260" w:type="dxa"/>
            <w:shd w:val="clear" w:color="auto" w:fill="auto"/>
          </w:tcPr>
          <w:p w:rsidR="009B0D42" w:rsidRPr="00704110" w:rsidRDefault="00704110" w:rsidP="0093396C">
            <w:pPr>
              <w:suppressAutoHyphens/>
              <w:jc w:val="both"/>
              <w:rPr>
                <w:rFonts w:eastAsia="Calibri"/>
                <w:sz w:val="24"/>
                <w:szCs w:val="24"/>
                <w:lang w:val="kk-KZ"/>
              </w:rPr>
            </w:pPr>
            <w:r>
              <w:rPr>
                <w:rFonts w:eastAsia="Calibri"/>
                <w:sz w:val="24"/>
                <w:szCs w:val="24"/>
                <w:lang w:val="kk-KZ"/>
              </w:rPr>
              <w:t>т</w:t>
            </w:r>
            <w:r>
              <w:rPr>
                <w:rFonts w:eastAsia="Calibri"/>
                <w:sz w:val="24"/>
                <w:szCs w:val="24"/>
              </w:rPr>
              <w:t>рисоми</w:t>
            </w:r>
            <w:r>
              <w:rPr>
                <w:rFonts w:eastAsia="Calibri"/>
                <w:sz w:val="24"/>
                <w:szCs w:val="24"/>
                <w:lang w:val="kk-KZ"/>
              </w:rPr>
              <w:t xml:space="preserve">я </w:t>
            </w:r>
            <w:r w:rsidR="009B0D42" w:rsidRPr="0093396C">
              <w:rPr>
                <w:rFonts w:eastAsia="Calibri"/>
                <w:sz w:val="24"/>
                <w:szCs w:val="24"/>
              </w:rPr>
              <w:t>21</w:t>
            </w:r>
            <w:r>
              <w:rPr>
                <w:rFonts w:eastAsia="Calibri"/>
                <w:sz w:val="24"/>
                <w:szCs w:val="24"/>
                <w:lang w:val="kk-KZ"/>
              </w:rPr>
              <w:t>бар әйел</w:t>
            </w:r>
          </w:p>
        </w:tc>
      </w:tr>
      <w:tr w:rsidR="009B0D42" w:rsidRPr="0093396C" w:rsidTr="00704110">
        <w:tc>
          <w:tcPr>
            <w:tcW w:w="1498"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w:t>
            </w:r>
          </w:p>
        </w:tc>
        <w:tc>
          <w:tcPr>
            <w:tcW w:w="1982" w:type="dxa"/>
            <w:shd w:val="clear" w:color="auto" w:fill="auto"/>
          </w:tcPr>
          <w:p w:rsidR="009B0D42" w:rsidRPr="00704110" w:rsidRDefault="00704110" w:rsidP="0093396C">
            <w:pPr>
              <w:suppressAutoHyphens/>
              <w:jc w:val="both"/>
              <w:rPr>
                <w:rFonts w:eastAsia="Calibri"/>
                <w:sz w:val="24"/>
                <w:szCs w:val="24"/>
                <w:lang w:val="kk-KZ"/>
              </w:rPr>
            </w:pPr>
            <w:r>
              <w:rPr>
                <w:rFonts w:eastAsia="Calibri"/>
                <w:sz w:val="24"/>
                <w:szCs w:val="24"/>
                <w:lang w:val="kk-KZ"/>
              </w:rPr>
              <w:t>жетіспеушілік</w:t>
            </w:r>
          </w:p>
        </w:tc>
        <w:tc>
          <w:tcPr>
            <w:tcW w:w="2899"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45,XX,–22</w:t>
            </w:r>
          </w:p>
        </w:tc>
        <w:tc>
          <w:tcPr>
            <w:tcW w:w="3260" w:type="dxa"/>
            <w:shd w:val="clear" w:color="auto" w:fill="auto"/>
          </w:tcPr>
          <w:p w:rsidR="009B0D42" w:rsidRPr="00704110" w:rsidRDefault="00704110" w:rsidP="0093396C">
            <w:pPr>
              <w:suppressAutoHyphens/>
              <w:jc w:val="both"/>
              <w:rPr>
                <w:rFonts w:eastAsia="Calibri"/>
                <w:sz w:val="24"/>
                <w:szCs w:val="24"/>
                <w:lang w:val="kk-KZ"/>
              </w:rPr>
            </w:pPr>
            <w:r>
              <w:rPr>
                <w:rFonts w:eastAsia="Calibri"/>
                <w:sz w:val="24"/>
                <w:szCs w:val="24"/>
              </w:rPr>
              <w:t>моносоми</w:t>
            </w:r>
            <w:r>
              <w:rPr>
                <w:rFonts w:eastAsia="Calibri"/>
                <w:sz w:val="24"/>
                <w:szCs w:val="24"/>
                <w:lang w:val="kk-KZ"/>
              </w:rPr>
              <w:t>я</w:t>
            </w:r>
            <w:r w:rsidR="009B0D42" w:rsidRPr="0093396C">
              <w:rPr>
                <w:rFonts w:eastAsia="Calibri"/>
                <w:sz w:val="24"/>
                <w:szCs w:val="24"/>
              </w:rPr>
              <w:t xml:space="preserve"> 22</w:t>
            </w:r>
            <w:r>
              <w:rPr>
                <w:rFonts w:eastAsia="Calibri"/>
                <w:sz w:val="24"/>
                <w:szCs w:val="24"/>
                <w:lang w:val="kk-KZ"/>
              </w:rPr>
              <w:t xml:space="preserve"> бар әйел</w:t>
            </w:r>
          </w:p>
        </w:tc>
      </w:tr>
      <w:tr w:rsidR="009B0D42" w:rsidRPr="00697DCB" w:rsidTr="00704110">
        <w:tc>
          <w:tcPr>
            <w:tcW w:w="1498"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w:t>
            </w:r>
          </w:p>
        </w:tc>
        <w:tc>
          <w:tcPr>
            <w:tcW w:w="1982" w:type="dxa"/>
            <w:shd w:val="clear" w:color="auto" w:fill="auto"/>
          </w:tcPr>
          <w:p w:rsidR="009B0D42" w:rsidRPr="0093396C" w:rsidRDefault="00704110" w:rsidP="0093396C">
            <w:pPr>
              <w:suppressAutoHyphens/>
              <w:jc w:val="both"/>
              <w:rPr>
                <w:rFonts w:eastAsia="Calibri"/>
                <w:sz w:val="24"/>
                <w:szCs w:val="24"/>
              </w:rPr>
            </w:pPr>
            <w:r w:rsidRPr="00704110">
              <w:rPr>
                <w:rFonts w:eastAsia="Calibri"/>
                <w:sz w:val="24"/>
                <w:szCs w:val="24"/>
              </w:rPr>
              <w:t>үзіліс нүктесі</w:t>
            </w:r>
          </w:p>
        </w:tc>
        <w:tc>
          <w:tcPr>
            <w:tcW w:w="2899"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5qter→5p15:</w:t>
            </w:r>
          </w:p>
        </w:tc>
        <w:tc>
          <w:tcPr>
            <w:tcW w:w="3260" w:type="dxa"/>
            <w:shd w:val="clear" w:color="auto" w:fill="auto"/>
          </w:tcPr>
          <w:p w:rsidR="009B0D42" w:rsidRPr="00704110" w:rsidRDefault="00704110" w:rsidP="0093396C">
            <w:pPr>
              <w:suppressAutoHyphens/>
              <w:jc w:val="both"/>
              <w:rPr>
                <w:rFonts w:eastAsia="Calibri"/>
                <w:sz w:val="24"/>
                <w:szCs w:val="24"/>
                <w:lang w:val="kk-KZ"/>
              </w:rPr>
            </w:pPr>
            <w:r>
              <w:rPr>
                <w:rFonts w:eastAsia="Calibri"/>
                <w:sz w:val="24"/>
                <w:szCs w:val="24"/>
              </w:rPr>
              <w:t>а</w:t>
            </w:r>
            <w:r w:rsidRPr="00704110">
              <w:rPr>
                <w:rFonts w:eastAsia="Calibri"/>
                <w:sz w:val="24"/>
                <w:szCs w:val="24"/>
              </w:rPr>
              <w:t>лшақтығы</w:t>
            </w:r>
            <w:r>
              <w:rPr>
                <w:rFonts w:eastAsia="Calibri"/>
                <w:sz w:val="24"/>
                <w:szCs w:val="24"/>
                <w:lang w:val="kk-KZ"/>
              </w:rPr>
              <w:t xml:space="preserve"> </w:t>
            </w:r>
            <w:r w:rsidR="009B0D42" w:rsidRPr="00704110">
              <w:rPr>
                <w:rFonts w:eastAsia="Calibri"/>
                <w:sz w:val="24"/>
                <w:szCs w:val="24"/>
                <w:lang w:val="en-US"/>
              </w:rPr>
              <w:t>5</w:t>
            </w:r>
            <w:r w:rsidR="009B0D42" w:rsidRPr="0093396C">
              <w:rPr>
                <w:rFonts w:eastAsia="Calibri"/>
                <w:sz w:val="24"/>
                <w:szCs w:val="24"/>
                <w:lang w:val="en-US"/>
              </w:rPr>
              <w:t>p</w:t>
            </w:r>
            <w:r w:rsidR="009B0D42" w:rsidRPr="00704110">
              <w:rPr>
                <w:rFonts w:eastAsia="Calibri"/>
                <w:sz w:val="24"/>
                <w:szCs w:val="24"/>
                <w:lang w:val="en-US"/>
              </w:rPr>
              <w:t>15</w:t>
            </w:r>
            <w:r>
              <w:rPr>
                <w:rFonts w:eastAsia="Calibri"/>
                <w:sz w:val="24"/>
                <w:szCs w:val="24"/>
                <w:lang w:val="kk-KZ"/>
              </w:rPr>
              <w:t xml:space="preserve"> болатын хромосома 5-тың делециясы</w:t>
            </w:r>
          </w:p>
        </w:tc>
      </w:tr>
      <w:tr w:rsidR="009B0D42" w:rsidRPr="0093396C" w:rsidTr="00704110">
        <w:tc>
          <w:tcPr>
            <w:tcW w:w="1498"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w:t>
            </w:r>
          </w:p>
        </w:tc>
        <w:tc>
          <w:tcPr>
            <w:tcW w:w="1982" w:type="dxa"/>
            <w:shd w:val="clear" w:color="auto" w:fill="auto"/>
          </w:tcPr>
          <w:p w:rsidR="009B0D42" w:rsidRPr="0093396C" w:rsidRDefault="00704110" w:rsidP="0093396C">
            <w:pPr>
              <w:suppressAutoHyphens/>
              <w:jc w:val="both"/>
              <w:rPr>
                <w:rFonts w:eastAsia="Calibri"/>
                <w:sz w:val="24"/>
                <w:szCs w:val="24"/>
              </w:rPr>
            </w:pPr>
            <w:r w:rsidRPr="00704110">
              <w:rPr>
                <w:rFonts w:eastAsia="Calibri"/>
                <w:sz w:val="24"/>
                <w:szCs w:val="24"/>
              </w:rPr>
              <w:t>алшақтық және буын</w:t>
            </w:r>
          </w:p>
        </w:tc>
        <w:tc>
          <w:tcPr>
            <w:tcW w:w="2899"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2pter→2q22::8p21→8pter</w:t>
            </w:r>
          </w:p>
        </w:tc>
        <w:tc>
          <w:tcPr>
            <w:tcW w:w="3260" w:type="dxa"/>
            <w:shd w:val="clear" w:color="auto" w:fill="auto"/>
          </w:tcPr>
          <w:p w:rsidR="009B0D42" w:rsidRPr="00704110" w:rsidRDefault="009B0D42" w:rsidP="0093396C">
            <w:pPr>
              <w:suppressAutoHyphens/>
              <w:jc w:val="both"/>
              <w:rPr>
                <w:rFonts w:eastAsia="Calibri"/>
                <w:sz w:val="24"/>
                <w:szCs w:val="24"/>
                <w:lang w:val="kk-KZ"/>
              </w:rPr>
            </w:pPr>
            <w:r w:rsidRPr="0093396C">
              <w:rPr>
                <w:rFonts w:eastAsia="Calibri"/>
                <w:sz w:val="24"/>
                <w:szCs w:val="24"/>
                <w:lang w:val="en-US"/>
              </w:rPr>
              <w:t>der</w:t>
            </w:r>
            <w:r w:rsidRPr="0093396C">
              <w:rPr>
                <w:rFonts w:eastAsia="Calibri"/>
                <w:sz w:val="24"/>
                <w:szCs w:val="24"/>
              </w:rPr>
              <w:t>(2)</w:t>
            </w:r>
            <w:r w:rsidRPr="0093396C">
              <w:rPr>
                <w:rFonts w:eastAsia="Calibri"/>
                <w:sz w:val="24"/>
                <w:szCs w:val="24"/>
                <w:lang w:val="en-US"/>
              </w:rPr>
              <w:t>t</w:t>
            </w:r>
            <w:r w:rsidRPr="0093396C">
              <w:rPr>
                <w:rFonts w:eastAsia="Calibri"/>
                <w:sz w:val="24"/>
                <w:szCs w:val="24"/>
              </w:rPr>
              <w:t>(2;8)</w:t>
            </w:r>
            <w:r w:rsidR="00704110">
              <w:rPr>
                <w:rFonts w:eastAsia="Calibri"/>
                <w:sz w:val="24"/>
                <w:szCs w:val="24"/>
                <w:lang w:val="kk-KZ"/>
              </w:rPr>
              <w:t xml:space="preserve"> </w:t>
            </w:r>
            <w:r w:rsidR="00704110" w:rsidRPr="00704110">
              <w:rPr>
                <w:rFonts w:eastAsia="Calibri"/>
                <w:sz w:val="24"/>
                <w:szCs w:val="24"/>
                <w:lang w:val="kk-KZ"/>
              </w:rPr>
              <w:t>бөлік сипаттамасы</w:t>
            </w:r>
          </w:p>
        </w:tc>
      </w:tr>
      <w:tr w:rsidR="009B0D42" w:rsidRPr="00697DCB" w:rsidTr="00704110">
        <w:tc>
          <w:tcPr>
            <w:tcW w:w="1498"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w:t>
            </w:r>
          </w:p>
        </w:tc>
        <w:tc>
          <w:tcPr>
            <w:tcW w:w="1982" w:type="dxa"/>
            <w:shd w:val="clear" w:color="auto" w:fill="auto"/>
          </w:tcPr>
          <w:p w:rsidR="009B0D42" w:rsidRPr="0093396C" w:rsidRDefault="009B0D42" w:rsidP="0093396C">
            <w:pPr>
              <w:suppressAutoHyphens/>
              <w:jc w:val="both"/>
              <w:rPr>
                <w:rFonts w:eastAsia="Calibri"/>
                <w:sz w:val="24"/>
                <w:szCs w:val="24"/>
              </w:rPr>
            </w:pPr>
            <w:r w:rsidRPr="0093396C">
              <w:rPr>
                <w:rFonts w:eastAsia="Calibri"/>
                <w:sz w:val="24"/>
                <w:szCs w:val="24"/>
              </w:rPr>
              <w:t>мозаицизм</w:t>
            </w:r>
          </w:p>
        </w:tc>
        <w:tc>
          <w:tcPr>
            <w:tcW w:w="2899"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46,XX/47,XX,+8</w:t>
            </w:r>
          </w:p>
        </w:tc>
        <w:tc>
          <w:tcPr>
            <w:tcW w:w="3260" w:type="dxa"/>
            <w:shd w:val="clear" w:color="auto" w:fill="auto"/>
          </w:tcPr>
          <w:p w:rsidR="009B0D42" w:rsidRPr="00704110" w:rsidRDefault="00704110" w:rsidP="0093396C">
            <w:pPr>
              <w:suppressAutoHyphens/>
              <w:jc w:val="both"/>
              <w:rPr>
                <w:rFonts w:eastAsia="Calibri"/>
                <w:sz w:val="24"/>
                <w:szCs w:val="24"/>
                <w:lang w:val="en-US"/>
              </w:rPr>
            </w:pPr>
            <w:r w:rsidRPr="00704110">
              <w:rPr>
                <w:rFonts w:eastAsia="Calibri"/>
                <w:sz w:val="24"/>
                <w:szCs w:val="24"/>
              </w:rPr>
              <w:t>екі</w:t>
            </w:r>
            <w:r w:rsidRPr="00704110">
              <w:rPr>
                <w:rFonts w:eastAsia="Calibri"/>
                <w:sz w:val="24"/>
                <w:szCs w:val="24"/>
                <w:lang w:val="en-US"/>
              </w:rPr>
              <w:t xml:space="preserve"> </w:t>
            </w:r>
            <w:r w:rsidRPr="00704110">
              <w:rPr>
                <w:rFonts w:eastAsia="Calibri"/>
                <w:sz w:val="24"/>
                <w:szCs w:val="24"/>
              </w:rPr>
              <w:t>жасуша</w:t>
            </w:r>
            <w:r w:rsidRPr="00704110">
              <w:rPr>
                <w:rFonts w:eastAsia="Calibri"/>
                <w:sz w:val="24"/>
                <w:szCs w:val="24"/>
                <w:lang w:val="en-US"/>
              </w:rPr>
              <w:t xml:space="preserve"> </w:t>
            </w:r>
            <w:r w:rsidRPr="00704110">
              <w:rPr>
                <w:rFonts w:eastAsia="Calibri"/>
                <w:sz w:val="24"/>
                <w:szCs w:val="24"/>
              </w:rPr>
              <w:t>популяциясы</w:t>
            </w:r>
            <w:r w:rsidRPr="00704110">
              <w:rPr>
                <w:rFonts w:eastAsia="Calibri"/>
                <w:sz w:val="24"/>
                <w:szCs w:val="24"/>
                <w:lang w:val="en-US"/>
              </w:rPr>
              <w:t xml:space="preserve"> </w:t>
            </w:r>
            <w:r w:rsidRPr="00704110">
              <w:rPr>
                <w:rFonts w:eastAsia="Calibri"/>
                <w:sz w:val="24"/>
                <w:szCs w:val="24"/>
              </w:rPr>
              <w:t>бар</w:t>
            </w:r>
            <w:r w:rsidRPr="00704110">
              <w:rPr>
                <w:rFonts w:eastAsia="Calibri"/>
                <w:sz w:val="24"/>
                <w:szCs w:val="24"/>
                <w:lang w:val="en-US"/>
              </w:rPr>
              <w:t xml:space="preserve">, </w:t>
            </w:r>
            <w:r w:rsidRPr="00704110">
              <w:rPr>
                <w:rFonts w:eastAsia="Calibri"/>
                <w:sz w:val="24"/>
                <w:szCs w:val="24"/>
              </w:rPr>
              <w:t>біреуі</w:t>
            </w:r>
            <w:r w:rsidRPr="00704110">
              <w:rPr>
                <w:rFonts w:eastAsia="Calibri"/>
                <w:sz w:val="24"/>
                <w:szCs w:val="24"/>
                <w:lang w:val="en-US"/>
              </w:rPr>
              <w:t xml:space="preserve"> </w:t>
            </w:r>
            <w:r w:rsidRPr="00704110">
              <w:rPr>
                <w:rFonts w:eastAsia="Calibri"/>
                <w:sz w:val="24"/>
                <w:szCs w:val="24"/>
              </w:rPr>
              <w:t>қалыпты</w:t>
            </w:r>
            <w:r w:rsidRPr="00704110">
              <w:rPr>
                <w:rFonts w:eastAsia="Calibri"/>
                <w:sz w:val="24"/>
                <w:szCs w:val="24"/>
                <w:lang w:val="en-US"/>
              </w:rPr>
              <w:t xml:space="preserve"> </w:t>
            </w:r>
            <w:r w:rsidRPr="00704110">
              <w:rPr>
                <w:rFonts w:eastAsia="Calibri"/>
                <w:sz w:val="24"/>
                <w:szCs w:val="24"/>
              </w:rPr>
              <w:t>кариотипі</w:t>
            </w:r>
            <w:r w:rsidRPr="00704110">
              <w:rPr>
                <w:rFonts w:eastAsia="Calibri"/>
                <w:sz w:val="24"/>
                <w:szCs w:val="24"/>
                <w:lang w:val="en-US"/>
              </w:rPr>
              <w:t xml:space="preserve"> </w:t>
            </w:r>
            <w:r w:rsidRPr="00704110">
              <w:rPr>
                <w:rFonts w:eastAsia="Calibri"/>
                <w:sz w:val="24"/>
                <w:szCs w:val="24"/>
              </w:rPr>
              <w:t>бар</w:t>
            </w:r>
            <w:r w:rsidRPr="00704110">
              <w:rPr>
                <w:rFonts w:eastAsia="Calibri"/>
                <w:sz w:val="24"/>
                <w:szCs w:val="24"/>
                <w:lang w:val="en-US"/>
              </w:rPr>
              <w:t xml:space="preserve">, </w:t>
            </w:r>
            <w:r w:rsidRPr="00704110">
              <w:rPr>
                <w:rFonts w:eastAsia="Calibri"/>
                <w:sz w:val="24"/>
                <w:szCs w:val="24"/>
              </w:rPr>
              <w:t>екіншісі</w:t>
            </w:r>
            <w:r w:rsidRPr="00704110">
              <w:rPr>
                <w:rFonts w:eastAsia="Calibri"/>
                <w:sz w:val="24"/>
                <w:szCs w:val="24"/>
                <w:lang w:val="en-US"/>
              </w:rPr>
              <w:t xml:space="preserve"> </w:t>
            </w:r>
            <w:r w:rsidRPr="00704110">
              <w:rPr>
                <w:rFonts w:eastAsia="Calibri"/>
                <w:sz w:val="24"/>
                <w:szCs w:val="24"/>
              </w:rPr>
              <w:t>трисомия</w:t>
            </w:r>
            <w:r w:rsidRPr="00704110">
              <w:rPr>
                <w:rFonts w:eastAsia="Calibri"/>
                <w:sz w:val="24"/>
                <w:szCs w:val="24"/>
                <w:lang w:val="en-US"/>
              </w:rPr>
              <w:t xml:space="preserve"> 8 </w:t>
            </w:r>
            <w:r w:rsidRPr="00704110">
              <w:rPr>
                <w:rFonts w:eastAsia="Calibri"/>
                <w:sz w:val="24"/>
                <w:szCs w:val="24"/>
              </w:rPr>
              <w:t>бар</w:t>
            </w:r>
            <w:r w:rsidRPr="00704110">
              <w:rPr>
                <w:rFonts w:eastAsia="Calibri"/>
                <w:sz w:val="24"/>
                <w:szCs w:val="24"/>
                <w:lang w:val="en-US"/>
              </w:rPr>
              <w:t xml:space="preserve"> </w:t>
            </w:r>
            <w:r w:rsidRPr="00704110">
              <w:rPr>
                <w:rFonts w:eastAsia="Calibri"/>
                <w:sz w:val="24"/>
                <w:szCs w:val="24"/>
              </w:rPr>
              <w:t>әйел</w:t>
            </w:r>
          </w:p>
        </w:tc>
      </w:tr>
      <w:tr w:rsidR="009B0D42" w:rsidRPr="00697DCB" w:rsidTr="00704110">
        <w:tc>
          <w:tcPr>
            <w:tcW w:w="1498"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ish</w:t>
            </w:r>
          </w:p>
        </w:tc>
        <w:tc>
          <w:tcPr>
            <w:tcW w:w="1982"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rPr>
              <w:t xml:space="preserve">гибридизация </w:t>
            </w:r>
            <w:r w:rsidRPr="0093396C">
              <w:rPr>
                <w:rFonts w:eastAsia="Calibri"/>
                <w:i/>
                <w:sz w:val="24"/>
                <w:szCs w:val="24"/>
                <w:lang w:val="en-US"/>
              </w:rPr>
              <w:t>in situ</w:t>
            </w:r>
          </w:p>
        </w:tc>
        <w:tc>
          <w:tcPr>
            <w:tcW w:w="2899" w:type="dxa"/>
            <w:shd w:val="clear" w:color="auto" w:fill="auto"/>
          </w:tcPr>
          <w:p w:rsidR="009B0D42" w:rsidRPr="0093396C" w:rsidRDefault="009B0D42" w:rsidP="0093396C">
            <w:pPr>
              <w:suppressAutoHyphens/>
              <w:jc w:val="both"/>
              <w:rPr>
                <w:rFonts w:eastAsia="Calibri"/>
                <w:sz w:val="24"/>
                <w:szCs w:val="24"/>
                <w:lang w:val="en-US"/>
              </w:rPr>
            </w:pPr>
            <w:r w:rsidRPr="0093396C">
              <w:rPr>
                <w:rFonts w:eastAsia="Calibri"/>
                <w:sz w:val="24"/>
                <w:szCs w:val="24"/>
                <w:lang w:val="en-US"/>
              </w:rPr>
              <w:t>ish 22q11.2(D22S75x2)</w:t>
            </w:r>
          </w:p>
        </w:tc>
        <w:tc>
          <w:tcPr>
            <w:tcW w:w="3260" w:type="dxa"/>
            <w:shd w:val="clear" w:color="auto" w:fill="auto"/>
          </w:tcPr>
          <w:p w:rsidR="009B0D42" w:rsidRPr="00704110" w:rsidRDefault="009B0D42" w:rsidP="00704110">
            <w:pPr>
              <w:suppressAutoHyphens/>
              <w:jc w:val="both"/>
              <w:rPr>
                <w:rFonts w:eastAsia="Calibri"/>
                <w:sz w:val="24"/>
                <w:szCs w:val="24"/>
                <w:lang w:val="en-US"/>
              </w:rPr>
            </w:pPr>
            <w:r w:rsidRPr="0093396C">
              <w:rPr>
                <w:rFonts w:eastAsia="Calibri"/>
                <w:sz w:val="24"/>
                <w:szCs w:val="24"/>
                <w:lang w:val="en-US"/>
              </w:rPr>
              <w:t>FISH</w:t>
            </w:r>
            <w:r w:rsidRPr="00704110">
              <w:rPr>
                <w:rFonts w:eastAsia="Calibri"/>
                <w:sz w:val="24"/>
                <w:szCs w:val="24"/>
                <w:lang w:val="en-US"/>
              </w:rPr>
              <w:t xml:space="preserve"> </w:t>
            </w:r>
            <w:r w:rsidRPr="0093396C">
              <w:rPr>
                <w:rFonts w:eastAsia="Calibri"/>
                <w:sz w:val="24"/>
                <w:szCs w:val="24"/>
              </w:rPr>
              <w:t>Ди</w:t>
            </w:r>
            <w:r w:rsidRPr="00704110">
              <w:rPr>
                <w:rFonts w:eastAsia="Calibri"/>
                <w:sz w:val="24"/>
                <w:szCs w:val="24"/>
                <w:lang w:val="en-US"/>
              </w:rPr>
              <w:t>-</w:t>
            </w:r>
            <w:r w:rsidRPr="0093396C">
              <w:rPr>
                <w:rFonts w:eastAsia="Calibri"/>
                <w:sz w:val="24"/>
                <w:szCs w:val="24"/>
              </w:rPr>
              <w:t>Джорджи</w:t>
            </w:r>
            <w:r w:rsidRPr="00704110">
              <w:rPr>
                <w:rFonts w:eastAsia="Calibri"/>
                <w:sz w:val="24"/>
                <w:szCs w:val="24"/>
                <w:lang w:val="en-US"/>
              </w:rPr>
              <w:t xml:space="preserve"> </w:t>
            </w:r>
            <w:r w:rsidR="00704110" w:rsidRPr="00704110">
              <w:rPr>
                <w:rFonts w:eastAsia="Calibri"/>
                <w:sz w:val="24"/>
                <w:szCs w:val="24"/>
              </w:rPr>
              <w:t>хромосома</w:t>
            </w:r>
            <w:r w:rsidR="00704110" w:rsidRPr="00704110">
              <w:rPr>
                <w:rFonts w:eastAsia="Calibri"/>
                <w:sz w:val="24"/>
                <w:szCs w:val="24"/>
                <w:lang w:val="en-US"/>
              </w:rPr>
              <w:t xml:space="preserve"> </w:t>
            </w:r>
            <w:r w:rsidR="00704110" w:rsidRPr="00704110">
              <w:rPr>
                <w:rFonts w:eastAsia="Calibri"/>
                <w:sz w:val="24"/>
                <w:szCs w:val="24"/>
              </w:rPr>
              <w:t>синдромы</w:t>
            </w:r>
            <w:r w:rsidR="00704110" w:rsidRPr="00704110">
              <w:rPr>
                <w:rFonts w:eastAsia="Calibri"/>
                <w:sz w:val="24"/>
                <w:szCs w:val="24"/>
                <w:lang w:val="en-US"/>
              </w:rPr>
              <w:t xml:space="preserve"> </w:t>
            </w:r>
            <w:r w:rsidR="00704110" w:rsidRPr="00704110">
              <w:rPr>
                <w:rFonts w:eastAsia="Calibri"/>
                <w:sz w:val="24"/>
                <w:szCs w:val="24"/>
              </w:rPr>
              <w:t>аймағының</w:t>
            </w:r>
            <w:r w:rsidR="00704110" w:rsidRPr="00704110">
              <w:rPr>
                <w:rFonts w:eastAsia="Calibri"/>
                <w:sz w:val="24"/>
                <w:szCs w:val="24"/>
                <w:lang w:val="en-US"/>
              </w:rPr>
              <w:t xml:space="preserve"> </w:t>
            </w:r>
            <w:r w:rsidR="00704110" w:rsidRPr="00704110">
              <w:rPr>
                <w:rFonts w:eastAsia="Calibri"/>
                <w:sz w:val="24"/>
                <w:szCs w:val="24"/>
              </w:rPr>
              <w:t>зондымен</w:t>
            </w:r>
            <w:r w:rsidR="00704110" w:rsidRPr="00704110">
              <w:rPr>
                <w:rFonts w:eastAsia="Calibri"/>
                <w:sz w:val="24"/>
                <w:szCs w:val="24"/>
                <w:lang w:val="en-US"/>
              </w:rPr>
              <w:t xml:space="preserve"> </w:t>
            </w:r>
            <w:r w:rsidR="00704110" w:rsidRPr="00704110">
              <w:rPr>
                <w:rFonts w:eastAsia="Calibri"/>
                <w:sz w:val="24"/>
                <w:szCs w:val="24"/>
              </w:rPr>
              <w:t>метафазды</w:t>
            </w:r>
            <w:r w:rsidR="00704110" w:rsidRPr="00704110">
              <w:rPr>
                <w:rFonts w:eastAsia="Calibri"/>
                <w:sz w:val="24"/>
                <w:szCs w:val="24"/>
                <w:lang w:val="en-US"/>
              </w:rPr>
              <w:t xml:space="preserve"> </w:t>
            </w:r>
            <w:r w:rsidR="00704110">
              <w:rPr>
                <w:rFonts w:eastAsia="Calibri"/>
                <w:sz w:val="24"/>
                <w:szCs w:val="24"/>
                <w:lang w:val="kk-KZ"/>
              </w:rPr>
              <w:t xml:space="preserve">22 </w:t>
            </w:r>
            <w:r w:rsidR="00704110" w:rsidRPr="00704110">
              <w:rPr>
                <w:rFonts w:eastAsia="Calibri"/>
                <w:sz w:val="24"/>
                <w:szCs w:val="24"/>
              </w:rPr>
              <w:t>хромосомаларда</w:t>
            </w:r>
            <w:r w:rsidR="00704110" w:rsidRPr="00704110">
              <w:rPr>
                <w:rFonts w:eastAsia="Calibri"/>
                <w:sz w:val="24"/>
                <w:szCs w:val="24"/>
                <w:lang w:val="en-US"/>
              </w:rPr>
              <w:t xml:space="preserve"> </w:t>
            </w:r>
            <w:r w:rsidRPr="00704110">
              <w:rPr>
                <w:rFonts w:eastAsia="Calibri"/>
                <w:sz w:val="24"/>
                <w:szCs w:val="24"/>
                <w:lang w:val="en-US"/>
              </w:rPr>
              <w:t xml:space="preserve"> </w:t>
            </w:r>
            <w:r w:rsidRPr="0093396C">
              <w:rPr>
                <w:rFonts w:eastAsia="Calibri"/>
                <w:sz w:val="24"/>
                <w:szCs w:val="24"/>
                <w:lang w:val="en-US"/>
              </w:rPr>
              <w:t>D</w:t>
            </w:r>
            <w:r w:rsidRPr="00704110">
              <w:rPr>
                <w:rFonts w:eastAsia="Calibri"/>
                <w:sz w:val="24"/>
                <w:szCs w:val="24"/>
                <w:lang w:val="en-US"/>
              </w:rPr>
              <w:t>22</w:t>
            </w:r>
            <w:r w:rsidRPr="0093396C">
              <w:rPr>
                <w:rFonts w:eastAsia="Calibri"/>
                <w:sz w:val="24"/>
                <w:szCs w:val="24"/>
                <w:lang w:val="en-US"/>
              </w:rPr>
              <w:t>S</w:t>
            </w:r>
            <w:r w:rsidRPr="00704110">
              <w:rPr>
                <w:rFonts w:eastAsia="Calibri"/>
                <w:sz w:val="24"/>
                <w:szCs w:val="24"/>
                <w:lang w:val="en-US"/>
              </w:rPr>
              <w:t>75</w:t>
            </w:r>
            <w:r w:rsidR="00704110">
              <w:rPr>
                <w:rFonts w:eastAsia="Calibri"/>
                <w:sz w:val="24"/>
                <w:szCs w:val="24"/>
                <w:lang w:val="kk-KZ"/>
              </w:rPr>
              <w:t xml:space="preserve"> </w:t>
            </w:r>
            <w:r w:rsidR="00704110" w:rsidRPr="00704110">
              <w:rPr>
                <w:rFonts w:eastAsia="Calibri"/>
                <w:sz w:val="24"/>
                <w:szCs w:val="24"/>
                <w:lang w:val="kk-KZ"/>
              </w:rPr>
              <w:t>локусы үшін</w:t>
            </w:r>
            <w:r w:rsidRPr="00704110">
              <w:rPr>
                <w:rFonts w:eastAsia="Calibri"/>
                <w:sz w:val="24"/>
                <w:szCs w:val="24"/>
                <w:lang w:val="en-US"/>
              </w:rPr>
              <w:t xml:space="preserve">  22</w:t>
            </w:r>
            <w:r w:rsidRPr="0093396C">
              <w:rPr>
                <w:rFonts w:eastAsia="Calibri"/>
                <w:sz w:val="24"/>
                <w:szCs w:val="24"/>
                <w:lang w:val="en-US"/>
              </w:rPr>
              <w:t>q</w:t>
            </w:r>
            <w:r w:rsidRPr="00704110">
              <w:rPr>
                <w:rFonts w:eastAsia="Calibri"/>
                <w:sz w:val="24"/>
                <w:szCs w:val="24"/>
                <w:lang w:val="en-US"/>
              </w:rPr>
              <w:t xml:space="preserve">11.2, </w:t>
            </w:r>
            <w:r w:rsidR="00704110" w:rsidRPr="00704110">
              <w:rPr>
                <w:rFonts w:eastAsia="Calibri"/>
                <w:sz w:val="24"/>
                <w:szCs w:val="24"/>
              </w:rPr>
              <w:t>будандастырудың</w:t>
            </w:r>
            <w:r w:rsidR="00704110" w:rsidRPr="00704110">
              <w:rPr>
                <w:rFonts w:eastAsia="Calibri"/>
                <w:sz w:val="24"/>
                <w:szCs w:val="24"/>
                <w:lang w:val="en-US"/>
              </w:rPr>
              <w:t xml:space="preserve"> </w:t>
            </w:r>
            <w:r w:rsidR="00704110" w:rsidRPr="00704110">
              <w:rPr>
                <w:rFonts w:eastAsia="Calibri"/>
                <w:sz w:val="24"/>
                <w:szCs w:val="24"/>
              </w:rPr>
              <w:t>қалыпты</w:t>
            </w:r>
            <w:r w:rsidR="00704110" w:rsidRPr="00704110">
              <w:rPr>
                <w:rFonts w:eastAsia="Calibri"/>
                <w:sz w:val="24"/>
                <w:szCs w:val="24"/>
                <w:lang w:val="en-US"/>
              </w:rPr>
              <w:t xml:space="preserve"> </w:t>
            </w:r>
            <w:r w:rsidR="00704110" w:rsidRPr="00704110">
              <w:rPr>
                <w:rFonts w:eastAsia="Calibri"/>
                <w:sz w:val="24"/>
                <w:szCs w:val="24"/>
              </w:rPr>
              <w:t>үлгісін</w:t>
            </w:r>
            <w:r w:rsidR="00704110" w:rsidRPr="00704110">
              <w:rPr>
                <w:rFonts w:eastAsia="Calibri"/>
                <w:sz w:val="24"/>
                <w:szCs w:val="24"/>
                <w:lang w:val="en-US"/>
              </w:rPr>
              <w:t xml:space="preserve"> </w:t>
            </w:r>
            <w:r w:rsidR="00704110" w:rsidRPr="00704110">
              <w:rPr>
                <w:rFonts w:eastAsia="Calibri"/>
                <w:sz w:val="24"/>
                <w:szCs w:val="24"/>
              </w:rPr>
              <w:t>көрсетеді</w:t>
            </w:r>
            <w:r w:rsidR="00704110" w:rsidRPr="00704110">
              <w:rPr>
                <w:rFonts w:eastAsia="Calibri"/>
                <w:sz w:val="24"/>
                <w:szCs w:val="24"/>
                <w:lang w:val="en-US"/>
              </w:rPr>
              <w:t xml:space="preserve"> (</w:t>
            </w:r>
            <w:r w:rsidR="00704110" w:rsidRPr="00704110">
              <w:rPr>
                <w:rFonts w:eastAsia="Calibri"/>
                <w:sz w:val="24"/>
                <w:szCs w:val="24"/>
              </w:rPr>
              <w:t>екі</w:t>
            </w:r>
            <w:r w:rsidR="00704110" w:rsidRPr="00704110">
              <w:rPr>
                <w:rFonts w:eastAsia="Calibri"/>
                <w:sz w:val="24"/>
                <w:szCs w:val="24"/>
                <w:lang w:val="en-US"/>
              </w:rPr>
              <w:t xml:space="preserve"> </w:t>
            </w:r>
            <w:r w:rsidR="00704110" w:rsidRPr="00704110">
              <w:rPr>
                <w:rFonts w:eastAsia="Calibri"/>
                <w:sz w:val="24"/>
                <w:szCs w:val="24"/>
              </w:rPr>
              <w:t>сигнал</w:t>
            </w:r>
            <w:r w:rsidR="00704110" w:rsidRPr="00704110">
              <w:rPr>
                <w:rFonts w:eastAsia="Calibri"/>
                <w:sz w:val="24"/>
                <w:szCs w:val="24"/>
                <w:lang w:val="en-US"/>
              </w:rPr>
              <w:t xml:space="preserve"> = </w:t>
            </w:r>
            <w:r w:rsidR="00704110" w:rsidRPr="00704110">
              <w:rPr>
                <w:rFonts w:eastAsia="Calibri"/>
                <w:sz w:val="24"/>
                <w:szCs w:val="24"/>
              </w:rPr>
              <w:t>х</w:t>
            </w:r>
            <w:r w:rsidR="00704110" w:rsidRPr="00704110">
              <w:rPr>
                <w:rFonts w:eastAsia="Calibri"/>
                <w:sz w:val="24"/>
                <w:szCs w:val="24"/>
                <w:lang w:val="en-US"/>
              </w:rPr>
              <w:t>2)</w:t>
            </w:r>
          </w:p>
        </w:tc>
      </w:tr>
    </w:tbl>
    <w:p w:rsidR="0049242F" w:rsidRPr="00704110" w:rsidRDefault="0049242F" w:rsidP="00A31A44">
      <w:pPr>
        <w:suppressAutoHyphens/>
        <w:ind w:firstLine="709"/>
        <w:jc w:val="both"/>
        <w:rPr>
          <w:i/>
          <w:sz w:val="28"/>
          <w:szCs w:val="28"/>
          <w:lang w:val="en-US"/>
        </w:rPr>
      </w:pPr>
    </w:p>
    <w:p w:rsidR="00704110" w:rsidRDefault="00704110" w:rsidP="00A31A44">
      <w:pPr>
        <w:suppressAutoHyphens/>
        <w:ind w:firstLine="709"/>
        <w:jc w:val="both"/>
        <w:rPr>
          <w:i/>
          <w:sz w:val="28"/>
          <w:szCs w:val="28"/>
          <w:lang w:val="kk-KZ"/>
        </w:rPr>
      </w:pPr>
      <w:r w:rsidRPr="00704110">
        <w:rPr>
          <w:i/>
          <w:sz w:val="28"/>
          <w:szCs w:val="28"/>
        </w:rPr>
        <w:t>Кариотиптің</w:t>
      </w:r>
      <w:r w:rsidRPr="00704110">
        <w:rPr>
          <w:i/>
          <w:sz w:val="28"/>
          <w:szCs w:val="28"/>
          <w:lang w:val="en-US"/>
        </w:rPr>
        <w:t xml:space="preserve"> </w:t>
      </w:r>
      <w:r w:rsidRPr="00704110">
        <w:rPr>
          <w:i/>
          <w:sz w:val="28"/>
          <w:szCs w:val="28"/>
        </w:rPr>
        <w:t>жасқа</w:t>
      </w:r>
      <w:r w:rsidRPr="00704110">
        <w:rPr>
          <w:i/>
          <w:sz w:val="28"/>
          <w:szCs w:val="28"/>
          <w:lang w:val="en-US"/>
        </w:rPr>
        <w:t xml:space="preserve"> </w:t>
      </w:r>
      <w:r w:rsidRPr="00704110">
        <w:rPr>
          <w:i/>
          <w:sz w:val="28"/>
          <w:szCs w:val="28"/>
        </w:rPr>
        <w:t>байланысты</w:t>
      </w:r>
      <w:r w:rsidRPr="00704110">
        <w:rPr>
          <w:i/>
          <w:sz w:val="28"/>
          <w:szCs w:val="28"/>
          <w:lang w:val="en-US"/>
        </w:rPr>
        <w:t xml:space="preserve"> </w:t>
      </w:r>
      <w:r w:rsidRPr="00704110">
        <w:rPr>
          <w:i/>
          <w:sz w:val="28"/>
          <w:szCs w:val="28"/>
        </w:rPr>
        <w:t>өзгергіштігі</w:t>
      </w:r>
      <w:r w:rsidRPr="00704110">
        <w:rPr>
          <w:i/>
          <w:sz w:val="28"/>
          <w:szCs w:val="28"/>
          <w:lang w:val="en-US"/>
        </w:rPr>
        <w:t>.</w:t>
      </w:r>
      <w:r w:rsidRPr="00704110">
        <w:rPr>
          <w:sz w:val="28"/>
          <w:szCs w:val="28"/>
          <w:lang w:val="en-US"/>
        </w:rPr>
        <w:t xml:space="preserve"> </w:t>
      </w:r>
      <w:r w:rsidRPr="00704110">
        <w:rPr>
          <w:sz w:val="28"/>
          <w:szCs w:val="28"/>
        </w:rPr>
        <w:t>Көптеген</w:t>
      </w:r>
      <w:r w:rsidRPr="00704110">
        <w:rPr>
          <w:sz w:val="28"/>
          <w:szCs w:val="28"/>
          <w:lang w:val="en-US"/>
        </w:rPr>
        <w:t xml:space="preserve"> </w:t>
      </w:r>
      <w:r w:rsidRPr="00704110">
        <w:rPr>
          <w:sz w:val="28"/>
          <w:szCs w:val="28"/>
        </w:rPr>
        <w:t>фактілер</w:t>
      </w:r>
      <w:r w:rsidRPr="00704110">
        <w:rPr>
          <w:sz w:val="28"/>
          <w:szCs w:val="28"/>
          <w:lang w:val="en-US"/>
        </w:rPr>
        <w:t xml:space="preserve">, </w:t>
      </w:r>
      <w:r w:rsidRPr="00704110">
        <w:rPr>
          <w:sz w:val="28"/>
          <w:szCs w:val="28"/>
        </w:rPr>
        <w:t>атап</w:t>
      </w:r>
      <w:r w:rsidRPr="00704110">
        <w:rPr>
          <w:sz w:val="28"/>
          <w:szCs w:val="28"/>
          <w:lang w:val="en-US"/>
        </w:rPr>
        <w:t xml:space="preserve"> </w:t>
      </w:r>
      <w:r w:rsidRPr="00704110">
        <w:rPr>
          <w:sz w:val="28"/>
          <w:szCs w:val="28"/>
        </w:rPr>
        <w:t>айтқанда</w:t>
      </w:r>
      <w:r w:rsidRPr="00704110">
        <w:rPr>
          <w:sz w:val="28"/>
          <w:szCs w:val="28"/>
          <w:lang w:val="en-US"/>
        </w:rPr>
        <w:t xml:space="preserve">, </w:t>
      </w:r>
      <w:r w:rsidRPr="00704110">
        <w:rPr>
          <w:sz w:val="28"/>
          <w:szCs w:val="28"/>
        </w:rPr>
        <w:t>тризомиямен</w:t>
      </w:r>
      <w:r w:rsidRPr="00704110">
        <w:rPr>
          <w:sz w:val="28"/>
          <w:szCs w:val="28"/>
          <w:lang w:val="en-US"/>
        </w:rPr>
        <w:t xml:space="preserve"> </w:t>
      </w:r>
      <w:r w:rsidRPr="00704110">
        <w:rPr>
          <w:sz w:val="28"/>
          <w:szCs w:val="28"/>
        </w:rPr>
        <w:t>ауыратын</w:t>
      </w:r>
      <w:r w:rsidRPr="00704110">
        <w:rPr>
          <w:sz w:val="28"/>
          <w:szCs w:val="28"/>
          <w:lang w:val="en-US"/>
        </w:rPr>
        <w:t xml:space="preserve"> </w:t>
      </w:r>
      <w:r w:rsidRPr="00704110">
        <w:rPr>
          <w:sz w:val="28"/>
          <w:szCs w:val="28"/>
        </w:rPr>
        <w:t>науқастарда</w:t>
      </w:r>
      <w:r w:rsidRPr="00704110">
        <w:rPr>
          <w:sz w:val="28"/>
          <w:szCs w:val="28"/>
          <w:lang w:val="en-US"/>
        </w:rPr>
        <w:t xml:space="preserve"> </w:t>
      </w:r>
      <w:r w:rsidRPr="00704110">
        <w:rPr>
          <w:sz w:val="28"/>
          <w:szCs w:val="28"/>
        </w:rPr>
        <w:t>құнарлылықтың</w:t>
      </w:r>
      <w:r w:rsidRPr="00704110">
        <w:rPr>
          <w:sz w:val="28"/>
          <w:szCs w:val="28"/>
          <w:lang w:val="en-US"/>
        </w:rPr>
        <w:t xml:space="preserve"> </w:t>
      </w:r>
      <w:r w:rsidRPr="00704110">
        <w:rPr>
          <w:sz w:val="28"/>
          <w:szCs w:val="28"/>
        </w:rPr>
        <w:t>жоғарылауына</w:t>
      </w:r>
      <w:r w:rsidRPr="00704110">
        <w:rPr>
          <w:sz w:val="28"/>
          <w:szCs w:val="28"/>
          <w:lang w:val="en-US"/>
        </w:rPr>
        <w:t xml:space="preserve"> </w:t>
      </w:r>
      <w:r w:rsidRPr="00704110">
        <w:rPr>
          <w:sz w:val="28"/>
          <w:szCs w:val="28"/>
        </w:rPr>
        <w:t>әкелетін</w:t>
      </w:r>
      <w:r w:rsidRPr="00704110">
        <w:rPr>
          <w:sz w:val="28"/>
          <w:szCs w:val="28"/>
          <w:lang w:val="en-US"/>
        </w:rPr>
        <w:t xml:space="preserve"> </w:t>
      </w:r>
      <w:r w:rsidRPr="00704110">
        <w:rPr>
          <w:sz w:val="28"/>
          <w:szCs w:val="28"/>
        </w:rPr>
        <w:t>ананың</w:t>
      </w:r>
      <w:r w:rsidRPr="00704110">
        <w:rPr>
          <w:sz w:val="28"/>
          <w:szCs w:val="28"/>
          <w:lang w:val="en-US"/>
        </w:rPr>
        <w:t xml:space="preserve"> </w:t>
      </w:r>
      <w:r w:rsidRPr="00704110">
        <w:rPr>
          <w:sz w:val="28"/>
          <w:szCs w:val="28"/>
        </w:rPr>
        <w:t>жасына</w:t>
      </w:r>
      <w:r w:rsidRPr="00704110">
        <w:rPr>
          <w:sz w:val="28"/>
          <w:szCs w:val="28"/>
          <w:lang w:val="en-US"/>
        </w:rPr>
        <w:t xml:space="preserve"> </w:t>
      </w:r>
      <w:r w:rsidRPr="00704110">
        <w:rPr>
          <w:sz w:val="28"/>
          <w:szCs w:val="28"/>
        </w:rPr>
        <w:t>байланысты</w:t>
      </w:r>
      <w:r w:rsidRPr="00704110">
        <w:rPr>
          <w:sz w:val="28"/>
          <w:szCs w:val="28"/>
          <w:lang w:val="en-US"/>
        </w:rPr>
        <w:t xml:space="preserve"> </w:t>
      </w:r>
      <w:r w:rsidRPr="00704110">
        <w:rPr>
          <w:sz w:val="28"/>
          <w:szCs w:val="28"/>
        </w:rPr>
        <w:t>хромосомалық</w:t>
      </w:r>
      <w:r w:rsidRPr="00704110">
        <w:rPr>
          <w:sz w:val="28"/>
          <w:szCs w:val="28"/>
          <w:lang w:val="en-US"/>
        </w:rPr>
        <w:t xml:space="preserve"> </w:t>
      </w:r>
      <w:r w:rsidRPr="00704110">
        <w:rPr>
          <w:sz w:val="28"/>
          <w:szCs w:val="28"/>
        </w:rPr>
        <w:t>бейімділіктің</w:t>
      </w:r>
      <w:r w:rsidRPr="00704110">
        <w:rPr>
          <w:sz w:val="28"/>
          <w:szCs w:val="28"/>
          <w:lang w:val="en-US"/>
        </w:rPr>
        <w:t xml:space="preserve"> </w:t>
      </w:r>
      <w:r w:rsidRPr="00704110">
        <w:rPr>
          <w:sz w:val="28"/>
          <w:szCs w:val="28"/>
        </w:rPr>
        <w:t>жиілігінің</w:t>
      </w:r>
      <w:r w:rsidRPr="00704110">
        <w:rPr>
          <w:sz w:val="28"/>
          <w:szCs w:val="28"/>
          <w:lang w:val="en-US"/>
        </w:rPr>
        <w:t xml:space="preserve"> </w:t>
      </w:r>
      <w:r w:rsidRPr="00704110">
        <w:rPr>
          <w:sz w:val="28"/>
          <w:szCs w:val="28"/>
        </w:rPr>
        <w:t>артуы</w:t>
      </w:r>
      <w:r w:rsidRPr="00704110">
        <w:rPr>
          <w:sz w:val="28"/>
          <w:szCs w:val="28"/>
          <w:lang w:val="en-US"/>
        </w:rPr>
        <w:t xml:space="preserve">, </w:t>
      </w:r>
      <w:r w:rsidRPr="00704110">
        <w:rPr>
          <w:sz w:val="28"/>
          <w:szCs w:val="28"/>
        </w:rPr>
        <w:t>бір</w:t>
      </w:r>
      <w:r w:rsidRPr="00704110">
        <w:rPr>
          <w:sz w:val="28"/>
          <w:szCs w:val="28"/>
          <w:lang w:val="en-US"/>
        </w:rPr>
        <w:t xml:space="preserve"> </w:t>
      </w:r>
      <w:r w:rsidRPr="00704110">
        <w:rPr>
          <w:sz w:val="28"/>
          <w:szCs w:val="28"/>
        </w:rPr>
        <w:t>жағынан</w:t>
      </w:r>
      <w:r w:rsidRPr="00704110">
        <w:rPr>
          <w:sz w:val="28"/>
          <w:szCs w:val="28"/>
          <w:lang w:val="en-US"/>
        </w:rPr>
        <w:t xml:space="preserve">, </w:t>
      </w:r>
      <w:r w:rsidRPr="00704110">
        <w:rPr>
          <w:sz w:val="28"/>
          <w:szCs w:val="28"/>
        </w:rPr>
        <w:t>қартаю</w:t>
      </w:r>
      <w:r w:rsidRPr="00704110">
        <w:rPr>
          <w:sz w:val="28"/>
          <w:szCs w:val="28"/>
          <w:lang w:val="en-US"/>
        </w:rPr>
        <w:t xml:space="preserve"> </w:t>
      </w:r>
      <w:r w:rsidRPr="00704110">
        <w:rPr>
          <w:sz w:val="28"/>
          <w:szCs w:val="28"/>
        </w:rPr>
        <w:t>кезінде</w:t>
      </w:r>
      <w:r w:rsidRPr="00704110">
        <w:rPr>
          <w:sz w:val="28"/>
          <w:szCs w:val="28"/>
          <w:lang w:val="en-US"/>
        </w:rPr>
        <w:t xml:space="preserve"> </w:t>
      </w:r>
      <w:r w:rsidRPr="00704110">
        <w:rPr>
          <w:sz w:val="28"/>
          <w:szCs w:val="28"/>
        </w:rPr>
        <w:t>соматикалық</w:t>
      </w:r>
      <w:r w:rsidRPr="00704110">
        <w:rPr>
          <w:sz w:val="28"/>
          <w:szCs w:val="28"/>
          <w:lang w:val="en-US"/>
        </w:rPr>
        <w:t xml:space="preserve"> </w:t>
      </w:r>
      <w:r w:rsidRPr="00704110">
        <w:rPr>
          <w:sz w:val="28"/>
          <w:szCs w:val="28"/>
        </w:rPr>
        <w:t>жасушалардағы</w:t>
      </w:r>
      <w:r w:rsidRPr="00704110">
        <w:rPr>
          <w:sz w:val="28"/>
          <w:szCs w:val="28"/>
          <w:lang w:val="en-US"/>
        </w:rPr>
        <w:t xml:space="preserve"> </w:t>
      </w:r>
      <w:r w:rsidRPr="00704110">
        <w:rPr>
          <w:sz w:val="28"/>
          <w:szCs w:val="28"/>
        </w:rPr>
        <w:t>мутацияға</w:t>
      </w:r>
      <w:r w:rsidRPr="00704110">
        <w:rPr>
          <w:sz w:val="28"/>
          <w:szCs w:val="28"/>
          <w:lang w:val="en-US"/>
        </w:rPr>
        <w:t xml:space="preserve"> </w:t>
      </w:r>
      <w:r w:rsidRPr="00704110">
        <w:rPr>
          <w:sz w:val="28"/>
          <w:szCs w:val="28"/>
        </w:rPr>
        <w:t>үлкен</w:t>
      </w:r>
      <w:r w:rsidRPr="00704110">
        <w:rPr>
          <w:sz w:val="28"/>
          <w:szCs w:val="28"/>
          <w:lang w:val="en-US"/>
        </w:rPr>
        <w:t xml:space="preserve"> </w:t>
      </w:r>
      <w:r w:rsidRPr="00704110">
        <w:rPr>
          <w:sz w:val="28"/>
          <w:szCs w:val="28"/>
        </w:rPr>
        <w:t>мән</w:t>
      </w:r>
      <w:r w:rsidRPr="00704110">
        <w:rPr>
          <w:sz w:val="28"/>
          <w:szCs w:val="28"/>
          <w:lang w:val="en-US"/>
        </w:rPr>
        <w:t xml:space="preserve"> </w:t>
      </w:r>
      <w:r w:rsidRPr="00704110">
        <w:rPr>
          <w:sz w:val="28"/>
          <w:szCs w:val="28"/>
        </w:rPr>
        <w:t>беретін</w:t>
      </w:r>
      <w:r w:rsidRPr="00704110">
        <w:rPr>
          <w:sz w:val="28"/>
          <w:szCs w:val="28"/>
          <w:lang w:val="en-US"/>
        </w:rPr>
        <w:t xml:space="preserve"> </w:t>
      </w:r>
      <w:r w:rsidRPr="00704110">
        <w:rPr>
          <w:sz w:val="28"/>
          <w:szCs w:val="28"/>
        </w:rPr>
        <w:t>концепцияның</w:t>
      </w:r>
      <w:r w:rsidRPr="00704110">
        <w:rPr>
          <w:sz w:val="28"/>
          <w:szCs w:val="28"/>
          <w:lang w:val="en-US"/>
        </w:rPr>
        <w:t xml:space="preserve"> </w:t>
      </w:r>
      <w:r w:rsidRPr="00704110">
        <w:rPr>
          <w:sz w:val="28"/>
          <w:szCs w:val="28"/>
        </w:rPr>
        <w:t>пайда</w:t>
      </w:r>
      <w:r w:rsidRPr="00704110">
        <w:rPr>
          <w:sz w:val="28"/>
          <w:szCs w:val="28"/>
          <w:lang w:val="en-US"/>
        </w:rPr>
        <w:t xml:space="preserve"> </w:t>
      </w:r>
      <w:r w:rsidRPr="00704110">
        <w:rPr>
          <w:sz w:val="28"/>
          <w:szCs w:val="28"/>
        </w:rPr>
        <w:t>болуына</w:t>
      </w:r>
      <w:r w:rsidRPr="00704110">
        <w:rPr>
          <w:sz w:val="28"/>
          <w:szCs w:val="28"/>
          <w:lang w:val="en-US"/>
        </w:rPr>
        <w:t xml:space="preserve"> </w:t>
      </w:r>
      <w:r w:rsidRPr="00704110">
        <w:rPr>
          <w:sz w:val="28"/>
          <w:szCs w:val="28"/>
        </w:rPr>
        <w:t>әкелді</w:t>
      </w:r>
      <w:r w:rsidRPr="00704110">
        <w:rPr>
          <w:sz w:val="28"/>
          <w:szCs w:val="28"/>
          <w:lang w:val="en-US"/>
        </w:rPr>
        <w:t xml:space="preserve">, </w:t>
      </w:r>
      <w:r w:rsidRPr="00704110">
        <w:rPr>
          <w:sz w:val="28"/>
          <w:szCs w:val="28"/>
        </w:rPr>
        <w:t>екінші</w:t>
      </w:r>
      <w:r w:rsidRPr="00704110">
        <w:rPr>
          <w:sz w:val="28"/>
          <w:szCs w:val="28"/>
          <w:lang w:val="en-US"/>
        </w:rPr>
        <w:t xml:space="preserve"> </w:t>
      </w:r>
      <w:r w:rsidRPr="00704110">
        <w:rPr>
          <w:sz w:val="28"/>
          <w:szCs w:val="28"/>
        </w:rPr>
        <w:t>жағынан</w:t>
      </w:r>
      <w:r w:rsidRPr="00704110">
        <w:rPr>
          <w:sz w:val="28"/>
          <w:szCs w:val="28"/>
          <w:lang w:val="en-US"/>
        </w:rPr>
        <w:t xml:space="preserve">, </w:t>
      </w:r>
      <w:r w:rsidRPr="00704110">
        <w:rPr>
          <w:sz w:val="28"/>
          <w:szCs w:val="28"/>
        </w:rPr>
        <w:t>қартаюға</w:t>
      </w:r>
      <w:r w:rsidRPr="00704110">
        <w:rPr>
          <w:sz w:val="28"/>
          <w:szCs w:val="28"/>
          <w:lang w:val="en-US"/>
        </w:rPr>
        <w:t xml:space="preserve"> </w:t>
      </w:r>
      <w:r w:rsidRPr="00704110">
        <w:rPr>
          <w:sz w:val="28"/>
          <w:szCs w:val="28"/>
        </w:rPr>
        <w:t>байланысты</w:t>
      </w:r>
      <w:r w:rsidRPr="00704110">
        <w:rPr>
          <w:sz w:val="28"/>
          <w:szCs w:val="28"/>
          <w:lang w:val="en-US"/>
        </w:rPr>
        <w:t xml:space="preserve">. </w:t>
      </w:r>
      <w:r w:rsidRPr="00704110">
        <w:rPr>
          <w:sz w:val="28"/>
          <w:szCs w:val="28"/>
        </w:rPr>
        <w:t>жасушаларда</w:t>
      </w:r>
      <w:r w:rsidRPr="00704110">
        <w:rPr>
          <w:sz w:val="28"/>
          <w:szCs w:val="28"/>
          <w:lang w:val="en-US"/>
        </w:rPr>
        <w:t xml:space="preserve"> </w:t>
      </w:r>
      <w:r w:rsidRPr="00704110">
        <w:rPr>
          <w:sz w:val="28"/>
          <w:szCs w:val="28"/>
        </w:rPr>
        <w:t>мутацияның</w:t>
      </w:r>
      <w:r w:rsidRPr="00704110">
        <w:rPr>
          <w:sz w:val="28"/>
          <w:szCs w:val="28"/>
          <w:lang w:val="en-US"/>
        </w:rPr>
        <w:t xml:space="preserve"> </w:t>
      </w:r>
      <w:r w:rsidRPr="00704110">
        <w:rPr>
          <w:sz w:val="28"/>
          <w:szCs w:val="28"/>
        </w:rPr>
        <w:t>жинақталуы</w:t>
      </w:r>
      <w:r w:rsidRPr="00704110">
        <w:rPr>
          <w:sz w:val="28"/>
          <w:szCs w:val="28"/>
          <w:lang w:val="en-US"/>
        </w:rPr>
        <w:t xml:space="preserve">. </w:t>
      </w:r>
      <w:r w:rsidRPr="00704110">
        <w:rPr>
          <w:sz w:val="28"/>
          <w:szCs w:val="28"/>
        </w:rPr>
        <w:t>Бұл</w:t>
      </w:r>
      <w:r w:rsidRPr="00704110">
        <w:rPr>
          <w:sz w:val="28"/>
          <w:szCs w:val="28"/>
          <w:lang w:val="en-US"/>
        </w:rPr>
        <w:t xml:space="preserve"> </w:t>
      </w:r>
      <w:r w:rsidRPr="00704110">
        <w:rPr>
          <w:sz w:val="28"/>
          <w:szCs w:val="28"/>
        </w:rPr>
        <w:t>бірқатар</w:t>
      </w:r>
      <w:r w:rsidRPr="00704110">
        <w:rPr>
          <w:sz w:val="28"/>
          <w:szCs w:val="28"/>
          <w:lang w:val="en-US"/>
        </w:rPr>
        <w:t xml:space="preserve"> </w:t>
      </w:r>
      <w:r w:rsidRPr="00704110">
        <w:rPr>
          <w:sz w:val="28"/>
          <w:szCs w:val="28"/>
        </w:rPr>
        <w:t>авторларды</w:t>
      </w:r>
      <w:r w:rsidRPr="00704110">
        <w:rPr>
          <w:sz w:val="28"/>
          <w:szCs w:val="28"/>
          <w:lang w:val="en-US"/>
        </w:rPr>
        <w:t xml:space="preserve"> </w:t>
      </w:r>
      <w:r w:rsidRPr="00704110">
        <w:rPr>
          <w:sz w:val="28"/>
          <w:szCs w:val="28"/>
        </w:rPr>
        <w:t>жас</w:t>
      </w:r>
      <w:r w:rsidRPr="00704110">
        <w:rPr>
          <w:sz w:val="28"/>
          <w:szCs w:val="28"/>
          <w:lang w:val="en-US"/>
        </w:rPr>
        <w:t xml:space="preserve"> </w:t>
      </w:r>
      <w:r w:rsidRPr="00704110">
        <w:rPr>
          <w:sz w:val="28"/>
          <w:szCs w:val="28"/>
        </w:rPr>
        <w:t>және</w:t>
      </w:r>
      <w:r w:rsidRPr="00704110">
        <w:rPr>
          <w:sz w:val="28"/>
          <w:szCs w:val="28"/>
          <w:lang w:val="en-US"/>
        </w:rPr>
        <w:t xml:space="preserve"> </w:t>
      </w:r>
      <w:r w:rsidRPr="00704110">
        <w:rPr>
          <w:sz w:val="28"/>
          <w:szCs w:val="28"/>
        </w:rPr>
        <w:t>кариотиптегі</w:t>
      </w:r>
      <w:r w:rsidRPr="00704110">
        <w:rPr>
          <w:sz w:val="28"/>
          <w:szCs w:val="28"/>
          <w:lang w:val="en-US"/>
        </w:rPr>
        <w:t xml:space="preserve"> </w:t>
      </w:r>
      <w:r w:rsidRPr="00704110">
        <w:rPr>
          <w:sz w:val="28"/>
          <w:szCs w:val="28"/>
        </w:rPr>
        <w:t>ауытқулар</w:t>
      </w:r>
      <w:r w:rsidRPr="00704110">
        <w:rPr>
          <w:sz w:val="28"/>
          <w:szCs w:val="28"/>
          <w:lang w:val="en-US"/>
        </w:rPr>
        <w:t xml:space="preserve"> </w:t>
      </w:r>
      <w:r w:rsidRPr="00704110">
        <w:rPr>
          <w:sz w:val="28"/>
          <w:szCs w:val="28"/>
        </w:rPr>
        <w:t>жиілігі</w:t>
      </w:r>
      <w:r w:rsidRPr="00704110">
        <w:rPr>
          <w:sz w:val="28"/>
          <w:szCs w:val="28"/>
          <w:lang w:val="en-US"/>
        </w:rPr>
        <w:t xml:space="preserve"> </w:t>
      </w:r>
      <w:r w:rsidRPr="00704110">
        <w:rPr>
          <w:sz w:val="28"/>
          <w:szCs w:val="28"/>
        </w:rPr>
        <w:t>арасындағы</w:t>
      </w:r>
      <w:r w:rsidRPr="00704110">
        <w:rPr>
          <w:sz w:val="28"/>
          <w:szCs w:val="28"/>
          <w:lang w:val="en-US"/>
        </w:rPr>
        <w:t xml:space="preserve"> </w:t>
      </w:r>
      <w:r w:rsidRPr="00704110">
        <w:rPr>
          <w:sz w:val="28"/>
          <w:szCs w:val="28"/>
        </w:rPr>
        <w:t>байланысты</w:t>
      </w:r>
      <w:r w:rsidRPr="00704110">
        <w:rPr>
          <w:sz w:val="28"/>
          <w:szCs w:val="28"/>
          <w:lang w:val="en-US"/>
        </w:rPr>
        <w:t xml:space="preserve"> </w:t>
      </w:r>
      <w:r w:rsidRPr="00704110">
        <w:rPr>
          <w:sz w:val="28"/>
          <w:szCs w:val="28"/>
        </w:rPr>
        <w:t>зерттеуге</w:t>
      </w:r>
      <w:r w:rsidRPr="00704110">
        <w:rPr>
          <w:sz w:val="28"/>
          <w:szCs w:val="28"/>
          <w:lang w:val="en-US"/>
        </w:rPr>
        <w:t xml:space="preserve"> </w:t>
      </w:r>
      <w:r w:rsidRPr="00704110">
        <w:rPr>
          <w:sz w:val="28"/>
          <w:szCs w:val="28"/>
        </w:rPr>
        <w:t>итермеледі</w:t>
      </w:r>
      <w:r w:rsidRPr="00704110">
        <w:rPr>
          <w:sz w:val="28"/>
          <w:szCs w:val="28"/>
          <w:lang w:val="en-US"/>
        </w:rPr>
        <w:t xml:space="preserve">. </w:t>
      </w:r>
      <w:r w:rsidRPr="00704110">
        <w:rPr>
          <w:sz w:val="28"/>
          <w:szCs w:val="28"/>
        </w:rPr>
        <w:t>Бірқатар</w:t>
      </w:r>
      <w:r w:rsidRPr="00704110">
        <w:rPr>
          <w:sz w:val="28"/>
          <w:szCs w:val="28"/>
          <w:lang w:val="en-US"/>
        </w:rPr>
        <w:t xml:space="preserve"> </w:t>
      </w:r>
      <w:r w:rsidRPr="00704110">
        <w:rPr>
          <w:sz w:val="28"/>
          <w:szCs w:val="28"/>
        </w:rPr>
        <w:t>авторлар</w:t>
      </w:r>
      <w:r w:rsidRPr="00704110">
        <w:rPr>
          <w:sz w:val="28"/>
          <w:szCs w:val="28"/>
          <w:lang w:val="en-US"/>
        </w:rPr>
        <w:t xml:space="preserve"> (</w:t>
      </w:r>
      <w:r w:rsidRPr="00704110">
        <w:rPr>
          <w:sz w:val="28"/>
          <w:szCs w:val="28"/>
        </w:rPr>
        <w:t>Керкис</w:t>
      </w:r>
      <w:r w:rsidRPr="00704110">
        <w:rPr>
          <w:sz w:val="28"/>
          <w:szCs w:val="28"/>
          <w:lang w:val="en-US"/>
        </w:rPr>
        <w:t xml:space="preserve">, </w:t>
      </w:r>
      <w:r w:rsidRPr="00704110">
        <w:rPr>
          <w:sz w:val="28"/>
          <w:szCs w:val="28"/>
        </w:rPr>
        <w:t>Раджабли</w:t>
      </w:r>
      <w:r w:rsidRPr="00704110">
        <w:rPr>
          <w:sz w:val="28"/>
          <w:szCs w:val="28"/>
          <w:lang w:val="en-US"/>
        </w:rPr>
        <w:t xml:space="preserve">, </w:t>
      </w:r>
      <w:r w:rsidRPr="00704110">
        <w:rPr>
          <w:sz w:val="28"/>
          <w:szCs w:val="28"/>
        </w:rPr>
        <w:t>Браун</w:t>
      </w:r>
      <w:r w:rsidRPr="00704110">
        <w:rPr>
          <w:sz w:val="28"/>
          <w:szCs w:val="28"/>
          <w:lang w:val="en-US"/>
        </w:rPr>
        <w:t xml:space="preserve">, 1966) </w:t>
      </w:r>
      <w:r w:rsidRPr="00704110">
        <w:rPr>
          <w:sz w:val="28"/>
          <w:szCs w:val="28"/>
        </w:rPr>
        <w:t>жас</w:t>
      </w:r>
      <w:r w:rsidRPr="00704110">
        <w:rPr>
          <w:sz w:val="28"/>
          <w:szCs w:val="28"/>
          <w:lang w:val="en-US"/>
        </w:rPr>
        <w:t xml:space="preserve"> </w:t>
      </w:r>
      <w:r w:rsidRPr="00704110">
        <w:rPr>
          <w:sz w:val="28"/>
          <w:szCs w:val="28"/>
        </w:rPr>
        <w:t>өскен</w:t>
      </w:r>
      <w:r w:rsidRPr="00704110">
        <w:rPr>
          <w:sz w:val="28"/>
          <w:szCs w:val="28"/>
          <w:lang w:val="en-US"/>
        </w:rPr>
        <w:t xml:space="preserve"> </w:t>
      </w:r>
      <w:r w:rsidRPr="00704110">
        <w:rPr>
          <w:sz w:val="28"/>
          <w:szCs w:val="28"/>
        </w:rPr>
        <w:t>сайын</w:t>
      </w:r>
      <w:r w:rsidRPr="00704110">
        <w:rPr>
          <w:sz w:val="28"/>
          <w:szCs w:val="28"/>
          <w:lang w:val="en-US"/>
        </w:rPr>
        <w:t xml:space="preserve"> </w:t>
      </w:r>
      <w:r w:rsidRPr="00704110">
        <w:rPr>
          <w:sz w:val="28"/>
          <w:szCs w:val="28"/>
        </w:rPr>
        <w:t>анеуплоидия</w:t>
      </w:r>
      <w:r w:rsidRPr="00704110">
        <w:rPr>
          <w:sz w:val="28"/>
          <w:szCs w:val="28"/>
          <w:lang w:val="en-US"/>
        </w:rPr>
        <w:t xml:space="preserve"> </w:t>
      </w:r>
      <w:r w:rsidRPr="00704110">
        <w:rPr>
          <w:sz w:val="28"/>
          <w:szCs w:val="28"/>
        </w:rPr>
        <w:t>жиілігі</w:t>
      </w:r>
      <w:r w:rsidRPr="00704110">
        <w:rPr>
          <w:sz w:val="28"/>
          <w:szCs w:val="28"/>
          <w:lang w:val="en-US"/>
        </w:rPr>
        <w:t xml:space="preserve">, </w:t>
      </w:r>
      <w:r w:rsidRPr="00704110">
        <w:rPr>
          <w:sz w:val="28"/>
          <w:szCs w:val="28"/>
        </w:rPr>
        <w:t>әсіресе</w:t>
      </w:r>
      <w:r w:rsidRPr="00704110">
        <w:rPr>
          <w:sz w:val="28"/>
          <w:szCs w:val="28"/>
          <w:lang w:val="en-US"/>
        </w:rPr>
        <w:t xml:space="preserve"> 60 </w:t>
      </w:r>
      <w:r w:rsidRPr="00704110">
        <w:rPr>
          <w:sz w:val="28"/>
          <w:szCs w:val="28"/>
        </w:rPr>
        <w:t>жастан</w:t>
      </w:r>
      <w:r w:rsidRPr="00704110">
        <w:rPr>
          <w:sz w:val="28"/>
          <w:szCs w:val="28"/>
          <w:lang w:val="en-US"/>
        </w:rPr>
        <w:t xml:space="preserve"> </w:t>
      </w:r>
      <w:r w:rsidRPr="00704110">
        <w:rPr>
          <w:sz w:val="28"/>
          <w:szCs w:val="28"/>
        </w:rPr>
        <w:t>кейін</w:t>
      </w:r>
      <w:r w:rsidRPr="00704110">
        <w:rPr>
          <w:sz w:val="28"/>
          <w:szCs w:val="28"/>
          <w:lang w:val="en-US"/>
        </w:rPr>
        <w:t xml:space="preserve"> </w:t>
      </w:r>
      <w:r w:rsidRPr="00704110">
        <w:rPr>
          <w:sz w:val="28"/>
          <w:szCs w:val="28"/>
        </w:rPr>
        <w:t>жоғарылайтындығын</w:t>
      </w:r>
      <w:r w:rsidRPr="00704110">
        <w:rPr>
          <w:sz w:val="28"/>
          <w:szCs w:val="28"/>
          <w:lang w:val="en-US"/>
        </w:rPr>
        <w:t xml:space="preserve"> </w:t>
      </w:r>
      <w:r w:rsidRPr="00704110">
        <w:rPr>
          <w:sz w:val="28"/>
          <w:szCs w:val="28"/>
        </w:rPr>
        <w:t>көрсетті</w:t>
      </w:r>
      <w:r w:rsidRPr="00704110">
        <w:rPr>
          <w:sz w:val="28"/>
          <w:szCs w:val="28"/>
          <w:lang w:val="en-US"/>
        </w:rPr>
        <w:t xml:space="preserve">. </w:t>
      </w:r>
      <w:r w:rsidRPr="00704110">
        <w:rPr>
          <w:sz w:val="28"/>
          <w:szCs w:val="28"/>
        </w:rPr>
        <w:t>Алайда</w:t>
      </w:r>
      <w:r w:rsidRPr="00697DCB">
        <w:rPr>
          <w:sz w:val="28"/>
          <w:szCs w:val="28"/>
          <w:lang w:val="en-US"/>
        </w:rPr>
        <w:t xml:space="preserve">, </w:t>
      </w:r>
      <w:r w:rsidRPr="00704110">
        <w:rPr>
          <w:sz w:val="28"/>
          <w:szCs w:val="28"/>
        </w:rPr>
        <w:t>бұл</w:t>
      </w:r>
      <w:r w:rsidRPr="00697DCB">
        <w:rPr>
          <w:sz w:val="28"/>
          <w:szCs w:val="28"/>
          <w:lang w:val="en-US"/>
        </w:rPr>
        <w:t xml:space="preserve"> </w:t>
      </w:r>
      <w:r w:rsidRPr="00704110">
        <w:rPr>
          <w:sz w:val="28"/>
          <w:szCs w:val="28"/>
        </w:rPr>
        <w:t>нәтижелер</w:t>
      </w:r>
      <w:r w:rsidRPr="00697DCB">
        <w:rPr>
          <w:sz w:val="28"/>
          <w:szCs w:val="28"/>
          <w:lang w:val="en-US"/>
        </w:rPr>
        <w:t xml:space="preserve"> </w:t>
      </w:r>
      <w:r w:rsidRPr="00704110">
        <w:rPr>
          <w:sz w:val="28"/>
          <w:szCs w:val="28"/>
        </w:rPr>
        <w:t>әрдайым</w:t>
      </w:r>
      <w:r w:rsidRPr="00697DCB">
        <w:rPr>
          <w:sz w:val="28"/>
          <w:szCs w:val="28"/>
          <w:lang w:val="en-US"/>
        </w:rPr>
        <w:t xml:space="preserve"> </w:t>
      </w:r>
      <w:r w:rsidRPr="00704110">
        <w:rPr>
          <w:sz w:val="28"/>
          <w:szCs w:val="28"/>
        </w:rPr>
        <w:t>расталмайды</w:t>
      </w:r>
      <w:r w:rsidRPr="00697DCB">
        <w:rPr>
          <w:sz w:val="28"/>
          <w:szCs w:val="28"/>
          <w:lang w:val="en-US"/>
        </w:rPr>
        <w:t>.</w:t>
      </w:r>
    </w:p>
    <w:p w:rsidR="00704110" w:rsidRDefault="00704110" w:rsidP="00F62609">
      <w:pPr>
        <w:ind w:right="-1" w:firstLine="709"/>
        <w:jc w:val="both"/>
        <w:rPr>
          <w:i/>
          <w:sz w:val="28"/>
          <w:szCs w:val="28"/>
          <w:lang w:val="kk-KZ"/>
        </w:rPr>
      </w:pPr>
      <w:r w:rsidRPr="00704110">
        <w:rPr>
          <w:i/>
          <w:sz w:val="28"/>
          <w:szCs w:val="28"/>
          <w:lang w:val="kk-KZ"/>
        </w:rPr>
        <w:t xml:space="preserve">Адамдардағы мутагендік факторлар туралы жалпы түсінік. </w:t>
      </w:r>
      <w:r w:rsidRPr="00704110">
        <w:rPr>
          <w:sz w:val="28"/>
          <w:szCs w:val="28"/>
          <w:lang w:val="kk-KZ"/>
        </w:rPr>
        <w:t xml:space="preserve">Адамдардағы бірқатар аурулар эволюциялық дамыған хромосома жиынтығындағы сандық немесе құрылымдық өзгерістерге байланысты. Бұл бұзылуларды туғызатын ықтимал мутагендік факторлар үш негізгі болып табылады: физикалық, химиялық және биологиялық. Бұл факторлардың адам хромосомаларына әсері </w:t>
      </w:r>
      <w:r w:rsidRPr="00704110">
        <w:rPr>
          <w:i/>
          <w:sz w:val="28"/>
          <w:szCs w:val="28"/>
          <w:lang w:val="kk-KZ"/>
        </w:rPr>
        <w:t>in</w:t>
      </w:r>
      <w:r>
        <w:rPr>
          <w:i/>
          <w:sz w:val="28"/>
          <w:szCs w:val="28"/>
          <w:lang w:val="kk-KZ"/>
        </w:rPr>
        <w:t xml:space="preserve"> </w:t>
      </w:r>
      <w:r w:rsidRPr="00704110">
        <w:rPr>
          <w:i/>
          <w:sz w:val="28"/>
          <w:szCs w:val="28"/>
          <w:lang w:val="kk-KZ"/>
        </w:rPr>
        <w:t>vivo</w:t>
      </w:r>
      <w:r w:rsidRPr="00704110">
        <w:rPr>
          <w:sz w:val="28"/>
          <w:szCs w:val="28"/>
          <w:lang w:val="kk-KZ"/>
        </w:rPr>
        <w:t xml:space="preserve">-да перифериялық қандағы лейкоциттер мен пациенттердің сүйек кемігінің жасушалары культурасында және </w:t>
      </w:r>
      <w:r w:rsidRPr="00704110">
        <w:rPr>
          <w:i/>
          <w:sz w:val="28"/>
          <w:szCs w:val="28"/>
          <w:lang w:val="kk-KZ"/>
        </w:rPr>
        <w:t>in vitro</w:t>
      </w:r>
      <w:r w:rsidRPr="00704110">
        <w:rPr>
          <w:sz w:val="28"/>
          <w:szCs w:val="28"/>
          <w:lang w:val="kk-KZ"/>
        </w:rPr>
        <w:t xml:space="preserve"> жасуша дақылдарының әр түрлі эксперименттік зерттеулерінде зерттелді. Мутагендік факторлардың әсерінен, табиғатына қарамастан, көптеген сүтқоректілер мен өсімдіктердегі сияқты адам хромосомаларында да бірдей құрылымдық бұзылулар болатындығы анықталды. Адамның хромосомалары иондаушы сәулелерге өте сезімтал. Ата-аналардың әсерінен олардың ұрпақтарындағы даму кемістіктері арасында белгілі бір байланыс бар екендігі дәлелденді. Адамның соматикалық жасушаларына иондаушы сәулеленудің әсері сапалы және сандық жағынан бағаланатын хромосомалардың алшақтықтары мен қайта </w:t>
      </w:r>
      <w:r w:rsidRPr="00704110">
        <w:rPr>
          <w:sz w:val="28"/>
          <w:szCs w:val="28"/>
          <w:lang w:val="kk-KZ"/>
        </w:rPr>
        <w:lastRenderedPageBreak/>
        <w:t xml:space="preserve">орналасуымен бірге жүреді. Сонымен қатар, бұл бұзылыстар бірқатар жасушалық ұрпақтарда берілуі мүмкін. Барлық типтегі хромосомалық түзулерді тудыратын көптеген дәрілер мутагендік қасиетке ие. Мысалы, ДНҚ синтезінің ингибиторлары, кейбір антибиотиктердің, цитостатикалық және басқа да бірқатар химиотерапиялық препараттардың құрамына кіретін алкилдеуші заттар. Көптеген вирустардың әсері сонымен қатар көптеген хромосомалардың және аневлоидтық үзілістердің (қызамық, тауықтың жұқпасы, инфекциялық гепатит, сары безгегі, асептикалық менингит және басқалары) пациенттердің шеткергі қан мәдениетінде пайда болуына әкеледі. Белгілі бір вирустардың әсерінен хромосомалардың зақымдануы өте ерекше және негізінен гетерохроматин аймақтарында (центромеральды және теломеральды аймақтар, қайталама таралу аймақтары) хромосома үзілістерімен бірге жүреді. </w:t>
      </w:r>
      <w:r w:rsidRPr="00697DCB">
        <w:rPr>
          <w:sz w:val="28"/>
          <w:szCs w:val="28"/>
          <w:lang w:val="kk-KZ"/>
        </w:rPr>
        <w:t>Адамның хромосомаларына бірқатар вирустардың әсері ДНҚ синтезін тежегіштер сияқты химиялық агенттердің әсеріне ұқсас.</w:t>
      </w:r>
    </w:p>
    <w:p w:rsidR="004D5E33" w:rsidRPr="00704110" w:rsidRDefault="00704110" w:rsidP="00F62609">
      <w:pPr>
        <w:ind w:right="-1" w:firstLine="709"/>
        <w:jc w:val="both"/>
        <w:rPr>
          <w:rFonts w:eastAsia="??"/>
          <w:color w:val="000000"/>
          <w:sz w:val="28"/>
          <w:szCs w:val="28"/>
          <w:lang w:val="kk-KZ" w:eastAsia="ko-KR"/>
        </w:rPr>
      </w:pPr>
      <w:r w:rsidRPr="00704110">
        <w:rPr>
          <w:rFonts w:eastAsia="??"/>
          <w:color w:val="000000"/>
          <w:sz w:val="28"/>
          <w:szCs w:val="28"/>
          <w:lang w:val="kk-KZ" w:eastAsia="ko-KR"/>
        </w:rPr>
        <w:t>Эндогендік метаболизмнің бұзылуы сонымен қатар адамның хромосома аппаратындағы бұзылуларды тудыратын фактор болуы мүмкін (В12-жетіспеушілік анемия, аутоиммунды процестерге байланысты аурулар, нуклеин қышқылдарының метаболикалық бұзылыстары және т.б.). Дегенмен, эволюция процесінде адамның хромосомалық аппараты эндогендік метаболизмнің ауытқуларына және теріс эндогендік агенттердің пайда болуына жоғары қарсылыққа ие болуы әбден мүмкін. Толық шешілмеген мәселелердің бірі - соматикалық жасушалардағы мутагендік факторлардың цитогенетикалық әсері туралы деректерді экстраполяциялау мүмкіндігі. Мутагендік факторлардың әсерін экспериментальды зерттеу көбінесе адамдардан алыс объектілерде жүргізіледі. Сонымен қатар, сынақ объектісінің таксономиялық жағдайына байланысты әсерге сезімталдықтың қазіргі ерекшелігі көп жағдайда ескерілмейді. Адамдардың генетикалық және цитогенетикалық талдауындағы қиындықтар тек перифериялық қандағы лимфоциттер немесе сүйек кемігінің жасушалары зерттелетіндігінен туындайды, ал әртүрлі тіндердің мутагендік әсерге әр түрлі сезімталдығы бар екендігі белгілі. Әдетте, бізде қандай факторлардың хромосомаларға нұқсан келтіретіні туралы белгілі бір ойлар бар, бірақ біз әрқашан хромосоманың бұзылуынан, жасушалардың қайта құрылуынан және қалпына келтіру процестерінен кейін қандай оқиғалар болатынын нақты болжай алмаймыз. Шамасы, бұл оқиғаларды жасуша мен бүкіл организм деңгейінде әрекет ететін факторлар басқарады.</w:t>
      </w:r>
    </w:p>
    <w:p w:rsidR="0027510E" w:rsidRPr="00704110" w:rsidRDefault="0027510E" w:rsidP="00DF130F">
      <w:pPr>
        <w:ind w:right="-1" w:firstLine="709"/>
        <w:jc w:val="center"/>
        <w:rPr>
          <w:b/>
          <w:color w:val="000000"/>
          <w:sz w:val="28"/>
          <w:szCs w:val="28"/>
          <w:lang w:val="kk-KZ"/>
        </w:rPr>
      </w:pPr>
    </w:p>
    <w:p w:rsidR="0027510E" w:rsidRPr="00B6260C" w:rsidRDefault="00B6260C" w:rsidP="00DF130F">
      <w:pPr>
        <w:ind w:right="-1" w:firstLine="709"/>
        <w:jc w:val="center"/>
        <w:rPr>
          <w:color w:val="000000"/>
          <w:sz w:val="24"/>
          <w:szCs w:val="24"/>
          <w:lang w:val="kk-KZ"/>
        </w:rPr>
      </w:pPr>
      <w:r w:rsidRPr="00B6260C">
        <w:rPr>
          <w:color w:val="000000"/>
          <w:sz w:val="24"/>
          <w:szCs w:val="24"/>
          <w:lang w:val="kk-KZ"/>
        </w:rPr>
        <w:t>Қолданылған әдебиеттер тізімі:</w:t>
      </w:r>
    </w:p>
    <w:p w:rsidR="0027510E" w:rsidRPr="00697DCB" w:rsidRDefault="0027510E" w:rsidP="00DF130F">
      <w:pPr>
        <w:ind w:right="-1" w:firstLine="709"/>
        <w:jc w:val="center"/>
        <w:rPr>
          <w:b/>
          <w:color w:val="000000"/>
          <w:sz w:val="24"/>
          <w:szCs w:val="24"/>
          <w:lang w:val="kk-KZ"/>
        </w:rPr>
      </w:pPr>
    </w:p>
    <w:p w:rsidR="0027510E" w:rsidRDefault="0027510E" w:rsidP="0027510E">
      <w:pPr>
        <w:pStyle w:val="2"/>
        <w:ind w:firstLine="709"/>
        <w:rPr>
          <w:color w:val="000000"/>
          <w:sz w:val="24"/>
          <w:szCs w:val="24"/>
        </w:rPr>
      </w:pPr>
      <w:r w:rsidRPr="00697DCB">
        <w:rPr>
          <w:color w:val="000000"/>
          <w:sz w:val="24"/>
          <w:szCs w:val="24"/>
          <w:lang w:val="kk-KZ"/>
        </w:rPr>
        <w:t xml:space="preserve">1 Ньюссбаум Р.Л. Медицинская генетика: учеб.пособие / </w:t>
      </w:r>
      <w:r w:rsidR="0049242F" w:rsidRPr="00697DCB">
        <w:rPr>
          <w:color w:val="000000"/>
          <w:sz w:val="24"/>
          <w:szCs w:val="24"/>
          <w:lang w:val="kk-KZ"/>
        </w:rPr>
        <w:t xml:space="preserve">Р.Л. Ньюссбаум, Р.Р. Мак-Иннес, Х.Ф. Виллард; </w:t>
      </w:r>
      <w:r w:rsidRPr="00697DCB">
        <w:rPr>
          <w:color w:val="000000"/>
          <w:sz w:val="24"/>
          <w:szCs w:val="24"/>
          <w:lang w:val="kk-KZ"/>
        </w:rPr>
        <w:t xml:space="preserve">пер. с англ. </w:t>
      </w:r>
      <w:r w:rsidRPr="009658D5">
        <w:rPr>
          <w:color w:val="000000"/>
          <w:sz w:val="24"/>
          <w:szCs w:val="24"/>
        </w:rPr>
        <w:t>А.Ш. Латыпова; под ред. Н.П. Бочкова. – М.: ГЭОТАР-Медиа, 2010. – 624 с.</w:t>
      </w:r>
    </w:p>
    <w:p w:rsidR="0027510E" w:rsidRDefault="0027510E" w:rsidP="0027510E">
      <w:pPr>
        <w:pStyle w:val="2"/>
        <w:ind w:firstLine="709"/>
        <w:rPr>
          <w:color w:val="000000"/>
          <w:sz w:val="24"/>
          <w:szCs w:val="24"/>
        </w:rPr>
      </w:pPr>
      <w:r>
        <w:rPr>
          <w:color w:val="000000"/>
          <w:sz w:val="24"/>
          <w:szCs w:val="24"/>
        </w:rPr>
        <w:t xml:space="preserve">2 </w:t>
      </w:r>
      <w:r w:rsidR="0037573B">
        <w:rPr>
          <w:color w:val="000000"/>
          <w:sz w:val="24"/>
          <w:szCs w:val="24"/>
        </w:rPr>
        <w:t>Основы цитогенетики человека / под ред. Прокофьевой-Бельковской А.А.. – М.: Медицина, 1969. – 544 с.</w:t>
      </w:r>
    </w:p>
    <w:p w:rsidR="0037573B" w:rsidRPr="009658D5" w:rsidRDefault="0037573B" w:rsidP="0027510E">
      <w:pPr>
        <w:pStyle w:val="2"/>
        <w:ind w:firstLine="709"/>
        <w:rPr>
          <w:color w:val="000000"/>
          <w:sz w:val="24"/>
          <w:szCs w:val="24"/>
        </w:rPr>
      </w:pPr>
      <w:r>
        <w:rPr>
          <w:color w:val="000000"/>
          <w:sz w:val="24"/>
          <w:szCs w:val="24"/>
        </w:rPr>
        <w:t>3 Захаров А.Ф. Хромосомы человека</w:t>
      </w:r>
      <w:r w:rsidR="0049242F">
        <w:rPr>
          <w:color w:val="000000"/>
          <w:sz w:val="24"/>
          <w:szCs w:val="24"/>
        </w:rPr>
        <w:t xml:space="preserve">: </w:t>
      </w:r>
      <w:r>
        <w:rPr>
          <w:color w:val="000000"/>
          <w:sz w:val="24"/>
          <w:szCs w:val="24"/>
        </w:rPr>
        <w:t>Атлас АМН СССР</w:t>
      </w:r>
      <w:r w:rsidR="0049242F">
        <w:rPr>
          <w:color w:val="000000"/>
          <w:sz w:val="24"/>
          <w:szCs w:val="24"/>
        </w:rPr>
        <w:t xml:space="preserve"> / А.Ф. Захаров, В.А. Бенюш, Н.П. Кулешов, Л.И. Барановская</w:t>
      </w:r>
      <w:r>
        <w:rPr>
          <w:color w:val="000000"/>
          <w:sz w:val="24"/>
          <w:szCs w:val="24"/>
        </w:rPr>
        <w:t>. – М.: Медицина, 1982. – 264 с.</w:t>
      </w:r>
    </w:p>
    <w:p w:rsidR="000D23C1" w:rsidRPr="00704110" w:rsidRDefault="00DF130F" w:rsidP="00DF130F">
      <w:pPr>
        <w:ind w:right="-1" w:firstLine="709"/>
        <w:jc w:val="center"/>
        <w:rPr>
          <w:b/>
          <w:color w:val="000000"/>
          <w:sz w:val="28"/>
          <w:szCs w:val="28"/>
          <w:lang w:val="kk-KZ"/>
        </w:rPr>
      </w:pPr>
      <w:r w:rsidRPr="0027510E">
        <w:rPr>
          <w:b/>
          <w:color w:val="000000"/>
          <w:sz w:val="24"/>
          <w:szCs w:val="24"/>
        </w:rPr>
        <w:br w:type="page"/>
      </w:r>
      <w:r w:rsidRPr="009658D5">
        <w:rPr>
          <w:b/>
          <w:color w:val="000000"/>
          <w:sz w:val="28"/>
          <w:szCs w:val="28"/>
        </w:rPr>
        <w:lastRenderedPageBreak/>
        <w:t>8</w:t>
      </w:r>
      <w:r w:rsidR="00704110" w:rsidRPr="00704110">
        <w:rPr>
          <w:b/>
          <w:color w:val="000000"/>
          <w:sz w:val="28"/>
          <w:szCs w:val="28"/>
        </w:rPr>
        <w:t>-</w:t>
      </w:r>
      <w:r w:rsidR="00704110">
        <w:rPr>
          <w:b/>
          <w:color w:val="000000"/>
          <w:sz w:val="28"/>
          <w:szCs w:val="28"/>
          <w:lang w:val="kk-KZ"/>
        </w:rPr>
        <w:t>ТАРАУ</w:t>
      </w:r>
    </w:p>
    <w:p w:rsidR="000D23C1" w:rsidRPr="009658D5" w:rsidRDefault="000D23C1" w:rsidP="00F62609">
      <w:pPr>
        <w:ind w:right="-1" w:firstLine="709"/>
        <w:jc w:val="both"/>
        <w:rPr>
          <w:b/>
          <w:color w:val="000000"/>
          <w:sz w:val="28"/>
          <w:szCs w:val="28"/>
        </w:rPr>
      </w:pPr>
    </w:p>
    <w:p w:rsidR="002F6911" w:rsidRPr="00704110" w:rsidRDefault="00704110" w:rsidP="00317AD6">
      <w:pPr>
        <w:ind w:right="-1" w:firstLine="709"/>
        <w:jc w:val="center"/>
        <w:rPr>
          <w:b/>
          <w:color w:val="000000"/>
          <w:sz w:val="28"/>
          <w:szCs w:val="28"/>
          <w:lang w:val="kk-KZ"/>
        </w:rPr>
      </w:pPr>
      <w:r>
        <w:rPr>
          <w:b/>
          <w:color w:val="000000"/>
          <w:sz w:val="28"/>
          <w:szCs w:val="28"/>
          <w:lang w:val="kk-KZ"/>
        </w:rPr>
        <w:t>АДАМ ХРОМОСОМАЛАРДЫ ПРЕПАРАТТАРЫН АЛУДЫҢ ӘДІСТЕМЕЛІК НЕГІЗДЕРІ</w:t>
      </w:r>
    </w:p>
    <w:p w:rsidR="002F6911" w:rsidRPr="009658D5" w:rsidRDefault="002F6911" w:rsidP="00317AD6">
      <w:pPr>
        <w:ind w:right="-1" w:firstLine="709"/>
        <w:jc w:val="center"/>
        <w:rPr>
          <w:b/>
          <w:color w:val="000000"/>
          <w:sz w:val="28"/>
          <w:szCs w:val="28"/>
        </w:rPr>
      </w:pPr>
    </w:p>
    <w:p w:rsidR="00DF130F" w:rsidRPr="00704110" w:rsidRDefault="00DF130F" w:rsidP="00DF130F">
      <w:pPr>
        <w:ind w:firstLine="709"/>
        <w:jc w:val="center"/>
        <w:rPr>
          <w:b/>
          <w:color w:val="000000"/>
          <w:sz w:val="28"/>
          <w:szCs w:val="28"/>
          <w:lang w:val="kk-KZ"/>
        </w:rPr>
      </w:pPr>
      <w:r w:rsidRPr="009658D5">
        <w:rPr>
          <w:b/>
          <w:color w:val="000000"/>
          <w:sz w:val="28"/>
          <w:szCs w:val="28"/>
        </w:rPr>
        <w:t xml:space="preserve">8.1 </w:t>
      </w:r>
      <w:r w:rsidR="00704110">
        <w:rPr>
          <w:b/>
          <w:color w:val="000000"/>
          <w:sz w:val="28"/>
          <w:szCs w:val="28"/>
          <w:lang w:val="kk-KZ"/>
        </w:rPr>
        <w:t>Біркелкі боялған адам хромосомалардың морфологиясы</w:t>
      </w:r>
    </w:p>
    <w:p w:rsidR="00DF130F" w:rsidRPr="009658D5" w:rsidRDefault="00DF130F" w:rsidP="000D23C1">
      <w:pPr>
        <w:ind w:firstLine="709"/>
        <w:jc w:val="both"/>
        <w:rPr>
          <w:i/>
          <w:color w:val="000000"/>
          <w:sz w:val="28"/>
          <w:szCs w:val="28"/>
        </w:rPr>
      </w:pPr>
    </w:p>
    <w:p w:rsidR="00704110" w:rsidRDefault="00704110" w:rsidP="008C2A10">
      <w:pPr>
        <w:ind w:firstLine="709"/>
        <w:jc w:val="both"/>
        <w:rPr>
          <w:color w:val="000000"/>
          <w:sz w:val="28"/>
          <w:szCs w:val="28"/>
          <w:lang w:val="kk-KZ"/>
        </w:rPr>
      </w:pPr>
      <w:r w:rsidRPr="00704110">
        <w:rPr>
          <w:color w:val="000000"/>
          <w:sz w:val="28"/>
          <w:szCs w:val="28"/>
        </w:rPr>
        <w:t>Адамның хромосомаларын зерттеу үшін жоғары митоздық белсенділігі бар жасушалардың популяцияларын белсенді түрде бөлу қажет. Қазіргі уақытта мұндай жасуша популяциясын алу үшін тікелей және жанама әдістер қолданылады. Тікелей әдіс белсенді in vivo-дағы жасушалармен жұмыс жасауды қамтиды (мысалы, сүйек майы). Бұл әдіс негізінен жаңадан пайда болған гемопоэз жүйесінің цитогенетикалық зерттеулерінде қолданылады. Жанама әдістер дененің әртүрлі жасушаларын in vitro өсіруге негізделген. Мұндай мәдени клеткалардың көзі көбінесе перифериялық қан болып табылады. Фитогемагглютинин (митоз қоздырғышы) культуралық ортаға қосылады, ол лимфоциттердің белсенді бөлінуін тудырады, бұл домна трансформациясына ұшырайды. Сонымен қатар, тері белсенді бөлінетін жасушаларды алу үшін мәдениетте қолданылады. Терінің беткі қабатының кішкене бөлігі алынып, культуралық ортаға орналастырылады, ал тері астындағы дәнекер тінінің фибробласттары белсенді көбейеді. Кесілген эмбриондардың, сондай-ақ амниотикалық сұйықтық жасушаларының кеңінен қолданылатын тіндері. Адамның қан жасушаларын өсіру үшін жасалған көптеген әдістерді үш негізгі әдіске бөлуге болады: макрометод, жартылай микрометод және микрометод.</w:t>
      </w:r>
    </w:p>
    <w:p w:rsidR="00704110" w:rsidRDefault="00704110" w:rsidP="008C2A10">
      <w:pPr>
        <w:ind w:firstLine="709"/>
        <w:jc w:val="both"/>
        <w:rPr>
          <w:color w:val="000000"/>
          <w:sz w:val="28"/>
          <w:szCs w:val="28"/>
          <w:lang w:val="kk-KZ"/>
        </w:rPr>
      </w:pPr>
      <w:r w:rsidRPr="00704110">
        <w:rPr>
          <w:color w:val="000000"/>
          <w:sz w:val="28"/>
          <w:szCs w:val="28"/>
          <w:lang w:val="kk-KZ"/>
        </w:rPr>
        <w:t>Хромосомалардың препараттарын көбейетін жасушалардан дайындау үшін колхицин немесе колцемид бар жасушаларға әсер ету қажет. Бұл агенттер 0,05-0,5 мкг / мл концентрациясында метафаза сатысында бөліну шыбықының жұмысына кедергі келтіреді және митозды тоқтатады, бұл метафаза плиталарының жиналуына ықпал етеді. Сонымен қатар, бұл химиялық агенттер сонымен қатар митоздық шыбықтың бөлінуіне, сондай-ақ хромосомалардың қысқаруына байланысты цитологиялық препараттар өндірісінде хромосомалардың шыны слайдқа жақсы таралуына ықпал етеді. Лимфоциттік культуралар үшін колхицин әсерінің оңтайлы ұзақтығы 1,5-2 сағатты құрайды, ал фибробластты культуралар үшін ол 5-6 сағатты құрайды.Колхицинге әсер ету уақытының ұлғаюымен метафазалардың жинақталуы жоғарылайды, алайда хромосомалар шамадан тыс конденсацияланады, бұл оларды талдауға аз мүмкіндік береді.</w:t>
      </w:r>
    </w:p>
    <w:p w:rsidR="008C2A10" w:rsidRPr="00704110" w:rsidRDefault="00704110" w:rsidP="008C2A10">
      <w:pPr>
        <w:ind w:firstLine="709"/>
        <w:jc w:val="both"/>
        <w:rPr>
          <w:color w:val="000000"/>
          <w:sz w:val="28"/>
          <w:szCs w:val="28"/>
          <w:lang w:val="kk-KZ"/>
        </w:rPr>
      </w:pPr>
      <w:r w:rsidRPr="00704110">
        <w:rPr>
          <w:color w:val="000000"/>
          <w:sz w:val="28"/>
          <w:szCs w:val="28"/>
          <w:lang w:val="kk-KZ"/>
        </w:rPr>
        <w:t>Хромосомалардың жақсы таралуы үшін жасушаларды гипотониялық ерітіндімен емдеу керек. Ол үшін әртүрлі құрамдағы және концентрациядағы тұздардың ерітіндісін қолданыңыз. Культураларды гипотоникалық ерітіндімен емдеу бөлме температурасында немесе</w:t>
      </w:r>
      <w:r>
        <w:rPr>
          <w:color w:val="000000"/>
          <w:sz w:val="28"/>
          <w:szCs w:val="28"/>
          <w:lang w:val="kk-KZ"/>
        </w:rPr>
        <w:t xml:space="preserve"> </w:t>
      </w:r>
      <w:r w:rsidR="008C2A10" w:rsidRPr="00704110">
        <w:rPr>
          <w:color w:val="000000"/>
          <w:sz w:val="28"/>
          <w:szCs w:val="28"/>
          <w:lang w:val="kk-KZ"/>
        </w:rPr>
        <w:t>+37</w:t>
      </w:r>
      <w:r w:rsidR="008C2A10" w:rsidRPr="00704110">
        <w:rPr>
          <w:color w:val="000000"/>
          <w:sz w:val="28"/>
          <w:szCs w:val="28"/>
          <w:vertAlign w:val="superscript"/>
          <w:lang w:val="kk-KZ"/>
        </w:rPr>
        <w:t>0</w:t>
      </w:r>
      <w:r w:rsidR="008C2A10" w:rsidRPr="00704110">
        <w:rPr>
          <w:color w:val="000000"/>
          <w:sz w:val="28"/>
          <w:szCs w:val="28"/>
          <w:lang w:val="kk-KZ"/>
        </w:rPr>
        <w:t xml:space="preserve">С </w:t>
      </w:r>
      <w:r w:rsidRPr="00704110">
        <w:rPr>
          <w:color w:val="000000"/>
          <w:sz w:val="28"/>
          <w:szCs w:val="28"/>
          <w:lang w:val="kk-KZ"/>
        </w:rPr>
        <w:t>температурада термостатта жүргізілуі керек</w:t>
      </w:r>
      <w:r w:rsidR="008C2A10" w:rsidRPr="00704110">
        <w:rPr>
          <w:color w:val="000000"/>
          <w:sz w:val="28"/>
          <w:szCs w:val="28"/>
          <w:lang w:val="kk-KZ"/>
        </w:rPr>
        <w:t xml:space="preserve">. </w:t>
      </w:r>
      <w:r w:rsidRPr="00704110">
        <w:rPr>
          <w:color w:val="000000"/>
          <w:sz w:val="28"/>
          <w:szCs w:val="28"/>
          <w:lang w:val="kk-KZ"/>
        </w:rPr>
        <w:t>Әдетте, концентрациядағы калий хлоридінің ерітіндісі</w:t>
      </w:r>
      <w:r>
        <w:rPr>
          <w:color w:val="000000"/>
          <w:sz w:val="28"/>
          <w:szCs w:val="28"/>
          <w:lang w:val="kk-KZ"/>
        </w:rPr>
        <w:t xml:space="preserve"> </w:t>
      </w:r>
      <w:r w:rsidR="008C2A10" w:rsidRPr="00704110">
        <w:rPr>
          <w:color w:val="000000"/>
          <w:sz w:val="28"/>
          <w:szCs w:val="28"/>
          <w:lang w:val="kk-KZ"/>
        </w:rPr>
        <w:t>0,55% (0,07М</w:t>
      </w:r>
      <w:r w:rsidRPr="00704110">
        <w:rPr>
          <w:color w:val="000000"/>
          <w:sz w:val="28"/>
          <w:szCs w:val="28"/>
          <w:lang w:val="kk-KZ"/>
        </w:rPr>
        <w:t>) немесе</w:t>
      </w:r>
      <w:r>
        <w:rPr>
          <w:color w:val="000000"/>
          <w:sz w:val="28"/>
          <w:szCs w:val="28"/>
          <w:lang w:val="kk-KZ"/>
        </w:rPr>
        <w:t xml:space="preserve"> </w:t>
      </w:r>
      <w:r w:rsidR="008C2A10" w:rsidRPr="00704110">
        <w:rPr>
          <w:color w:val="000000"/>
          <w:sz w:val="28"/>
          <w:szCs w:val="28"/>
          <w:lang w:val="kk-KZ"/>
        </w:rPr>
        <w:t>0,95-1,0%</w:t>
      </w:r>
      <w:r w:rsidRPr="00704110">
        <w:rPr>
          <w:lang w:val="kk-KZ"/>
        </w:rPr>
        <w:t xml:space="preserve"> </w:t>
      </w:r>
      <w:r w:rsidRPr="00704110">
        <w:rPr>
          <w:color w:val="000000"/>
          <w:sz w:val="28"/>
          <w:szCs w:val="28"/>
          <w:lang w:val="kk-KZ"/>
        </w:rPr>
        <w:t>концентрациядағы натрий цитратының ерітіндісі қолданылады. Калий хлориді ерітіндісінде лимфоциттер 5-10 минут, ал натрий цитратының ерітіндісінде 15-30 минут инкубацияланады.</w:t>
      </w:r>
    </w:p>
    <w:p w:rsidR="00704110" w:rsidRDefault="00704110" w:rsidP="008C2A10">
      <w:pPr>
        <w:ind w:firstLine="709"/>
        <w:jc w:val="both"/>
        <w:rPr>
          <w:color w:val="000000"/>
          <w:sz w:val="28"/>
          <w:szCs w:val="28"/>
          <w:lang w:val="kk-KZ"/>
        </w:rPr>
      </w:pPr>
      <w:r w:rsidRPr="00704110">
        <w:rPr>
          <w:color w:val="000000"/>
          <w:sz w:val="28"/>
          <w:szCs w:val="28"/>
          <w:lang w:val="kk-KZ"/>
        </w:rPr>
        <w:lastRenderedPageBreak/>
        <w:t>Келесі қадам - материалды бекіту. Бекітуші - мұздық сірке қышқылы мен спирт (метил немесе этил) 3: 1 қатынасында. Бекіту процедурасы ілмектің бірнеше өзгеруін қамтиды. Содан кейін бекітілген ұяшықтардың суспензиясы салқындатылған шыны слайдқа қазылады. Шыныдағы хромосомалардың жақсы дисперсиясын алу, олардың қабатталуын болдырмау маңызды. Содан кейін препараттар ауада кептіріледі.</w:t>
      </w:r>
    </w:p>
    <w:p w:rsidR="008C2A10" w:rsidRPr="00704110" w:rsidRDefault="00704110" w:rsidP="008C2A10">
      <w:pPr>
        <w:ind w:firstLine="709"/>
        <w:jc w:val="both"/>
        <w:rPr>
          <w:color w:val="000000"/>
          <w:sz w:val="28"/>
          <w:szCs w:val="28"/>
          <w:lang w:val="kk-KZ"/>
        </w:rPr>
      </w:pPr>
      <w:r w:rsidRPr="00704110">
        <w:rPr>
          <w:color w:val="000000"/>
          <w:sz w:val="28"/>
          <w:szCs w:val="28"/>
          <w:lang w:val="kk-KZ"/>
        </w:rPr>
        <w:t>Хромосомаларды бояу үшін келесі негізгі бояғыштар қолданылады: азур, орцеин, фуксин, фуксульфур қышқылы үшін негізгі және т.б. Боялмаған цитологиялық препараттарды ұзақ уақыт сақтауға болады. Көп жағдайда зерттеушілер Романовский-Джимса бояуын (ағын сумен сұйылту) немесе азур-эозинді қолданады. Бұл қарқынды хромосоманы бояуға мүмкіндік беретін ядролық бояғыштар. Олар карболалық фуксинді жиі қолданады. Фөлген реакциясында хромосомалар боялған, әдетте, бозарған; осы сәтте, сонымен қатар процедураның күрделілігі хромосоманың көптеген зерттеулерінде бұл түстердің аз қолданылуына мүмкіндік береді. Алайда, ДНҚ-ны сандық талдау кезінде бұл түс сенімді деп саналады. Орсеин бояуының басты кемшілігі - бояудың аз қарқындылығы.</w:t>
      </w:r>
    </w:p>
    <w:p w:rsidR="008C2A10" w:rsidRDefault="00704110" w:rsidP="008C2A10">
      <w:pPr>
        <w:ind w:firstLine="709"/>
        <w:jc w:val="both"/>
        <w:rPr>
          <w:color w:val="000000"/>
          <w:sz w:val="28"/>
          <w:szCs w:val="28"/>
          <w:lang w:val="kk-KZ"/>
        </w:rPr>
      </w:pPr>
      <w:r w:rsidRPr="00704110">
        <w:rPr>
          <w:color w:val="000000"/>
          <w:sz w:val="28"/>
          <w:szCs w:val="28"/>
          <w:lang w:val="kk-KZ"/>
        </w:rPr>
        <w:t>Хромосомалық анализді әртүрлі мақсаттарда жүргізуге болады. Мысалы, медициналық цитогенетикада ауытқуларды анықтаған кезде және кариотипте осы ауытқулардың табиғатын анықтаған кезде талдау үшін метафаза тақталарын дұрыс таңдау маңызды. Біріншіден, метафаза тромбоциттерінің тұтастығы; екіншіден, хромосома қабаттасуының болмауы немесе аз болуы; үшіншіден, хромосомалардың конденсациясының орташа дәрежесі және, төртіншіден, метафаза пластиналарының бір-бірінен оқшаулануы. Егер осы жағдайлардың барлығы орындалса, хромосома талдауының негізгі міндеті - хромосоманы идентификациялау мүмкін болады. Қазіргі уақытта метафаза жасушаларын талдау және хромосомаларды анықтау үшін микрофотографтармен бірге кариотипті кескінді автоматты түрде алуға мүмкіндік беретін компьютерлік бағдарламалар қолданылады.</w:t>
      </w:r>
    </w:p>
    <w:p w:rsidR="00704110" w:rsidRPr="00704110" w:rsidRDefault="00704110" w:rsidP="008C2A10">
      <w:pPr>
        <w:ind w:firstLine="709"/>
        <w:jc w:val="both"/>
        <w:rPr>
          <w:color w:val="000000"/>
          <w:sz w:val="28"/>
          <w:szCs w:val="28"/>
          <w:lang w:val="kk-KZ"/>
        </w:rPr>
      </w:pPr>
    </w:p>
    <w:p w:rsidR="00DF130F" w:rsidRPr="00704110" w:rsidRDefault="00DF130F" w:rsidP="00DF130F">
      <w:pPr>
        <w:ind w:firstLine="709"/>
        <w:jc w:val="center"/>
        <w:rPr>
          <w:b/>
          <w:color w:val="000000"/>
          <w:sz w:val="28"/>
          <w:szCs w:val="28"/>
          <w:lang w:val="kk-KZ"/>
        </w:rPr>
      </w:pPr>
      <w:r w:rsidRPr="00704110">
        <w:rPr>
          <w:b/>
          <w:color w:val="000000"/>
          <w:sz w:val="28"/>
          <w:szCs w:val="28"/>
          <w:lang w:val="kk-KZ"/>
        </w:rPr>
        <w:t xml:space="preserve">8.2 </w:t>
      </w:r>
      <w:r w:rsidR="00704110">
        <w:rPr>
          <w:b/>
          <w:color w:val="000000"/>
          <w:sz w:val="28"/>
          <w:szCs w:val="28"/>
          <w:lang w:val="kk-KZ"/>
        </w:rPr>
        <w:t>Біркелкі боялған адам хромосомалардының морфологиясы</w:t>
      </w:r>
    </w:p>
    <w:p w:rsidR="00DF130F" w:rsidRPr="00704110" w:rsidRDefault="00DF130F" w:rsidP="00DF130F">
      <w:pPr>
        <w:ind w:firstLine="709"/>
        <w:jc w:val="center"/>
        <w:rPr>
          <w:b/>
          <w:color w:val="000000"/>
          <w:sz w:val="28"/>
          <w:szCs w:val="28"/>
          <w:lang w:val="kk-KZ"/>
        </w:rPr>
      </w:pPr>
    </w:p>
    <w:p w:rsidR="00811747" w:rsidRPr="00704110" w:rsidRDefault="00704110" w:rsidP="008C2A10">
      <w:pPr>
        <w:ind w:firstLine="709"/>
        <w:jc w:val="both"/>
        <w:rPr>
          <w:color w:val="000000"/>
          <w:sz w:val="28"/>
          <w:szCs w:val="28"/>
          <w:lang w:val="kk-KZ"/>
        </w:rPr>
      </w:pPr>
      <w:r w:rsidRPr="00704110">
        <w:rPr>
          <w:color w:val="000000"/>
          <w:sz w:val="28"/>
          <w:szCs w:val="28"/>
          <w:lang w:val="kk-KZ"/>
        </w:rPr>
        <w:t>Жоғарыда айтылғандай, осы түрге тән хромосома жиынтығының морфологиялық белгілерінің жиынтығы «кариотип» терминімен белгіленеді. Бұл тұжырымдама хромосомалардың жалпы санын, олардың өлшемдері мен формаларын қамтиды. Адамдардағы хромосомалардың диплоидтық саны 46. Хромосомалардың мөлшері абсолютті ұзындықта (микрондарда) немесе салыстырмалы ұзындықта көрінеді. Салыстырмалы ұзындық бір хромосома ұзындығының әйелдің гаплоид жиынтығының барлық хромосомаларының жалпы ұзындығына қатынасы арқылы анықталады. Адамның хромосомалары әртүрлі мөлшерде болады. Сонымен қатар, ең үлкен өлшемдер кішкентайынан 4-5 есе үлкен болуы мүмкін.</w:t>
      </w:r>
      <w:r w:rsidR="00811747" w:rsidRPr="00704110">
        <w:rPr>
          <w:color w:val="000000"/>
          <w:sz w:val="28"/>
          <w:szCs w:val="28"/>
          <w:lang w:val="kk-KZ"/>
        </w:rPr>
        <w:t xml:space="preserve"> </w:t>
      </w:r>
      <w:r w:rsidRPr="00704110">
        <w:rPr>
          <w:color w:val="000000"/>
          <w:sz w:val="28"/>
          <w:szCs w:val="28"/>
          <w:lang w:val="kk-KZ"/>
        </w:rPr>
        <w:t xml:space="preserve">Монохромды хромосомалардың пішіні центромера аймағында орналасқан бастапқы тарылу жағдайына байланысты анықталады. Хромосоманың нысаны қысқа иық ұзындығының барлық хромосоманың ұзындығына қатынасы ретінде сандық түрде сипатталуы мүмкін, 100% </w:t>
      </w:r>
      <w:r w:rsidRPr="00704110">
        <w:rPr>
          <w:color w:val="000000"/>
          <w:sz w:val="28"/>
          <w:szCs w:val="28"/>
          <w:lang w:val="kk-KZ"/>
        </w:rPr>
        <w:lastRenderedPageBreak/>
        <w:t>көбейтілген, бұл центромер индексі ретінде белгіленеді.</w:t>
      </w:r>
      <w:r>
        <w:rPr>
          <w:color w:val="000000"/>
          <w:sz w:val="28"/>
          <w:szCs w:val="28"/>
          <w:lang w:val="kk-KZ"/>
        </w:rPr>
        <w:t xml:space="preserve"> </w:t>
      </w:r>
      <w:r w:rsidRPr="00704110">
        <w:rPr>
          <w:color w:val="000000"/>
          <w:sz w:val="28"/>
          <w:szCs w:val="28"/>
          <w:lang w:val="kk-KZ"/>
        </w:rPr>
        <w:t>Егер центромерикалық көрсеткіш 50% -ға жақындаса, онда мұндай хромосомалар метацентрлік деп аталады. Бұл индекстің мәні 50% -дан аз болған кезде хромосомалар субметацентрлік болып жіктеледі. Центромера дерлік соңғы күйге ауысқан кезде, мұндай хромосомалар акроцентрик деп аталады. Адамның кариотипі барлық үш типтегі хромосомаларды ұсынады.</w:t>
      </w:r>
    </w:p>
    <w:p w:rsidR="00704110" w:rsidRDefault="00704110" w:rsidP="00803D1D">
      <w:pPr>
        <w:spacing w:line="228" w:lineRule="auto"/>
        <w:ind w:firstLine="709"/>
        <w:jc w:val="both"/>
        <w:rPr>
          <w:color w:val="000000"/>
          <w:sz w:val="28"/>
          <w:szCs w:val="28"/>
          <w:lang w:val="kk-KZ"/>
        </w:rPr>
      </w:pPr>
      <w:r w:rsidRPr="00704110">
        <w:rPr>
          <w:color w:val="000000"/>
          <w:sz w:val="28"/>
          <w:szCs w:val="28"/>
          <w:lang w:val="kk-KZ"/>
        </w:rPr>
        <w:t xml:space="preserve">Жоғарыда айтылғандай, адам хромосомаларының классификациясы мен номенклатурасы Денверде (1960), Лондонда (1963) және Чикагода (1966) өткен халықаралық жиналыстарда жасалды. Осы кездесулердің ұсыныстарына сәйкес хромосомалар жиынтықта олардың ұзындығына қарай қысқарған сайын орналастырылады. Көлемі жағынан ұқсас хромосомалар тобында одан әрі бөлу центромериялық көрсеткішті төмендету түрінде болады. Осы ретпен құрылған автосомалар (жыныстық емес хромосомалар) араб цифрларымен 1-ден 22-ге дейін нөмірленеді. Адамның жыныстық хромосомалары кариотиптеу кезінде орналасудың соңында орналастырылған X және Y латын алфавитінің әріптерімен белгіленеді. Барлық автозомалар құрылтай мүшелерінің ұзындығы мен пішінінде ерекшеленетін жеті топқа бөлінеді (A, B, C, D, E, F, G). Мұндай топтық идентификация ешқандай қиындық тудырмайды. А тобы (1-3) ең үлкен хромосомалардың үш жұбын қамтиды. </w:t>
      </w:r>
      <w:r w:rsidRPr="00704110">
        <w:rPr>
          <w:color w:val="000000"/>
          <w:sz w:val="28"/>
          <w:szCs w:val="28"/>
        </w:rPr>
        <w:t>Бұл топқа 2 метацентрлік хромосома және 40% центромера индексі бар 1 хромосома кіреді. В (4-5) тобына екі жұп ұзын субметацентрлік хромосомалар кіреді. С тобына 7 жұп субметацентрлік автосомалар кіреді, оларда центромериялық көрсеткіш шамамен 40-30% құрайды, ал Х хромосома олардан ерекшеленбейді. D тобы (13-15) 3 жұп акроцентрлік хромосомалардан, ал Е тобы (16-18) 3 жұп субметасентрлік хромосомалардан тұрады. F тобына (19–20) кіші метацентрлік хромосомалардың екі жұбы, ал G тобына (21–22) ең кіші акроцентрлік хромосомалар жатады. Y хромосомасы қандай-да бір топқа жатпайды, бірақ тәуелсіз ретінде оқшауланған.</w:t>
      </w:r>
    </w:p>
    <w:p w:rsidR="00704110" w:rsidRDefault="00704110" w:rsidP="00803D1D">
      <w:pPr>
        <w:spacing w:line="228" w:lineRule="auto"/>
        <w:ind w:firstLine="709"/>
        <w:jc w:val="both"/>
        <w:rPr>
          <w:color w:val="000000"/>
          <w:sz w:val="28"/>
          <w:szCs w:val="28"/>
          <w:lang w:val="kk-KZ"/>
        </w:rPr>
      </w:pPr>
      <w:r w:rsidRPr="00704110">
        <w:rPr>
          <w:color w:val="000000"/>
          <w:sz w:val="28"/>
          <w:szCs w:val="28"/>
          <w:lang w:val="kk-KZ"/>
        </w:rPr>
        <w:t>Кариотиптеу кезінде Денвер кездесуінің барлық топтарында жекелеген хромосомалардың жұптарын оқшаулау ұсынылды. Алайда әрқайсысының сызықтық параметрлерін өлшеу нәтижелерімен күшейтілген жеке хромосомаларды анықтаудағы кейінгі тәжірибе өлшемі мен формасына сәйкес тек бес хромосоманы сенімді түрде анықтауға болатындығын көрсетті: төрт жұп автосомалар (1, 2, 3, 16) және Y хромосомасы. Метафазалардың көпшілігінде, түсінің жақсы болуымен 17 және 18 автозомаларды бір-бірінен ажыратуға болады.Сыртқы мөлшері мен формасындағы хромосомалардың жекелеген жұптарын сенімді түрде ажыратудың шектеулі мүмкіндіктері кез-келген жұптың гомологтары арасында конденсация деңгейінде де, жалпы да хромосомалар үшін айтарлықтай өзгергіштікке байланысты. иықтар.</w:t>
      </w:r>
    </w:p>
    <w:p w:rsidR="00704110" w:rsidRDefault="00704110" w:rsidP="00803D1D">
      <w:pPr>
        <w:spacing w:line="228" w:lineRule="auto"/>
        <w:ind w:firstLine="709"/>
        <w:jc w:val="both"/>
        <w:rPr>
          <w:color w:val="000000"/>
          <w:sz w:val="28"/>
          <w:szCs w:val="28"/>
          <w:lang w:val="kk-KZ"/>
        </w:rPr>
      </w:pPr>
      <w:r w:rsidRPr="00704110">
        <w:rPr>
          <w:color w:val="000000"/>
          <w:sz w:val="28"/>
          <w:szCs w:val="28"/>
          <w:lang w:val="kk-KZ"/>
        </w:rPr>
        <w:t xml:space="preserve">Сәйкестендіру мақсаттары қосымша морфологиялық белгілер болып табылады, олардың арасында, ең алдымен, қайталама шектеулер бар. Ұйымдастырушылармен байланысқан және спутниктер құратын ядроларды қоспағанда, адам хромосомаларындағы бұл шектеулер құрылымдық гетерохроматиннің аймақтарының толық конденсациялануынан пайда болады. 1, 9 және 16 автозомалардың ұзын қолтықтарының орталық центрлік аймақтарында жүйелі түрде тарылу байқалады; 9 автосомадағы қысылу осы хромосомалардың біреуін немесе екеуін де С тобында таңдауға мүмкіндік береді. Басқа хромосомалардағы жиырылулар үнемі байқалады. Y хромосомасы </w:t>
      </w:r>
      <w:r w:rsidRPr="00704110">
        <w:rPr>
          <w:color w:val="000000"/>
          <w:sz w:val="28"/>
          <w:szCs w:val="28"/>
          <w:lang w:val="kk-KZ"/>
        </w:rPr>
        <w:lastRenderedPageBreak/>
        <w:t>акроцентрлі болып, G тобының акроцентрлік автозомаларынан ерекшеленеді, бұл апалы-хроматидтер бір-біріне сәйкес келеді, бұлыңғыр бастапқы тарылу, ұзын қолында екінші ретті тарылу жағдайларының болуы немесе оның төмен түсуі.</w:t>
      </w:r>
    </w:p>
    <w:p w:rsidR="008C2A10" w:rsidRPr="00704110" w:rsidRDefault="00704110" w:rsidP="00803D1D">
      <w:pPr>
        <w:spacing w:line="228" w:lineRule="auto"/>
        <w:ind w:firstLine="709"/>
        <w:jc w:val="both"/>
        <w:rPr>
          <w:color w:val="000000"/>
          <w:sz w:val="28"/>
          <w:szCs w:val="28"/>
          <w:lang w:val="kk-KZ"/>
        </w:rPr>
      </w:pPr>
      <w:r w:rsidRPr="00704110">
        <w:rPr>
          <w:color w:val="000000"/>
          <w:sz w:val="28"/>
          <w:szCs w:val="28"/>
          <w:lang w:val="kk-KZ"/>
        </w:rPr>
        <w:t>Әдетте Y хромосомасы G хромосомаларына қарағанда үлкен болады. Акроцентрлік автосомалардың қысқа иықтарында спутниктер деп аталатын түрінде иықтардың соңғы бөлімдерін бөлетін конструкциялар бар. Осыған байланысты, акроцентрлік автозоманың қысқа қолының морфологиясын зерттегенде оның үш аймағына назар аударылады: проксимальды (центромеральды), спутниктік филаменттер мен спутниктер. Ықтимал, D- және G-топтарының хромосомалары жерсеріктерді алып жүреді, бірақ әдетте спутниктермен анықталған хромосомалардың саны 10-нан аз болады. Бұл сан осы адам үшін салыстырмалы түрде тұрақты, бірақ жасушадан жасушаға дейін өзгеруі мүмкін және хромосоманың конденсация дәрежесіне, дайындықтағы позициясына және түсіне байланысты және басқа тармақтар.</w:t>
      </w:r>
    </w:p>
    <w:p w:rsidR="00DF130F" w:rsidRPr="00704110" w:rsidRDefault="00DF130F" w:rsidP="00803D1D">
      <w:pPr>
        <w:spacing w:line="228" w:lineRule="auto"/>
        <w:ind w:firstLine="709"/>
        <w:jc w:val="both"/>
        <w:rPr>
          <w:color w:val="000000"/>
          <w:lang w:val="kk-KZ"/>
        </w:rPr>
      </w:pPr>
    </w:p>
    <w:p w:rsidR="00DF130F" w:rsidRPr="00704110" w:rsidRDefault="00DF130F" w:rsidP="00803D1D">
      <w:pPr>
        <w:spacing w:line="228" w:lineRule="auto"/>
        <w:ind w:firstLine="709"/>
        <w:jc w:val="center"/>
        <w:rPr>
          <w:b/>
          <w:color w:val="000000"/>
          <w:sz w:val="28"/>
          <w:szCs w:val="28"/>
          <w:lang w:val="kk-KZ"/>
        </w:rPr>
      </w:pPr>
      <w:r w:rsidRPr="00697DCB">
        <w:rPr>
          <w:b/>
          <w:color w:val="000000"/>
          <w:sz w:val="28"/>
          <w:szCs w:val="28"/>
          <w:lang w:val="kk-KZ"/>
        </w:rPr>
        <w:t xml:space="preserve">8.3 </w:t>
      </w:r>
      <w:r w:rsidR="00704110">
        <w:rPr>
          <w:b/>
          <w:color w:val="000000"/>
          <w:sz w:val="28"/>
          <w:szCs w:val="28"/>
          <w:lang w:val="kk-KZ"/>
        </w:rPr>
        <w:t>Адамның хромосомаларын морфометриялық сәйкестендіру</w:t>
      </w:r>
    </w:p>
    <w:p w:rsidR="00DF130F" w:rsidRPr="00697DCB" w:rsidRDefault="00DF130F" w:rsidP="00803D1D">
      <w:pPr>
        <w:spacing w:line="228" w:lineRule="auto"/>
        <w:ind w:firstLine="709"/>
        <w:jc w:val="both"/>
        <w:rPr>
          <w:b/>
          <w:color w:val="000000"/>
          <w:lang w:val="kk-KZ"/>
        </w:rPr>
      </w:pPr>
    </w:p>
    <w:p w:rsidR="00811747" w:rsidRPr="00697DCB" w:rsidRDefault="00704110" w:rsidP="00803D1D">
      <w:pPr>
        <w:spacing w:line="228" w:lineRule="auto"/>
        <w:ind w:firstLine="709"/>
        <w:jc w:val="both"/>
        <w:rPr>
          <w:color w:val="000000"/>
          <w:sz w:val="28"/>
          <w:szCs w:val="28"/>
          <w:shd w:val="clear" w:color="auto" w:fill="FFFFFF"/>
          <w:lang w:val="kk-KZ"/>
        </w:rPr>
      </w:pPr>
      <w:r w:rsidRPr="00697DCB">
        <w:rPr>
          <w:color w:val="000000"/>
          <w:sz w:val="28"/>
          <w:szCs w:val="28"/>
          <w:shd w:val="clear" w:color="auto" w:fill="FFFFFF"/>
          <w:lang w:val="kk-KZ"/>
        </w:rPr>
        <w:t xml:space="preserve">Хромосомалардың морфометриясында үш негізгі параметр қолданылады: микрометрде </w:t>
      </w:r>
      <w:r w:rsidR="00811747" w:rsidRPr="00697DCB">
        <w:rPr>
          <w:color w:val="000000"/>
          <w:sz w:val="28"/>
          <w:szCs w:val="28"/>
          <w:shd w:val="clear" w:color="auto" w:fill="FFFFFF"/>
          <w:lang w:val="kk-KZ"/>
        </w:rPr>
        <w:t>(L</w:t>
      </w:r>
      <w:r w:rsidR="00811747" w:rsidRPr="00697DCB">
        <w:rPr>
          <w:color w:val="000000"/>
          <w:sz w:val="28"/>
          <w:szCs w:val="28"/>
          <w:shd w:val="clear" w:color="auto" w:fill="FFFFFF"/>
          <w:vertAlign w:val="superscript"/>
          <w:lang w:val="kk-KZ"/>
        </w:rPr>
        <w:t>a</w:t>
      </w:r>
      <w:r w:rsidRPr="00697DCB">
        <w:rPr>
          <w:color w:val="000000"/>
          <w:sz w:val="28"/>
          <w:szCs w:val="28"/>
          <w:shd w:val="clear" w:color="auto" w:fill="FFFFFF"/>
          <w:lang w:val="kk-KZ"/>
        </w:rPr>
        <w:t>)</w:t>
      </w:r>
      <w:r w:rsidR="00811747" w:rsidRPr="00697DCB">
        <w:rPr>
          <w:color w:val="000000"/>
          <w:sz w:val="28"/>
          <w:szCs w:val="28"/>
          <w:shd w:val="clear" w:color="auto" w:fill="FFFFFF"/>
          <w:lang w:val="kk-KZ"/>
        </w:rPr>
        <w:t xml:space="preserve"> </w:t>
      </w:r>
      <w:r w:rsidRPr="00697DCB">
        <w:rPr>
          <w:color w:val="000000"/>
          <w:sz w:val="28"/>
          <w:szCs w:val="28"/>
          <w:shd w:val="clear" w:color="auto" w:fill="FFFFFF"/>
          <w:lang w:val="kk-KZ"/>
        </w:rPr>
        <w:t xml:space="preserve">көрсетілген абсо-люттік ұзындық, салыстырмалы ұзындық, ол пайызбен </w:t>
      </w:r>
      <w:r w:rsidR="00811747" w:rsidRPr="00697DCB">
        <w:rPr>
          <w:color w:val="000000"/>
          <w:sz w:val="28"/>
          <w:szCs w:val="28"/>
          <w:shd w:val="clear" w:color="auto" w:fill="FFFFFF"/>
          <w:lang w:val="kk-KZ"/>
        </w:rPr>
        <w:t>(L</w:t>
      </w:r>
      <w:r w:rsidR="00811747" w:rsidRPr="00697DCB">
        <w:rPr>
          <w:color w:val="000000"/>
          <w:sz w:val="28"/>
          <w:szCs w:val="28"/>
          <w:shd w:val="clear" w:color="auto" w:fill="FFFFFF"/>
          <w:vertAlign w:val="superscript"/>
          <w:lang w:val="kk-KZ"/>
        </w:rPr>
        <w:t>r</w:t>
      </w:r>
      <w:r w:rsidRPr="00697DCB">
        <w:rPr>
          <w:color w:val="000000"/>
          <w:sz w:val="28"/>
          <w:szCs w:val="28"/>
          <w:shd w:val="clear" w:color="auto" w:fill="FFFFFF"/>
          <w:lang w:val="kk-KZ"/>
        </w:rPr>
        <w:t>)</w:t>
      </w:r>
      <w:r>
        <w:rPr>
          <w:color w:val="000000"/>
          <w:sz w:val="28"/>
          <w:szCs w:val="28"/>
          <w:shd w:val="clear" w:color="auto" w:fill="FFFFFF"/>
          <w:lang w:val="kk-KZ"/>
        </w:rPr>
        <w:t xml:space="preserve"> </w:t>
      </w:r>
      <w:r w:rsidRPr="00697DCB">
        <w:rPr>
          <w:color w:val="000000"/>
          <w:sz w:val="28"/>
          <w:szCs w:val="28"/>
          <w:shd w:val="clear" w:color="auto" w:fill="FFFFFF"/>
          <w:lang w:val="kk-KZ"/>
        </w:rPr>
        <w:t xml:space="preserve">көрсетілген, және ортомалық индекс қысқа иық ұзындығының бүкіл хромосоманың ұзындығына қатынасы, пайызбен </w:t>
      </w:r>
      <w:r w:rsidR="00811747" w:rsidRPr="00697DCB">
        <w:rPr>
          <w:color w:val="000000"/>
          <w:sz w:val="28"/>
          <w:szCs w:val="28"/>
          <w:shd w:val="clear" w:color="auto" w:fill="FFFFFF"/>
          <w:lang w:val="kk-KZ"/>
        </w:rPr>
        <w:t>(I</w:t>
      </w:r>
      <w:r w:rsidR="00811747" w:rsidRPr="00697DCB">
        <w:rPr>
          <w:color w:val="000000"/>
          <w:sz w:val="28"/>
          <w:szCs w:val="28"/>
          <w:shd w:val="clear" w:color="auto" w:fill="FFFFFF"/>
          <w:vertAlign w:val="superscript"/>
          <w:lang w:val="kk-KZ"/>
        </w:rPr>
        <w:t>c</w:t>
      </w:r>
      <w:r w:rsidR="00811747" w:rsidRPr="00697DCB">
        <w:rPr>
          <w:color w:val="000000"/>
          <w:sz w:val="28"/>
          <w:szCs w:val="28"/>
          <w:shd w:val="clear" w:color="auto" w:fill="FFFFFF"/>
          <w:lang w:val="kk-KZ"/>
        </w:rPr>
        <w:t>).</w:t>
      </w:r>
    </w:p>
    <w:p w:rsidR="00704110" w:rsidRDefault="00704110" w:rsidP="00803D1D">
      <w:pPr>
        <w:spacing w:line="228" w:lineRule="auto"/>
        <w:ind w:firstLine="709"/>
        <w:jc w:val="both"/>
        <w:rPr>
          <w:color w:val="000000"/>
          <w:sz w:val="28"/>
          <w:szCs w:val="28"/>
          <w:shd w:val="clear" w:color="auto" w:fill="FFFFFF"/>
          <w:lang w:val="kk-KZ"/>
        </w:rPr>
      </w:pPr>
      <w:r w:rsidRPr="00697DCB">
        <w:rPr>
          <w:color w:val="000000"/>
          <w:sz w:val="28"/>
          <w:szCs w:val="28"/>
          <w:shd w:val="clear" w:color="auto" w:fill="FFFFFF"/>
          <w:lang w:val="kk-KZ"/>
        </w:rPr>
        <w:t>Хромосомалардың морфометриясы кезінде оларды сәйкестендіру мақсатында бірқатар қиындықтарға тап болады, олар хромосомалардың ұзындығының өзгергіштігін туындатады, олардың анафазаға жолдарындағы табиғи қысқаруымен, бірақ негізінен колхициннің конденсациялаушы әсерімен байланысты.</w:t>
      </w:r>
    </w:p>
    <w:p w:rsidR="00704110" w:rsidRDefault="00704110" w:rsidP="00803D1D">
      <w:pPr>
        <w:spacing w:line="228" w:lineRule="auto"/>
        <w:ind w:firstLine="709"/>
        <w:jc w:val="both"/>
        <w:rPr>
          <w:color w:val="000000"/>
          <w:sz w:val="28"/>
          <w:szCs w:val="28"/>
          <w:shd w:val="clear" w:color="auto" w:fill="FFFFFF"/>
          <w:lang w:val="kk-KZ"/>
        </w:rPr>
      </w:pPr>
      <w:r w:rsidRPr="00704110">
        <w:rPr>
          <w:color w:val="000000"/>
          <w:sz w:val="28"/>
          <w:szCs w:val="28"/>
          <w:shd w:val="clear" w:color="auto" w:fill="FFFFFF"/>
          <w:lang w:val="kk-KZ"/>
        </w:rPr>
        <w:t>Ең алдымен хромосомалардың абсолюттік ұзындығы өзгереді, және әртүрлі метафаздарда жасушалар қозғалысының асинхрондылығына байланысты бір хромосоманың циклі бойынша әртүрлі ұзындығына ие. Сондықтан бірнеше метафазаларда өлшеу жүргізу кезінде оларды қысқарту дәрежесі бойынша жақындары таңдаған жөн.</w:t>
      </w:r>
    </w:p>
    <w:p w:rsidR="00DF130F" w:rsidRDefault="00704110" w:rsidP="00803D1D">
      <w:pPr>
        <w:spacing w:line="228" w:lineRule="auto"/>
        <w:ind w:firstLine="709"/>
        <w:jc w:val="both"/>
        <w:rPr>
          <w:color w:val="000000"/>
          <w:sz w:val="28"/>
          <w:szCs w:val="28"/>
          <w:shd w:val="clear" w:color="auto" w:fill="FFFFFF"/>
          <w:lang w:val="kk-KZ"/>
        </w:rPr>
      </w:pPr>
      <w:r w:rsidRPr="00704110">
        <w:rPr>
          <w:color w:val="000000"/>
          <w:sz w:val="28"/>
          <w:szCs w:val="28"/>
          <w:shd w:val="clear" w:color="auto" w:fill="FFFFFF"/>
          <w:lang w:val="kk-KZ"/>
        </w:rPr>
        <w:t xml:space="preserve">Хромосоммен салыстырғанда абсолюттік ұзындығы емес, салыстырмалы пайдалану дұрыс. Екінші қиындық мөлшері бойынша әртүрлі хромосомалар конденсациясының біркелкі еместігімен байланысты, ал жеке хромосомада – иықтың ұзындығы бойынша әртүрлі: ұзын хромосомалар (иықтар) неғұрлым қысқаірек дәрежеде қысқарады. Осы себепті, хромосомалардың қысқару дәрежесі бойынша әртүрлі метафаздарда бір хромосомалар әртүрлі салыстырмалы ұзындықтағы және әртүрлі орталық индексімен сипатталатын болады. Сондықтан хромосомалардың сызықтық параметрлерін анықтау оларды сәйкестендіру мақсатында метафазды пластинкаларда тек жақын ғана емес, сонымен қатар оңтайлы (орташа) конденсацияда жүргізілуі тиіс. Табл. 1 және 2 хромосомалардың жиынтық ұзындығына F тобының хромосомаларының жиынтық ұзындығының қатынасы 30% - ға жуықты құрайтын хромосомалардың конденсациясының осындай дәрежесі кезіндегі сызықтық параметрлер келтірілген. B, C, D, F және G топтарында хромосомаларды өлшеу, онда жекелеген жұптарды көзбен шолып сәйкестендіру өте субъективті, иықтың жалпы ұзындығы мен өлшемі бойынша </w:t>
      </w:r>
      <w:r w:rsidRPr="00704110">
        <w:rPr>
          <w:color w:val="000000"/>
          <w:sz w:val="28"/>
          <w:szCs w:val="28"/>
          <w:shd w:val="clear" w:color="auto" w:fill="FFFFFF"/>
          <w:lang w:val="kk-KZ"/>
        </w:rPr>
        <w:lastRenderedPageBreak/>
        <w:t>осы топтарда жеке хромосомалардың бөлінуінің мүмкін еместігін растады. Бұл гомологиялық хромосомалардың өзгергіштігі мен сызықтық параметрлерінің жоғары деңгейімен байланысты. K. Patau (1965) бағалауы бойынша гомологтардың жалпы ұзындығының вариация коэффициенті шамамен 5,3% құрайды. Хромосомалар қатарында екі көрші екі нақты айырмашылық 10%-ға тең болса да, бұл хромосомалар гомологтар вариациясының жоғары коэффициентінің салдарынан жасушалардың 15% - да анық ажыратылуы мүмкін емес.</w:t>
      </w:r>
    </w:p>
    <w:p w:rsidR="00704110" w:rsidRPr="00697DCB" w:rsidRDefault="00704110" w:rsidP="00803D1D">
      <w:pPr>
        <w:spacing w:line="228" w:lineRule="auto"/>
        <w:ind w:firstLine="709"/>
        <w:jc w:val="both"/>
        <w:rPr>
          <w:color w:val="000000"/>
          <w:sz w:val="28"/>
          <w:szCs w:val="28"/>
          <w:lang w:val="kk-KZ"/>
        </w:rPr>
        <w:sectPr w:rsidR="00704110" w:rsidRPr="00697DCB" w:rsidSect="004D5E33">
          <w:footerReference w:type="default" r:id="rId7"/>
          <w:pgSz w:w="11907" w:h="16840" w:code="9"/>
          <w:pgMar w:top="1134" w:right="1134" w:bottom="1134" w:left="1134" w:header="567" w:footer="720" w:gutter="0"/>
          <w:cols w:space="720"/>
          <w:titlePg/>
        </w:sectPr>
      </w:pPr>
    </w:p>
    <w:p w:rsidR="000D23C1" w:rsidRPr="00704110" w:rsidRDefault="000D23C1" w:rsidP="000D23C1">
      <w:pPr>
        <w:ind w:firstLine="709"/>
        <w:jc w:val="both"/>
        <w:rPr>
          <w:color w:val="000000"/>
          <w:sz w:val="28"/>
          <w:szCs w:val="28"/>
          <w:lang w:val="kk-KZ"/>
        </w:rPr>
      </w:pPr>
    </w:p>
    <w:p w:rsidR="00DF130F" w:rsidRPr="00704110" w:rsidRDefault="0049242F" w:rsidP="00657188">
      <w:pPr>
        <w:ind w:firstLine="709"/>
        <w:jc w:val="right"/>
        <w:rPr>
          <w:color w:val="000000"/>
          <w:sz w:val="24"/>
          <w:szCs w:val="24"/>
          <w:lang w:val="kk-KZ"/>
        </w:rPr>
      </w:pPr>
      <w:r w:rsidRPr="00704110">
        <w:rPr>
          <w:color w:val="000000"/>
          <w:sz w:val="24"/>
          <w:szCs w:val="24"/>
          <w:lang w:val="kk-KZ"/>
        </w:rPr>
        <w:t>2</w:t>
      </w:r>
      <w:r w:rsidR="00704110" w:rsidRPr="00704110">
        <w:rPr>
          <w:color w:val="000000"/>
          <w:sz w:val="24"/>
          <w:szCs w:val="24"/>
          <w:lang w:val="kk-KZ"/>
        </w:rPr>
        <w:t>-</w:t>
      </w:r>
      <w:r w:rsidR="00704110">
        <w:rPr>
          <w:color w:val="000000"/>
          <w:sz w:val="24"/>
          <w:szCs w:val="24"/>
          <w:lang w:val="kk-KZ"/>
        </w:rPr>
        <w:t>кесте</w:t>
      </w:r>
    </w:p>
    <w:p w:rsidR="000D23C1" w:rsidRPr="00704110" w:rsidRDefault="00704110" w:rsidP="009B0D42">
      <w:pPr>
        <w:ind w:firstLine="709"/>
        <w:jc w:val="center"/>
        <w:rPr>
          <w:i/>
          <w:color w:val="000000"/>
          <w:sz w:val="24"/>
          <w:szCs w:val="24"/>
          <w:lang w:val="kk-KZ"/>
        </w:rPr>
      </w:pPr>
      <w:r w:rsidRPr="00704110">
        <w:rPr>
          <w:color w:val="000000"/>
          <w:sz w:val="24"/>
          <w:szCs w:val="24"/>
          <w:lang w:val="kk-KZ"/>
        </w:rPr>
        <w:t xml:space="preserve">Біркелкі боялған хромосомалардың сызықтық параметрлері </w:t>
      </w:r>
      <w:r w:rsidR="009B0D42" w:rsidRPr="00704110">
        <w:rPr>
          <w:i/>
          <w:color w:val="000000"/>
          <w:sz w:val="24"/>
          <w:szCs w:val="24"/>
          <w:lang w:val="kk-KZ"/>
        </w:rPr>
        <w:t>(</w:t>
      </w:r>
      <w:r w:rsidR="009B0D42" w:rsidRPr="00704110">
        <w:rPr>
          <w:color w:val="000000"/>
          <w:sz w:val="24"/>
          <w:szCs w:val="24"/>
          <w:lang w:val="kk-KZ"/>
        </w:rPr>
        <w:t xml:space="preserve">А. А. </w:t>
      </w:r>
      <w:r w:rsidR="000D23C1" w:rsidRPr="00704110">
        <w:rPr>
          <w:color w:val="000000"/>
          <w:sz w:val="24"/>
          <w:szCs w:val="24"/>
          <w:lang w:val="kk-KZ"/>
        </w:rPr>
        <w:t>Прокофьевой-Бельговской</w:t>
      </w:r>
      <w:r>
        <w:rPr>
          <w:color w:val="000000"/>
          <w:sz w:val="24"/>
          <w:szCs w:val="24"/>
          <w:lang w:val="kk-KZ"/>
        </w:rPr>
        <w:t xml:space="preserve"> бойынша</w:t>
      </w:r>
      <w:r w:rsidR="000D23C1" w:rsidRPr="00704110">
        <w:rPr>
          <w:color w:val="000000"/>
          <w:sz w:val="24"/>
          <w:szCs w:val="24"/>
          <w:lang w:val="kk-KZ"/>
        </w:rPr>
        <w:t>, 1969</w:t>
      </w:r>
      <w:r w:rsidR="009B0D42" w:rsidRPr="00704110">
        <w:rPr>
          <w:color w:val="000000"/>
          <w:sz w:val="24"/>
          <w:szCs w:val="24"/>
          <w:lang w:val="kk-KZ"/>
        </w:rPr>
        <w:t>)</w:t>
      </w:r>
    </w:p>
    <w:p w:rsidR="00DF130F" w:rsidRPr="00704110" w:rsidRDefault="00DF130F" w:rsidP="000D23C1">
      <w:pPr>
        <w:ind w:firstLine="709"/>
        <w:jc w:val="both"/>
        <w:rPr>
          <w:i/>
          <w:color w:val="000000"/>
          <w:sz w:val="24"/>
          <w:szCs w:val="24"/>
          <w:lang w:val="kk-KZ"/>
        </w:rPr>
      </w:pPr>
    </w:p>
    <w:tbl>
      <w:tblPr>
        <w:tblW w:w="15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33"/>
        <w:gridCol w:w="826"/>
        <w:gridCol w:w="709"/>
        <w:gridCol w:w="708"/>
        <w:gridCol w:w="709"/>
        <w:gridCol w:w="709"/>
        <w:gridCol w:w="992"/>
        <w:gridCol w:w="1141"/>
        <w:gridCol w:w="828"/>
        <w:gridCol w:w="828"/>
        <w:gridCol w:w="828"/>
        <w:gridCol w:w="1053"/>
        <w:gridCol w:w="709"/>
        <w:gridCol w:w="722"/>
        <w:gridCol w:w="837"/>
        <w:gridCol w:w="850"/>
        <w:gridCol w:w="797"/>
      </w:tblGrid>
      <w:tr w:rsidR="00611373" w:rsidRPr="009658D5" w:rsidTr="00E64B46">
        <w:tc>
          <w:tcPr>
            <w:tcW w:w="1101" w:type="dxa"/>
            <w:vMerge w:val="restart"/>
            <w:shd w:val="clear" w:color="auto" w:fill="auto"/>
          </w:tcPr>
          <w:p w:rsidR="00611373" w:rsidRPr="009658D5" w:rsidRDefault="00611373" w:rsidP="00E64B46">
            <w:pPr>
              <w:jc w:val="both"/>
              <w:rPr>
                <w:color w:val="000000"/>
                <w:sz w:val="24"/>
                <w:szCs w:val="24"/>
              </w:rPr>
            </w:pPr>
            <w:r w:rsidRPr="009658D5">
              <w:rPr>
                <w:color w:val="000000"/>
                <w:sz w:val="24"/>
                <w:szCs w:val="24"/>
              </w:rPr>
              <w:t>Параметр</w:t>
            </w:r>
          </w:p>
        </w:tc>
        <w:tc>
          <w:tcPr>
            <w:tcW w:w="13979" w:type="dxa"/>
            <w:gridSpan w:val="17"/>
            <w:shd w:val="clear" w:color="auto" w:fill="auto"/>
          </w:tcPr>
          <w:p w:rsidR="00611373" w:rsidRPr="009658D5" w:rsidRDefault="00704110" w:rsidP="00E64B46">
            <w:pPr>
              <w:jc w:val="center"/>
              <w:rPr>
                <w:color w:val="000000"/>
                <w:sz w:val="24"/>
                <w:szCs w:val="24"/>
              </w:rPr>
            </w:pPr>
            <w:r w:rsidRPr="00704110">
              <w:rPr>
                <w:color w:val="000000"/>
                <w:sz w:val="24"/>
                <w:szCs w:val="24"/>
              </w:rPr>
              <w:t>Хромосома тобы мен нөмірі</w:t>
            </w:r>
          </w:p>
        </w:tc>
      </w:tr>
      <w:tr w:rsidR="00EB0471" w:rsidRPr="009658D5" w:rsidTr="009B0D42">
        <w:tc>
          <w:tcPr>
            <w:tcW w:w="1101" w:type="dxa"/>
            <w:vMerge/>
            <w:shd w:val="clear" w:color="auto" w:fill="auto"/>
          </w:tcPr>
          <w:p w:rsidR="00EB0471" w:rsidRPr="009658D5" w:rsidRDefault="00EB0471" w:rsidP="00E64B46">
            <w:pPr>
              <w:jc w:val="both"/>
              <w:rPr>
                <w:color w:val="000000"/>
                <w:sz w:val="24"/>
                <w:szCs w:val="24"/>
              </w:rPr>
            </w:pPr>
          </w:p>
        </w:tc>
        <w:tc>
          <w:tcPr>
            <w:tcW w:w="2268" w:type="dxa"/>
            <w:gridSpan w:val="3"/>
            <w:shd w:val="clear" w:color="auto" w:fill="auto"/>
          </w:tcPr>
          <w:p w:rsidR="00EB0471" w:rsidRPr="009658D5" w:rsidRDefault="00EB0471" w:rsidP="00EB0471">
            <w:pPr>
              <w:jc w:val="center"/>
              <w:rPr>
                <w:color w:val="000000"/>
                <w:sz w:val="24"/>
                <w:szCs w:val="24"/>
              </w:rPr>
            </w:pPr>
            <w:r w:rsidRPr="009658D5">
              <w:rPr>
                <w:color w:val="000000"/>
                <w:sz w:val="24"/>
                <w:szCs w:val="24"/>
              </w:rPr>
              <w:t>А</w:t>
            </w:r>
          </w:p>
        </w:tc>
        <w:tc>
          <w:tcPr>
            <w:tcW w:w="708" w:type="dxa"/>
            <w:shd w:val="clear" w:color="auto" w:fill="auto"/>
          </w:tcPr>
          <w:p w:rsidR="00EB0471" w:rsidRPr="009658D5" w:rsidRDefault="00EB0471" w:rsidP="00EB0471">
            <w:pPr>
              <w:jc w:val="center"/>
              <w:rPr>
                <w:color w:val="000000"/>
                <w:sz w:val="24"/>
                <w:szCs w:val="24"/>
              </w:rPr>
            </w:pPr>
            <w:r w:rsidRPr="009658D5">
              <w:rPr>
                <w:color w:val="000000"/>
                <w:sz w:val="24"/>
                <w:szCs w:val="24"/>
              </w:rPr>
              <w:t>В</w:t>
            </w:r>
          </w:p>
        </w:tc>
        <w:tc>
          <w:tcPr>
            <w:tcW w:w="5207" w:type="dxa"/>
            <w:gridSpan w:val="6"/>
            <w:shd w:val="clear" w:color="auto" w:fill="auto"/>
          </w:tcPr>
          <w:p w:rsidR="00EB0471" w:rsidRPr="009658D5" w:rsidRDefault="00EB0471" w:rsidP="00EB0471">
            <w:pPr>
              <w:jc w:val="center"/>
              <w:rPr>
                <w:color w:val="000000"/>
                <w:sz w:val="24"/>
                <w:szCs w:val="24"/>
              </w:rPr>
            </w:pPr>
            <w:r w:rsidRPr="009658D5">
              <w:rPr>
                <w:color w:val="000000"/>
                <w:sz w:val="24"/>
                <w:szCs w:val="24"/>
              </w:rPr>
              <w:t>С</w:t>
            </w:r>
          </w:p>
        </w:tc>
        <w:tc>
          <w:tcPr>
            <w:tcW w:w="828" w:type="dxa"/>
            <w:shd w:val="clear" w:color="auto" w:fill="auto"/>
          </w:tcPr>
          <w:p w:rsidR="00EB0471" w:rsidRPr="009658D5" w:rsidRDefault="00EB0471" w:rsidP="00EB0471">
            <w:pPr>
              <w:jc w:val="center"/>
              <w:rPr>
                <w:color w:val="000000"/>
                <w:sz w:val="24"/>
                <w:szCs w:val="24"/>
              </w:rPr>
            </w:pPr>
            <w:r w:rsidRPr="009658D5">
              <w:rPr>
                <w:color w:val="000000"/>
                <w:sz w:val="24"/>
                <w:szCs w:val="24"/>
                <w:lang w:val="en-US"/>
              </w:rPr>
              <w:t>D</w:t>
            </w:r>
          </w:p>
        </w:tc>
        <w:tc>
          <w:tcPr>
            <w:tcW w:w="2484" w:type="dxa"/>
            <w:gridSpan w:val="3"/>
            <w:shd w:val="clear" w:color="auto" w:fill="auto"/>
          </w:tcPr>
          <w:p w:rsidR="00EB0471" w:rsidRPr="009658D5" w:rsidRDefault="00EB0471" w:rsidP="00EB0471">
            <w:pPr>
              <w:jc w:val="center"/>
              <w:rPr>
                <w:color w:val="000000"/>
                <w:sz w:val="24"/>
                <w:szCs w:val="24"/>
              </w:rPr>
            </w:pPr>
            <w:r w:rsidRPr="009658D5">
              <w:rPr>
                <w:color w:val="000000"/>
                <w:sz w:val="24"/>
                <w:szCs w:val="24"/>
                <w:lang w:val="en-US"/>
              </w:rPr>
              <w:t>E</w:t>
            </w:r>
          </w:p>
        </w:tc>
        <w:tc>
          <w:tcPr>
            <w:tcW w:w="837" w:type="dxa"/>
            <w:shd w:val="clear" w:color="auto" w:fill="auto"/>
          </w:tcPr>
          <w:p w:rsidR="00EB0471" w:rsidRPr="009658D5" w:rsidRDefault="00EB0471" w:rsidP="00EB0471">
            <w:pPr>
              <w:jc w:val="center"/>
              <w:rPr>
                <w:color w:val="000000"/>
                <w:sz w:val="24"/>
                <w:szCs w:val="24"/>
                <w:lang w:val="en-US"/>
              </w:rPr>
            </w:pPr>
            <w:r w:rsidRPr="009658D5">
              <w:rPr>
                <w:color w:val="000000"/>
                <w:sz w:val="24"/>
                <w:szCs w:val="24"/>
                <w:lang w:val="en-US"/>
              </w:rPr>
              <w:t>F</w:t>
            </w:r>
          </w:p>
        </w:tc>
        <w:tc>
          <w:tcPr>
            <w:tcW w:w="850" w:type="dxa"/>
            <w:shd w:val="clear" w:color="auto" w:fill="auto"/>
          </w:tcPr>
          <w:p w:rsidR="00EB0471" w:rsidRPr="009658D5" w:rsidRDefault="00EB0471" w:rsidP="00EB0471">
            <w:pPr>
              <w:jc w:val="center"/>
              <w:rPr>
                <w:color w:val="000000"/>
                <w:sz w:val="24"/>
                <w:szCs w:val="24"/>
                <w:lang w:val="en-US"/>
              </w:rPr>
            </w:pPr>
            <w:r w:rsidRPr="009658D5">
              <w:rPr>
                <w:color w:val="000000"/>
                <w:sz w:val="24"/>
                <w:szCs w:val="24"/>
                <w:lang w:val="en-US"/>
              </w:rPr>
              <w:t>G</w:t>
            </w:r>
          </w:p>
        </w:tc>
        <w:tc>
          <w:tcPr>
            <w:tcW w:w="797" w:type="dxa"/>
            <w:shd w:val="clear" w:color="auto" w:fill="auto"/>
          </w:tcPr>
          <w:p w:rsidR="00EB0471" w:rsidRPr="009658D5" w:rsidRDefault="00EB0471" w:rsidP="00EB0471">
            <w:pPr>
              <w:jc w:val="center"/>
              <w:rPr>
                <w:color w:val="000000"/>
                <w:sz w:val="24"/>
                <w:szCs w:val="24"/>
                <w:lang w:val="en-US"/>
              </w:rPr>
            </w:pPr>
            <w:r w:rsidRPr="009658D5">
              <w:rPr>
                <w:color w:val="000000"/>
                <w:sz w:val="24"/>
                <w:szCs w:val="24"/>
                <w:lang w:val="en-US"/>
              </w:rPr>
              <w:t>Y</w:t>
            </w:r>
          </w:p>
        </w:tc>
      </w:tr>
      <w:tr w:rsidR="00611373" w:rsidRPr="009658D5" w:rsidTr="009B0D42">
        <w:tc>
          <w:tcPr>
            <w:tcW w:w="1101" w:type="dxa"/>
            <w:vMerge/>
            <w:shd w:val="clear" w:color="auto" w:fill="auto"/>
          </w:tcPr>
          <w:p w:rsidR="00611373" w:rsidRPr="009658D5" w:rsidRDefault="00611373" w:rsidP="00E64B46">
            <w:pPr>
              <w:jc w:val="both"/>
              <w:rPr>
                <w:color w:val="000000"/>
                <w:sz w:val="24"/>
                <w:szCs w:val="24"/>
              </w:rPr>
            </w:pPr>
          </w:p>
        </w:tc>
        <w:tc>
          <w:tcPr>
            <w:tcW w:w="733" w:type="dxa"/>
            <w:shd w:val="clear" w:color="auto" w:fill="auto"/>
          </w:tcPr>
          <w:p w:rsidR="00611373" w:rsidRPr="009658D5" w:rsidRDefault="00611373" w:rsidP="00E64B46">
            <w:pPr>
              <w:jc w:val="center"/>
              <w:rPr>
                <w:color w:val="000000"/>
                <w:sz w:val="24"/>
                <w:szCs w:val="24"/>
                <w:lang w:val="en-US"/>
              </w:rPr>
            </w:pPr>
            <w:r w:rsidRPr="009658D5">
              <w:rPr>
                <w:color w:val="000000"/>
                <w:sz w:val="24"/>
                <w:szCs w:val="24"/>
                <w:lang w:val="en-US"/>
              </w:rPr>
              <w:t>1</w:t>
            </w:r>
          </w:p>
        </w:tc>
        <w:tc>
          <w:tcPr>
            <w:tcW w:w="826" w:type="dxa"/>
            <w:shd w:val="clear" w:color="auto" w:fill="auto"/>
          </w:tcPr>
          <w:p w:rsidR="00611373" w:rsidRPr="009658D5" w:rsidRDefault="00611373" w:rsidP="00E64B46">
            <w:pPr>
              <w:jc w:val="center"/>
              <w:rPr>
                <w:color w:val="000000"/>
                <w:sz w:val="24"/>
                <w:szCs w:val="24"/>
                <w:lang w:val="en-US"/>
              </w:rPr>
            </w:pPr>
            <w:r w:rsidRPr="009658D5">
              <w:rPr>
                <w:color w:val="000000"/>
                <w:sz w:val="24"/>
                <w:szCs w:val="24"/>
                <w:lang w:val="en-US"/>
              </w:rPr>
              <w:t>2</w:t>
            </w:r>
          </w:p>
        </w:tc>
        <w:tc>
          <w:tcPr>
            <w:tcW w:w="709" w:type="dxa"/>
            <w:shd w:val="clear" w:color="auto" w:fill="auto"/>
          </w:tcPr>
          <w:p w:rsidR="00611373" w:rsidRPr="009658D5" w:rsidRDefault="00611373" w:rsidP="00E64B46">
            <w:pPr>
              <w:jc w:val="center"/>
              <w:rPr>
                <w:color w:val="000000"/>
                <w:sz w:val="24"/>
                <w:szCs w:val="24"/>
                <w:lang w:val="en-US"/>
              </w:rPr>
            </w:pPr>
            <w:r w:rsidRPr="009658D5">
              <w:rPr>
                <w:color w:val="000000"/>
                <w:sz w:val="24"/>
                <w:szCs w:val="24"/>
                <w:lang w:val="en-US"/>
              </w:rPr>
              <w:t>3</w:t>
            </w:r>
          </w:p>
        </w:tc>
        <w:tc>
          <w:tcPr>
            <w:tcW w:w="708" w:type="dxa"/>
            <w:shd w:val="clear" w:color="auto" w:fill="auto"/>
          </w:tcPr>
          <w:p w:rsidR="00611373" w:rsidRPr="009658D5" w:rsidRDefault="00611373" w:rsidP="00E64B46">
            <w:pPr>
              <w:jc w:val="both"/>
              <w:rPr>
                <w:color w:val="000000"/>
                <w:sz w:val="24"/>
                <w:szCs w:val="24"/>
              </w:rPr>
            </w:pPr>
            <w:r w:rsidRPr="009658D5">
              <w:rPr>
                <w:color w:val="000000"/>
                <w:sz w:val="24"/>
                <w:szCs w:val="24"/>
                <w:lang w:val="en-US"/>
              </w:rPr>
              <w:t>4-5</w:t>
            </w:r>
          </w:p>
        </w:tc>
        <w:tc>
          <w:tcPr>
            <w:tcW w:w="709" w:type="dxa"/>
            <w:shd w:val="clear" w:color="auto" w:fill="auto"/>
          </w:tcPr>
          <w:p w:rsidR="00611373" w:rsidRPr="009658D5" w:rsidRDefault="00611373" w:rsidP="00E64B46">
            <w:pPr>
              <w:jc w:val="both"/>
              <w:rPr>
                <w:color w:val="000000"/>
                <w:sz w:val="24"/>
                <w:szCs w:val="24"/>
              </w:rPr>
            </w:pPr>
            <w:r w:rsidRPr="009658D5">
              <w:rPr>
                <w:color w:val="000000"/>
                <w:sz w:val="24"/>
                <w:szCs w:val="24"/>
              </w:rPr>
              <w:t>6</w:t>
            </w:r>
          </w:p>
        </w:tc>
        <w:tc>
          <w:tcPr>
            <w:tcW w:w="709" w:type="dxa"/>
            <w:shd w:val="clear" w:color="auto" w:fill="auto"/>
          </w:tcPr>
          <w:p w:rsidR="00611373" w:rsidRPr="009658D5" w:rsidRDefault="00611373" w:rsidP="00E64B46">
            <w:pPr>
              <w:jc w:val="center"/>
              <w:rPr>
                <w:color w:val="000000"/>
                <w:sz w:val="24"/>
                <w:szCs w:val="24"/>
              </w:rPr>
            </w:pPr>
            <w:r w:rsidRPr="009658D5">
              <w:rPr>
                <w:color w:val="000000"/>
                <w:sz w:val="24"/>
                <w:szCs w:val="24"/>
                <w:lang w:val="en-US"/>
              </w:rPr>
              <w:t>X-7</w:t>
            </w:r>
          </w:p>
        </w:tc>
        <w:tc>
          <w:tcPr>
            <w:tcW w:w="992" w:type="dxa"/>
            <w:shd w:val="clear" w:color="auto" w:fill="auto"/>
          </w:tcPr>
          <w:p w:rsidR="00611373" w:rsidRPr="009658D5" w:rsidRDefault="00611373" w:rsidP="00E64B46">
            <w:pPr>
              <w:jc w:val="center"/>
              <w:rPr>
                <w:color w:val="000000"/>
                <w:sz w:val="24"/>
                <w:szCs w:val="24"/>
              </w:rPr>
            </w:pPr>
            <w:r w:rsidRPr="009658D5">
              <w:rPr>
                <w:color w:val="000000"/>
                <w:sz w:val="24"/>
                <w:szCs w:val="24"/>
              </w:rPr>
              <w:t>8</w:t>
            </w:r>
          </w:p>
        </w:tc>
        <w:tc>
          <w:tcPr>
            <w:tcW w:w="1141" w:type="dxa"/>
            <w:shd w:val="clear" w:color="auto" w:fill="auto"/>
          </w:tcPr>
          <w:p w:rsidR="00611373" w:rsidRPr="009658D5" w:rsidRDefault="00611373" w:rsidP="00E64B46">
            <w:pPr>
              <w:jc w:val="center"/>
              <w:rPr>
                <w:color w:val="000000"/>
                <w:sz w:val="24"/>
                <w:szCs w:val="24"/>
              </w:rPr>
            </w:pPr>
            <w:r w:rsidRPr="009658D5">
              <w:rPr>
                <w:color w:val="000000"/>
                <w:sz w:val="24"/>
                <w:szCs w:val="24"/>
              </w:rPr>
              <w:t>9</w:t>
            </w:r>
          </w:p>
        </w:tc>
        <w:tc>
          <w:tcPr>
            <w:tcW w:w="828" w:type="dxa"/>
            <w:shd w:val="clear" w:color="auto" w:fill="auto"/>
          </w:tcPr>
          <w:p w:rsidR="00611373" w:rsidRPr="009658D5" w:rsidRDefault="00611373" w:rsidP="00E64B46">
            <w:pPr>
              <w:jc w:val="center"/>
              <w:rPr>
                <w:color w:val="000000"/>
                <w:sz w:val="24"/>
                <w:szCs w:val="24"/>
              </w:rPr>
            </w:pPr>
            <w:r w:rsidRPr="009658D5">
              <w:rPr>
                <w:color w:val="000000"/>
                <w:sz w:val="24"/>
                <w:szCs w:val="24"/>
              </w:rPr>
              <w:t>10-11</w:t>
            </w:r>
          </w:p>
        </w:tc>
        <w:tc>
          <w:tcPr>
            <w:tcW w:w="828" w:type="dxa"/>
            <w:shd w:val="clear" w:color="auto" w:fill="auto"/>
          </w:tcPr>
          <w:p w:rsidR="00611373" w:rsidRPr="009658D5" w:rsidRDefault="00611373" w:rsidP="00E64B46">
            <w:pPr>
              <w:jc w:val="center"/>
              <w:rPr>
                <w:color w:val="000000"/>
                <w:sz w:val="24"/>
                <w:szCs w:val="24"/>
              </w:rPr>
            </w:pPr>
            <w:r w:rsidRPr="009658D5">
              <w:rPr>
                <w:color w:val="000000"/>
                <w:sz w:val="24"/>
                <w:szCs w:val="24"/>
              </w:rPr>
              <w:t>12</w:t>
            </w:r>
          </w:p>
        </w:tc>
        <w:tc>
          <w:tcPr>
            <w:tcW w:w="828" w:type="dxa"/>
            <w:shd w:val="clear" w:color="auto" w:fill="auto"/>
          </w:tcPr>
          <w:p w:rsidR="00611373" w:rsidRPr="009658D5" w:rsidRDefault="00611373" w:rsidP="00E64B46">
            <w:pPr>
              <w:jc w:val="center"/>
              <w:rPr>
                <w:color w:val="000000"/>
                <w:sz w:val="24"/>
                <w:szCs w:val="24"/>
              </w:rPr>
            </w:pPr>
            <w:r w:rsidRPr="009658D5">
              <w:rPr>
                <w:color w:val="000000"/>
                <w:sz w:val="24"/>
                <w:szCs w:val="24"/>
              </w:rPr>
              <w:t>13-15</w:t>
            </w:r>
          </w:p>
          <w:p w:rsidR="00611373" w:rsidRPr="009658D5" w:rsidRDefault="00611373" w:rsidP="00E64B46">
            <w:pPr>
              <w:jc w:val="center"/>
              <w:rPr>
                <w:color w:val="000000"/>
                <w:sz w:val="24"/>
                <w:szCs w:val="24"/>
              </w:rPr>
            </w:pPr>
          </w:p>
        </w:tc>
        <w:tc>
          <w:tcPr>
            <w:tcW w:w="1053" w:type="dxa"/>
            <w:shd w:val="clear" w:color="auto" w:fill="auto"/>
          </w:tcPr>
          <w:p w:rsidR="00611373" w:rsidRPr="009658D5" w:rsidRDefault="00611373" w:rsidP="00E64B46">
            <w:pPr>
              <w:jc w:val="center"/>
              <w:rPr>
                <w:color w:val="000000"/>
                <w:sz w:val="24"/>
                <w:szCs w:val="24"/>
              </w:rPr>
            </w:pPr>
            <w:r w:rsidRPr="009658D5">
              <w:rPr>
                <w:color w:val="000000"/>
                <w:sz w:val="24"/>
                <w:szCs w:val="24"/>
              </w:rPr>
              <w:t>16</w:t>
            </w:r>
          </w:p>
        </w:tc>
        <w:tc>
          <w:tcPr>
            <w:tcW w:w="709" w:type="dxa"/>
            <w:shd w:val="clear" w:color="auto" w:fill="auto"/>
          </w:tcPr>
          <w:p w:rsidR="00611373" w:rsidRPr="009658D5" w:rsidRDefault="00611373" w:rsidP="00E64B46">
            <w:pPr>
              <w:jc w:val="center"/>
              <w:rPr>
                <w:color w:val="000000"/>
                <w:sz w:val="24"/>
                <w:szCs w:val="24"/>
              </w:rPr>
            </w:pPr>
            <w:r w:rsidRPr="009658D5">
              <w:rPr>
                <w:color w:val="000000"/>
                <w:sz w:val="24"/>
                <w:szCs w:val="24"/>
              </w:rPr>
              <w:t>17</w:t>
            </w:r>
          </w:p>
        </w:tc>
        <w:tc>
          <w:tcPr>
            <w:tcW w:w="722" w:type="dxa"/>
            <w:shd w:val="clear" w:color="auto" w:fill="auto"/>
          </w:tcPr>
          <w:p w:rsidR="00611373" w:rsidRPr="009658D5" w:rsidRDefault="00611373" w:rsidP="00E64B46">
            <w:pPr>
              <w:jc w:val="center"/>
              <w:rPr>
                <w:color w:val="000000"/>
                <w:sz w:val="24"/>
                <w:szCs w:val="24"/>
              </w:rPr>
            </w:pPr>
            <w:r w:rsidRPr="009658D5">
              <w:rPr>
                <w:color w:val="000000"/>
                <w:sz w:val="24"/>
                <w:szCs w:val="24"/>
              </w:rPr>
              <w:t>18</w:t>
            </w:r>
          </w:p>
        </w:tc>
        <w:tc>
          <w:tcPr>
            <w:tcW w:w="837" w:type="dxa"/>
            <w:shd w:val="clear" w:color="auto" w:fill="auto"/>
          </w:tcPr>
          <w:p w:rsidR="00611373" w:rsidRPr="009658D5" w:rsidRDefault="00611373" w:rsidP="00E64B46">
            <w:pPr>
              <w:jc w:val="both"/>
              <w:rPr>
                <w:color w:val="000000"/>
                <w:sz w:val="24"/>
                <w:szCs w:val="24"/>
              </w:rPr>
            </w:pPr>
            <w:r w:rsidRPr="009658D5">
              <w:rPr>
                <w:color w:val="000000"/>
                <w:sz w:val="24"/>
                <w:szCs w:val="24"/>
              </w:rPr>
              <w:t>19-20</w:t>
            </w:r>
          </w:p>
        </w:tc>
        <w:tc>
          <w:tcPr>
            <w:tcW w:w="850" w:type="dxa"/>
            <w:shd w:val="clear" w:color="auto" w:fill="auto"/>
          </w:tcPr>
          <w:p w:rsidR="00611373" w:rsidRPr="009658D5" w:rsidRDefault="00611373" w:rsidP="00E64B46">
            <w:pPr>
              <w:jc w:val="both"/>
              <w:rPr>
                <w:color w:val="000000"/>
                <w:sz w:val="24"/>
                <w:szCs w:val="24"/>
              </w:rPr>
            </w:pPr>
            <w:r w:rsidRPr="009658D5">
              <w:rPr>
                <w:color w:val="000000"/>
                <w:sz w:val="24"/>
                <w:szCs w:val="24"/>
              </w:rPr>
              <w:t>21-22</w:t>
            </w:r>
          </w:p>
        </w:tc>
        <w:tc>
          <w:tcPr>
            <w:tcW w:w="797" w:type="dxa"/>
            <w:shd w:val="clear" w:color="auto" w:fill="auto"/>
          </w:tcPr>
          <w:p w:rsidR="00611373" w:rsidRPr="009658D5" w:rsidRDefault="00611373" w:rsidP="00E64B46">
            <w:pPr>
              <w:jc w:val="both"/>
              <w:rPr>
                <w:color w:val="000000"/>
                <w:sz w:val="24"/>
                <w:szCs w:val="24"/>
              </w:rPr>
            </w:pPr>
          </w:p>
        </w:tc>
      </w:tr>
      <w:tr w:rsidR="00611373" w:rsidRPr="009658D5" w:rsidTr="009B0D42">
        <w:tc>
          <w:tcPr>
            <w:tcW w:w="1101" w:type="dxa"/>
            <w:shd w:val="clear" w:color="auto" w:fill="auto"/>
          </w:tcPr>
          <w:p w:rsidR="00611373" w:rsidRPr="009658D5" w:rsidRDefault="00611373" w:rsidP="00E64B46">
            <w:pPr>
              <w:jc w:val="both"/>
              <w:rPr>
                <w:color w:val="000000"/>
                <w:sz w:val="24"/>
                <w:szCs w:val="24"/>
              </w:rPr>
            </w:pPr>
            <w:r w:rsidRPr="009658D5">
              <w:rPr>
                <w:color w:val="000000"/>
                <w:sz w:val="24"/>
                <w:szCs w:val="24"/>
              </w:rPr>
              <w:t>Центромер</w:t>
            </w:r>
            <w:r w:rsidR="00704110">
              <w:rPr>
                <w:color w:val="000000"/>
                <w:sz w:val="24"/>
                <w:szCs w:val="24"/>
                <w:lang w:val="kk-KZ"/>
              </w:rPr>
              <w:t>-лі</w:t>
            </w:r>
            <w:r w:rsidRPr="009658D5">
              <w:rPr>
                <w:color w:val="000000"/>
                <w:sz w:val="24"/>
                <w:szCs w:val="24"/>
              </w:rPr>
              <w:t xml:space="preserve"> индекс, %</w:t>
            </w:r>
          </w:p>
        </w:tc>
        <w:tc>
          <w:tcPr>
            <w:tcW w:w="733" w:type="dxa"/>
            <w:shd w:val="clear" w:color="auto" w:fill="auto"/>
          </w:tcPr>
          <w:p w:rsidR="00611373" w:rsidRPr="009658D5" w:rsidRDefault="00611373" w:rsidP="00E64B46">
            <w:pPr>
              <w:jc w:val="both"/>
              <w:rPr>
                <w:color w:val="000000"/>
                <w:sz w:val="24"/>
                <w:szCs w:val="24"/>
              </w:rPr>
            </w:pPr>
            <w:r w:rsidRPr="009658D5">
              <w:rPr>
                <w:color w:val="000000"/>
                <w:sz w:val="24"/>
                <w:szCs w:val="24"/>
              </w:rPr>
              <w:t>49±2</w:t>
            </w:r>
          </w:p>
        </w:tc>
        <w:tc>
          <w:tcPr>
            <w:tcW w:w="826" w:type="dxa"/>
            <w:shd w:val="clear" w:color="auto" w:fill="auto"/>
          </w:tcPr>
          <w:p w:rsidR="00611373" w:rsidRPr="009658D5" w:rsidRDefault="00611373" w:rsidP="00E64B46">
            <w:pPr>
              <w:jc w:val="both"/>
              <w:rPr>
                <w:color w:val="000000"/>
                <w:sz w:val="24"/>
                <w:szCs w:val="24"/>
              </w:rPr>
            </w:pPr>
            <w:r w:rsidRPr="009658D5">
              <w:rPr>
                <w:color w:val="000000"/>
                <w:sz w:val="24"/>
                <w:szCs w:val="24"/>
              </w:rPr>
              <w:t>38±3</w:t>
            </w:r>
          </w:p>
        </w:tc>
        <w:tc>
          <w:tcPr>
            <w:tcW w:w="709" w:type="dxa"/>
            <w:shd w:val="clear" w:color="auto" w:fill="auto"/>
          </w:tcPr>
          <w:p w:rsidR="00611373" w:rsidRPr="009658D5" w:rsidRDefault="00611373" w:rsidP="00E64B46">
            <w:pPr>
              <w:jc w:val="both"/>
              <w:rPr>
                <w:color w:val="000000"/>
                <w:sz w:val="24"/>
                <w:szCs w:val="24"/>
              </w:rPr>
            </w:pPr>
            <w:r w:rsidRPr="009658D5">
              <w:rPr>
                <w:color w:val="000000"/>
                <w:sz w:val="24"/>
                <w:szCs w:val="24"/>
              </w:rPr>
              <w:t>47±3</w:t>
            </w:r>
          </w:p>
        </w:tc>
        <w:tc>
          <w:tcPr>
            <w:tcW w:w="708" w:type="dxa"/>
            <w:shd w:val="clear" w:color="auto" w:fill="auto"/>
          </w:tcPr>
          <w:p w:rsidR="00611373" w:rsidRPr="009658D5" w:rsidRDefault="00611373" w:rsidP="00E64B46">
            <w:pPr>
              <w:jc w:val="both"/>
              <w:rPr>
                <w:color w:val="000000"/>
                <w:sz w:val="24"/>
                <w:szCs w:val="24"/>
              </w:rPr>
            </w:pPr>
            <w:r w:rsidRPr="009658D5">
              <w:rPr>
                <w:color w:val="000000"/>
                <w:sz w:val="24"/>
                <w:szCs w:val="24"/>
              </w:rPr>
              <w:t>29±3</w:t>
            </w:r>
          </w:p>
        </w:tc>
        <w:tc>
          <w:tcPr>
            <w:tcW w:w="709" w:type="dxa"/>
            <w:shd w:val="clear" w:color="auto" w:fill="auto"/>
          </w:tcPr>
          <w:p w:rsidR="00611373" w:rsidRPr="009658D5" w:rsidRDefault="00611373" w:rsidP="00E64B46">
            <w:pPr>
              <w:jc w:val="both"/>
              <w:rPr>
                <w:color w:val="000000"/>
                <w:sz w:val="24"/>
                <w:szCs w:val="24"/>
              </w:rPr>
            </w:pPr>
            <w:r w:rsidRPr="009658D5">
              <w:rPr>
                <w:color w:val="000000"/>
                <w:sz w:val="24"/>
                <w:szCs w:val="24"/>
              </w:rPr>
              <w:t>37±3</w:t>
            </w:r>
          </w:p>
        </w:tc>
        <w:tc>
          <w:tcPr>
            <w:tcW w:w="709" w:type="dxa"/>
            <w:shd w:val="clear" w:color="auto" w:fill="auto"/>
          </w:tcPr>
          <w:p w:rsidR="00611373" w:rsidRPr="009658D5" w:rsidRDefault="00611373" w:rsidP="00E64B46">
            <w:pPr>
              <w:jc w:val="both"/>
              <w:rPr>
                <w:color w:val="000000"/>
                <w:sz w:val="24"/>
                <w:szCs w:val="24"/>
              </w:rPr>
            </w:pPr>
            <w:r w:rsidRPr="009658D5">
              <w:rPr>
                <w:color w:val="000000"/>
                <w:sz w:val="24"/>
                <w:szCs w:val="24"/>
              </w:rPr>
              <w:t>39±4</w:t>
            </w:r>
          </w:p>
        </w:tc>
        <w:tc>
          <w:tcPr>
            <w:tcW w:w="992" w:type="dxa"/>
            <w:shd w:val="clear" w:color="auto" w:fill="auto"/>
          </w:tcPr>
          <w:p w:rsidR="00611373" w:rsidRPr="009658D5" w:rsidRDefault="00611373" w:rsidP="00114FF1">
            <w:pPr>
              <w:ind w:left="-18" w:right="-79"/>
              <w:jc w:val="both"/>
              <w:rPr>
                <w:color w:val="000000"/>
                <w:sz w:val="24"/>
                <w:szCs w:val="24"/>
              </w:rPr>
            </w:pPr>
            <w:r w:rsidRPr="009658D5">
              <w:rPr>
                <w:color w:val="000000"/>
                <w:sz w:val="24"/>
                <w:szCs w:val="24"/>
              </w:rPr>
              <w:t>39-40±3</w:t>
            </w:r>
          </w:p>
        </w:tc>
        <w:tc>
          <w:tcPr>
            <w:tcW w:w="1141" w:type="dxa"/>
            <w:shd w:val="clear" w:color="auto" w:fill="auto"/>
          </w:tcPr>
          <w:p w:rsidR="00611373" w:rsidRPr="009B0D42" w:rsidRDefault="00611373" w:rsidP="00E64B46">
            <w:pPr>
              <w:jc w:val="both"/>
              <w:rPr>
                <w:color w:val="000000"/>
                <w:sz w:val="24"/>
                <w:szCs w:val="24"/>
              </w:rPr>
            </w:pPr>
            <w:r w:rsidRPr="009B0D42">
              <w:rPr>
                <w:color w:val="000000"/>
                <w:sz w:val="24"/>
                <w:szCs w:val="24"/>
              </w:rPr>
              <w:t>35-36±3</w:t>
            </w:r>
          </w:p>
        </w:tc>
        <w:tc>
          <w:tcPr>
            <w:tcW w:w="828" w:type="dxa"/>
            <w:shd w:val="clear" w:color="auto" w:fill="auto"/>
          </w:tcPr>
          <w:p w:rsidR="00611373" w:rsidRPr="009B0D42" w:rsidRDefault="00611373" w:rsidP="00E64B46">
            <w:pPr>
              <w:jc w:val="both"/>
              <w:rPr>
                <w:color w:val="000000"/>
                <w:sz w:val="24"/>
                <w:szCs w:val="24"/>
              </w:rPr>
            </w:pPr>
            <w:r w:rsidRPr="009B0D42">
              <w:rPr>
                <w:color w:val="000000"/>
                <w:sz w:val="24"/>
                <w:szCs w:val="24"/>
              </w:rPr>
              <w:t>33±3</w:t>
            </w:r>
          </w:p>
        </w:tc>
        <w:tc>
          <w:tcPr>
            <w:tcW w:w="828" w:type="dxa"/>
            <w:shd w:val="clear" w:color="auto" w:fill="auto"/>
          </w:tcPr>
          <w:p w:rsidR="00611373" w:rsidRPr="009B0D42" w:rsidRDefault="00611373" w:rsidP="00E64B46">
            <w:pPr>
              <w:jc w:val="both"/>
              <w:rPr>
                <w:color w:val="000000"/>
                <w:sz w:val="24"/>
                <w:szCs w:val="24"/>
              </w:rPr>
            </w:pPr>
            <w:r w:rsidRPr="009B0D42">
              <w:rPr>
                <w:color w:val="000000"/>
                <w:sz w:val="24"/>
                <w:szCs w:val="24"/>
              </w:rPr>
              <w:t>29±3</w:t>
            </w:r>
          </w:p>
        </w:tc>
        <w:tc>
          <w:tcPr>
            <w:tcW w:w="828" w:type="dxa"/>
            <w:shd w:val="clear" w:color="auto" w:fill="auto"/>
          </w:tcPr>
          <w:p w:rsidR="00611373" w:rsidRPr="009B0D42" w:rsidRDefault="00611373" w:rsidP="00E64B46">
            <w:pPr>
              <w:jc w:val="both"/>
              <w:rPr>
                <w:color w:val="000000"/>
                <w:sz w:val="24"/>
                <w:szCs w:val="24"/>
              </w:rPr>
            </w:pPr>
            <w:r w:rsidRPr="009B0D42">
              <w:rPr>
                <w:color w:val="000000"/>
                <w:sz w:val="24"/>
                <w:szCs w:val="24"/>
              </w:rPr>
              <w:t>18±4</w:t>
            </w:r>
          </w:p>
        </w:tc>
        <w:tc>
          <w:tcPr>
            <w:tcW w:w="1053" w:type="dxa"/>
            <w:shd w:val="clear" w:color="auto" w:fill="auto"/>
          </w:tcPr>
          <w:p w:rsidR="00611373" w:rsidRPr="009B0D42" w:rsidRDefault="00611373" w:rsidP="00E64B46">
            <w:pPr>
              <w:jc w:val="both"/>
              <w:rPr>
                <w:color w:val="000000"/>
                <w:sz w:val="24"/>
                <w:szCs w:val="24"/>
              </w:rPr>
            </w:pPr>
            <w:r w:rsidRPr="009B0D42">
              <w:rPr>
                <w:color w:val="000000"/>
                <w:sz w:val="24"/>
                <w:szCs w:val="24"/>
              </w:rPr>
              <w:t>40-41±3</w:t>
            </w:r>
          </w:p>
        </w:tc>
        <w:tc>
          <w:tcPr>
            <w:tcW w:w="709" w:type="dxa"/>
            <w:shd w:val="clear" w:color="auto" w:fill="auto"/>
          </w:tcPr>
          <w:p w:rsidR="00611373" w:rsidRPr="009658D5" w:rsidRDefault="00611373" w:rsidP="00E64B46">
            <w:pPr>
              <w:jc w:val="both"/>
              <w:rPr>
                <w:color w:val="000000"/>
                <w:sz w:val="24"/>
                <w:szCs w:val="24"/>
              </w:rPr>
            </w:pPr>
            <w:r w:rsidRPr="009658D5">
              <w:rPr>
                <w:color w:val="000000"/>
                <w:sz w:val="24"/>
                <w:szCs w:val="24"/>
              </w:rPr>
              <w:t>34±3</w:t>
            </w:r>
          </w:p>
        </w:tc>
        <w:tc>
          <w:tcPr>
            <w:tcW w:w="722" w:type="dxa"/>
            <w:shd w:val="clear" w:color="auto" w:fill="auto"/>
          </w:tcPr>
          <w:p w:rsidR="00611373" w:rsidRPr="009658D5" w:rsidRDefault="00611373" w:rsidP="00E64B46">
            <w:pPr>
              <w:jc w:val="both"/>
              <w:rPr>
                <w:color w:val="000000"/>
                <w:sz w:val="24"/>
                <w:szCs w:val="24"/>
              </w:rPr>
            </w:pPr>
            <w:r w:rsidRPr="009658D5">
              <w:rPr>
                <w:color w:val="000000"/>
                <w:sz w:val="24"/>
                <w:szCs w:val="24"/>
              </w:rPr>
              <w:t>29±3</w:t>
            </w:r>
          </w:p>
        </w:tc>
        <w:tc>
          <w:tcPr>
            <w:tcW w:w="837" w:type="dxa"/>
            <w:shd w:val="clear" w:color="auto" w:fill="auto"/>
          </w:tcPr>
          <w:p w:rsidR="00611373" w:rsidRPr="009658D5" w:rsidRDefault="00611373" w:rsidP="00E64B46">
            <w:pPr>
              <w:jc w:val="both"/>
              <w:rPr>
                <w:color w:val="000000"/>
                <w:sz w:val="24"/>
                <w:szCs w:val="24"/>
              </w:rPr>
            </w:pPr>
            <w:r w:rsidRPr="009658D5">
              <w:rPr>
                <w:color w:val="000000"/>
                <w:sz w:val="24"/>
                <w:szCs w:val="24"/>
              </w:rPr>
              <w:t>45±3</w:t>
            </w:r>
          </w:p>
        </w:tc>
        <w:tc>
          <w:tcPr>
            <w:tcW w:w="850" w:type="dxa"/>
            <w:shd w:val="clear" w:color="auto" w:fill="auto"/>
          </w:tcPr>
          <w:p w:rsidR="00611373" w:rsidRPr="009658D5" w:rsidRDefault="00611373" w:rsidP="00E64B46">
            <w:pPr>
              <w:jc w:val="both"/>
              <w:rPr>
                <w:color w:val="000000"/>
                <w:sz w:val="24"/>
                <w:szCs w:val="24"/>
              </w:rPr>
            </w:pPr>
            <w:r w:rsidRPr="009658D5">
              <w:rPr>
                <w:color w:val="000000"/>
                <w:sz w:val="24"/>
                <w:szCs w:val="24"/>
              </w:rPr>
              <w:t>25±3</w:t>
            </w:r>
          </w:p>
        </w:tc>
        <w:tc>
          <w:tcPr>
            <w:tcW w:w="797" w:type="dxa"/>
            <w:shd w:val="clear" w:color="auto" w:fill="auto"/>
          </w:tcPr>
          <w:p w:rsidR="00611373" w:rsidRPr="009658D5" w:rsidRDefault="00611373" w:rsidP="00E64B46">
            <w:pPr>
              <w:jc w:val="both"/>
              <w:rPr>
                <w:color w:val="000000"/>
                <w:sz w:val="24"/>
                <w:szCs w:val="24"/>
              </w:rPr>
            </w:pPr>
            <w:r w:rsidRPr="009658D5">
              <w:rPr>
                <w:color w:val="000000"/>
                <w:sz w:val="24"/>
                <w:szCs w:val="24"/>
              </w:rPr>
              <w:t>18±4</w:t>
            </w:r>
          </w:p>
        </w:tc>
      </w:tr>
      <w:tr w:rsidR="00611373" w:rsidRPr="009658D5" w:rsidTr="009B0D42">
        <w:tc>
          <w:tcPr>
            <w:tcW w:w="1101" w:type="dxa"/>
            <w:shd w:val="clear" w:color="auto" w:fill="auto"/>
            <w:vAlign w:val="center"/>
          </w:tcPr>
          <w:p w:rsidR="00611373" w:rsidRPr="009658D5" w:rsidRDefault="00704110" w:rsidP="00BD4F49">
            <w:pPr>
              <w:rPr>
                <w:color w:val="000000"/>
                <w:sz w:val="24"/>
                <w:szCs w:val="24"/>
              </w:rPr>
            </w:pPr>
            <w:r w:rsidRPr="00704110">
              <w:rPr>
                <w:color w:val="000000"/>
                <w:sz w:val="24"/>
                <w:szCs w:val="24"/>
              </w:rPr>
              <w:t>Салыстырма</w:t>
            </w:r>
            <w:r>
              <w:rPr>
                <w:color w:val="000000"/>
                <w:sz w:val="24"/>
                <w:szCs w:val="24"/>
              </w:rPr>
              <w:t>лы</w:t>
            </w:r>
            <w:r>
              <w:rPr>
                <w:color w:val="000000"/>
                <w:sz w:val="24"/>
                <w:szCs w:val="24"/>
                <w:lang w:val="kk-KZ"/>
              </w:rPr>
              <w:t xml:space="preserve"> </w:t>
            </w:r>
            <w:r w:rsidRPr="00704110">
              <w:rPr>
                <w:color w:val="000000"/>
                <w:sz w:val="24"/>
                <w:szCs w:val="24"/>
              </w:rPr>
              <w:t>ұзындығы</w:t>
            </w:r>
            <w:r w:rsidR="00611373" w:rsidRPr="009658D5">
              <w:rPr>
                <w:color w:val="000000"/>
                <w:sz w:val="24"/>
                <w:szCs w:val="24"/>
              </w:rPr>
              <w:t>, %</w:t>
            </w:r>
          </w:p>
        </w:tc>
        <w:tc>
          <w:tcPr>
            <w:tcW w:w="733" w:type="dxa"/>
            <w:shd w:val="clear" w:color="auto" w:fill="auto"/>
          </w:tcPr>
          <w:p w:rsidR="00611373" w:rsidRPr="009658D5" w:rsidRDefault="00611373" w:rsidP="00E64B46">
            <w:pPr>
              <w:jc w:val="both"/>
              <w:rPr>
                <w:color w:val="000000"/>
                <w:sz w:val="24"/>
                <w:szCs w:val="24"/>
              </w:rPr>
            </w:pPr>
            <w:r w:rsidRPr="009658D5">
              <w:rPr>
                <w:color w:val="000000"/>
                <w:sz w:val="24"/>
                <w:szCs w:val="24"/>
              </w:rPr>
              <w:t>83±5</w:t>
            </w:r>
          </w:p>
        </w:tc>
        <w:tc>
          <w:tcPr>
            <w:tcW w:w="826" w:type="dxa"/>
            <w:shd w:val="clear" w:color="auto" w:fill="auto"/>
          </w:tcPr>
          <w:p w:rsidR="00611373" w:rsidRPr="009658D5" w:rsidRDefault="00611373" w:rsidP="00E64B46">
            <w:pPr>
              <w:jc w:val="both"/>
              <w:rPr>
                <w:color w:val="000000"/>
                <w:sz w:val="24"/>
                <w:szCs w:val="24"/>
              </w:rPr>
            </w:pPr>
            <w:r w:rsidRPr="009658D5">
              <w:rPr>
                <w:color w:val="000000"/>
                <w:sz w:val="24"/>
                <w:szCs w:val="24"/>
              </w:rPr>
              <w:t>82±5</w:t>
            </w:r>
          </w:p>
        </w:tc>
        <w:tc>
          <w:tcPr>
            <w:tcW w:w="709" w:type="dxa"/>
            <w:shd w:val="clear" w:color="auto" w:fill="auto"/>
          </w:tcPr>
          <w:p w:rsidR="00611373" w:rsidRPr="009658D5" w:rsidRDefault="00611373" w:rsidP="00E64B46">
            <w:pPr>
              <w:jc w:val="both"/>
              <w:rPr>
                <w:color w:val="000000"/>
                <w:sz w:val="24"/>
                <w:szCs w:val="24"/>
              </w:rPr>
            </w:pPr>
            <w:r w:rsidRPr="009658D5">
              <w:rPr>
                <w:color w:val="000000"/>
                <w:sz w:val="24"/>
                <w:szCs w:val="24"/>
              </w:rPr>
              <w:t>65±4</w:t>
            </w:r>
          </w:p>
        </w:tc>
        <w:tc>
          <w:tcPr>
            <w:tcW w:w="708" w:type="dxa"/>
            <w:shd w:val="clear" w:color="auto" w:fill="auto"/>
          </w:tcPr>
          <w:p w:rsidR="00611373" w:rsidRPr="009658D5" w:rsidRDefault="00611373" w:rsidP="00E64B46">
            <w:pPr>
              <w:jc w:val="both"/>
              <w:rPr>
                <w:color w:val="000000"/>
                <w:sz w:val="24"/>
                <w:szCs w:val="24"/>
              </w:rPr>
            </w:pPr>
            <w:r w:rsidRPr="009658D5">
              <w:rPr>
                <w:color w:val="000000"/>
                <w:sz w:val="24"/>
                <w:szCs w:val="24"/>
              </w:rPr>
              <w:t>62±4</w:t>
            </w:r>
          </w:p>
        </w:tc>
        <w:tc>
          <w:tcPr>
            <w:tcW w:w="709" w:type="dxa"/>
            <w:shd w:val="clear" w:color="auto" w:fill="auto"/>
          </w:tcPr>
          <w:p w:rsidR="00611373" w:rsidRPr="009658D5" w:rsidRDefault="00611373" w:rsidP="00E64B46">
            <w:pPr>
              <w:jc w:val="both"/>
              <w:rPr>
                <w:color w:val="000000"/>
                <w:sz w:val="24"/>
                <w:szCs w:val="24"/>
              </w:rPr>
            </w:pPr>
            <w:r w:rsidRPr="009658D5">
              <w:rPr>
                <w:color w:val="000000"/>
                <w:sz w:val="24"/>
                <w:szCs w:val="24"/>
              </w:rPr>
              <w:t>56±3</w:t>
            </w:r>
          </w:p>
        </w:tc>
        <w:tc>
          <w:tcPr>
            <w:tcW w:w="709" w:type="dxa"/>
            <w:shd w:val="clear" w:color="auto" w:fill="auto"/>
          </w:tcPr>
          <w:p w:rsidR="00611373" w:rsidRPr="009658D5" w:rsidRDefault="00611373" w:rsidP="00E64B46">
            <w:pPr>
              <w:jc w:val="both"/>
              <w:rPr>
                <w:color w:val="000000"/>
                <w:sz w:val="24"/>
                <w:szCs w:val="24"/>
              </w:rPr>
            </w:pPr>
            <w:r w:rsidRPr="009658D5">
              <w:rPr>
                <w:color w:val="000000"/>
                <w:sz w:val="24"/>
                <w:szCs w:val="24"/>
              </w:rPr>
              <w:t>53±4</w:t>
            </w:r>
          </w:p>
        </w:tc>
        <w:tc>
          <w:tcPr>
            <w:tcW w:w="992" w:type="dxa"/>
            <w:shd w:val="clear" w:color="auto" w:fill="auto"/>
          </w:tcPr>
          <w:p w:rsidR="00611373" w:rsidRPr="009658D5" w:rsidRDefault="00611373" w:rsidP="00E64B46">
            <w:pPr>
              <w:jc w:val="both"/>
              <w:rPr>
                <w:color w:val="000000"/>
                <w:sz w:val="24"/>
                <w:szCs w:val="24"/>
              </w:rPr>
            </w:pPr>
            <w:r w:rsidRPr="009658D5">
              <w:rPr>
                <w:color w:val="000000"/>
                <w:sz w:val="24"/>
                <w:szCs w:val="24"/>
              </w:rPr>
              <w:t>44±3</w:t>
            </w:r>
          </w:p>
        </w:tc>
        <w:tc>
          <w:tcPr>
            <w:tcW w:w="1141" w:type="dxa"/>
            <w:shd w:val="clear" w:color="auto" w:fill="auto"/>
          </w:tcPr>
          <w:p w:rsidR="00611373" w:rsidRPr="009658D5" w:rsidRDefault="00611373" w:rsidP="00E64B46">
            <w:pPr>
              <w:jc w:val="both"/>
              <w:rPr>
                <w:color w:val="000000"/>
                <w:sz w:val="24"/>
                <w:szCs w:val="24"/>
              </w:rPr>
            </w:pPr>
            <w:r w:rsidRPr="009658D5">
              <w:rPr>
                <w:color w:val="000000"/>
                <w:sz w:val="24"/>
                <w:szCs w:val="24"/>
              </w:rPr>
              <w:t>45±3</w:t>
            </w:r>
          </w:p>
        </w:tc>
        <w:tc>
          <w:tcPr>
            <w:tcW w:w="828" w:type="dxa"/>
            <w:shd w:val="clear" w:color="auto" w:fill="auto"/>
          </w:tcPr>
          <w:p w:rsidR="00611373" w:rsidRPr="009658D5" w:rsidRDefault="00611373" w:rsidP="00E64B46">
            <w:pPr>
              <w:jc w:val="both"/>
              <w:rPr>
                <w:color w:val="000000"/>
                <w:sz w:val="24"/>
                <w:szCs w:val="24"/>
              </w:rPr>
            </w:pPr>
            <w:r w:rsidRPr="009658D5">
              <w:rPr>
                <w:color w:val="000000"/>
                <w:sz w:val="24"/>
                <w:szCs w:val="24"/>
              </w:rPr>
              <w:t>45±3</w:t>
            </w:r>
          </w:p>
        </w:tc>
        <w:tc>
          <w:tcPr>
            <w:tcW w:w="828" w:type="dxa"/>
            <w:shd w:val="clear" w:color="auto" w:fill="auto"/>
          </w:tcPr>
          <w:p w:rsidR="00611373" w:rsidRPr="009658D5" w:rsidRDefault="00611373" w:rsidP="00E64B46">
            <w:pPr>
              <w:jc w:val="both"/>
              <w:rPr>
                <w:color w:val="000000"/>
                <w:sz w:val="24"/>
                <w:szCs w:val="24"/>
              </w:rPr>
            </w:pPr>
            <w:r w:rsidRPr="009658D5">
              <w:rPr>
                <w:color w:val="000000"/>
                <w:sz w:val="24"/>
                <w:szCs w:val="24"/>
              </w:rPr>
              <w:t>45±3</w:t>
            </w:r>
          </w:p>
        </w:tc>
        <w:tc>
          <w:tcPr>
            <w:tcW w:w="828" w:type="dxa"/>
            <w:shd w:val="clear" w:color="auto" w:fill="auto"/>
          </w:tcPr>
          <w:p w:rsidR="00611373" w:rsidRPr="009658D5" w:rsidRDefault="00611373" w:rsidP="00E64B46">
            <w:pPr>
              <w:jc w:val="both"/>
              <w:rPr>
                <w:color w:val="000000"/>
                <w:sz w:val="24"/>
                <w:szCs w:val="24"/>
              </w:rPr>
            </w:pPr>
            <w:r w:rsidRPr="009658D5">
              <w:rPr>
                <w:color w:val="000000"/>
                <w:sz w:val="24"/>
                <w:szCs w:val="24"/>
              </w:rPr>
              <w:t>33±3</w:t>
            </w:r>
          </w:p>
        </w:tc>
        <w:tc>
          <w:tcPr>
            <w:tcW w:w="1053" w:type="dxa"/>
            <w:shd w:val="clear" w:color="auto" w:fill="auto"/>
          </w:tcPr>
          <w:p w:rsidR="00611373" w:rsidRPr="009658D5" w:rsidRDefault="00611373" w:rsidP="00E64B46">
            <w:pPr>
              <w:jc w:val="both"/>
              <w:rPr>
                <w:color w:val="000000"/>
                <w:sz w:val="24"/>
                <w:szCs w:val="24"/>
              </w:rPr>
            </w:pPr>
            <w:r w:rsidRPr="009658D5">
              <w:rPr>
                <w:color w:val="000000"/>
                <w:sz w:val="24"/>
                <w:szCs w:val="24"/>
              </w:rPr>
              <w:t>28±3</w:t>
            </w:r>
          </w:p>
        </w:tc>
        <w:tc>
          <w:tcPr>
            <w:tcW w:w="709" w:type="dxa"/>
            <w:shd w:val="clear" w:color="auto" w:fill="auto"/>
          </w:tcPr>
          <w:p w:rsidR="00611373" w:rsidRPr="009658D5" w:rsidRDefault="00611373" w:rsidP="00E64B46">
            <w:pPr>
              <w:jc w:val="both"/>
              <w:rPr>
                <w:color w:val="000000"/>
                <w:sz w:val="24"/>
                <w:szCs w:val="24"/>
              </w:rPr>
            </w:pPr>
            <w:r w:rsidRPr="009658D5">
              <w:rPr>
                <w:color w:val="000000"/>
                <w:sz w:val="24"/>
                <w:szCs w:val="24"/>
              </w:rPr>
              <w:t>27±3</w:t>
            </w:r>
          </w:p>
        </w:tc>
        <w:tc>
          <w:tcPr>
            <w:tcW w:w="722" w:type="dxa"/>
            <w:shd w:val="clear" w:color="auto" w:fill="auto"/>
          </w:tcPr>
          <w:p w:rsidR="00611373" w:rsidRPr="009658D5" w:rsidRDefault="00611373" w:rsidP="00E64B46">
            <w:pPr>
              <w:jc w:val="both"/>
              <w:rPr>
                <w:color w:val="000000"/>
                <w:sz w:val="24"/>
                <w:szCs w:val="24"/>
              </w:rPr>
            </w:pPr>
            <w:r w:rsidRPr="009658D5">
              <w:rPr>
                <w:color w:val="000000"/>
                <w:sz w:val="24"/>
                <w:szCs w:val="24"/>
              </w:rPr>
              <w:t>25±3</w:t>
            </w:r>
          </w:p>
        </w:tc>
        <w:tc>
          <w:tcPr>
            <w:tcW w:w="837" w:type="dxa"/>
            <w:shd w:val="clear" w:color="auto" w:fill="auto"/>
          </w:tcPr>
          <w:p w:rsidR="00611373" w:rsidRPr="009658D5" w:rsidRDefault="00611373" w:rsidP="00E64B46">
            <w:pPr>
              <w:jc w:val="both"/>
              <w:rPr>
                <w:color w:val="000000"/>
                <w:sz w:val="24"/>
                <w:szCs w:val="24"/>
              </w:rPr>
            </w:pPr>
            <w:r w:rsidRPr="009658D5">
              <w:rPr>
                <w:color w:val="000000"/>
                <w:sz w:val="24"/>
                <w:szCs w:val="24"/>
              </w:rPr>
              <w:t>23±3</w:t>
            </w:r>
          </w:p>
        </w:tc>
        <w:tc>
          <w:tcPr>
            <w:tcW w:w="850" w:type="dxa"/>
            <w:shd w:val="clear" w:color="auto" w:fill="auto"/>
          </w:tcPr>
          <w:p w:rsidR="00611373" w:rsidRPr="009658D5" w:rsidRDefault="00611373" w:rsidP="00E64B46">
            <w:pPr>
              <w:jc w:val="both"/>
              <w:rPr>
                <w:color w:val="000000"/>
                <w:sz w:val="24"/>
                <w:szCs w:val="24"/>
              </w:rPr>
            </w:pPr>
            <w:r w:rsidRPr="009658D5">
              <w:rPr>
                <w:color w:val="000000"/>
                <w:sz w:val="24"/>
                <w:szCs w:val="24"/>
              </w:rPr>
              <w:t>18±3</w:t>
            </w:r>
          </w:p>
        </w:tc>
        <w:tc>
          <w:tcPr>
            <w:tcW w:w="797" w:type="dxa"/>
            <w:shd w:val="clear" w:color="auto" w:fill="auto"/>
          </w:tcPr>
          <w:p w:rsidR="00611373" w:rsidRPr="009658D5" w:rsidRDefault="00611373" w:rsidP="00E64B46">
            <w:pPr>
              <w:jc w:val="both"/>
              <w:rPr>
                <w:color w:val="000000"/>
                <w:sz w:val="24"/>
                <w:szCs w:val="24"/>
              </w:rPr>
            </w:pPr>
            <w:r w:rsidRPr="009658D5">
              <w:rPr>
                <w:color w:val="000000"/>
                <w:sz w:val="24"/>
                <w:szCs w:val="24"/>
              </w:rPr>
              <w:t>22±4</w:t>
            </w:r>
          </w:p>
        </w:tc>
      </w:tr>
      <w:tr w:rsidR="00611373" w:rsidRPr="009658D5" w:rsidTr="009B0D42">
        <w:tc>
          <w:tcPr>
            <w:tcW w:w="1101" w:type="dxa"/>
            <w:shd w:val="clear" w:color="auto" w:fill="auto"/>
          </w:tcPr>
          <w:p w:rsidR="00611373" w:rsidRPr="009658D5" w:rsidRDefault="00657188" w:rsidP="00E64B46">
            <w:pPr>
              <w:jc w:val="both"/>
              <w:rPr>
                <w:color w:val="000000"/>
                <w:sz w:val="24"/>
                <w:szCs w:val="24"/>
              </w:rPr>
            </w:pPr>
            <w:r w:rsidRPr="009658D5">
              <w:rPr>
                <w:color w:val="000000"/>
                <w:sz w:val="24"/>
                <w:szCs w:val="24"/>
              </w:rPr>
              <w:t>А</w:t>
            </w:r>
            <w:r w:rsidR="00611373" w:rsidRPr="009658D5">
              <w:rPr>
                <w:color w:val="000000"/>
                <w:sz w:val="24"/>
                <w:szCs w:val="24"/>
              </w:rPr>
              <w:t>бс</w:t>
            </w:r>
            <w:r w:rsidRPr="009658D5">
              <w:rPr>
                <w:color w:val="000000"/>
                <w:sz w:val="24"/>
                <w:szCs w:val="24"/>
              </w:rPr>
              <w:t>о</w:t>
            </w:r>
            <w:r w:rsidR="00611373" w:rsidRPr="009658D5">
              <w:rPr>
                <w:color w:val="000000"/>
                <w:sz w:val="24"/>
                <w:szCs w:val="24"/>
              </w:rPr>
              <w:t>лютная длина, мкм</w:t>
            </w:r>
          </w:p>
        </w:tc>
        <w:tc>
          <w:tcPr>
            <w:tcW w:w="733" w:type="dxa"/>
            <w:shd w:val="clear" w:color="auto" w:fill="auto"/>
          </w:tcPr>
          <w:p w:rsidR="00611373" w:rsidRPr="009658D5" w:rsidRDefault="00611373" w:rsidP="00E64B46">
            <w:pPr>
              <w:jc w:val="both"/>
              <w:rPr>
                <w:color w:val="000000"/>
                <w:sz w:val="24"/>
                <w:szCs w:val="24"/>
              </w:rPr>
            </w:pPr>
            <w:r w:rsidRPr="009658D5">
              <w:rPr>
                <w:color w:val="000000"/>
                <w:sz w:val="24"/>
                <w:szCs w:val="24"/>
              </w:rPr>
              <w:t>11,0</w:t>
            </w:r>
          </w:p>
        </w:tc>
        <w:tc>
          <w:tcPr>
            <w:tcW w:w="826" w:type="dxa"/>
            <w:shd w:val="clear" w:color="auto" w:fill="auto"/>
          </w:tcPr>
          <w:p w:rsidR="00611373" w:rsidRPr="009658D5" w:rsidRDefault="00611373" w:rsidP="00E64B46">
            <w:pPr>
              <w:jc w:val="both"/>
              <w:rPr>
                <w:color w:val="000000"/>
                <w:sz w:val="24"/>
                <w:szCs w:val="24"/>
              </w:rPr>
            </w:pPr>
            <w:r w:rsidRPr="009658D5">
              <w:rPr>
                <w:color w:val="000000"/>
                <w:sz w:val="24"/>
                <w:szCs w:val="24"/>
              </w:rPr>
              <w:t>10,8</w:t>
            </w:r>
          </w:p>
        </w:tc>
        <w:tc>
          <w:tcPr>
            <w:tcW w:w="709" w:type="dxa"/>
            <w:shd w:val="clear" w:color="auto" w:fill="auto"/>
          </w:tcPr>
          <w:p w:rsidR="00611373" w:rsidRPr="009658D5" w:rsidRDefault="00611373" w:rsidP="00E64B46">
            <w:pPr>
              <w:jc w:val="both"/>
              <w:rPr>
                <w:color w:val="000000"/>
                <w:sz w:val="24"/>
                <w:szCs w:val="24"/>
              </w:rPr>
            </w:pPr>
            <w:r w:rsidRPr="009658D5">
              <w:rPr>
                <w:color w:val="000000"/>
                <w:sz w:val="24"/>
                <w:szCs w:val="24"/>
              </w:rPr>
              <w:t>8,3</w:t>
            </w:r>
          </w:p>
        </w:tc>
        <w:tc>
          <w:tcPr>
            <w:tcW w:w="708" w:type="dxa"/>
            <w:shd w:val="clear" w:color="auto" w:fill="auto"/>
          </w:tcPr>
          <w:p w:rsidR="00611373" w:rsidRPr="009658D5" w:rsidRDefault="00611373" w:rsidP="00E64B46">
            <w:pPr>
              <w:jc w:val="both"/>
              <w:rPr>
                <w:color w:val="000000"/>
                <w:sz w:val="24"/>
                <w:szCs w:val="24"/>
              </w:rPr>
            </w:pPr>
            <w:r w:rsidRPr="009658D5">
              <w:rPr>
                <w:color w:val="000000"/>
                <w:sz w:val="24"/>
                <w:szCs w:val="24"/>
              </w:rPr>
              <w:t>7,7</w:t>
            </w:r>
          </w:p>
        </w:tc>
        <w:tc>
          <w:tcPr>
            <w:tcW w:w="709" w:type="dxa"/>
            <w:shd w:val="clear" w:color="auto" w:fill="auto"/>
          </w:tcPr>
          <w:p w:rsidR="00611373" w:rsidRPr="009658D5" w:rsidRDefault="00611373" w:rsidP="00E64B46">
            <w:pPr>
              <w:jc w:val="both"/>
              <w:rPr>
                <w:color w:val="000000"/>
                <w:sz w:val="24"/>
                <w:szCs w:val="24"/>
              </w:rPr>
            </w:pPr>
            <w:r w:rsidRPr="009658D5">
              <w:rPr>
                <w:color w:val="000000"/>
                <w:sz w:val="24"/>
                <w:szCs w:val="24"/>
              </w:rPr>
              <w:t>7,2</w:t>
            </w:r>
          </w:p>
        </w:tc>
        <w:tc>
          <w:tcPr>
            <w:tcW w:w="709" w:type="dxa"/>
            <w:shd w:val="clear" w:color="auto" w:fill="auto"/>
          </w:tcPr>
          <w:p w:rsidR="00611373" w:rsidRPr="009658D5" w:rsidRDefault="00611373" w:rsidP="00E64B46">
            <w:pPr>
              <w:jc w:val="both"/>
              <w:rPr>
                <w:color w:val="000000"/>
                <w:sz w:val="24"/>
                <w:szCs w:val="24"/>
              </w:rPr>
            </w:pPr>
            <w:r w:rsidRPr="009658D5">
              <w:rPr>
                <w:color w:val="000000"/>
                <w:sz w:val="24"/>
                <w:szCs w:val="24"/>
              </w:rPr>
              <w:t>6,8</w:t>
            </w:r>
          </w:p>
        </w:tc>
        <w:tc>
          <w:tcPr>
            <w:tcW w:w="992" w:type="dxa"/>
            <w:shd w:val="clear" w:color="auto" w:fill="auto"/>
          </w:tcPr>
          <w:p w:rsidR="00611373" w:rsidRPr="009658D5" w:rsidRDefault="00611373" w:rsidP="00E64B46">
            <w:pPr>
              <w:jc w:val="both"/>
              <w:rPr>
                <w:color w:val="000000"/>
                <w:sz w:val="24"/>
                <w:szCs w:val="24"/>
              </w:rPr>
            </w:pPr>
            <w:r w:rsidRPr="009658D5">
              <w:rPr>
                <w:color w:val="000000"/>
                <w:sz w:val="24"/>
                <w:szCs w:val="24"/>
              </w:rPr>
              <w:t>5,7</w:t>
            </w:r>
          </w:p>
        </w:tc>
        <w:tc>
          <w:tcPr>
            <w:tcW w:w="1141" w:type="dxa"/>
            <w:shd w:val="clear" w:color="auto" w:fill="auto"/>
          </w:tcPr>
          <w:p w:rsidR="00611373" w:rsidRPr="009658D5" w:rsidRDefault="00611373" w:rsidP="00E64B46">
            <w:pPr>
              <w:jc w:val="both"/>
              <w:rPr>
                <w:color w:val="000000"/>
                <w:sz w:val="24"/>
                <w:szCs w:val="24"/>
              </w:rPr>
            </w:pPr>
            <w:r w:rsidRPr="009658D5">
              <w:rPr>
                <w:color w:val="000000"/>
                <w:sz w:val="24"/>
                <w:szCs w:val="24"/>
              </w:rPr>
              <w:t>5,8</w:t>
            </w:r>
          </w:p>
        </w:tc>
        <w:tc>
          <w:tcPr>
            <w:tcW w:w="828" w:type="dxa"/>
            <w:shd w:val="clear" w:color="auto" w:fill="auto"/>
          </w:tcPr>
          <w:p w:rsidR="00611373" w:rsidRPr="009658D5" w:rsidRDefault="00611373" w:rsidP="00E64B46">
            <w:pPr>
              <w:jc w:val="both"/>
              <w:rPr>
                <w:color w:val="000000"/>
                <w:sz w:val="24"/>
                <w:szCs w:val="24"/>
              </w:rPr>
            </w:pPr>
            <w:r w:rsidRPr="009658D5">
              <w:rPr>
                <w:color w:val="000000"/>
                <w:sz w:val="24"/>
                <w:szCs w:val="24"/>
              </w:rPr>
              <w:t>5,8</w:t>
            </w:r>
          </w:p>
        </w:tc>
        <w:tc>
          <w:tcPr>
            <w:tcW w:w="828" w:type="dxa"/>
            <w:shd w:val="clear" w:color="auto" w:fill="auto"/>
          </w:tcPr>
          <w:p w:rsidR="00611373" w:rsidRPr="009658D5" w:rsidRDefault="00611373" w:rsidP="00E64B46">
            <w:pPr>
              <w:jc w:val="both"/>
              <w:rPr>
                <w:color w:val="000000"/>
                <w:sz w:val="24"/>
                <w:szCs w:val="24"/>
              </w:rPr>
            </w:pPr>
            <w:r w:rsidRPr="009658D5">
              <w:rPr>
                <w:color w:val="000000"/>
                <w:sz w:val="24"/>
                <w:szCs w:val="24"/>
              </w:rPr>
              <w:t>5,8</w:t>
            </w:r>
          </w:p>
        </w:tc>
        <w:tc>
          <w:tcPr>
            <w:tcW w:w="828" w:type="dxa"/>
            <w:shd w:val="clear" w:color="auto" w:fill="auto"/>
          </w:tcPr>
          <w:p w:rsidR="00611373" w:rsidRPr="009658D5" w:rsidRDefault="00611373" w:rsidP="00E64B46">
            <w:pPr>
              <w:jc w:val="both"/>
              <w:rPr>
                <w:color w:val="000000"/>
                <w:sz w:val="24"/>
                <w:szCs w:val="24"/>
              </w:rPr>
            </w:pPr>
            <w:r w:rsidRPr="009658D5">
              <w:rPr>
                <w:color w:val="000000"/>
                <w:sz w:val="24"/>
                <w:szCs w:val="24"/>
              </w:rPr>
              <w:t>4,2</w:t>
            </w:r>
          </w:p>
        </w:tc>
        <w:tc>
          <w:tcPr>
            <w:tcW w:w="1053" w:type="dxa"/>
            <w:shd w:val="clear" w:color="auto" w:fill="auto"/>
          </w:tcPr>
          <w:p w:rsidR="00611373" w:rsidRPr="009658D5" w:rsidRDefault="00611373" w:rsidP="00E64B46">
            <w:pPr>
              <w:jc w:val="both"/>
              <w:rPr>
                <w:color w:val="000000"/>
                <w:sz w:val="24"/>
                <w:szCs w:val="24"/>
              </w:rPr>
            </w:pPr>
            <w:r w:rsidRPr="009658D5">
              <w:rPr>
                <w:color w:val="000000"/>
                <w:sz w:val="24"/>
                <w:szCs w:val="24"/>
              </w:rPr>
              <w:t>3,6</w:t>
            </w:r>
          </w:p>
        </w:tc>
        <w:tc>
          <w:tcPr>
            <w:tcW w:w="709" w:type="dxa"/>
            <w:shd w:val="clear" w:color="auto" w:fill="auto"/>
          </w:tcPr>
          <w:p w:rsidR="00611373" w:rsidRPr="009658D5" w:rsidRDefault="00611373" w:rsidP="00E64B46">
            <w:pPr>
              <w:jc w:val="both"/>
              <w:rPr>
                <w:color w:val="000000"/>
                <w:sz w:val="24"/>
                <w:szCs w:val="24"/>
              </w:rPr>
            </w:pPr>
            <w:r w:rsidRPr="009658D5">
              <w:rPr>
                <w:color w:val="000000"/>
                <w:sz w:val="24"/>
                <w:szCs w:val="24"/>
              </w:rPr>
              <w:t>3,5</w:t>
            </w:r>
          </w:p>
        </w:tc>
        <w:tc>
          <w:tcPr>
            <w:tcW w:w="722" w:type="dxa"/>
            <w:shd w:val="clear" w:color="auto" w:fill="auto"/>
          </w:tcPr>
          <w:p w:rsidR="00611373" w:rsidRPr="009658D5" w:rsidRDefault="00611373" w:rsidP="00E64B46">
            <w:pPr>
              <w:jc w:val="both"/>
              <w:rPr>
                <w:color w:val="000000"/>
                <w:sz w:val="24"/>
                <w:szCs w:val="24"/>
              </w:rPr>
            </w:pPr>
            <w:r w:rsidRPr="009658D5">
              <w:rPr>
                <w:color w:val="000000"/>
                <w:sz w:val="24"/>
                <w:szCs w:val="24"/>
              </w:rPr>
              <w:t>3,2</w:t>
            </w:r>
          </w:p>
        </w:tc>
        <w:tc>
          <w:tcPr>
            <w:tcW w:w="837" w:type="dxa"/>
            <w:shd w:val="clear" w:color="auto" w:fill="auto"/>
          </w:tcPr>
          <w:p w:rsidR="00611373" w:rsidRPr="009658D5" w:rsidRDefault="00611373" w:rsidP="00E64B46">
            <w:pPr>
              <w:jc w:val="both"/>
              <w:rPr>
                <w:color w:val="000000"/>
                <w:sz w:val="24"/>
                <w:szCs w:val="24"/>
              </w:rPr>
            </w:pPr>
            <w:r w:rsidRPr="009658D5">
              <w:rPr>
                <w:color w:val="000000"/>
                <w:sz w:val="24"/>
                <w:szCs w:val="24"/>
              </w:rPr>
              <w:t>2,9</w:t>
            </w:r>
          </w:p>
        </w:tc>
        <w:tc>
          <w:tcPr>
            <w:tcW w:w="850" w:type="dxa"/>
            <w:shd w:val="clear" w:color="auto" w:fill="auto"/>
          </w:tcPr>
          <w:p w:rsidR="00611373" w:rsidRPr="009658D5" w:rsidRDefault="00611373" w:rsidP="00E64B46">
            <w:pPr>
              <w:jc w:val="both"/>
              <w:rPr>
                <w:color w:val="000000"/>
                <w:sz w:val="24"/>
                <w:szCs w:val="24"/>
              </w:rPr>
            </w:pPr>
            <w:r w:rsidRPr="009658D5">
              <w:rPr>
                <w:color w:val="000000"/>
                <w:sz w:val="24"/>
                <w:szCs w:val="24"/>
              </w:rPr>
              <w:t>2,3</w:t>
            </w:r>
          </w:p>
        </w:tc>
        <w:tc>
          <w:tcPr>
            <w:tcW w:w="797" w:type="dxa"/>
            <w:shd w:val="clear" w:color="auto" w:fill="auto"/>
          </w:tcPr>
          <w:p w:rsidR="00611373" w:rsidRPr="009658D5" w:rsidRDefault="00611373" w:rsidP="00E64B46">
            <w:pPr>
              <w:jc w:val="both"/>
              <w:rPr>
                <w:color w:val="000000"/>
                <w:sz w:val="24"/>
                <w:szCs w:val="24"/>
              </w:rPr>
            </w:pPr>
            <w:r w:rsidRPr="009658D5">
              <w:rPr>
                <w:color w:val="000000"/>
                <w:sz w:val="24"/>
                <w:szCs w:val="24"/>
              </w:rPr>
              <w:t>2,8</w:t>
            </w:r>
          </w:p>
        </w:tc>
      </w:tr>
      <w:tr w:rsidR="00611373" w:rsidRPr="009658D5" w:rsidTr="00E64B46">
        <w:tc>
          <w:tcPr>
            <w:tcW w:w="15080" w:type="dxa"/>
            <w:gridSpan w:val="18"/>
            <w:shd w:val="clear" w:color="auto" w:fill="auto"/>
          </w:tcPr>
          <w:p w:rsidR="00611373" w:rsidRPr="009658D5" w:rsidRDefault="00704110" w:rsidP="00E64B46">
            <w:pPr>
              <w:jc w:val="both"/>
              <w:rPr>
                <w:color w:val="000000"/>
                <w:sz w:val="24"/>
                <w:szCs w:val="24"/>
              </w:rPr>
            </w:pPr>
            <w:r w:rsidRPr="00704110">
              <w:rPr>
                <w:color w:val="000000"/>
                <w:sz w:val="24"/>
                <w:szCs w:val="24"/>
              </w:rPr>
              <w:t>Ескертпе</w:t>
            </w:r>
            <w:r w:rsidR="00611373" w:rsidRPr="009658D5">
              <w:rPr>
                <w:color w:val="000000"/>
                <w:sz w:val="24"/>
                <w:szCs w:val="24"/>
              </w:rPr>
              <w:t>:</w:t>
            </w:r>
          </w:p>
          <w:p w:rsidR="00611373" w:rsidRPr="009658D5" w:rsidRDefault="00611373" w:rsidP="00E64B46">
            <w:pPr>
              <w:jc w:val="both"/>
              <w:rPr>
                <w:color w:val="000000"/>
                <w:sz w:val="24"/>
                <w:szCs w:val="24"/>
              </w:rPr>
            </w:pPr>
            <w:r w:rsidRPr="009658D5">
              <w:rPr>
                <w:color w:val="000000"/>
                <w:sz w:val="24"/>
                <w:szCs w:val="24"/>
              </w:rPr>
              <w:t>1</w:t>
            </w:r>
            <w:r w:rsidR="00704110" w:rsidRPr="00704110">
              <w:rPr>
                <w:color w:val="000000"/>
                <w:sz w:val="24"/>
                <w:szCs w:val="24"/>
              </w:rPr>
              <w:t>Хромосомалар конденсациясының оңтайлы дәрежесі бар хромосомалық жиынтықтарға арналған параметрлердің мәндері және олардың шектері берілген.</w:t>
            </w:r>
          </w:p>
          <w:p w:rsidR="00611373" w:rsidRPr="009658D5" w:rsidRDefault="00611373" w:rsidP="00E64B46">
            <w:pPr>
              <w:jc w:val="both"/>
              <w:rPr>
                <w:color w:val="000000"/>
                <w:sz w:val="24"/>
                <w:szCs w:val="24"/>
              </w:rPr>
            </w:pPr>
            <w:r w:rsidRPr="009658D5">
              <w:rPr>
                <w:color w:val="000000"/>
                <w:sz w:val="24"/>
                <w:szCs w:val="24"/>
              </w:rPr>
              <w:t xml:space="preserve">2. </w:t>
            </w:r>
            <w:r w:rsidR="00704110" w:rsidRPr="00704110">
              <w:rPr>
                <w:color w:val="000000"/>
                <w:sz w:val="24"/>
                <w:szCs w:val="24"/>
              </w:rPr>
              <w:t>Топтағы жеке хромосомаларды сәйкестендіру шартты және толық емес қазіргі сәйкестендіруге сәйкес келеді</w:t>
            </w:r>
            <w:r w:rsidRPr="009658D5">
              <w:rPr>
                <w:color w:val="000000"/>
                <w:sz w:val="24"/>
                <w:szCs w:val="24"/>
              </w:rPr>
              <w:t>.</w:t>
            </w:r>
          </w:p>
        </w:tc>
      </w:tr>
    </w:tbl>
    <w:p w:rsidR="00DF130F" w:rsidRPr="009658D5" w:rsidRDefault="00DF130F" w:rsidP="001B73A5">
      <w:pPr>
        <w:jc w:val="both"/>
        <w:rPr>
          <w:color w:val="000000"/>
          <w:sz w:val="28"/>
          <w:szCs w:val="28"/>
        </w:rPr>
      </w:pPr>
    </w:p>
    <w:p w:rsidR="00DF130F" w:rsidRPr="009658D5" w:rsidRDefault="001B73A5" w:rsidP="001B73A5">
      <w:pPr>
        <w:jc w:val="both"/>
        <w:rPr>
          <w:color w:val="000000"/>
          <w:sz w:val="28"/>
          <w:szCs w:val="28"/>
        </w:rPr>
        <w:sectPr w:rsidR="00DF130F" w:rsidRPr="009658D5" w:rsidSect="00DF130F">
          <w:pgSz w:w="16840" w:h="11907" w:orient="landscape" w:code="9"/>
          <w:pgMar w:top="1134" w:right="1134" w:bottom="1134" w:left="1134" w:header="567" w:footer="720" w:gutter="0"/>
          <w:cols w:space="720"/>
          <w:titlePg/>
        </w:sectPr>
      </w:pPr>
      <w:r w:rsidRPr="009658D5">
        <w:rPr>
          <w:color w:val="000000"/>
          <w:sz w:val="28"/>
          <w:szCs w:val="28"/>
        </w:rPr>
        <w:t xml:space="preserve"> </w:t>
      </w:r>
    </w:p>
    <w:p w:rsidR="00803D1D" w:rsidRPr="00803D1D" w:rsidRDefault="00704110" w:rsidP="00803D1D">
      <w:pPr>
        <w:ind w:firstLine="709"/>
        <w:jc w:val="both"/>
        <w:rPr>
          <w:color w:val="000000"/>
          <w:sz w:val="28"/>
          <w:szCs w:val="28"/>
        </w:rPr>
      </w:pPr>
      <w:r w:rsidRPr="00704110">
        <w:rPr>
          <w:color w:val="000000"/>
          <w:sz w:val="28"/>
          <w:szCs w:val="28"/>
          <w:shd w:val="clear" w:color="auto" w:fill="FFFFFF"/>
        </w:rPr>
        <w:lastRenderedPageBreak/>
        <w:t>Адамның хромосомаларын өлшеу нәтижелерін кариограмма арқылы көрсетуге болады, яғни екі координаталық жүйеде әрбір хромосоманың графикалық бейнесі, біреуі үшін хромосоманың салыстырмалы жалпы ұзындығы әдетте қызмет етеді, ал екіншісі - центромерикалық көрсеткіш. Мұндай екі өлшемді кеңістікте әрбір хромосома нүктеге ұқсайды. Екіге жататын нүктелер бір-біріне жақын орналасқан, өлшенген параметрлер бір-біріне жақын орналасқан. Көрнекі түрде анықталатын хромосомалардың кариограммада нақты кластерлері бар, оларды басқа хромосомаларға айту мүмкін емес.</w:t>
      </w:r>
    </w:p>
    <w:p w:rsidR="00803D1D" w:rsidRPr="009658D5" w:rsidRDefault="00803D1D" w:rsidP="00611373">
      <w:pPr>
        <w:jc w:val="center"/>
        <w:rPr>
          <w:b/>
          <w:color w:val="000000"/>
          <w:sz w:val="28"/>
          <w:szCs w:val="28"/>
        </w:rPr>
      </w:pPr>
    </w:p>
    <w:p w:rsidR="00611373" w:rsidRPr="00704110" w:rsidRDefault="00611373" w:rsidP="00611373">
      <w:pPr>
        <w:jc w:val="center"/>
        <w:rPr>
          <w:b/>
          <w:color w:val="000000"/>
          <w:sz w:val="28"/>
          <w:szCs w:val="28"/>
          <w:lang w:val="kk-KZ"/>
        </w:rPr>
      </w:pPr>
      <w:r w:rsidRPr="009658D5">
        <w:rPr>
          <w:b/>
          <w:color w:val="000000"/>
          <w:sz w:val="28"/>
          <w:szCs w:val="28"/>
        </w:rPr>
        <w:t xml:space="preserve">8.4 </w:t>
      </w:r>
      <w:r w:rsidR="00704110">
        <w:rPr>
          <w:b/>
          <w:color w:val="000000"/>
          <w:sz w:val="28"/>
          <w:szCs w:val="28"/>
          <w:lang w:val="kk-KZ"/>
        </w:rPr>
        <w:t>Метафаза тақтасындағы хромосомалардың кеңістік орналасуы</w:t>
      </w:r>
    </w:p>
    <w:p w:rsidR="00611373" w:rsidRPr="009658D5" w:rsidRDefault="00611373" w:rsidP="000D23C1">
      <w:pPr>
        <w:ind w:firstLine="709"/>
        <w:jc w:val="both"/>
        <w:rPr>
          <w:i/>
          <w:color w:val="000000"/>
          <w:sz w:val="28"/>
          <w:szCs w:val="28"/>
        </w:rPr>
      </w:pPr>
    </w:p>
    <w:p w:rsidR="00704110" w:rsidRDefault="00704110" w:rsidP="000D23C1">
      <w:pPr>
        <w:ind w:firstLine="709"/>
        <w:jc w:val="both"/>
        <w:rPr>
          <w:color w:val="000000"/>
          <w:sz w:val="28"/>
          <w:szCs w:val="28"/>
          <w:shd w:val="clear" w:color="auto" w:fill="FFFFFF"/>
          <w:lang w:val="kk-KZ"/>
        </w:rPr>
      </w:pPr>
      <w:r w:rsidRPr="00704110">
        <w:rPr>
          <w:color w:val="000000"/>
          <w:sz w:val="28"/>
          <w:szCs w:val="28"/>
          <w:shd w:val="clear" w:color="auto" w:fill="FFFFFF"/>
        </w:rPr>
        <w:t>Интерфаза ядросында хромосомалардың реттелген өзара орналасуы олардың препараттарын дайындау кезінде бұзылады. Бұл колхицин мен гипотоникалық ерітіндінің әсерінен митоздық шыбықтың бөлінуі нәтижесінде хромосомалардың өзара қарым-қатынасының өзгеруімен, сондай-ақ, хромосомалардың үш өлшемді күйден екі өлшемді күйге өтуімен, клеткалар шыны слайдқа түскен кезде пайда болады. Алайда, көптеген зерттеулердің нәтижелері көрсеткендей, кейбір хромосомалардың таралған метафаза тақтасында орналасуы кездейсоқ емес және интерфаза ядросында олардың кеңістіктік орналасуындағы кейбір ерекшеліктерді сақтайды. Бұл мәселені зерттеу жиынтықтың барлық хромосомаларын анықтау әдістерін енгізумен толығырақ болды.</w:t>
      </w:r>
    </w:p>
    <w:p w:rsidR="00704110" w:rsidRDefault="00704110" w:rsidP="000D23C1">
      <w:pPr>
        <w:ind w:firstLine="709"/>
        <w:jc w:val="both"/>
        <w:rPr>
          <w:color w:val="000000"/>
          <w:sz w:val="28"/>
          <w:szCs w:val="28"/>
          <w:shd w:val="clear" w:color="auto" w:fill="FFFFFF"/>
          <w:lang w:val="kk-KZ"/>
        </w:rPr>
      </w:pPr>
      <w:r w:rsidRPr="00704110">
        <w:rPr>
          <w:color w:val="000000"/>
          <w:sz w:val="28"/>
          <w:szCs w:val="28"/>
          <w:shd w:val="clear" w:color="auto" w:fill="FFFFFF"/>
          <w:lang w:val="kk-KZ"/>
        </w:rPr>
        <w:t>Осы жалпы проблемада көптеген ондаған жұмыстарға арналған акроцентрлік хромосомалардың спутниктік аймақтарының қауымдастығы деп аталатын құбылыс ерекше қарастырылған. Жаңа әдістер енгізілген сайын бірлестіктер мәселесі дамуға жаңа ынталандырулар алып келеді және бұл құбылысты түсіну тереңдей түседі.</w:t>
      </w:r>
    </w:p>
    <w:p w:rsidR="00704110" w:rsidRDefault="00704110" w:rsidP="000D23C1">
      <w:pPr>
        <w:ind w:firstLine="709"/>
        <w:jc w:val="both"/>
        <w:rPr>
          <w:color w:val="000000"/>
          <w:sz w:val="28"/>
          <w:szCs w:val="28"/>
          <w:shd w:val="clear" w:color="auto" w:fill="FFFFFF"/>
          <w:lang w:val="kk-KZ"/>
        </w:rPr>
      </w:pPr>
      <w:r w:rsidRPr="00704110">
        <w:rPr>
          <w:color w:val="000000"/>
          <w:sz w:val="28"/>
          <w:szCs w:val="28"/>
          <w:shd w:val="clear" w:color="auto" w:fill="FFFFFF"/>
          <w:lang w:val="kk-KZ"/>
        </w:rPr>
        <w:t>Біркелкі боялған хромосомалар бойынша ассоциацияларды сәйкестендіру критерийлері - қысқа қару және олардың арасындағы қашықтық бар акроцентрлік хромосомалардың салыстырмалы бағдары. Бұл қашықтықтың көлемін әртүрлі авторлар әртүрлі жолдармен анықтайды. Жалпы қабылданған ұсыныстардың жоқтығы қауымдастықтардың қол жетімді сандық сипаттамаларында үлкен алшақтықты түсіндіреді. Соңғы жылдардағы жұмыстарға назар аудара отырып, акроцентрлік хромосомалардың ассоциацияларын келесі белгілермен сипаттауға болады. Барлық он акроцентрлік хромосоманың бірігу мүмкіндігі бар. Бір ұяшыққа ассоциациялардың орташа саны жынысына тәуелсіз тұрақты мән болып табылады; қан лимфоциттері үшін бұл сан 0,91 құрайды. Бірлестіктердің жиілігі біртіндеп және сәл болса да, жасына қарай артады. Қауымдастықтағы хромосомалардың саны әр түрлі болуы мүмкін, екіден онға дейін. Орта есеппен бірлестікте шамамен екі хромосома болады. Қауымдастықта хромосомалар қаншалықты көп болса, соғұрлым ол жиі кездеседі.</w:t>
      </w:r>
    </w:p>
    <w:p w:rsidR="00811747" w:rsidRPr="00704110" w:rsidRDefault="00704110" w:rsidP="000D23C1">
      <w:pPr>
        <w:ind w:firstLine="709"/>
        <w:jc w:val="both"/>
        <w:rPr>
          <w:color w:val="000000"/>
          <w:sz w:val="28"/>
          <w:szCs w:val="28"/>
          <w:shd w:val="clear" w:color="auto" w:fill="FFFFFF"/>
          <w:lang w:val="kk-KZ"/>
        </w:rPr>
      </w:pPr>
      <w:r w:rsidRPr="00704110">
        <w:rPr>
          <w:color w:val="000000"/>
          <w:sz w:val="28"/>
          <w:szCs w:val="28"/>
          <w:shd w:val="clear" w:color="auto" w:fill="FFFFFF"/>
          <w:lang w:val="kk-KZ"/>
        </w:rPr>
        <w:t xml:space="preserve">D- немесе G-хромосомалардың әртүрлі морфологиялық нұсқалары әртүрлі жиіліктермен біріге алады; Қысқа иықтары немесе айдары бар </w:t>
      </w:r>
      <w:r w:rsidRPr="00704110">
        <w:rPr>
          <w:color w:val="000000"/>
          <w:sz w:val="28"/>
          <w:szCs w:val="28"/>
          <w:shd w:val="clear" w:color="auto" w:fill="FFFFFF"/>
          <w:lang w:val="kk-KZ"/>
        </w:rPr>
        <w:lastRenderedPageBreak/>
        <w:t xml:space="preserve">хромосомалар жиі байланысады. Ассоциациялардың жиілігі мен түрлері индивидтерге байланысты өзгеріп отырады, олар белгілі бір адамға тән сипаттама болады. Бұл жағдай жеке хромосомалар бойынша ассоциациялардың құрамын зерттегеннен кейін пайда болды. </w:t>
      </w:r>
      <w:r w:rsidRPr="00697DCB">
        <w:rPr>
          <w:color w:val="000000"/>
          <w:sz w:val="28"/>
          <w:szCs w:val="28"/>
          <w:shd w:val="clear" w:color="auto" w:fill="FFFFFF"/>
          <w:lang w:val="kk-KZ"/>
        </w:rPr>
        <w:t>Ассоциацияларды түсіндіру үшін өзара негізделмеген екі негізгі гипотеза ұсынылады.</w:t>
      </w:r>
    </w:p>
    <w:p w:rsidR="00811747" w:rsidRDefault="00704110" w:rsidP="000D23C1">
      <w:pPr>
        <w:ind w:firstLine="709"/>
        <w:jc w:val="both"/>
        <w:rPr>
          <w:color w:val="000000"/>
          <w:sz w:val="28"/>
          <w:szCs w:val="28"/>
          <w:shd w:val="clear" w:color="auto" w:fill="FFFFFF"/>
          <w:lang w:val="kk-KZ"/>
        </w:rPr>
      </w:pPr>
      <w:r w:rsidRPr="00704110">
        <w:rPr>
          <w:color w:val="000000"/>
          <w:sz w:val="28"/>
          <w:szCs w:val="28"/>
          <w:shd w:val="clear" w:color="auto" w:fill="FFFFFF"/>
          <w:lang w:val="kk-KZ"/>
        </w:rPr>
        <w:t>Біріншісіне сәйкес, метафазадағы ассоциациялар ядро түзілуінде олардың нуклеолар ұйымдастырушыларының кооперативті өзара әрекеттесуімен байланысты, интерфаза ядросындағы акроцентрлік хромосомалардың қысқа қолдарының тығыз кеңістіктік орналасуының қалдық көрінісі болып табылады. Екінші гипотезаға сәйкес, акроцентрлік хромосомалардың бірлестігі - бұл нуклеолардың ұйымдастырушысының аймақтарында орналасқан құрылымдық гетерохроматиннің спецификалық емес өзара әрекеттесуі (конъюгация).</w:t>
      </w:r>
    </w:p>
    <w:p w:rsidR="00704110" w:rsidRPr="00704110" w:rsidRDefault="00704110" w:rsidP="000D23C1">
      <w:pPr>
        <w:ind w:firstLine="709"/>
        <w:jc w:val="both"/>
        <w:rPr>
          <w:color w:val="000000"/>
          <w:sz w:val="24"/>
          <w:szCs w:val="24"/>
          <w:shd w:val="clear" w:color="auto" w:fill="FFFFFF"/>
          <w:lang w:val="kk-KZ"/>
        </w:rPr>
      </w:pPr>
    </w:p>
    <w:p w:rsidR="00611373" w:rsidRPr="00704110" w:rsidRDefault="00611373" w:rsidP="00611373">
      <w:pPr>
        <w:ind w:firstLine="709"/>
        <w:jc w:val="center"/>
        <w:rPr>
          <w:b/>
          <w:color w:val="000000"/>
          <w:sz w:val="28"/>
          <w:szCs w:val="28"/>
          <w:lang w:val="kk-KZ"/>
        </w:rPr>
      </w:pPr>
      <w:r w:rsidRPr="00704110">
        <w:rPr>
          <w:b/>
          <w:color w:val="000000"/>
          <w:sz w:val="28"/>
          <w:szCs w:val="28"/>
          <w:lang w:val="kk-KZ"/>
        </w:rPr>
        <w:t xml:space="preserve">8.5 </w:t>
      </w:r>
      <w:r w:rsidR="00704110">
        <w:rPr>
          <w:b/>
          <w:color w:val="000000"/>
          <w:sz w:val="28"/>
          <w:szCs w:val="28"/>
          <w:lang w:val="kk-KZ"/>
        </w:rPr>
        <w:t>Жеке хромосоманың өзгерткіштігі</w:t>
      </w:r>
    </w:p>
    <w:p w:rsidR="00611373" w:rsidRPr="00704110" w:rsidRDefault="00611373" w:rsidP="000D23C1">
      <w:pPr>
        <w:ind w:firstLine="709"/>
        <w:jc w:val="both"/>
        <w:rPr>
          <w:i/>
          <w:color w:val="000000"/>
          <w:sz w:val="28"/>
          <w:szCs w:val="28"/>
          <w:lang w:val="kk-KZ"/>
        </w:rPr>
      </w:pPr>
    </w:p>
    <w:p w:rsidR="00704110" w:rsidRDefault="00704110" w:rsidP="000D23C1">
      <w:pPr>
        <w:ind w:firstLine="709"/>
        <w:jc w:val="both"/>
        <w:rPr>
          <w:color w:val="000000"/>
          <w:sz w:val="28"/>
          <w:szCs w:val="28"/>
          <w:shd w:val="clear" w:color="auto" w:fill="FFFFFF"/>
          <w:lang w:val="kk-KZ"/>
        </w:rPr>
      </w:pPr>
      <w:r w:rsidRPr="00704110">
        <w:rPr>
          <w:color w:val="000000"/>
          <w:sz w:val="28"/>
          <w:szCs w:val="28"/>
          <w:shd w:val="clear" w:color="auto" w:fill="FFFFFF"/>
          <w:lang w:val="kk-KZ"/>
        </w:rPr>
        <w:t>Гетерохроматинді аймақтарды хромосомаларда локализациялауға мүмкіндік беретін әдістерді қолдана отырып, адам популяциясында хромосомалардың кең тұқым қуалайтын полиморфизмі бар, оларда бірегей гендер жоқ және олардың тепе-теңдік өзгерістері әдетте фенотиптік нормадан ауытқуға әкеп соқтырмайды.</w:t>
      </w:r>
    </w:p>
    <w:p w:rsidR="00704110" w:rsidRDefault="00704110" w:rsidP="000D23C1">
      <w:pPr>
        <w:ind w:firstLine="709"/>
        <w:jc w:val="both"/>
        <w:rPr>
          <w:color w:val="000000"/>
          <w:sz w:val="28"/>
          <w:szCs w:val="28"/>
          <w:shd w:val="clear" w:color="auto" w:fill="FFFFFF"/>
          <w:lang w:val="kk-KZ"/>
        </w:rPr>
      </w:pPr>
      <w:r w:rsidRPr="00704110">
        <w:rPr>
          <w:color w:val="000000"/>
          <w:sz w:val="28"/>
          <w:szCs w:val="28"/>
          <w:shd w:val="clear" w:color="auto" w:fill="FFFFFF"/>
          <w:lang w:val="kk-KZ"/>
        </w:rPr>
        <w:t>Қалыпты хромосома полиморфизмінің белгілі бір пропорциясын біркелкі боялған хромосомаларда анықтауға болады. Мұндай хромосома нұсқалары әдеттегі деп аталады. Олар төмендегілердің өзгеруімен анықталады: а) 1, 9, 16 автозомалардың ұзын қолтықтарының орталық центрлік аймақтарында орналасқан және тұрақты боялған хромосомаларда екінші ретті кедергілер ретінде көрінетін үлкен гетерохроматин блоктары; б) нуклеолар ұйымдастырушылары және перинуклеолярлы гетерохроматині бар акроцентрлік хромосомалардың 13-15 және 21-22 қысқа иықтары; в) Y хромосомасының ұзын қолының көп бөлігін құрайтын гетерохроматиннің үлкен аймағы. Белгілі бір жоспарлы нұсқаның болуы туралы қорытынды бірнеше жасушаларды талдай отырып жасалуы мүмкін, өйткені техникалық және басқа (кездейсоқ) факторлар акроцентрлік хромосомалардың және Y хромосомасының бұлшықеттерінің қысқа қолдарының қайталану жиілігіне әсер етеді.</w:t>
      </w:r>
    </w:p>
    <w:p w:rsidR="00704110" w:rsidRDefault="00704110" w:rsidP="000D23C1">
      <w:pPr>
        <w:ind w:firstLine="709"/>
        <w:jc w:val="both"/>
        <w:rPr>
          <w:color w:val="000000"/>
          <w:sz w:val="28"/>
          <w:szCs w:val="28"/>
          <w:shd w:val="clear" w:color="auto" w:fill="FFFFFF"/>
          <w:lang w:val="kk-KZ"/>
        </w:rPr>
      </w:pPr>
      <w:r w:rsidRPr="00704110">
        <w:rPr>
          <w:color w:val="000000"/>
          <w:sz w:val="28"/>
          <w:szCs w:val="28"/>
          <w:shd w:val="clear" w:color="auto" w:fill="FFFFFF"/>
          <w:lang w:val="kk-KZ"/>
        </w:rPr>
        <w:t xml:space="preserve">1, 9 және 16 автозомалардағы қайталама констракциялар мөлшері әр түрлі болады. Кейбір адамдар үшін бұл аймақтың үлкендігі соншалық, ол ұзын иықтың кеңейтілген, жіңішке проксимальды бөліміне ұқсайды. Екінші конструкциялардың үлкен өзгергіштігі 9 автозомаға, ең аз дәрежеде 16 автозомаға тән. Осы аймақтарда экстремалды варианттардың бар екендігіне күмәндану әдетте ұзын қару-жарақтың (гомологтардың гетероморфизмі) ұзындығы мен морфологиясының айырмашылығына мүмкіндік береді, өйткені гомозиготалар өте кіші немесе өте үлкен аймақтарда сирек кездеседі. Гомологтардың гомоморфизмі анықталған кезде, бояудың арнайы әдістері оның гетерохроматин аймақтарының өзгеруімен немесе хромосомалардың </w:t>
      </w:r>
      <w:r w:rsidRPr="00704110">
        <w:rPr>
          <w:color w:val="000000"/>
          <w:sz w:val="28"/>
          <w:szCs w:val="28"/>
          <w:shd w:val="clear" w:color="auto" w:fill="FFFFFF"/>
          <w:lang w:val="kk-KZ"/>
        </w:rPr>
        <w:lastRenderedPageBreak/>
        <w:t>құрылымдық қайта құрылуымен байланысты екенін анықтауға болады. 1, 9 және 16 аутосомалардың күнделікті нұсқаларының өлшемдерін шартты нүктелер бойынша бағалауға болады.</w:t>
      </w:r>
    </w:p>
    <w:p w:rsidR="00704110" w:rsidRDefault="00704110" w:rsidP="000D23C1">
      <w:pPr>
        <w:ind w:firstLine="709"/>
        <w:jc w:val="both"/>
        <w:rPr>
          <w:color w:val="000000"/>
          <w:sz w:val="28"/>
          <w:szCs w:val="28"/>
          <w:shd w:val="clear" w:color="auto" w:fill="FFFFFF"/>
          <w:lang w:val="kk-KZ"/>
        </w:rPr>
      </w:pPr>
      <w:r w:rsidRPr="00704110">
        <w:rPr>
          <w:color w:val="000000"/>
          <w:sz w:val="28"/>
          <w:szCs w:val="28"/>
          <w:shd w:val="clear" w:color="auto" w:fill="FFFFFF"/>
          <w:lang w:val="kk-KZ"/>
        </w:rPr>
        <w:t>Акроцентрлік хромосомалардың қысқа иықтарының өзгергіштігі оның проксимальды бөлігінің, спутниктік жіптің және спутниктің негізгі аймақтарының әрқайсысы үшін бөлек жүре алады. Осы аймақтардың полиморфизмін бағалау кезінде олардың клеткадан жасушаға ауысуы көбінесе техникалық мәселелерге байланысты екенін есте ұстаған жөн, және бұл әсіресе спутниктік және спутниктік филамент мөлшеріне қатысты. Осы аудандардың әрқайсысының көлемін нүктелермен де көрсетуге болады. Алайда, іс жүзінде, барлық үш аймақ біртұтас құрылым ретінде әрекет ететін бірнеше негізгі нұсқалар бар: қысқа иықтың толық немесе дерлік болмауы; орташа өлшемді қысқа қолдар (18 автосоманың қысқа қолынан сәл қысқа); өте үлкен қысқа қол (18 автозоманың қысқа қолына тең немесе одан үлкен). Акроцентрлік хромосоманың белгілі бір дәрежеде оның қысқа білек құрылымымен байланысу мүмкіндігі болғандықтан, жеке полиморфизм ассоциациялардың жиілігі мен сипатына қарай таралады.</w:t>
      </w:r>
    </w:p>
    <w:p w:rsidR="00704110" w:rsidRDefault="00704110" w:rsidP="000D23C1">
      <w:pPr>
        <w:ind w:firstLine="709"/>
        <w:jc w:val="both"/>
        <w:rPr>
          <w:color w:val="000000"/>
          <w:sz w:val="28"/>
          <w:szCs w:val="28"/>
          <w:shd w:val="clear" w:color="auto" w:fill="FFFFFF"/>
          <w:lang w:val="kk-KZ"/>
        </w:rPr>
      </w:pPr>
      <w:r w:rsidRPr="00704110">
        <w:rPr>
          <w:color w:val="000000"/>
          <w:sz w:val="28"/>
          <w:szCs w:val="28"/>
          <w:shd w:val="clear" w:color="auto" w:fill="FFFFFF"/>
          <w:lang w:val="kk-KZ"/>
        </w:rPr>
        <w:t>Y хромосомасының өзгергіштігі өте кең және ұзын білектің өлшемімен анықталады. Ерлердің көпшілігінде Y хромосомасы G хромосомаларына қарағанда біршама үлкен, бірақ F тобының хромосомаларына қарағанда қысқа болады. Y хромосомасы F хромосомаларына қарағанда кішкентай, кішірек болуы мүмкін немесе керісінше F хромосомаларына қарағанда D хромосомаларына қарағанда D хромосомаларына көбірек келеді. әдебиетте, мөлшердегі нәсілдік айырмашылықтар.</w:t>
      </w:r>
    </w:p>
    <w:p w:rsidR="00811747" w:rsidRDefault="00704110" w:rsidP="000D23C1">
      <w:pPr>
        <w:ind w:firstLine="709"/>
        <w:jc w:val="both"/>
        <w:rPr>
          <w:color w:val="000000"/>
          <w:sz w:val="28"/>
          <w:szCs w:val="28"/>
          <w:shd w:val="clear" w:color="auto" w:fill="FFFFFF"/>
          <w:lang w:val="kk-KZ"/>
        </w:rPr>
      </w:pPr>
      <w:r w:rsidRPr="00704110">
        <w:rPr>
          <w:color w:val="000000"/>
          <w:sz w:val="28"/>
          <w:szCs w:val="28"/>
          <w:shd w:val="clear" w:color="auto" w:fill="FFFFFF"/>
          <w:lang w:val="kk-KZ"/>
        </w:rPr>
        <w:t>Үнемі боялған препараттардағы басқа хромосомалардың нұсқалары сирек анықталады. Әдебиетте бұзылуға бейім мұрагерлік қысылулар, 2-автосомада, 17 автосоманың қысқа қолындағы терең екінші тарылу және басқа сирек кездесетін нұсқалар сипатталған.</w:t>
      </w:r>
    </w:p>
    <w:p w:rsidR="00704110" w:rsidRPr="00704110" w:rsidRDefault="00704110" w:rsidP="000D23C1">
      <w:pPr>
        <w:ind w:firstLine="709"/>
        <w:jc w:val="both"/>
        <w:rPr>
          <w:color w:val="000000"/>
          <w:sz w:val="28"/>
          <w:szCs w:val="28"/>
          <w:lang w:val="kk-KZ"/>
        </w:rPr>
      </w:pPr>
    </w:p>
    <w:p w:rsidR="00657188" w:rsidRPr="00704110" w:rsidRDefault="00657188" w:rsidP="00FA6193">
      <w:pPr>
        <w:tabs>
          <w:tab w:val="left" w:pos="993"/>
          <w:tab w:val="left" w:pos="1276"/>
        </w:tabs>
        <w:ind w:right="-1" w:firstLine="709"/>
        <w:jc w:val="center"/>
        <w:rPr>
          <w:rFonts w:eastAsia="??"/>
          <w:color w:val="000000"/>
          <w:sz w:val="28"/>
          <w:szCs w:val="28"/>
          <w:lang w:val="kk-KZ" w:eastAsia="ko-KR"/>
        </w:rPr>
      </w:pPr>
    </w:p>
    <w:p w:rsidR="0037573B" w:rsidRPr="00B6260C" w:rsidRDefault="00B6260C" w:rsidP="00FA6193">
      <w:pPr>
        <w:tabs>
          <w:tab w:val="left" w:pos="993"/>
          <w:tab w:val="left" w:pos="1276"/>
        </w:tabs>
        <w:ind w:right="-1" w:firstLine="709"/>
        <w:jc w:val="center"/>
        <w:rPr>
          <w:rFonts w:eastAsia="??"/>
          <w:color w:val="000000"/>
          <w:sz w:val="24"/>
          <w:szCs w:val="24"/>
          <w:lang w:val="kk-KZ" w:eastAsia="ko-KR"/>
        </w:rPr>
      </w:pPr>
      <w:r>
        <w:rPr>
          <w:rFonts w:eastAsia="??"/>
          <w:color w:val="000000"/>
          <w:sz w:val="24"/>
          <w:szCs w:val="24"/>
          <w:lang w:val="kk-KZ" w:eastAsia="ko-KR"/>
        </w:rPr>
        <w:t>Қолданылған әдебиеттер тізімі:</w:t>
      </w:r>
    </w:p>
    <w:p w:rsidR="0037573B" w:rsidRPr="00697DCB" w:rsidRDefault="0037573B" w:rsidP="00FA6193">
      <w:pPr>
        <w:tabs>
          <w:tab w:val="left" w:pos="993"/>
          <w:tab w:val="left" w:pos="1276"/>
        </w:tabs>
        <w:ind w:right="-1" w:firstLine="709"/>
        <w:jc w:val="center"/>
        <w:rPr>
          <w:rFonts w:eastAsia="??"/>
          <w:color w:val="000000"/>
          <w:sz w:val="24"/>
          <w:szCs w:val="24"/>
          <w:lang w:val="kk-KZ" w:eastAsia="ko-KR"/>
        </w:rPr>
      </w:pPr>
    </w:p>
    <w:p w:rsidR="0037573B" w:rsidRPr="00697DCB" w:rsidRDefault="0037573B" w:rsidP="0037573B">
      <w:pPr>
        <w:pStyle w:val="2"/>
        <w:ind w:firstLine="709"/>
        <w:rPr>
          <w:color w:val="000000"/>
          <w:sz w:val="24"/>
          <w:szCs w:val="24"/>
          <w:lang w:val="kk-KZ"/>
        </w:rPr>
      </w:pPr>
      <w:r w:rsidRPr="00697DCB">
        <w:rPr>
          <w:color w:val="000000"/>
          <w:sz w:val="24"/>
          <w:szCs w:val="24"/>
          <w:lang w:val="kk-KZ"/>
        </w:rPr>
        <w:t>1 Захаров А.Ф. Хромосомы человека</w:t>
      </w:r>
      <w:r w:rsidR="0049242F" w:rsidRPr="00697DCB">
        <w:rPr>
          <w:color w:val="000000"/>
          <w:sz w:val="24"/>
          <w:szCs w:val="24"/>
          <w:lang w:val="kk-KZ"/>
        </w:rPr>
        <w:t xml:space="preserve">: </w:t>
      </w:r>
      <w:r w:rsidRPr="00697DCB">
        <w:rPr>
          <w:color w:val="000000"/>
          <w:sz w:val="24"/>
          <w:szCs w:val="24"/>
          <w:lang w:val="kk-KZ"/>
        </w:rPr>
        <w:t>Атлас АМН СССР</w:t>
      </w:r>
      <w:r w:rsidR="0049242F" w:rsidRPr="00697DCB">
        <w:rPr>
          <w:color w:val="000000"/>
          <w:sz w:val="24"/>
          <w:szCs w:val="24"/>
          <w:lang w:val="kk-KZ"/>
        </w:rPr>
        <w:t xml:space="preserve"> / А.Ф. Захаров, В.А. Бенюш, Н.П. Кулешов, Л.И. Барановская</w:t>
      </w:r>
      <w:r w:rsidRPr="00697DCB">
        <w:rPr>
          <w:color w:val="000000"/>
          <w:sz w:val="24"/>
          <w:szCs w:val="24"/>
          <w:lang w:val="kk-KZ"/>
        </w:rPr>
        <w:t>. – М.: Медицина, 1982. – 264 с.</w:t>
      </w:r>
    </w:p>
    <w:p w:rsidR="0037573B" w:rsidRDefault="0037573B" w:rsidP="0037573B">
      <w:pPr>
        <w:pStyle w:val="2"/>
        <w:ind w:firstLine="709"/>
        <w:rPr>
          <w:color w:val="000000"/>
          <w:sz w:val="24"/>
          <w:szCs w:val="24"/>
        </w:rPr>
      </w:pPr>
      <w:r>
        <w:rPr>
          <w:color w:val="000000"/>
          <w:sz w:val="24"/>
          <w:szCs w:val="24"/>
        </w:rPr>
        <w:t xml:space="preserve">2 </w:t>
      </w:r>
      <w:r w:rsidRPr="009658D5">
        <w:rPr>
          <w:color w:val="000000"/>
          <w:sz w:val="24"/>
          <w:szCs w:val="24"/>
        </w:rPr>
        <w:t xml:space="preserve">Ньюссбаум Р.Л. Медицинская генетика: учеб.пособие / </w:t>
      </w:r>
      <w:r w:rsidR="0049242F" w:rsidRPr="009658D5">
        <w:rPr>
          <w:color w:val="000000"/>
          <w:sz w:val="24"/>
          <w:szCs w:val="24"/>
        </w:rPr>
        <w:t>Р.Л.</w:t>
      </w:r>
      <w:r w:rsidR="0049242F">
        <w:rPr>
          <w:color w:val="000000"/>
          <w:sz w:val="24"/>
          <w:szCs w:val="24"/>
        </w:rPr>
        <w:t xml:space="preserve"> </w:t>
      </w:r>
      <w:r w:rsidR="0049242F" w:rsidRPr="009658D5">
        <w:rPr>
          <w:color w:val="000000"/>
          <w:sz w:val="24"/>
          <w:szCs w:val="24"/>
        </w:rPr>
        <w:t>Ньюссбаум, Р.Р.</w:t>
      </w:r>
      <w:r w:rsidR="0049242F">
        <w:rPr>
          <w:color w:val="000000"/>
          <w:sz w:val="24"/>
          <w:szCs w:val="24"/>
        </w:rPr>
        <w:t xml:space="preserve"> </w:t>
      </w:r>
      <w:r w:rsidR="0049242F" w:rsidRPr="009658D5">
        <w:rPr>
          <w:color w:val="000000"/>
          <w:sz w:val="24"/>
          <w:szCs w:val="24"/>
        </w:rPr>
        <w:t>Мак-Иннес, Х.Ф.</w:t>
      </w:r>
      <w:r w:rsidR="0049242F">
        <w:rPr>
          <w:color w:val="000000"/>
          <w:sz w:val="24"/>
          <w:szCs w:val="24"/>
        </w:rPr>
        <w:t xml:space="preserve"> </w:t>
      </w:r>
      <w:r w:rsidR="0049242F" w:rsidRPr="009658D5">
        <w:rPr>
          <w:color w:val="000000"/>
          <w:sz w:val="24"/>
          <w:szCs w:val="24"/>
        </w:rPr>
        <w:t>Виллард</w:t>
      </w:r>
      <w:r w:rsidR="0049242F">
        <w:rPr>
          <w:color w:val="000000"/>
          <w:sz w:val="24"/>
          <w:szCs w:val="24"/>
        </w:rPr>
        <w:t>;</w:t>
      </w:r>
      <w:r w:rsidR="0049242F" w:rsidRPr="009658D5">
        <w:rPr>
          <w:color w:val="000000"/>
          <w:sz w:val="24"/>
          <w:szCs w:val="24"/>
        </w:rPr>
        <w:t xml:space="preserve"> </w:t>
      </w:r>
      <w:r w:rsidRPr="009658D5">
        <w:rPr>
          <w:color w:val="000000"/>
          <w:sz w:val="24"/>
          <w:szCs w:val="24"/>
        </w:rPr>
        <w:t>пер. с англ. А.Ш. Латыпова; под ред. Н.П. Бочкова. – М.: ГЭОТАР-Медиа, 2010. – 624 с.</w:t>
      </w:r>
    </w:p>
    <w:p w:rsidR="0037573B" w:rsidRDefault="0037573B" w:rsidP="0037573B">
      <w:pPr>
        <w:pStyle w:val="2"/>
        <w:ind w:firstLine="709"/>
        <w:rPr>
          <w:color w:val="000000"/>
          <w:sz w:val="24"/>
          <w:szCs w:val="24"/>
        </w:rPr>
      </w:pPr>
      <w:r>
        <w:rPr>
          <w:color w:val="000000"/>
          <w:sz w:val="24"/>
          <w:szCs w:val="24"/>
        </w:rPr>
        <w:t>3 Основы цитогенетики человека / под ред. Прокофьевой-Бельковской А.А.. – М.: Медицина, 1969. – 544 с.</w:t>
      </w:r>
    </w:p>
    <w:p w:rsidR="0037573B" w:rsidRDefault="0037573B" w:rsidP="0037573B">
      <w:pPr>
        <w:pStyle w:val="2"/>
        <w:ind w:firstLine="709"/>
        <w:rPr>
          <w:bCs/>
          <w:color w:val="000000"/>
          <w:sz w:val="24"/>
          <w:szCs w:val="24"/>
        </w:rPr>
      </w:pPr>
      <w:r>
        <w:rPr>
          <w:color w:val="000000"/>
          <w:sz w:val="24"/>
          <w:szCs w:val="24"/>
        </w:rPr>
        <w:t xml:space="preserve">4 </w:t>
      </w:r>
      <w:r>
        <w:rPr>
          <w:bCs/>
          <w:color w:val="000000"/>
          <w:sz w:val="24"/>
          <w:szCs w:val="24"/>
        </w:rPr>
        <w:t>Абилев С.К. М</w:t>
      </w:r>
      <w:r w:rsidRPr="009658D5">
        <w:rPr>
          <w:bCs/>
          <w:color w:val="000000"/>
          <w:sz w:val="24"/>
          <w:szCs w:val="24"/>
        </w:rPr>
        <w:t>утагенез с основами генотоксикологии: учебное пособие</w:t>
      </w:r>
      <w:r w:rsidR="0049242F">
        <w:rPr>
          <w:bCs/>
          <w:color w:val="000000"/>
          <w:sz w:val="24"/>
          <w:szCs w:val="24"/>
        </w:rPr>
        <w:t xml:space="preserve"> / С.К. Абилев, В.М. Глазер</w:t>
      </w:r>
      <w:r w:rsidRPr="009658D5">
        <w:rPr>
          <w:bCs/>
          <w:color w:val="000000"/>
          <w:sz w:val="24"/>
          <w:szCs w:val="24"/>
        </w:rPr>
        <w:t>. – М.; СПб.: Нестор-История, 2015. – 304 с.</w:t>
      </w:r>
    </w:p>
    <w:p w:rsidR="0037573B" w:rsidRDefault="0037573B" w:rsidP="0037573B">
      <w:pPr>
        <w:pStyle w:val="2"/>
        <w:ind w:firstLine="709"/>
        <w:rPr>
          <w:bCs/>
          <w:color w:val="000000"/>
          <w:sz w:val="24"/>
          <w:szCs w:val="24"/>
        </w:rPr>
      </w:pPr>
      <w:r>
        <w:rPr>
          <w:bCs/>
          <w:color w:val="000000"/>
          <w:sz w:val="24"/>
          <w:szCs w:val="24"/>
        </w:rPr>
        <w:t>5 Мамаева С.Е. Атлас хромосом постоянных клеточных линий человека и животных</w:t>
      </w:r>
      <w:r w:rsidR="0049242F">
        <w:rPr>
          <w:bCs/>
          <w:color w:val="000000"/>
          <w:sz w:val="24"/>
          <w:szCs w:val="24"/>
        </w:rPr>
        <w:t xml:space="preserve"> / С.Е. Мамаева</w:t>
      </w:r>
      <w:r>
        <w:rPr>
          <w:bCs/>
          <w:color w:val="000000"/>
          <w:sz w:val="24"/>
          <w:szCs w:val="24"/>
        </w:rPr>
        <w:t>. – М.: Научный Мир, 2002. – 236 с.</w:t>
      </w:r>
    </w:p>
    <w:p w:rsidR="0037573B" w:rsidRDefault="0037573B" w:rsidP="0037573B">
      <w:pPr>
        <w:pStyle w:val="2"/>
        <w:ind w:firstLine="709"/>
        <w:rPr>
          <w:sz w:val="24"/>
          <w:szCs w:val="24"/>
        </w:rPr>
      </w:pPr>
      <w:r>
        <w:rPr>
          <w:bCs/>
          <w:color w:val="000000"/>
          <w:sz w:val="24"/>
          <w:szCs w:val="24"/>
        </w:rPr>
        <w:t xml:space="preserve">6 </w:t>
      </w:r>
      <w:r w:rsidRPr="003D7A22">
        <w:rPr>
          <w:sz w:val="24"/>
          <w:szCs w:val="24"/>
        </w:rPr>
        <w:t>Биологический контроль окружающей среды: генетический мониторинг: учеб. пособие для студ. высш. проф. образования / [С.А. Гераськин, Е.И. Сарапульцева, Л.В., Цаценко и др.]; под ред. С.А. Гераськина и Е.И. Сарапульцевой. – М. Издательский центр «Академия», 2010. – 208 с.</w:t>
      </w:r>
    </w:p>
    <w:p w:rsidR="0037573B" w:rsidRDefault="0037573B" w:rsidP="0037573B">
      <w:pPr>
        <w:pStyle w:val="2"/>
        <w:ind w:firstLine="709"/>
        <w:rPr>
          <w:bCs/>
          <w:color w:val="000000"/>
          <w:sz w:val="24"/>
          <w:szCs w:val="24"/>
        </w:rPr>
      </w:pPr>
      <w:r>
        <w:rPr>
          <w:sz w:val="24"/>
          <w:szCs w:val="24"/>
        </w:rPr>
        <w:lastRenderedPageBreak/>
        <w:t xml:space="preserve">7 </w:t>
      </w:r>
      <w:r w:rsidRPr="009658D5">
        <w:rPr>
          <w:bCs/>
          <w:color w:val="000000"/>
          <w:sz w:val="24"/>
          <w:szCs w:val="24"/>
        </w:rPr>
        <w:t xml:space="preserve">Смирнов В.Г. Цитогенетика. </w:t>
      </w:r>
      <w:r w:rsidR="0049242F">
        <w:rPr>
          <w:bCs/>
          <w:color w:val="000000"/>
          <w:sz w:val="24"/>
          <w:szCs w:val="24"/>
        </w:rPr>
        <w:t xml:space="preserve">/ </w:t>
      </w:r>
      <w:r w:rsidR="0049242F" w:rsidRPr="009658D5">
        <w:rPr>
          <w:bCs/>
          <w:color w:val="000000"/>
          <w:sz w:val="24"/>
          <w:szCs w:val="24"/>
        </w:rPr>
        <w:t>В.Г. Смирнов</w:t>
      </w:r>
      <w:r w:rsidR="0049242F">
        <w:rPr>
          <w:bCs/>
          <w:color w:val="000000"/>
          <w:sz w:val="24"/>
          <w:szCs w:val="24"/>
        </w:rPr>
        <w:t xml:space="preserve">. </w:t>
      </w:r>
      <w:r w:rsidRPr="009658D5">
        <w:rPr>
          <w:bCs/>
          <w:color w:val="000000"/>
          <w:sz w:val="24"/>
          <w:szCs w:val="24"/>
        </w:rPr>
        <w:t>– М.: Высшая школа, 1991. – 247 с.</w:t>
      </w:r>
    </w:p>
    <w:p w:rsidR="0037573B" w:rsidRDefault="0037573B" w:rsidP="009B0D42">
      <w:pPr>
        <w:ind w:firstLine="709"/>
        <w:rPr>
          <w:color w:val="000000"/>
          <w:sz w:val="24"/>
          <w:szCs w:val="24"/>
        </w:rPr>
      </w:pPr>
      <w:r>
        <w:rPr>
          <w:sz w:val="24"/>
          <w:szCs w:val="24"/>
        </w:rPr>
        <w:t xml:space="preserve">8 </w:t>
      </w:r>
      <w:r w:rsidRPr="0037573B">
        <w:rPr>
          <w:sz w:val="24"/>
          <w:szCs w:val="24"/>
        </w:rPr>
        <w:t xml:space="preserve">Шевченко В.А. Генетика человека </w:t>
      </w:r>
      <w:r w:rsidR="0049242F">
        <w:rPr>
          <w:sz w:val="24"/>
          <w:szCs w:val="24"/>
        </w:rPr>
        <w:t xml:space="preserve">/ </w:t>
      </w:r>
      <w:r w:rsidR="0049242F" w:rsidRPr="0037573B">
        <w:rPr>
          <w:sz w:val="24"/>
          <w:szCs w:val="24"/>
        </w:rPr>
        <w:t>В.А.</w:t>
      </w:r>
      <w:r w:rsidR="0049242F">
        <w:rPr>
          <w:sz w:val="24"/>
          <w:szCs w:val="24"/>
        </w:rPr>
        <w:t xml:space="preserve"> </w:t>
      </w:r>
      <w:r w:rsidR="0049242F" w:rsidRPr="0037573B">
        <w:rPr>
          <w:sz w:val="24"/>
          <w:szCs w:val="24"/>
        </w:rPr>
        <w:t>Шевченко, Н.А.</w:t>
      </w:r>
      <w:r w:rsidR="0049242F">
        <w:rPr>
          <w:sz w:val="24"/>
          <w:szCs w:val="24"/>
        </w:rPr>
        <w:t xml:space="preserve"> </w:t>
      </w:r>
      <w:r w:rsidR="0049242F" w:rsidRPr="0037573B">
        <w:rPr>
          <w:sz w:val="24"/>
          <w:szCs w:val="24"/>
        </w:rPr>
        <w:t>Топорнина, Н.С. Стволинская</w:t>
      </w:r>
      <w:r w:rsidR="0049242F">
        <w:rPr>
          <w:sz w:val="24"/>
          <w:szCs w:val="24"/>
        </w:rPr>
        <w:t>.</w:t>
      </w:r>
      <w:r w:rsidR="0049242F" w:rsidRPr="0037573B">
        <w:rPr>
          <w:sz w:val="24"/>
          <w:szCs w:val="24"/>
        </w:rPr>
        <w:t xml:space="preserve"> </w:t>
      </w:r>
      <w:r w:rsidRPr="0037573B">
        <w:rPr>
          <w:sz w:val="24"/>
          <w:szCs w:val="24"/>
        </w:rPr>
        <w:t>- М.: ВЛАДОС, 2002. — 240 с.</w:t>
      </w:r>
    </w:p>
    <w:p w:rsidR="00FA6193" w:rsidRPr="00704110" w:rsidRDefault="00611373" w:rsidP="00FA6193">
      <w:pPr>
        <w:tabs>
          <w:tab w:val="left" w:pos="993"/>
          <w:tab w:val="left" w:pos="1276"/>
        </w:tabs>
        <w:ind w:right="-1" w:firstLine="709"/>
        <w:jc w:val="center"/>
        <w:rPr>
          <w:rFonts w:eastAsia="??"/>
          <w:b/>
          <w:color w:val="000000"/>
          <w:sz w:val="28"/>
          <w:szCs w:val="28"/>
          <w:lang w:val="kk-KZ" w:eastAsia="ko-KR"/>
        </w:rPr>
      </w:pPr>
      <w:r w:rsidRPr="009658D5">
        <w:rPr>
          <w:rFonts w:eastAsia="??"/>
          <w:color w:val="000000"/>
          <w:sz w:val="28"/>
          <w:szCs w:val="28"/>
          <w:lang w:eastAsia="ko-KR"/>
        </w:rPr>
        <w:br w:type="page"/>
      </w:r>
      <w:r w:rsidR="00FA6193" w:rsidRPr="009658D5">
        <w:rPr>
          <w:rFonts w:eastAsia="??"/>
          <w:b/>
          <w:color w:val="000000"/>
          <w:sz w:val="28"/>
          <w:szCs w:val="28"/>
          <w:lang w:eastAsia="ko-KR"/>
        </w:rPr>
        <w:lastRenderedPageBreak/>
        <w:t>9</w:t>
      </w:r>
      <w:r w:rsidR="00704110">
        <w:rPr>
          <w:rFonts w:eastAsia="??"/>
          <w:b/>
          <w:color w:val="000000"/>
          <w:sz w:val="28"/>
          <w:szCs w:val="28"/>
          <w:lang w:val="kk-KZ" w:eastAsia="ko-KR"/>
        </w:rPr>
        <w:t>-ТАРАУ</w:t>
      </w:r>
    </w:p>
    <w:p w:rsidR="00FA6193" w:rsidRPr="009658D5" w:rsidRDefault="00FA6193" w:rsidP="00FA6193">
      <w:pPr>
        <w:tabs>
          <w:tab w:val="left" w:pos="993"/>
          <w:tab w:val="left" w:pos="1276"/>
        </w:tabs>
        <w:ind w:right="-1" w:firstLine="709"/>
        <w:jc w:val="center"/>
        <w:rPr>
          <w:b/>
          <w:color w:val="000000"/>
          <w:sz w:val="28"/>
          <w:szCs w:val="28"/>
        </w:rPr>
      </w:pPr>
    </w:p>
    <w:p w:rsidR="004D5E33" w:rsidRPr="00704110" w:rsidRDefault="00704110" w:rsidP="00FA6193">
      <w:pPr>
        <w:tabs>
          <w:tab w:val="left" w:pos="993"/>
          <w:tab w:val="left" w:pos="1276"/>
        </w:tabs>
        <w:ind w:right="-1"/>
        <w:jc w:val="center"/>
        <w:rPr>
          <w:b/>
          <w:color w:val="000000"/>
          <w:sz w:val="28"/>
          <w:szCs w:val="28"/>
          <w:lang w:val="kk-KZ"/>
        </w:rPr>
      </w:pPr>
      <w:r>
        <w:rPr>
          <w:b/>
          <w:color w:val="000000"/>
          <w:sz w:val="28"/>
          <w:szCs w:val="28"/>
          <w:lang w:val="kk-KZ"/>
        </w:rPr>
        <w:t>МУТАГЕНДІК ФАКТОРЛАРДЫҢ ӘСЕРІНЕН АДАМНЫҢ ТҰҚЫМ ҚУАЛАЙТЫН АУРУЛАРЫ</w:t>
      </w:r>
    </w:p>
    <w:p w:rsidR="004D5E33" w:rsidRPr="009658D5" w:rsidRDefault="004D5E33" w:rsidP="00FA6193">
      <w:pPr>
        <w:ind w:right="-1" w:firstLine="284"/>
        <w:jc w:val="center"/>
        <w:rPr>
          <w:b/>
          <w:color w:val="000000"/>
          <w:sz w:val="28"/>
          <w:szCs w:val="28"/>
        </w:rPr>
      </w:pPr>
    </w:p>
    <w:p w:rsidR="00FA6193" w:rsidRPr="00697DCB" w:rsidRDefault="00FA6193" w:rsidP="007815C6">
      <w:pPr>
        <w:ind w:firstLine="709"/>
        <w:jc w:val="center"/>
        <w:rPr>
          <w:b/>
          <w:color w:val="000000"/>
          <w:sz w:val="28"/>
          <w:szCs w:val="28"/>
        </w:rPr>
      </w:pPr>
      <w:r w:rsidRPr="009658D5">
        <w:rPr>
          <w:b/>
          <w:color w:val="000000"/>
          <w:sz w:val="28"/>
          <w:szCs w:val="28"/>
        </w:rPr>
        <w:t xml:space="preserve">9.1 </w:t>
      </w:r>
      <w:r w:rsidR="00704110">
        <w:rPr>
          <w:rFonts w:eastAsia="Calibri"/>
          <w:b/>
          <w:sz w:val="28"/>
          <w:szCs w:val="28"/>
          <w:lang w:val="kk-KZ"/>
        </w:rPr>
        <w:t>Аутосома жүйесіндегі сандық бұзылулармен байланысты хромосомалық аурулар</w:t>
      </w:r>
    </w:p>
    <w:p w:rsidR="00FA6193" w:rsidRPr="009658D5" w:rsidRDefault="00FA6193" w:rsidP="00FA6193">
      <w:pPr>
        <w:ind w:firstLine="709"/>
        <w:jc w:val="both"/>
        <w:rPr>
          <w:b/>
          <w:i/>
          <w:color w:val="000000"/>
          <w:sz w:val="28"/>
          <w:szCs w:val="28"/>
        </w:rPr>
      </w:pPr>
    </w:p>
    <w:p w:rsidR="00704110" w:rsidRPr="00704110" w:rsidRDefault="00704110" w:rsidP="00FA6193">
      <w:pPr>
        <w:ind w:firstLine="709"/>
        <w:jc w:val="both"/>
        <w:rPr>
          <w:color w:val="000000"/>
          <w:sz w:val="28"/>
          <w:szCs w:val="28"/>
          <w:shd w:val="clear" w:color="auto" w:fill="FFFFFF"/>
        </w:rPr>
      </w:pPr>
      <w:r w:rsidRPr="00704110">
        <w:rPr>
          <w:color w:val="000000"/>
          <w:sz w:val="28"/>
          <w:szCs w:val="28"/>
          <w:shd w:val="clear" w:color="auto" w:fill="FFFFFF"/>
        </w:rPr>
        <w:t>1963 ж. Kushnik, Massa және Baukema отбасы мүшелерінің бірі бала Gorlin, Anderson және Scott (1961 ж.), сондай-ақ Gorlin және Psaume (1962 ж.) алғаш рет сипатталған ородигитофациальды синдроммен болған отбасын сипаттады. Бұл синдром ауыз қуысы мен бет қаңқасын, саусақтардың аномалияларын, ақыл-ой кемістігінің әртүрлі дәрежесін және т. б. қозғайтын әртүрлі ауытқулардың үйлесуімен сипатталады. Алайда А тобының хромосомалары бойынша тұрақты трисомия тірі адамдарда табылған жоқ, бірақ олар жиі жасанды түсік кезінде эмбрион жасушаларында кездеседі. Тірі адамдарда В тобының хромосомаларының сандық бұзылыстары табылған жоқ. Алайда, осы топтың хромосомаларының құрылымдық бұзылуы сипатталған. С тобының хромосомаларының трисомиясы туралы бірен-саран хабарламалар бар (жыныстардан басқа). Stolte, Evans және Blanckenberg (1964 ж.) туғаннан кейін көп ұзамай көптеген туа біткен ауытқуларға байланысты қайтыс болған 2 бала туған сау әйелді зерттеді. Балалар цитогенетикалық зерттелген жоқ, ал анасында қан мен теріден алынған жасушалардың 30% - ы 47 хромосоманы тапты. Д тобының хромосомаларының бірі трисомиясы бар баланы алғаш рет 1960 жылы Patau, Smith және т. б. тапты және сипаттады. 1 ай жастағы қыз жеткілікті түрде сіңіп кеткен, бірақ оның көптеген ауытқулары бар, олардың арасында жоғарғы еріннің және аспанның бітелуі, сол жақ табанында артық саусақтың болуы, Бас сүйектерінің бітелуі және олардың арасында үлкен аралықтардың болуы, туа біткен жүрек ақауы, кереңдік. 1966 жылы осындай 40-тан астам патологиялық жағдай сипатталып, бұл синдром D-трисомия синдромы немесе Патау синдромы деп аталды. Бұл синдромның жиілігі шамамен 1 14500 тірі туу. Мұндай балалардың өмір сүру ұзақтығы шамамен 100 күнді құрайды.</w:t>
      </w:r>
    </w:p>
    <w:p w:rsidR="00D30283" w:rsidRPr="009658D5" w:rsidRDefault="00704110" w:rsidP="00FA6193">
      <w:pPr>
        <w:ind w:firstLine="709"/>
        <w:jc w:val="both"/>
        <w:rPr>
          <w:color w:val="000000"/>
          <w:sz w:val="28"/>
          <w:szCs w:val="28"/>
          <w:shd w:val="clear" w:color="auto" w:fill="FFFFFF"/>
        </w:rPr>
      </w:pPr>
      <w:r w:rsidRPr="00704110">
        <w:rPr>
          <w:color w:val="000000"/>
          <w:sz w:val="28"/>
          <w:szCs w:val="28"/>
          <w:shd w:val="clear" w:color="auto" w:fill="FFFFFF"/>
        </w:rPr>
        <w:t>1960 ж. Edvards қызметкерлерімен Е. тобы бойынша трисомиямен байланысты жаңа синдром туралы хабарлады</w:t>
      </w:r>
      <w:r w:rsidR="00811747" w:rsidRPr="009658D5">
        <w:rPr>
          <w:color w:val="000000"/>
          <w:sz w:val="28"/>
          <w:szCs w:val="28"/>
          <w:shd w:val="clear" w:color="auto" w:fill="FFFFFF"/>
        </w:rPr>
        <w:t xml:space="preserve">. </w:t>
      </w:r>
      <w:r w:rsidRPr="00704110">
        <w:rPr>
          <w:color w:val="000000"/>
          <w:sz w:val="28"/>
          <w:szCs w:val="28"/>
          <w:shd w:val="clear" w:color="auto" w:fill="FFFFFF"/>
        </w:rPr>
        <w:t>Туған қызда (анасы - 31 жаста және әкесі - 32 жаста, дені сау) келесі ерекшеліктер байқалды: тар маңдай және кең оксипитопариетальды диаметрі бар бастың ерекше формасы, кең мұрын, төмен құлағы, емізуді қиындататын кішкентай үшбұрышты аузы, мембраналар арасындағы мембраналар. саусақтарыңызбен. Бала біраз уақыттан кейін қайтыс болды. Цитогенетикалық зерттеу қосымша 47 хромосоманың болуын анықтады (трисомия 18). Бұл аномалиямен ауыру 4500 тірі туылғандарда шамамен 1 құрайды. Сонымен қатар, көп жағдайда мұндай балалар жылдың бірінші жартысында дүниеге келгені айтылды. Көптеген жағдайларда мұндай нәрестелердің аналары радиациялық факторлармен байланысты болды (туа біткенге дейін диагностикалық сәуле қосқанда).</w:t>
      </w:r>
    </w:p>
    <w:p w:rsidR="00704110" w:rsidRPr="00697DCB" w:rsidRDefault="00704110" w:rsidP="00FA6193">
      <w:pPr>
        <w:ind w:firstLine="709"/>
        <w:jc w:val="both"/>
        <w:rPr>
          <w:color w:val="000000"/>
          <w:sz w:val="28"/>
          <w:szCs w:val="28"/>
          <w:shd w:val="clear" w:color="auto" w:fill="FFFFFF"/>
        </w:rPr>
      </w:pPr>
      <w:r w:rsidRPr="00704110">
        <w:rPr>
          <w:color w:val="000000"/>
          <w:sz w:val="28"/>
          <w:szCs w:val="28"/>
          <w:shd w:val="clear" w:color="auto" w:fill="FFFFFF"/>
        </w:rPr>
        <w:lastRenderedPageBreak/>
        <w:t>G тобындағы трисомиямен байланысты ең көп таралған синдром - Даун ауруы. Алғаш рет даму аномалиясымен үйлескен ақылсыздықтың ерекше формасын француз психиатры Эскирол 1838 жылы сипаттаған. 1866 жылы ағылшын дәрігері Лангдон Даун бұл ауруды жеке нозологиялық бөлім ретінде бөлді. Эмпирикалық бақылау негізінде пациенттердің туылу жиілігі ананың жасына қарай ұлғаятындығы және пациенттер, әдетте, көп балалы отбасылардағы соңғы балалар болғандықтан, «ана денесінің тозуы» теориясы таралды. Алайда, әлдеқашан ғылыми түйсікке негізделген Даун ауруы хромосома аппараттарының ауытқуларымен байланысты екендігі туралы идеялар көп айтылды. 1958-59 жж бұл жарқын болжамдарды француз генетиктері Лежюн, Гаутье және Турпин растады, олар осы ауруда 47 хромосоманы ашты, ал қосымша хромосома G тобынан (21 хромосома). Бұл аурудың орташа көрсеткіші 700-ге шаққанда 1 құрайды. Ананың жасы мен Даун синдромы бар балалардың тууы арасында тікелей байланыс бар екендігі көрсетілген. Ананың (және әкесінің емес) жасының өсуімен патологиялық балалардың туылу ықтималдығы артады. Бірақ Даун синдромы тек классикалық трисомиядан ғана емес, сонымен бірге G хромосомаларының біреуінің екіншісіне немесе D тобының хромосомасына ауысуы нәтижесінде пайда болады. Даунның осындай аударма түрінде ананың жасына байланысты байланыс жоқ. Геномдық аномалиялардың қандай-да бір мутагендік фактордың әсерімен байланысы орнатылмаған. Трисомиядан басқа (гомологты хромосоманың жұпындағы қосымша хромосома) моносомия да бар (1-ші гомологиялық хромосоманың болмауы). 1960 жылы Лежюн және басқалары көптеген туа біткен ауытқулары, туа біткен жүрек аурулары, ішек және кіндік грыжалары, ақыл-ой дамуы тежелген ұл баланы сипаттады. Цитогенетикалық зерттеулер кейбір жасушаларда 45 хромосоманың болуын көрсетті (21 хромосома жоқ), ал басқа жасушаларда 46 хромосома кішкентай сақина фрагментімен ұсынылған. Аналардың кариотипі өзгермеген. Хромосомалардың құрылымдық өзгеруіне байланысты аурулар. Адамдарда хромосомалардың құрылымдық қайта құрылуы, әдетте, дамудың көптеген ақауларына әкелетін ауыр зардаптарға әкеледі. Жою - өте таралған ауру. 1963 жылы Лежюн және оның алты қызметкері жаңа хромосомалық ауруы бар 3 науқасты сипаттады, ол оны «мысықтың айқайы синдромы» деп атады. Бұл синдром өзінің ауру балалар белгілі бір жасқа дейін шығаратын кекіректің дамуындағы ауытқуларға байланысты мысықтың мауылын еске түсіретін тәндік жылау деп атайды. Басқа белгілер - бұл ауыр ақыл-ойдың дамуы, дамудың өсуі және дамуы. Мұндай балалардың цитогенетикалық зерттеулері кейбір жағдайларда В тобындағы хромосомада бір терминалдың жойылуын, сонымен қатар басқа жағдайларда бір топтағы сақина хромосомасының болуын көрсетті.</w:t>
      </w:r>
    </w:p>
    <w:p w:rsidR="009B0D42" w:rsidRPr="00697DCB" w:rsidRDefault="00704110" w:rsidP="00FA6193">
      <w:pPr>
        <w:ind w:firstLine="709"/>
        <w:jc w:val="both"/>
        <w:rPr>
          <w:color w:val="000000"/>
          <w:sz w:val="28"/>
          <w:szCs w:val="28"/>
          <w:shd w:val="clear" w:color="auto" w:fill="FFFFFF"/>
        </w:rPr>
      </w:pPr>
      <w:r w:rsidRPr="00697DCB">
        <w:rPr>
          <w:color w:val="000000"/>
          <w:sz w:val="28"/>
          <w:szCs w:val="28"/>
          <w:shd w:val="clear" w:color="auto" w:fill="FFFFFF"/>
        </w:rPr>
        <w:t xml:space="preserve"> </w:t>
      </w:r>
    </w:p>
    <w:p w:rsidR="00FA6193" w:rsidRPr="00697DCB" w:rsidRDefault="00FA6193" w:rsidP="00704110">
      <w:pPr>
        <w:ind w:firstLine="709"/>
        <w:jc w:val="center"/>
        <w:rPr>
          <w:b/>
          <w:color w:val="000000"/>
          <w:sz w:val="28"/>
          <w:szCs w:val="28"/>
        </w:rPr>
      </w:pPr>
      <w:r w:rsidRPr="00697DCB">
        <w:rPr>
          <w:b/>
          <w:color w:val="000000"/>
          <w:sz w:val="28"/>
          <w:szCs w:val="28"/>
        </w:rPr>
        <w:t xml:space="preserve">9.2 </w:t>
      </w:r>
      <w:r w:rsidR="00704110" w:rsidRPr="00704110">
        <w:rPr>
          <w:rFonts w:eastAsia="Calibri"/>
          <w:b/>
          <w:sz w:val="28"/>
          <w:szCs w:val="28"/>
        </w:rPr>
        <w:t>Жыныстық</w:t>
      </w:r>
      <w:r w:rsidR="00704110" w:rsidRPr="00697DCB">
        <w:rPr>
          <w:rFonts w:eastAsia="Calibri"/>
          <w:b/>
          <w:sz w:val="28"/>
          <w:szCs w:val="28"/>
        </w:rPr>
        <w:t xml:space="preserve"> </w:t>
      </w:r>
      <w:r w:rsidR="00704110" w:rsidRPr="00704110">
        <w:rPr>
          <w:rFonts w:eastAsia="Calibri"/>
          <w:b/>
          <w:sz w:val="28"/>
          <w:szCs w:val="28"/>
        </w:rPr>
        <w:t>хромосома</w:t>
      </w:r>
      <w:r w:rsidR="00704110" w:rsidRPr="00697DCB">
        <w:rPr>
          <w:rFonts w:eastAsia="Calibri"/>
          <w:b/>
          <w:sz w:val="28"/>
          <w:szCs w:val="28"/>
        </w:rPr>
        <w:t xml:space="preserve"> </w:t>
      </w:r>
      <w:r w:rsidR="00704110" w:rsidRPr="00704110">
        <w:rPr>
          <w:rFonts w:eastAsia="Calibri"/>
          <w:b/>
          <w:sz w:val="28"/>
          <w:szCs w:val="28"/>
        </w:rPr>
        <w:t>жүйесіндегі</w:t>
      </w:r>
      <w:r w:rsidR="00704110" w:rsidRPr="00697DCB">
        <w:rPr>
          <w:rFonts w:eastAsia="Calibri"/>
          <w:b/>
          <w:sz w:val="28"/>
          <w:szCs w:val="28"/>
        </w:rPr>
        <w:t xml:space="preserve"> </w:t>
      </w:r>
      <w:r w:rsidR="00704110" w:rsidRPr="00704110">
        <w:rPr>
          <w:rFonts w:eastAsia="Calibri"/>
          <w:b/>
          <w:sz w:val="28"/>
          <w:szCs w:val="28"/>
        </w:rPr>
        <w:t>бұзылулармен</w:t>
      </w:r>
      <w:r w:rsidR="00704110" w:rsidRPr="00697DCB">
        <w:rPr>
          <w:rFonts w:eastAsia="Calibri"/>
          <w:b/>
          <w:sz w:val="28"/>
          <w:szCs w:val="28"/>
        </w:rPr>
        <w:t xml:space="preserve"> </w:t>
      </w:r>
      <w:r w:rsidR="00704110" w:rsidRPr="00704110">
        <w:rPr>
          <w:rFonts w:eastAsia="Calibri"/>
          <w:b/>
          <w:sz w:val="28"/>
          <w:szCs w:val="28"/>
        </w:rPr>
        <w:t>байланысты</w:t>
      </w:r>
      <w:r w:rsidR="00704110" w:rsidRPr="00697DCB">
        <w:rPr>
          <w:rFonts w:eastAsia="Calibri"/>
          <w:b/>
          <w:sz w:val="28"/>
          <w:szCs w:val="28"/>
        </w:rPr>
        <w:t xml:space="preserve"> </w:t>
      </w:r>
      <w:r w:rsidR="00704110" w:rsidRPr="00704110">
        <w:rPr>
          <w:rFonts w:eastAsia="Calibri"/>
          <w:b/>
          <w:sz w:val="28"/>
          <w:szCs w:val="28"/>
        </w:rPr>
        <w:t>хромосомалық</w:t>
      </w:r>
      <w:r w:rsidR="00704110" w:rsidRPr="00697DCB">
        <w:rPr>
          <w:rFonts w:eastAsia="Calibri"/>
          <w:b/>
          <w:sz w:val="28"/>
          <w:szCs w:val="28"/>
        </w:rPr>
        <w:t xml:space="preserve"> </w:t>
      </w:r>
      <w:r w:rsidR="00704110" w:rsidRPr="00704110">
        <w:rPr>
          <w:rFonts w:eastAsia="Calibri"/>
          <w:b/>
          <w:sz w:val="28"/>
          <w:szCs w:val="28"/>
        </w:rPr>
        <w:t>аурулар</w:t>
      </w:r>
    </w:p>
    <w:p w:rsidR="00704110" w:rsidRPr="00697DCB" w:rsidRDefault="00704110" w:rsidP="00D30283">
      <w:pPr>
        <w:suppressAutoHyphens/>
        <w:ind w:firstLine="709"/>
        <w:jc w:val="both"/>
        <w:rPr>
          <w:i/>
          <w:color w:val="000000"/>
          <w:sz w:val="28"/>
          <w:szCs w:val="28"/>
        </w:rPr>
      </w:pPr>
      <w:r w:rsidRPr="00704110">
        <w:rPr>
          <w:i/>
          <w:color w:val="000000"/>
          <w:sz w:val="28"/>
          <w:szCs w:val="28"/>
        </w:rPr>
        <w:t>Жыныстық</w:t>
      </w:r>
      <w:r w:rsidRPr="00697DCB">
        <w:rPr>
          <w:i/>
          <w:color w:val="000000"/>
          <w:sz w:val="28"/>
          <w:szCs w:val="28"/>
        </w:rPr>
        <w:t xml:space="preserve"> </w:t>
      </w:r>
      <w:r w:rsidRPr="00704110">
        <w:rPr>
          <w:i/>
          <w:color w:val="000000"/>
          <w:sz w:val="28"/>
          <w:szCs w:val="28"/>
        </w:rPr>
        <w:t>хромосомалардың</w:t>
      </w:r>
      <w:r w:rsidRPr="00697DCB">
        <w:rPr>
          <w:i/>
          <w:color w:val="000000"/>
          <w:sz w:val="28"/>
          <w:szCs w:val="28"/>
        </w:rPr>
        <w:t xml:space="preserve"> </w:t>
      </w:r>
      <w:r w:rsidRPr="00704110">
        <w:rPr>
          <w:i/>
          <w:color w:val="000000"/>
          <w:sz w:val="28"/>
          <w:szCs w:val="28"/>
        </w:rPr>
        <w:t>саны</w:t>
      </w:r>
      <w:r w:rsidRPr="00697DCB">
        <w:rPr>
          <w:i/>
          <w:color w:val="000000"/>
          <w:sz w:val="28"/>
          <w:szCs w:val="28"/>
        </w:rPr>
        <w:t xml:space="preserve"> </w:t>
      </w:r>
      <w:r w:rsidRPr="00704110">
        <w:rPr>
          <w:i/>
          <w:color w:val="000000"/>
          <w:sz w:val="28"/>
          <w:szCs w:val="28"/>
        </w:rPr>
        <w:t>мен</w:t>
      </w:r>
      <w:r w:rsidRPr="00697DCB">
        <w:rPr>
          <w:i/>
          <w:color w:val="000000"/>
          <w:sz w:val="28"/>
          <w:szCs w:val="28"/>
        </w:rPr>
        <w:t xml:space="preserve"> </w:t>
      </w:r>
      <w:r w:rsidRPr="00704110">
        <w:rPr>
          <w:i/>
          <w:color w:val="000000"/>
          <w:sz w:val="28"/>
          <w:szCs w:val="28"/>
        </w:rPr>
        <w:t>құрылымын</w:t>
      </w:r>
      <w:r w:rsidRPr="00697DCB">
        <w:rPr>
          <w:i/>
          <w:color w:val="000000"/>
          <w:sz w:val="28"/>
          <w:szCs w:val="28"/>
        </w:rPr>
        <w:t xml:space="preserve"> </w:t>
      </w:r>
      <w:r w:rsidRPr="00704110">
        <w:rPr>
          <w:i/>
          <w:color w:val="000000"/>
          <w:sz w:val="28"/>
          <w:szCs w:val="28"/>
        </w:rPr>
        <w:t>бұзу</w:t>
      </w:r>
      <w:r w:rsidRPr="00697DCB">
        <w:rPr>
          <w:i/>
          <w:color w:val="000000"/>
          <w:sz w:val="28"/>
          <w:szCs w:val="28"/>
        </w:rPr>
        <w:t>.</w:t>
      </w:r>
      <w:r w:rsidRPr="00697DCB">
        <w:rPr>
          <w:color w:val="000000"/>
          <w:sz w:val="28"/>
          <w:szCs w:val="28"/>
        </w:rPr>
        <w:t xml:space="preserve"> </w:t>
      </w:r>
      <w:r w:rsidRPr="00704110">
        <w:rPr>
          <w:color w:val="000000"/>
          <w:sz w:val="28"/>
          <w:szCs w:val="28"/>
        </w:rPr>
        <w:t>Мейоз</w:t>
      </w:r>
      <w:r w:rsidRPr="00697DCB">
        <w:rPr>
          <w:color w:val="000000"/>
          <w:sz w:val="28"/>
          <w:szCs w:val="28"/>
        </w:rPr>
        <w:t xml:space="preserve"> </w:t>
      </w:r>
      <w:r w:rsidRPr="00704110">
        <w:rPr>
          <w:color w:val="000000"/>
          <w:sz w:val="28"/>
          <w:szCs w:val="28"/>
        </w:rPr>
        <w:t>кезінде</w:t>
      </w:r>
      <w:r w:rsidRPr="00697DCB">
        <w:rPr>
          <w:color w:val="000000"/>
          <w:sz w:val="28"/>
          <w:szCs w:val="28"/>
        </w:rPr>
        <w:t xml:space="preserve"> </w:t>
      </w:r>
      <w:r w:rsidRPr="00704110">
        <w:rPr>
          <w:color w:val="000000"/>
          <w:sz w:val="28"/>
          <w:szCs w:val="28"/>
        </w:rPr>
        <w:t>жыныстық</w:t>
      </w:r>
      <w:r w:rsidRPr="00697DCB">
        <w:rPr>
          <w:color w:val="000000"/>
          <w:sz w:val="28"/>
          <w:szCs w:val="28"/>
        </w:rPr>
        <w:t xml:space="preserve"> </w:t>
      </w:r>
      <w:r w:rsidRPr="00704110">
        <w:rPr>
          <w:color w:val="000000"/>
          <w:sz w:val="28"/>
          <w:szCs w:val="28"/>
        </w:rPr>
        <w:t>хромосомалардың</w:t>
      </w:r>
      <w:r w:rsidRPr="00697DCB">
        <w:rPr>
          <w:color w:val="000000"/>
          <w:sz w:val="28"/>
          <w:szCs w:val="28"/>
        </w:rPr>
        <w:t xml:space="preserve"> </w:t>
      </w:r>
      <w:r w:rsidRPr="00704110">
        <w:rPr>
          <w:color w:val="000000"/>
          <w:sz w:val="28"/>
          <w:szCs w:val="28"/>
        </w:rPr>
        <w:t>дұрыс</w:t>
      </w:r>
      <w:r w:rsidRPr="00697DCB">
        <w:rPr>
          <w:color w:val="000000"/>
          <w:sz w:val="28"/>
          <w:szCs w:val="28"/>
        </w:rPr>
        <w:t xml:space="preserve"> </w:t>
      </w:r>
      <w:r w:rsidRPr="00704110">
        <w:rPr>
          <w:color w:val="000000"/>
          <w:sz w:val="28"/>
          <w:szCs w:val="28"/>
        </w:rPr>
        <w:t>бөлінуінің</w:t>
      </w:r>
      <w:r w:rsidRPr="00697DCB">
        <w:rPr>
          <w:color w:val="000000"/>
          <w:sz w:val="28"/>
          <w:szCs w:val="28"/>
        </w:rPr>
        <w:t xml:space="preserve"> </w:t>
      </w:r>
      <w:r w:rsidRPr="00704110">
        <w:rPr>
          <w:color w:val="000000"/>
          <w:sz w:val="28"/>
          <w:szCs w:val="28"/>
        </w:rPr>
        <w:t>бұзылуы</w:t>
      </w:r>
      <w:r w:rsidRPr="00697DCB">
        <w:rPr>
          <w:color w:val="000000"/>
          <w:sz w:val="28"/>
          <w:szCs w:val="28"/>
        </w:rPr>
        <w:t xml:space="preserve"> </w:t>
      </w:r>
      <w:r w:rsidRPr="00704110">
        <w:rPr>
          <w:color w:val="000000"/>
          <w:sz w:val="28"/>
          <w:szCs w:val="28"/>
        </w:rPr>
        <w:t>жыныстық</w:t>
      </w:r>
      <w:r w:rsidRPr="00697DCB">
        <w:rPr>
          <w:color w:val="000000"/>
          <w:sz w:val="28"/>
          <w:szCs w:val="28"/>
        </w:rPr>
        <w:t xml:space="preserve"> </w:t>
      </w:r>
      <w:r w:rsidRPr="00704110">
        <w:rPr>
          <w:color w:val="000000"/>
          <w:sz w:val="28"/>
          <w:szCs w:val="28"/>
        </w:rPr>
        <w:t>хромосомалардың</w:t>
      </w:r>
      <w:r w:rsidRPr="00697DCB">
        <w:rPr>
          <w:color w:val="000000"/>
          <w:sz w:val="28"/>
          <w:szCs w:val="28"/>
        </w:rPr>
        <w:t xml:space="preserve"> </w:t>
      </w:r>
      <w:r w:rsidRPr="00704110">
        <w:rPr>
          <w:color w:val="000000"/>
          <w:sz w:val="28"/>
          <w:szCs w:val="28"/>
        </w:rPr>
        <w:t>өзгерген</w:t>
      </w:r>
      <w:r w:rsidRPr="00697DCB">
        <w:rPr>
          <w:color w:val="000000"/>
          <w:sz w:val="28"/>
          <w:szCs w:val="28"/>
        </w:rPr>
        <w:t xml:space="preserve"> (</w:t>
      </w:r>
      <w:r w:rsidRPr="00704110">
        <w:rPr>
          <w:color w:val="000000"/>
          <w:sz w:val="28"/>
          <w:szCs w:val="28"/>
        </w:rPr>
        <w:t>қалыптыдан</w:t>
      </w:r>
      <w:r w:rsidRPr="00697DCB">
        <w:rPr>
          <w:color w:val="000000"/>
          <w:sz w:val="28"/>
          <w:szCs w:val="28"/>
        </w:rPr>
        <w:t xml:space="preserve"> </w:t>
      </w:r>
      <w:r w:rsidRPr="00704110">
        <w:rPr>
          <w:color w:val="000000"/>
          <w:sz w:val="28"/>
          <w:szCs w:val="28"/>
        </w:rPr>
        <w:t>өзгеше</w:t>
      </w:r>
      <w:r w:rsidRPr="00697DCB">
        <w:rPr>
          <w:color w:val="000000"/>
          <w:sz w:val="28"/>
          <w:szCs w:val="28"/>
        </w:rPr>
        <w:t xml:space="preserve">) </w:t>
      </w:r>
      <w:r w:rsidRPr="00704110">
        <w:rPr>
          <w:color w:val="000000"/>
          <w:sz w:val="28"/>
          <w:szCs w:val="28"/>
        </w:rPr>
        <w:t>жиынтығы</w:t>
      </w:r>
      <w:r w:rsidRPr="00697DCB">
        <w:rPr>
          <w:color w:val="000000"/>
          <w:sz w:val="28"/>
          <w:szCs w:val="28"/>
        </w:rPr>
        <w:t xml:space="preserve"> </w:t>
      </w:r>
      <w:r w:rsidRPr="00704110">
        <w:rPr>
          <w:color w:val="000000"/>
          <w:sz w:val="28"/>
          <w:szCs w:val="28"/>
        </w:rPr>
        <w:t>бар</w:t>
      </w:r>
      <w:r w:rsidRPr="00697DCB">
        <w:rPr>
          <w:color w:val="000000"/>
          <w:sz w:val="28"/>
          <w:szCs w:val="28"/>
        </w:rPr>
        <w:t xml:space="preserve"> </w:t>
      </w:r>
      <w:r w:rsidRPr="00704110">
        <w:rPr>
          <w:color w:val="000000"/>
          <w:sz w:val="28"/>
          <w:szCs w:val="28"/>
        </w:rPr>
        <w:lastRenderedPageBreak/>
        <w:t>гаметалардың</w:t>
      </w:r>
      <w:r w:rsidRPr="00697DCB">
        <w:rPr>
          <w:color w:val="000000"/>
          <w:sz w:val="28"/>
          <w:szCs w:val="28"/>
        </w:rPr>
        <w:t xml:space="preserve"> </w:t>
      </w:r>
      <w:r w:rsidRPr="00704110">
        <w:rPr>
          <w:color w:val="000000"/>
          <w:sz w:val="28"/>
          <w:szCs w:val="28"/>
        </w:rPr>
        <w:t>түзілуіне</w:t>
      </w:r>
      <w:r w:rsidRPr="00697DCB">
        <w:rPr>
          <w:color w:val="000000"/>
          <w:sz w:val="28"/>
          <w:szCs w:val="28"/>
        </w:rPr>
        <w:t xml:space="preserve"> </w:t>
      </w:r>
      <w:r w:rsidRPr="00704110">
        <w:rPr>
          <w:color w:val="000000"/>
          <w:sz w:val="28"/>
          <w:szCs w:val="28"/>
        </w:rPr>
        <w:t>әкеледі</w:t>
      </w:r>
      <w:r w:rsidRPr="00697DCB">
        <w:rPr>
          <w:color w:val="000000"/>
          <w:sz w:val="28"/>
          <w:szCs w:val="28"/>
        </w:rPr>
        <w:t xml:space="preserve">. </w:t>
      </w:r>
      <w:r w:rsidRPr="00704110">
        <w:rPr>
          <w:color w:val="000000"/>
          <w:sz w:val="28"/>
          <w:szCs w:val="28"/>
        </w:rPr>
        <w:t>Егер</w:t>
      </w:r>
      <w:r w:rsidRPr="00697DCB">
        <w:rPr>
          <w:color w:val="000000"/>
          <w:sz w:val="28"/>
          <w:szCs w:val="28"/>
        </w:rPr>
        <w:t xml:space="preserve"> </w:t>
      </w:r>
      <w:r w:rsidRPr="00704110">
        <w:rPr>
          <w:color w:val="000000"/>
          <w:sz w:val="28"/>
          <w:szCs w:val="28"/>
        </w:rPr>
        <w:t>мұндай</w:t>
      </w:r>
      <w:r w:rsidRPr="00697DCB">
        <w:rPr>
          <w:color w:val="000000"/>
          <w:sz w:val="28"/>
          <w:szCs w:val="28"/>
        </w:rPr>
        <w:t xml:space="preserve"> </w:t>
      </w:r>
      <w:r w:rsidRPr="00704110">
        <w:rPr>
          <w:color w:val="000000"/>
          <w:sz w:val="28"/>
          <w:szCs w:val="28"/>
        </w:rPr>
        <w:t>гаметалар</w:t>
      </w:r>
      <w:r w:rsidRPr="00697DCB">
        <w:rPr>
          <w:color w:val="000000"/>
          <w:sz w:val="28"/>
          <w:szCs w:val="28"/>
        </w:rPr>
        <w:t xml:space="preserve"> </w:t>
      </w:r>
      <w:r w:rsidRPr="00704110">
        <w:rPr>
          <w:color w:val="000000"/>
          <w:sz w:val="28"/>
          <w:szCs w:val="28"/>
        </w:rPr>
        <w:t>зиготаның</w:t>
      </w:r>
      <w:r w:rsidRPr="00697DCB">
        <w:rPr>
          <w:color w:val="000000"/>
          <w:sz w:val="28"/>
          <w:szCs w:val="28"/>
        </w:rPr>
        <w:t xml:space="preserve"> </w:t>
      </w:r>
      <w:r w:rsidRPr="00704110">
        <w:rPr>
          <w:color w:val="000000"/>
          <w:sz w:val="28"/>
          <w:szCs w:val="28"/>
        </w:rPr>
        <w:t>түзілуіне</w:t>
      </w:r>
      <w:r w:rsidRPr="00697DCB">
        <w:rPr>
          <w:color w:val="000000"/>
          <w:sz w:val="28"/>
          <w:szCs w:val="28"/>
        </w:rPr>
        <w:t xml:space="preserve"> </w:t>
      </w:r>
      <w:r w:rsidRPr="00704110">
        <w:rPr>
          <w:color w:val="000000"/>
          <w:sz w:val="28"/>
          <w:szCs w:val="28"/>
        </w:rPr>
        <w:t>қатысса</w:t>
      </w:r>
      <w:r w:rsidRPr="00697DCB">
        <w:rPr>
          <w:color w:val="000000"/>
          <w:sz w:val="28"/>
          <w:szCs w:val="28"/>
        </w:rPr>
        <w:t xml:space="preserve">, </w:t>
      </w:r>
      <w:r w:rsidRPr="00704110">
        <w:rPr>
          <w:color w:val="000000"/>
          <w:sz w:val="28"/>
          <w:szCs w:val="28"/>
        </w:rPr>
        <w:t>бұл</w:t>
      </w:r>
      <w:r w:rsidRPr="00697DCB">
        <w:rPr>
          <w:color w:val="000000"/>
          <w:sz w:val="28"/>
          <w:szCs w:val="28"/>
        </w:rPr>
        <w:t xml:space="preserve"> </w:t>
      </w:r>
      <w:r w:rsidRPr="00704110">
        <w:rPr>
          <w:color w:val="000000"/>
          <w:sz w:val="28"/>
          <w:szCs w:val="28"/>
        </w:rPr>
        <w:t>әртүрлі</w:t>
      </w:r>
      <w:r w:rsidRPr="00697DCB">
        <w:rPr>
          <w:color w:val="000000"/>
          <w:sz w:val="28"/>
          <w:szCs w:val="28"/>
        </w:rPr>
        <w:t xml:space="preserve"> </w:t>
      </w:r>
      <w:r w:rsidRPr="00704110">
        <w:rPr>
          <w:color w:val="000000"/>
          <w:sz w:val="28"/>
          <w:szCs w:val="28"/>
        </w:rPr>
        <w:t>патологиялары</w:t>
      </w:r>
      <w:r w:rsidRPr="00697DCB">
        <w:rPr>
          <w:color w:val="000000"/>
          <w:sz w:val="28"/>
          <w:szCs w:val="28"/>
        </w:rPr>
        <w:t xml:space="preserve"> </w:t>
      </w:r>
      <w:r w:rsidRPr="00704110">
        <w:rPr>
          <w:color w:val="000000"/>
          <w:sz w:val="28"/>
          <w:szCs w:val="28"/>
        </w:rPr>
        <w:t>бар</w:t>
      </w:r>
      <w:r w:rsidRPr="00697DCB">
        <w:rPr>
          <w:color w:val="000000"/>
          <w:sz w:val="28"/>
          <w:szCs w:val="28"/>
        </w:rPr>
        <w:t xml:space="preserve"> </w:t>
      </w:r>
      <w:r w:rsidRPr="00704110">
        <w:rPr>
          <w:color w:val="000000"/>
          <w:sz w:val="28"/>
          <w:szCs w:val="28"/>
        </w:rPr>
        <w:t>организмнің</w:t>
      </w:r>
      <w:r w:rsidRPr="00697DCB">
        <w:rPr>
          <w:color w:val="000000"/>
          <w:sz w:val="28"/>
          <w:szCs w:val="28"/>
        </w:rPr>
        <w:t xml:space="preserve"> </w:t>
      </w:r>
      <w:r w:rsidRPr="00704110">
        <w:rPr>
          <w:color w:val="000000"/>
          <w:sz w:val="28"/>
          <w:szCs w:val="28"/>
        </w:rPr>
        <w:t>дамуына</w:t>
      </w:r>
      <w:r w:rsidRPr="00697DCB">
        <w:rPr>
          <w:color w:val="000000"/>
          <w:sz w:val="28"/>
          <w:szCs w:val="28"/>
        </w:rPr>
        <w:t xml:space="preserve"> </w:t>
      </w:r>
      <w:r w:rsidRPr="00704110">
        <w:rPr>
          <w:color w:val="000000"/>
          <w:sz w:val="28"/>
          <w:szCs w:val="28"/>
        </w:rPr>
        <w:t>әкеледі</w:t>
      </w:r>
      <w:r w:rsidRPr="00697DCB">
        <w:rPr>
          <w:color w:val="000000"/>
          <w:sz w:val="28"/>
          <w:szCs w:val="28"/>
        </w:rPr>
        <w:t xml:space="preserve">. </w:t>
      </w:r>
      <w:r w:rsidRPr="00704110">
        <w:rPr>
          <w:color w:val="000000"/>
          <w:sz w:val="28"/>
          <w:szCs w:val="28"/>
        </w:rPr>
        <w:t>Гаметалық</w:t>
      </w:r>
      <w:r w:rsidRPr="00697DCB">
        <w:rPr>
          <w:color w:val="000000"/>
          <w:sz w:val="28"/>
          <w:szCs w:val="28"/>
        </w:rPr>
        <w:t xml:space="preserve"> </w:t>
      </w:r>
      <w:r w:rsidRPr="00704110">
        <w:rPr>
          <w:color w:val="000000"/>
          <w:sz w:val="28"/>
          <w:szCs w:val="28"/>
        </w:rPr>
        <w:t>анеуплоидты</w:t>
      </w:r>
      <w:r w:rsidRPr="00697DCB">
        <w:rPr>
          <w:color w:val="000000"/>
          <w:sz w:val="28"/>
          <w:szCs w:val="28"/>
        </w:rPr>
        <w:t xml:space="preserve"> </w:t>
      </w:r>
      <w:r w:rsidRPr="00704110">
        <w:rPr>
          <w:color w:val="000000"/>
          <w:sz w:val="28"/>
          <w:szCs w:val="28"/>
        </w:rPr>
        <w:t>жыныстық</w:t>
      </w:r>
      <w:r w:rsidRPr="00697DCB">
        <w:rPr>
          <w:color w:val="000000"/>
          <w:sz w:val="28"/>
          <w:szCs w:val="28"/>
        </w:rPr>
        <w:t xml:space="preserve"> </w:t>
      </w:r>
      <w:r w:rsidRPr="00704110">
        <w:rPr>
          <w:color w:val="000000"/>
          <w:sz w:val="28"/>
          <w:szCs w:val="28"/>
        </w:rPr>
        <w:t>хромосомалардың</w:t>
      </w:r>
      <w:r w:rsidRPr="00697DCB">
        <w:rPr>
          <w:color w:val="000000"/>
          <w:sz w:val="28"/>
          <w:szCs w:val="28"/>
        </w:rPr>
        <w:t xml:space="preserve"> </w:t>
      </w:r>
      <w:r w:rsidRPr="00704110">
        <w:rPr>
          <w:color w:val="000000"/>
          <w:sz w:val="28"/>
          <w:szCs w:val="28"/>
        </w:rPr>
        <w:t>себебі</w:t>
      </w:r>
      <w:r w:rsidRPr="00697DCB">
        <w:rPr>
          <w:color w:val="000000"/>
          <w:sz w:val="28"/>
          <w:szCs w:val="28"/>
        </w:rPr>
        <w:t xml:space="preserve"> </w:t>
      </w:r>
      <w:r w:rsidRPr="00704110">
        <w:rPr>
          <w:color w:val="000000"/>
          <w:sz w:val="28"/>
          <w:szCs w:val="28"/>
        </w:rPr>
        <w:t>көп</w:t>
      </w:r>
      <w:r w:rsidRPr="00697DCB">
        <w:rPr>
          <w:color w:val="000000"/>
          <w:sz w:val="28"/>
          <w:szCs w:val="28"/>
        </w:rPr>
        <w:t xml:space="preserve"> </w:t>
      </w:r>
      <w:r w:rsidRPr="00704110">
        <w:rPr>
          <w:color w:val="000000"/>
          <w:sz w:val="28"/>
          <w:szCs w:val="28"/>
        </w:rPr>
        <w:t>жағдайда</w:t>
      </w:r>
      <w:r w:rsidRPr="00697DCB">
        <w:rPr>
          <w:color w:val="000000"/>
          <w:sz w:val="28"/>
          <w:szCs w:val="28"/>
        </w:rPr>
        <w:t xml:space="preserve"> </w:t>
      </w:r>
      <w:r w:rsidRPr="00704110">
        <w:rPr>
          <w:color w:val="000000"/>
          <w:sz w:val="28"/>
          <w:szCs w:val="28"/>
        </w:rPr>
        <w:t>мейоз</w:t>
      </w:r>
      <w:r w:rsidRPr="00697DCB">
        <w:rPr>
          <w:color w:val="000000"/>
          <w:sz w:val="28"/>
          <w:szCs w:val="28"/>
        </w:rPr>
        <w:t xml:space="preserve"> </w:t>
      </w:r>
      <w:r w:rsidRPr="00704110">
        <w:rPr>
          <w:color w:val="000000"/>
          <w:sz w:val="28"/>
          <w:szCs w:val="28"/>
        </w:rPr>
        <w:t>бөлімдерінің</w:t>
      </w:r>
      <w:r w:rsidRPr="00697DCB">
        <w:rPr>
          <w:color w:val="000000"/>
          <w:sz w:val="28"/>
          <w:szCs w:val="28"/>
        </w:rPr>
        <w:t xml:space="preserve"> </w:t>
      </w:r>
      <w:r w:rsidRPr="00704110">
        <w:rPr>
          <w:color w:val="000000"/>
          <w:sz w:val="28"/>
          <w:szCs w:val="28"/>
        </w:rPr>
        <w:t>бірінің</w:t>
      </w:r>
      <w:r w:rsidRPr="00697DCB">
        <w:rPr>
          <w:color w:val="000000"/>
          <w:sz w:val="28"/>
          <w:szCs w:val="28"/>
        </w:rPr>
        <w:t xml:space="preserve"> </w:t>
      </w:r>
      <w:r w:rsidRPr="00704110">
        <w:rPr>
          <w:color w:val="000000"/>
          <w:sz w:val="28"/>
          <w:szCs w:val="28"/>
        </w:rPr>
        <w:t>анафазасында</w:t>
      </w:r>
      <w:r w:rsidRPr="00697DCB">
        <w:rPr>
          <w:color w:val="000000"/>
          <w:sz w:val="28"/>
          <w:szCs w:val="28"/>
        </w:rPr>
        <w:t xml:space="preserve"> </w:t>
      </w:r>
      <w:r w:rsidRPr="00704110">
        <w:rPr>
          <w:color w:val="000000"/>
          <w:sz w:val="28"/>
          <w:szCs w:val="28"/>
        </w:rPr>
        <w:t>немесе</w:t>
      </w:r>
      <w:r w:rsidRPr="00697DCB">
        <w:rPr>
          <w:color w:val="000000"/>
          <w:sz w:val="28"/>
          <w:szCs w:val="28"/>
        </w:rPr>
        <w:t xml:space="preserve"> </w:t>
      </w:r>
      <w:r w:rsidRPr="00704110">
        <w:rPr>
          <w:color w:val="000000"/>
          <w:sz w:val="28"/>
          <w:szCs w:val="28"/>
        </w:rPr>
        <w:t>бір</w:t>
      </w:r>
      <w:r w:rsidRPr="00697DCB">
        <w:rPr>
          <w:color w:val="000000"/>
          <w:sz w:val="28"/>
          <w:szCs w:val="28"/>
        </w:rPr>
        <w:t xml:space="preserve"> </w:t>
      </w:r>
      <w:r w:rsidRPr="00704110">
        <w:rPr>
          <w:color w:val="000000"/>
          <w:sz w:val="28"/>
          <w:szCs w:val="28"/>
        </w:rPr>
        <w:t>уақытта</w:t>
      </w:r>
      <w:r w:rsidRPr="00697DCB">
        <w:rPr>
          <w:color w:val="000000"/>
          <w:sz w:val="28"/>
          <w:szCs w:val="28"/>
        </w:rPr>
        <w:t xml:space="preserve"> </w:t>
      </w:r>
      <w:r w:rsidRPr="00704110">
        <w:rPr>
          <w:color w:val="000000"/>
          <w:sz w:val="28"/>
          <w:szCs w:val="28"/>
        </w:rPr>
        <w:t>екі</w:t>
      </w:r>
      <w:r w:rsidRPr="00697DCB">
        <w:rPr>
          <w:color w:val="000000"/>
          <w:sz w:val="28"/>
          <w:szCs w:val="28"/>
        </w:rPr>
        <w:t xml:space="preserve"> </w:t>
      </w:r>
      <w:r w:rsidRPr="00704110">
        <w:rPr>
          <w:color w:val="000000"/>
          <w:sz w:val="28"/>
          <w:szCs w:val="28"/>
        </w:rPr>
        <w:t>бөлімде</w:t>
      </w:r>
      <w:r w:rsidRPr="00697DCB">
        <w:rPr>
          <w:color w:val="000000"/>
          <w:sz w:val="28"/>
          <w:szCs w:val="28"/>
        </w:rPr>
        <w:t xml:space="preserve"> </w:t>
      </w:r>
      <w:r w:rsidRPr="00704110">
        <w:rPr>
          <w:color w:val="000000"/>
          <w:sz w:val="28"/>
          <w:szCs w:val="28"/>
        </w:rPr>
        <w:t>де</w:t>
      </w:r>
      <w:r w:rsidRPr="00697DCB">
        <w:rPr>
          <w:color w:val="000000"/>
          <w:sz w:val="28"/>
          <w:szCs w:val="28"/>
        </w:rPr>
        <w:t xml:space="preserve"> </w:t>
      </w:r>
      <w:r w:rsidRPr="00704110">
        <w:rPr>
          <w:color w:val="000000"/>
          <w:sz w:val="28"/>
          <w:szCs w:val="28"/>
        </w:rPr>
        <w:t>жыныстық</w:t>
      </w:r>
      <w:r w:rsidRPr="00697DCB">
        <w:rPr>
          <w:color w:val="000000"/>
          <w:sz w:val="28"/>
          <w:szCs w:val="28"/>
        </w:rPr>
        <w:t xml:space="preserve"> </w:t>
      </w:r>
      <w:r w:rsidRPr="00704110">
        <w:rPr>
          <w:color w:val="000000"/>
          <w:sz w:val="28"/>
          <w:szCs w:val="28"/>
        </w:rPr>
        <w:t>хромосоманың</w:t>
      </w:r>
      <w:r w:rsidRPr="00697DCB">
        <w:rPr>
          <w:color w:val="000000"/>
          <w:sz w:val="28"/>
          <w:szCs w:val="28"/>
        </w:rPr>
        <w:t xml:space="preserve"> </w:t>
      </w:r>
      <w:r w:rsidRPr="00704110">
        <w:rPr>
          <w:color w:val="000000"/>
          <w:sz w:val="28"/>
          <w:szCs w:val="28"/>
        </w:rPr>
        <w:t>болмауы</w:t>
      </w:r>
      <w:r w:rsidRPr="00697DCB">
        <w:rPr>
          <w:color w:val="000000"/>
          <w:sz w:val="28"/>
          <w:szCs w:val="28"/>
        </w:rPr>
        <w:t xml:space="preserve"> </w:t>
      </w:r>
      <w:r w:rsidRPr="00704110">
        <w:rPr>
          <w:color w:val="000000"/>
          <w:sz w:val="28"/>
          <w:szCs w:val="28"/>
        </w:rPr>
        <w:t>немесе</w:t>
      </w:r>
      <w:r w:rsidRPr="00697DCB">
        <w:rPr>
          <w:color w:val="000000"/>
          <w:sz w:val="28"/>
          <w:szCs w:val="28"/>
        </w:rPr>
        <w:t xml:space="preserve"> </w:t>
      </w:r>
      <w:r w:rsidRPr="00704110">
        <w:rPr>
          <w:color w:val="000000"/>
          <w:sz w:val="28"/>
          <w:szCs w:val="28"/>
        </w:rPr>
        <w:t>артта</w:t>
      </w:r>
      <w:r w:rsidRPr="00697DCB">
        <w:rPr>
          <w:color w:val="000000"/>
          <w:sz w:val="28"/>
          <w:szCs w:val="28"/>
        </w:rPr>
        <w:t xml:space="preserve"> </w:t>
      </w:r>
      <w:r w:rsidRPr="00704110">
        <w:rPr>
          <w:color w:val="000000"/>
          <w:sz w:val="28"/>
          <w:szCs w:val="28"/>
        </w:rPr>
        <w:t>қалуы</w:t>
      </w:r>
      <w:r w:rsidRPr="00697DCB">
        <w:rPr>
          <w:color w:val="000000"/>
          <w:sz w:val="28"/>
          <w:szCs w:val="28"/>
        </w:rPr>
        <w:t xml:space="preserve"> </w:t>
      </w:r>
      <w:r w:rsidRPr="00704110">
        <w:rPr>
          <w:color w:val="000000"/>
          <w:sz w:val="28"/>
          <w:szCs w:val="28"/>
        </w:rPr>
        <w:t>болып</w:t>
      </w:r>
      <w:r w:rsidRPr="00697DCB">
        <w:rPr>
          <w:color w:val="000000"/>
          <w:sz w:val="28"/>
          <w:szCs w:val="28"/>
        </w:rPr>
        <w:t xml:space="preserve"> </w:t>
      </w:r>
      <w:r w:rsidRPr="00704110">
        <w:rPr>
          <w:color w:val="000000"/>
          <w:sz w:val="28"/>
          <w:szCs w:val="28"/>
        </w:rPr>
        <w:t>табылады</w:t>
      </w:r>
      <w:r w:rsidRPr="00697DCB">
        <w:rPr>
          <w:color w:val="000000"/>
          <w:sz w:val="28"/>
          <w:szCs w:val="28"/>
        </w:rPr>
        <w:t xml:space="preserve">. </w:t>
      </w:r>
      <w:r w:rsidRPr="00704110">
        <w:rPr>
          <w:color w:val="000000"/>
          <w:sz w:val="28"/>
          <w:szCs w:val="28"/>
        </w:rPr>
        <w:t>Мейоздың</w:t>
      </w:r>
      <w:r w:rsidRPr="00697DCB">
        <w:rPr>
          <w:color w:val="000000"/>
          <w:sz w:val="28"/>
          <w:szCs w:val="28"/>
        </w:rPr>
        <w:t xml:space="preserve"> 1-</w:t>
      </w:r>
      <w:r w:rsidRPr="00704110">
        <w:rPr>
          <w:color w:val="000000"/>
          <w:sz w:val="28"/>
          <w:szCs w:val="28"/>
        </w:rPr>
        <w:t>ші</w:t>
      </w:r>
      <w:r w:rsidRPr="00697DCB">
        <w:rPr>
          <w:color w:val="000000"/>
          <w:sz w:val="28"/>
          <w:szCs w:val="28"/>
        </w:rPr>
        <w:t xml:space="preserve"> </w:t>
      </w:r>
      <w:r w:rsidRPr="00704110">
        <w:rPr>
          <w:color w:val="000000"/>
          <w:sz w:val="28"/>
          <w:szCs w:val="28"/>
        </w:rPr>
        <w:t>бөліну</w:t>
      </w:r>
      <w:r w:rsidRPr="00697DCB">
        <w:rPr>
          <w:color w:val="000000"/>
          <w:sz w:val="28"/>
          <w:szCs w:val="28"/>
        </w:rPr>
        <w:t xml:space="preserve"> </w:t>
      </w:r>
      <w:r w:rsidRPr="00704110">
        <w:rPr>
          <w:color w:val="000000"/>
          <w:sz w:val="28"/>
          <w:szCs w:val="28"/>
        </w:rPr>
        <w:t>процестерінің</w:t>
      </w:r>
      <w:r w:rsidRPr="00697DCB">
        <w:rPr>
          <w:color w:val="000000"/>
          <w:sz w:val="28"/>
          <w:szCs w:val="28"/>
        </w:rPr>
        <w:t xml:space="preserve"> </w:t>
      </w:r>
      <w:r w:rsidRPr="00704110">
        <w:rPr>
          <w:color w:val="000000"/>
          <w:sz w:val="28"/>
          <w:szCs w:val="28"/>
        </w:rPr>
        <w:t>бұзылуының</w:t>
      </w:r>
      <w:r w:rsidRPr="00697DCB">
        <w:rPr>
          <w:color w:val="000000"/>
          <w:sz w:val="28"/>
          <w:szCs w:val="28"/>
        </w:rPr>
        <w:t xml:space="preserve"> </w:t>
      </w:r>
      <w:r w:rsidRPr="00704110">
        <w:rPr>
          <w:color w:val="000000"/>
          <w:sz w:val="28"/>
          <w:szCs w:val="28"/>
        </w:rPr>
        <w:t>нәтижесінде</w:t>
      </w:r>
      <w:r w:rsidRPr="00697DCB">
        <w:rPr>
          <w:color w:val="000000"/>
          <w:sz w:val="28"/>
          <w:szCs w:val="28"/>
        </w:rPr>
        <w:t xml:space="preserve"> </w:t>
      </w:r>
      <w:r w:rsidRPr="00704110">
        <w:rPr>
          <w:color w:val="000000"/>
          <w:sz w:val="28"/>
          <w:szCs w:val="28"/>
        </w:rPr>
        <w:t>гаметалар</w:t>
      </w:r>
      <w:r w:rsidRPr="00697DCB">
        <w:rPr>
          <w:color w:val="000000"/>
          <w:sz w:val="28"/>
          <w:szCs w:val="28"/>
        </w:rPr>
        <w:t xml:space="preserve"> </w:t>
      </w:r>
      <w:r w:rsidRPr="00704110">
        <w:rPr>
          <w:color w:val="000000"/>
          <w:sz w:val="28"/>
          <w:szCs w:val="28"/>
        </w:rPr>
        <w:t>пайда</w:t>
      </w:r>
      <w:r w:rsidRPr="00697DCB">
        <w:rPr>
          <w:color w:val="000000"/>
          <w:sz w:val="28"/>
          <w:szCs w:val="28"/>
        </w:rPr>
        <w:t xml:space="preserve"> </w:t>
      </w:r>
      <w:r w:rsidRPr="00704110">
        <w:rPr>
          <w:color w:val="000000"/>
          <w:sz w:val="28"/>
          <w:szCs w:val="28"/>
        </w:rPr>
        <w:t>болуы</w:t>
      </w:r>
      <w:r w:rsidRPr="00697DCB">
        <w:rPr>
          <w:color w:val="000000"/>
          <w:sz w:val="28"/>
          <w:szCs w:val="28"/>
        </w:rPr>
        <w:t xml:space="preserve"> </w:t>
      </w:r>
      <w:r w:rsidRPr="00704110">
        <w:rPr>
          <w:color w:val="000000"/>
          <w:sz w:val="28"/>
          <w:szCs w:val="28"/>
        </w:rPr>
        <w:t>мүмкін</w:t>
      </w:r>
      <w:r w:rsidRPr="00697DCB">
        <w:rPr>
          <w:color w:val="000000"/>
          <w:sz w:val="28"/>
          <w:szCs w:val="28"/>
        </w:rPr>
        <w:t xml:space="preserve">, </w:t>
      </w:r>
      <w:r w:rsidRPr="00704110">
        <w:rPr>
          <w:color w:val="000000"/>
          <w:sz w:val="28"/>
          <w:szCs w:val="28"/>
        </w:rPr>
        <w:t>олардың</w:t>
      </w:r>
      <w:r w:rsidRPr="00697DCB">
        <w:rPr>
          <w:color w:val="000000"/>
          <w:sz w:val="28"/>
          <w:szCs w:val="28"/>
        </w:rPr>
        <w:t xml:space="preserve"> </w:t>
      </w:r>
      <w:r w:rsidRPr="00704110">
        <w:rPr>
          <w:color w:val="000000"/>
          <w:sz w:val="28"/>
          <w:szCs w:val="28"/>
        </w:rPr>
        <w:t>кейбіреулері</w:t>
      </w:r>
      <w:r w:rsidRPr="00697DCB">
        <w:rPr>
          <w:color w:val="000000"/>
          <w:sz w:val="28"/>
          <w:szCs w:val="28"/>
        </w:rPr>
        <w:t xml:space="preserve"> </w:t>
      </w:r>
      <w:r w:rsidRPr="00704110">
        <w:rPr>
          <w:color w:val="000000"/>
          <w:sz w:val="28"/>
          <w:szCs w:val="28"/>
        </w:rPr>
        <w:t>жұптық</w:t>
      </w:r>
      <w:r w:rsidRPr="00697DCB">
        <w:rPr>
          <w:color w:val="000000"/>
          <w:sz w:val="28"/>
          <w:szCs w:val="28"/>
        </w:rPr>
        <w:t xml:space="preserve"> </w:t>
      </w:r>
      <w:r w:rsidRPr="00704110">
        <w:rPr>
          <w:color w:val="000000"/>
          <w:sz w:val="28"/>
          <w:szCs w:val="28"/>
        </w:rPr>
        <w:t>жыныстық</w:t>
      </w:r>
      <w:r w:rsidRPr="00697DCB">
        <w:rPr>
          <w:color w:val="000000"/>
          <w:sz w:val="28"/>
          <w:szCs w:val="28"/>
        </w:rPr>
        <w:t xml:space="preserve"> </w:t>
      </w:r>
      <w:r w:rsidRPr="00704110">
        <w:rPr>
          <w:color w:val="000000"/>
          <w:sz w:val="28"/>
          <w:szCs w:val="28"/>
        </w:rPr>
        <w:t>хромосомадан</w:t>
      </w:r>
      <w:r w:rsidRPr="00697DCB">
        <w:rPr>
          <w:color w:val="000000"/>
          <w:sz w:val="28"/>
          <w:szCs w:val="28"/>
        </w:rPr>
        <w:t xml:space="preserve"> </w:t>
      </w:r>
      <w:r w:rsidRPr="00704110">
        <w:rPr>
          <w:color w:val="000000"/>
          <w:sz w:val="28"/>
          <w:szCs w:val="28"/>
        </w:rPr>
        <w:t>тұрады</w:t>
      </w:r>
      <w:r w:rsidRPr="00697DCB">
        <w:rPr>
          <w:color w:val="000000"/>
          <w:sz w:val="28"/>
          <w:szCs w:val="28"/>
        </w:rPr>
        <w:t xml:space="preserve">, </w:t>
      </w:r>
      <w:r w:rsidRPr="00704110">
        <w:rPr>
          <w:color w:val="000000"/>
          <w:sz w:val="28"/>
          <w:szCs w:val="28"/>
        </w:rPr>
        <w:t>ал</w:t>
      </w:r>
      <w:r w:rsidRPr="00697DCB">
        <w:rPr>
          <w:color w:val="000000"/>
          <w:sz w:val="28"/>
          <w:szCs w:val="28"/>
        </w:rPr>
        <w:t xml:space="preserve"> </w:t>
      </w:r>
      <w:r w:rsidRPr="00704110">
        <w:rPr>
          <w:color w:val="000000"/>
          <w:sz w:val="28"/>
          <w:szCs w:val="28"/>
        </w:rPr>
        <w:t>басқаларында</w:t>
      </w:r>
      <w:r w:rsidRPr="00697DCB">
        <w:rPr>
          <w:color w:val="000000"/>
          <w:sz w:val="28"/>
          <w:szCs w:val="28"/>
        </w:rPr>
        <w:t xml:space="preserve"> </w:t>
      </w:r>
      <w:r w:rsidRPr="00704110">
        <w:rPr>
          <w:color w:val="000000"/>
          <w:sz w:val="28"/>
          <w:szCs w:val="28"/>
        </w:rPr>
        <w:t>олар</w:t>
      </w:r>
      <w:r w:rsidRPr="00697DCB">
        <w:rPr>
          <w:color w:val="000000"/>
          <w:sz w:val="28"/>
          <w:szCs w:val="28"/>
        </w:rPr>
        <w:t xml:space="preserve"> </w:t>
      </w:r>
      <w:r w:rsidRPr="00704110">
        <w:rPr>
          <w:color w:val="000000"/>
          <w:sz w:val="28"/>
          <w:szCs w:val="28"/>
        </w:rPr>
        <w:t>мүлдем</w:t>
      </w:r>
      <w:r w:rsidRPr="00697DCB">
        <w:rPr>
          <w:color w:val="000000"/>
          <w:sz w:val="28"/>
          <w:szCs w:val="28"/>
        </w:rPr>
        <w:t xml:space="preserve"> </w:t>
      </w:r>
      <w:r w:rsidRPr="00704110">
        <w:rPr>
          <w:color w:val="000000"/>
          <w:sz w:val="28"/>
          <w:szCs w:val="28"/>
        </w:rPr>
        <w:t>жоқ</w:t>
      </w:r>
      <w:r w:rsidRPr="00697DCB">
        <w:rPr>
          <w:color w:val="000000"/>
          <w:sz w:val="28"/>
          <w:szCs w:val="28"/>
        </w:rPr>
        <w:t xml:space="preserve">. </w:t>
      </w:r>
      <w:r w:rsidRPr="00704110">
        <w:rPr>
          <w:color w:val="000000"/>
          <w:sz w:val="28"/>
          <w:szCs w:val="28"/>
        </w:rPr>
        <w:t>Мейоздың</w:t>
      </w:r>
      <w:r w:rsidRPr="00697DCB">
        <w:rPr>
          <w:color w:val="000000"/>
          <w:sz w:val="28"/>
          <w:szCs w:val="28"/>
        </w:rPr>
        <w:t xml:space="preserve"> </w:t>
      </w:r>
      <w:r w:rsidRPr="00704110">
        <w:rPr>
          <w:color w:val="000000"/>
          <w:sz w:val="28"/>
          <w:szCs w:val="28"/>
        </w:rPr>
        <w:t>екінші</w:t>
      </w:r>
      <w:r w:rsidRPr="00697DCB">
        <w:rPr>
          <w:color w:val="000000"/>
          <w:sz w:val="28"/>
          <w:szCs w:val="28"/>
        </w:rPr>
        <w:t xml:space="preserve"> </w:t>
      </w:r>
      <w:r w:rsidRPr="00704110">
        <w:rPr>
          <w:color w:val="000000"/>
          <w:sz w:val="28"/>
          <w:szCs w:val="28"/>
        </w:rPr>
        <w:t>бөліміндегі</w:t>
      </w:r>
      <w:r w:rsidRPr="00697DCB">
        <w:rPr>
          <w:color w:val="000000"/>
          <w:sz w:val="28"/>
          <w:szCs w:val="28"/>
        </w:rPr>
        <w:t xml:space="preserve"> </w:t>
      </w:r>
      <w:r w:rsidRPr="00704110">
        <w:rPr>
          <w:color w:val="000000"/>
          <w:sz w:val="28"/>
          <w:szCs w:val="28"/>
        </w:rPr>
        <w:t>әйелдердің</w:t>
      </w:r>
      <w:r w:rsidRPr="00697DCB">
        <w:rPr>
          <w:color w:val="000000"/>
          <w:sz w:val="28"/>
          <w:szCs w:val="28"/>
        </w:rPr>
        <w:t xml:space="preserve"> </w:t>
      </w:r>
      <w:r w:rsidRPr="00704110">
        <w:rPr>
          <w:color w:val="000000"/>
          <w:sz w:val="28"/>
          <w:szCs w:val="28"/>
        </w:rPr>
        <w:t>денесінде</w:t>
      </w:r>
      <w:r w:rsidRPr="00697DCB">
        <w:rPr>
          <w:color w:val="000000"/>
          <w:sz w:val="28"/>
          <w:szCs w:val="28"/>
        </w:rPr>
        <w:t xml:space="preserve"> </w:t>
      </w:r>
      <w:r w:rsidRPr="00704110">
        <w:rPr>
          <w:color w:val="000000"/>
          <w:sz w:val="28"/>
          <w:szCs w:val="28"/>
        </w:rPr>
        <w:t>қалыпты</w:t>
      </w:r>
      <w:r w:rsidRPr="00697DCB">
        <w:rPr>
          <w:color w:val="000000"/>
          <w:sz w:val="28"/>
          <w:szCs w:val="28"/>
        </w:rPr>
        <w:t xml:space="preserve"> </w:t>
      </w:r>
      <w:r w:rsidRPr="00704110">
        <w:rPr>
          <w:color w:val="000000"/>
          <w:sz w:val="28"/>
          <w:szCs w:val="28"/>
        </w:rPr>
        <w:t>жұмыртқалар</w:t>
      </w:r>
      <w:r w:rsidRPr="00697DCB">
        <w:rPr>
          <w:color w:val="000000"/>
          <w:sz w:val="28"/>
          <w:szCs w:val="28"/>
        </w:rPr>
        <w:t xml:space="preserve">, </w:t>
      </w:r>
      <w:r w:rsidRPr="00704110">
        <w:rPr>
          <w:color w:val="000000"/>
          <w:sz w:val="28"/>
          <w:szCs w:val="28"/>
        </w:rPr>
        <w:t>сондай</w:t>
      </w:r>
      <w:r w:rsidRPr="00697DCB">
        <w:rPr>
          <w:color w:val="000000"/>
          <w:sz w:val="28"/>
          <w:szCs w:val="28"/>
        </w:rPr>
        <w:t>-</w:t>
      </w:r>
      <w:r w:rsidRPr="00704110">
        <w:rPr>
          <w:color w:val="000000"/>
          <w:sz w:val="28"/>
          <w:szCs w:val="28"/>
        </w:rPr>
        <w:t>ақ</w:t>
      </w:r>
      <w:r w:rsidRPr="00697DCB">
        <w:rPr>
          <w:color w:val="000000"/>
          <w:sz w:val="28"/>
          <w:szCs w:val="28"/>
        </w:rPr>
        <w:t xml:space="preserve"> </w:t>
      </w:r>
      <w:r w:rsidRPr="00704110">
        <w:rPr>
          <w:color w:val="000000"/>
          <w:sz w:val="28"/>
          <w:szCs w:val="28"/>
          <w:lang w:val="en-US"/>
        </w:rPr>
        <w:t>XX</w:t>
      </w:r>
      <w:r w:rsidRPr="00697DCB">
        <w:rPr>
          <w:color w:val="000000"/>
          <w:sz w:val="28"/>
          <w:szCs w:val="28"/>
        </w:rPr>
        <w:t xml:space="preserve"> </w:t>
      </w:r>
      <w:r w:rsidRPr="00704110">
        <w:rPr>
          <w:color w:val="000000"/>
          <w:sz w:val="28"/>
          <w:szCs w:val="28"/>
        </w:rPr>
        <w:t>хромосомасы</w:t>
      </w:r>
      <w:r w:rsidRPr="00697DCB">
        <w:rPr>
          <w:color w:val="000000"/>
          <w:sz w:val="28"/>
          <w:szCs w:val="28"/>
        </w:rPr>
        <w:t xml:space="preserve"> </w:t>
      </w:r>
      <w:r w:rsidRPr="00704110">
        <w:rPr>
          <w:color w:val="000000"/>
          <w:sz w:val="28"/>
          <w:szCs w:val="28"/>
        </w:rPr>
        <w:t>жоқ</w:t>
      </w:r>
      <w:r w:rsidRPr="00697DCB">
        <w:rPr>
          <w:color w:val="000000"/>
          <w:sz w:val="28"/>
          <w:szCs w:val="28"/>
        </w:rPr>
        <w:t xml:space="preserve"> </w:t>
      </w:r>
      <w:r w:rsidRPr="00704110">
        <w:rPr>
          <w:color w:val="000000"/>
          <w:sz w:val="28"/>
          <w:szCs w:val="28"/>
        </w:rPr>
        <w:t>заттар</w:t>
      </w:r>
      <w:r w:rsidRPr="00697DCB">
        <w:rPr>
          <w:color w:val="000000"/>
          <w:sz w:val="28"/>
          <w:szCs w:val="28"/>
        </w:rPr>
        <w:t xml:space="preserve"> </w:t>
      </w:r>
      <w:r w:rsidRPr="00704110">
        <w:rPr>
          <w:color w:val="000000"/>
          <w:sz w:val="28"/>
          <w:szCs w:val="28"/>
        </w:rPr>
        <w:t>пайда</w:t>
      </w:r>
      <w:r w:rsidRPr="00697DCB">
        <w:rPr>
          <w:color w:val="000000"/>
          <w:sz w:val="28"/>
          <w:szCs w:val="28"/>
        </w:rPr>
        <w:t xml:space="preserve"> </w:t>
      </w:r>
      <w:r w:rsidRPr="00704110">
        <w:rPr>
          <w:color w:val="000000"/>
          <w:sz w:val="28"/>
          <w:szCs w:val="28"/>
        </w:rPr>
        <w:t>болуы</w:t>
      </w:r>
      <w:r w:rsidRPr="00697DCB">
        <w:rPr>
          <w:color w:val="000000"/>
          <w:sz w:val="28"/>
          <w:szCs w:val="28"/>
        </w:rPr>
        <w:t xml:space="preserve"> </w:t>
      </w:r>
      <w:r w:rsidRPr="00704110">
        <w:rPr>
          <w:color w:val="000000"/>
          <w:sz w:val="28"/>
          <w:szCs w:val="28"/>
        </w:rPr>
        <w:t>мүмкін</w:t>
      </w:r>
      <w:r w:rsidRPr="00697DCB">
        <w:rPr>
          <w:color w:val="000000"/>
          <w:sz w:val="28"/>
          <w:szCs w:val="28"/>
        </w:rPr>
        <w:t xml:space="preserve">. </w:t>
      </w:r>
      <w:r w:rsidRPr="00704110">
        <w:rPr>
          <w:color w:val="000000"/>
          <w:sz w:val="28"/>
          <w:szCs w:val="28"/>
        </w:rPr>
        <w:t>Ерлерде</w:t>
      </w:r>
      <w:r w:rsidRPr="00697DCB">
        <w:rPr>
          <w:color w:val="000000"/>
          <w:sz w:val="28"/>
          <w:szCs w:val="28"/>
        </w:rPr>
        <w:t xml:space="preserve"> </w:t>
      </w:r>
      <w:r w:rsidRPr="00704110">
        <w:rPr>
          <w:color w:val="000000"/>
          <w:sz w:val="28"/>
          <w:szCs w:val="28"/>
        </w:rPr>
        <w:t>мейоздың</w:t>
      </w:r>
      <w:r w:rsidRPr="00697DCB">
        <w:rPr>
          <w:color w:val="000000"/>
          <w:sz w:val="28"/>
          <w:szCs w:val="28"/>
        </w:rPr>
        <w:t xml:space="preserve"> </w:t>
      </w:r>
      <w:r w:rsidRPr="00704110">
        <w:rPr>
          <w:color w:val="000000"/>
          <w:sz w:val="28"/>
          <w:szCs w:val="28"/>
        </w:rPr>
        <w:t>екінші</w:t>
      </w:r>
      <w:r w:rsidRPr="00697DCB">
        <w:rPr>
          <w:color w:val="000000"/>
          <w:sz w:val="28"/>
          <w:szCs w:val="28"/>
        </w:rPr>
        <w:t xml:space="preserve"> </w:t>
      </w:r>
      <w:r w:rsidRPr="00704110">
        <w:rPr>
          <w:color w:val="000000"/>
          <w:sz w:val="28"/>
          <w:szCs w:val="28"/>
        </w:rPr>
        <w:t>бөлімінде</w:t>
      </w:r>
      <w:r w:rsidRPr="00697DCB">
        <w:rPr>
          <w:color w:val="000000"/>
          <w:sz w:val="28"/>
          <w:szCs w:val="28"/>
        </w:rPr>
        <w:t xml:space="preserve"> </w:t>
      </w:r>
      <w:r w:rsidRPr="00704110">
        <w:rPr>
          <w:color w:val="000000"/>
          <w:sz w:val="28"/>
          <w:szCs w:val="28"/>
        </w:rPr>
        <w:t>ХХ</w:t>
      </w:r>
      <w:r w:rsidRPr="00697DCB">
        <w:rPr>
          <w:color w:val="000000"/>
          <w:sz w:val="28"/>
          <w:szCs w:val="28"/>
        </w:rPr>
        <w:t xml:space="preserve"> </w:t>
      </w:r>
      <w:r w:rsidRPr="00704110">
        <w:rPr>
          <w:color w:val="000000"/>
          <w:sz w:val="28"/>
          <w:szCs w:val="28"/>
        </w:rPr>
        <w:t>және</w:t>
      </w:r>
      <w:r w:rsidRPr="00697DCB">
        <w:rPr>
          <w:color w:val="000000"/>
          <w:sz w:val="28"/>
          <w:szCs w:val="28"/>
        </w:rPr>
        <w:t xml:space="preserve"> </w:t>
      </w:r>
      <w:r w:rsidRPr="00704110">
        <w:rPr>
          <w:color w:val="000000"/>
          <w:sz w:val="28"/>
          <w:szCs w:val="28"/>
          <w:lang w:val="en-US"/>
        </w:rPr>
        <w:t>YY</w:t>
      </w:r>
      <w:r w:rsidRPr="00697DCB">
        <w:rPr>
          <w:color w:val="000000"/>
          <w:sz w:val="28"/>
          <w:szCs w:val="28"/>
        </w:rPr>
        <w:t xml:space="preserve"> </w:t>
      </w:r>
      <w:r w:rsidRPr="00704110">
        <w:rPr>
          <w:color w:val="000000"/>
          <w:sz w:val="28"/>
          <w:szCs w:val="28"/>
        </w:rPr>
        <w:t>жаңа</w:t>
      </w:r>
      <w:r w:rsidRPr="00697DCB">
        <w:rPr>
          <w:color w:val="000000"/>
          <w:sz w:val="28"/>
          <w:szCs w:val="28"/>
        </w:rPr>
        <w:t xml:space="preserve"> </w:t>
      </w:r>
      <w:r w:rsidRPr="00704110">
        <w:rPr>
          <w:color w:val="000000"/>
          <w:sz w:val="28"/>
          <w:szCs w:val="28"/>
        </w:rPr>
        <w:t>типтегі</w:t>
      </w:r>
      <w:r w:rsidRPr="00697DCB">
        <w:rPr>
          <w:color w:val="000000"/>
          <w:sz w:val="28"/>
          <w:szCs w:val="28"/>
        </w:rPr>
        <w:t xml:space="preserve"> </w:t>
      </w:r>
      <w:r w:rsidRPr="00704110">
        <w:rPr>
          <w:color w:val="000000"/>
          <w:sz w:val="28"/>
          <w:szCs w:val="28"/>
        </w:rPr>
        <w:t>сперма</w:t>
      </w:r>
      <w:r w:rsidRPr="00697DCB">
        <w:rPr>
          <w:color w:val="000000"/>
          <w:sz w:val="28"/>
          <w:szCs w:val="28"/>
        </w:rPr>
        <w:t xml:space="preserve"> </w:t>
      </w:r>
      <w:r w:rsidRPr="00704110">
        <w:rPr>
          <w:color w:val="000000"/>
          <w:sz w:val="28"/>
          <w:szCs w:val="28"/>
        </w:rPr>
        <w:t>пайда</w:t>
      </w:r>
      <w:r w:rsidRPr="00697DCB">
        <w:rPr>
          <w:color w:val="000000"/>
          <w:sz w:val="28"/>
          <w:szCs w:val="28"/>
        </w:rPr>
        <w:t xml:space="preserve"> </w:t>
      </w:r>
      <w:r w:rsidRPr="00704110">
        <w:rPr>
          <w:color w:val="000000"/>
          <w:sz w:val="28"/>
          <w:szCs w:val="28"/>
        </w:rPr>
        <w:t>болуы</w:t>
      </w:r>
      <w:r w:rsidRPr="00697DCB">
        <w:rPr>
          <w:color w:val="000000"/>
          <w:sz w:val="28"/>
          <w:szCs w:val="28"/>
        </w:rPr>
        <w:t xml:space="preserve"> </w:t>
      </w:r>
      <w:r w:rsidRPr="00704110">
        <w:rPr>
          <w:color w:val="000000"/>
          <w:sz w:val="28"/>
          <w:szCs w:val="28"/>
        </w:rPr>
        <w:t>мүмкін</w:t>
      </w:r>
      <w:r w:rsidRPr="00697DCB">
        <w:rPr>
          <w:color w:val="000000"/>
          <w:sz w:val="28"/>
          <w:szCs w:val="28"/>
        </w:rPr>
        <w:t xml:space="preserve">. </w:t>
      </w:r>
      <w:r w:rsidRPr="00704110">
        <w:rPr>
          <w:color w:val="000000"/>
          <w:sz w:val="28"/>
          <w:szCs w:val="28"/>
        </w:rPr>
        <w:t>Қос</w:t>
      </w:r>
      <w:r w:rsidRPr="00697DCB">
        <w:rPr>
          <w:color w:val="000000"/>
          <w:sz w:val="28"/>
          <w:szCs w:val="28"/>
        </w:rPr>
        <w:t xml:space="preserve"> </w:t>
      </w:r>
      <w:r w:rsidRPr="00704110">
        <w:rPr>
          <w:color w:val="000000"/>
          <w:sz w:val="28"/>
          <w:szCs w:val="28"/>
        </w:rPr>
        <w:t>қосылыссыз</w:t>
      </w:r>
      <w:r w:rsidRPr="00697DCB">
        <w:rPr>
          <w:color w:val="000000"/>
          <w:sz w:val="28"/>
          <w:szCs w:val="28"/>
        </w:rPr>
        <w:t xml:space="preserve"> </w:t>
      </w:r>
      <w:r w:rsidRPr="00704110">
        <w:rPr>
          <w:color w:val="000000"/>
          <w:sz w:val="28"/>
          <w:szCs w:val="28"/>
        </w:rPr>
        <w:t>жағдайда</w:t>
      </w:r>
      <w:r w:rsidRPr="00697DCB">
        <w:rPr>
          <w:color w:val="000000"/>
          <w:sz w:val="28"/>
          <w:szCs w:val="28"/>
        </w:rPr>
        <w:t xml:space="preserve"> (</w:t>
      </w:r>
      <w:r w:rsidRPr="00704110">
        <w:rPr>
          <w:color w:val="000000"/>
          <w:sz w:val="28"/>
          <w:szCs w:val="28"/>
        </w:rPr>
        <w:t>екі</w:t>
      </w:r>
      <w:r w:rsidRPr="00697DCB">
        <w:rPr>
          <w:color w:val="000000"/>
          <w:sz w:val="28"/>
          <w:szCs w:val="28"/>
        </w:rPr>
        <w:t xml:space="preserve"> </w:t>
      </w:r>
      <w:r w:rsidRPr="00704110">
        <w:rPr>
          <w:color w:val="000000"/>
          <w:sz w:val="28"/>
          <w:szCs w:val="28"/>
        </w:rPr>
        <w:t>бөлімде</w:t>
      </w:r>
      <w:r w:rsidRPr="00697DCB">
        <w:rPr>
          <w:color w:val="000000"/>
          <w:sz w:val="28"/>
          <w:szCs w:val="28"/>
        </w:rPr>
        <w:t xml:space="preserve"> </w:t>
      </w:r>
      <w:r w:rsidRPr="00704110">
        <w:rPr>
          <w:color w:val="000000"/>
          <w:sz w:val="28"/>
          <w:szCs w:val="28"/>
        </w:rPr>
        <w:t>де</w:t>
      </w:r>
      <w:r w:rsidRPr="00697DCB">
        <w:rPr>
          <w:color w:val="000000"/>
          <w:sz w:val="28"/>
          <w:szCs w:val="28"/>
        </w:rPr>
        <w:t xml:space="preserve">) </w:t>
      </w:r>
      <w:r w:rsidRPr="00704110">
        <w:rPr>
          <w:color w:val="000000"/>
          <w:sz w:val="28"/>
          <w:szCs w:val="28"/>
        </w:rPr>
        <w:t>гаметалар</w:t>
      </w:r>
      <w:r w:rsidRPr="00697DCB">
        <w:rPr>
          <w:color w:val="000000"/>
          <w:sz w:val="28"/>
          <w:szCs w:val="28"/>
        </w:rPr>
        <w:t xml:space="preserve"> </w:t>
      </w:r>
      <w:r w:rsidRPr="00704110">
        <w:rPr>
          <w:color w:val="000000"/>
          <w:sz w:val="28"/>
          <w:szCs w:val="28"/>
        </w:rPr>
        <w:t>жыныстық</w:t>
      </w:r>
      <w:r w:rsidRPr="00697DCB">
        <w:rPr>
          <w:color w:val="000000"/>
          <w:sz w:val="28"/>
          <w:szCs w:val="28"/>
        </w:rPr>
        <w:t xml:space="preserve"> </w:t>
      </w:r>
      <w:r w:rsidRPr="00704110">
        <w:rPr>
          <w:color w:val="000000"/>
          <w:sz w:val="28"/>
          <w:szCs w:val="28"/>
        </w:rPr>
        <w:t>хромосомалардың</w:t>
      </w:r>
      <w:r w:rsidRPr="00697DCB">
        <w:rPr>
          <w:color w:val="000000"/>
          <w:sz w:val="28"/>
          <w:szCs w:val="28"/>
        </w:rPr>
        <w:t xml:space="preserve"> </w:t>
      </w:r>
      <w:r w:rsidRPr="00704110">
        <w:rPr>
          <w:color w:val="000000"/>
          <w:sz w:val="28"/>
          <w:szCs w:val="28"/>
        </w:rPr>
        <w:t>одан</w:t>
      </w:r>
      <w:r w:rsidRPr="00697DCB">
        <w:rPr>
          <w:color w:val="000000"/>
          <w:sz w:val="28"/>
          <w:szCs w:val="28"/>
        </w:rPr>
        <w:t xml:space="preserve"> </w:t>
      </w:r>
      <w:r w:rsidRPr="00704110">
        <w:rPr>
          <w:color w:val="000000"/>
          <w:sz w:val="28"/>
          <w:szCs w:val="28"/>
        </w:rPr>
        <w:t>да</w:t>
      </w:r>
      <w:r w:rsidRPr="00697DCB">
        <w:rPr>
          <w:color w:val="000000"/>
          <w:sz w:val="28"/>
          <w:szCs w:val="28"/>
        </w:rPr>
        <w:t xml:space="preserve"> </w:t>
      </w:r>
      <w:r w:rsidRPr="00704110">
        <w:rPr>
          <w:color w:val="000000"/>
          <w:sz w:val="28"/>
          <w:szCs w:val="28"/>
        </w:rPr>
        <w:t>күрделі</w:t>
      </w:r>
      <w:r w:rsidRPr="00697DCB">
        <w:rPr>
          <w:color w:val="000000"/>
          <w:sz w:val="28"/>
          <w:szCs w:val="28"/>
        </w:rPr>
        <w:t xml:space="preserve"> </w:t>
      </w:r>
      <w:r w:rsidRPr="00704110">
        <w:rPr>
          <w:color w:val="000000"/>
          <w:sz w:val="28"/>
          <w:szCs w:val="28"/>
        </w:rPr>
        <w:t>құрамына</w:t>
      </w:r>
      <w:r w:rsidRPr="00697DCB">
        <w:rPr>
          <w:color w:val="000000"/>
          <w:sz w:val="28"/>
          <w:szCs w:val="28"/>
        </w:rPr>
        <w:t xml:space="preserve"> </w:t>
      </w:r>
      <w:r w:rsidRPr="00704110">
        <w:rPr>
          <w:color w:val="000000"/>
          <w:sz w:val="28"/>
          <w:szCs w:val="28"/>
        </w:rPr>
        <w:t>ие</w:t>
      </w:r>
      <w:r w:rsidRPr="00697DCB">
        <w:rPr>
          <w:color w:val="000000"/>
          <w:sz w:val="28"/>
          <w:szCs w:val="28"/>
        </w:rPr>
        <w:t xml:space="preserve"> </w:t>
      </w:r>
      <w:r w:rsidRPr="00704110">
        <w:rPr>
          <w:color w:val="000000"/>
          <w:sz w:val="28"/>
          <w:szCs w:val="28"/>
        </w:rPr>
        <w:t>болуы</w:t>
      </w:r>
      <w:r w:rsidRPr="00697DCB">
        <w:rPr>
          <w:color w:val="000000"/>
          <w:sz w:val="28"/>
          <w:szCs w:val="28"/>
        </w:rPr>
        <w:t xml:space="preserve"> </w:t>
      </w:r>
      <w:r w:rsidRPr="00704110">
        <w:rPr>
          <w:color w:val="000000"/>
          <w:sz w:val="28"/>
          <w:szCs w:val="28"/>
        </w:rPr>
        <w:t>мүмкін</w:t>
      </w:r>
      <w:r w:rsidRPr="00697DCB">
        <w:rPr>
          <w:color w:val="000000"/>
          <w:sz w:val="28"/>
          <w:szCs w:val="28"/>
        </w:rPr>
        <w:t xml:space="preserve">. </w:t>
      </w:r>
      <w:r w:rsidRPr="00704110">
        <w:rPr>
          <w:color w:val="000000"/>
          <w:sz w:val="28"/>
          <w:szCs w:val="28"/>
        </w:rPr>
        <w:t>Жұмыртқа</w:t>
      </w:r>
      <w:r w:rsidRPr="00697DCB">
        <w:rPr>
          <w:color w:val="000000"/>
          <w:sz w:val="28"/>
          <w:szCs w:val="28"/>
        </w:rPr>
        <w:t xml:space="preserve"> </w:t>
      </w:r>
      <w:r w:rsidRPr="00704110">
        <w:rPr>
          <w:color w:val="000000"/>
          <w:sz w:val="28"/>
          <w:szCs w:val="28"/>
        </w:rPr>
        <w:t>құрамында</w:t>
      </w:r>
      <w:r w:rsidRPr="00697DCB">
        <w:rPr>
          <w:color w:val="000000"/>
          <w:sz w:val="28"/>
          <w:szCs w:val="28"/>
        </w:rPr>
        <w:t xml:space="preserve"> </w:t>
      </w:r>
      <w:r w:rsidRPr="00704110">
        <w:rPr>
          <w:color w:val="000000"/>
          <w:sz w:val="28"/>
          <w:szCs w:val="28"/>
          <w:lang w:val="en-US"/>
        </w:rPr>
        <w:t>xxx</w:t>
      </w:r>
      <w:r w:rsidRPr="00697DCB">
        <w:rPr>
          <w:color w:val="000000"/>
          <w:sz w:val="28"/>
          <w:szCs w:val="28"/>
        </w:rPr>
        <w:t xml:space="preserve"> </w:t>
      </w:r>
      <w:r w:rsidRPr="00704110">
        <w:rPr>
          <w:color w:val="000000"/>
          <w:sz w:val="28"/>
          <w:szCs w:val="28"/>
        </w:rPr>
        <w:t>және</w:t>
      </w:r>
      <w:r w:rsidRPr="00697DCB">
        <w:rPr>
          <w:color w:val="000000"/>
          <w:sz w:val="28"/>
          <w:szCs w:val="28"/>
        </w:rPr>
        <w:t xml:space="preserve"> </w:t>
      </w:r>
      <w:r w:rsidRPr="00704110">
        <w:rPr>
          <w:color w:val="000000"/>
          <w:sz w:val="28"/>
          <w:szCs w:val="28"/>
          <w:lang w:val="en-US"/>
        </w:rPr>
        <w:t>xxxxx</w:t>
      </w:r>
      <w:r w:rsidRPr="00697DCB">
        <w:rPr>
          <w:color w:val="000000"/>
          <w:sz w:val="28"/>
          <w:szCs w:val="28"/>
        </w:rPr>
        <w:t xml:space="preserve"> </w:t>
      </w:r>
      <w:r w:rsidRPr="00704110">
        <w:rPr>
          <w:color w:val="000000"/>
          <w:sz w:val="28"/>
          <w:szCs w:val="28"/>
        </w:rPr>
        <w:t>хромосомалары</w:t>
      </w:r>
      <w:r w:rsidRPr="00697DCB">
        <w:rPr>
          <w:color w:val="000000"/>
          <w:sz w:val="28"/>
          <w:szCs w:val="28"/>
        </w:rPr>
        <w:t xml:space="preserve">, </w:t>
      </w:r>
      <w:r w:rsidRPr="00704110">
        <w:rPr>
          <w:color w:val="000000"/>
          <w:sz w:val="28"/>
          <w:szCs w:val="28"/>
        </w:rPr>
        <w:t>және</w:t>
      </w:r>
      <w:r w:rsidRPr="00697DCB">
        <w:rPr>
          <w:color w:val="000000"/>
          <w:sz w:val="28"/>
          <w:szCs w:val="28"/>
        </w:rPr>
        <w:t xml:space="preserve"> </w:t>
      </w:r>
      <w:r w:rsidRPr="00704110">
        <w:rPr>
          <w:color w:val="000000"/>
          <w:sz w:val="28"/>
          <w:szCs w:val="28"/>
          <w:lang w:val="en-US"/>
        </w:rPr>
        <w:t>XXY</w:t>
      </w:r>
      <w:r w:rsidRPr="00697DCB">
        <w:rPr>
          <w:color w:val="000000"/>
          <w:sz w:val="28"/>
          <w:szCs w:val="28"/>
        </w:rPr>
        <w:t xml:space="preserve">, </w:t>
      </w:r>
      <w:r w:rsidRPr="00704110">
        <w:rPr>
          <w:color w:val="000000"/>
          <w:sz w:val="28"/>
          <w:szCs w:val="28"/>
          <w:lang w:val="en-US"/>
        </w:rPr>
        <w:t>XXYY</w:t>
      </w:r>
      <w:r w:rsidRPr="00697DCB">
        <w:rPr>
          <w:color w:val="000000"/>
          <w:sz w:val="28"/>
          <w:szCs w:val="28"/>
        </w:rPr>
        <w:t xml:space="preserve">, </w:t>
      </w:r>
      <w:r w:rsidRPr="00704110">
        <w:rPr>
          <w:color w:val="000000"/>
          <w:sz w:val="28"/>
          <w:szCs w:val="28"/>
          <w:lang w:val="en-US"/>
        </w:rPr>
        <w:t>XYY</w:t>
      </w:r>
      <w:r w:rsidRPr="00697DCB">
        <w:rPr>
          <w:color w:val="000000"/>
          <w:sz w:val="28"/>
          <w:szCs w:val="28"/>
        </w:rPr>
        <w:t xml:space="preserve"> </w:t>
      </w:r>
      <w:r w:rsidRPr="00704110">
        <w:rPr>
          <w:color w:val="000000"/>
          <w:sz w:val="28"/>
          <w:szCs w:val="28"/>
        </w:rPr>
        <w:t>ұрықтары</w:t>
      </w:r>
      <w:r w:rsidRPr="00697DCB">
        <w:rPr>
          <w:color w:val="000000"/>
          <w:sz w:val="28"/>
          <w:szCs w:val="28"/>
        </w:rPr>
        <w:t xml:space="preserve"> </w:t>
      </w:r>
      <w:r w:rsidRPr="00704110">
        <w:rPr>
          <w:color w:val="000000"/>
          <w:sz w:val="28"/>
          <w:szCs w:val="28"/>
        </w:rPr>
        <w:t>болуы</w:t>
      </w:r>
      <w:r w:rsidRPr="00697DCB">
        <w:rPr>
          <w:color w:val="000000"/>
          <w:sz w:val="28"/>
          <w:szCs w:val="28"/>
        </w:rPr>
        <w:t xml:space="preserve"> </w:t>
      </w:r>
      <w:r w:rsidRPr="00704110">
        <w:rPr>
          <w:color w:val="000000"/>
          <w:sz w:val="28"/>
          <w:szCs w:val="28"/>
        </w:rPr>
        <w:t>мүмкін</w:t>
      </w:r>
      <w:r w:rsidRPr="00697DCB">
        <w:rPr>
          <w:color w:val="000000"/>
          <w:sz w:val="28"/>
          <w:szCs w:val="28"/>
        </w:rPr>
        <w:t xml:space="preserve">. </w:t>
      </w:r>
      <w:r w:rsidRPr="00704110">
        <w:rPr>
          <w:color w:val="000000"/>
          <w:sz w:val="28"/>
          <w:szCs w:val="28"/>
        </w:rPr>
        <w:t>Жыныс</w:t>
      </w:r>
      <w:r w:rsidRPr="00697DCB">
        <w:rPr>
          <w:color w:val="000000"/>
          <w:sz w:val="28"/>
          <w:szCs w:val="28"/>
        </w:rPr>
        <w:t xml:space="preserve"> </w:t>
      </w:r>
      <w:r w:rsidRPr="00704110">
        <w:rPr>
          <w:color w:val="000000"/>
          <w:sz w:val="28"/>
          <w:szCs w:val="28"/>
        </w:rPr>
        <w:t>хромосомаларында</w:t>
      </w:r>
      <w:r w:rsidRPr="00697DCB">
        <w:rPr>
          <w:color w:val="000000"/>
          <w:sz w:val="28"/>
          <w:szCs w:val="28"/>
        </w:rPr>
        <w:t xml:space="preserve"> </w:t>
      </w:r>
      <w:r w:rsidRPr="00704110">
        <w:rPr>
          <w:color w:val="000000"/>
          <w:sz w:val="28"/>
          <w:szCs w:val="28"/>
          <w:lang w:val="en-US"/>
        </w:rPr>
        <w:t>YY</w:t>
      </w:r>
      <w:r w:rsidRPr="00697DCB">
        <w:rPr>
          <w:color w:val="000000"/>
          <w:sz w:val="28"/>
          <w:szCs w:val="28"/>
        </w:rPr>
        <w:t xml:space="preserve">, </w:t>
      </w:r>
      <w:r w:rsidRPr="00704110">
        <w:rPr>
          <w:color w:val="000000"/>
          <w:sz w:val="28"/>
          <w:szCs w:val="28"/>
          <w:lang w:val="en-US"/>
        </w:rPr>
        <w:t>YO</w:t>
      </w:r>
      <w:r w:rsidRPr="00697DCB">
        <w:rPr>
          <w:color w:val="000000"/>
          <w:sz w:val="28"/>
          <w:szCs w:val="28"/>
        </w:rPr>
        <w:t xml:space="preserve"> </w:t>
      </w:r>
      <w:r w:rsidRPr="00704110">
        <w:rPr>
          <w:color w:val="000000"/>
          <w:sz w:val="28"/>
          <w:szCs w:val="28"/>
        </w:rPr>
        <w:t>және</w:t>
      </w:r>
      <w:r w:rsidRPr="00697DCB">
        <w:rPr>
          <w:color w:val="000000"/>
          <w:sz w:val="28"/>
          <w:szCs w:val="28"/>
        </w:rPr>
        <w:t xml:space="preserve"> </w:t>
      </w:r>
      <w:r w:rsidRPr="00704110">
        <w:rPr>
          <w:color w:val="000000"/>
          <w:sz w:val="28"/>
          <w:szCs w:val="28"/>
          <w:lang w:val="en-US"/>
        </w:rPr>
        <w:t>OO</w:t>
      </w:r>
      <w:r w:rsidRPr="00697DCB">
        <w:rPr>
          <w:color w:val="000000"/>
          <w:sz w:val="28"/>
          <w:szCs w:val="28"/>
        </w:rPr>
        <w:t xml:space="preserve"> </w:t>
      </w:r>
      <w:r w:rsidRPr="00704110">
        <w:rPr>
          <w:color w:val="000000"/>
          <w:sz w:val="28"/>
          <w:szCs w:val="28"/>
        </w:rPr>
        <w:t>конституциясы</w:t>
      </w:r>
      <w:r w:rsidRPr="00697DCB">
        <w:rPr>
          <w:color w:val="000000"/>
          <w:sz w:val="28"/>
          <w:szCs w:val="28"/>
        </w:rPr>
        <w:t xml:space="preserve"> </w:t>
      </w:r>
      <w:r w:rsidRPr="00704110">
        <w:rPr>
          <w:color w:val="000000"/>
          <w:sz w:val="28"/>
          <w:szCs w:val="28"/>
        </w:rPr>
        <w:t>бар</w:t>
      </w:r>
      <w:r w:rsidRPr="00697DCB">
        <w:rPr>
          <w:color w:val="000000"/>
          <w:sz w:val="28"/>
          <w:szCs w:val="28"/>
        </w:rPr>
        <w:t xml:space="preserve"> </w:t>
      </w:r>
      <w:r w:rsidRPr="00704110">
        <w:rPr>
          <w:color w:val="000000"/>
          <w:sz w:val="28"/>
          <w:szCs w:val="28"/>
        </w:rPr>
        <w:t>зиготалар</w:t>
      </w:r>
      <w:r w:rsidRPr="00697DCB">
        <w:rPr>
          <w:color w:val="000000"/>
          <w:sz w:val="28"/>
          <w:szCs w:val="28"/>
        </w:rPr>
        <w:t xml:space="preserve"> </w:t>
      </w:r>
      <w:r w:rsidRPr="00704110">
        <w:rPr>
          <w:color w:val="000000"/>
          <w:sz w:val="28"/>
          <w:szCs w:val="28"/>
        </w:rPr>
        <w:t>анықталмады</w:t>
      </w:r>
      <w:r w:rsidRPr="00697DCB">
        <w:rPr>
          <w:color w:val="000000"/>
          <w:sz w:val="28"/>
          <w:szCs w:val="28"/>
        </w:rPr>
        <w:t xml:space="preserve"> </w:t>
      </w:r>
      <w:r w:rsidRPr="00704110">
        <w:rPr>
          <w:color w:val="000000"/>
          <w:sz w:val="28"/>
          <w:szCs w:val="28"/>
        </w:rPr>
        <w:t>және</w:t>
      </w:r>
      <w:r w:rsidRPr="00697DCB">
        <w:rPr>
          <w:color w:val="000000"/>
          <w:sz w:val="28"/>
          <w:szCs w:val="28"/>
        </w:rPr>
        <w:t xml:space="preserve"> </w:t>
      </w:r>
      <w:r w:rsidRPr="00704110">
        <w:rPr>
          <w:color w:val="000000"/>
          <w:sz w:val="28"/>
          <w:szCs w:val="28"/>
          <w:lang w:val="en-US"/>
        </w:rPr>
        <w:t>X</w:t>
      </w:r>
      <w:r w:rsidRPr="00697DCB">
        <w:rPr>
          <w:color w:val="000000"/>
          <w:sz w:val="28"/>
          <w:szCs w:val="28"/>
        </w:rPr>
        <w:t xml:space="preserve"> </w:t>
      </w:r>
      <w:r w:rsidRPr="00704110">
        <w:rPr>
          <w:color w:val="000000"/>
          <w:sz w:val="28"/>
          <w:szCs w:val="28"/>
        </w:rPr>
        <w:t>хромосомасының</w:t>
      </w:r>
      <w:r w:rsidRPr="00697DCB">
        <w:rPr>
          <w:color w:val="000000"/>
          <w:sz w:val="28"/>
          <w:szCs w:val="28"/>
        </w:rPr>
        <w:t xml:space="preserve"> </w:t>
      </w:r>
      <w:r w:rsidRPr="00704110">
        <w:rPr>
          <w:color w:val="000000"/>
          <w:sz w:val="28"/>
          <w:szCs w:val="28"/>
        </w:rPr>
        <w:t>болмауына</w:t>
      </w:r>
      <w:r w:rsidRPr="00697DCB">
        <w:rPr>
          <w:color w:val="000000"/>
          <w:sz w:val="28"/>
          <w:szCs w:val="28"/>
        </w:rPr>
        <w:t xml:space="preserve"> </w:t>
      </w:r>
      <w:r w:rsidRPr="00704110">
        <w:rPr>
          <w:color w:val="000000"/>
          <w:sz w:val="28"/>
          <w:szCs w:val="28"/>
        </w:rPr>
        <w:t>байланысты</w:t>
      </w:r>
      <w:r w:rsidRPr="00697DCB">
        <w:rPr>
          <w:color w:val="000000"/>
          <w:sz w:val="28"/>
          <w:szCs w:val="28"/>
        </w:rPr>
        <w:t xml:space="preserve"> </w:t>
      </w:r>
      <w:r w:rsidRPr="00704110">
        <w:rPr>
          <w:color w:val="000000"/>
          <w:sz w:val="28"/>
          <w:szCs w:val="28"/>
        </w:rPr>
        <w:t>өлімге</w:t>
      </w:r>
      <w:r w:rsidRPr="00697DCB">
        <w:rPr>
          <w:color w:val="000000"/>
          <w:sz w:val="28"/>
          <w:szCs w:val="28"/>
        </w:rPr>
        <w:t xml:space="preserve"> </w:t>
      </w:r>
      <w:r w:rsidRPr="00704110">
        <w:rPr>
          <w:color w:val="000000"/>
          <w:sz w:val="28"/>
          <w:szCs w:val="28"/>
        </w:rPr>
        <w:t>әкеледі</w:t>
      </w:r>
      <w:r w:rsidRPr="00697DCB">
        <w:rPr>
          <w:color w:val="000000"/>
          <w:sz w:val="28"/>
          <w:szCs w:val="28"/>
        </w:rPr>
        <w:t xml:space="preserve"> (</w:t>
      </w:r>
      <w:r w:rsidRPr="00704110">
        <w:rPr>
          <w:color w:val="000000"/>
          <w:sz w:val="28"/>
          <w:szCs w:val="28"/>
          <w:lang w:val="en-US"/>
        </w:rPr>
        <w:t>X</w:t>
      </w:r>
      <w:r w:rsidRPr="00697DCB">
        <w:rPr>
          <w:color w:val="000000"/>
          <w:sz w:val="28"/>
          <w:szCs w:val="28"/>
        </w:rPr>
        <w:t xml:space="preserve"> </w:t>
      </w:r>
      <w:r w:rsidRPr="00704110">
        <w:rPr>
          <w:color w:val="000000"/>
          <w:sz w:val="28"/>
          <w:szCs w:val="28"/>
        </w:rPr>
        <w:t>хромосомасындағы</w:t>
      </w:r>
      <w:r w:rsidRPr="00697DCB">
        <w:rPr>
          <w:color w:val="000000"/>
          <w:sz w:val="28"/>
          <w:szCs w:val="28"/>
        </w:rPr>
        <w:t xml:space="preserve"> </w:t>
      </w:r>
      <w:r w:rsidRPr="00704110">
        <w:rPr>
          <w:color w:val="000000"/>
          <w:sz w:val="28"/>
          <w:szCs w:val="28"/>
        </w:rPr>
        <w:t>нуллисома</w:t>
      </w:r>
      <w:r w:rsidRPr="00697DCB">
        <w:rPr>
          <w:color w:val="000000"/>
          <w:sz w:val="28"/>
          <w:szCs w:val="28"/>
        </w:rPr>
        <w:t>).</w:t>
      </w:r>
    </w:p>
    <w:p w:rsidR="00704110" w:rsidRPr="00697DCB" w:rsidRDefault="00704110" w:rsidP="00D30283">
      <w:pPr>
        <w:suppressAutoHyphens/>
        <w:ind w:firstLine="709"/>
        <w:jc w:val="both"/>
        <w:rPr>
          <w:color w:val="000000"/>
          <w:sz w:val="28"/>
          <w:szCs w:val="28"/>
          <w:shd w:val="clear" w:color="auto" w:fill="FFFFFF"/>
        </w:rPr>
      </w:pPr>
      <w:r w:rsidRPr="00704110">
        <w:rPr>
          <w:color w:val="000000"/>
          <w:sz w:val="28"/>
          <w:szCs w:val="28"/>
          <w:shd w:val="clear" w:color="auto" w:fill="FFFFFF"/>
        </w:rPr>
        <w:t>Егер</w:t>
      </w:r>
      <w:r w:rsidRPr="00697DCB">
        <w:rPr>
          <w:color w:val="000000"/>
          <w:sz w:val="28"/>
          <w:szCs w:val="28"/>
          <w:shd w:val="clear" w:color="auto" w:fill="FFFFFF"/>
        </w:rPr>
        <w:t xml:space="preserve"> </w:t>
      </w:r>
      <w:r w:rsidRPr="00704110">
        <w:rPr>
          <w:color w:val="000000"/>
          <w:sz w:val="28"/>
          <w:szCs w:val="28"/>
          <w:shd w:val="clear" w:color="auto" w:fill="FFFFFF"/>
        </w:rPr>
        <w:t>гаметалардың</w:t>
      </w:r>
      <w:r w:rsidRPr="00697DCB">
        <w:rPr>
          <w:color w:val="000000"/>
          <w:sz w:val="28"/>
          <w:szCs w:val="28"/>
          <w:shd w:val="clear" w:color="auto" w:fill="FFFFFF"/>
        </w:rPr>
        <w:t xml:space="preserve"> </w:t>
      </w:r>
      <w:r w:rsidRPr="00704110">
        <w:rPr>
          <w:color w:val="000000"/>
          <w:sz w:val="28"/>
          <w:szCs w:val="28"/>
          <w:shd w:val="clear" w:color="auto" w:fill="FFFFFF"/>
        </w:rPr>
        <w:t>түзілу</w:t>
      </w:r>
      <w:r w:rsidRPr="00697DCB">
        <w:rPr>
          <w:color w:val="000000"/>
          <w:sz w:val="28"/>
          <w:szCs w:val="28"/>
          <w:shd w:val="clear" w:color="auto" w:fill="FFFFFF"/>
        </w:rPr>
        <w:t xml:space="preserve"> </w:t>
      </w:r>
      <w:r w:rsidRPr="00704110">
        <w:rPr>
          <w:color w:val="000000"/>
          <w:sz w:val="28"/>
          <w:szCs w:val="28"/>
          <w:shd w:val="clear" w:color="auto" w:fill="FFFFFF"/>
        </w:rPr>
        <w:t>процесінде</w:t>
      </w:r>
      <w:r w:rsidRPr="00697DCB">
        <w:rPr>
          <w:color w:val="000000"/>
          <w:sz w:val="28"/>
          <w:szCs w:val="28"/>
          <w:shd w:val="clear" w:color="auto" w:fill="FFFFFF"/>
        </w:rPr>
        <w:t xml:space="preserve"> </w:t>
      </w:r>
      <w:r w:rsidRPr="00704110">
        <w:rPr>
          <w:color w:val="000000"/>
          <w:sz w:val="28"/>
          <w:szCs w:val="28"/>
          <w:shd w:val="clear" w:color="auto" w:fill="FFFFFF"/>
        </w:rPr>
        <w:t>жыныстық</w:t>
      </w:r>
      <w:r w:rsidRPr="00697DCB">
        <w:rPr>
          <w:color w:val="000000"/>
          <w:sz w:val="28"/>
          <w:szCs w:val="28"/>
          <w:shd w:val="clear" w:color="auto" w:fill="FFFFFF"/>
        </w:rPr>
        <w:t xml:space="preserve"> </w:t>
      </w:r>
      <w:r w:rsidRPr="00704110">
        <w:rPr>
          <w:color w:val="000000"/>
          <w:sz w:val="28"/>
          <w:szCs w:val="28"/>
          <w:shd w:val="clear" w:color="auto" w:fill="FFFFFF"/>
        </w:rPr>
        <w:t>хромосомалардың</w:t>
      </w:r>
      <w:r w:rsidRPr="00697DCB">
        <w:rPr>
          <w:color w:val="000000"/>
          <w:sz w:val="28"/>
          <w:szCs w:val="28"/>
          <w:shd w:val="clear" w:color="auto" w:fill="FFFFFF"/>
        </w:rPr>
        <w:t xml:space="preserve"> </w:t>
      </w:r>
      <w:r w:rsidRPr="00704110">
        <w:rPr>
          <w:color w:val="000000"/>
          <w:sz w:val="28"/>
          <w:szCs w:val="28"/>
          <w:shd w:val="clear" w:color="auto" w:fill="FFFFFF"/>
        </w:rPr>
        <w:t>құрылымында</w:t>
      </w:r>
      <w:r w:rsidRPr="00697DCB">
        <w:rPr>
          <w:color w:val="000000"/>
          <w:sz w:val="28"/>
          <w:szCs w:val="28"/>
          <w:shd w:val="clear" w:color="auto" w:fill="FFFFFF"/>
        </w:rPr>
        <w:t xml:space="preserve"> </w:t>
      </w:r>
      <w:r w:rsidRPr="00704110">
        <w:rPr>
          <w:color w:val="000000"/>
          <w:sz w:val="28"/>
          <w:szCs w:val="28"/>
          <w:shd w:val="clear" w:color="auto" w:fill="FFFFFF"/>
        </w:rPr>
        <w:t>бұзушылықтар</w:t>
      </w:r>
      <w:r w:rsidRPr="00697DCB">
        <w:rPr>
          <w:color w:val="000000"/>
          <w:sz w:val="28"/>
          <w:szCs w:val="28"/>
          <w:shd w:val="clear" w:color="auto" w:fill="FFFFFF"/>
        </w:rPr>
        <w:t xml:space="preserve"> </w:t>
      </w:r>
      <w:r w:rsidRPr="00704110">
        <w:rPr>
          <w:color w:val="000000"/>
          <w:sz w:val="28"/>
          <w:szCs w:val="28"/>
          <w:shd w:val="clear" w:color="auto" w:fill="FFFFFF"/>
        </w:rPr>
        <w:t>болса</w:t>
      </w:r>
      <w:r w:rsidRPr="00697DCB">
        <w:rPr>
          <w:color w:val="000000"/>
          <w:sz w:val="28"/>
          <w:szCs w:val="28"/>
          <w:shd w:val="clear" w:color="auto" w:fill="FFFFFF"/>
        </w:rPr>
        <w:t xml:space="preserve">, </w:t>
      </w:r>
      <w:r w:rsidRPr="00704110">
        <w:rPr>
          <w:color w:val="000000"/>
          <w:sz w:val="28"/>
          <w:szCs w:val="28"/>
          <w:shd w:val="clear" w:color="auto" w:fill="FFFFFF"/>
        </w:rPr>
        <w:t>ұрықтандыру</w:t>
      </w:r>
      <w:r w:rsidRPr="00697DCB">
        <w:rPr>
          <w:color w:val="000000"/>
          <w:sz w:val="28"/>
          <w:szCs w:val="28"/>
          <w:shd w:val="clear" w:color="auto" w:fill="FFFFFF"/>
        </w:rPr>
        <w:t xml:space="preserve"> </w:t>
      </w:r>
      <w:r w:rsidRPr="00704110">
        <w:rPr>
          <w:color w:val="000000"/>
          <w:sz w:val="28"/>
          <w:szCs w:val="28"/>
          <w:shd w:val="clear" w:color="auto" w:fill="FFFFFF"/>
        </w:rPr>
        <w:t>кезінде</w:t>
      </w:r>
      <w:r w:rsidRPr="00697DCB">
        <w:rPr>
          <w:color w:val="000000"/>
          <w:sz w:val="28"/>
          <w:szCs w:val="28"/>
          <w:shd w:val="clear" w:color="auto" w:fill="FFFFFF"/>
        </w:rPr>
        <w:t xml:space="preserve"> </w:t>
      </w:r>
      <w:r w:rsidRPr="00704110">
        <w:rPr>
          <w:color w:val="000000"/>
          <w:sz w:val="28"/>
          <w:szCs w:val="28"/>
          <w:shd w:val="clear" w:color="auto" w:fill="FFFFFF"/>
        </w:rPr>
        <w:t>бұл</w:t>
      </w:r>
      <w:r w:rsidRPr="00697DCB">
        <w:rPr>
          <w:color w:val="000000"/>
          <w:sz w:val="28"/>
          <w:szCs w:val="28"/>
          <w:shd w:val="clear" w:color="auto" w:fill="FFFFFF"/>
        </w:rPr>
        <w:t xml:space="preserve"> </w:t>
      </w:r>
      <w:r w:rsidRPr="00704110">
        <w:rPr>
          <w:color w:val="000000"/>
          <w:sz w:val="28"/>
          <w:szCs w:val="28"/>
          <w:shd w:val="clear" w:color="auto" w:fill="FFFFFF"/>
        </w:rPr>
        <w:t>геномдық</w:t>
      </w:r>
      <w:r w:rsidRPr="00697DCB">
        <w:rPr>
          <w:color w:val="000000"/>
          <w:sz w:val="28"/>
          <w:szCs w:val="28"/>
          <w:shd w:val="clear" w:color="auto" w:fill="FFFFFF"/>
        </w:rPr>
        <w:t xml:space="preserve"> </w:t>
      </w:r>
      <w:r w:rsidRPr="00704110">
        <w:rPr>
          <w:color w:val="000000"/>
          <w:sz w:val="28"/>
          <w:szCs w:val="28"/>
          <w:shd w:val="clear" w:color="auto" w:fill="FFFFFF"/>
        </w:rPr>
        <w:t>тепе</w:t>
      </w:r>
      <w:r w:rsidRPr="00697DCB">
        <w:rPr>
          <w:color w:val="000000"/>
          <w:sz w:val="28"/>
          <w:szCs w:val="28"/>
          <w:shd w:val="clear" w:color="auto" w:fill="FFFFFF"/>
        </w:rPr>
        <w:t>-</w:t>
      </w:r>
      <w:r w:rsidRPr="00704110">
        <w:rPr>
          <w:color w:val="000000"/>
          <w:sz w:val="28"/>
          <w:szCs w:val="28"/>
          <w:shd w:val="clear" w:color="auto" w:fill="FFFFFF"/>
        </w:rPr>
        <w:t>теңдік</w:t>
      </w:r>
      <w:r w:rsidRPr="00697DCB">
        <w:rPr>
          <w:color w:val="000000"/>
          <w:sz w:val="28"/>
          <w:szCs w:val="28"/>
          <w:shd w:val="clear" w:color="auto" w:fill="FFFFFF"/>
        </w:rPr>
        <w:t xml:space="preserve"> </w:t>
      </w:r>
      <w:r w:rsidRPr="00704110">
        <w:rPr>
          <w:color w:val="000000"/>
          <w:sz w:val="28"/>
          <w:szCs w:val="28"/>
          <w:shd w:val="clear" w:color="auto" w:fill="FFFFFF"/>
        </w:rPr>
        <w:t>бұзылған</w:t>
      </w:r>
      <w:r w:rsidRPr="00697DCB">
        <w:rPr>
          <w:color w:val="000000"/>
          <w:sz w:val="28"/>
          <w:szCs w:val="28"/>
          <w:shd w:val="clear" w:color="auto" w:fill="FFFFFF"/>
        </w:rPr>
        <w:t xml:space="preserve"> </w:t>
      </w:r>
      <w:r w:rsidRPr="00704110">
        <w:rPr>
          <w:color w:val="000000"/>
          <w:sz w:val="28"/>
          <w:szCs w:val="28"/>
          <w:shd w:val="clear" w:color="auto" w:fill="FFFFFF"/>
        </w:rPr>
        <w:t>зиготаның</w:t>
      </w:r>
      <w:r w:rsidRPr="00697DCB">
        <w:rPr>
          <w:color w:val="000000"/>
          <w:sz w:val="28"/>
          <w:szCs w:val="28"/>
          <w:shd w:val="clear" w:color="auto" w:fill="FFFFFF"/>
        </w:rPr>
        <w:t xml:space="preserve"> </w:t>
      </w:r>
      <w:r w:rsidRPr="00704110">
        <w:rPr>
          <w:color w:val="000000"/>
          <w:sz w:val="28"/>
          <w:szCs w:val="28"/>
          <w:shd w:val="clear" w:color="auto" w:fill="FFFFFF"/>
        </w:rPr>
        <w:t>пайда</w:t>
      </w:r>
      <w:r w:rsidRPr="00697DCB">
        <w:rPr>
          <w:color w:val="000000"/>
          <w:sz w:val="28"/>
          <w:szCs w:val="28"/>
          <w:shd w:val="clear" w:color="auto" w:fill="FFFFFF"/>
        </w:rPr>
        <w:t xml:space="preserve"> </w:t>
      </w:r>
      <w:r w:rsidRPr="00704110">
        <w:rPr>
          <w:color w:val="000000"/>
          <w:sz w:val="28"/>
          <w:szCs w:val="28"/>
          <w:shd w:val="clear" w:color="auto" w:fill="FFFFFF"/>
        </w:rPr>
        <w:t>болуына</w:t>
      </w:r>
      <w:r w:rsidRPr="00697DCB">
        <w:rPr>
          <w:color w:val="000000"/>
          <w:sz w:val="28"/>
          <w:szCs w:val="28"/>
          <w:shd w:val="clear" w:color="auto" w:fill="FFFFFF"/>
        </w:rPr>
        <w:t xml:space="preserve"> </w:t>
      </w:r>
      <w:r w:rsidRPr="00704110">
        <w:rPr>
          <w:color w:val="000000"/>
          <w:sz w:val="28"/>
          <w:szCs w:val="28"/>
          <w:shd w:val="clear" w:color="auto" w:fill="FFFFFF"/>
        </w:rPr>
        <w:t>әкеліп</w:t>
      </w:r>
      <w:r w:rsidRPr="00697DCB">
        <w:rPr>
          <w:color w:val="000000"/>
          <w:sz w:val="28"/>
          <w:szCs w:val="28"/>
          <w:shd w:val="clear" w:color="auto" w:fill="FFFFFF"/>
        </w:rPr>
        <w:t xml:space="preserve"> </w:t>
      </w:r>
      <w:r w:rsidRPr="00704110">
        <w:rPr>
          <w:color w:val="000000"/>
          <w:sz w:val="28"/>
          <w:szCs w:val="28"/>
          <w:shd w:val="clear" w:color="auto" w:fill="FFFFFF"/>
        </w:rPr>
        <w:t>соғады</w:t>
      </w:r>
      <w:r w:rsidRPr="00697DCB">
        <w:rPr>
          <w:color w:val="000000"/>
          <w:sz w:val="28"/>
          <w:szCs w:val="28"/>
          <w:shd w:val="clear" w:color="auto" w:fill="FFFFFF"/>
        </w:rPr>
        <w:t xml:space="preserve">, </w:t>
      </w:r>
      <w:r w:rsidRPr="00704110">
        <w:rPr>
          <w:color w:val="000000"/>
          <w:sz w:val="28"/>
          <w:szCs w:val="28"/>
          <w:shd w:val="clear" w:color="auto" w:fill="FFFFFF"/>
        </w:rPr>
        <w:t>бұл</w:t>
      </w:r>
      <w:r w:rsidRPr="00697DCB">
        <w:rPr>
          <w:color w:val="000000"/>
          <w:sz w:val="28"/>
          <w:szCs w:val="28"/>
          <w:shd w:val="clear" w:color="auto" w:fill="FFFFFF"/>
        </w:rPr>
        <w:t xml:space="preserve"> </w:t>
      </w:r>
      <w:r w:rsidRPr="00704110">
        <w:rPr>
          <w:color w:val="000000"/>
          <w:sz w:val="28"/>
          <w:szCs w:val="28"/>
          <w:shd w:val="clear" w:color="auto" w:fill="FFFFFF"/>
        </w:rPr>
        <w:t>даму</w:t>
      </w:r>
      <w:r w:rsidRPr="00697DCB">
        <w:rPr>
          <w:color w:val="000000"/>
          <w:sz w:val="28"/>
          <w:szCs w:val="28"/>
          <w:shd w:val="clear" w:color="auto" w:fill="FFFFFF"/>
        </w:rPr>
        <w:t xml:space="preserve"> </w:t>
      </w:r>
      <w:r w:rsidRPr="00704110">
        <w:rPr>
          <w:color w:val="000000"/>
          <w:sz w:val="28"/>
          <w:szCs w:val="28"/>
          <w:shd w:val="clear" w:color="auto" w:fill="FFFFFF"/>
        </w:rPr>
        <w:t>нормасынан</w:t>
      </w:r>
      <w:r w:rsidRPr="00697DCB">
        <w:rPr>
          <w:color w:val="000000"/>
          <w:sz w:val="28"/>
          <w:szCs w:val="28"/>
          <w:shd w:val="clear" w:color="auto" w:fill="FFFFFF"/>
        </w:rPr>
        <w:t xml:space="preserve"> </w:t>
      </w:r>
      <w:r w:rsidRPr="00704110">
        <w:rPr>
          <w:color w:val="000000"/>
          <w:sz w:val="28"/>
          <w:szCs w:val="28"/>
          <w:shd w:val="clear" w:color="auto" w:fill="FFFFFF"/>
        </w:rPr>
        <w:t>әр</w:t>
      </w:r>
      <w:r w:rsidRPr="00697DCB">
        <w:rPr>
          <w:color w:val="000000"/>
          <w:sz w:val="28"/>
          <w:szCs w:val="28"/>
          <w:shd w:val="clear" w:color="auto" w:fill="FFFFFF"/>
        </w:rPr>
        <w:t xml:space="preserve"> </w:t>
      </w:r>
      <w:r w:rsidRPr="00704110">
        <w:rPr>
          <w:color w:val="000000"/>
          <w:sz w:val="28"/>
          <w:szCs w:val="28"/>
          <w:shd w:val="clear" w:color="auto" w:fill="FFFFFF"/>
        </w:rPr>
        <w:t>түрлі</w:t>
      </w:r>
      <w:r w:rsidRPr="00697DCB">
        <w:rPr>
          <w:color w:val="000000"/>
          <w:sz w:val="28"/>
          <w:szCs w:val="28"/>
          <w:shd w:val="clear" w:color="auto" w:fill="FFFFFF"/>
        </w:rPr>
        <w:t xml:space="preserve"> </w:t>
      </w:r>
      <w:r w:rsidRPr="00704110">
        <w:rPr>
          <w:color w:val="000000"/>
          <w:sz w:val="28"/>
          <w:szCs w:val="28"/>
          <w:shd w:val="clear" w:color="auto" w:fill="FFFFFF"/>
        </w:rPr>
        <w:t>ауытқуға</w:t>
      </w:r>
      <w:r w:rsidRPr="00697DCB">
        <w:rPr>
          <w:color w:val="000000"/>
          <w:sz w:val="28"/>
          <w:szCs w:val="28"/>
          <w:shd w:val="clear" w:color="auto" w:fill="FFFFFF"/>
        </w:rPr>
        <w:t xml:space="preserve"> </w:t>
      </w:r>
      <w:r w:rsidRPr="00704110">
        <w:rPr>
          <w:color w:val="000000"/>
          <w:sz w:val="28"/>
          <w:szCs w:val="28"/>
          <w:shd w:val="clear" w:color="auto" w:fill="FFFFFF"/>
        </w:rPr>
        <w:t>әкеледі</w:t>
      </w:r>
      <w:r w:rsidRPr="00697DCB">
        <w:rPr>
          <w:color w:val="000000"/>
          <w:sz w:val="28"/>
          <w:szCs w:val="28"/>
          <w:shd w:val="clear" w:color="auto" w:fill="FFFFFF"/>
        </w:rPr>
        <w:t>.</w:t>
      </w:r>
    </w:p>
    <w:p w:rsidR="00704110" w:rsidRPr="00697DCB" w:rsidRDefault="00704110" w:rsidP="00D30283">
      <w:pPr>
        <w:suppressAutoHyphens/>
        <w:ind w:firstLine="709"/>
        <w:jc w:val="both"/>
        <w:rPr>
          <w:color w:val="000000"/>
          <w:sz w:val="28"/>
          <w:szCs w:val="28"/>
          <w:shd w:val="clear" w:color="auto" w:fill="FFFFFF"/>
        </w:rPr>
      </w:pPr>
      <w:r w:rsidRPr="00704110">
        <w:rPr>
          <w:color w:val="000000"/>
          <w:sz w:val="28"/>
          <w:szCs w:val="28"/>
          <w:shd w:val="clear" w:color="auto" w:fill="FFFFFF"/>
        </w:rPr>
        <w:t>Қайта реттелген Х хромосомасы бар гамета ұрықтандыру кезінде қалыпты Х хромосомасы болмаса, өміршең зиготаны шығара алмайды, өйткені X хромосомасының кез-келген аймағында «нуллисомды» болатын өлімге әкелуі мүмкін.</w:t>
      </w:r>
    </w:p>
    <w:p w:rsidR="00704110" w:rsidRPr="00697DCB" w:rsidRDefault="00704110" w:rsidP="00D30283">
      <w:pPr>
        <w:suppressAutoHyphens/>
        <w:ind w:firstLine="709"/>
        <w:jc w:val="both"/>
        <w:rPr>
          <w:color w:val="000000"/>
          <w:sz w:val="28"/>
          <w:szCs w:val="28"/>
          <w:shd w:val="clear" w:color="auto" w:fill="FFFFFF"/>
        </w:rPr>
      </w:pPr>
      <w:r w:rsidRPr="00704110">
        <w:rPr>
          <w:color w:val="000000"/>
          <w:sz w:val="28"/>
          <w:szCs w:val="28"/>
          <w:shd w:val="clear" w:color="auto" w:fill="FFFFFF"/>
        </w:rPr>
        <w:t>Жыныстық</w:t>
      </w:r>
      <w:r w:rsidRPr="00697DCB">
        <w:rPr>
          <w:color w:val="000000"/>
          <w:sz w:val="28"/>
          <w:szCs w:val="28"/>
          <w:shd w:val="clear" w:color="auto" w:fill="FFFFFF"/>
        </w:rPr>
        <w:t xml:space="preserve"> </w:t>
      </w:r>
      <w:r w:rsidRPr="00704110">
        <w:rPr>
          <w:color w:val="000000"/>
          <w:sz w:val="28"/>
          <w:szCs w:val="28"/>
          <w:shd w:val="clear" w:color="auto" w:fill="FFFFFF"/>
        </w:rPr>
        <w:t>хромосомалар</w:t>
      </w:r>
      <w:r w:rsidRPr="00697DCB">
        <w:rPr>
          <w:color w:val="000000"/>
          <w:sz w:val="28"/>
          <w:szCs w:val="28"/>
          <w:shd w:val="clear" w:color="auto" w:fill="FFFFFF"/>
        </w:rPr>
        <w:t xml:space="preserve"> </w:t>
      </w:r>
      <w:r w:rsidRPr="00704110">
        <w:rPr>
          <w:color w:val="000000"/>
          <w:sz w:val="28"/>
          <w:szCs w:val="28"/>
          <w:shd w:val="clear" w:color="auto" w:fill="FFFFFF"/>
        </w:rPr>
        <w:t>санының</w:t>
      </w:r>
      <w:r w:rsidRPr="00697DCB">
        <w:rPr>
          <w:color w:val="000000"/>
          <w:sz w:val="28"/>
          <w:szCs w:val="28"/>
          <w:shd w:val="clear" w:color="auto" w:fill="FFFFFF"/>
        </w:rPr>
        <w:t xml:space="preserve"> </w:t>
      </w:r>
      <w:r w:rsidRPr="00704110">
        <w:rPr>
          <w:color w:val="000000"/>
          <w:sz w:val="28"/>
          <w:szCs w:val="28"/>
          <w:shd w:val="clear" w:color="auto" w:fill="FFFFFF"/>
        </w:rPr>
        <w:t>бұзылуымен</w:t>
      </w:r>
      <w:r w:rsidRPr="00697DCB">
        <w:rPr>
          <w:color w:val="000000"/>
          <w:sz w:val="28"/>
          <w:szCs w:val="28"/>
          <w:shd w:val="clear" w:color="auto" w:fill="FFFFFF"/>
        </w:rPr>
        <w:t xml:space="preserve"> </w:t>
      </w:r>
      <w:r w:rsidRPr="00704110">
        <w:rPr>
          <w:color w:val="000000"/>
          <w:sz w:val="28"/>
          <w:szCs w:val="28"/>
          <w:shd w:val="clear" w:color="auto" w:fill="FFFFFF"/>
        </w:rPr>
        <w:t>байланысты</w:t>
      </w:r>
      <w:r w:rsidRPr="00697DCB">
        <w:rPr>
          <w:color w:val="000000"/>
          <w:sz w:val="28"/>
          <w:szCs w:val="28"/>
          <w:shd w:val="clear" w:color="auto" w:fill="FFFFFF"/>
        </w:rPr>
        <w:t xml:space="preserve"> </w:t>
      </w:r>
      <w:r w:rsidRPr="00704110">
        <w:rPr>
          <w:color w:val="000000"/>
          <w:sz w:val="28"/>
          <w:szCs w:val="28"/>
          <w:shd w:val="clear" w:color="auto" w:fill="FFFFFF"/>
        </w:rPr>
        <w:t>жыныстық</w:t>
      </w:r>
      <w:r w:rsidRPr="00697DCB">
        <w:rPr>
          <w:color w:val="000000"/>
          <w:sz w:val="28"/>
          <w:szCs w:val="28"/>
          <w:shd w:val="clear" w:color="auto" w:fill="FFFFFF"/>
        </w:rPr>
        <w:t xml:space="preserve"> </w:t>
      </w:r>
      <w:r w:rsidRPr="00704110">
        <w:rPr>
          <w:color w:val="000000"/>
          <w:sz w:val="28"/>
          <w:szCs w:val="28"/>
          <w:shd w:val="clear" w:color="auto" w:fill="FFFFFF"/>
        </w:rPr>
        <w:t>ауытқуларды</w:t>
      </w:r>
      <w:r w:rsidRPr="00697DCB">
        <w:rPr>
          <w:color w:val="000000"/>
          <w:sz w:val="28"/>
          <w:szCs w:val="28"/>
          <w:shd w:val="clear" w:color="auto" w:fill="FFFFFF"/>
        </w:rPr>
        <w:t xml:space="preserve"> 2 </w:t>
      </w:r>
      <w:r w:rsidRPr="00704110">
        <w:rPr>
          <w:color w:val="000000"/>
          <w:sz w:val="28"/>
          <w:szCs w:val="28"/>
          <w:shd w:val="clear" w:color="auto" w:fill="FFFFFF"/>
        </w:rPr>
        <w:t>топқа</w:t>
      </w:r>
      <w:r w:rsidRPr="00697DCB">
        <w:rPr>
          <w:color w:val="000000"/>
          <w:sz w:val="28"/>
          <w:szCs w:val="28"/>
          <w:shd w:val="clear" w:color="auto" w:fill="FFFFFF"/>
        </w:rPr>
        <w:t xml:space="preserve"> </w:t>
      </w:r>
      <w:r w:rsidRPr="00704110">
        <w:rPr>
          <w:color w:val="000000"/>
          <w:sz w:val="28"/>
          <w:szCs w:val="28"/>
          <w:shd w:val="clear" w:color="auto" w:fill="FFFFFF"/>
        </w:rPr>
        <w:t>бөлуге</w:t>
      </w:r>
      <w:r w:rsidRPr="00697DCB">
        <w:rPr>
          <w:color w:val="000000"/>
          <w:sz w:val="28"/>
          <w:szCs w:val="28"/>
          <w:shd w:val="clear" w:color="auto" w:fill="FFFFFF"/>
        </w:rPr>
        <w:t xml:space="preserve"> </w:t>
      </w:r>
      <w:r w:rsidRPr="00704110">
        <w:rPr>
          <w:color w:val="000000"/>
          <w:sz w:val="28"/>
          <w:szCs w:val="28"/>
          <w:shd w:val="clear" w:color="auto" w:fill="FFFFFF"/>
        </w:rPr>
        <w:t>болады</w:t>
      </w:r>
      <w:r w:rsidRPr="00697DCB">
        <w:rPr>
          <w:color w:val="000000"/>
          <w:sz w:val="28"/>
          <w:szCs w:val="28"/>
          <w:shd w:val="clear" w:color="auto" w:fill="FFFFFF"/>
        </w:rPr>
        <w:t xml:space="preserve">: </w:t>
      </w:r>
      <w:r w:rsidRPr="00704110">
        <w:rPr>
          <w:color w:val="000000"/>
          <w:sz w:val="28"/>
          <w:szCs w:val="28"/>
          <w:shd w:val="clear" w:color="auto" w:fill="FFFFFF"/>
        </w:rPr>
        <w:t>жыныстық</w:t>
      </w:r>
      <w:r w:rsidRPr="00697DCB">
        <w:rPr>
          <w:color w:val="000000"/>
          <w:sz w:val="28"/>
          <w:szCs w:val="28"/>
          <w:shd w:val="clear" w:color="auto" w:fill="FFFFFF"/>
        </w:rPr>
        <w:t xml:space="preserve"> </w:t>
      </w:r>
      <w:r w:rsidRPr="00704110">
        <w:rPr>
          <w:color w:val="000000"/>
          <w:sz w:val="28"/>
          <w:szCs w:val="28"/>
          <w:shd w:val="clear" w:color="auto" w:fill="FFFFFF"/>
        </w:rPr>
        <w:t>хромосомаларға</w:t>
      </w:r>
      <w:r w:rsidRPr="00697DCB">
        <w:rPr>
          <w:color w:val="000000"/>
          <w:sz w:val="28"/>
          <w:szCs w:val="28"/>
          <w:shd w:val="clear" w:color="auto" w:fill="FFFFFF"/>
        </w:rPr>
        <w:t xml:space="preserve"> </w:t>
      </w:r>
      <w:r w:rsidRPr="00704110">
        <w:rPr>
          <w:color w:val="000000"/>
          <w:sz w:val="28"/>
          <w:szCs w:val="28"/>
          <w:shd w:val="clear" w:color="auto" w:fill="FFFFFF"/>
        </w:rPr>
        <w:t>арналған</w:t>
      </w:r>
      <w:r w:rsidRPr="00697DCB">
        <w:rPr>
          <w:color w:val="000000"/>
          <w:sz w:val="28"/>
          <w:szCs w:val="28"/>
          <w:shd w:val="clear" w:color="auto" w:fill="FFFFFF"/>
        </w:rPr>
        <w:t xml:space="preserve"> </w:t>
      </w:r>
      <w:r w:rsidRPr="00704110">
        <w:rPr>
          <w:color w:val="000000"/>
          <w:sz w:val="28"/>
          <w:szCs w:val="28"/>
          <w:shd w:val="clear" w:color="auto" w:fill="FFFFFF"/>
        </w:rPr>
        <w:t>полисомия</w:t>
      </w:r>
      <w:r w:rsidRPr="00697DCB">
        <w:rPr>
          <w:color w:val="000000"/>
          <w:sz w:val="28"/>
          <w:szCs w:val="28"/>
          <w:shd w:val="clear" w:color="auto" w:fill="FFFFFF"/>
        </w:rPr>
        <w:t xml:space="preserve"> (</w:t>
      </w:r>
      <w:r w:rsidRPr="00704110">
        <w:rPr>
          <w:color w:val="000000"/>
          <w:sz w:val="28"/>
          <w:szCs w:val="28"/>
          <w:shd w:val="clear" w:color="auto" w:fill="FFFFFF"/>
        </w:rPr>
        <w:t>нормадан</w:t>
      </w:r>
      <w:r w:rsidRPr="00697DCB">
        <w:rPr>
          <w:color w:val="000000"/>
          <w:sz w:val="28"/>
          <w:szCs w:val="28"/>
          <w:shd w:val="clear" w:color="auto" w:fill="FFFFFF"/>
        </w:rPr>
        <w:t xml:space="preserve"> </w:t>
      </w:r>
      <w:r w:rsidRPr="00704110">
        <w:rPr>
          <w:color w:val="000000"/>
          <w:sz w:val="28"/>
          <w:szCs w:val="28"/>
          <w:shd w:val="clear" w:color="auto" w:fill="FFFFFF"/>
        </w:rPr>
        <w:t>гөрі</w:t>
      </w:r>
      <w:r w:rsidRPr="00697DCB">
        <w:rPr>
          <w:color w:val="000000"/>
          <w:sz w:val="28"/>
          <w:szCs w:val="28"/>
          <w:shd w:val="clear" w:color="auto" w:fill="FFFFFF"/>
        </w:rPr>
        <w:t xml:space="preserve">, </w:t>
      </w:r>
      <w:r w:rsidRPr="00704110">
        <w:rPr>
          <w:color w:val="000000"/>
          <w:sz w:val="28"/>
          <w:szCs w:val="28"/>
          <w:shd w:val="clear" w:color="auto" w:fill="FFFFFF"/>
        </w:rPr>
        <w:t>жыныстық</w:t>
      </w:r>
      <w:r w:rsidRPr="00697DCB">
        <w:rPr>
          <w:color w:val="000000"/>
          <w:sz w:val="28"/>
          <w:szCs w:val="28"/>
          <w:shd w:val="clear" w:color="auto" w:fill="FFFFFF"/>
        </w:rPr>
        <w:t xml:space="preserve"> </w:t>
      </w:r>
      <w:r w:rsidRPr="00704110">
        <w:rPr>
          <w:color w:val="000000"/>
          <w:sz w:val="28"/>
          <w:szCs w:val="28"/>
          <w:shd w:val="clear" w:color="auto" w:fill="FFFFFF"/>
        </w:rPr>
        <w:t>хромосомалар</w:t>
      </w:r>
      <w:r w:rsidRPr="00697DCB">
        <w:rPr>
          <w:color w:val="000000"/>
          <w:sz w:val="28"/>
          <w:szCs w:val="28"/>
          <w:shd w:val="clear" w:color="auto" w:fill="FFFFFF"/>
        </w:rPr>
        <w:t xml:space="preserve"> </w:t>
      </w:r>
      <w:r w:rsidRPr="00704110">
        <w:rPr>
          <w:color w:val="000000"/>
          <w:sz w:val="28"/>
          <w:szCs w:val="28"/>
          <w:shd w:val="clear" w:color="auto" w:fill="FFFFFF"/>
        </w:rPr>
        <w:t>саны</w:t>
      </w:r>
      <w:r w:rsidRPr="00697DCB">
        <w:rPr>
          <w:color w:val="000000"/>
          <w:sz w:val="28"/>
          <w:szCs w:val="28"/>
          <w:shd w:val="clear" w:color="auto" w:fill="FFFFFF"/>
        </w:rPr>
        <w:t xml:space="preserve">); </w:t>
      </w:r>
      <w:r w:rsidRPr="00704110">
        <w:rPr>
          <w:color w:val="000000"/>
          <w:sz w:val="28"/>
          <w:szCs w:val="28"/>
          <w:shd w:val="clear" w:color="auto" w:fill="FFFFFF"/>
        </w:rPr>
        <w:t>жыныстық</w:t>
      </w:r>
      <w:r w:rsidRPr="00697DCB">
        <w:rPr>
          <w:color w:val="000000"/>
          <w:sz w:val="28"/>
          <w:szCs w:val="28"/>
          <w:shd w:val="clear" w:color="auto" w:fill="FFFFFF"/>
        </w:rPr>
        <w:t xml:space="preserve"> </w:t>
      </w:r>
      <w:r w:rsidRPr="00704110">
        <w:rPr>
          <w:color w:val="000000"/>
          <w:sz w:val="28"/>
          <w:szCs w:val="28"/>
          <w:shd w:val="clear" w:color="auto" w:fill="FFFFFF"/>
        </w:rPr>
        <w:t>хромосома</w:t>
      </w:r>
      <w:r w:rsidRPr="00697DCB">
        <w:rPr>
          <w:color w:val="000000"/>
          <w:sz w:val="28"/>
          <w:szCs w:val="28"/>
          <w:shd w:val="clear" w:color="auto" w:fill="FFFFFF"/>
        </w:rPr>
        <w:t xml:space="preserve"> </w:t>
      </w:r>
      <w:r w:rsidRPr="00704110">
        <w:rPr>
          <w:color w:val="000000"/>
          <w:sz w:val="28"/>
          <w:szCs w:val="28"/>
          <w:shd w:val="clear" w:color="auto" w:fill="FFFFFF"/>
        </w:rPr>
        <w:t>моносомиясы</w:t>
      </w:r>
      <w:r w:rsidRPr="00697DCB">
        <w:rPr>
          <w:color w:val="000000"/>
          <w:sz w:val="28"/>
          <w:szCs w:val="28"/>
          <w:shd w:val="clear" w:color="auto" w:fill="FFFFFF"/>
        </w:rPr>
        <w:t xml:space="preserve"> (</w:t>
      </w:r>
      <w:r w:rsidRPr="00704110">
        <w:rPr>
          <w:color w:val="000000"/>
          <w:sz w:val="28"/>
          <w:szCs w:val="28"/>
          <w:shd w:val="clear" w:color="auto" w:fill="FFFFFF"/>
        </w:rPr>
        <w:t>жыныстық</w:t>
      </w:r>
      <w:r w:rsidRPr="00697DCB">
        <w:rPr>
          <w:color w:val="000000"/>
          <w:sz w:val="28"/>
          <w:szCs w:val="28"/>
          <w:shd w:val="clear" w:color="auto" w:fill="FFFFFF"/>
        </w:rPr>
        <w:t xml:space="preserve"> </w:t>
      </w:r>
      <w:r w:rsidRPr="00704110">
        <w:rPr>
          <w:color w:val="000000"/>
          <w:sz w:val="28"/>
          <w:szCs w:val="28"/>
          <w:shd w:val="clear" w:color="auto" w:fill="FFFFFF"/>
        </w:rPr>
        <w:t>хромосомалардың</w:t>
      </w:r>
      <w:r w:rsidRPr="00697DCB">
        <w:rPr>
          <w:color w:val="000000"/>
          <w:sz w:val="28"/>
          <w:szCs w:val="28"/>
          <w:shd w:val="clear" w:color="auto" w:fill="FFFFFF"/>
        </w:rPr>
        <w:t xml:space="preserve"> </w:t>
      </w:r>
      <w:r w:rsidRPr="00704110">
        <w:rPr>
          <w:color w:val="000000"/>
          <w:sz w:val="28"/>
          <w:szCs w:val="28"/>
          <w:shd w:val="clear" w:color="auto" w:fill="FFFFFF"/>
        </w:rPr>
        <w:t>қалыпты</w:t>
      </w:r>
      <w:r w:rsidRPr="00697DCB">
        <w:rPr>
          <w:color w:val="000000"/>
          <w:sz w:val="28"/>
          <w:szCs w:val="28"/>
          <w:shd w:val="clear" w:color="auto" w:fill="FFFFFF"/>
        </w:rPr>
        <w:t xml:space="preserve"> </w:t>
      </w:r>
      <w:r w:rsidRPr="00704110">
        <w:rPr>
          <w:color w:val="000000"/>
          <w:sz w:val="28"/>
          <w:szCs w:val="28"/>
          <w:shd w:val="clear" w:color="auto" w:fill="FFFFFF"/>
        </w:rPr>
        <w:t>санынан</w:t>
      </w:r>
      <w:r w:rsidRPr="00697DCB">
        <w:rPr>
          <w:color w:val="000000"/>
          <w:sz w:val="28"/>
          <w:szCs w:val="28"/>
          <w:shd w:val="clear" w:color="auto" w:fill="FFFFFF"/>
        </w:rPr>
        <w:t xml:space="preserve"> </w:t>
      </w:r>
      <w:r w:rsidRPr="00704110">
        <w:rPr>
          <w:color w:val="000000"/>
          <w:sz w:val="28"/>
          <w:szCs w:val="28"/>
          <w:shd w:val="clear" w:color="auto" w:fill="FFFFFF"/>
        </w:rPr>
        <w:t>азырақ</w:t>
      </w:r>
      <w:r w:rsidRPr="00697DCB">
        <w:rPr>
          <w:color w:val="000000"/>
          <w:sz w:val="28"/>
          <w:szCs w:val="28"/>
          <w:shd w:val="clear" w:color="auto" w:fill="FFFFFF"/>
        </w:rPr>
        <w:t xml:space="preserve">). </w:t>
      </w:r>
      <w:r w:rsidRPr="00704110">
        <w:rPr>
          <w:color w:val="000000"/>
          <w:sz w:val="28"/>
          <w:szCs w:val="28"/>
          <w:shd w:val="clear" w:color="auto" w:fill="FFFFFF"/>
        </w:rPr>
        <w:t>Айта</w:t>
      </w:r>
      <w:r w:rsidRPr="00697DCB">
        <w:rPr>
          <w:color w:val="000000"/>
          <w:sz w:val="28"/>
          <w:szCs w:val="28"/>
          <w:shd w:val="clear" w:color="auto" w:fill="FFFFFF"/>
        </w:rPr>
        <w:t xml:space="preserve"> </w:t>
      </w:r>
      <w:r w:rsidRPr="00704110">
        <w:rPr>
          <w:color w:val="000000"/>
          <w:sz w:val="28"/>
          <w:szCs w:val="28"/>
          <w:shd w:val="clear" w:color="auto" w:fill="FFFFFF"/>
        </w:rPr>
        <w:t>кету</w:t>
      </w:r>
      <w:r w:rsidRPr="00697DCB">
        <w:rPr>
          <w:color w:val="000000"/>
          <w:sz w:val="28"/>
          <w:szCs w:val="28"/>
          <w:shd w:val="clear" w:color="auto" w:fill="FFFFFF"/>
        </w:rPr>
        <w:t xml:space="preserve"> </w:t>
      </w:r>
      <w:r w:rsidRPr="00704110">
        <w:rPr>
          <w:color w:val="000000"/>
          <w:sz w:val="28"/>
          <w:szCs w:val="28"/>
          <w:shd w:val="clear" w:color="auto" w:fill="FFFFFF"/>
        </w:rPr>
        <w:t>керек</w:t>
      </w:r>
      <w:r w:rsidRPr="00697DCB">
        <w:rPr>
          <w:color w:val="000000"/>
          <w:sz w:val="28"/>
          <w:szCs w:val="28"/>
          <w:shd w:val="clear" w:color="auto" w:fill="FFFFFF"/>
        </w:rPr>
        <w:t xml:space="preserve">, </w:t>
      </w:r>
      <w:r w:rsidRPr="00704110">
        <w:rPr>
          <w:color w:val="000000"/>
          <w:sz w:val="28"/>
          <w:szCs w:val="28"/>
          <w:shd w:val="clear" w:color="auto" w:fill="FFFFFF"/>
        </w:rPr>
        <w:t>адамдарда</w:t>
      </w:r>
      <w:r w:rsidRPr="00697DCB">
        <w:rPr>
          <w:color w:val="000000"/>
          <w:sz w:val="28"/>
          <w:szCs w:val="28"/>
          <w:shd w:val="clear" w:color="auto" w:fill="FFFFFF"/>
        </w:rPr>
        <w:t xml:space="preserve"> </w:t>
      </w:r>
      <w:r w:rsidRPr="00704110">
        <w:rPr>
          <w:color w:val="000000"/>
          <w:sz w:val="28"/>
          <w:szCs w:val="28"/>
          <w:shd w:val="clear" w:color="auto" w:fill="FFFFFF"/>
        </w:rPr>
        <w:t>жыныстық</w:t>
      </w:r>
      <w:r w:rsidRPr="00697DCB">
        <w:rPr>
          <w:color w:val="000000"/>
          <w:sz w:val="28"/>
          <w:szCs w:val="28"/>
          <w:shd w:val="clear" w:color="auto" w:fill="FFFFFF"/>
        </w:rPr>
        <w:t xml:space="preserve"> </w:t>
      </w:r>
      <w:r w:rsidRPr="00704110">
        <w:rPr>
          <w:color w:val="000000"/>
          <w:sz w:val="28"/>
          <w:szCs w:val="28"/>
          <w:shd w:val="clear" w:color="auto" w:fill="FFFFFF"/>
        </w:rPr>
        <w:t>хромосомалар</w:t>
      </w:r>
      <w:r w:rsidRPr="00697DCB">
        <w:rPr>
          <w:color w:val="000000"/>
          <w:sz w:val="28"/>
          <w:szCs w:val="28"/>
          <w:shd w:val="clear" w:color="auto" w:fill="FFFFFF"/>
        </w:rPr>
        <w:t xml:space="preserve"> </w:t>
      </w:r>
      <w:r w:rsidRPr="00704110">
        <w:rPr>
          <w:color w:val="000000"/>
          <w:sz w:val="28"/>
          <w:szCs w:val="28"/>
          <w:shd w:val="clear" w:color="auto" w:fill="FFFFFF"/>
        </w:rPr>
        <w:t>мен</w:t>
      </w:r>
      <w:r w:rsidRPr="00697DCB">
        <w:rPr>
          <w:color w:val="000000"/>
          <w:sz w:val="28"/>
          <w:szCs w:val="28"/>
          <w:shd w:val="clear" w:color="auto" w:fill="FFFFFF"/>
        </w:rPr>
        <w:t xml:space="preserve"> </w:t>
      </w:r>
      <w:r w:rsidRPr="00704110">
        <w:rPr>
          <w:color w:val="000000"/>
          <w:sz w:val="28"/>
          <w:szCs w:val="28"/>
          <w:shd w:val="clear" w:color="auto" w:fill="FFFFFF"/>
        </w:rPr>
        <w:t>моносомаларға</w:t>
      </w:r>
      <w:r w:rsidRPr="00697DCB">
        <w:rPr>
          <w:color w:val="000000"/>
          <w:sz w:val="28"/>
          <w:szCs w:val="28"/>
          <w:shd w:val="clear" w:color="auto" w:fill="FFFFFF"/>
        </w:rPr>
        <w:t xml:space="preserve"> </w:t>
      </w:r>
      <w:r w:rsidRPr="00704110">
        <w:rPr>
          <w:color w:val="000000"/>
          <w:sz w:val="28"/>
          <w:szCs w:val="28"/>
          <w:shd w:val="clear" w:color="auto" w:fill="FFFFFF"/>
        </w:rPr>
        <w:t>полисомия</w:t>
      </w:r>
      <w:r w:rsidRPr="00697DCB">
        <w:rPr>
          <w:color w:val="000000"/>
          <w:sz w:val="28"/>
          <w:szCs w:val="28"/>
          <w:shd w:val="clear" w:color="auto" w:fill="FFFFFF"/>
        </w:rPr>
        <w:t xml:space="preserve"> </w:t>
      </w:r>
      <w:r w:rsidRPr="00704110">
        <w:rPr>
          <w:color w:val="000000"/>
          <w:sz w:val="28"/>
          <w:szCs w:val="28"/>
          <w:shd w:val="clear" w:color="auto" w:fill="FFFFFF"/>
        </w:rPr>
        <w:t>жиі</w:t>
      </w:r>
      <w:r w:rsidRPr="00697DCB">
        <w:rPr>
          <w:color w:val="000000"/>
          <w:sz w:val="28"/>
          <w:szCs w:val="28"/>
          <w:shd w:val="clear" w:color="auto" w:fill="FFFFFF"/>
        </w:rPr>
        <w:t xml:space="preserve"> </w:t>
      </w:r>
      <w:r w:rsidRPr="00704110">
        <w:rPr>
          <w:color w:val="000000"/>
          <w:sz w:val="28"/>
          <w:szCs w:val="28"/>
          <w:shd w:val="clear" w:color="auto" w:fill="FFFFFF"/>
        </w:rPr>
        <w:t>кездеседі</w:t>
      </w:r>
      <w:r w:rsidRPr="00697DCB">
        <w:rPr>
          <w:color w:val="000000"/>
          <w:sz w:val="28"/>
          <w:szCs w:val="28"/>
          <w:shd w:val="clear" w:color="auto" w:fill="FFFFFF"/>
        </w:rPr>
        <w:t>.</w:t>
      </w:r>
    </w:p>
    <w:p w:rsidR="00704110" w:rsidRPr="00697DCB" w:rsidRDefault="00704110" w:rsidP="00D30283">
      <w:pPr>
        <w:suppressAutoHyphens/>
        <w:ind w:firstLine="709"/>
        <w:jc w:val="both"/>
        <w:rPr>
          <w:i/>
          <w:color w:val="000000"/>
          <w:sz w:val="28"/>
          <w:szCs w:val="28"/>
          <w:shd w:val="clear" w:color="auto" w:fill="FFFFFF"/>
        </w:rPr>
      </w:pPr>
      <w:r w:rsidRPr="00704110">
        <w:rPr>
          <w:i/>
          <w:color w:val="000000"/>
          <w:sz w:val="28"/>
          <w:szCs w:val="28"/>
          <w:shd w:val="clear" w:color="auto" w:fill="FFFFFF"/>
        </w:rPr>
        <w:t>Клайнфельтер</w:t>
      </w:r>
      <w:r w:rsidRPr="00697DCB">
        <w:rPr>
          <w:i/>
          <w:color w:val="000000"/>
          <w:sz w:val="28"/>
          <w:szCs w:val="28"/>
          <w:shd w:val="clear" w:color="auto" w:fill="FFFFFF"/>
        </w:rPr>
        <w:t xml:space="preserve"> </w:t>
      </w:r>
      <w:r w:rsidRPr="00704110">
        <w:rPr>
          <w:i/>
          <w:color w:val="000000"/>
          <w:sz w:val="28"/>
          <w:szCs w:val="28"/>
          <w:shd w:val="clear" w:color="auto" w:fill="FFFFFF"/>
        </w:rPr>
        <w:t>синдромы</w:t>
      </w:r>
      <w:r w:rsidRPr="00697DCB">
        <w:rPr>
          <w:i/>
          <w:color w:val="000000"/>
          <w:sz w:val="28"/>
          <w:szCs w:val="28"/>
          <w:shd w:val="clear" w:color="auto" w:fill="FFFFFF"/>
        </w:rPr>
        <w:t xml:space="preserve">. </w:t>
      </w:r>
      <w:r w:rsidRPr="00704110">
        <w:rPr>
          <w:color w:val="000000"/>
          <w:sz w:val="28"/>
          <w:szCs w:val="28"/>
          <w:shd w:val="clear" w:color="auto" w:fill="FFFFFF"/>
        </w:rPr>
        <w:t>Бұл</w:t>
      </w:r>
      <w:r w:rsidRPr="00697DCB">
        <w:rPr>
          <w:color w:val="000000"/>
          <w:sz w:val="28"/>
          <w:szCs w:val="28"/>
          <w:shd w:val="clear" w:color="auto" w:fill="FFFFFF"/>
        </w:rPr>
        <w:t xml:space="preserve"> </w:t>
      </w:r>
      <w:r w:rsidRPr="00704110">
        <w:rPr>
          <w:color w:val="000000"/>
          <w:sz w:val="28"/>
          <w:szCs w:val="28"/>
          <w:shd w:val="clear" w:color="auto" w:fill="FFFFFF"/>
        </w:rPr>
        <w:t>синдром</w:t>
      </w:r>
      <w:r w:rsidRPr="00697DCB">
        <w:rPr>
          <w:color w:val="000000"/>
          <w:sz w:val="28"/>
          <w:szCs w:val="28"/>
          <w:shd w:val="clear" w:color="auto" w:fill="FFFFFF"/>
        </w:rPr>
        <w:t xml:space="preserve"> </w:t>
      </w:r>
      <w:r w:rsidRPr="00704110">
        <w:rPr>
          <w:color w:val="000000"/>
          <w:sz w:val="28"/>
          <w:szCs w:val="28"/>
          <w:shd w:val="clear" w:color="auto" w:fill="FFFFFF"/>
        </w:rPr>
        <w:t>еркек</w:t>
      </w:r>
      <w:r w:rsidRPr="00697DCB">
        <w:rPr>
          <w:color w:val="000000"/>
          <w:sz w:val="28"/>
          <w:szCs w:val="28"/>
          <w:shd w:val="clear" w:color="auto" w:fill="FFFFFF"/>
        </w:rPr>
        <w:t xml:space="preserve"> </w:t>
      </w:r>
      <w:r w:rsidRPr="00704110">
        <w:rPr>
          <w:color w:val="000000"/>
          <w:sz w:val="28"/>
          <w:szCs w:val="28"/>
          <w:shd w:val="clear" w:color="auto" w:fill="FFFFFF"/>
        </w:rPr>
        <w:t>фенотипі</w:t>
      </w:r>
      <w:r w:rsidRPr="00697DCB">
        <w:rPr>
          <w:color w:val="000000"/>
          <w:sz w:val="28"/>
          <w:szCs w:val="28"/>
          <w:shd w:val="clear" w:color="auto" w:fill="FFFFFF"/>
        </w:rPr>
        <w:t xml:space="preserve"> </w:t>
      </w:r>
      <w:r w:rsidRPr="00704110">
        <w:rPr>
          <w:color w:val="000000"/>
          <w:sz w:val="28"/>
          <w:szCs w:val="28"/>
          <w:shd w:val="clear" w:color="auto" w:fill="FFFFFF"/>
        </w:rPr>
        <w:t>бар</w:t>
      </w:r>
      <w:r w:rsidRPr="00697DCB">
        <w:rPr>
          <w:color w:val="000000"/>
          <w:sz w:val="28"/>
          <w:szCs w:val="28"/>
          <w:shd w:val="clear" w:color="auto" w:fill="FFFFFF"/>
        </w:rPr>
        <w:t xml:space="preserve"> </w:t>
      </w:r>
      <w:r w:rsidRPr="00704110">
        <w:rPr>
          <w:color w:val="000000"/>
          <w:sz w:val="28"/>
          <w:szCs w:val="28"/>
          <w:shd w:val="clear" w:color="auto" w:fill="FFFFFF"/>
        </w:rPr>
        <w:t>адамдардағы</w:t>
      </w:r>
      <w:r w:rsidRPr="00697DCB">
        <w:rPr>
          <w:color w:val="000000"/>
          <w:sz w:val="28"/>
          <w:szCs w:val="28"/>
          <w:shd w:val="clear" w:color="auto" w:fill="FFFFFF"/>
        </w:rPr>
        <w:t xml:space="preserve"> </w:t>
      </w:r>
      <w:r w:rsidRPr="00704110">
        <w:rPr>
          <w:color w:val="000000"/>
          <w:sz w:val="28"/>
          <w:szCs w:val="28"/>
          <w:shd w:val="clear" w:color="auto" w:fill="FFFFFF"/>
        </w:rPr>
        <w:t>жыныстық</w:t>
      </w:r>
      <w:r w:rsidRPr="00697DCB">
        <w:rPr>
          <w:color w:val="000000"/>
          <w:sz w:val="28"/>
          <w:szCs w:val="28"/>
          <w:shd w:val="clear" w:color="auto" w:fill="FFFFFF"/>
        </w:rPr>
        <w:t xml:space="preserve"> </w:t>
      </w:r>
      <w:r w:rsidRPr="00704110">
        <w:rPr>
          <w:color w:val="000000"/>
          <w:sz w:val="28"/>
          <w:szCs w:val="28"/>
          <w:shd w:val="clear" w:color="auto" w:fill="FFFFFF"/>
        </w:rPr>
        <w:t>хромосома</w:t>
      </w:r>
      <w:r w:rsidRPr="00697DCB">
        <w:rPr>
          <w:color w:val="000000"/>
          <w:sz w:val="28"/>
          <w:szCs w:val="28"/>
          <w:shd w:val="clear" w:color="auto" w:fill="FFFFFF"/>
        </w:rPr>
        <w:t xml:space="preserve"> </w:t>
      </w:r>
      <w:r w:rsidRPr="00704110">
        <w:rPr>
          <w:color w:val="000000"/>
          <w:sz w:val="28"/>
          <w:szCs w:val="28"/>
          <w:shd w:val="clear" w:color="auto" w:fill="FFFFFF"/>
        </w:rPr>
        <w:t>полисомиясына</w:t>
      </w:r>
      <w:r w:rsidRPr="00697DCB">
        <w:rPr>
          <w:color w:val="000000"/>
          <w:sz w:val="28"/>
          <w:szCs w:val="28"/>
          <w:shd w:val="clear" w:color="auto" w:fill="FFFFFF"/>
        </w:rPr>
        <w:t xml:space="preserve"> </w:t>
      </w:r>
      <w:r w:rsidRPr="00704110">
        <w:rPr>
          <w:color w:val="000000"/>
          <w:sz w:val="28"/>
          <w:szCs w:val="28"/>
          <w:shd w:val="clear" w:color="auto" w:fill="FFFFFF"/>
        </w:rPr>
        <w:t>байланысты</w:t>
      </w:r>
      <w:r w:rsidRPr="00697DCB">
        <w:rPr>
          <w:color w:val="000000"/>
          <w:sz w:val="28"/>
          <w:szCs w:val="28"/>
          <w:shd w:val="clear" w:color="auto" w:fill="FFFFFF"/>
        </w:rPr>
        <w:t xml:space="preserve">. </w:t>
      </w:r>
      <w:r w:rsidRPr="00704110">
        <w:rPr>
          <w:color w:val="000000"/>
          <w:sz w:val="28"/>
          <w:szCs w:val="28"/>
          <w:shd w:val="clear" w:color="auto" w:fill="FFFFFF"/>
        </w:rPr>
        <w:t>Мұндай</w:t>
      </w:r>
      <w:r w:rsidRPr="00697DCB">
        <w:rPr>
          <w:color w:val="000000"/>
          <w:sz w:val="28"/>
          <w:szCs w:val="28"/>
          <w:shd w:val="clear" w:color="auto" w:fill="FFFFFF"/>
        </w:rPr>
        <w:t xml:space="preserve"> </w:t>
      </w:r>
      <w:r w:rsidRPr="00704110">
        <w:rPr>
          <w:color w:val="000000"/>
          <w:sz w:val="28"/>
          <w:szCs w:val="28"/>
          <w:shd w:val="clear" w:color="auto" w:fill="FFFFFF"/>
        </w:rPr>
        <w:t>адамдарда</w:t>
      </w:r>
      <w:r w:rsidRPr="00697DCB">
        <w:rPr>
          <w:color w:val="000000"/>
          <w:sz w:val="28"/>
          <w:szCs w:val="28"/>
          <w:shd w:val="clear" w:color="auto" w:fill="FFFFFF"/>
        </w:rPr>
        <w:t xml:space="preserve"> </w:t>
      </w:r>
      <w:r w:rsidRPr="00704110">
        <w:rPr>
          <w:color w:val="000000"/>
          <w:sz w:val="28"/>
          <w:szCs w:val="28"/>
          <w:shd w:val="clear" w:color="auto" w:fill="FFFFFF"/>
          <w:lang w:val="en-US"/>
        </w:rPr>
        <w:t>X</w:t>
      </w:r>
      <w:r w:rsidRPr="00697DCB">
        <w:rPr>
          <w:color w:val="000000"/>
          <w:sz w:val="28"/>
          <w:szCs w:val="28"/>
          <w:shd w:val="clear" w:color="auto" w:fill="FFFFFF"/>
        </w:rPr>
        <w:t xml:space="preserve">- </w:t>
      </w:r>
      <w:r w:rsidRPr="00704110">
        <w:rPr>
          <w:color w:val="000000"/>
          <w:sz w:val="28"/>
          <w:szCs w:val="28"/>
          <w:shd w:val="clear" w:color="auto" w:fill="FFFFFF"/>
        </w:rPr>
        <w:t>немесе</w:t>
      </w:r>
      <w:r w:rsidRPr="00697DCB">
        <w:rPr>
          <w:color w:val="000000"/>
          <w:sz w:val="28"/>
          <w:szCs w:val="28"/>
          <w:shd w:val="clear" w:color="auto" w:fill="FFFFFF"/>
        </w:rPr>
        <w:t xml:space="preserve"> </w:t>
      </w:r>
      <w:r w:rsidRPr="00704110">
        <w:rPr>
          <w:color w:val="000000"/>
          <w:sz w:val="28"/>
          <w:szCs w:val="28"/>
          <w:shd w:val="clear" w:color="auto" w:fill="FFFFFF"/>
          <w:lang w:val="en-US"/>
        </w:rPr>
        <w:t>Y</w:t>
      </w:r>
      <w:r w:rsidRPr="00697DCB">
        <w:rPr>
          <w:color w:val="000000"/>
          <w:sz w:val="28"/>
          <w:szCs w:val="28"/>
          <w:shd w:val="clear" w:color="auto" w:fill="FFFFFF"/>
        </w:rPr>
        <w:t>-</w:t>
      </w:r>
      <w:r w:rsidRPr="00704110">
        <w:rPr>
          <w:color w:val="000000"/>
          <w:sz w:val="28"/>
          <w:szCs w:val="28"/>
          <w:shd w:val="clear" w:color="auto" w:fill="FFFFFF"/>
        </w:rPr>
        <w:t>хромосомалар</w:t>
      </w:r>
      <w:r w:rsidRPr="00697DCB">
        <w:rPr>
          <w:color w:val="000000"/>
          <w:sz w:val="28"/>
          <w:szCs w:val="28"/>
          <w:shd w:val="clear" w:color="auto" w:fill="FFFFFF"/>
        </w:rPr>
        <w:t xml:space="preserve"> </w:t>
      </w:r>
      <w:r w:rsidRPr="00704110">
        <w:rPr>
          <w:color w:val="000000"/>
          <w:sz w:val="28"/>
          <w:szCs w:val="28"/>
          <w:shd w:val="clear" w:color="auto" w:fill="FFFFFF"/>
        </w:rPr>
        <w:t>санының</w:t>
      </w:r>
      <w:r w:rsidRPr="00697DCB">
        <w:rPr>
          <w:color w:val="000000"/>
          <w:sz w:val="28"/>
          <w:szCs w:val="28"/>
          <w:shd w:val="clear" w:color="auto" w:fill="FFFFFF"/>
        </w:rPr>
        <w:t xml:space="preserve"> </w:t>
      </w:r>
      <w:r w:rsidRPr="00704110">
        <w:rPr>
          <w:color w:val="000000"/>
          <w:sz w:val="28"/>
          <w:szCs w:val="28"/>
          <w:shd w:val="clear" w:color="auto" w:fill="FFFFFF"/>
        </w:rPr>
        <w:t>нормаларымен</w:t>
      </w:r>
      <w:r w:rsidRPr="00697DCB">
        <w:rPr>
          <w:color w:val="000000"/>
          <w:sz w:val="28"/>
          <w:szCs w:val="28"/>
          <w:shd w:val="clear" w:color="auto" w:fill="FFFFFF"/>
        </w:rPr>
        <w:t xml:space="preserve"> </w:t>
      </w:r>
      <w:r w:rsidRPr="00704110">
        <w:rPr>
          <w:color w:val="000000"/>
          <w:sz w:val="28"/>
          <w:szCs w:val="28"/>
          <w:shd w:val="clear" w:color="auto" w:fill="FFFFFF"/>
        </w:rPr>
        <w:t>салыстырғанда</w:t>
      </w:r>
      <w:r w:rsidRPr="00697DCB">
        <w:rPr>
          <w:color w:val="000000"/>
          <w:sz w:val="28"/>
          <w:szCs w:val="28"/>
          <w:shd w:val="clear" w:color="auto" w:fill="FFFFFF"/>
        </w:rPr>
        <w:t xml:space="preserve"> </w:t>
      </w:r>
      <w:r w:rsidRPr="00704110">
        <w:rPr>
          <w:color w:val="000000"/>
          <w:sz w:val="28"/>
          <w:szCs w:val="28"/>
          <w:shd w:val="clear" w:color="auto" w:fill="FFFFFF"/>
        </w:rPr>
        <w:t>асып</w:t>
      </w:r>
      <w:r w:rsidRPr="00697DCB">
        <w:rPr>
          <w:color w:val="000000"/>
          <w:sz w:val="28"/>
          <w:szCs w:val="28"/>
          <w:shd w:val="clear" w:color="auto" w:fill="FFFFFF"/>
        </w:rPr>
        <w:t xml:space="preserve"> </w:t>
      </w:r>
      <w:r w:rsidRPr="00704110">
        <w:rPr>
          <w:color w:val="000000"/>
          <w:sz w:val="28"/>
          <w:szCs w:val="28"/>
          <w:shd w:val="clear" w:color="auto" w:fill="FFFFFF"/>
        </w:rPr>
        <w:t>кету</w:t>
      </w:r>
      <w:r w:rsidRPr="00697DCB">
        <w:rPr>
          <w:color w:val="000000"/>
          <w:sz w:val="28"/>
          <w:szCs w:val="28"/>
          <w:shd w:val="clear" w:color="auto" w:fill="FFFFFF"/>
        </w:rPr>
        <w:t xml:space="preserve"> </w:t>
      </w:r>
      <w:r w:rsidRPr="00704110">
        <w:rPr>
          <w:color w:val="000000"/>
          <w:sz w:val="28"/>
          <w:szCs w:val="28"/>
          <w:shd w:val="clear" w:color="auto" w:fill="FFFFFF"/>
        </w:rPr>
        <w:t>байқалады</w:t>
      </w:r>
      <w:r w:rsidRPr="00697DCB">
        <w:rPr>
          <w:color w:val="000000"/>
          <w:sz w:val="28"/>
          <w:szCs w:val="28"/>
          <w:shd w:val="clear" w:color="auto" w:fill="FFFFFF"/>
        </w:rPr>
        <w:t xml:space="preserve">, </w:t>
      </w:r>
      <w:r w:rsidRPr="00704110">
        <w:rPr>
          <w:color w:val="000000"/>
          <w:sz w:val="28"/>
          <w:szCs w:val="28"/>
          <w:shd w:val="clear" w:color="auto" w:fill="FFFFFF"/>
        </w:rPr>
        <w:t>ал</w:t>
      </w:r>
      <w:r w:rsidRPr="00697DCB">
        <w:rPr>
          <w:color w:val="000000"/>
          <w:sz w:val="28"/>
          <w:szCs w:val="28"/>
          <w:shd w:val="clear" w:color="auto" w:fill="FFFFFF"/>
        </w:rPr>
        <w:t xml:space="preserve"> </w:t>
      </w:r>
      <w:r w:rsidRPr="00704110">
        <w:rPr>
          <w:color w:val="000000"/>
          <w:sz w:val="28"/>
          <w:szCs w:val="28"/>
          <w:shd w:val="clear" w:color="auto" w:fill="FFFFFF"/>
        </w:rPr>
        <w:t>кейбір</w:t>
      </w:r>
      <w:r w:rsidRPr="00697DCB">
        <w:rPr>
          <w:color w:val="000000"/>
          <w:sz w:val="28"/>
          <w:szCs w:val="28"/>
          <w:shd w:val="clear" w:color="auto" w:fill="FFFFFF"/>
        </w:rPr>
        <w:t xml:space="preserve"> </w:t>
      </w:r>
      <w:r w:rsidRPr="00704110">
        <w:rPr>
          <w:color w:val="000000"/>
          <w:sz w:val="28"/>
          <w:szCs w:val="28"/>
          <w:shd w:val="clear" w:color="auto" w:fill="FFFFFF"/>
        </w:rPr>
        <w:t>жағдайларда</w:t>
      </w:r>
      <w:r w:rsidRPr="00697DCB">
        <w:rPr>
          <w:color w:val="000000"/>
          <w:sz w:val="28"/>
          <w:szCs w:val="28"/>
          <w:shd w:val="clear" w:color="auto" w:fill="FFFFFF"/>
        </w:rPr>
        <w:t xml:space="preserve"> </w:t>
      </w:r>
      <w:r w:rsidRPr="00704110">
        <w:rPr>
          <w:color w:val="000000"/>
          <w:sz w:val="28"/>
          <w:szCs w:val="28"/>
          <w:shd w:val="clear" w:color="auto" w:fill="FFFFFF"/>
        </w:rPr>
        <w:t>екі</w:t>
      </w:r>
      <w:r w:rsidRPr="00697DCB">
        <w:rPr>
          <w:color w:val="000000"/>
          <w:sz w:val="28"/>
          <w:szCs w:val="28"/>
          <w:shd w:val="clear" w:color="auto" w:fill="FFFFFF"/>
        </w:rPr>
        <w:t xml:space="preserve"> </w:t>
      </w:r>
      <w:r w:rsidRPr="00704110">
        <w:rPr>
          <w:color w:val="000000"/>
          <w:sz w:val="28"/>
          <w:szCs w:val="28"/>
          <w:shd w:val="clear" w:color="auto" w:fill="FFFFFF"/>
        </w:rPr>
        <w:t>хромосома</w:t>
      </w:r>
      <w:r w:rsidRPr="00697DCB">
        <w:rPr>
          <w:color w:val="000000"/>
          <w:sz w:val="28"/>
          <w:szCs w:val="28"/>
          <w:shd w:val="clear" w:color="auto" w:fill="FFFFFF"/>
        </w:rPr>
        <w:t xml:space="preserve"> </w:t>
      </w:r>
      <w:r w:rsidRPr="00704110">
        <w:rPr>
          <w:color w:val="000000"/>
          <w:sz w:val="28"/>
          <w:szCs w:val="28"/>
          <w:shd w:val="clear" w:color="auto" w:fill="FFFFFF"/>
        </w:rPr>
        <w:t>да</w:t>
      </w:r>
      <w:r w:rsidRPr="00697DCB">
        <w:rPr>
          <w:color w:val="000000"/>
          <w:sz w:val="28"/>
          <w:szCs w:val="28"/>
          <w:shd w:val="clear" w:color="auto" w:fill="FFFFFF"/>
        </w:rPr>
        <w:t xml:space="preserve">, </w:t>
      </w:r>
      <w:r w:rsidRPr="00704110">
        <w:rPr>
          <w:color w:val="000000"/>
          <w:sz w:val="28"/>
          <w:szCs w:val="28"/>
          <w:shd w:val="clear" w:color="auto" w:fill="FFFFFF"/>
        </w:rPr>
        <w:t>яғни</w:t>
      </w:r>
      <w:r w:rsidRPr="00697DCB">
        <w:rPr>
          <w:color w:val="000000"/>
          <w:sz w:val="28"/>
          <w:szCs w:val="28"/>
          <w:shd w:val="clear" w:color="auto" w:fill="FFFFFF"/>
        </w:rPr>
        <w:t xml:space="preserve"> </w:t>
      </w:r>
      <w:r w:rsidRPr="00704110">
        <w:rPr>
          <w:color w:val="000000"/>
          <w:sz w:val="28"/>
          <w:szCs w:val="28"/>
          <w:shd w:val="clear" w:color="auto" w:fill="FFFFFF"/>
          <w:lang w:val="en-US"/>
        </w:rPr>
        <w:t>X</w:t>
      </w:r>
      <w:r w:rsidRPr="00697DCB">
        <w:rPr>
          <w:color w:val="000000"/>
          <w:sz w:val="28"/>
          <w:szCs w:val="28"/>
          <w:shd w:val="clear" w:color="auto" w:fill="FFFFFF"/>
        </w:rPr>
        <w:t xml:space="preserve">- </w:t>
      </w:r>
      <w:r w:rsidRPr="00704110">
        <w:rPr>
          <w:color w:val="000000"/>
          <w:sz w:val="28"/>
          <w:szCs w:val="28"/>
          <w:shd w:val="clear" w:color="auto" w:fill="FFFFFF"/>
        </w:rPr>
        <w:t>және</w:t>
      </w:r>
      <w:r w:rsidRPr="00697DCB">
        <w:rPr>
          <w:color w:val="000000"/>
          <w:sz w:val="28"/>
          <w:szCs w:val="28"/>
          <w:shd w:val="clear" w:color="auto" w:fill="FFFFFF"/>
        </w:rPr>
        <w:t xml:space="preserve"> </w:t>
      </w:r>
      <w:r w:rsidRPr="00704110">
        <w:rPr>
          <w:color w:val="000000"/>
          <w:sz w:val="28"/>
          <w:szCs w:val="28"/>
          <w:shd w:val="clear" w:color="auto" w:fill="FFFFFF"/>
          <w:lang w:val="en-US"/>
        </w:rPr>
        <w:t>Y</w:t>
      </w:r>
      <w:r w:rsidRPr="00697DCB">
        <w:rPr>
          <w:color w:val="000000"/>
          <w:sz w:val="28"/>
          <w:szCs w:val="28"/>
          <w:shd w:val="clear" w:color="auto" w:fill="FFFFFF"/>
        </w:rPr>
        <w:t>-</w:t>
      </w:r>
      <w:r w:rsidRPr="00704110">
        <w:rPr>
          <w:color w:val="000000"/>
          <w:sz w:val="28"/>
          <w:szCs w:val="28"/>
          <w:shd w:val="clear" w:color="auto" w:fill="FFFFFF"/>
        </w:rPr>
        <w:t>хромосомалар</w:t>
      </w:r>
      <w:r w:rsidRPr="00697DCB">
        <w:rPr>
          <w:color w:val="000000"/>
          <w:sz w:val="28"/>
          <w:szCs w:val="28"/>
          <w:shd w:val="clear" w:color="auto" w:fill="FFFFFF"/>
        </w:rPr>
        <w:t xml:space="preserve">. </w:t>
      </w:r>
      <w:r w:rsidRPr="00704110">
        <w:rPr>
          <w:color w:val="000000"/>
          <w:sz w:val="28"/>
          <w:szCs w:val="28"/>
          <w:shd w:val="clear" w:color="auto" w:fill="FFFFFF"/>
        </w:rPr>
        <w:t>Цитогенетикалық</w:t>
      </w:r>
      <w:r w:rsidRPr="00697DCB">
        <w:rPr>
          <w:color w:val="000000"/>
          <w:sz w:val="28"/>
          <w:szCs w:val="28"/>
          <w:shd w:val="clear" w:color="auto" w:fill="FFFFFF"/>
        </w:rPr>
        <w:t xml:space="preserve"> </w:t>
      </w:r>
      <w:r w:rsidRPr="00704110">
        <w:rPr>
          <w:color w:val="000000"/>
          <w:sz w:val="28"/>
          <w:szCs w:val="28"/>
          <w:shd w:val="clear" w:color="auto" w:fill="FFFFFF"/>
        </w:rPr>
        <w:t>тұрғыдан</w:t>
      </w:r>
      <w:r w:rsidRPr="00697DCB">
        <w:rPr>
          <w:color w:val="000000"/>
          <w:sz w:val="28"/>
          <w:szCs w:val="28"/>
          <w:shd w:val="clear" w:color="auto" w:fill="FFFFFF"/>
        </w:rPr>
        <w:t xml:space="preserve"> </w:t>
      </w:r>
      <w:r w:rsidRPr="00704110">
        <w:rPr>
          <w:color w:val="000000"/>
          <w:sz w:val="28"/>
          <w:szCs w:val="28"/>
          <w:shd w:val="clear" w:color="auto" w:fill="FFFFFF"/>
        </w:rPr>
        <w:t>алғанда</w:t>
      </w:r>
      <w:r w:rsidRPr="00697DCB">
        <w:rPr>
          <w:color w:val="000000"/>
          <w:sz w:val="28"/>
          <w:szCs w:val="28"/>
          <w:shd w:val="clear" w:color="auto" w:fill="FFFFFF"/>
        </w:rPr>
        <w:t xml:space="preserve">, </w:t>
      </w:r>
      <w:r w:rsidRPr="00704110">
        <w:rPr>
          <w:color w:val="000000"/>
          <w:sz w:val="28"/>
          <w:szCs w:val="28"/>
          <w:shd w:val="clear" w:color="auto" w:fill="FFFFFF"/>
        </w:rPr>
        <w:t>бұл</w:t>
      </w:r>
      <w:r w:rsidRPr="00697DCB">
        <w:rPr>
          <w:color w:val="000000"/>
          <w:sz w:val="28"/>
          <w:szCs w:val="28"/>
          <w:shd w:val="clear" w:color="auto" w:fill="FFFFFF"/>
        </w:rPr>
        <w:t xml:space="preserve"> </w:t>
      </w:r>
      <w:r w:rsidRPr="00704110">
        <w:rPr>
          <w:color w:val="000000"/>
          <w:sz w:val="28"/>
          <w:szCs w:val="28"/>
          <w:shd w:val="clear" w:color="auto" w:fill="FFFFFF"/>
        </w:rPr>
        <w:t>синдромды</w:t>
      </w:r>
      <w:r w:rsidRPr="00697DCB">
        <w:rPr>
          <w:color w:val="000000"/>
          <w:sz w:val="28"/>
          <w:szCs w:val="28"/>
          <w:shd w:val="clear" w:color="auto" w:fill="FFFFFF"/>
        </w:rPr>
        <w:t xml:space="preserve"> </w:t>
      </w:r>
      <w:r w:rsidRPr="00704110">
        <w:rPr>
          <w:color w:val="000000"/>
          <w:sz w:val="28"/>
          <w:szCs w:val="28"/>
          <w:shd w:val="clear" w:color="auto" w:fill="FFFFFF"/>
        </w:rPr>
        <w:t>үш</w:t>
      </w:r>
      <w:r w:rsidRPr="00697DCB">
        <w:rPr>
          <w:color w:val="000000"/>
          <w:sz w:val="28"/>
          <w:szCs w:val="28"/>
          <w:shd w:val="clear" w:color="auto" w:fill="FFFFFF"/>
        </w:rPr>
        <w:t xml:space="preserve"> </w:t>
      </w:r>
      <w:r w:rsidRPr="00704110">
        <w:rPr>
          <w:color w:val="000000"/>
          <w:sz w:val="28"/>
          <w:szCs w:val="28"/>
          <w:shd w:val="clear" w:color="auto" w:fill="FFFFFF"/>
        </w:rPr>
        <w:t>нұсқаға</w:t>
      </w:r>
      <w:r w:rsidRPr="00697DCB">
        <w:rPr>
          <w:color w:val="000000"/>
          <w:sz w:val="28"/>
          <w:szCs w:val="28"/>
          <w:shd w:val="clear" w:color="auto" w:fill="FFFFFF"/>
        </w:rPr>
        <w:t xml:space="preserve"> </w:t>
      </w:r>
      <w:r w:rsidRPr="00704110">
        <w:rPr>
          <w:color w:val="000000"/>
          <w:sz w:val="28"/>
          <w:szCs w:val="28"/>
          <w:shd w:val="clear" w:color="auto" w:fill="FFFFFF"/>
        </w:rPr>
        <w:t>бөлуге</w:t>
      </w:r>
      <w:r w:rsidRPr="00697DCB">
        <w:rPr>
          <w:color w:val="000000"/>
          <w:sz w:val="28"/>
          <w:szCs w:val="28"/>
          <w:shd w:val="clear" w:color="auto" w:fill="FFFFFF"/>
        </w:rPr>
        <w:t xml:space="preserve"> </w:t>
      </w:r>
      <w:r w:rsidRPr="00704110">
        <w:rPr>
          <w:color w:val="000000"/>
          <w:sz w:val="28"/>
          <w:szCs w:val="28"/>
          <w:shd w:val="clear" w:color="auto" w:fill="FFFFFF"/>
        </w:rPr>
        <w:t>болады</w:t>
      </w:r>
      <w:r w:rsidRPr="00697DCB">
        <w:rPr>
          <w:color w:val="000000"/>
          <w:sz w:val="28"/>
          <w:szCs w:val="28"/>
          <w:shd w:val="clear" w:color="auto" w:fill="FFFFFF"/>
        </w:rPr>
        <w:t xml:space="preserve">: 1) </w:t>
      </w:r>
      <w:r w:rsidRPr="00704110">
        <w:rPr>
          <w:color w:val="000000"/>
          <w:sz w:val="28"/>
          <w:szCs w:val="28"/>
          <w:shd w:val="clear" w:color="auto" w:fill="FFFFFF"/>
          <w:lang w:val="en-US"/>
        </w:rPr>
        <w:t>Y</w:t>
      </w:r>
      <w:r w:rsidRPr="00697DCB">
        <w:rPr>
          <w:color w:val="000000"/>
          <w:sz w:val="28"/>
          <w:szCs w:val="28"/>
          <w:shd w:val="clear" w:color="auto" w:fill="FFFFFF"/>
        </w:rPr>
        <w:t>-</w:t>
      </w:r>
      <w:r w:rsidRPr="00704110">
        <w:rPr>
          <w:color w:val="000000"/>
          <w:sz w:val="28"/>
          <w:szCs w:val="28"/>
          <w:shd w:val="clear" w:color="auto" w:fill="FFFFFF"/>
        </w:rPr>
        <w:t>хромосома</w:t>
      </w:r>
      <w:r w:rsidRPr="00697DCB">
        <w:rPr>
          <w:color w:val="000000"/>
          <w:sz w:val="28"/>
          <w:szCs w:val="28"/>
          <w:shd w:val="clear" w:color="auto" w:fill="FFFFFF"/>
        </w:rPr>
        <w:t xml:space="preserve"> 47, </w:t>
      </w:r>
      <w:r w:rsidRPr="00704110">
        <w:rPr>
          <w:color w:val="000000"/>
          <w:sz w:val="28"/>
          <w:szCs w:val="28"/>
          <w:shd w:val="clear" w:color="auto" w:fill="FFFFFF"/>
          <w:lang w:val="en-US"/>
        </w:rPr>
        <w:t>XXY</w:t>
      </w:r>
      <w:r w:rsidRPr="00697DCB">
        <w:rPr>
          <w:color w:val="000000"/>
          <w:sz w:val="28"/>
          <w:szCs w:val="28"/>
          <w:shd w:val="clear" w:color="auto" w:fill="FFFFFF"/>
        </w:rPr>
        <w:t xml:space="preserve"> </w:t>
      </w:r>
      <w:r w:rsidRPr="00704110">
        <w:rPr>
          <w:color w:val="000000"/>
          <w:sz w:val="28"/>
          <w:szCs w:val="28"/>
          <w:shd w:val="clear" w:color="auto" w:fill="FFFFFF"/>
        </w:rPr>
        <w:t>бойынша</w:t>
      </w:r>
      <w:r w:rsidRPr="00697DCB">
        <w:rPr>
          <w:color w:val="000000"/>
          <w:sz w:val="28"/>
          <w:szCs w:val="28"/>
          <w:shd w:val="clear" w:color="auto" w:fill="FFFFFF"/>
        </w:rPr>
        <w:t xml:space="preserve"> </w:t>
      </w:r>
      <w:r w:rsidRPr="00704110">
        <w:rPr>
          <w:color w:val="000000"/>
          <w:sz w:val="28"/>
          <w:szCs w:val="28"/>
          <w:shd w:val="clear" w:color="auto" w:fill="FFFFFF"/>
        </w:rPr>
        <w:t>моносомасы</w:t>
      </w:r>
      <w:r w:rsidRPr="00697DCB">
        <w:rPr>
          <w:color w:val="000000"/>
          <w:sz w:val="28"/>
          <w:szCs w:val="28"/>
          <w:shd w:val="clear" w:color="auto" w:fill="FFFFFF"/>
        </w:rPr>
        <w:t xml:space="preserve"> </w:t>
      </w:r>
      <w:r w:rsidRPr="00704110">
        <w:rPr>
          <w:color w:val="000000"/>
          <w:sz w:val="28"/>
          <w:szCs w:val="28"/>
          <w:shd w:val="clear" w:color="auto" w:fill="FFFFFF"/>
        </w:rPr>
        <w:t>бар</w:t>
      </w:r>
      <w:r w:rsidRPr="00697DCB">
        <w:rPr>
          <w:color w:val="000000"/>
          <w:sz w:val="28"/>
          <w:szCs w:val="28"/>
          <w:shd w:val="clear" w:color="auto" w:fill="FFFFFF"/>
        </w:rPr>
        <w:t xml:space="preserve"> </w:t>
      </w:r>
      <w:r w:rsidRPr="00704110">
        <w:rPr>
          <w:color w:val="000000"/>
          <w:sz w:val="28"/>
          <w:szCs w:val="28"/>
          <w:shd w:val="clear" w:color="auto" w:fill="FFFFFF"/>
        </w:rPr>
        <w:t>Х</w:t>
      </w:r>
      <w:r w:rsidRPr="00697DCB">
        <w:rPr>
          <w:color w:val="000000"/>
          <w:sz w:val="28"/>
          <w:szCs w:val="28"/>
          <w:shd w:val="clear" w:color="auto" w:fill="FFFFFF"/>
        </w:rPr>
        <w:t>-</w:t>
      </w:r>
      <w:r w:rsidRPr="00704110">
        <w:rPr>
          <w:color w:val="000000"/>
          <w:sz w:val="28"/>
          <w:szCs w:val="28"/>
          <w:shd w:val="clear" w:color="auto" w:fill="FFFFFF"/>
        </w:rPr>
        <w:t>хромосома</w:t>
      </w:r>
      <w:r w:rsidRPr="00697DCB">
        <w:rPr>
          <w:color w:val="000000"/>
          <w:sz w:val="28"/>
          <w:szCs w:val="28"/>
          <w:shd w:val="clear" w:color="auto" w:fill="FFFFFF"/>
        </w:rPr>
        <w:t xml:space="preserve"> </w:t>
      </w:r>
      <w:r w:rsidRPr="00704110">
        <w:rPr>
          <w:color w:val="000000"/>
          <w:sz w:val="28"/>
          <w:szCs w:val="28"/>
          <w:shd w:val="clear" w:color="auto" w:fill="FFFFFF"/>
        </w:rPr>
        <w:t>полисомиясы</w:t>
      </w:r>
      <w:r w:rsidRPr="00697DCB">
        <w:rPr>
          <w:color w:val="000000"/>
          <w:sz w:val="28"/>
          <w:szCs w:val="28"/>
          <w:shd w:val="clear" w:color="auto" w:fill="FFFFFF"/>
        </w:rPr>
        <w:t xml:space="preserve">; 48, </w:t>
      </w:r>
      <w:r w:rsidRPr="00704110">
        <w:rPr>
          <w:color w:val="000000"/>
          <w:sz w:val="28"/>
          <w:szCs w:val="28"/>
          <w:shd w:val="clear" w:color="auto" w:fill="FFFFFF"/>
          <w:lang w:val="en-US"/>
        </w:rPr>
        <w:t>XXXX</w:t>
      </w:r>
      <w:r w:rsidRPr="00697DCB">
        <w:rPr>
          <w:color w:val="000000"/>
          <w:sz w:val="28"/>
          <w:szCs w:val="28"/>
          <w:shd w:val="clear" w:color="auto" w:fill="FFFFFF"/>
        </w:rPr>
        <w:t xml:space="preserve">; 49, </w:t>
      </w:r>
      <w:r w:rsidRPr="00704110">
        <w:rPr>
          <w:color w:val="000000"/>
          <w:sz w:val="28"/>
          <w:szCs w:val="28"/>
          <w:shd w:val="clear" w:color="auto" w:fill="FFFFFF"/>
          <w:lang w:val="en-US"/>
        </w:rPr>
        <w:t>XXXXY</w:t>
      </w:r>
      <w:r w:rsidRPr="00697DCB">
        <w:rPr>
          <w:color w:val="000000"/>
          <w:sz w:val="28"/>
          <w:szCs w:val="28"/>
          <w:shd w:val="clear" w:color="auto" w:fill="FFFFFF"/>
        </w:rPr>
        <w:t xml:space="preserve">; </w:t>
      </w:r>
      <w:r w:rsidRPr="00704110">
        <w:rPr>
          <w:color w:val="000000"/>
          <w:sz w:val="28"/>
          <w:szCs w:val="28"/>
          <w:shd w:val="clear" w:color="auto" w:fill="FFFFFF"/>
          <w:lang w:val="en-US"/>
        </w:rPr>
        <w:t>Y</w:t>
      </w:r>
      <w:r w:rsidRPr="00697DCB">
        <w:rPr>
          <w:color w:val="000000"/>
          <w:sz w:val="28"/>
          <w:szCs w:val="28"/>
          <w:shd w:val="clear" w:color="auto" w:fill="FFFFFF"/>
        </w:rPr>
        <w:t>-</w:t>
      </w:r>
      <w:r w:rsidRPr="00704110">
        <w:rPr>
          <w:color w:val="000000"/>
          <w:sz w:val="28"/>
          <w:szCs w:val="28"/>
          <w:shd w:val="clear" w:color="auto" w:fill="FFFFFF"/>
        </w:rPr>
        <w:t>хромосомасындағы</w:t>
      </w:r>
      <w:r w:rsidRPr="00697DCB">
        <w:rPr>
          <w:color w:val="000000"/>
          <w:sz w:val="28"/>
          <w:szCs w:val="28"/>
          <w:shd w:val="clear" w:color="auto" w:fill="FFFFFF"/>
        </w:rPr>
        <w:t xml:space="preserve"> </w:t>
      </w:r>
      <w:r w:rsidRPr="00704110">
        <w:rPr>
          <w:color w:val="000000"/>
          <w:sz w:val="28"/>
          <w:szCs w:val="28"/>
          <w:shd w:val="clear" w:color="auto" w:fill="FFFFFF"/>
        </w:rPr>
        <w:t>полисомия</w:t>
      </w:r>
      <w:r w:rsidRPr="00697DCB">
        <w:rPr>
          <w:color w:val="000000"/>
          <w:sz w:val="28"/>
          <w:szCs w:val="28"/>
          <w:shd w:val="clear" w:color="auto" w:fill="FFFFFF"/>
        </w:rPr>
        <w:t xml:space="preserve">, </w:t>
      </w:r>
      <w:r w:rsidRPr="00704110">
        <w:rPr>
          <w:color w:val="000000"/>
          <w:sz w:val="28"/>
          <w:szCs w:val="28"/>
          <w:shd w:val="clear" w:color="auto" w:fill="FFFFFF"/>
          <w:lang w:val="en-US"/>
        </w:rPr>
        <w:t>X</w:t>
      </w:r>
      <w:r w:rsidRPr="00697DCB">
        <w:rPr>
          <w:color w:val="000000"/>
          <w:sz w:val="28"/>
          <w:szCs w:val="28"/>
          <w:shd w:val="clear" w:color="auto" w:fill="FFFFFF"/>
        </w:rPr>
        <w:t>-</w:t>
      </w:r>
      <w:r w:rsidRPr="00704110">
        <w:rPr>
          <w:color w:val="000000"/>
          <w:sz w:val="28"/>
          <w:szCs w:val="28"/>
          <w:shd w:val="clear" w:color="auto" w:fill="FFFFFF"/>
        </w:rPr>
        <w:t>хромосома</w:t>
      </w:r>
      <w:r w:rsidRPr="00697DCB">
        <w:rPr>
          <w:color w:val="000000"/>
          <w:sz w:val="28"/>
          <w:szCs w:val="28"/>
          <w:shd w:val="clear" w:color="auto" w:fill="FFFFFF"/>
        </w:rPr>
        <w:t xml:space="preserve"> </w:t>
      </w:r>
      <w:r w:rsidRPr="00704110">
        <w:rPr>
          <w:color w:val="000000"/>
          <w:sz w:val="28"/>
          <w:szCs w:val="28"/>
          <w:shd w:val="clear" w:color="auto" w:fill="FFFFFF"/>
        </w:rPr>
        <w:t>бойынша</w:t>
      </w:r>
      <w:r w:rsidRPr="00697DCB">
        <w:rPr>
          <w:color w:val="000000"/>
          <w:sz w:val="28"/>
          <w:szCs w:val="28"/>
          <w:shd w:val="clear" w:color="auto" w:fill="FFFFFF"/>
        </w:rPr>
        <w:t xml:space="preserve"> </w:t>
      </w:r>
      <w:r w:rsidRPr="00704110">
        <w:rPr>
          <w:color w:val="000000"/>
          <w:sz w:val="28"/>
          <w:szCs w:val="28"/>
          <w:shd w:val="clear" w:color="auto" w:fill="FFFFFF"/>
        </w:rPr>
        <w:t>моносомия</w:t>
      </w:r>
      <w:r w:rsidRPr="00697DCB">
        <w:rPr>
          <w:color w:val="000000"/>
          <w:sz w:val="28"/>
          <w:szCs w:val="28"/>
          <w:shd w:val="clear" w:color="auto" w:fill="FFFFFF"/>
        </w:rPr>
        <w:t xml:space="preserve"> 47, </w:t>
      </w:r>
      <w:r w:rsidRPr="00704110">
        <w:rPr>
          <w:color w:val="000000"/>
          <w:sz w:val="28"/>
          <w:szCs w:val="28"/>
          <w:shd w:val="clear" w:color="auto" w:fill="FFFFFF"/>
          <w:lang w:val="en-US"/>
        </w:rPr>
        <w:t>XYY</w:t>
      </w:r>
      <w:r w:rsidRPr="00697DCB">
        <w:rPr>
          <w:color w:val="000000"/>
          <w:sz w:val="28"/>
          <w:szCs w:val="28"/>
          <w:shd w:val="clear" w:color="auto" w:fill="FFFFFF"/>
        </w:rPr>
        <w:t xml:space="preserve">; 48, </w:t>
      </w:r>
      <w:r w:rsidRPr="00704110">
        <w:rPr>
          <w:color w:val="000000"/>
          <w:sz w:val="28"/>
          <w:szCs w:val="28"/>
          <w:shd w:val="clear" w:color="auto" w:fill="FFFFFF"/>
        </w:rPr>
        <w:t>ХУУУ</w:t>
      </w:r>
      <w:r w:rsidRPr="00697DCB">
        <w:rPr>
          <w:color w:val="000000"/>
          <w:sz w:val="28"/>
          <w:szCs w:val="28"/>
          <w:shd w:val="clear" w:color="auto" w:fill="FFFFFF"/>
        </w:rPr>
        <w:t xml:space="preserve">; 3) </w:t>
      </w:r>
      <w:r w:rsidRPr="00704110">
        <w:rPr>
          <w:color w:val="000000"/>
          <w:sz w:val="28"/>
          <w:szCs w:val="28"/>
          <w:shd w:val="clear" w:color="auto" w:fill="FFFFFF"/>
          <w:lang w:val="en-US"/>
        </w:rPr>
        <w:t>X</w:t>
      </w:r>
      <w:r w:rsidRPr="00697DCB">
        <w:rPr>
          <w:color w:val="000000"/>
          <w:sz w:val="28"/>
          <w:szCs w:val="28"/>
          <w:shd w:val="clear" w:color="auto" w:fill="FFFFFF"/>
        </w:rPr>
        <w:t xml:space="preserve"> </w:t>
      </w:r>
      <w:r w:rsidRPr="00704110">
        <w:rPr>
          <w:color w:val="000000"/>
          <w:sz w:val="28"/>
          <w:szCs w:val="28"/>
          <w:shd w:val="clear" w:color="auto" w:fill="FFFFFF"/>
        </w:rPr>
        <w:t>және</w:t>
      </w:r>
      <w:r w:rsidRPr="00697DCB">
        <w:rPr>
          <w:color w:val="000000"/>
          <w:sz w:val="28"/>
          <w:szCs w:val="28"/>
          <w:shd w:val="clear" w:color="auto" w:fill="FFFFFF"/>
        </w:rPr>
        <w:t xml:space="preserve"> </w:t>
      </w:r>
      <w:r w:rsidRPr="00704110">
        <w:rPr>
          <w:color w:val="000000"/>
          <w:sz w:val="28"/>
          <w:szCs w:val="28"/>
          <w:shd w:val="clear" w:color="auto" w:fill="FFFFFF"/>
          <w:lang w:val="en-US"/>
        </w:rPr>
        <w:t>Y</w:t>
      </w:r>
      <w:r w:rsidRPr="00697DCB">
        <w:rPr>
          <w:color w:val="000000"/>
          <w:sz w:val="28"/>
          <w:szCs w:val="28"/>
          <w:shd w:val="clear" w:color="auto" w:fill="FFFFFF"/>
        </w:rPr>
        <w:t xml:space="preserve"> 48, </w:t>
      </w:r>
      <w:r w:rsidRPr="00704110">
        <w:rPr>
          <w:color w:val="000000"/>
          <w:sz w:val="28"/>
          <w:szCs w:val="28"/>
          <w:shd w:val="clear" w:color="auto" w:fill="FFFFFF"/>
          <w:lang w:val="en-US"/>
        </w:rPr>
        <w:t>XXYY</w:t>
      </w:r>
      <w:r w:rsidRPr="00697DCB">
        <w:rPr>
          <w:color w:val="000000"/>
          <w:sz w:val="28"/>
          <w:szCs w:val="28"/>
          <w:shd w:val="clear" w:color="auto" w:fill="FFFFFF"/>
        </w:rPr>
        <w:t xml:space="preserve"> </w:t>
      </w:r>
      <w:r w:rsidRPr="00704110">
        <w:rPr>
          <w:color w:val="000000"/>
          <w:sz w:val="28"/>
          <w:szCs w:val="28"/>
          <w:shd w:val="clear" w:color="auto" w:fill="FFFFFF"/>
        </w:rPr>
        <w:t>хромосомаларына</w:t>
      </w:r>
      <w:r w:rsidRPr="00697DCB">
        <w:rPr>
          <w:color w:val="000000"/>
          <w:sz w:val="28"/>
          <w:szCs w:val="28"/>
          <w:shd w:val="clear" w:color="auto" w:fill="FFFFFF"/>
        </w:rPr>
        <w:t xml:space="preserve"> </w:t>
      </w:r>
      <w:r w:rsidRPr="00704110">
        <w:rPr>
          <w:color w:val="000000"/>
          <w:sz w:val="28"/>
          <w:szCs w:val="28"/>
          <w:shd w:val="clear" w:color="auto" w:fill="FFFFFF"/>
        </w:rPr>
        <w:t>арналған</w:t>
      </w:r>
      <w:r w:rsidRPr="00697DCB">
        <w:rPr>
          <w:color w:val="000000"/>
          <w:sz w:val="28"/>
          <w:szCs w:val="28"/>
          <w:shd w:val="clear" w:color="auto" w:fill="FFFFFF"/>
        </w:rPr>
        <w:t xml:space="preserve"> </w:t>
      </w:r>
      <w:r w:rsidRPr="00704110">
        <w:rPr>
          <w:color w:val="000000"/>
          <w:sz w:val="28"/>
          <w:szCs w:val="28"/>
          <w:shd w:val="clear" w:color="auto" w:fill="FFFFFF"/>
        </w:rPr>
        <w:t>полисомия</w:t>
      </w:r>
      <w:r w:rsidRPr="00697DCB">
        <w:rPr>
          <w:color w:val="000000"/>
          <w:sz w:val="28"/>
          <w:szCs w:val="28"/>
          <w:shd w:val="clear" w:color="auto" w:fill="FFFFFF"/>
        </w:rPr>
        <w:t xml:space="preserve">; 49, </w:t>
      </w:r>
      <w:r w:rsidRPr="00704110">
        <w:rPr>
          <w:color w:val="000000"/>
          <w:sz w:val="28"/>
          <w:szCs w:val="28"/>
          <w:shd w:val="clear" w:color="auto" w:fill="FFFFFF"/>
          <w:lang w:val="en-US"/>
        </w:rPr>
        <w:t>XXXXYY</w:t>
      </w:r>
      <w:r w:rsidRPr="00697DCB">
        <w:rPr>
          <w:color w:val="000000"/>
          <w:sz w:val="28"/>
          <w:szCs w:val="28"/>
          <w:shd w:val="clear" w:color="auto" w:fill="FFFFFF"/>
        </w:rPr>
        <w:t xml:space="preserve">. </w:t>
      </w:r>
      <w:r w:rsidRPr="00704110">
        <w:rPr>
          <w:color w:val="000000"/>
          <w:sz w:val="28"/>
          <w:szCs w:val="28"/>
          <w:shd w:val="clear" w:color="auto" w:fill="FFFFFF"/>
        </w:rPr>
        <w:t>Көптеген</w:t>
      </w:r>
      <w:r w:rsidRPr="00697DCB">
        <w:rPr>
          <w:color w:val="000000"/>
          <w:sz w:val="28"/>
          <w:szCs w:val="28"/>
          <w:shd w:val="clear" w:color="auto" w:fill="FFFFFF"/>
        </w:rPr>
        <w:t xml:space="preserve"> </w:t>
      </w:r>
      <w:r w:rsidRPr="00704110">
        <w:rPr>
          <w:color w:val="000000"/>
          <w:sz w:val="28"/>
          <w:szCs w:val="28"/>
          <w:shd w:val="clear" w:color="auto" w:fill="FFFFFF"/>
        </w:rPr>
        <w:t>цитогенетикалық</w:t>
      </w:r>
      <w:r w:rsidRPr="00697DCB">
        <w:rPr>
          <w:color w:val="000000"/>
          <w:sz w:val="28"/>
          <w:szCs w:val="28"/>
          <w:shd w:val="clear" w:color="auto" w:fill="FFFFFF"/>
        </w:rPr>
        <w:t xml:space="preserve"> </w:t>
      </w:r>
      <w:r w:rsidRPr="00704110">
        <w:rPr>
          <w:color w:val="000000"/>
          <w:sz w:val="28"/>
          <w:szCs w:val="28"/>
          <w:shd w:val="clear" w:color="auto" w:fill="FFFFFF"/>
        </w:rPr>
        <w:t>нұсқаларға</w:t>
      </w:r>
      <w:r w:rsidRPr="00697DCB">
        <w:rPr>
          <w:color w:val="000000"/>
          <w:sz w:val="28"/>
          <w:szCs w:val="28"/>
          <w:shd w:val="clear" w:color="auto" w:fill="FFFFFF"/>
        </w:rPr>
        <w:t xml:space="preserve"> </w:t>
      </w:r>
      <w:r w:rsidRPr="00704110">
        <w:rPr>
          <w:color w:val="000000"/>
          <w:sz w:val="28"/>
          <w:szCs w:val="28"/>
          <w:shd w:val="clear" w:color="auto" w:fill="FFFFFF"/>
        </w:rPr>
        <w:t>қарамастан</w:t>
      </w:r>
      <w:r w:rsidRPr="00697DCB">
        <w:rPr>
          <w:color w:val="000000"/>
          <w:sz w:val="28"/>
          <w:szCs w:val="28"/>
          <w:shd w:val="clear" w:color="auto" w:fill="FFFFFF"/>
        </w:rPr>
        <w:t xml:space="preserve">, </w:t>
      </w:r>
      <w:r w:rsidRPr="00704110">
        <w:rPr>
          <w:color w:val="000000"/>
          <w:sz w:val="28"/>
          <w:szCs w:val="28"/>
          <w:shd w:val="clear" w:color="auto" w:fill="FFFFFF"/>
        </w:rPr>
        <w:t>олар</w:t>
      </w:r>
      <w:r w:rsidRPr="00697DCB">
        <w:rPr>
          <w:color w:val="000000"/>
          <w:sz w:val="28"/>
          <w:szCs w:val="28"/>
          <w:shd w:val="clear" w:color="auto" w:fill="FFFFFF"/>
        </w:rPr>
        <w:t xml:space="preserve"> </w:t>
      </w:r>
      <w:r w:rsidRPr="00704110">
        <w:rPr>
          <w:color w:val="000000"/>
          <w:sz w:val="28"/>
          <w:szCs w:val="28"/>
          <w:shd w:val="clear" w:color="auto" w:fill="FFFFFF"/>
        </w:rPr>
        <w:t>Клейнфельтер</w:t>
      </w:r>
      <w:r w:rsidRPr="00697DCB">
        <w:rPr>
          <w:color w:val="000000"/>
          <w:sz w:val="28"/>
          <w:szCs w:val="28"/>
          <w:shd w:val="clear" w:color="auto" w:fill="FFFFFF"/>
        </w:rPr>
        <w:t xml:space="preserve"> </w:t>
      </w:r>
      <w:r w:rsidRPr="00704110">
        <w:rPr>
          <w:color w:val="000000"/>
          <w:sz w:val="28"/>
          <w:szCs w:val="28"/>
          <w:shd w:val="clear" w:color="auto" w:fill="FFFFFF"/>
        </w:rPr>
        <w:t>және</w:t>
      </w:r>
      <w:r w:rsidRPr="00697DCB">
        <w:rPr>
          <w:color w:val="000000"/>
          <w:sz w:val="28"/>
          <w:szCs w:val="28"/>
          <w:shd w:val="clear" w:color="auto" w:fill="FFFFFF"/>
        </w:rPr>
        <w:t xml:space="preserve"> </w:t>
      </w:r>
      <w:r w:rsidRPr="00704110">
        <w:rPr>
          <w:color w:val="000000"/>
          <w:sz w:val="28"/>
          <w:szCs w:val="28"/>
          <w:shd w:val="clear" w:color="auto" w:fill="FFFFFF"/>
        </w:rPr>
        <w:t>басқалармен</w:t>
      </w:r>
      <w:r w:rsidRPr="00697DCB">
        <w:rPr>
          <w:color w:val="000000"/>
          <w:sz w:val="28"/>
          <w:szCs w:val="28"/>
          <w:shd w:val="clear" w:color="auto" w:fill="FFFFFF"/>
        </w:rPr>
        <w:t xml:space="preserve"> </w:t>
      </w:r>
      <w:r w:rsidRPr="00704110">
        <w:rPr>
          <w:color w:val="000000"/>
          <w:sz w:val="28"/>
          <w:szCs w:val="28"/>
          <w:shd w:val="clear" w:color="auto" w:fill="FFFFFF"/>
        </w:rPr>
        <w:t>сипатталған</w:t>
      </w:r>
      <w:r w:rsidRPr="00697DCB">
        <w:rPr>
          <w:color w:val="000000"/>
          <w:sz w:val="28"/>
          <w:szCs w:val="28"/>
          <w:shd w:val="clear" w:color="auto" w:fill="FFFFFF"/>
        </w:rPr>
        <w:t xml:space="preserve"> </w:t>
      </w:r>
      <w:r w:rsidRPr="00704110">
        <w:rPr>
          <w:color w:val="000000"/>
          <w:sz w:val="28"/>
          <w:szCs w:val="28"/>
          <w:shd w:val="clear" w:color="auto" w:fill="FFFFFF"/>
        </w:rPr>
        <w:t>синдромның</w:t>
      </w:r>
      <w:r w:rsidRPr="00697DCB">
        <w:rPr>
          <w:color w:val="000000"/>
          <w:sz w:val="28"/>
          <w:szCs w:val="28"/>
          <w:shd w:val="clear" w:color="auto" w:fill="FFFFFF"/>
        </w:rPr>
        <w:t xml:space="preserve"> </w:t>
      </w:r>
      <w:r w:rsidRPr="00704110">
        <w:rPr>
          <w:color w:val="000000"/>
          <w:sz w:val="28"/>
          <w:szCs w:val="28"/>
          <w:shd w:val="clear" w:color="auto" w:fill="FFFFFF"/>
        </w:rPr>
        <w:t>ортақ</w:t>
      </w:r>
      <w:r w:rsidRPr="00697DCB">
        <w:rPr>
          <w:color w:val="000000"/>
          <w:sz w:val="28"/>
          <w:szCs w:val="28"/>
          <w:shd w:val="clear" w:color="auto" w:fill="FFFFFF"/>
        </w:rPr>
        <w:t xml:space="preserve"> </w:t>
      </w:r>
      <w:r w:rsidRPr="00704110">
        <w:rPr>
          <w:color w:val="000000"/>
          <w:sz w:val="28"/>
          <w:szCs w:val="28"/>
          <w:shd w:val="clear" w:color="auto" w:fill="FFFFFF"/>
        </w:rPr>
        <w:t>белгілерін</w:t>
      </w:r>
      <w:r w:rsidRPr="00697DCB">
        <w:rPr>
          <w:color w:val="000000"/>
          <w:sz w:val="28"/>
          <w:szCs w:val="28"/>
          <w:shd w:val="clear" w:color="auto" w:fill="FFFFFF"/>
        </w:rPr>
        <w:t xml:space="preserve"> (1942) </w:t>
      </w:r>
      <w:r w:rsidRPr="00704110">
        <w:rPr>
          <w:color w:val="000000"/>
          <w:sz w:val="28"/>
          <w:szCs w:val="28"/>
          <w:shd w:val="clear" w:color="auto" w:fill="FFFFFF"/>
        </w:rPr>
        <w:t>бөліседі</w:t>
      </w:r>
      <w:r w:rsidRPr="00697DCB">
        <w:rPr>
          <w:color w:val="000000"/>
          <w:sz w:val="28"/>
          <w:szCs w:val="28"/>
          <w:shd w:val="clear" w:color="auto" w:fill="FFFFFF"/>
        </w:rPr>
        <w:t xml:space="preserve">. </w:t>
      </w:r>
      <w:r w:rsidRPr="00704110">
        <w:rPr>
          <w:color w:val="000000"/>
          <w:sz w:val="28"/>
          <w:szCs w:val="28"/>
          <w:shd w:val="clear" w:color="auto" w:fill="FFFFFF"/>
        </w:rPr>
        <w:t>Бұл</w:t>
      </w:r>
      <w:r w:rsidRPr="00697DCB">
        <w:rPr>
          <w:color w:val="000000"/>
          <w:sz w:val="28"/>
          <w:szCs w:val="28"/>
          <w:shd w:val="clear" w:color="auto" w:fill="FFFFFF"/>
        </w:rPr>
        <w:t xml:space="preserve"> </w:t>
      </w:r>
      <w:r w:rsidRPr="00704110">
        <w:rPr>
          <w:color w:val="000000"/>
          <w:sz w:val="28"/>
          <w:szCs w:val="28"/>
          <w:shd w:val="clear" w:color="auto" w:fill="FFFFFF"/>
        </w:rPr>
        <w:t>синдром</w:t>
      </w:r>
      <w:r w:rsidRPr="00697DCB">
        <w:rPr>
          <w:color w:val="000000"/>
          <w:sz w:val="28"/>
          <w:szCs w:val="28"/>
          <w:shd w:val="clear" w:color="auto" w:fill="FFFFFF"/>
        </w:rPr>
        <w:t xml:space="preserve"> </w:t>
      </w:r>
      <w:r w:rsidRPr="00704110">
        <w:rPr>
          <w:color w:val="000000"/>
          <w:sz w:val="28"/>
          <w:szCs w:val="28"/>
          <w:shd w:val="clear" w:color="auto" w:fill="FFFFFF"/>
        </w:rPr>
        <w:t>тек</w:t>
      </w:r>
      <w:r w:rsidRPr="00697DCB">
        <w:rPr>
          <w:color w:val="000000"/>
          <w:sz w:val="28"/>
          <w:szCs w:val="28"/>
          <w:shd w:val="clear" w:color="auto" w:fill="FFFFFF"/>
        </w:rPr>
        <w:t xml:space="preserve"> </w:t>
      </w:r>
      <w:r w:rsidRPr="00704110">
        <w:rPr>
          <w:color w:val="000000"/>
          <w:sz w:val="28"/>
          <w:szCs w:val="28"/>
          <w:shd w:val="clear" w:color="auto" w:fill="FFFFFF"/>
        </w:rPr>
        <w:t>еркек</w:t>
      </w:r>
      <w:r w:rsidRPr="00697DCB">
        <w:rPr>
          <w:color w:val="000000"/>
          <w:sz w:val="28"/>
          <w:szCs w:val="28"/>
          <w:shd w:val="clear" w:color="auto" w:fill="FFFFFF"/>
        </w:rPr>
        <w:t xml:space="preserve"> </w:t>
      </w:r>
      <w:r w:rsidRPr="00704110">
        <w:rPr>
          <w:color w:val="000000"/>
          <w:sz w:val="28"/>
          <w:szCs w:val="28"/>
          <w:shd w:val="clear" w:color="auto" w:fill="FFFFFF"/>
        </w:rPr>
        <w:t>фенотипі</w:t>
      </w:r>
      <w:r w:rsidRPr="00697DCB">
        <w:rPr>
          <w:color w:val="000000"/>
          <w:sz w:val="28"/>
          <w:szCs w:val="28"/>
          <w:shd w:val="clear" w:color="auto" w:fill="FFFFFF"/>
        </w:rPr>
        <w:t xml:space="preserve"> </w:t>
      </w:r>
      <w:r w:rsidRPr="00704110">
        <w:rPr>
          <w:color w:val="000000"/>
          <w:sz w:val="28"/>
          <w:szCs w:val="28"/>
          <w:shd w:val="clear" w:color="auto" w:fill="FFFFFF"/>
        </w:rPr>
        <w:t>бар</w:t>
      </w:r>
      <w:r w:rsidRPr="00697DCB">
        <w:rPr>
          <w:color w:val="000000"/>
          <w:sz w:val="28"/>
          <w:szCs w:val="28"/>
          <w:shd w:val="clear" w:color="auto" w:fill="FFFFFF"/>
        </w:rPr>
        <w:t xml:space="preserve"> </w:t>
      </w:r>
      <w:r w:rsidRPr="00704110">
        <w:rPr>
          <w:color w:val="000000"/>
          <w:sz w:val="28"/>
          <w:szCs w:val="28"/>
          <w:shd w:val="clear" w:color="auto" w:fill="FFFFFF"/>
        </w:rPr>
        <w:t>адамдарға</w:t>
      </w:r>
      <w:r w:rsidRPr="00697DCB">
        <w:rPr>
          <w:color w:val="000000"/>
          <w:sz w:val="28"/>
          <w:szCs w:val="28"/>
          <w:shd w:val="clear" w:color="auto" w:fill="FFFFFF"/>
        </w:rPr>
        <w:t xml:space="preserve"> </w:t>
      </w:r>
      <w:r w:rsidRPr="00704110">
        <w:rPr>
          <w:color w:val="000000"/>
          <w:sz w:val="28"/>
          <w:szCs w:val="28"/>
          <w:shd w:val="clear" w:color="auto" w:fill="FFFFFF"/>
        </w:rPr>
        <w:t>ғана</w:t>
      </w:r>
      <w:r w:rsidRPr="00697DCB">
        <w:rPr>
          <w:color w:val="000000"/>
          <w:sz w:val="28"/>
          <w:szCs w:val="28"/>
          <w:shd w:val="clear" w:color="auto" w:fill="FFFFFF"/>
        </w:rPr>
        <w:t xml:space="preserve"> </w:t>
      </w:r>
      <w:r w:rsidRPr="00704110">
        <w:rPr>
          <w:color w:val="000000"/>
          <w:sz w:val="28"/>
          <w:szCs w:val="28"/>
          <w:shd w:val="clear" w:color="auto" w:fill="FFFFFF"/>
        </w:rPr>
        <w:t>тән</w:t>
      </w:r>
      <w:r w:rsidRPr="00697DCB">
        <w:rPr>
          <w:color w:val="000000"/>
          <w:sz w:val="28"/>
          <w:szCs w:val="28"/>
          <w:shd w:val="clear" w:color="auto" w:fill="FFFFFF"/>
        </w:rPr>
        <w:t xml:space="preserve">, </w:t>
      </w:r>
      <w:r w:rsidRPr="00704110">
        <w:rPr>
          <w:color w:val="000000"/>
          <w:sz w:val="28"/>
          <w:szCs w:val="28"/>
          <w:shd w:val="clear" w:color="auto" w:fill="FFFFFF"/>
        </w:rPr>
        <w:t>тән</w:t>
      </w:r>
      <w:r w:rsidRPr="00697DCB">
        <w:rPr>
          <w:color w:val="000000"/>
          <w:sz w:val="28"/>
          <w:szCs w:val="28"/>
          <w:shd w:val="clear" w:color="auto" w:fill="FFFFFF"/>
        </w:rPr>
        <w:t xml:space="preserve"> </w:t>
      </w:r>
      <w:r w:rsidRPr="00704110">
        <w:rPr>
          <w:color w:val="000000"/>
          <w:sz w:val="28"/>
          <w:szCs w:val="28"/>
          <w:shd w:val="clear" w:color="auto" w:fill="FFFFFF"/>
        </w:rPr>
        <w:t>белгілері</w:t>
      </w:r>
      <w:r w:rsidRPr="00697DCB">
        <w:rPr>
          <w:color w:val="000000"/>
          <w:sz w:val="28"/>
          <w:szCs w:val="28"/>
          <w:shd w:val="clear" w:color="auto" w:fill="FFFFFF"/>
        </w:rPr>
        <w:t xml:space="preserve"> - </w:t>
      </w:r>
      <w:r w:rsidRPr="00704110">
        <w:rPr>
          <w:color w:val="000000"/>
          <w:sz w:val="28"/>
          <w:szCs w:val="28"/>
          <w:shd w:val="clear" w:color="auto" w:fill="FFFFFF"/>
        </w:rPr>
        <w:t>бұл</w:t>
      </w:r>
      <w:r w:rsidRPr="00697DCB">
        <w:rPr>
          <w:color w:val="000000"/>
          <w:sz w:val="28"/>
          <w:szCs w:val="28"/>
          <w:shd w:val="clear" w:color="auto" w:fill="FFFFFF"/>
        </w:rPr>
        <w:t xml:space="preserve"> </w:t>
      </w:r>
      <w:r w:rsidRPr="00704110">
        <w:rPr>
          <w:color w:val="000000"/>
          <w:sz w:val="28"/>
          <w:szCs w:val="28"/>
          <w:shd w:val="clear" w:color="auto" w:fill="FFFFFF"/>
        </w:rPr>
        <w:t>ұрық</w:t>
      </w:r>
      <w:r w:rsidRPr="00697DCB">
        <w:rPr>
          <w:color w:val="000000"/>
          <w:sz w:val="28"/>
          <w:szCs w:val="28"/>
          <w:shd w:val="clear" w:color="auto" w:fill="FFFFFF"/>
        </w:rPr>
        <w:t xml:space="preserve"> </w:t>
      </w:r>
      <w:r w:rsidRPr="00704110">
        <w:rPr>
          <w:color w:val="000000"/>
          <w:sz w:val="28"/>
          <w:szCs w:val="28"/>
          <w:shd w:val="clear" w:color="auto" w:fill="FFFFFF"/>
        </w:rPr>
        <w:t>бездерінің</w:t>
      </w:r>
      <w:r w:rsidRPr="00697DCB">
        <w:rPr>
          <w:color w:val="000000"/>
          <w:sz w:val="28"/>
          <w:szCs w:val="28"/>
          <w:shd w:val="clear" w:color="auto" w:fill="FFFFFF"/>
        </w:rPr>
        <w:t xml:space="preserve"> </w:t>
      </w:r>
      <w:r w:rsidRPr="00704110">
        <w:rPr>
          <w:color w:val="000000"/>
          <w:sz w:val="28"/>
          <w:szCs w:val="28"/>
          <w:shd w:val="clear" w:color="auto" w:fill="FFFFFF"/>
        </w:rPr>
        <w:t>дамымауы</w:t>
      </w:r>
      <w:r w:rsidRPr="00697DCB">
        <w:rPr>
          <w:color w:val="000000"/>
          <w:sz w:val="28"/>
          <w:szCs w:val="28"/>
          <w:shd w:val="clear" w:color="auto" w:fill="FFFFFF"/>
        </w:rPr>
        <w:t xml:space="preserve">, </w:t>
      </w:r>
      <w:r w:rsidRPr="00704110">
        <w:rPr>
          <w:color w:val="000000"/>
          <w:sz w:val="28"/>
          <w:szCs w:val="28"/>
          <w:shd w:val="clear" w:color="auto" w:fill="FFFFFF"/>
        </w:rPr>
        <w:t>нәтижесінде</w:t>
      </w:r>
      <w:r w:rsidRPr="00697DCB">
        <w:rPr>
          <w:color w:val="000000"/>
          <w:sz w:val="28"/>
          <w:szCs w:val="28"/>
          <w:shd w:val="clear" w:color="auto" w:fill="FFFFFF"/>
        </w:rPr>
        <w:t xml:space="preserve"> </w:t>
      </w:r>
      <w:r w:rsidRPr="00704110">
        <w:rPr>
          <w:color w:val="000000"/>
          <w:sz w:val="28"/>
          <w:szCs w:val="28"/>
          <w:shd w:val="clear" w:color="auto" w:fill="FFFFFF"/>
        </w:rPr>
        <w:t>әйел</w:t>
      </w:r>
      <w:r w:rsidRPr="00697DCB">
        <w:rPr>
          <w:color w:val="000000"/>
          <w:sz w:val="28"/>
          <w:szCs w:val="28"/>
          <w:shd w:val="clear" w:color="auto" w:fill="FFFFFF"/>
        </w:rPr>
        <w:t xml:space="preserve"> </w:t>
      </w:r>
      <w:r w:rsidRPr="00704110">
        <w:rPr>
          <w:color w:val="000000"/>
          <w:sz w:val="28"/>
          <w:szCs w:val="28"/>
          <w:shd w:val="clear" w:color="auto" w:fill="FFFFFF"/>
        </w:rPr>
        <w:t>денесіне</w:t>
      </w:r>
      <w:r w:rsidRPr="00697DCB">
        <w:rPr>
          <w:color w:val="000000"/>
          <w:sz w:val="28"/>
          <w:szCs w:val="28"/>
          <w:shd w:val="clear" w:color="auto" w:fill="FFFFFF"/>
        </w:rPr>
        <w:t xml:space="preserve"> </w:t>
      </w:r>
      <w:r w:rsidRPr="00704110">
        <w:rPr>
          <w:color w:val="000000"/>
          <w:sz w:val="28"/>
          <w:szCs w:val="28"/>
          <w:shd w:val="clear" w:color="auto" w:fill="FFFFFF"/>
        </w:rPr>
        <w:t>тән</w:t>
      </w:r>
      <w:r w:rsidRPr="00697DCB">
        <w:rPr>
          <w:color w:val="000000"/>
          <w:sz w:val="28"/>
          <w:szCs w:val="28"/>
          <w:shd w:val="clear" w:color="auto" w:fill="FFFFFF"/>
        </w:rPr>
        <w:t xml:space="preserve"> </w:t>
      </w:r>
      <w:r w:rsidRPr="00704110">
        <w:rPr>
          <w:color w:val="000000"/>
          <w:sz w:val="28"/>
          <w:szCs w:val="28"/>
          <w:shd w:val="clear" w:color="auto" w:fill="FFFFFF"/>
        </w:rPr>
        <w:t>бірқатар</w:t>
      </w:r>
      <w:r w:rsidRPr="00697DCB">
        <w:rPr>
          <w:color w:val="000000"/>
          <w:sz w:val="28"/>
          <w:szCs w:val="28"/>
          <w:shd w:val="clear" w:color="auto" w:fill="FFFFFF"/>
        </w:rPr>
        <w:t xml:space="preserve"> </w:t>
      </w:r>
      <w:r w:rsidRPr="00704110">
        <w:rPr>
          <w:color w:val="000000"/>
          <w:sz w:val="28"/>
          <w:szCs w:val="28"/>
          <w:shd w:val="clear" w:color="auto" w:fill="FFFFFF"/>
        </w:rPr>
        <w:t>белгілер</w:t>
      </w:r>
      <w:r w:rsidRPr="00697DCB">
        <w:rPr>
          <w:color w:val="000000"/>
          <w:sz w:val="28"/>
          <w:szCs w:val="28"/>
          <w:shd w:val="clear" w:color="auto" w:fill="FFFFFF"/>
        </w:rPr>
        <w:t xml:space="preserve"> </w:t>
      </w:r>
      <w:r w:rsidRPr="00704110">
        <w:rPr>
          <w:color w:val="000000"/>
          <w:sz w:val="28"/>
          <w:szCs w:val="28"/>
          <w:shd w:val="clear" w:color="auto" w:fill="FFFFFF"/>
        </w:rPr>
        <w:t>пайда</w:t>
      </w:r>
      <w:r w:rsidRPr="00697DCB">
        <w:rPr>
          <w:color w:val="000000"/>
          <w:sz w:val="28"/>
          <w:szCs w:val="28"/>
          <w:shd w:val="clear" w:color="auto" w:fill="FFFFFF"/>
        </w:rPr>
        <w:t xml:space="preserve"> </w:t>
      </w:r>
      <w:r w:rsidRPr="00704110">
        <w:rPr>
          <w:color w:val="000000"/>
          <w:sz w:val="28"/>
          <w:szCs w:val="28"/>
          <w:shd w:val="clear" w:color="auto" w:fill="FFFFFF"/>
        </w:rPr>
        <w:t>болады</w:t>
      </w:r>
      <w:r w:rsidRPr="00697DCB">
        <w:rPr>
          <w:color w:val="000000"/>
          <w:sz w:val="28"/>
          <w:szCs w:val="28"/>
          <w:shd w:val="clear" w:color="auto" w:fill="FFFFFF"/>
        </w:rPr>
        <w:t xml:space="preserve">. </w:t>
      </w:r>
      <w:r w:rsidRPr="00704110">
        <w:rPr>
          <w:color w:val="000000"/>
          <w:sz w:val="28"/>
          <w:szCs w:val="28"/>
          <w:shd w:val="clear" w:color="auto" w:fill="FFFFFF"/>
        </w:rPr>
        <w:t>Әдетте</w:t>
      </w:r>
      <w:r w:rsidRPr="00697DCB">
        <w:rPr>
          <w:color w:val="000000"/>
          <w:sz w:val="28"/>
          <w:szCs w:val="28"/>
          <w:shd w:val="clear" w:color="auto" w:fill="FFFFFF"/>
        </w:rPr>
        <w:t xml:space="preserve"> </w:t>
      </w:r>
      <w:r w:rsidRPr="00704110">
        <w:rPr>
          <w:color w:val="000000"/>
          <w:sz w:val="28"/>
          <w:szCs w:val="28"/>
          <w:shd w:val="clear" w:color="auto" w:fill="FFFFFF"/>
        </w:rPr>
        <w:t>бедеулік</w:t>
      </w:r>
      <w:r w:rsidRPr="00697DCB">
        <w:rPr>
          <w:color w:val="000000"/>
          <w:sz w:val="28"/>
          <w:szCs w:val="28"/>
          <w:shd w:val="clear" w:color="auto" w:fill="FFFFFF"/>
        </w:rPr>
        <w:t xml:space="preserve">, </w:t>
      </w:r>
      <w:r w:rsidRPr="00704110">
        <w:rPr>
          <w:color w:val="000000"/>
          <w:sz w:val="28"/>
          <w:szCs w:val="28"/>
          <w:shd w:val="clear" w:color="auto" w:fill="FFFFFF"/>
        </w:rPr>
        <w:t>бірақ</w:t>
      </w:r>
      <w:r w:rsidRPr="00697DCB">
        <w:rPr>
          <w:color w:val="000000"/>
          <w:sz w:val="28"/>
          <w:szCs w:val="28"/>
          <w:shd w:val="clear" w:color="auto" w:fill="FFFFFF"/>
        </w:rPr>
        <w:t xml:space="preserve"> </w:t>
      </w:r>
      <w:r w:rsidRPr="00704110">
        <w:rPr>
          <w:color w:val="000000"/>
          <w:sz w:val="28"/>
          <w:szCs w:val="28"/>
          <w:shd w:val="clear" w:color="auto" w:fill="FFFFFF"/>
        </w:rPr>
        <w:t>балалары</w:t>
      </w:r>
      <w:r w:rsidRPr="00697DCB">
        <w:rPr>
          <w:color w:val="000000"/>
          <w:sz w:val="28"/>
          <w:szCs w:val="28"/>
          <w:shd w:val="clear" w:color="auto" w:fill="FFFFFF"/>
        </w:rPr>
        <w:t xml:space="preserve"> </w:t>
      </w:r>
      <w:r w:rsidRPr="00704110">
        <w:rPr>
          <w:color w:val="000000"/>
          <w:sz w:val="28"/>
          <w:szCs w:val="28"/>
          <w:shd w:val="clear" w:color="auto" w:fill="FFFFFF"/>
        </w:rPr>
        <w:t>бар</w:t>
      </w:r>
      <w:r w:rsidRPr="00697DCB">
        <w:rPr>
          <w:color w:val="000000"/>
          <w:sz w:val="28"/>
          <w:szCs w:val="28"/>
          <w:shd w:val="clear" w:color="auto" w:fill="FFFFFF"/>
        </w:rPr>
        <w:t xml:space="preserve"> </w:t>
      </w:r>
      <w:r w:rsidRPr="00704110">
        <w:rPr>
          <w:color w:val="000000"/>
          <w:sz w:val="28"/>
          <w:szCs w:val="28"/>
          <w:shd w:val="clear" w:color="auto" w:fill="FFFFFF"/>
        </w:rPr>
        <w:lastRenderedPageBreak/>
        <w:t>науқастардың</w:t>
      </w:r>
      <w:r w:rsidRPr="00697DCB">
        <w:rPr>
          <w:color w:val="000000"/>
          <w:sz w:val="28"/>
          <w:szCs w:val="28"/>
          <w:shd w:val="clear" w:color="auto" w:fill="FFFFFF"/>
        </w:rPr>
        <w:t xml:space="preserve"> </w:t>
      </w:r>
      <w:r w:rsidRPr="00704110">
        <w:rPr>
          <w:color w:val="000000"/>
          <w:sz w:val="28"/>
          <w:szCs w:val="28"/>
          <w:shd w:val="clear" w:color="auto" w:fill="FFFFFF"/>
        </w:rPr>
        <w:t>оқшауланған</w:t>
      </w:r>
      <w:r w:rsidRPr="00697DCB">
        <w:rPr>
          <w:color w:val="000000"/>
          <w:sz w:val="28"/>
          <w:szCs w:val="28"/>
          <w:shd w:val="clear" w:color="auto" w:fill="FFFFFF"/>
        </w:rPr>
        <w:t xml:space="preserve"> </w:t>
      </w:r>
      <w:r w:rsidRPr="00704110">
        <w:rPr>
          <w:color w:val="000000"/>
          <w:sz w:val="28"/>
          <w:szCs w:val="28"/>
          <w:shd w:val="clear" w:color="auto" w:fill="FFFFFF"/>
        </w:rPr>
        <w:t>жағдайлары</w:t>
      </w:r>
      <w:r w:rsidRPr="00697DCB">
        <w:rPr>
          <w:color w:val="000000"/>
          <w:sz w:val="28"/>
          <w:szCs w:val="28"/>
          <w:shd w:val="clear" w:color="auto" w:fill="FFFFFF"/>
        </w:rPr>
        <w:t xml:space="preserve"> </w:t>
      </w:r>
      <w:r w:rsidRPr="00704110">
        <w:rPr>
          <w:color w:val="000000"/>
          <w:sz w:val="28"/>
          <w:szCs w:val="28"/>
          <w:shd w:val="clear" w:color="auto" w:fill="FFFFFF"/>
        </w:rPr>
        <w:t>сипатталған</w:t>
      </w:r>
      <w:r w:rsidRPr="00697DCB">
        <w:rPr>
          <w:color w:val="000000"/>
          <w:sz w:val="28"/>
          <w:szCs w:val="28"/>
          <w:shd w:val="clear" w:color="auto" w:fill="FFFFFF"/>
        </w:rPr>
        <w:t xml:space="preserve">. </w:t>
      </w:r>
      <w:r w:rsidRPr="00704110">
        <w:rPr>
          <w:color w:val="000000"/>
          <w:sz w:val="28"/>
          <w:szCs w:val="28"/>
          <w:shd w:val="clear" w:color="auto" w:fill="FFFFFF"/>
        </w:rPr>
        <w:t>Жыныстық</w:t>
      </w:r>
      <w:r w:rsidRPr="00697DCB">
        <w:rPr>
          <w:color w:val="000000"/>
          <w:sz w:val="28"/>
          <w:szCs w:val="28"/>
          <w:shd w:val="clear" w:color="auto" w:fill="FFFFFF"/>
        </w:rPr>
        <w:t xml:space="preserve"> </w:t>
      </w:r>
      <w:r w:rsidRPr="00704110">
        <w:rPr>
          <w:color w:val="000000"/>
          <w:sz w:val="28"/>
          <w:szCs w:val="28"/>
          <w:shd w:val="clear" w:color="auto" w:fill="FFFFFF"/>
        </w:rPr>
        <w:t>хромосомалардың</w:t>
      </w:r>
      <w:r w:rsidRPr="00697DCB">
        <w:rPr>
          <w:color w:val="000000"/>
          <w:sz w:val="28"/>
          <w:szCs w:val="28"/>
          <w:shd w:val="clear" w:color="auto" w:fill="FFFFFF"/>
        </w:rPr>
        <w:t xml:space="preserve"> </w:t>
      </w:r>
      <w:r w:rsidRPr="00704110">
        <w:rPr>
          <w:color w:val="000000"/>
          <w:sz w:val="28"/>
          <w:szCs w:val="28"/>
          <w:shd w:val="clear" w:color="auto" w:fill="FFFFFF"/>
        </w:rPr>
        <w:t>саны</w:t>
      </w:r>
      <w:r w:rsidRPr="00697DCB">
        <w:rPr>
          <w:color w:val="000000"/>
          <w:sz w:val="28"/>
          <w:szCs w:val="28"/>
          <w:shd w:val="clear" w:color="auto" w:fill="FFFFFF"/>
        </w:rPr>
        <w:t xml:space="preserve"> </w:t>
      </w:r>
      <w:r w:rsidRPr="00704110">
        <w:rPr>
          <w:color w:val="000000"/>
          <w:sz w:val="28"/>
          <w:szCs w:val="28"/>
          <w:shd w:val="clear" w:color="auto" w:fill="FFFFFF"/>
        </w:rPr>
        <w:t>мен</w:t>
      </w:r>
      <w:r w:rsidRPr="00697DCB">
        <w:rPr>
          <w:color w:val="000000"/>
          <w:sz w:val="28"/>
          <w:szCs w:val="28"/>
          <w:shd w:val="clear" w:color="auto" w:fill="FFFFFF"/>
        </w:rPr>
        <w:t xml:space="preserve"> </w:t>
      </w:r>
      <w:r w:rsidRPr="00704110">
        <w:rPr>
          <w:color w:val="000000"/>
          <w:sz w:val="28"/>
          <w:szCs w:val="28"/>
          <w:shd w:val="clear" w:color="auto" w:fill="FFFFFF"/>
        </w:rPr>
        <w:t>арақатынасына</w:t>
      </w:r>
      <w:r w:rsidRPr="00697DCB">
        <w:rPr>
          <w:color w:val="000000"/>
          <w:sz w:val="28"/>
          <w:szCs w:val="28"/>
          <w:shd w:val="clear" w:color="auto" w:fill="FFFFFF"/>
        </w:rPr>
        <w:t xml:space="preserve"> </w:t>
      </w:r>
      <w:r w:rsidRPr="00704110">
        <w:rPr>
          <w:color w:val="000000"/>
          <w:sz w:val="28"/>
          <w:szCs w:val="28"/>
          <w:shd w:val="clear" w:color="auto" w:fill="FFFFFF"/>
        </w:rPr>
        <w:t>байланысты</w:t>
      </w:r>
      <w:r w:rsidRPr="00697DCB">
        <w:rPr>
          <w:color w:val="000000"/>
          <w:sz w:val="28"/>
          <w:szCs w:val="28"/>
          <w:shd w:val="clear" w:color="auto" w:fill="FFFFFF"/>
        </w:rPr>
        <w:t xml:space="preserve"> </w:t>
      </w:r>
      <w:r w:rsidRPr="00704110">
        <w:rPr>
          <w:color w:val="000000"/>
          <w:sz w:val="28"/>
          <w:szCs w:val="28"/>
          <w:shd w:val="clear" w:color="auto" w:fill="FFFFFF"/>
        </w:rPr>
        <w:t>ақыл</w:t>
      </w:r>
      <w:r w:rsidRPr="00697DCB">
        <w:rPr>
          <w:color w:val="000000"/>
          <w:sz w:val="28"/>
          <w:szCs w:val="28"/>
          <w:shd w:val="clear" w:color="auto" w:fill="FFFFFF"/>
        </w:rPr>
        <w:t>-</w:t>
      </w:r>
      <w:r w:rsidRPr="00704110">
        <w:rPr>
          <w:color w:val="000000"/>
          <w:sz w:val="28"/>
          <w:szCs w:val="28"/>
          <w:shd w:val="clear" w:color="auto" w:fill="FFFFFF"/>
        </w:rPr>
        <w:t>ойдың</w:t>
      </w:r>
      <w:r w:rsidRPr="00697DCB">
        <w:rPr>
          <w:color w:val="000000"/>
          <w:sz w:val="28"/>
          <w:szCs w:val="28"/>
          <w:shd w:val="clear" w:color="auto" w:fill="FFFFFF"/>
        </w:rPr>
        <w:t xml:space="preserve"> </w:t>
      </w:r>
      <w:r w:rsidRPr="00704110">
        <w:rPr>
          <w:color w:val="000000"/>
          <w:sz w:val="28"/>
          <w:szCs w:val="28"/>
          <w:shd w:val="clear" w:color="auto" w:fill="FFFFFF"/>
        </w:rPr>
        <w:t>тежелуі</w:t>
      </w:r>
      <w:r w:rsidRPr="00697DCB">
        <w:rPr>
          <w:color w:val="000000"/>
          <w:sz w:val="28"/>
          <w:szCs w:val="28"/>
          <w:shd w:val="clear" w:color="auto" w:fill="FFFFFF"/>
        </w:rPr>
        <w:t xml:space="preserve"> </w:t>
      </w:r>
      <w:r w:rsidRPr="00704110">
        <w:rPr>
          <w:color w:val="000000"/>
          <w:sz w:val="28"/>
          <w:szCs w:val="28"/>
          <w:shd w:val="clear" w:color="auto" w:fill="FFFFFF"/>
        </w:rPr>
        <w:t>де</w:t>
      </w:r>
      <w:r w:rsidRPr="00697DCB">
        <w:rPr>
          <w:color w:val="000000"/>
          <w:sz w:val="28"/>
          <w:szCs w:val="28"/>
          <w:shd w:val="clear" w:color="auto" w:fill="FFFFFF"/>
        </w:rPr>
        <w:t xml:space="preserve"> </w:t>
      </w:r>
      <w:r w:rsidRPr="00704110">
        <w:rPr>
          <w:color w:val="000000"/>
          <w:sz w:val="28"/>
          <w:szCs w:val="28"/>
          <w:shd w:val="clear" w:color="auto" w:fill="FFFFFF"/>
        </w:rPr>
        <w:t>көрінеді</w:t>
      </w:r>
      <w:r w:rsidRPr="00697DCB">
        <w:rPr>
          <w:color w:val="000000"/>
          <w:sz w:val="28"/>
          <w:szCs w:val="28"/>
          <w:shd w:val="clear" w:color="auto" w:fill="FFFFFF"/>
        </w:rPr>
        <w:t>.</w:t>
      </w:r>
    </w:p>
    <w:p w:rsidR="00704110" w:rsidRPr="00697DCB" w:rsidRDefault="00704110" w:rsidP="00D30283">
      <w:pPr>
        <w:suppressAutoHyphens/>
        <w:ind w:firstLine="709"/>
        <w:jc w:val="both"/>
        <w:rPr>
          <w:i/>
          <w:color w:val="000000"/>
          <w:sz w:val="28"/>
          <w:szCs w:val="28"/>
          <w:shd w:val="clear" w:color="auto" w:fill="FFFFFF"/>
        </w:rPr>
      </w:pPr>
      <w:r w:rsidRPr="00704110">
        <w:rPr>
          <w:color w:val="000000"/>
          <w:sz w:val="28"/>
          <w:szCs w:val="28"/>
          <w:shd w:val="clear" w:color="auto" w:fill="FFFFFF"/>
        </w:rPr>
        <w:t>Әйел</w:t>
      </w:r>
      <w:r w:rsidRPr="00697DCB">
        <w:rPr>
          <w:color w:val="000000"/>
          <w:sz w:val="28"/>
          <w:szCs w:val="28"/>
          <w:shd w:val="clear" w:color="auto" w:fill="FFFFFF"/>
        </w:rPr>
        <w:t xml:space="preserve"> </w:t>
      </w:r>
      <w:r w:rsidRPr="00704110">
        <w:rPr>
          <w:color w:val="000000"/>
          <w:sz w:val="28"/>
          <w:szCs w:val="28"/>
          <w:shd w:val="clear" w:color="auto" w:fill="FFFFFF"/>
        </w:rPr>
        <w:t>фенотипі</w:t>
      </w:r>
      <w:r w:rsidRPr="00697DCB">
        <w:rPr>
          <w:color w:val="000000"/>
          <w:sz w:val="28"/>
          <w:szCs w:val="28"/>
          <w:shd w:val="clear" w:color="auto" w:fill="FFFFFF"/>
        </w:rPr>
        <w:t xml:space="preserve"> </w:t>
      </w:r>
      <w:r w:rsidRPr="00704110">
        <w:rPr>
          <w:color w:val="000000"/>
          <w:sz w:val="28"/>
          <w:szCs w:val="28"/>
          <w:shd w:val="clear" w:color="auto" w:fill="FFFFFF"/>
        </w:rPr>
        <w:t>бар</w:t>
      </w:r>
      <w:r w:rsidRPr="00697DCB">
        <w:rPr>
          <w:color w:val="000000"/>
          <w:sz w:val="28"/>
          <w:szCs w:val="28"/>
          <w:shd w:val="clear" w:color="auto" w:fill="FFFFFF"/>
        </w:rPr>
        <w:t xml:space="preserve"> </w:t>
      </w:r>
      <w:r w:rsidRPr="00704110">
        <w:rPr>
          <w:color w:val="000000"/>
          <w:sz w:val="28"/>
          <w:szCs w:val="28"/>
          <w:shd w:val="clear" w:color="auto" w:fill="FFFFFF"/>
        </w:rPr>
        <w:t>адамдардағы</w:t>
      </w:r>
      <w:r w:rsidRPr="00697DCB">
        <w:rPr>
          <w:i/>
          <w:color w:val="000000"/>
          <w:sz w:val="28"/>
          <w:szCs w:val="28"/>
          <w:shd w:val="clear" w:color="auto" w:fill="FFFFFF"/>
        </w:rPr>
        <w:t xml:space="preserve"> </w:t>
      </w:r>
      <w:r w:rsidRPr="00704110">
        <w:rPr>
          <w:i/>
          <w:color w:val="000000"/>
          <w:sz w:val="28"/>
          <w:szCs w:val="28"/>
          <w:shd w:val="clear" w:color="auto" w:fill="FFFFFF"/>
        </w:rPr>
        <w:t>жыныстық</w:t>
      </w:r>
      <w:r w:rsidRPr="00697DCB">
        <w:rPr>
          <w:i/>
          <w:color w:val="000000"/>
          <w:sz w:val="28"/>
          <w:szCs w:val="28"/>
          <w:shd w:val="clear" w:color="auto" w:fill="FFFFFF"/>
        </w:rPr>
        <w:t xml:space="preserve"> </w:t>
      </w:r>
      <w:r w:rsidRPr="00704110">
        <w:rPr>
          <w:i/>
          <w:color w:val="000000"/>
          <w:sz w:val="28"/>
          <w:szCs w:val="28"/>
          <w:shd w:val="clear" w:color="auto" w:fill="FFFFFF"/>
        </w:rPr>
        <w:t>хромосома</w:t>
      </w:r>
      <w:r w:rsidRPr="00697DCB">
        <w:rPr>
          <w:i/>
          <w:color w:val="000000"/>
          <w:sz w:val="28"/>
          <w:szCs w:val="28"/>
          <w:shd w:val="clear" w:color="auto" w:fill="FFFFFF"/>
        </w:rPr>
        <w:t xml:space="preserve"> </w:t>
      </w:r>
      <w:r w:rsidRPr="00704110">
        <w:rPr>
          <w:i/>
          <w:color w:val="000000"/>
          <w:sz w:val="28"/>
          <w:szCs w:val="28"/>
          <w:shd w:val="clear" w:color="auto" w:fill="FFFFFF"/>
        </w:rPr>
        <w:t>полисомиясы</w:t>
      </w:r>
      <w:r w:rsidRPr="00697DCB">
        <w:rPr>
          <w:i/>
          <w:color w:val="000000"/>
          <w:sz w:val="28"/>
          <w:szCs w:val="28"/>
          <w:shd w:val="clear" w:color="auto" w:fill="FFFFFF"/>
        </w:rPr>
        <w:t xml:space="preserve"> </w:t>
      </w:r>
      <w:r w:rsidRPr="00697DCB">
        <w:rPr>
          <w:color w:val="000000"/>
          <w:sz w:val="28"/>
          <w:szCs w:val="28"/>
          <w:shd w:val="clear" w:color="auto" w:fill="FFFFFF"/>
        </w:rPr>
        <w:t>(</w:t>
      </w:r>
      <w:r w:rsidRPr="00704110">
        <w:rPr>
          <w:color w:val="000000"/>
          <w:sz w:val="28"/>
          <w:szCs w:val="28"/>
          <w:shd w:val="clear" w:color="auto" w:fill="FFFFFF"/>
        </w:rPr>
        <w:t>поли</w:t>
      </w:r>
      <w:r w:rsidRPr="00697DCB">
        <w:rPr>
          <w:color w:val="000000"/>
          <w:sz w:val="28"/>
          <w:szCs w:val="28"/>
          <w:shd w:val="clear" w:color="auto" w:fill="FFFFFF"/>
        </w:rPr>
        <w:t>-</w:t>
      </w:r>
      <w:r w:rsidRPr="00704110">
        <w:rPr>
          <w:color w:val="000000"/>
          <w:sz w:val="28"/>
          <w:szCs w:val="28"/>
          <w:shd w:val="clear" w:color="auto" w:fill="FFFFFF"/>
          <w:lang w:val="en-US"/>
        </w:rPr>
        <w:t>X</w:t>
      </w:r>
      <w:r w:rsidRPr="00697DCB">
        <w:rPr>
          <w:color w:val="000000"/>
          <w:sz w:val="28"/>
          <w:szCs w:val="28"/>
          <w:shd w:val="clear" w:color="auto" w:fill="FFFFFF"/>
        </w:rPr>
        <w:t xml:space="preserve"> </w:t>
      </w:r>
      <w:r w:rsidRPr="00704110">
        <w:rPr>
          <w:color w:val="000000"/>
          <w:sz w:val="28"/>
          <w:szCs w:val="28"/>
          <w:shd w:val="clear" w:color="auto" w:fill="FFFFFF"/>
        </w:rPr>
        <w:t>әйелдер</w:t>
      </w:r>
      <w:r w:rsidRPr="00697DCB">
        <w:rPr>
          <w:color w:val="000000"/>
          <w:sz w:val="28"/>
          <w:szCs w:val="28"/>
          <w:shd w:val="clear" w:color="auto" w:fill="FFFFFF"/>
        </w:rPr>
        <w:t>).</w:t>
      </w:r>
      <w:r w:rsidRPr="00697DCB">
        <w:rPr>
          <w:i/>
          <w:color w:val="000000"/>
          <w:sz w:val="28"/>
          <w:szCs w:val="28"/>
          <w:shd w:val="clear" w:color="auto" w:fill="FFFFFF"/>
        </w:rPr>
        <w:t xml:space="preserve"> </w:t>
      </w:r>
      <w:r w:rsidRPr="00697DCB">
        <w:rPr>
          <w:color w:val="000000"/>
          <w:sz w:val="28"/>
          <w:szCs w:val="28"/>
          <w:shd w:val="clear" w:color="auto" w:fill="FFFFFF"/>
        </w:rPr>
        <w:t xml:space="preserve">47, </w:t>
      </w:r>
      <w:r w:rsidRPr="00704110">
        <w:rPr>
          <w:color w:val="000000"/>
          <w:sz w:val="28"/>
          <w:szCs w:val="28"/>
          <w:shd w:val="clear" w:color="auto" w:fill="FFFFFF"/>
        </w:rPr>
        <w:t>ХХХ</w:t>
      </w:r>
      <w:r w:rsidRPr="00697DCB">
        <w:rPr>
          <w:color w:val="000000"/>
          <w:sz w:val="28"/>
          <w:szCs w:val="28"/>
          <w:shd w:val="clear" w:color="auto" w:fill="FFFFFF"/>
        </w:rPr>
        <w:t xml:space="preserve"> </w:t>
      </w:r>
      <w:r w:rsidRPr="00704110">
        <w:rPr>
          <w:color w:val="000000"/>
          <w:sz w:val="28"/>
          <w:szCs w:val="28"/>
          <w:shd w:val="clear" w:color="auto" w:fill="FFFFFF"/>
        </w:rPr>
        <w:t>әйелдердің</w:t>
      </w:r>
      <w:r w:rsidRPr="00697DCB">
        <w:rPr>
          <w:color w:val="000000"/>
          <w:sz w:val="28"/>
          <w:szCs w:val="28"/>
          <w:shd w:val="clear" w:color="auto" w:fill="FFFFFF"/>
        </w:rPr>
        <w:t xml:space="preserve"> </w:t>
      </w:r>
      <w:r w:rsidRPr="00704110">
        <w:rPr>
          <w:color w:val="000000"/>
          <w:sz w:val="28"/>
          <w:szCs w:val="28"/>
          <w:shd w:val="clear" w:color="auto" w:fill="FFFFFF"/>
        </w:rPr>
        <w:t>көпшілігінде</w:t>
      </w:r>
      <w:r w:rsidRPr="00697DCB">
        <w:rPr>
          <w:color w:val="000000"/>
          <w:sz w:val="28"/>
          <w:szCs w:val="28"/>
          <w:shd w:val="clear" w:color="auto" w:fill="FFFFFF"/>
        </w:rPr>
        <w:t xml:space="preserve"> </w:t>
      </w:r>
      <w:r w:rsidRPr="00704110">
        <w:rPr>
          <w:color w:val="000000"/>
          <w:sz w:val="28"/>
          <w:szCs w:val="28"/>
          <w:shd w:val="clear" w:color="auto" w:fill="FFFFFF"/>
        </w:rPr>
        <w:t>жыныстық</w:t>
      </w:r>
      <w:r w:rsidRPr="00697DCB">
        <w:rPr>
          <w:color w:val="000000"/>
          <w:sz w:val="28"/>
          <w:szCs w:val="28"/>
          <w:shd w:val="clear" w:color="auto" w:fill="FFFFFF"/>
        </w:rPr>
        <w:t xml:space="preserve"> </w:t>
      </w:r>
      <w:r w:rsidRPr="00704110">
        <w:rPr>
          <w:color w:val="000000"/>
          <w:sz w:val="28"/>
          <w:szCs w:val="28"/>
          <w:shd w:val="clear" w:color="auto" w:fill="FFFFFF"/>
        </w:rPr>
        <w:t>ауытқулар</w:t>
      </w:r>
      <w:r w:rsidRPr="00697DCB">
        <w:rPr>
          <w:color w:val="000000"/>
          <w:sz w:val="28"/>
          <w:szCs w:val="28"/>
          <w:shd w:val="clear" w:color="auto" w:fill="FFFFFF"/>
        </w:rPr>
        <w:t xml:space="preserve"> </w:t>
      </w:r>
      <w:r w:rsidRPr="00704110">
        <w:rPr>
          <w:color w:val="000000"/>
          <w:sz w:val="28"/>
          <w:szCs w:val="28"/>
          <w:shd w:val="clear" w:color="auto" w:fill="FFFFFF"/>
        </w:rPr>
        <w:t>болмайды</w:t>
      </w:r>
      <w:r w:rsidRPr="00697DCB">
        <w:rPr>
          <w:color w:val="000000"/>
          <w:sz w:val="28"/>
          <w:szCs w:val="28"/>
          <w:shd w:val="clear" w:color="auto" w:fill="FFFFFF"/>
        </w:rPr>
        <w:t xml:space="preserve"> </w:t>
      </w:r>
      <w:r w:rsidRPr="00704110">
        <w:rPr>
          <w:color w:val="000000"/>
          <w:sz w:val="28"/>
          <w:szCs w:val="28"/>
          <w:shd w:val="clear" w:color="auto" w:fill="FFFFFF"/>
        </w:rPr>
        <w:t>және</w:t>
      </w:r>
      <w:r w:rsidRPr="00697DCB">
        <w:rPr>
          <w:color w:val="000000"/>
          <w:sz w:val="28"/>
          <w:szCs w:val="28"/>
          <w:shd w:val="clear" w:color="auto" w:fill="FFFFFF"/>
        </w:rPr>
        <w:t xml:space="preserve"> </w:t>
      </w:r>
      <w:r w:rsidRPr="00704110">
        <w:rPr>
          <w:color w:val="000000"/>
          <w:sz w:val="28"/>
          <w:szCs w:val="28"/>
          <w:shd w:val="clear" w:color="auto" w:fill="FFFFFF"/>
        </w:rPr>
        <w:t>олардың</w:t>
      </w:r>
      <w:r w:rsidRPr="00697DCB">
        <w:rPr>
          <w:color w:val="000000"/>
          <w:sz w:val="28"/>
          <w:szCs w:val="28"/>
          <w:shd w:val="clear" w:color="auto" w:fill="FFFFFF"/>
        </w:rPr>
        <w:t xml:space="preserve"> </w:t>
      </w:r>
      <w:r w:rsidRPr="00704110">
        <w:rPr>
          <w:color w:val="000000"/>
          <w:sz w:val="28"/>
          <w:szCs w:val="28"/>
          <w:shd w:val="clear" w:color="auto" w:fill="FFFFFF"/>
        </w:rPr>
        <w:t>үштен</w:t>
      </w:r>
      <w:r w:rsidRPr="00697DCB">
        <w:rPr>
          <w:color w:val="000000"/>
          <w:sz w:val="28"/>
          <w:szCs w:val="28"/>
          <w:shd w:val="clear" w:color="auto" w:fill="FFFFFF"/>
        </w:rPr>
        <w:t xml:space="preserve"> </w:t>
      </w:r>
      <w:r w:rsidRPr="00704110">
        <w:rPr>
          <w:color w:val="000000"/>
          <w:sz w:val="28"/>
          <w:szCs w:val="28"/>
          <w:shd w:val="clear" w:color="auto" w:fill="FFFFFF"/>
        </w:rPr>
        <w:t>бірінде</w:t>
      </w:r>
      <w:r w:rsidRPr="00697DCB">
        <w:rPr>
          <w:color w:val="000000"/>
          <w:sz w:val="28"/>
          <w:szCs w:val="28"/>
          <w:shd w:val="clear" w:color="auto" w:fill="FFFFFF"/>
        </w:rPr>
        <w:t xml:space="preserve"> </w:t>
      </w:r>
      <w:r w:rsidRPr="00704110">
        <w:rPr>
          <w:color w:val="000000"/>
          <w:sz w:val="28"/>
          <w:szCs w:val="28"/>
          <w:shd w:val="clear" w:color="auto" w:fill="FFFFFF"/>
        </w:rPr>
        <w:t>қалыпты</w:t>
      </w:r>
      <w:r w:rsidRPr="00697DCB">
        <w:rPr>
          <w:color w:val="000000"/>
          <w:sz w:val="28"/>
          <w:szCs w:val="28"/>
          <w:shd w:val="clear" w:color="auto" w:fill="FFFFFF"/>
        </w:rPr>
        <w:t xml:space="preserve"> </w:t>
      </w:r>
      <w:r w:rsidRPr="00704110">
        <w:rPr>
          <w:color w:val="000000"/>
          <w:sz w:val="28"/>
          <w:szCs w:val="28"/>
          <w:shd w:val="clear" w:color="auto" w:fill="FFFFFF"/>
        </w:rPr>
        <w:t>балалар</w:t>
      </w:r>
      <w:r w:rsidRPr="00697DCB">
        <w:rPr>
          <w:color w:val="000000"/>
          <w:sz w:val="28"/>
          <w:szCs w:val="28"/>
          <w:shd w:val="clear" w:color="auto" w:fill="FFFFFF"/>
        </w:rPr>
        <w:t xml:space="preserve"> </w:t>
      </w:r>
      <w:r w:rsidRPr="00704110">
        <w:rPr>
          <w:color w:val="000000"/>
          <w:sz w:val="28"/>
          <w:szCs w:val="28"/>
          <w:shd w:val="clear" w:color="auto" w:fill="FFFFFF"/>
        </w:rPr>
        <w:t>бар</w:t>
      </w:r>
      <w:r w:rsidRPr="00697DCB">
        <w:rPr>
          <w:color w:val="000000"/>
          <w:sz w:val="28"/>
          <w:szCs w:val="28"/>
          <w:shd w:val="clear" w:color="auto" w:fill="FFFFFF"/>
        </w:rPr>
        <w:t xml:space="preserve">. </w:t>
      </w:r>
      <w:r w:rsidRPr="00704110">
        <w:rPr>
          <w:color w:val="000000"/>
          <w:sz w:val="28"/>
          <w:szCs w:val="28"/>
          <w:shd w:val="clear" w:color="auto" w:fill="FFFFFF"/>
        </w:rPr>
        <w:t>Осы</w:t>
      </w:r>
      <w:r w:rsidRPr="00697DCB">
        <w:rPr>
          <w:color w:val="000000"/>
          <w:sz w:val="28"/>
          <w:szCs w:val="28"/>
          <w:shd w:val="clear" w:color="auto" w:fill="FFFFFF"/>
        </w:rPr>
        <w:t xml:space="preserve"> </w:t>
      </w:r>
      <w:r w:rsidRPr="00704110">
        <w:rPr>
          <w:color w:val="000000"/>
          <w:sz w:val="28"/>
          <w:szCs w:val="28"/>
          <w:shd w:val="clear" w:color="auto" w:fill="FFFFFF"/>
        </w:rPr>
        <w:t>синдромы</w:t>
      </w:r>
      <w:r w:rsidRPr="00697DCB">
        <w:rPr>
          <w:color w:val="000000"/>
          <w:sz w:val="28"/>
          <w:szCs w:val="28"/>
          <w:shd w:val="clear" w:color="auto" w:fill="FFFFFF"/>
        </w:rPr>
        <w:t xml:space="preserve"> </w:t>
      </w:r>
      <w:r w:rsidRPr="00704110">
        <w:rPr>
          <w:color w:val="000000"/>
          <w:sz w:val="28"/>
          <w:szCs w:val="28"/>
          <w:shd w:val="clear" w:color="auto" w:fill="FFFFFF"/>
        </w:rPr>
        <w:t>бар</w:t>
      </w:r>
      <w:r w:rsidRPr="00697DCB">
        <w:rPr>
          <w:color w:val="000000"/>
          <w:sz w:val="28"/>
          <w:szCs w:val="28"/>
          <w:shd w:val="clear" w:color="auto" w:fill="FFFFFF"/>
        </w:rPr>
        <w:t xml:space="preserve"> </w:t>
      </w:r>
      <w:r w:rsidRPr="00704110">
        <w:rPr>
          <w:color w:val="000000"/>
          <w:sz w:val="28"/>
          <w:szCs w:val="28"/>
          <w:shd w:val="clear" w:color="auto" w:fill="FFFFFF"/>
        </w:rPr>
        <w:t>бірқатар</w:t>
      </w:r>
      <w:r w:rsidRPr="00697DCB">
        <w:rPr>
          <w:color w:val="000000"/>
          <w:sz w:val="28"/>
          <w:szCs w:val="28"/>
          <w:shd w:val="clear" w:color="auto" w:fill="FFFFFF"/>
        </w:rPr>
        <w:t xml:space="preserve"> </w:t>
      </w:r>
      <w:r w:rsidRPr="00704110">
        <w:rPr>
          <w:color w:val="000000"/>
          <w:sz w:val="28"/>
          <w:szCs w:val="28"/>
          <w:shd w:val="clear" w:color="auto" w:fill="FFFFFF"/>
        </w:rPr>
        <w:t>әйелдер</w:t>
      </w:r>
      <w:r w:rsidRPr="00697DCB">
        <w:rPr>
          <w:color w:val="000000"/>
          <w:sz w:val="28"/>
          <w:szCs w:val="28"/>
          <w:shd w:val="clear" w:color="auto" w:fill="FFFFFF"/>
        </w:rPr>
        <w:t xml:space="preserve"> </w:t>
      </w:r>
      <w:r w:rsidRPr="00704110">
        <w:rPr>
          <w:color w:val="000000"/>
          <w:sz w:val="28"/>
          <w:szCs w:val="28"/>
          <w:shd w:val="clear" w:color="auto" w:fill="FFFFFF"/>
        </w:rPr>
        <w:t>бедеулікті</w:t>
      </w:r>
      <w:r w:rsidRPr="00697DCB">
        <w:rPr>
          <w:color w:val="000000"/>
          <w:sz w:val="28"/>
          <w:szCs w:val="28"/>
          <w:shd w:val="clear" w:color="auto" w:fill="FFFFFF"/>
        </w:rPr>
        <w:t xml:space="preserve"> </w:t>
      </w:r>
      <w:r w:rsidRPr="00704110">
        <w:rPr>
          <w:color w:val="000000"/>
          <w:sz w:val="28"/>
          <w:szCs w:val="28"/>
          <w:shd w:val="clear" w:color="auto" w:fill="FFFFFF"/>
        </w:rPr>
        <w:t>бастан</w:t>
      </w:r>
      <w:r w:rsidRPr="00697DCB">
        <w:rPr>
          <w:color w:val="000000"/>
          <w:sz w:val="28"/>
          <w:szCs w:val="28"/>
          <w:shd w:val="clear" w:color="auto" w:fill="FFFFFF"/>
        </w:rPr>
        <w:t xml:space="preserve"> </w:t>
      </w:r>
      <w:r w:rsidRPr="00704110">
        <w:rPr>
          <w:color w:val="000000"/>
          <w:sz w:val="28"/>
          <w:szCs w:val="28"/>
          <w:shd w:val="clear" w:color="auto" w:fill="FFFFFF"/>
        </w:rPr>
        <w:t>кешті</w:t>
      </w:r>
      <w:r w:rsidRPr="00697DCB">
        <w:rPr>
          <w:color w:val="000000"/>
          <w:sz w:val="28"/>
          <w:szCs w:val="28"/>
          <w:shd w:val="clear" w:color="auto" w:fill="FFFFFF"/>
        </w:rPr>
        <w:t xml:space="preserve">. </w:t>
      </w:r>
      <w:r w:rsidRPr="00704110">
        <w:rPr>
          <w:color w:val="000000"/>
          <w:sz w:val="28"/>
          <w:szCs w:val="28"/>
          <w:shd w:val="clear" w:color="auto" w:fill="FFFFFF"/>
        </w:rPr>
        <w:t>Олардың</w:t>
      </w:r>
      <w:r w:rsidRPr="00697DCB">
        <w:rPr>
          <w:color w:val="000000"/>
          <w:sz w:val="28"/>
          <w:szCs w:val="28"/>
          <w:shd w:val="clear" w:color="auto" w:fill="FFFFFF"/>
        </w:rPr>
        <w:t xml:space="preserve"> </w:t>
      </w:r>
      <w:r w:rsidRPr="00704110">
        <w:rPr>
          <w:color w:val="000000"/>
          <w:sz w:val="28"/>
          <w:szCs w:val="28"/>
          <w:shd w:val="clear" w:color="auto" w:fill="FFFFFF"/>
        </w:rPr>
        <w:t>көпшілігінде</w:t>
      </w:r>
      <w:r w:rsidRPr="00697DCB">
        <w:rPr>
          <w:color w:val="000000"/>
          <w:sz w:val="28"/>
          <w:szCs w:val="28"/>
          <w:shd w:val="clear" w:color="auto" w:fill="FFFFFF"/>
        </w:rPr>
        <w:t xml:space="preserve"> </w:t>
      </w:r>
      <w:r w:rsidRPr="00704110">
        <w:rPr>
          <w:color w:val="000000"/>
          <w:sz w:val="28"/>
          <w:szCs w:val="28"/>
          <w:shd w:val="clear" w:color="auto" w:fill="FFFFFF"/>
        </w:rPr>
        <w:t>аутосомалар</w:t>
      </w:r>
      <w:r w:rsidRPr="00697DCB">
        <w:rPr>
          <w:color w:val="000000"/>
          <w:sz w:val="28"/>
          <w:szCs w:val="28"/>
          <w:shd w:val="clear" w:color="auto" w:fill="FFFFFF"/>
        </w:rPr>
        <w:t xml:space="preserve"> </w:t>
      </w:r>
      <w:r w:rsidRPr="00704110">
        <w:rPr>
          <w:color w:val="000000"/>
          <w:sz w:val="28"/>
          <w:szCs w:val="28"/>
          <w:shd w:val="clear" w:color="auto" w:fill="FFFFFF"/>
        </w:rPr>
        <w:t>мен</w:t>
      </w:r>
      <w:r w:rsidRPr="00697DCB">
        <w:rPr>
          <w:color w:val="000000"/>
          <w:sz w:val="28"/>
          <w:szCs w:val="28"/>
          <w:shd w:val="clear" w:color="auto" w:fill="FFFFFF"/>
        </w:rPr>
        <w:t xml:space="preserve"> </w:t>
      </w:r>
      <w:r w:rsidRPr="00704110">
        <w:rPr>
          <w:color w:val="000000"/>
          <w:sz w:val="28"/>
          <w:szCs w:val="28"/>
          <w:shd w:val="clear" w:color="auto" w:fill="FFFFFF"/>
        </w:rPr>
        <w:t>жыныстық</w:t>
      </w:r>
      <w:r w:rsidRPr="00697DCB">
        <w:rPr>
          <w:color w:val="000000"/>
          <w:sz w:val="28"/>
          <w:szCs w:val="28"/>
          <w:shd w:val="clear" w:color="auto" w:fill="FFFFFF"/>
        </w:rPr>
        <w:t xml:space="preserve"> </w:t>
      </w:r>
      <w:r w:rsidRPr="00704110">
        <w:rPr>
          <w:color w:val="000000"/>
          <w:sz w:val="28"/>
          <w:szCs w:val="28"/>
          <w:shd w:val="clear" w:color="auto" w:fill="FFFFFF"/>
        </w:rPr>
        <w:t>хромосомалар</w:t>
      </w:r>
      <w:r w:rsidRPr="00697DCB">
        <w:rPr>
          <w:color w:val="000000"/>
          <w:sz w:val="28"/>
          <w:szCs w:val="28"/>
          <w:shd w:val="clear" w:color="auto" w:fill="FFFFFF"/>
        </w:rPr>
        <w:t xml:space="preserve"> </w:t>
      </w:r>
      <w:r w:rsidRPr="00704110">
        <w:rPr>
          <w:color w:val="000000"/>
          <w:sz w:val="28"/>
          <w:szCs w:val="28"/>
          <w:shd w:val="clear" w:color="auto" w:fill="FFFFFF"/>
        </w:rPr>
        <w:t>арасындағы</w:t>
      </w:r>
      <w:r w:rsidRPr="00697DCB">
        <w:rPr>
          <w:color w:val="000000"/>
          <w:sz w:val="28"/>
          <w:szCs w:val="28"/>
          <w:shd w:val="clear" w:color="auto" w:fill="FFFFFF"/>
        </w:rPr>
        <w:t xml:space="preserve"> </w:t>
      </w:r>
      <w:r w:rsidRPr="00704110">
        <w:rPr>
          <w:color w:val="000000"/>
          <w:sz w:val="28"/>
          <w:szCs w:val="28"/>
          <w:shd w:val="clear" w:color="auto" w:fill="FFFFFF"/>
        </w:rPr>
        <w:t>дұрыс</w:t>
      </w:r>
      <w:r w:rsidRPr="00697DCB">
        <w:rPr>
          <w:color w:val="000000"/>
          <w:sz w:val="28"/>
          <w:szCs w:val="28"/>
          <w:shd w:val="clear" w:color="auto" w:fill="FFFFFF"/>
        </w:rPr>
        <w:t xml:space="preserve"> </w:t>
      </w:r>
      <w:r w:rsidRPr="00704110">
        <w:rPr>
          <w:color w:val="000000"/>
          <w:sz w:val="28"/>
          <w:szCs w:val="28"/>
          <w:shd w:val="clear" w:color="auto" w:fill="FFFFFF"/>
        </w:rPr>
        <w:t>емес</w:t>
      </w:r>
      <w:r w:rsidRPr="00697DCB">
        <w:rPr>
          <w:color w:val="000000"/>
          <w:sz w:val="28"/>
          <w:szCs w:val="28"/>
          <w:shd w:val="clear" w:color="auto" w:fill="FFFFFF"/>
        </w:rPr>
        <w:t xml:space="preserve"> </w:t>
      </w:r>
      <w:r w:rsidRPr="00704110">
        <w:rPr>
          <w:color w:val="000000"/>
          <w:sz w:val="28"/>
          <w:szCs w:val="28"/>
          <w:shd w:val="clear" w:color="auto" w:fill="FFFFFF"/>
        </w:rPr>
        <w:t>қатынас</w:t>
      </w:r>
      <w:r w:rsidRPr="00697DCB">
        <w:rPr>
          <w:color w:val="000000"/>
          <w:sz w:val="28"/>
          <w:szCs w:val="28"/>
          <w:shd w:val="clear" w:color="auto" w:fill="FFFFFF"/>
        </w:rPr>
        <w:t xml:space="preserve"> </w:t>
      </w:r>
      <w:r w:rsidRPr="00704110">
        <w:rPr>
          <w:color w:val="000000"/>
          <w:sz w:val="28"/>
          <w:szCs w:val="28"/>
          <w:shd w:val="clear" w:color="auto" w:fill="FFFFFF"/>
        </w:rPr>
        <w:t>нәтижесінде</w:t>
      </w:r>
      <w:r w:rsidRPr="00697DCB">
        <w:rPr>
          <w:color w:val="000000"/>
          <w:sz w:val="28"/>
          <w:szCs w:val="28"/>
          <w:shd w:val="clear" w:color="auto" w:fill="FFFFFF"/>
        </w:rPr>
        <w:t xml:space="preserve"> </w:t>
      </w:r>
      <w:r w:rsidRPr="00704110">
        <w:rPr>
          <w:color w:val="000000"/>
          <w:sz w:val="28"/>
          <w:szCs w:val="28"/>
          <w:shd w:val="clear" w:color="auto" w:fill="FFFFFF"/>
        </w:rPr>
        <w:t>эндокриндік</w:t>
      </w:r>
      <w:r w:rsidRPr="00697DCB">
        <w:rPr>
          <w:color w:val="000000"/>
          <w:sz w:val="28"/>
          <w:szCs w:val="28"/>
          <w:shd w:val="clear" w:color="auto" w:fill="FFFFFF"/>
        </w:rPr>
        <w:t xml:space="preserve"> </w:t>
      </w:r>
      <w:r w:rsidRPr="00704110">
        <w:rPr>
          <w:color w:val="000000"/>
          <w:sz w:val="28"/>
          <w:szCs w:val="28"/>
          <w:shd w:val="clear" w:color="auto" w:fill="FFFFFF"/>
        </w:rPr>
        <w:t>тепе</w:t>
      </w:r>
      <w:r w:rsidRPr="00697DCB">
        <w:rPr>
          <w:color w:val="000000"/>
          <w:sz w:val="28"/>
          <w:szCs w:val="28"/>
          <w:shd w:val="clear" w:color="auto" w:fill="FFFFFF"/>
        </w:rPr>
        <w:t>-</w:t>
      </w:r>
      <w:r w:rsidRPr="00704110">
        <w:rPr>
          <w:color w:val="000000"/>
          <w:sz w:val="28"/>
          <w:szCs w:val="28"/>
          <w:shd w:val="clear" w:color="auto" w:fill="FFFFFF"/>
        </w:rPr>
        <w:t>теңдік</w:t>
      </w:r>
      <w:r w:rsidRPr="00697DCB">
        <w:rPr>
          <w:color w:val="000000"/>
          <w:sz w:val="28"/>
          <w:szCs w:val="28"/>
          <w:shd w:val="clear" w:color="auto" w:fill="FFFFFF"/>
        </w:rPr>
        <w:t xml:space="preserve"> </w:t>
      </w:r>
      <w:r w:rsidRPr="00704110">
        <w:rPr>
          <w:color w:val="000000"/>
          <w:sz w:val="28"/>
          <w:szCs w:val="28"/>
          <w:shd w:val="clear" w:color="auto" w:fill="FFFFFF"/>
        </w:rPr>
        <w:t>пен</w:t>
      </w:r>
      <w:r w:rsidRPr="00697DCB">
        <w:rPr>
          <w:color w:val="000000"/>
          <w:sz w:val="28"/>
          <w:szCs w:val="28"/>
          <w:shd w:val="clear" w:color="auto" w:fill="FFFFFF"/>
        </w:rPr>
        <w:t xml:space="preserve"> </w:t>
      </w:r>
      <w:r w:rsidRPr="00704110">
        <w:rPr>
          <w:color w:val="000000"/>
          <w:sz w:val="28"/>
          <w:szCs w:val="28"/>
          <w:shd w:val="clear" w:color="auto" w:fill="FFFFFF"/>
        </w:rPr>
        <w:t>аналық</w:t>
      </w:r>
      <w:r w:rsidRPr="00697DCB">
        <w:rPr>
          <w:color w:val="000000"/>
          <w:sz w:val="28"/>
          <w:szCs w:val="28"/>
          <w:shd w:val="clear" w:color="auto" w:fill="FFFFFF"/>
        </w:rPr>
        <w:t xml:space="preserve"> </w:t>
      </w:r>
      <w:r w:rsidRPr="00704110">
        <w:rPr>
          <w:color w:val="000000"/>
          <w:sz w:val="28"/>
          <w:szCs w:val="28"/>
          <w:shd w:val="clear" w:color="auto" w:fill="FFFFFF"/>
        </w:rPr>
        <w:t>бездердің</w:t>
      </w:r>
      <w:r w:rsidRPr="00697DCB">
        <w:rPr>
          <w:color w:val="000000"/>
          <w:sz w:val="28"/>
          <w:szCs w:val="28"/>
          <w:shd w:val="clear" w:color="auto" w:fill="FFFFFF"/>
        </w:rPr>
        <w:t xml:space="preserve"> </w:t>
      </w:r>
      <w:r w:rsidRPr="00704110">
        <w:rPr>
          <w:color w:val="000000"/>
          <w:sz w:val="28"/>
          <w:szCs w:val="28"/>
          <w:shd w:val="clear" w:color="auto" w:fill="FFFFFF"/>
        </w:rPr>
        <w:t>қызметі</w:t>
      </w:r>
      <w:r w:rsidRPr="00697DCB">
        <w:rPr>
          <w:color w:val="000000"/>
          <w:sz w:val="28"/>
          <w:szCs w:val="28"/>
          <w:shd w:val="clear" w:color="auto" w:fill="FFFFFF"/>
        </w:rPr>
        <w:t xml:space="preserve"> </w:t>
      </w:r>
      <w:r w:rsidRPr="00704110">
        <w:rPr>
          <w:color w:val="000000"/>
          <w:sz w:val="28"/>
          <w:szCs w:val="28"/>
          <w:shd w:val="clear" w:color="auto" w:fill="FFFFFF"/>
        </w:rPr>
        <w:t>бұзылған</w:t>
      </w:r>
      <w:r w:rsidRPr="00697DCB">
        <w:rPr>
          <w:color w:val="000000"/>
          <w:sz w:val="28"/>
          <w:szCs w:val="28"/>
          <w:shd w:val="clear" w:color="auto" w:fill="FFFFFF"/>
        </w:rPr>
        <w:t xml:space="preserve">. </w:t>
      </w:r>
      <w:r w:rsidRPr="00704110">
        <w:rPr>
          <w:color w:val="000000"/>
          <w:sz w:val="28"/>
          <w:szCs w:val="28"/>
          <w:shd w:val="clear" w:color="auto" w:fill="FFFFFF"/>
        </w:rPr>
        <w:t>Кейде</w:t>
      </w:r>
      <w:r w:rsidRPr="00697DCB">
        <w:rPr>
          <w:color w:val="000000"/>
          <w:sz w:val="28"/>
          <w:szCs w:val="28"/>
          <w:shd w:val="clear" w:color="auto" w:fill="FFFFFF"/>
        </w:rPr>
        <w:t xml:space="preserve"> </w:t>
      </w:r>
      <w:r w:rsidRPr="00704110">
        <w:rPr>
          <w:color w:val="000000"/>
          <w:sz w:val="28"/>
          <w:szCs w:val="28"/>
          <w:shd w:val="clear" w:color="auto" w:fill="FFFFFF"/>
        </w:rPr>
        <w:t>аздап</w:t>
      </w:r>
      <w:r w:rsidRPr="00697DCB">
        <w:rPr>
          <w:color w:val="000000"/>
          <w:sz w:val="28"/>
          <w:szCs w:val="28"/>
          <w:shd w:val="clear" w:color="auto" w:fill="FFFFFF"/>
        </w:rPr>
        <w:t xml:space="preserve"> </w:t>
      </w:r>
      <w:r w:rsidRPr="00704110">
        <w:rPr>
          <w:color w:val="000000"/>
          <w:sz w:val="28"/>
          <w:szCs w:val="28"/>
          <w:shd w:val="clear" w:color="auto" w:fill="FFFFFF"/>
        </w:rPr>
        <w:t>ақыл</w:t>
      </w:r>
      <w:r w:rsidRPr="00697DCB">
        <w:rPr>
          <w:color w:val="000000"/>
          <w:sz w:val="28"/>
          <w:szCs w:val="28"/>
          <w:shd w:val="clear" w:color="auto" w:fill="FFFFFF"/>
        </w:rPr>
        <w:t>-</w:t>
      </w:r>
      <w:r w:rsidRPr="00704110">
        <w:rPr>
          <w:color w:val="000000"/>
          <w:sz w:val="28"/>
          <w:szCs w:val="28"/>
          <w:shd w:val="clear" w:color="auto" w:fill="FFFFFF"/>
        </w:rPr>
        <w:t>ой</w:t>
      </w:r>
      <w:r w:rsidRPr="00697DCB">
        <w:rPr>
          <w:color w:val="000000"/>
          <w:sz w:val="28"/>
          <w:szCs w:val="28"/>
          <w:shd w:val="clear" w:color="auto" w:fill="FFFFFF"/>
        </w:rPr>
        <w:t xml:space="preserve"> </w:t>
      </w:r>
      <w:r w:rsidRPr="00704110">
        <w:rPr>
          <w:color w:val="000000"/>
          <w:sz w:val="28"/>
          <w:szCs w:val="28"/>
          <w:shd w:val="clear" w:color="auto" w:fill="FFFFFF"/>
        </w:rPr>
        <w:t>кемістігі</w:t>
      </w:r>
      <w:r w:rsidRPr="00697DCB">
        <w:rPr>
          <w:color w:val="000000"/>
          <w:sz w:val="28"/>
          <w:szCs w:val="28"/>
          <w:shd w:val="clear" w:color="auto" w:fill="FFFFFF"/>
        </w:rPr>
        <w:t xml:space="preserve"> </w:t>
      </w:r>
      <w:r w:rsidRPr="00704110">
        <w:rPr>
          <w:color w:val="000000"/>
          <w:sz w:val="28"/>
          <w:szCs w:val="28"/>
          <w:shd w:val="clear" w:color="auto" w:fill="FFFFFF"/>
        </w:rPr>
        <w:t>болады</w:t>
      </w:r>
      <w:r w:rsidRPr="00697DCB">
        <w:rPr>
          <w:color w:val="000000"/>
          <w:sz w:val="28"/>
          <w:szCs w:val="28"/>
          <w:shd w:val="clear" w:color="auto" w:fill="FFFFFF"/>
        </w:rPr>
        <w:t xml:space="preserve">. </w:t>
      </w:r>
      <w:r w:rsidRPr="00704110">
        <w:rPr>
          <w:color w:val="000000"/>
          <w:sz w:val="28"/>
          <w:szCs w:val="28"/>
          <w:shd w:val="clear" w:color="auto" w:fill="FFFFFF"/>
        </w:rPr>
        <w:t>Трипло</w:t>
      </w:r>
      <w:r w:rsidRPr="00697DCB">
        <w:rPr>
          <w:color w:val="000000"/>
          <w:sz w:val="28"/>
          <w:szCs w:val="28"/>
          <w:shd w:val="clear" w:color="auto" w:fill="FFFFFF"/>
        </w:rPr>
        <w:t>-</w:t>
      </w:r>
      <w:r w:rsidRPr="00704110">
        <w:rPr>
          <w:color w:val="000000"/>
          <w:sz w:val="28"/>
          <w:szCs w:val="28"/>
          <w:shd w:val="clear" w:color="auto" w:fill="FFFFFF"/>
          <w:lang w:val="en-US"/>
        </w:rPr>
        <w:t>X</w:t>
      </w:r>
      <w:r w:rsidRPr="00697DCB">
        <w:rPr>
          <w:color w:val="000000"/>
          <w:sz w:val="28"/>
          <w:szCs w:val="28"/>
          <w:shd w:val="clear" w:color="auto" w:fill="FFFFFF"/>
        </w:rPr>
        <w:t xml:space="preserve"> </w:t>
      </w:r>
      <w:r w:rsidRPr="00704110">
        <w:rPr>
          <w:color w:val="000000"/>
          <w:sz w:val="28"/>
          <w:szCs w:val="28"/>
          <w:shd w:val="clear" w:color="auto" w:fill="FFFFFF"/>
        </w:rPr>
        <w:t>әйелдердің</w:t>
      </w:r>
      <w:r w:rsidRPr="00697DCB">
        <w:rPr>
          <w:color w:val="000000"/>
          <w:sz w:val="28"/>
          <w:szCs w:val="28"/>
          <w:shd w:val="clear" w:color="auto" w:fill="FFFFFF"/>
        </w:rPr>
        <w:t xml:space="preserve"> </w:t>
      </w:r>
      <w:r w:rsidRPr="00704110">
        <w:rPr>
          <w:color w:val="000000"/>
          <w:sz w:val="28"/>
          <w:szCs w:val="28"/>
          <w:shd w:val="clear" w:color="auto" w:fill="FFFFFF"/>
        </w:rPr>
        <w:t>басым</w:t>
      </w:r>
      <w:r w:rsidRPr="00697DCB">
        <w:rPr>
          <w:color w:val="000000"/>
          <w:sz w:val="28"/>
          <w:szCs w:val="28"/>
          <w:shd w:val="clear" w:color="auto" w:fill="FFFFFF"/>
        </w:rPr>
        <w:t xml:space="preserve"> </w:t>
      </w:r>
      <w:r w:rsidRPr="00704110">
        <w:rPr>
          <w:color w:val="000000"/>
          <w:sz w:val="28"/>
          <w:szCs w:val="28"/>
          <w:shd w:val="clear" w:color="auto" w:fill="FFFFFF"/>
        </w:rPr>
        <w:t>көпшілігі</w:t>
      </w:r>
      <w:r w:rsidRPr="00697DCB">
        <w:rPr>
          <w:color w:val="000000"/>
          <w:sz w:val="28"/>
          <w:szCs w:val="28"/>
          <w:shd w:val="clear" w:color="auto" w:fill="FFFFFF"/>
        </w:rPr>
        <w:t xml:space="preserve"> </w:t>
      </w:r>
      <w:r w:rsidRPr="00704110">
        <w:rPr>
          <w:color w:val="000000"/>
          <w:sz w:val="28"/>
          <w:szCs w:val="28"/>
          <w:shd w:val="clear" w:color="auto" w:fill="FFFFFF"/>
        </w:rPr>
        <w:t>психиатриялық</w:t>
      </w:r>
      <w:r w:rsidRPr="00697DCB">
        <w:rPr>
          <w:color w:val="000000"/>
          <w:sz w:val="28"/>
          <w:szCs w:val="28"/>
          <w:shd w:val="clear" w:color="auto" w:fill="FFFFFF"/>
        </w:rPr>
        <w:t xml:space="preserve"> </w:t>
      </w:r>
      <w:r w:rsidRPr="00704110">
        <w:rPr>
          <w:color w:val="000000"/>
          <w:sz w:val="28"/>
          <w:szCs w:val="28"/>
          <w:shd w:val="clear" w:color="auto" w:fill="FFFFFF"/>
        </w:rPr>
        <w:t>ауруханаларда</w:t>
      </w:r>
      <w:r w:rsidRPr="00697DCB">
        <w:rPr>
          <w:color w:val="000000"/>
          <w:sz w:val="28"/>
          <w:szCs w:val="28"/>
          <w:shd w:val="clear" w:color="auto" w:fill="FFFFFF"/>
        </w:rPr>
        <w:t xml:space="preserve"> </w:t>
      </w:r>
      <w:r w:rsidRPr="00704110">
        <w:rPr>
          <w:color w:val="000000"/>
          <w:sz w:val="28"/>
          <w:szCs w:val="28"/>
          <w:shd w:val="clear" w:color="auto" w:fill="FFFFFF"/>
        </w:rPr>
        <w:t>пациенттердің</w:t>
      </w:r>
      <w:r w:rsidRPr="00697DCB">
        <w:rPr>
          <w:color w:val="000000"/>
          <w:sz w:val="28"/>
          <w:szCs w:val="28"/>
          <w:shd w:val="clear" w:color="auto" w:fill="FFFFFF"/>
        </w:rPr>
        <w:t xml:space="preserve"> </w:t>
      </w:r>
      <w:r w:rsidRPr="00704110">
        <w:rPr>
          <w:color w:val="000000"/>
          <w:sz w:val="28"/>
          <w:szCs w:val="28"/>
          <w:shd w:val="clear" w:color="auto" w:fill="FFFFFF"/>
        </w:rPr>
        <w:t>контингентін</w:t>
      </w:r>
      <w:r w:rsidRPr="00697DCB">
        <w:rPr>
          <w:color w:val="000000"/>
          <w:sz w:val="28"/>
          <w:szCs w:val="28"/>
          <w:shd w:val="clear" w:color="auto" w:fill="FFFFFF"/>
        </w:rPr>
        <w:t xml:space="preserve"> </w:t>
      </w:r>
      <w:r w:rsidRPr="00704110">
        <w:rPr>
          <w:color w:val="000000"/>
          <w:sz w:val="28"/>
          <w:szCs w:val="28"/>
          <w:shd w:val="clear" w:color="auto" w:fill="FFFFFF"/>
        </w:rPr>
        <w:t>тексеру</w:t>
      </w:r>
      <w:r w:rsidRPr="00697DCB">
        <w:rPr>
          <w:color w:val="000000"/>
          <w:sz w:val="28"/>
          <w:szCs w:val="28"/>
          <w:shd w:val="clear" w:color="auto" w:fill="FFFFFF"/>
        </w:rPr>
        <w:t xml:space="preserve"> </w:t>
      </w:r>
      <w:r w:rsidRPr="00704110">
        <w:rPr>
          <w:color w:val="000000"/>
          <w:sz w:val="28"/>
          <w:szCs w:val="28"/>
          <w:shd w:val="clear" w:color="auto" w:fill="FFFFFF"/>
        </w:rPr>
        <w:t>кезінде</w:t>
      </w:r>
      <w:r w:rsidRPr="00697DCB">
        <w:rPr>
          <w:color w:val="000000"/>
          <w:sz w:val="28"/>
          <w:szCs w:val="28"/>
          <w:shd w:val="clear" w:color="auto" w:fill="FFFFFF"/>
        </w:rPr>
        <w:t xml:space="preserve"> </w:t>
      </w:r>
      <w:r w:rsidRPr="00704110">
        <w:rPr>
          <w:color w:val="000000"/>
          <w:sz w:val="28"/>
          <w:szCs w:val="28"/>
          <w:shd w:val="clear" w:color="auto" w:fill="FFFFFF"/>
        </w:rPr>
        <w:t>анықталды</w:t>
      </w:r>
      <w:r w:rsidRPr="00697DCB">
        <w:rPr>
          <w:color w:val="000000"/>
          <w:sz w:val="28"/>
          <w:szCs w:val="28"/>
          <w:shd w:val="clear" w:color="auto" w:fill="FFFFFF"/>
        </w:rPr>
        <w:t>.</w:t>
      </w:r>
    </w:p>
    <w:p w:rsidR="00D30283" w:rsidRPr="00697DCB" w:rsidRDefault="00704110" w:rsidP="00D30283">
      <w:pPr>
        <w:suppressAutoHyphens/>
        <w:ind w:firstLine="709"/>
        <w:jc w:val="both"/>
        <w:rPr>
          <w:color w:val="000000"/>
          <w:sz w:val="28"/>
          <w:szCs w:val="28"/>
          <w:shd w:val="clear" w:color="auto" w:fill="FFFFFF"/>
        </w:rPr>
      </w:pPr>
      <w:r w:rsidRPr="00704110">
        <w:rPr>
          <w:i/>
          <w:color w:val="000000"/>
          <w:sz w:val="28"/>
          <w:szCs w:val="28"/>
          <w:shd w:val="clear" w:color="auto" w:fill="FFFFFF"/>
        </w:rPr>
        <w:t>Шерешевский</w:t>
      </w:r>
      <w:r w:rsidRPr="00697DCB">
        <w:rPr>
          <w:i/>
          <w:color w:val="000000"/>
          <w:sz w:val="28"/>
          <w:szCs w:val="28"/>
          <w:shd w:val="clear" w:color="auto" w:fill="FFFFFF"/>
        </w:rPr>
        <w:t>-</w:t>
      </w:r>
      <w:r w:rsidRPr="00704110">
        <w:rPr>
          <w:i/>
          <w:color w:val="000000"/>
          <w:sz w:val="28"/>
          <w:szCs w:val="28"/>
          <w:shd w:val="clear" w:color="auto" w:fill="FFFFFF"/>
        </w:rPr>
        <w:t>Тернер</w:t>
      </w:r>
      <w:r w:rsidRPr="00697DCB">
        <w:rPr>
          <w:i/>
          <w:color w:val="000000"/>
          <w:sz w:val="28"/>
          <w:szCs w:val="28"/>
          <w:shd w:val="clear" w:color="auto" w:fill="FFFFFF"/>
        </w:rPr>
        <w:t xml:space="preserve"> </w:t>
      </w:r>
      <w:r w:rsidRPr="00704110">
        <w:rPr>
          <w:i/>
          <w:color w:val="000000"/>
          <w:sz w:val="28"/>
          <w:szCs w:val="28"/>
          <w:shd w:val="clear" w:color="auto" w:fill="FFFFFF"/>
        </w:rPr>
        <w:t>синдромы</w:t>
      </w:r>
      <w:r w:rsidRPr="00697DCB">
        <w:rPr>
          <w:i/>
          <w:color w:val="000000"/>
          <w:sz w:val="28"/>
          <w:szCs w:val="28"/>
          <w:shd w:val="clear" w:color="auto" w:fill="FFFFFF"/>
        </w:rPr>
        <w:t xml:space="preserve">. </w:t>
      </w:r>
      <w:r w:rsidRPr="00704110">
        <w:rPr>
          <w:color w:val="000000"/>
          <w:sz w:val="28"/>
          <w:szCs w:val="28"/>
          <w:shd w:val="clear" w:color="auto" w:fill="FFFFFF"/>
        </w:rPr>
        <w:t>Адамдардағы</w:t>
      </w:r>
      <w:r w:rsidRPr="00697DCB">
        <w:rPr>
          <w:color w:val="000000"/>
          <w:sz w:val="28"/>
          <w:szCs w:val="28"/>
          <w:shd w:val="clear" w:color="auto" w:fill="FFFFFF"/>
        </w:rPr>
        <w:t xml:space="preserve"> </w:t>
      </w:r>
      <w:r w:rsidRPr="00704110">
        <w:rPr>
          <w:color w:val="000000"/>
          <w:sz w:val="28"/>
          <w:szCs w:val="28"/>
          <w:shd w:val="clear" w:color="auto" w:fill="FFFFFF"/>
        </w:rPr>
        <w:t>жыныстық</w:t>
      </w:r>
      <w:r w:rsidRPr="00697DCB">
        <w:rPr>
          <w:color w:val="000000"/>
          <w:sz w:val="28"/>
          <w:szCs w:val="28"/>
          <w:shd w:val="clear" w:color="auto" w:fill="FFFFFF"/>
        </w:rPr>
        <w:t xml:space="preserve"> </w:t>
      </w:r>
      <w:r w:rsidRPr="00704110">
        <w:rPr>
          <w:color w:val="000000"/>
          <w:sz w:val="28"/>
          <w:szCs w:val="28"/>
          <w:shd w:val="clear" w:color="auto" w:fill="FFFFFF"/>
        </w:rPr>
        <w:t>хромосомалардың</w:t>
      </w:r>
      <w:r w:rsidRPr="00697DCB">
        <w:rPr>
          <w:color w:val="000000"/>
          <w:sz w:val="28"/>
          <w:szCs w:val="28"/>
          <w:shd w:val="clear" w:color="auto" w:fill="FFFFFF"/>
        </w:rPr>
        <w:t xml:space="preserve"> </w:t>
      </w:r>
      <w:r w:rsidRPr="00704110">
        <w:rPr>
          <w:color w:val="000000"/>
          <w:sz w:val="28"/>
          <w:szCs w:val="28"/>
          <w:shd w:val="clear" w:color="auto" w:fill="FFFFFF"/>
        </w:rPr>
        <w:t>бір</w:t>
      </w:r>
      <w:r w:rsidRPr="00697DCB">
        <w:rPr>
          <w:color w:val="000000"/>
          <w:sz w:val="28"/>
          <w:szCs w:val="28"/>
          <w:shd w:val="clear" w:color="auto" w:fill="FFFFFF"/>
        </w:rPr>
        <w:t xml:space="preserve"> </w:t>
      </w:r>
      <w:r w:rsidRPr="00704110">
        <w:rPr>
          <w:color w:val="000000"/>
          <w:sz w:val="28"/>
          <w:szCs w:val="28"/>
          <w:shd w:val="clear" w:color="auto" w:fill="FFFFFF"/>
        </w:rPr>
        <w:t>ғана</w:t>
      </w:r>
      <w:r w:rsidRPr="00697DCB">
        <w:rPr>
          <w:color w:val="000000"/>
          <w:sz w:val="28"/>
          <w:szCs w:val="28"/>
          <w:shd w:val="clear" w:color="auto" w:fill="FFFFFF"/>
        </w:rPr>
        <w:t xml:space="preserve"> </w:t>
      </w:r>
      <w:r w:rsidRPr="00704110">
        <w:rPr>
          <w:color w:val="000000"/>
          <w:sz w:val="28"/>
          <w:szCs w:val="28"/>
          <w:shd w:val="clear" w:color="auto" w:fill="FFFFFF"/>
        </w:rPr>
        <w:t>моносомасы</w:t>
      </w:r>
      <w:r w:rsidRPr="00697DCB">
        <w:rPr>
          <w:color w:val="000000"/>
          <w:sz w:val="28"/>
          <w:szCs w:val="28"/>
          <w:shd w:val="clear" w:color="auto" w:fill="FFFFFF"/>
        </w:rPr>
        <w:t xml:space="preserve"> </w:t>
      </w:r>
      <w:r w:rsidRPr="00704110">
        <w:rPr>
          <w:color w:val="000000"/>
          <w:sz w:val="28"/>
          <w:szCs w:val="28"/>
          <w:shd w:val="clear" w:color="auto" w:fill="FFFFFF"/>
        </w:rPr>
        <w:t>белгілі</w:t>
      </w:r>
      <w:r w:rsidRPr="00697DCB">
        <w:rPr>
          <w:color w:val="000000"/>
          <w:sz w:val="28"/>
          <w:szCs w:val="28"/>
          <w:shd w:val="clear" w:color="auto" w:fill="FFFFFF"/>
        </w:rPr>
        <w:t xml:space="preserve">: </w:t>
      </w:r>
      <w:r w:rsidRPr="00704110">
        <w:rPr>
          <w:color w:val="000000"/>
          <w:sz w:val="28"/>
          <w:szCs w:val="28"/>
          <w:shd w:val="clear" w:color="auto" w:fill="FFFFFF"/>
          <w:lang w:val="en-US"/>
        </w:rPr>
        <w:t>X</w:t>
      </w:r>
      <w:r w:rsidRPr="00697DCB">
        <w:rPr>
          <w:color w:val="000000"/>
          <w:sz w:val="28"/>
          <w:szCs w:val="28"/>
          <w:shd w:val="clear" w:color="auto" w:fill="FFFFFF"/>
        </w:rPr>
        <w:t xml:space="preserve"> </w:t>
      </w:r>
      <w:r w:rsidRPr="00704110">
        <w:rPr>
          <w:color w:val="000000"/>
          <w:sz w:val="28"/>
          <w:szCs w:val="28"/>
          <w:shd w:val="clear" w:color="auto" w:fill="FFFFFF"/>
        </w:rPr>
        <w:t>хромосомасы</w:t>
      </w:r>
      <w:r w:rsidRPr="00697DCB">
        <w:rPr>
          <w:color w:val="000000"/>
          <w:sz w:val="28"/>
          <w:szCs w:val="28"/>
          <w:shd w:val="clear" w:color="auto" w:fill="FFFFFF"/>
        </w:rPr>
        <w:t xml:space="preserve"> </w:t>
      </w:r>
      <w:r w:rsidRPr="00704110">
        <w:rPr>
          <w:color w:val="000000"/>
          <w:sz w:val="28"/>
          <w:szCs w:val="28"/>
          <w:shd w:val="clear" w:color="auto" w:fill="FFFFFF"/>
          <w:lang w:val="en-US"/>
        </w:rPr>
        <w:t>XO</w:t>
      </w:r>
      <w:r w:rsidRPr="00697DCB">
        <w:rPr>
          <w:color w:val="000000"/>
          <w:sz w:val="28"/>
          <w:szCs w:val="28"/>
          <w:shd w:val="clear" w:color="auto" w:fill="FFFFFF"/>
        </w:rPr>
        <w:t xml:space="preserve"> (45, </w:t>
      </w:r>
      <w:r w:rsidRPr="00704110">
        <w:rPr>
          <w:color w:val="000000"/>
          <w:sz w:val="28"/>
          <w:szCs w:val="28"/>
          <w:shd w:val="clear" w:color="auto" w:fill="FFFFFF"/>
          <w:lang w:val="en-US"/>
        </w:rPr>
        <w:t>XO</w:t>
      </w:r>
      <w:r w:rsidRPr="00697DCB">
        <w:rPr>
          <w:color w:val="000000"/>
          <w:sz w:val="28"/>
          <w:szCs w:val="28"/>
          <w:shd w:val="clear" w:color="auto" w:fill="FFFFFF"/>
        </w:rPr>
        <w:t xml:space="preserve">) </w:t>
      </w:r>
      <w:r w:rsidRPr="00704110">
        <w:rPr>
          <w:color w:val="000000"/>
          <w:sz w:val="28"/>
          <w:szCs w:val="28"/>
          <w:shd w:val="clear" w:color="auto" w:fill="FFFFFF"/>
        </w:rPr>
        <w:t>моносомиясы</w:t>
      </w:r>
      <w:r w:rsidRPr="00697DCB">
        <w:rPr>
          <w:color w:val="000000"/>
          <w:sz w:val="28"/>
          <w:szCs w:val="28"/>
          <w:shd w:val="clear" w:color="auto" w:fill="FFFFFF"/>
        </w:rPr>
        <w:t xml:space="preserve">. </w:t>
      </w:r>
      <w:r w:rsidRPr="00704110">
        <w:rPr>
          <w:color w:val="000000"/>
          <w:sz w:val="28"/>
          <w:szCs w:val="28"/>
          <w:shd w:val="clear" w:color="auto" w:fill="FFFFFF"/>
        </w:rPr>
        <w:t>Бұл</w:t>
      </w:r>
      <w:r w:rsidRPr="00697DCB">
        <w:rPr>
          <w:color w:val="000000"/>
          <w:sz w:val="28"/>
          <w:szCs w:val="28"/>
          <w:shd w:val="clear" w:color="auto" w:fill="FFFFFF"/>
        </w:rPr>
        <w:t xml:space="preserve"> </w:t>
      </w:r>
      <w:r w:rsidRPr="00704110">
        <w:rPr>
          <w:color w:val="000000"/>
          <w:sz w:val="28"/>
          <w:szCs w:val="28"/>
          <w:shd w:val="clear" w:color="auto" w:fill="FFFFFF"/>
        </w:rPr>
        <w:t>фенотиптік</w:t>
      </w:r>
      <w:r w:rsidRPr="00697DCB">
        <w:rPr>
          <w:color w:val="000000"/>
          <w:sz w:val="28"/>
          <w:szCs w:val="28"/>
          <w:shd w:val="clear" w:color="auto" w:fill="FFFFFF"/>
        </w:rPr>
        <w:t xml:space="preserve"> </w:t>
      </w:r>
      <w:r w:rsidRPr="00704110">
        <w:rPr>
          <w:color w:val="000000"/>
          <w:sz w:val="28"/>
          <w:szCs w:val="28"/>
          <w:shd w:val="clear" w:color="auto" w:fill="FFFFFF"/>
        </w:rPr>
        <w:t>емес</w:t>
      </w:r>
      <w:r w:rsidRPr="00697DCB">
        <w:rPr>
          <w:color w:val="000000"/>
          <w:sz w:val="28"/>
          <w:szCs w:val="28"/>
          <w:shd w:val="clear" w:color="auto" w:fill="FFFFFF"/>
        </w:rPr>
        <w:t xml:space="preserve"> </w:t>
      </w:r>
      <w:r w:rsidRPr="00704110">
        <w:rPr>
          <w:color w:val="000000"/>
          <w:sz w:val="28"/>
          <w:szCs w:val="28"/>
          <w:shd w:val="clear" w:color="auto" w:fill="FFFFFF"/>
        </w:rPr>
        <w:t>әйелдерде</w:t>
      </w:r>
      <w:r w:rsidRPr="00697DCB">
        <w:rPr>
          <w:color w:val="000000"/>
          <w:sz w:val="28"/>
          <w:szCs w:val="28"/>
          <w:shd w:val="clear" w:color="auto" w:fill="FFFFFF"/>
        </w:rPr>
        <w:t xml:space="preserve"> </w:t>
      </w:r>
      <w:r w:rsidRPr="00704110">
        <w:rPr>
          <w:color w:val="000000"/>
          <w:sz w:val="28"/>
          <w:szCs w:val="28"/>
          <w:shd w:val="clear" w:color="auto" w:fill="FFFFFF"/>
        </w:rPr>
        <w:t>кездеседі</w:t>
      </w:r>
      <w:r w:rsidRPr="00697DCB">
        <w:rPr>
          <w:color w:val="000000"/>
          <w:sz w:val="28"/>
          <w:szCs w:val="28"/>
          <w:shd w:val="clear" w:color="auto" w:fill="FFFFFF"/>
        </w:rPr>
        <w:t xml:space="preserve">, </w:t>
      </w:r>
      <w:r w:rsidRPr="00704110">
        <w:rPr>
          <w:color w:val="000000"/>
          <w:sz w:val="28"/>
          <w:szCs w:val="28"/>
          <w:shd w:val="clear" w:color="auto" w:fill="FFFFFF"/>
        </w:rPr>
        <w:t>бірақ</w:t>
      </w:r>
      <w:r w:rsidRPr="00697DCB">
        <w:rPr>
          <w:color w:val="000000"/>
          <w:sz w:val="28"/>
          <w:szCs w:val="28"/>
          <w:shd w:val="clear" w:color="auto" w:fill="FFFFFF"/>
        </w:rPr>
        <w:t xml:space="preserve"> </w:t>
      </w:r>
      <w:r w:rsidRPr="00704110">
        <w:rPr>
          <w:color w:val="000000"/>
          <w:sz w:val="28"/>
          <w:szCs w:val="28"/>
          <w:shd w:val="clear" w:color="auto" w:fill="FFFFFF"/>
        </w:rPr>
        <w:t>өсу</w:t>
      </w:r>
      <w:r w:rsidRPr="00697DCB">
        <w:rPr>
          <w:color w:val="000000"/>
          <w:sz w:val="28"/>
          <w:szCs w:val="28"/>
          <w:shd w:val="clear" w:color="auto" w:fill="FFFFFF"/>
        </w:rPr>
        <w:t xml:space="preserve"> </w:t>
      </w:r>
      <w:r w:rsidRPr="00704110">
        <w:rPr>
          <w:color w:val="000000"/>
          <w:sz w:val="28"/>
          <w:szCs w:val="28"/>
          <w:shd w:val="clear" w:color="auto" w:fill="FFFFFF"/>
        </w:rPr>
        <w:t>мен</w:t>
      </w:r>
      <w:r w:rsidRPr="00697DCB">
        <w:rPr>
          <w:color w:val="000000"/>
          <w:sz w:val="28"/>
          <w:szCs w:val="28"/>
          <w:shd w:val="clear" w:color="auto" w:fill="FFFFFF"/>
        </w:rPr>
        <w:t xml:space="preserve"> </w:t>
      </w:r>
      <w:r w:rsidRPr="00704110">
        <w:rPr>
          <w:color w:val="000000"/>
          <w:sz w:val="28"/>
          <w:szCs w:val="28"/>
          <w:shd w:val="clear" w:color="auto" w:fill="FFFFFF"/>
        </w:rPr>
        <w:t>жыныстық</w:t>
      </w:r>
      <w:r w:rsidRPr="00697DCB">
        <w:rPr>
          <w:color w:val="000000"/>
          <w:sz w:val="28"/>
          <w:szCs w:val="28"/>
          <w:shd w:val="clear" w:color="auto" w:fill="FFFFFF"/>
        </w:rPr>
        <w:t xml:space="preserve"> </w:t>
      </w:r>
      <w:r w:rsidRPr="00704110">
        <w:rPr>
          <w:color w:val="000000"/>
          <w:sz w:val="28"/>
          <w:szCs w:val="28"/>
          <w:shd w:val="clear" w:color="auto" w:fill="FFFFFF"/>
        </w:rPr>
        <w:t>дамудың</w:t>
      </w:r>
      <w:r w:rsidRPr="00697DCB">
        <w:rPr>
          <w:color w:val="000000"/>
          <w:sz w:val="28"/>
          <w:szCs w:val="28"/>
          <w:shd w:val="clear" w:color="auto" w:fill="FFFFFF"/>
        </w:rPr>
        <w:t xml:space="preserve">, </w:t>
      </w:r>
      <w:r w:rsidRPr="00704110">
        <w:rPr>
          <w:color w:val="000000"/>
          <w:sz w:val="28"/>
          <w:szCs w:val="28"/>
          <w:shd w:val="clear" w:color="auto" w:fill="FFFFFF"/>
        </w:rPr>
        <w:t>ішкі</w:t>
      </w:r>
      <w:r w:rsidRPr="00697DCB">
        <w:rPr>
          <w:color w:val="000000"/>
          <w:sz w:val="28"/>
          <w:szCs w:val="28"/>
          <w:shd w:val="clear" w:color="auto" w:fill="FFFFFF"/>
        </w:rPr>
        <w:t xml:space="preserve"> </w:t>
      </w:r>
      <w:r w:rsidRPr="00704110">
        <w:rPr>
          <w:color w:val="000000"/>
          <w:sz w:val="28"/>
          <w:szCs w:val="28"/>
          <w:shd w:val="clear" w:color="auto" w:fill="FFFFFF"/>
        </w:rPr>
        <w:t>жыныс</w:t>
      </w:r>
      <w:r w:rsidRPr="00697DCB">
        <w:rPr>
          <w:color w:val="000000"/>
          <w:sz w:val="28"/>
          <w:szCs w:val="28"/>
          <w:shd w:val="clear" w:color="auto" w:fill="FFFFFF"/>
        </w:rPr>
        <w:t xml:space="preserve"> </w:t>
      </w:r>
      <w:r w:rsidRPr="00704110">
        <w:rPr>
          <w:color w:val="000000"/>
          <w:sz w:val="28"/>
          <w:szCs w:val="28"/>
          <w:shd w:val="clear" w:color="auto" w:fill="FFFFFF"/>
        </w:rPr>
        <w:t>мүшелерінің</w:t>
      </w:r>
      <w:r w:rsidRPr="00697DCB">
        <w:rPr>
          <w:color w:val="000000"/>
          <w:sz w:val="28"/>
          <w:szCs w:val="28"/>
          <w:shd w:val="clear" w:color="auto" w:fill="FFFFFF"/>
        </w:rPr>
        <w:t xml:space="preserve"> </w:t>
      </w:r>
      <w:r w:rsidRPr="00704110">
        <w:rPr>
          <w:color w:val="000000"/>
          <w:sz w:val="28"/>
          <w:szCs w:val="28"/>
          <w:shd w:val="clear" w:color="auto" w:fill="FFFFFF"/>
        </w:rPr>
        <w:t>дамымауының</w:t>
      </w:r>
      <w:r w:rsidRPr="00697DCB">
        <w:rPr>
          <w:color w:val="000000"/>
          <w:sz w:val="28"/>
          <w:szCs w:val="28"/>
          <w:shd w:val="clear" w:color="auto" w:fill="FFFFFF"/>
        </w:rPr>
        <w:t xml:space="preserve"> </w:t>
      </w:r>
      <w:r w:rsidRPr="00704110">
        <w:rPr>
          <w:color w:val="000000"/>
          <w:sz w:val="28"/>
          <w:szCs w:val="28"/>
          <w:shd w:val="clear" w:color="auto" w:fill="FFFFFF"/>
        </w:rPr>
        <w:t>кідірісі</w:t>
      </w:r>
      <w:r w:rsidRPr="00697DCB">
        <w:rPr>
          <w:color w:val="000000"/>
          <w:sz w:val="28"/>
          <w:szCs w:val="28"/>
          <w:shd w:val="clear" w:color="auto" w:fill="FFFFFF"/>
        </w:rPr>
        <w:t xml:space="preserve"> </w:t>
      </w:r>
      <w:r w:rsidRPr="00704110">
        <w:rPr>
          <w:color w:val="000000"/>
          <w:sz w:val="28"/>
          <w:szCs w:val="28"/>
          <w:shd w:val="clear" w:color="auto" w:fill="FFFFFF"/>
        </w:rPr>
        <w:t>бар</w:t>
      </w:r>
      <w:r w:rsidRPr="00697DCB">
        <w:rPr>
          <w:color w:val="000000"/>
          <w:sz w:val="28"/>
          <w:szCs w:val="28"/>
          <w:shd w:val="clear" w:color="auto" w:fill="FFFFFF"/>
        </w:rPr>
        <w:t>.</w:t>
      </w:r>
      <w:r w:rsidR="00D30283" w:rsidRPr="00697DCB">
        <w:rPr>
          <w:color w:val="000000"/>
          <w:sz w:val="28"/>
          <w:szCs w:val="28"/>
          <w:shd w:val="clear" w:color="auto" w:fill="FFFFFF"/>
        </w:rPr>
        <w:t xml:space="preserve"> </w:t>
      </w:r>
    </w:p>
    <w:p w:rsidR="004D5E33" w:rsidRPr="00697DCB" w:rsidRDefault="004D5E33" w:rsidP="004D5E33">
      <w:pPr>
        <w:ind w:right="-1"/>
        <w:jc w:val="both"/>
        <w:rPr>
          <w:rFonts w:eastAsia="??"/>
          <w:color w:val="000000"/>
          <w:sz w:val="28"/>
          <w:szCs w:val="28"/>
          <w:lang w:eastAsia="ko-KR"/>
        </w:rPr>
      </w:pPr>
    </w:p>
    <w:p w:rsidR="002407E3" w:rsidRPr="00B6260C" w:rsidRDefault="00B6260C" w:rsidP="002407E3">
      <w:pPr>
        <w:tabs>
          <w:tab w:val="left" w:pos="993"/>
          <w:tab w:val="left" w:pos="1276"/>
        </w:tabs>
        <w:ind w:right="-1" w:firstLine="709"/>
        <w:jc w:val="center"/>
        <w:rPr>
          <w:rFonts w:eastAsia="??"/>
          <w:color w:val="000000"/>
          <w:sz w:val="24"/>
          <w:szCs w:val="24"/>
          <w:lang w:val="kk-KZ" w:eastAsia="ko-KR"/>
        </w:rPr>
      </w:pPr>
      <w:r>
        <w:rPr>
          <w:rFonts w:eastAsia="??"/>
          <w:color w:val="000000"/>
          <w:sz w:val="24"/>
          <w:szCs w:val="24"/>
          <w:lang w:val="kk-KZ" w:eastAsia="ko-KR"/>
        </w:rPr>
        <w:t>Қолданылған әдеюиеттер тізімі:</w:t>
      </w:r>
    </w:p>
    <w:p w:rsidR="002407E3" w:rsidRDefault="002407E3" w:rsidP="002407E3">
      <w:pPr>
        <w:pStyle w:val="2"/>
        <w:ind w:firstLine="709"/>
        <w:rPr>
          <w:color w:val="000000"/>
          <w:sz w:val="24"/>
          <w:szCs w:val="24"/>
        </w:rPr>
      </w:pPr>
    </w:p>
    <w:p w:rsidR="002407E3" w:rsidRDefault="002407E3" w:rsidP="002407E3">
      <w:pPr>
        <w:pStyle w:val="2"/>
        <w:ind w:firstLine="709"/>
        <w:rPr>
          <w:color w:val="000000"/>
          <w:sz w:val="24"/>
          <w:szCs w:val="24"/>
        </w:rPr>
      </w:pPr>
      <w:r>
        <w:rPr>
          <w:color w:val="000000"/>
          <w:sz w:val="24"/>
          <w:szCs w:val="24"/>
        </w:rPr>
        <w:t xml:space="preserve">1 </w:t>
      </w:r>
      <w:r w:rsidR="0049242F" w:rsidRPr="009658D5">
        <w:rPr>
          <w:color w:val="000000"/>
          <w:sz w:val="24"/>
          <w:szCs w:val="24"/>
        </w:rPr>
        <w:t>Ньюссбаум Р.Л. Медицинская генетика: учеб.пособие / Р.Л.</w:t>
      </w:r>
      <w:r w:rsidR="0049242F">
        <w:rPr>
          <w:color w:val="000000"/>
          <w:sz w:val="24"/>
          <w:szCs w:val="24"/>
        </w:rPr>
        <w:t xml:space="preserve"> </w:t>
      </w:r>
      <w:r w:rsidR="0049242F" w:rsidRPr="009658D5">
        <w:rPr>
          <w:color w:val="000000"/>
          <w:sz w:val="24"/>
          <w:szCs w:val="24"/>
        </w:rPr>
        <w:t>Ньюссбаум, Р.Р.</w:t>
      </w:r>
      <w:r w:rsidR="0049242F">
        <w:rPr>
          <w:color w:val="000000"/>
          <w:sz w:val="24"/>
          <w:szCs w:val="24"/>
        </w:rPr>
        <w:t xml:space="preserve"> </w:t>
      </w:r>
      <w:r w:rsidR="0049242F" w:rsidRPr="009658D5">
        <w:rPr>
          <w:color w:val="000000"/>
          <w:sz w:val="24"/>
          <w:szCs w:val="24"/>
        </w:rPr>
        <w:t>Мак-Иннес, Х.Ф.</w:t>
      </w:r>
      <w:r w:rsidR="0049242F">
        <w:rPr>
          <w:color w:val="000000"/>
          <w:sz w:val="24"/>
          <w:szCs w:val="24"/>
        </w:rPr>
        <w:t xml:space="preserve"> </w:t>
      </w:r>
      <w:r w:rsidR="0049242F" w:rsidRPr="009658D5">
        <w:rPr>
          <w:color w:val="000000"/>
          <w:sz w:val="24"/>
          <w:szCs w:val="24"/>
        </w:rPr>
        <w:t>Виллард</w:t>
      </w:r>
      <w:r w:rsidR="0049242F">
        <w:rPr>
          <w:color w:val="000000"/>
          <w:sz w:val="24"/>
          <w:szCs w:val="24"/>
        </w:rPr>
        <w:t>;</w:t>
      </w:r>
      <w:r w:rsidR="0049242F" w:rsidRPr="009658D5">
        <w:rPr>
          <w:color w:val="000000"/>
          <w:sz w:val="24"/>
          <w:szCs w:val="24"/>
        </w:rPr>
        <w:t xml:space="preserve"> пер. с англ. А.Ш. Латыпова; под ред. Н.П. Бочкова. – М.: ГЭОТАР-Медиа, 2010. – 624 с.</w:t>
      </w:r>
    </w:p>
    <w:p w:rsidR="002407E3" w:rsidRDefault="002407E3" w:rsidP="002407E3">
      <w:pPr>
        <w:pStyle w:val="2"/>
        <w:ind w:firstLine="709"/>
        <w:rPr>
          <w:bCs/>
          <w:color w:val="000000"/>
          <w:sz w:val="24"/>
          <w:szCs w:val="24"/>
        </w:rPr>
      </w:pPr>
      <w:r>
        <w:rPr>
          <w:sz w:val="24"/>
          <w:szCs w:val="24"/>
        </w:rPr>
        <w:t xml:space="preserve">2 </w:t>
      </w:r>
      <w:r w:rsidRPr="009658D5">
        <w:rPr>
          <w:bCs/>
          <w:color w:val="000000"/>
          <w:sz w:val="24"/>
          <w:szCs w:val="24"/>
        </w:rPr>
        <w:t>Смирнов В.Г. Цитогенетика</w:t>
      </w:r>
      <w:r w:rsidR="0049242F">
        <w:rPr>
          <w:bCs/>
          <w:color w:val="000000"/>
          <w:sz w:val="24"/>
          <w:szCs w:val="24"/>
        </w:rPr>
        <w:t xml:space="preserve"> / </w:t>
      </w:r>
      <w:r w:rsidR="0049242F" w:rsidRPr="009658D5">
        <w:rPr>
          <w:bCs/>
          <w:color w:val="000000"/>
          <w:sz w:val="24"/>
          <w:szCs w:val="24"/>
        </w:rPr>
        <w:t>В.Г.</w:t>
      </w:r>
      <w:r w:rsidR="0049242F">
        <w:rPr>
          <w:bCs/>
          <w:color w:val="000000"/>
          <w:sz w:val="24"/>
          <w:szCs w:val="24"/>
        </w:rPr>
        <w:t xml:space="preserve"> </w:t>
      </w:r>
      <w:r w:rsidR="0049242F" w:rsidRPr="009658D5">
        <w:rPr>
          <w:bCs/>
          <w:color w:val="000000"/>
          <w:sz w:val="24"/>
          <w:szCs w:val="24"/>
        </w:rPr>
        <w:t>Смирнов</w:t>
      </w:r>
      <w:r w:rsidRPr="009658D5">
        <w:rPr>
          <w:bCs/>
          <w:color w:val="000000"/>
          <w:sz w:val="24"/>
          <w:szCs w:val="24"/>
        </w:rPr>
        <w:t>. – М.: Высшая школа, 1991. – 247 с.</w:t>
      </w:r>
    </w:p>
    <w:p w:rsidR="002407E3" w:rsidRPr="009658D5" w:rsidRDefault="002407E3" w:rsidP="002407E3">
      <w:pPr>
        <w:pStyle w:val="2"/>
        <w:ind w:firstLine="709"/>
        <w:rPr>
          <w:color w:val="000000"/>
          <w:sz w:val="24"/>
          <w:szCs w:val="24"/>
        </w:rPr>
      </w:pPr>
      <w:r>
        <w:rPr>
          <w:color w:val="000000"/>
          <w:sz w:val="24"/>
          <w:szCs w:val="24"/>
        </w:rPr>
        <w:t xml:space="preserve">3 </w:t>
      </w:r>
      <w:r w:rsidR="0049242F">
        <w:rPr>
          <w:color w:val="000000"/>
          <w:sz w:val="24"/>
          <w:szCs w:val="24"/>
        </w:rPr>
        <w:t>Захаров А.Ф. Хромосомы человека: Атлас АМН СССР / А.Ф. Захаров, В.А. Бенюш, Н.П. Кулешов, Л.И. Барановская. – М.: Медицина, 1982. – 264 с.</w:t>
      </w:r>
    </w:p>
    <w:p w:rsidR="002407E3" w:rsidRDefault="002407E3" w:rsidP="002407E3">
      <w:pPr>
        <w:pStyle w:val="2"/>
        <w:ind w:firstLine="709"/>
        <w:rPr>
          <w:color w:val="000000"/>
          <w:sz w:val="24"/>
          <w:szCs w:val="24"/>
        </w:rPr>
      </w:pPr>
      <w:r>
        <w:rPr>
          <w:color w:val="000000"/>
          <w:sz w:val="24"/>
          <w:szCs w:val="24"/>
        </w:rPr>
        <w:t>4 Основы цитогенетики человека / под ред. Прокофьевой-Бельковской А.А.. – М.: Медицина, 1969. – 544 с.</w:t>
      </w:r>
    </w:p>
    <w:p w:rsidR="002407E3" w:rsidRDefault="002407E3" w:rsidP="002407E3">
      <w:pPr>
        <w:pStyle w:val="2"/>
        <w:ind w:firstLine="709"/>
        <w:rPr>
          <w:bCs/>
          <w:color w:val="000000"/>
          <w:sz w:val="24"/>
          <w:szCs w:val="24"/>
        </w:rPr>
      </w:pPr>
      <w:r>
        <w:rPr>
          <w:bCs/>
          <w:color w:val="000000"/>
          <w:sz w:val="24"/>
          <w:szCs w:val="24"/>
        </w:rPr>
        <w:t>5 Мамаева С.Е. Атлас хромосом постоянных клеточных линий человека и животных</w:t>
      </w:r>
      <w:r w:rsidR="0049242F">
        <w:rPr>
          <w:bCs/>
          <w:color w:val="000000"/>
          <w:sz w:val="24"/>
          <w:szCs w:val="24"/>
        </w:rPr>
        <w:t xml:space="preserve"> /</w:t>
      </w:r>
      <w:r w:rsidR="0049242F" w:rsidRPr="0049242F">
        <w:rPr>
          <w:bCs/>
          <w:color w:val="000000"/>
          <w:sz w:val="24"/>
          <w:szCs w:val="24"/>
        </w:rPr>
        <w:t xml:space="preserve"> </w:t>
      </w:r>
      <w:r w:rsidR="0049242F">
        <w:rPr>
          <w:bCs/>
          <w:color w:val="000000"/>
          <w:sz w:val="24"/>
          <w:szCs w:val="24"/>
        </w:rPr>
        <w:t>С.Е. Мамаева</w:t>
      </w:r>
      <w:r>
        <w:rPr>
          <w:bCs/>
          <w:color w:val="000000"/>
          <w:sz w:val="24"/>
          <w:szCs w:val="24"/>
        </w:rPr>
        <w:t>. – М.: Научный Мир, 2002. – 236 с.</w:t>
      </w:r>
    </w:p>
    <w:p w:rsidR="002407E3" w:rsidRPr="0037573B" w:rsidRDefault="002407E3" w:rsidP="002407E3">
      <w:pPr>
        <w:ind w:firstLine="709"/>
        <w:rPr>
          <w:sz w:val="24"/>
          <w:szCs w:val="24"/>
        </w:rPr>
      </w:pPr>
      <w:r>
        <w:rPr>
          <w:sz w:val="24"/>
          <w:szCs w:val="24"/>
        </w:rPr>
        <w:t xml:space="preserve">6 </w:t>
      </w:r>
      <w:r w:rsidRPr="0037573B">
        <w:rPr>
          <w:sz w:val="24"/>
          <w:szCs w:val="24"/>
        </w:rPr>
        <w:t>Шевченко В.А. Генетика человека</w:t>
      </w:r>
      <w:r w:rsidR="0049242F">
        <w:rPr>
          <w:sz w:val="24"/>
          <w:szCs w:val="24"/>
        </w:rPr>
        <w:t xml:space="preserve"> / </w:t>
      </w:r>
      <w:r w:rsidR="0049242F" w:rsidRPr="0037573B">
        <w:rPr>
          <w:sz w:val="24"/>
          <w:szCs w:val="24"/>
        </w:rPr>
        <w:t>В.А.</w:t>
      </w:r>
      <w:r w:rsidR="0049242F">
        <w:rPr>
          <w:sz w:val="24"/>
          <w:szCs w:val="24"/>
        </w:rPr>
        <w:t xml:space="preserve"> </w:t>
      </w:r>
      <w:r w:rsidR="0049242F" w:rsidRPr="0037573B">
        <w:rPr>
          <w:sz w:val="24"/>
          <w:szCs w:val="24"/>
        </w:rPr>
        <w:t>Шевченко, Н.А.</w:t>
      </w:r>
      <w:r w:rsidR="0049242F">
        <w:rPr>
          <w:sz w:val="24"/>
          <w:szCs w:val="24"/>
        </w:rPr>
        <w:t xml:space="preserve"> </w:t>
      </w:r>
      <w:r w:rsidR="0049242F" w:rsidRPr="0037573B">
        <w:rPr>
          <w:sz w:val="24"/>
          <w:szCs w:val="24"/>
        </w:rPr>
        <w:t>Топорнина, Н.С.</w:t>
      </w:r>
      <w:r w:rsidR="0049242F">
        <w:rPr>
          <w:sz w:val="24"/>
          <w:szCs w:val="24"/>
        </w:rPr>
        <w:t xml:space="preserve"> </w:t>
      </w:r>
      <w:r w:rsidR="0049242F" w:rsidRPr="0037573B">
        <w:rPr>
          <w:sz w:val="24"/>
          <w:szCs w:val="24"/>
        </w:rPr>
        <w:t>Стволинская</w:t>
      </w:r>
      <w:r w:rsidRPr="0037573B">
        <w:rPr>
          <w:sz w:val="24"/>
          <w:szCs w:val="24"/>
        </w:rPr>
        <w:t>. - М.: ВЛАДОС, 2002. — 240 с.</w:t>
      </w:r>
    </w:p>
    <w:p w:rsidR="00FA6193" w:rsidRPr="00704110" w:rsidRDefault="00FA6193" w:rsidP="00FA6193">
      <w:pPr>
        <w:pStyle w:val="a5"/>
        <w:tabs>
          <w:tab w:val="left" w:pos="1134"/>
        </w:tabs>
        <w:ind w:firstLine="709"/>
        <w:jc w:val="center"/>
        <w:rPr>
          <w:rFonts w:ascii="Times New Roman" w:hAnsi="Times New Roman"/>
          <w:b/>
          <w:color w:val="000000"/>
          <w:sz w:val="28"/>
          <w:lang w:val="kk-KZ"/>
        </w:rPr>
      </w:pPr>
      <w:r w:rsidRPr="009658D5">
        <w:rPr>
          <w:rFonts w:ascii="Times New Roman" w:hAnsi="Times New Roman"/>
          <w:b/>
          <w:color w:val="000000"/>
          <w:sz w:val="28"/>
        </w:rPr>
        <w:br w:type="page"/>
      </w:r>
      <w:r w:rsidRPr="009658D5">
        <w:rPr>
          <w:rFonts w:ascii="Times New Roman" w:hAnsi="Times New Roman"/>
          <w:b/>
          <w:color w:val="000000"/>
          <w:sz w:val="28"/>
        </w:rPr>
        <w:lastRenderedPageBreak/>
        <w:t>10</w:t>
      </w:r>
      <w:r w:rsidR="00704110" w:rsidRPr="00704110">
        <w:rPr>
          <w:rFonts w:ascii="Times New Roman" w:hAnsi="Times New Roman"/>
          <w:b/>
          <w:color w:val="000000"/>
          <w:sz w:val="28"/>
        </w:rPr>
        <w:t>-</w:t>
      </w:r>
      <w:r w:rsidR="00704110">
        <w:rPr>
          <w:rFonts w:ascii="Times New Roman" w:hAnsi="Times New Roman"/>
          <w:b/>
          <w:color w:val="000000"/>
          <w:sz w:val="28"/>
          <w:lang w:val="kk-KZ"/>
        </w:rPr>
        <w:t>ТАРАУ</w:t>
      </w:r>
    </w:p>
    <w:p w:rsidR="00FA6193" w:rsidRPr="009658D5" w:rsidRDefault="00FA6193" w:rsidP="00FA6193">
      <w:pPr>
        <w:pStyle w:val="a5"/>
        <w:tabs>
          <w:tab w:val="left" w:pos="1134"/>
        </w:tabs>
        <w:ind w:firstLine="709"/>
        <w:jc w:val="center"/>
        <w:rPr>
          <w:rFonts w:ascii="Times New Roman" w:hAnsi="Times New Roman"/>
          <w:b/>
          <w:color w:val="000000"/>
          <w:sz w:val="28"/>
        </w:rPr>
      </w:pPr>
    </w:p>
    <w:p w:rsidR="00FA6193" w:rsidRPr="00704110" w:rsidRDefault="00704110" w:rsidP="00FA6193">
      <w:pPr>
        <w:pStyle w:val="a5"/>
        <w:tabs>
          <w:tab w:val="left" w:pos="1134"/>
        </w:tabs>
        <w:ind w:firstLine="709"/>
        <w:jc w:val="center"/>
        <w:rPr>
          <w:rFonts w:ascii="Times New Roman" w:hAnsi="Times New Roman"/>
          <w:b/>
          <w:color w:val="000000"/>
          <w:sz w:val="28"/>
          <w:lang w:val="kk-KZ"/>
        </w:rPr>
      </w:pPr>
      <w:r>
        <w:rPr>
          <w:rFonts w:ascii="Times New Roman" w:hAnsi="Times New Roman"/>
          <w:b/>
          <w:color w:val="000000"/>
          <w:sz w:val="28"/>
          <w:lang w:val="kk-KZ"/>
        </w:rPr>
        <w:t>ЦИТОГЕНЕТИКАЛЫҚ ЗЕРТТЕУ ӘДІСТЕРІ</w:t>
      </w:r>
    </w:p>
    <w:p w:rsidR="00FA6193" w:rsidRPr="00704110" w:rsidRDefault="00704110" w:rsidP="00FA6193">
      <w:pPr>
        <w:pStyle w:val="a5"/>
        <w:tabs>
          <w:tab w:val="left" w:pos="1134"/>
        </w:tabs>
        <w:ind w:firstLine="709"/>
        <w:jc w:val="center"/>
        <w:rPr>
          <w:rFonts w:ascii="Times New Roman" w:hAnsi="Times New Roman"/>
          <w:b/>
          <w:color w:val="000000"/>
          <w:sz w:val="28"/>
          <w:lang w:val="kk-KZ"/>
        </w:rPr>
      </w:pPr>
      <w:r>
        <w:rPr>
          <w:rFonts w:eastAsia="Calibri"/>
          <w:color w:val="000000"/>
          <w:szCs w:val="22"/>
          <w:lang w:val="kk-KZ"/>
        </w:rPr>
        <w:t xml:space="preserve"> </w:t>
      </w:r>
    </w:p>
    <w:p w:rsidR="00FA6193" w:rsidRPr="00704110" w:rsidRDefault="00FA6193" w:rsidP="00FA6193">
      <w:pPr>
        <w:pStyle w:val="a5"/>
        <w:tabs>
          <w:tab w:val="left" w:pos="1134"/>
        </w:tabs>
        <w:ind w:firstLine="709"/>
        <w:jc w:val="center"/>
        <w:rPr>
          <w:rFonts w:ascii="Times New Roman" w:hAnsi="Times New Roman"/>
          <w:b/>
          <w:color w:val="000000"/>
          <w:sz w:val="28"/>
          <w:lang w:val="kk-KZ"/>
        </w:rPr>
      </w:pPr>
      <w:r w:rsidRPr="009658D5">
        <w:rPr>
          <w:rFonts w:ascii="Times New Roman" w:hAnsi="Times New Roman"/>
          <w:b/>
          <w:color w:val="000000"/>
          <w:sz w:val="28"/>
        </w:rPr>
        <w:t xml:space="preserve">10.1 </w:t>
      </w:r>
      <w:r w:rsidR="00704110">
        <w:rPr>
          <w:rFonts w:ascii="Times New Roman" w:hAnsi="Times New Roman"/>
          <w:b/>
          <w:color w:val="000000"/>
          <w:sz w:val="28"/>
          <w:lang w:val="kk-KZ"/>
        </w:rPr>
        <w:t>Микроскоптау</w:t>
      </w:r>
    </w:p>
    <w:p w:rsidR="00FA6193" w:rsidRPr="009658D5" w:rsidRDefault="00FA6193" w:rsidP="00FA6193">
      <w:pPr>
        <w:pStyle w:val="a5"/>
        <w:tabs>
          <w:tab w:val="left" w:pos="1134"/>
        </w:tabs>
        <w:ind w:firstLine="709"/>
        <w:jc w:val="center"/>
        <w:rPr>
          <w:rFonts w:ascii="Times New Roman" w:hAnsi="Times New Roman"/>
          <w:b/>
          <w:color w:val="000000"/>
          <w:sz w:val="28"/>
        </w:rPr>
      </w:pPr>
    </w:p>
    <w:p w:rsidR="00704110" w:rsidRDefault="00704110" w:rsidP="00FA6193">
      <w:pPr>
        <w:pStyle w:val="a5"/>
        <w:tabs>
          <w:tab w:val="left" w:pos="1134"/>
        </w:tabs>
        <w:ind w:firstLine="709"/>
        <w:jc w:val="both"/>
        <w:rPr>
          <w:rFonts w:ascii="Times New Roman" w:hAnsi="Times New Roman"/>
          <w:color w:val="000000"/>
          <w:sz w:val="28"/>
          <w:lang w:val="kk-KZ"/>
        </w:rPr>
      </w:pPr>
      <w:r w:rsidRPr="00704110">
        <w:rPr>
          <w:rFonts w:ascii="Times New Roman" w:hAnsi="Times New Roman"/>
          <w:color w:val="000000"/>
          <w:sz w:val="28"/>
        </w:rPr>
        <w:t>Хромосомалық зерттеулердің жетістігі көбінесе микроскопияға байланысты. Зерттеуші микроскоптың негізгі сипаттамаларын білуі және оны дұрыс қолдана білуі керек.</w:t>
      </w:r>
    </w:p>
    <w:p w:rsidR="00FA6193" w:rsidRDefault="00704110" w:rsidP="00FA6193">
      <w:pPr>
        <w:pStyle w:val="a5"/>
        <w:ind w:firstLine="709"/>
        <w:jc w:val="both"/>
        <w:rPr>
          <w:rFonts w:ascii="Times New Roman" w:hAnsi="Times New Roman"/>
          <w:color w:val="000000"/>
          <w:sz w:val="28"/>
          <w:lang w:val="kk-KZ"/>
        </w:rPr>
      </w:pPr>
      <w:r w:rsidRPr="00697DCB">
        <w:rPr>
          <w:rFonts w:ascii="Times New Roman" w:hAnsi="Times New Roman"/>
          <w:color w:val="000000"/>
          <w:sz w:val="28"/>
          <w:lang w:val="kk-KZ"/>
        </w:rPr>
        <w:t>Оның негізгі бөлігі болып табылатын микроскоптың оптикалық торабы жарық беру жүйесінен тұрады, оған конденсатор мен айна, түтікпен бірге линзалар мен көзілдіріктер кіреді. Оптикалық түйіннің барлық компоненттері қатаң түрде орталықта болуы керек. Ирис диафрагмасы мен айнасы бар конденсатор микроскоп сатысында орналасқан. Конденсатордың астында жарық сүзгілеріне арналған жалпақ қаңқасы бар ирис диафрагмасы орналасқан. Айна мен конденсатор арқылы препарат жарық сәулесімен сәулеленеді. Содан кейін жарық сәулесі микроскоп револьверінің розеткасында орналасқан линзаға түседі. Микроскоптың оптикалық түйінінің ажырамас бөлігі линзалар деп аталатын көп линзалы жүйелер болып табылады. Линзаның баррельінде жоғарылау байқалады. Цитологиялық дайындықты зерттеу, әдетте, шамалы өсуден басталады. Бұл кішігірім линзаның максималды жұмыс қашықтығы және үлкен көріністі қамтитындығына байланысты. Микроскопта ұсынылатын максималды пайдалы үлкейту 1000x аспайды, сондықтан 90x объективті пайдалану кезінде әдетте 10x немесе 12x көзілдірік қолданылады. Микрофотография кезінде жалпы ұлғаю фотографиялық саптаманың ұлғаюын ескере отырып, объективтің және көзілдіріктің көлемін көбейту арқылы есептеледі. Микроскоп астындағы заттардың мөлшері көзілдірік пен нысан микрометрінің көмегімен анықталады. Бір микроскопта және бірдей үлкейту параметрлерімен микрографтың масштабын анықтау үшін нысан микрометрі алынады. Нысан микрометріндегі кескіндер арасындағы қашықтық 10 мкм болады.</w:t>
      </w:r>
    </w:p>
    <w:p w:rsidR="00704110" w:rsidRDefault="00704110" w:rsidP="00FA6193">
      <w:pPr>
        <w:pStyle w:val="a5"/>
        <w:ind w:firstLine="709"/>
        <w:jc w:val="both"/>
        <w:rPr>
          <w:rFonts w:ascii="Times New Roman" w:hAnsi="Times New Roman"/>
          <w:color w:val="000000"/>
          <w:sz w:val="28"/>
          <w:lang w:val="kk-KZ"/>
        </w:rPr>
      </w:pPr>
    </w:p>
    <w:p w:rsidR="00704110" w:rsidRPr="00704110" w:rsidRDefault="00704110" w:rsidP="00FA6193">
      <w:pPr>
        <w:pStyle w:val="a5"/>
        <w:ind w:firstLine="709"/>
        <w:jc w:val="both"/>
        <w:rPr>
          <w:rFonts w:ascii="Times New Roman" w:hAnsi="Times New Roman"/>
          <w:b/>
          <w:color w:val="000000"/>
          <w:sz w:val="28"/>
          <w:lang w:val="kk-KZ"/>
        </w:rPr>
      </w:pPr>
    </w:p>
    <w:p w:rsidR="00FA6193" w:rsidRPr="00697DCB" w:rsidRDefault="00FA6193" w:rsidP="00FA6193">
      <w:pPr>
        <w:pStyle w:val="a5"/>
        <w:ind w:firstLine="709"/>
        <w:jc w:val="center"/>
        <w:rPr>
          <w:rFonts w:ascii="Times New Roman" w:hAnsi="Times New Roman"/>
          <w:b/>
          <w:color w:val="000000"/>
          <w:sz w:val="28"/>
          <w:szCs w:val="28"/>
          <w:lang w:val="kk-KZ"/>
        </w:rPr>
      </w:pPr>
      <w:r w:rsidRPr="00697DCB">
        <w:rPr>
          <w:rFonts w:ascii="Times New Roman" w:hAnsi="Times New Roman"/>
          <w:b/>
          <w:color w:val="000000"/>
          <w:sz w:val="28"/>
          <w:lang w:val="kk-KZ"/>
        </w:rPr>
        <w:t xml:space="preserve">10.2 </w:t>
      </w:r>
      <w:r w:rsidR="00704110" w:rsidRPr="00697DCB">
        <w:rPr>
          <w:rFonts w:ascii="Times New Roman" w:eastAsia="Calibri" w:hAnsi="Times New Roman"/>
          <w:b/>
          <w:color w:val="000000"/>
          <w:sz w:val="28"/>
          <w:szCs w:val="28"/>
          <w:lang w:val="kk-KZ"/>
        </w:rPr>
        <w:t>Өсімдік тест-объектілерінде қолданылатын цитогенетикалық әдістер</w:t>
      </w:r>
    </w:p>
    <w:p w:rsidR="00FA6193" w:rsidRPr="00697DCB" w:rsidRDefault="00FA6193" w:rsidP="00FA6193">
      <w:pPr>
        <w:pStyle w:val="a5"/>
        <w:ind w:firstLine="709"/>
        <w:jc w:val="both"/>
        <w:rPr>
          <w:rFonts w:ascii="Times New Roman" w:hAnsi="Times New Roman"/>
          <w:b/>
          <w:color w:val="000000"/>
          <w:sz w:val="28"/>
          <w:lang w:val="kk-KZ"/>
        </w:rPr>
      </w:pPr>
    </w:p>
    <w:p w:rsidR="00FA6193" w:rsidRPr="00697DCB" w:rsidRDefault="00FA6193" w:rsidP="00FA6193">
      <w:pPr>
        <w:pStyle w:val="a5"/>
        <w:ind w:firstLine="709"/>
        <w:jc w:val="center"/>
        <w:rPr>
          <w:rFonts w:ascii="Times New Roman" w:hAnsi="Times New Roman"/>
          <w:b/>
          <w:color w:val="000000"/>
          <w:sz w:val="28"/>
          <w:lang w:val="kk-KZ"/>
        </w:rPr>
      </w:pPr>
      <w:r w:rsidRPr="00697DCB">
        <w:rPr>
          <w:rFonts w:ascii="Times New Roman" w:hAnsi="Times New Roman"/>
          <w:b/>
          <w:color w:val="000000"/>
          <w:sz w:val="28"/>
          <w:lang w:val="kk-KZ"/>
        </w:rPr>
        <w:t xml:space="preserve">10.2.1 </w:t>
      </w:r>
      <w:r w:rsidR="00704110" w:rsidRPr="00697DCB">
        <w:rPr>
          <w:rFonts w:ascii="Times New Roman" w:eastAsia="Calibri" w:hAnsi="Times New Roman"/>
          <w:b/>
          <w:color w:val="000000"/>
          <w:sz w:val="28"/>
          <w:szCs w:val="28"/>
          <w:lang w:val="kk-KZ"/>
        </w:rPr>
        <w:t>Жоғары өсімдіктер жасушаларынан хромосом препараттарын дайындау және бояу әдістері</w:t>
      </w:r>
    </w:p>
    <w:p w:rsidR="00FA6193" w:rsidRPr="00697DCB" w:rsidRDefault="00FA6193" w:rsidP="00FA6193">
      <w:pPr>
        <w:pStyle w:val="a5"/>
        <w:ind w:firstLine="709"/>
        <w:jc w:val="center"/>
        <w:rPr>
          <w:rFonts w:ascii="Times New Roman" w:hAnsi="Times New Roman"/>
          <w:b/>
          <w:color w:val="000000"/>
          <w:sz w:val="28"/>
          <w:lang w:val="kk-KZ"/>
        </w:rPr>
      </w:pPr>
    </w:p>
    <w:p w:rsidR="00704110" w:rsidRDefault="00704110" w:rsidP="00FA6193">
      <w:pPr>
        <w:ind w:firstLine="709"/>
        <w:jc w:val="both"/>
        <w:rPr>
          <w:i/>
          <w:color w:val="000000"/>
          <w:sz w:val="28"/>
          <w:szCs w:val="28"/>
          <w:lang w:val="kk-KZ"/>
        </w:rPr>
      </w:pPr>
      <w:r w:rsidRPr="00697DCB">
        <w:rPr>
          <w:i/>
          <w:color w:val="000000"/>
          <w:sz w:val="28"/>
          <w:szCs w:val="28"/>
          <w:lang w:val="kk-KZ"/>
        </w:rPr>
        <w:t>Әдістің принципі.</w:t>
      </w:r>
    </w:p>
    <w:p w:rsidR="00FA6193" w:rsidRPr="00704110" w:rsidRDefault="00704110" w:rsidP="00FA6193">
      <w:pPr>
        <w:ind w:firstLine="709"/>
        <w:jc w:val="both"/>
        <w:rPr>
          <w:color w:val="000000"/>
          <w:sz w:val="28"/>
          <w:szCs w:val="28"/>
          <w:lang w:val="kk-KZ"/>
        </w:rPr>
      </w:pPr>
      <w:r>
        <w:rPr>
          <w:i/>
          <w:color w:val="000000"/>
          <w:sz w:val="28"/>
          <w:szCs w:val="28"/>
          <w:lang w:val="kk-KZ"/>
        </w:rPr>
        <w:t>Жұмыс мақсаты</w:t>
      </w:r>
      <w:r w:rsidR="00FA6193" w:rsidRPr="00704110">
        <w:rPr>
          <w:color w:val="000000"/>
          <w:sz w:val="28"/>
          <w:szCs w:val="28"/>
          <w:lang w:val="kk-KZ"/>
        </w:rPr>
        <w:t xml:space="preserve">: </w:t>
      </w:r>
      <w:r w:rsidRPr="00704110">
        <w:rPr>
          <w:color w:val="000000"/>
          <w:sz w:val="28"/>
          <w:lang w:val="kk-KZ"/>
        </w:rPr>
        <w:t>Кариотиптеу және хромосомалық түзулерді есепке алу үшін тамырдың ұшының меристематикалық тіндері қолданылады, мұнда соматикалық хромосомалар митоз сатысында зерттеледі.</w:t>
      </w:r>
    </w:p>
    <w:p w:rsidR="00FA6193" w:rsidRPr="00704110" w:rsidRDefault="00FA6193" w:rsidP="00FA6193">
      <w:pPr>
        <w:ind w:firstLine="709"/>
        <w:jc w:val="both"/>
        <w:rPr>
          <w:color w:val="000000"/>
          <w:sz w:val="28"/>
          <w:szCs w:val="28"/>
          <w:lang w:val="kk-KZ"/>
        </w:rPr>
      </w:pPr>
      <w:r w:rsidRPr="00704110">
        <w:rPr>
          <w:i/>
          <w:color w:val="000000"/>
          <w:sz w:val="28"/>
          <w:szCs w:val="28"/>
          <w:lang w:val="kk-KZ"/>
        </w:rPr>
        <w:t>Реактив</w:t>
      </w:r>
      <w:r w:rsidR="00704110">
        <w:rPr>
          <w:i/>
          <w:color w:val="000000"/>
          <w:sz w:val="28"/>
          <w:szCs w:val="28"/>
          <w:lang w:val="kk-KZ"/>
        </w:rPr>
        <w:t>тер</w:t>
      </w:r>
      <w:r w:rsidR="00704110" w:rsidRPr="00704110">
        <w:rPr>
          <w:color w:val="000000"/>
          <w:sz w:val="28"/>
          <w:szCs w:val="28"/>
          <w:lang w:val="kk-KZ"/>
        </w:rPr>
        <w:t>: колхицин, этил</w:t>
      </w:r>
      <w:r w:rsidR="00704110">
        <w:rPr>
          <w:color w:val="000000"/>
          <w:sz w:val="28"/>
          <w:szCs w:val="28"/>
          <w:lang w:val="kk-KZ"/>
        </w:rPr>
        <w:t xml:space="preserve"> спирті</w:t>
      </w:r>
      <w:r w:rsidRPr="00704110">
        <w:rPr>
          <w:color w:val="000000"/>
          <w:sz w:val="28"/>
          <w:szCs w:val="28"/>
          <w:lang w:val="kk-KZ"/>
        </w:rPr>
        <w:t xml:space="preserve">, </w:t>
      </w:r>
      <w:r w:rsidR="00704110">
        <w:rPr>
          <w:color w:val="000000"/>
          <w:sz w:val="28"/>
          <w:szCs w:val="28"/>
          <w:lang w:val="kk-KZ"/>
        </w:rPr>
        <w:t>мұзды</w:t>
      </w:r>
      <w:r w:rsidR="00704110" w:rsidRPr="00704110">
        <w:rPr>
          <w:color w:val="000000"/>
          <w:sz w:val="28"/>
          <w:szCs w:val="28"/>
          <w:lang w:val="kk-KZ"/>
        </w:rPr>
        <w:t xml:space="preserve"> сірке қышқылы, тұз қышқылы, натрий немесе калий метабисульфиті, бояғыштар (ацетокармин, </w:t>
      </w:r>
      <w:r w:rsidR="00704110" w:rsidRPr="00704110">
        <w:rPr>
          <w:color w:val="000000"/>
          <w:sz w:val="28"/>
          <w:szCs w:val="28"/>
          <w:lang w:val="kk-KZ"/>
        </w:rPr>
        <w:lastRenderedPageBreak/>
        <w:t>ацето-орцеин, Романовский бойынша азуреосин, Шифф реагенті, фуксульфур қышқылының сулы ерітіндісі және т.б.)</w:t>
      </w:r>
    </w:p>
    <w:p w:rsidR="00FA6193" w:rsidRPr="00704110" w:rsidRDefault="00FA6193" w:rsidP="00FA6193">
      <w:pPr>
        <w:ind w:firstLine="709"/>
        <w:jc w:val="both"/>
        <w:rPr>
          <w:color w:val="000000"/>
          <w:sz w:val="28"/>
          <w:szCs w:val="28"/>
          <w:lang w:val="kk-KZ"/>
        </w:rPr>
      </w:pPr>
      <w:r w:rsidRPr="00704110">
        <w:rPr>
          <w:i/>
          <w:color w:val="000000"/>
          <w:sz w:val="28"/>
          <w:szCs w:val="28"/>
          <w:lang w:val="kk-KZ"/>
        </w:rPr>
        <w:t>Материал</w:t>
      </w:r>
      <w:r w:rsidRPr="00704110">
        <w:rPr>
          <w:color w:val="000000"/>
          <w:sz w:val="28"/>
          <w:szCs w:val="28"/>
          <w:lang w:val="kk-KZ"/>
        </w:rPr>
        <w:t xml:space="preserve">: </w:t>
      </w:r>
      <w:r w:rsidR="00704110" w:rsidRPr="00704110">
        <w:rPr>
          <w:color w:val="000000"/>
          <w:sz w:val="28"/>
          <w:szCs w:val="28"/>
          <w:lang w:val="kk-KZ"/>
        </w:rPr>
        <w:t>әртүрлі өсімдіктердің тұқымдары</w:t>
      </w:r>
    </w:p>
    <w:p w:rsidR="00704110" w:rsidRPr="00704110" w:rsidRDefault="00704110" w:rsidP="00FA6193">
      <w:pPr>
        <w:pStyle w:val="a5"/>
        <w:ind w:firstLine="709"/>
        <w:jc w:val="both"/>
        <w:rPr>
          <w:rFonts w:ascii="Times New Roman" w:hAnsi="Times New Roman"/>
          <w:i/>
          <w:color w:val="000000"/>
          <w:sz w:val="28"/>
          <w:szCs w:val="28"/>
          <w:lang w:val="kk-KZ"/>
        </w:rPr>
      </w:pPr>
      <w:r w:rsidRPr="00704110">
        <w:rPr>
          <w:rFonts w:ascii="Times New Roman" w:hAnsi="Times New Roman"/>
          <w:i/>
          <w:color w:val="000000"/>
          <w:sz w:val="28"/>
          <w:szCs w:val="28"/>
          <w:lang w:val="kk-KZ"/>
        </w:rPr>
        <w:t>Үлгіні дайындау:</w:t>
      </w:r>
    </w:p>
    <w:p w:rsidR="00704110" w:rsidRDefault="00704110" w:rsidP="00FA6193">
      <w:pPr>
        <w:pStyle w:val="a5"/>
        <w:ind w:firstLine="709"/>
        <w:jc w:val="both"/>
        <w:rPr>
          <w:rFonts w:ascii="Times New Roman" w:hAnsi="Times New Roman"/>
          <w:color w:val="000000"/>
          <w:sz w:val="28"/>
          <w:lang w:val="kk-KZ"/>
        </w:rPr>
      </w:pPr>
      <w:r w:rsidRPr="00697DCB">
        <w:rPr>
          <w:rFonts w:ascii="Times New Roman" w:hAnsi="Times New Roman"/>
          <w:i/>
          <w:color w:val="000000"/>
          <w:sz w:val="28"/>
          <w:lang w:val="kk-KZ"/>
        </w:rPr>
        <w:t>Тұқымның өнуі.</w:t>
      </w:r>
      <w:r>
        <w:rPr>
          <w:rFonts w:ascii="Times New Roman" w:hAnsi="Times New Roman"/>
          <w:i/>
          <w:color w:val="000000"/>
          <w:sz w:val="28"/>
          <w:lang w:val="kk-KZ"/>
        </w:rPr>
        <w:t xml:space="preserve"> </w:t>
      </w:r>
      <w:r w:rsidRPr="00697DCB">
        <w:rPr>
          <w:rFonts w:ascii="Times New Roman" w:hAnsi="Times New Roman"/>
          <w:color w:val="000000"/>
          <w:sz w:val="28"/>
          <w:lang w:val="kk-KZ"/>
        </w:rPr>
        <w:t>Тұқымдар дымқыл сүзгі қағазына Петри ыдысындағы термостатта</w:t>
      </w:r>
      <w:r>
        <w:rPr>
          <w:rFonts w:ascii="Times New Roman" w:hAnsi="Times New Roman"/>
          <w:color w:val="000000"/>
          <w:sz w:val="28"/>
          <w:lang w:val="kk-KZ"/>
        </w:rPr>
        <w:t xml:space="preserve"> </w:t>
      </w:r>
      <w:r w:rsidR="00FA6193" w:rsidRPr="00704110">
        <w:rPr>
          <w:rFonts w:ascii="Times New Roman" w:hAnsi="Times New Roman"/>
          <w:color w:val="000000"/>
          <w:sz w:val="28"/>
          <w:lang w:val="kk-KZ"/>
        </w:rPr>
        <w:t>t</w:t>
      </w:r>
      <w:r w:rsidR="00FA6193" w:rsidRPr="00697DCB">
        <w:rPr>
          <w:rFonts w:ascii="Times New Roman" w:hAnsi="Times New Roman"/>
          <w:color w:val="000000"/>
          <w:sz w:val="28"/>
          <w:lang w:val="kk-KZ"/>
        </w:rPr>
        <w:t>=25-20</w:t>
      </w:r>
      <w:r w:rsidR="00FA6193" w:rsidRPr="00697DCB">
        <w:rPr>
          <w:rFonts w:ascii="Times New Roman" w:hAnsi="Times New Roman"/>
          <w:color w:val="000000"/>
          <w:sz w:val="28"/>
          <w:vertAlign w:val="superscript"/>
          <w:lang w:val="kk-KZ"/>
        </w:rPr>
        <w:t>О</w:t>
      </w:r>
      <w:r w:rsidR="00FA6193" w:rsidRPr="00697DCB">
        <w:rPr>
          <w:rFonts w:ascii="Times New Roman" w:hAnsi="Times New Roman"/>
          <w:color w:val="000000"/>
          <w:sz w:val="28"/>
          <w:lang w:val="kk-KZ"/>
        </w:rPr>
        <w:t xml:space="preserve"> С</w:t>
      </w:r>
      <w:r w:rsidRPr="00697DCB">
        <w:rPr>
          <w:lang w:val="kk-KZ"/>
        </w:rPr>
        <w:t xml:space="preserve"> </w:t>
      </w:r>
      <w:r w:rsidRPr="00697DCB">
        <w:rPr>
          <w:rFonts w:ascii="Times New Roman" w:hAnsi="Times New Roman"/>
          <w:color w:val="000000"/>
          <w:sz w:val="28"/>
          <w:lang w:val="kk-KZ"/>
        </w:rPr>
        <w:t>температурада енеді, дәнді дақылдар, пияз және кейбір бұршақ дақылдарының тамырларының ұзындығы 10-15 мм-ге дейін өседі; қызанақ, картоп, қырыққабат және 4-6 мм-ге дейін ұсақ хромосомалары бар басқа түрлер.</w:t>
      </w:r>
    </w:p>
    <w:p w:rsidR="00704110" w:rsidRDefault="00704110" w:rsidP="00FA6193">
      <w:pPr>
        <w:pStyle w:val="a5"/>
        <w:ind w:firstLine="709"/>
        <w:jc w:val="both"/>
        <w:rPr>
          <w:rFonts w:ascii="Times New Roman" w:hAnsi="Times New Roman"/>
          <w:color w:val="000000"/>
          <w:sz w:val="28"/>
          <w:lang w:val="kk-KZ"/>
        </w:rPr>
      </w:pPr>
      <w:r w:rsidRPr="00697DCB">
        <w:rPr>
          <w:rFonts w:ascii="Times New Roman" w:hAnsi="Times New Roman"/>
          <w:i/>
          <w:color w:val="000000"/>
          <w:sz w:val="28"/>
          <w:lang w:val="kk-KZ"/>
        </w:rPr>
        <w:t xml:space="preserve">Бекітпес бұрын материалды өңдеу. </w:t>
      </w:r>
      <w:r w:rsidRPr="00697DCB">
        <w:rPr>
          <w:rFonts w:ascii="Times New Roman" w:hAnsi="Times New Roman"/>
          <w:color w:val="000000"/>
          <w:sz w:val="28"/>
          <w:lang w:val="kk-KZ"/>
        </w:rPr>
        <w:t>Кариологиялық зерттеулер жүргізу кезінде метафаза сатысында мүмкіндігінше көп жасушалар алу қажет. Белсенді бөлінетін жасушалардың популяциясында метафаза плиталарын жинақтау үшін бөліну шыбынына тосқауыл болатын заттар (цитостатиктер) қолданылады, осылайша жасушалардың митоздың анафазасына енуіне жол бермейді. Бұл мақсаттарда экспериментаторлар көбінесе 0,01% концентрациясында колхициннің сулы ерітіндісін немесе монобромонафталеннің қаныққан сулы ерітіндісін пайдаланады</w:t>
      </w:r>
      <w:r w:rsidR="003070EE" w:rsidRPr="00697DCB">
        <w:rPr>
          <w:rFonts w:ascii="Times New Roman" w:hAnsi="Times New Roman"/>
          <w:color w:val="000000"/>
          <w:sz w:val="28"/>
          <w:lang w:val="kk-KZ"/>
        </w:rPr>
        <w:t xml:space="preserve">. </w:t>
      </w:r>
      <w:r w:rsidRPr="00697DCB">
        <w:rPr>
          <w:rFonts w:ascii="Times New Roman" w:hAnsi="Times New Roman"/>
          <w:color w:val="000000"/>
          <w:sz w:val="28"/>
          <w:lang w:val="kk-KZ"/>
        </w:rPr>
        <w:t>Өңдеу әдетте</w:t>
      </w:r>
      <w:r w:rsidR="00FA6193" w:rsidRPr="00697DCB">
        <w:rPr>
          <w:rFonts w:ascii="Times New Roman" w:hAnsi="Times New Roman"/>
          <w:color w:val="000000"/>
          <w:sz w:val="28"/>
          <w:lang w:val="kk-KZ"/>
        </w:rPr>
        <w:t xml:space="preserve"> 3-5</w:t>
      </w:r>
      <w:r w:rsidR="00FA6193" w:rsidRPr="00697DCB">
        <w:rPr>
          <w:rFonts w:ascii="Times New Roman" w:hAnsi="Times New Roman"/>
          <w:color w:val="000000"/>
          <w:sz w:val="28"/>
          <w:vertAlign w:val="superscript"/>
          <w:lang w:val="kk-KZ"/>
        </w:rPr>
        <w:t>0</w:t>
      </w:r>
      <w:r w:rsidR="00A013EE" w:rsidRPr="00697DCB">
        <w:rPr>
          <w:rFonts w:ascii="Times New Roman" w:hAnsi="Times New Roman"/>
          <w:color w:val="000000"/>
          <w:sz w:val="28"/>
          <w:vertAlign w:val="superscript"/>
          <w:lang w:val="kk-KZ"/>
        </w:rPr>
        <w:t xml:space="preserve"> </w:t>
      </w:r>
      <w:r w:rsidR="00FA6193" w:rsidRPr="00697DCB">
        <w:rPr>
          <w:rFonts w:ascii="Times New Roman" w:hAnsi="Times New Roman"/>
          <w:color w:val="000000"/>
          <w:sz w:val="28"/>
          <w:lang w:val="kk-KZ"/>
        </w:rPr>
        <w:t xml:space="preserve">С </w:t>
      </w:r>
      <w:r w:rsidRPr="00697DCB">
        <w:rPr>
          <w:rFonts w:ascii="Times New Roman" w:hAnsi="Times New Roman"/>
          <w:color w:val="000000"/>
          <w:sz w:val="28"/>
          <w:lang w:val="kk-KZ"/>
        </w:rPr>
        <w:t>температурада 3 (үлкен хромосомалар) немесе 16 сағат (кішкентай хромосомалар) үшін жүзеге асырылады. Өңделген материал ағынды сумен жуылады, аздап кептіріліп, ілмекке орналастырылады.</w:t>
      </w:r>
    </w:p>
    <w:p w:rsidR="00FA6193" w:rsidRPr="00697DCB" w:rsidRDefault="00704110" w:rsidP="00FA6193">
      <w:pPr>
        <w:pStyle w:val="a5"/>
        <w:ind w:firstLine="709"/>
        <w:jc w:val="both"/>
        <w:rPr>
          <w:rFonts w:ascii="Times New Roman" w:hAnsi="Times New Roman"/>
          <w:sz w:val="28"/>
          <w:lang w:val="kk-KZ"/>
        </w:rPr>
      </w:pPr>
      <w:r>
        <w:rPr>
          <w:rFonts w:ascii="Times New Roman" w:hAnsi="Times New Roman"/>
          <w:i/>
          <w:color w:val="000000"/>
          <w:sz w:val="28"/>
          <w:lang w:val="kk-KZ"/>
        </w:rPr>
        <w:t>Бекіту</w:t>
      </w:r>
      <w:r w:rsidR="00FA6193" w:rsidRPr="00697DCB">
        <w:rPr>
          <w:rFonts w:ascii="Times New Roman" w:hAnsi="Times New Roman"/>
          <w:color w:val="000000"/>
          <w:sz w:val="28"/>
          <w:lang w:val="kk-KZ"/>
        </w:rPr>
        <w:t xml:space="preserve">. </w:t>
      </w:r>
      <w:r w:rsidRPr="00704110">
        <w:rPr>
          <w:rFonts w:ascii="Times New Roman" w:hAnsi="Times New Roman"/>
          <w:color w:val="000000"/>
          <w:sz w:val="28"/>
          <w:lang w:val="kk-KZ"/>
        </w:rPr>
        <w:t>Кариологиялық зерттеулерде мұзды сірке қышқылы мен 3: 1 қатынасындағы 96% этил спирті қоспасы әдетте бекітуші ретінде қолданылады, оны бекіту үшін тек жаңадан дайындалған материал қолайлы. Маңызды сәт - бұл бекітілген материалдың бірнеше есе (5-8) асып кетуімен алынған қысқыштың көлемі. Бекітілген материал бетіне құбылмайтын ұстағышқа салынып, түтіктерді бірнеше рет шайқау арқылы ауаны алу керек.Тұрақты материалды тоңазытқышта</w:t>
      </w:r>
      <w:r>
        <w:rPr>
          <w:rFonts w:ascii="Times New Roman" w:hAnsi="Times New Roman"/>
          <w:color w:val="000000"/>
          <w:sz w:val="28"/>
          <w:lang w:val="kk-KZ"/>
        </w:rPr>
        <w:t xml:space="preserve"> </w:t>
      </w:r>
      <w:r w:rsidR="007B25B2" w:rsidRPr="00697DCB">
        <w:rPr>
          <w:rFonts w:ascii="Times New Roman" w:hAnsi="Times New Roman"/>
          <w:color w:val="000000"/>
          <w:sz w:val="28"/>
          <w:lang w:val="kk-KZ"/>
        </w:rPr>
        <w:t>4-5</w:t>
      </w:r>
      <w:r w:rsidR="007B25B2" w:rsidRPr="00697DCB">
        <w:rPr>
          <w:rFonts w:ascii="Times New Roman" w:hAnsi="Times New Roman"/>
          <w:color w:val="000000"/>
          <w:sz w:val="28"/>
          <w:vertAlign w:val="superscript"/>
          <w:lang w:val="kk-KZ"/>
        </w:rPr>
        <w:t>0</w:t>
      </w:r>
      <w:r w:rsidR="007B25B2" w:rsidRPr="00697DCB">
        <w:rPr>
          <w:rFonts w:ascii="Times New Roman" w:hAnsi="Times New Roman"/>
          <w:color w:val="000000"/>
          <w:sz w:val="28"/>
          <w:lang w:val="kk-KZ"/>
        </w:rPr>
        <w:t xml:space="preserve"> С</w:t>
      </w:r>
      <w:r w:rsidRPr="00697DCB">
        <w:rPr>
          <w:lang w:val="kk-KZ"/>
        </w:rPr>
        <w:t xml:space="preserve"> </w:t>
      </w:r>
      <w:r w:rsidRPr="00697DCB">
        <w:rPr>
          <w:rFonts w:ascii="Times New Roman" w:hAnsi="Times New Roman"/>
          <w:color w:val="000000"/>
          <w:sz w:val="28"/>
          <w:lang w:val="kk-KZ"/>
        </w:rPr>
        <w:t>температурада сақтау керек, бекіту уақыты 12 сағаттан кем болмауы керек. Өскен ұсақ тұқымдар әдетте тұтас болады. Бекітілген материалды ұзақ уақыт сақтау кезінде оны 70% этил спиртінің ерітіндісіне беру керек</w:t>
      </w:r>
      <w:r w:rsidR="007B25B2" w:rsidRPr="00697DCB">
        <w:rPr>
          <w:rFonts w:ascii="Times New Roman" w:hAnsi="Times New Roman"/>
          <w:sz w:val="28"/>
          <w:lang w:val="kk-KZ"/>
        </w:rPr>
        <w:t>.</w:t>
      </w:r>
    </w:p>
    <w:p w:rsidR="0005559F" w:rsidRPr="00697DCB" w:rsidRDefault="00FA6193" w:rsidP="00FA6193">
      <w:pPr>
        <w:pStyle w:val="a5"/>
        <w:ind w:firstLine="709"/>
        <w:jc w:val="both"/>
        <w:rPr>
          <w:rFonts w:ascii="Times New Roman" w:hAnsi="Times New Roman"/>
          <w:color w:val="000000"/>
          <w:sz w:val="28"/>
          <w:lang w:val="kk-KZ"/>
        </w:rPr>
      </w:pPr>
      <w:r w:rsidRPr="00697DCB">
        <w:rPr>
          <w:rFonts w:ascii="Times New Roman" w:hAnsi="Times New Roman"/>
          <w:i/>
          <w:sz w:val="28"/>
          <w:lang w:val="kk-KZ"/>
        </w:rPr>
        <w:t>Мацерация</w:t>
      </w:r>
      <w:r w:rsidRPr="00697DCB">
        <w:rPr>
          <w:rFonts w:ascii="Times New Roman" w:hAnsi="Times New Roman"/>
          <w:sz w:val="28"/>
          <w:lang w:val="kk-KZ"/>
        </w:rPr>
        <w:t xml:space="preserve">. </w:t>
      </w:r>
      <w:r w:rsidR="00704110" w:rsidRPr="00697DCB">
        <w:rPr>
          <w:rFonts w:ascii="Times New Roman" w:hAnsi="Times New Roman"/>
          <w:sz w:val="28"/>
          <w:lang w:val="kk-KZ"/>
        </w:rPr>
        <w:t>Өсімдік тіндерінен цитологиялық препараттарды дайындау кезінде жасушааралық байланыстардың әлсіреуіне және сайып келгенде клетка қабырғасын бұзуға көмектесетін макерацияны жүргізу қажет. Бұл процедура жасушалардың бір қабатын және хромосомалардың бір жазықтықта орналасуын алу үшін қажет. Макерация көбінесе бөлме температурасында</w:t>
      </w:r>
      <w:r w:rsidR="00704110">
        <w:rPr>
          <w:rFonts w:ascii="Times New Roman" w:hAnsi="Times New Roman"/>
          <w:sz w:val="28"/>
          <w:lang w:val="kk-KZ"/>
        </w:rPr>
        <w:t xml:space="preserve"> </w:t>
      </w:r>
      <w:r w:rsidRPr="00697DCB">
        <w:rPr>
          <w:rFonts w:ascii="Times New Roman" w:hAnsi="Times New Roman"/>
          <w:color w:val="000000"/>
          <w:sz w:val="28"/>
          <w:lang w:val="kk-KZ"/>
        </w:rPr>
        <w:t xml:space="preserve">3,0 N </w:t>
      </w:r>
      <w:r w:rsidR="00704110" w:rsidRPr="00697DCB">
        <w:rPr>
          <w:rFonts w:ascii="Times New Roman" w:hAnsi="Times New Roman"/>
          <w:color w:val="000000"/>
          <w:sz w:val="28"/>
          <w:lang w:val="kk-KZ"/>
        </w:rPr>
        <w:t xml:space="preserve">тұз қышқылымен 20-30 минут ішінде жүзеге асырылады. Сіз цитаз ерітіндісін қолдана аласыз - жүзім ұлуларының сілекей безінің ферменттерінің қоспасы немесе 5% өнеркәсіптік пектиназа, онда өсімдік материалы </w:t>
      </w:r>
      <w:r w:rsidR="005C028F" w:rsidRPr="00697DCB">
        <w:rPr>
          <w:rFonts w:ascii="Times New Roman" w:hAnsi="Times New Roman"/>
          <w:color w:val="000000"/>
          <w:sz w:val="28"/>
          <w:lang w:val="kk-KZ"/>
        </w:rPr>
        <w:t>26-32</w:t>
      </w:r>
      <w:r w:rsidR="005C028F" w:rsidRPr="00697DCB">
        <w:rPr>
          <w:rFonts w:ascii="Times New Roman" w:hAnsi="Times New Roman"/>
          <w:color w:val="000000"/>
          <w:sz w:val="28"/>
          <w:vertAlign w:val="superscript"/>
          <w:lang w:val="kk-KZ"/>
        </w:rPr>
        <w:t>0</w:t>
      </w:r>
      <w:r w:rsidR="005C028F" w:rsidRPr="00697DCB">
        <w:rPr>
          <w:rFonts w:ascii="Times New Roman" w:hAnsi="Times New Roman"/>
          <w:color w:val="000000"/>
          <w:sz w:val="28"/>
          <w:lang w:val="kk-KZ"/>
        </w:rPr>
        <w:t xml:space="preserve"> С</w:t>
      </w:r>
      <w:r w:rsidR="00704110" w:rsidRPr="00697DCB">
        <w:rPr>
          <w:lang w:val="kk-KZ"/>
        </w:rPr>
        <w:t xml:space="preserve"> </w:t>
      </w:r>
      <w:r w:rsidR="00704110" w:rsidRPr="00697DCB">
        <w:rPr>
          <w:rFonts w:ascii="Times New Roman" w:hAnsi="Times New Roman"/>
          <w:color w:val="000000"/>
          <w:sz w:val="28"/>
          <w:lang w:val="kk-KZ"/>
        </w:rPr>
        <w:t>температурада 0,5-тен 20 сағатқа дейін сақталады. Емдеу ұзақтығы өсімдіктердің түрлік сипаттамаларына және ферменттердің белсенділігіне байланысты. Екі жағдайда да оңтайлы режимді тәжірибе жүзінде таңдаған дұрыс. Содан кейін материал ағынды ерітінділерден жуылады және сығылған препараттар 45% сірке қышқылының тамшысында дайындалады</w:t>
      </w:r>
      <w:r w:rsidR="005C028F" w:rsidRPr="00697DCB">
        <w:rPr>
          <w:rFonts w:ascii="Times New Roman" w:hAnsi="Times New Roman"/>
          <w:color w:val="000000"/>
          <w:sz w:val="28"/>
          <w:lang w:val="kk-KZ"/>
        </w:rPr>
        <w:t>.</w:t>
      </w:r>
      <w:r w:rsidR="00463DAE" w:rsidRPr="00697DCB">
        <w:rPr>
          <w:rFonts w:ascii="Times New Roman" w:hAnsi="Times New Roman"/>
          <w:color w:val="000000"/>
          <w:sz w:val="28"/>
          <w:lang w:val="kk-KZ"/>
        </w:rPr>
        <w:t xml:space="preserve">  </w:t>
      </w:r>
      <w:r w:rsidR="005C028F" w:rsidRPr="00697DCB">
        <w:rPr>
          <w:rFonts w:ascii="Times New Roman" w:hAnsi="Times New Roman"/>
          <w:color w:val="000000"/>
          <w:sz w:val="28"/>
          <w:lang w:val="kk-KZ"/>
        </w:rPr>
        <w:t xml:space="preserve"> </w:t>
      </w:r>
    </w:p>
    <w:p w:rsidR="00A47292" w:rsidRPr="00697DCB" w:rsidRDefault="00A47292" w:rsidP="00FA6193">
      <w:pPr>
        <w:pStyle w:val="a5"/>
        <w:ind w:firstLine="709"/>
        <w:jc w:val="both"/>
        <w:rPr>
          <w:rFonts w:ascii="Times New Roman" w:hAnsi="Times New Roman"/>
          <w:i/>
          <w:color w:val="000000"/>
          <w:sz w:val="28"/>
          <w:szCs w:val="28"/>
          <w:lang w:val="kk-KZ"/>
        </w:rPr>
      </w:pPr>
      <w:r w:rsidRPr="00697DCB">
        <w:rPr>
          <w:rFonts w:ascii="Times New Roman" w:hAnsi="Times New Roman"/>
          <w:i/>
          <w:color w:val="000000"/>
          <w:sz w:val="28"/>
          <w:szCs w:val="28"/>
          <w:lang w:val="kk-KZ"/>
        </w:rPr>
        <w:t>Бояғыштарды дайындау:</w:t>
      </w:r>
    </w:p>
    <w:p w:rsidR="00FA6193" w:rsidRPr="00A47292" w:rsidRDefault="00A47292" w:rsidP="00FA6193">
      <w:pPr>
        <w:pStyle w:val="a5"/>
        <w:ind w:firstLine="709"/>
        <w:jc w:val="both"/>
        <w:rPr>
          <w:rFonts w:ascii="Times New Roman" w:hAnsi="Times New Roman"/>
          <w:color w:val="000000"/>
          <w:sz w:val="28"/>
          <w:lang w:val="kk-KZ"/>
        </w:rPr>
      </w:pPr>
      <w:r>
        <w:rPr>
          <w:rFonts w:ascii="Times New Roman" w:hAnsi="Times New Roman"/>
          <w:i/>
          <w:color w:val="000000"/>
          <w:sz w:val="28"/>
          <w:lang w:val="kk-KZ"/>
        </w:rPr>
        <w:lastRenderedPageBreak/>
        <w:t>А</w:t>
      </w:r>
      <w:r w:rsidR="00FA6193" w:rsidRPr="00697DCB">
        <w:rPr>
          <w:rFonts w:ascii="Times New Roman" w:hAnsi="Times New Roman"/>
          <w:i/>
          <w:color w:val="000000"/>
          <w:sz w:val="28"/>
          <w:lang w:val="kk-KZ"/>
        </w:rPr>
        <w:t>цетокармин</w:t>
      </w:r>
      <w:r>
        <w:rPr>
          <w:rFonts w:ascii="Times New Roman" w:hAnsi="Times New Roman"/>
          <w:i/>
          <w:color w:val="000000"/>
          <w:sz w:val="28"/>
          <w:lang w:val="kk-KZ"/>
        </w:rPr>
        <w:t xml:space="preserve"> дайындау</w:t>
      </w:r>
      <w:r w:rsidR="00FA6193" w:rsidRPr="00697DCB">
        <w:rPr>
          <w:rFonts w:ascii="Times New Roman" w:hAnsi="Times New Roman"/>
          <w:color w:val="000000"/>
          <w:sz w:val="28"/>
          <w:lang w:val="kk-KZ"/>
        </w:rPr>
        <w:t xml:space="preserve">. </w:t>
      </w:r>
      <w:r w:rsidRPr="00697DCB">
        <w:rPr>
          <w:rFonts w:ascii="Times New Roman" w:hAnsi="Times New Roman"/>
          <w:color w:val="000000"/>
          <w:sz w:val="28"/>
          <w:lang w:val="kk-KZ"/>
        </w:rPr>
        <w:t>3-5 г кармин 100 мл 45% сірке қышқылында ерітіліп, су ваннасында 1 сағат қайнатылады. Қайнау рефлюкс конденсаторы бар колбада жүзеге асырылады сірке қышқылының ұшуы бояудың енуін азайтады. Қайнағаннан кейін, ерітінді суығаннан кейін шайқаңыз және сүзіңіз. Бояу үшін қажет көлемде бояудың қоюлауын алу үшін 0,01% темір хлоридінің 1-2 тамшысын қосуға немесе металл қыстырғышты немесе батырманы қоюға болады.</w:t>
      </w:r>
    </w:p>
    <w:p w:rsidR="00A47292" w:rsidRDefault="00A47292" w:rsidP="00FA6193">
      <w:pPr>
        <w:pStyle w:val="a5"/>
        <w:ind w:firstLine="709"/>
        <w:jc w:val="both"/>
        <w:rPr>
          <w:rFonts w:ascii="Times New Roman" w:hAnsi="Times New Roman"/>
          <w:i/>
          <w:color w:val="000000"/>
          <w:sz w:val="28"/>
          <w:lang w:val="kk-KZ"/>
        </w:rPr>
      </w:pPr>
      <w:r w:rsidRPr="00697DCB">
        <w:rPr>
          <w:rFonts w:ascii="Times New Roman" w:hAnsi="Times New Roman"/>
          <w:i/>
          <w:color w:val="000000"/>
          <w:sz w:val="28"/>
          <w:lang w:val="kk-KZ"/>
        </w:rPr>
        <w:t xml:space="preserve">Фуксин күкіртті қышқылдың су ерітіндісін дайындау. </w:t>
      </w:r>
      <w:r w:rsidRPr="00697DCB">
        <w:rPr>
          <w:rFonts w:ascii="Times New Roman" w:hAnsi="Times New Roman"/>
          <w:color w:val="000000"/>
          <w:sz w:val="28"/>
          <w:lang w:val="kk-KZ"/>
        </w:rPr>
        <w:t>270 мг фуксин күкіртті қышқыл кем дегенде 30 минут бойы магнитті араластырғышта 50 мл дистилденген суға ерітеді. Қараңғы ыдыста және қараңғыда сақтаңыз. Пайдаланар алдында сүзіңіз</w:t>
      </w:r>
      <w:r w:rsidRPr="00697DCB">
        <w:rPr>
          <w:rFonts w:ascii="Times New Roman" w:hAnsi="Times New Roman"/>
          <w:i/>
          <w:color w:val="000000"/>
          <w:sz w:val="28"/>
          <w:lang w:val="kk-KZ"/>
        </w:rPr>
        <w:t>.</w:t>
      </w:r>
    </w:p>
    <w:p w:rsidR="00A47292" w:rsidRDefault="00A47292" w:rsidP="00FA6193">
      <w:pPr>
        <w:pStyle w:val="a5"/>
        <w:ind w:firstLine="709"/>
        <w:jc w:val="both"/>
        <w:rPr>
          <w:rFonts w:ascii="Times New Roman" w:hAnsi="Times New Roman"/>
          <w:i/>
          <w:color w:val="000000"/>
          <w:sz w:val="28"/>
          <w:lang w:val="kk-KZ"/>
        </w:rPr>
      </w:pPr>
      <w:r w:rsidRPr="00697DCB">
        <w:rPr>
          <w:rFonts w:ascii="Times New Roman" w:hAnsi="Times New Roman"/>
          <w:i/>
          <w:color w:val="000000"/>
          <w:sz w:val="28"/>
          <w:lang w:val="kk-KZ"/>
        </w:rPr>
        <w:t xml:space="preserve">Күкірт суын дайындау. </w:t>
      </w:r>
      <w:r w:rsidRPr="00697DCB">
        <w:rPr>
          <w:rFonts w:ascii="Times New Roman" w:hAnsi="Times New Roman"/>
          <w:color w:val="000000"/>
          <w:sz w:val="28"/>
          <w:lang w:val="kk-KZ"/>
        </w:rPr>
        <w:t>Күкірт суын дайындау үшін 10 мл 1Н НС1, 10 мл 10% калий немесе натрий метабисульфитін, 200 мл су құбыры суын алады.</w:t>
      </w:r>
    </w:p>
    <w:p w:rsidR="00A47292" w:rsidRDefault="00A47292" w:rsidP="00FA6193">
      <w:pPr>
        <w:ind w:firstLine="709"/>
        <w:jc w:val="both"/>
        <w:rPr>
          <w:i/>
          <w:color w:val="000000"/>
          <w:sz w:val="28"/>
          <w:lang w:val="kk-KZ"/>
        </w:rPr>
      </w:pPr>
      <w:r w:rsidRPr="00697DCB">
        <w:rPr>
          <w:i/>
          <w:color w:val="000000"/>
          <w:sz w:val="28"/>
          <w:lang w:val="kk-KZ"/>
        </w:rPr>
        <w:t xml:space="preserve">Дайындау 1Н HCl. </w:t>
      </w:r>
      <w:r w:rsidRPr="00697DCB">
        <w:rPr>
          <w:color w:val="000000"/>
          <w:sz w:val="28"/>
          <w:lang w:val="kk-KZ"/>
        </w:rPr>
        <w:t>82,5 мл ұшы.НС1 (</w:t>
      </w:r>
      <w:r>
        <w:rPr>
          <w:color w:val="000000"/>
          <w:sz w:val="28"/>
          <w:lang w:val="kk-KZ"/>
        </w:rPr>
        <w:t>уд.</w:t>
      </w:r>
      <w:r w:rsidRPr="00697DCB">
        <w:rPr>
          <w:color w:val="000000"/>
          <w:sz w:val="28"/>
          <w:lang w:val="kk-KZ"/>
        </w:rPr>
        <w:t>в. 1,19) тазартылған сумен 1 литрге дейін жеткізу.</w:t>
      </w:r>
    </w:p>
    <w:p w:rsidR="00A47292" w:rsidRDefault="00A47292" w:rsidP="00FA6193">
      <w:pPr>
        <w:pStyle w:val="a5"/>
        <w:tabs>
          <w:tab w:val="left" w:pos="851"/>
        </w:tabs>
        <w:ind w:firstLine="709"/>
        <w:jc w:val="both"/>
        <w:rPr>
          <w:rFonts w:ascii="Times New Roman" w:hAnsi="Times New Roman"/>
          <w:i/>
          <w:color w:val="000000"/>
          <w:sz w:val="28"/>
          <w:szCs w:val="28"/>
          <w:lang w:val="kk-KZ"/>
        </w:rPr>
      </w:pPr>
      <w:r w:rsidRPr="00A47292">
        <w:rPr>
          <w:rFonts w:ascii="Times New Roman" w:hAnsi="Times New Roman"/>
          <w:i/>
          <w:color w:val="000000"/>
          <w:sz w:val="28"/>
          <w:szCs w:val="28"/>
          <w:lang w:val="kk-KZ"/>
        </w:rPr>
        <w:t>Жұмыс барысы:</w:t>
      </w:r>
    </w:p>
    <w:p w:rsidR="00FA6193" w:rsidRPr="009658D5" w:rsidRDefault="00A47292" w:rsidP="00FA6193">
      <w:pPr>
        <w:pStyle w:val="a5"/>
        <w:tabs>
          <w:tab w:val="left" w:pos="851"/>
        </w:tabs>
        <w:ind w:firstLine="709"/>
        <w:jc w:val="both"/>
        <w:rPr>
          <w:rFonts w:ascii="Times New Roman" w:hAnsi="Times New Roman"/>
          <w:color w:val="000000"/>
          <w:sz w:val="28"/>
        </w:rPr>
      </w:pPr>
      <w:r>
        <w:rPr>
          <w:rFonts w:ascii="Times New Roman" w:hAnsi="Times New Roman"/>
          <w:color w:val="000000"/>
          <w:sz w:val="28"/>
        </w:rPr>
        <w:t xml:space="preserve">1. </w:t>
      </w:r>
      <w:r>
        <w:rPr>
          <w:rFonts w:ascii="Times New Roman" w:hAnsi="Times New Roman"/>
          <w:color w:val="000000"/>
          <w:sz w:val="28"/>
          <w:lang w:val="kk-KZ"/>
        </w:rPr>
        <w:t>Бояу</w:t>
      </w:r>
      <w:r w:rsidR="00FA6193" w:rsidRPr="009658D5">
        <w:rPr>
          <w:rFonts w:ascii="Times New Roman" w:hAnsi="Times New Roman"/>
          <w:color w:val="000000"/>
          <w:sz w:val="28"/>
        </w:rPr>
        <w:t xml:space="preserve">. </w:t>
      </w:r>
    </w:p>
    <w:p w:rsidR="00FA6193" w:rsidRPr="00A47292" w:rsidRDefault="00A47292" w:rsidP="00FA6193">
      <w:pPr>
        <w:pStyle w:val="a5"/>
        <w:tabs>
          <w:tab w:val="left" w:pos="993"/>
        </w:tabs>
        <w:ind w:firstLine="709"/>
        <w:jc w:val="both"/>
        <w:rPr>
          <w:rFonts w:ascii="Times New Roman" w:hAnsi="Times New Roman"/>
          <w:color w:val="000000"/>
          <w:sz w:val="28"/>
          <w:lang w:val="kk-KZ"/>
        </w:rPr>
      </w:pPr>
      <w:r>
        <w:rPr>
          <w:rFonts w:ascii="Times New Roman" w:hAnsi="Times New Roman"/>
          <w:color w:val="000000"/>
          <w:sz w:val="28"/>
        </w:rPr>
        <w:t xml:space="preserve">1.1 </w:t>
      </w:r>
      <w:r>
        <w:rPr>
          <w:rFonts w:ascii="Times New Roman" w:hAnsi="Times New Roman"/>
          <w:color w:val="000000"/>
          <w:sz w:val="28"/>
          <w:lang w:val="kk-KZ"/>
        </w:rPr>
        <w:t>А</w:t>
      </w:r>
      <w:r>
        <w:rPr>
          <w:rFonts w:ascii="Times New Roman" w:hAnsi="Times New Roman"/>
          <w:color w:val="000000"/>
          <w:sz w:val="28"/>
        </w:rPr>
        <w:t>цетокармин</w:t>
      </w:r>
      <w:r>
        <w:rPr>
          <w:rFonts w:ascii="Times New Roman" w:hAnsi="Times New Roman"/>
          <w:color w:val="000000"/>
          <w:sz w:val="28"/>
          <w:lang w:val="kk-KZ"/>
        </w:rPr>
        <w:t>мен бояу</w:t>
      </w:r>
      <w:r w:rsidR="00FA6193" w:rsidRPr="009658D5">
        <w:rPr>
          <w:rFonts w:ascii="Times New Roman" w:hAnsi="Times New Roman"/>
          <w:color w:val="000000"/>
          <w:sz w:val="28"/>
        </w:rPr>
        <w:t xml:space="preserve">. </w:t>
      </w:r>
      <w:r w:rsidRPr="00A47292">
        <w:rPr>
          <w:rFonts w:ascii="Times New Roman" w:hAnsi="Times New Roman"/>
          <w:color w:val="000000"/>
          <w:sz w:val="28"/>
        </w:rPr>
        <w:t>Зерттелетін материалды (түбіршектерді) бір тәулікке және одан да көп бөлме температурасында бояғышта қалдырады, содан кейін 45% сірке қышқылын (бояу көлемінің үштен бір бөлігі) қосады және тоңазытқышқа қояды.</w:t>
      </w:r>
    </w:p>
    <w:p w:rsidR="00A47292" w:rsidRDefault="00FA6193" w:rsidP="00A47292">
      <w:pPr>
        <w:pStyle w:val="a5"/>
        <w:tabs>
          <w:tab w:val="left" w:pos="993"/>
        </w:tabs>
        <w:ind w:firstLine="709"/>
        <w:jc w:val="both"/>
        <w:rPr>
          <w:rFonts w:ascii="Times New Roman" w:hAnsi="Times New Roman"/>
          <w:color w:val="000000"/>
          <w:sz w:val="28"/>
          <w:lang w:val="kk-KZ"/>
        </w:rPr>
      </w:pPr>
      <w:r w:rsidRPr="00697DCB">
        <w:rPr>
          <w:rFonts w:ascii="Times New Roman" w:hAnsi="Times New Roman"/>
          <w:color w:val="000000"/>
          <w:sz w:val="28"/>
          <w:lang w:val="kk-KZ"/>
        </w:rPr>
        <w:t xml:space="preserve">1.2 </w:t>
      </w:r>
      <w:r w:rsidR="00A47292" w:rsidRPr="00697DCB">
        <w:rPr>
          <w:rFonts w:ascii="Times New Roman" w:hAnsi="Times New Roman"/>
          <w:color w:val="000000"/>
          <w:sz w:val="28"/>
          <w:lang w:val="kk-KZ"/>
        </w:rPr>
        <w:t>Фуксин күкіртті қышқылдың су ерітіндісімен бояу</w:t>
      </w:r>
    </w:p>
    <w:p w:rsidR="00FA6193" w:rsidRPr="00697DCB" w:rsidRDefault="00FA6193" w:rsidP="00A47292">
      <w:pPr>
        <w:pStyle w:val="a5"/>
        <w:tabs>
          <w:tab w:val="left" w:pos="993"/>
        </w:tabs>
        <w:ind w:firstLine="709"/>
        <w:jc w:val="both"/>
        <w:rPr>
          <w:rFonts w:ascii="Times New Roman" w:hAnsi="Times New Roman"/>
          <w:color w:val="000000"/>
          <w:sz w:val="28"/>
          <w:lang w:val="kk-KZ"/>
        </w:rPr>
      </w:pPr>
      <w:r w:rsidRPr="00697DCB">
        <w:rPr>
          <w:rFonts w:ascii="Times New Roman" w:hAnsi="Times New Roman"/>
          <w:color w:val="000000"/>
          <w:sz w:val="28"/>
          <w:lang w:val="kk-KZ"/>
        </w:rPr>
        <w:t xml:space="preserve">– </w:t>
      </w:r>
      <w:r w:rsidR="00A47292" w:rsidRPr="00697DCB">
        <w:rPr>
          <w:rFonts w:ascii="Times New Roman" w:hAnsi="Times New Roman"/>
          <w:color w:val="000000"/>
          <w:sz w:val="28"/>
          <w:lang w:val="kk-KZ"/>
        </w:rPr>
        <w:t xml:space="preserve">Бекітілген материал құтыдан алынады және </w:t>
      </w:r>
      <w:r w:rsidR="00A47292">
        <w:rPr>
          <w:rFonts w:ascii="Times New Roman" w:hAnsi="Times New Roman"/>
          <w:color w:val="000000"/>
          <w:sz w:val="28"/>
          <w:lang w:val="kk-KZ"/>
        </w:rPr>
        <w:t>дистилденген</w:t>
      </w:r>
      <w:r w:rsidR="00A47292" w:rsidRPr="00697DCB">
        <w:rPr>
          <w:rFonts w:ascii="Times New Roman" w:hAnsi="Times New Roman"/>
          <w:color w:val="000000"/>
          <w:sz w:val="28"/>
          <w:lang w:val="kk-KZ"/>
        </w:rPr>
        <w:t xml:space="preserve"> судың 3 порциясында мұқият жуылады.</w:t>
      </w:r>
    </w:p>
    <w:p w:rsidR="00A47292" w:rsidRPr="00697DCB" w:rsidRDefault="00FA6193" w:rsidP="00FA6193">
      <w:pPr>
        <w:pStyle w:val="a5"/>
        <w:tabs>
          <w:tab w:val="left" w:pos="1134"/>
        </w:tabs>
        <w:ind w:firstLine="709"/>
        <w:jc w:val="both"/>
        <w:rPr>
          <w:rFonts w:ascii="Times New Roman" w:hAnsi="Times New Roman"/>
          <w:color w:val="000000"/>
          <w:sz w:val="28"/>
          <w:lang w:val="kk-KZ"/>
        </w:rPr>
      </w:pPr>
      <w:r w:rsidRPr="00697DCB">
        <w:rPr>
          <w:rFonts w:ascii="Times New Roman" w:hAnsi="Times New Roman"/>
          <w:color w:val="000000"/>
          <w:sz w:val="28"/>
          <w:lang w:val="kk-KZ"/>
        </w:rPr>
        <w:t xml:space="preserve">– </w:t>
      </w:r>
      <w:r w:rsidR="00A47292" w:rsidRPr="00697DCB">
        <w:rPr>
          <w:rFonts w:ascii="Times New Roman" w:hAnsi="Times New Roman"/>
          <w:color w:val="000000"/>
          <w:sz w:val="28"/>
          <w:lang w:val="kk-KZ"/>
        </w:rPr>
        <w:t xml:space="preserve">Келесі қадам - суық гидролиз. Ол үшін материал 1: 1 HCl сумен сұйылтылған (тоңазытқышта алдын-ала салқындатылған) орналастырылады және  </w:t>
      </w:r>
      <w:r w:rsidR="00A40B19" w:rsidRPr="00697DCB">
        <w:rPr>
          <w:rFonts w:ascii="Times New Roman" w:hAnsi="Times New Roman"/>
          <w:color w:val="000000"/>
          <w:sz w:val="28"/>
          <w:lang w:val="kk-KZ"/>
        </w:rPr>
        <w:t>4</w:t>
      </w:r>
      <w:r w:rsidR="00A40B19" w:rsidRPr="00697DCB">
        <w:rPr>
          <w:rFonts w:ascii="Times New Roman" w:hAnsi="Times New Roman"/>
          <w:color w:val="000000"/>
          <w:sz w:val="28"/>
          <w:vertAlign w:val="superscript"/>
          <w:lang w:val="kk-KZ"/>
        </w:rPr>
        <w:t xml:space="preserve">0 </w:t>
      </w:r>
      <w:r w:rsidR="00A40B19" w:rsidRPr="00697DCB">
        <w:rPr>
          <w:rFonts w:ascii="Times New Roman" w:hAnsi="Times New Roman"/>
          <w:color w:val="000000"/>
          <w:sz w:val="28"/>
          <w:lang w:val="kk-KZ"/>
        </w:rPr>
        <w:t>С</w:t>
      </w:r>
      <w:r w:rsidR="00A47292" w:rsidRPr="00697DCB">
        <w:rPr>
          <w:rFonts w:ascii="Times New Roman" w:hAnsi="Times New Roman"/>
          <w:color w:val="000000"/>
          <w:sz w:val="28"/>
          <w:lang w:val="kk-KZ"/>
        </w:rPr>
        <w:t xml:space="preserve"> температурада 40-50 минут ұсталады, пурин негіздерінің әлсіз қышқыл гидролизі нәтижесінде ДНҚ молекуласында бос альдегидтер топтары пайда болады. Фуксульфур қышқылы альдегидтер топтарымен әрекеттеседі және қызыл-күлгін түсте хромосомаларды доғарады.</w:t>
      </w:r>
    </w:p>
    <w:p w:rsidR="00A47292" w:rsidRPr="00697DCB" w:rsidRDefault="00A40B19" w:rsidP="00A47292">
      <w:pPr>
        <w:pStyle w:val="a5"/>
        <w:tabs>
          <w:tab w:val="left" w:pos="1134"/>
        </w:tabs>
        <w:ind w:firstLine="709"/>
        <w:jc w:val="both"/>
        <w:rPr>
          <w:rFonts w:ascii="Times New Roman" w:hAnsi="Times New Roman"/>
          <w:color w:val="000000"/>
          <w:sz w:val="28"/>
          <w:lang w:val="kk-KZ"/>
        </w:rPr>
      </w:pPr>
      <w:r w:rsidRPr="00697DCB">
        <w:rPr>
          <w:rFonts w:ascii="Times New Roman" w:hAnsi="Times New Roman"/>
          <w:color w:val="000000"/>
          <w:sz w:val="28"/>
          <w:lang w:val="kk-KZ"/>
        </w:rPr>
        <w:t xml:space="preserve"> </w:t>
      </w:r>
      <w:r w:rsidR="00A47292" w:rsidRPr="00697DCB">
        <w:rPr>
          <w:rFonts w:ascii="Times New Roman" w:hAnsi="Times New Roman"/>
          <w:color w:val="000000"/>
          <w:sz w:val="28"/>
          <w:lang w:val="kk-KZ"/>
        </w:rPr>
        <w:t>ДНҚ молекуласындағы пурин негіздерінің әлсіз қышқыл гидролизі нәтижесінде бос альдегид топтарының түзілуі жүреді. Фуксульфур қышқылы альдегидтер топтарымен әрекеттеседі және қызыл-күлгін түсте хромосомаларды доғарады.</w:t>
      </w:r>
    </w:p>
    <w:p w:rsidR="00A47292" w:rsidRPr="00697DCB" w:rsidRDefault="00FA6193" w:rsidP="00A47292">
      <w:pPr>
        <w:pStyle w:val="a5"/>
        <w:tabs>
          <w:tab w:val="left" w:pos="1134"/>
        </w:tabs>
        <w:ind w:firstLine="709"/>
        <w:jc w:val="both"/>
        <w:rPr>
          <w:rFonts w:ascii="Times New Roman" w:hAnsi="Times New Roman"/>
          <w:color w:val="000000"/>
          <w:sz w:val="28"/>
          <w:lang w:val="kk-KZ"/>
        </w:rPr>
      </w:pPr>
      <w:r w:rsidRPr="00697DCB">
        <w:rPr>
          <w:rFonts w:ascii="Times New Roman" w:hAnsi="Times New Roman"/>
          <w:color w:val="000000"/>
          <w:sz w:val="28"/>
          <w:lang w:val="kk-KZ"/>
        </w:rPr>
        <w:t xml:space="preserve">– </w:t>
      </w:r>
      <w:r w:rsidR="00A47292" w:rsidRPr="00697DCB">
        <w:rPr>
          <w:rFonts w:ascii="Times New Roman" w:hAnsi="Times New Roman"/>
          <w:color w:val="000000"/>
          <w:sz w:val="28"/>
          <w:lang w:val="kk-KZ"/>
        </w:rPr>
        <w:t>Гидролиз аяқталғаннан кейін материал HC1-ден бірнеше дистилденген суда мұқият жуылады, содан кейін сүзгі қағазымен аздап кептіріліп, фуксульфур қышқылының сулы ерітіндісіне салынып, кемінде 12 сағат ұсталады.</w:t>
      </w:r>
    </w:p>
    <w:p w:rsidR="00FA6193" w:rsidRPr="00697DCB" w:rsidRDefault="00FA6193" w:rsidP="00FA6193">
      <w:pPr>
        <w:pStyle w:val="a5"/>
        <w:tabs>
          <w:tab w:val="left" w:pos="1134"/>
        </w:tabs>
        <w:ind w:firstLine="709"/>
        <w:jc w:val="both"/>
        <w:rPr>
          <w:rFonts w:ascii="Times New Roman" w:hAnsi="Times New Roman"/>
          <w:color w:val="000000"/>
          <w:sz w:val="28"/>
          <w:lang w:val="kk-KZ"/>
        </w:rPr>
      </w:pPr>
      <w:r w:rsidRPr="00697DCB">
        <w:rPr>
          <w:rFonts w:ascii="Times New Roman" w:hAnsi="Times New Roman"/>
          <w:color w:val="000000"/>
          <w:sz w:val="28"/>
          <w:lang w:val="kk-KZ"/>
        </w:rPr>
        <w:t xml:space="preserve">– </w:t>
      </w:r>
      <w:r w:rsidR="00A47292" w:rsidRPr="00697DCB">
        <w:rPr>
          <w:rFonts w:ascii="Times New Roman" w:hAnsi="Times New Roman"/>
          <w:color w:val="000000"/>
          <w:sz w:val="28"/>
          <w:lang w:val="kk-KZ"/>
        </w:rPr>
        <w:t>ДНҚ-мен реакцияланбаған бояуды кетіру үшін түрлі-түсті материал жаңа дайындалған күкірт суға үш рет кезекпен орналастырылады. Күкірт суының әр бөлігінде материал -15-20 минут ұсталады.</w:t>
      </w:r>
    </w:p>
    <w:p w:rsidR="00FA6193" w:rsidRPr="00697DCB" w:rsidRDefault="00FA6193" w:rsidP="00FA6193">
      <w:pPr>
        <w:pStyle w:val="a5"/>
        <w:tabs>
          <w:tab w:val="left" w:pos="1134"/>
        </w:tabs>
        <w:ind w:firstLine="709"/>
        <w:jc w:val="both"/>
        <w:rPr>
          <w:rFonts w:ascii="Times New Roman" w:hAnsi="Times New Roman"/>
          <w:color w:val="000000"/>
          <w:sz w:val="28"/>
          <w:lang w:val="kk-KZ"/>
        </w:rPr>
      </w:pPr>
      <w:r w:rsidRPr="00697DCB">
        <w:rPr>
          <w:rFonts w:ascii="Times New Roman" w:hAnsi="Times New Roman"/>
          <w:color w:val="000000"/>
          <w:sz w:val="28"/>
          <w:lang w:val="kk-KZ"/>
        </w:rPr>
        <w:t xml:space="preserve">– </w:t>
      </w:r>
      <w:r w:rsidR="00A47292" w:rsidRPr="00697DCB">
        <w:rPr>
          <w:rFonts w:ascii="Times New Roman" w:hAnsi="Times New Roman"/>
          <w:color w:val="000000"/>
          <w:sz w:val="28"/>
          <w:lang w:val="kk-KZ"/>
        </w:rPr>
        <w:t>Міндетті рәсім - бұл жасушааралық зат пен жасуша қабырғасының бұзылуы. Ол үшін ферментативті макерация жүргізіледі. Ол үшін қарқынды боялған тамырдың ұштары, олар белсенді түрде бөлінетін аймақ (1-2 мм), скальпельмен мұқият кесіліп, цитазамен сұйылтылған, планшеттің саңылау</w:t>
      </w:r>
      <w:r w:rsidR="00A47292" w:rsidRPr="00697DCB">
        <w:rPr>
          <w:rFonts w:ascii="Times New Roman" w:hAnsi="Times New Roman"/>
          <w:color w:val="000000"/>
          <w:sz w:val="28"/>
          <w:lang w:val="kk-KZ"/>
        </w:rPr>
        <w:lastRenderedPageBreak/>
        <w:t xml:space="preserve">ларына 1: 1 қатынасында сумен сұйылтылған (немесе 5% пектиназа) және сақталады. 40-60 минут. Сондай-ақ, мацерация  </w:t>
      </w:r>
      <w:r w:rsidR="00EB682A" w:rsidRPr="00697DCB">
        <w:rPr>
          <w:rFonts w:ascii="Times New Roman" w:hAnsi="Times New Roman"/>
          <w:color w:val="000000"/>
          <w:sz w:val="28"/>
          <w:lang w:val="kk-KZ"/>
        </w:rPr>
        <w:t xml:space="preserve">3,0 N </w:t>
      </w:r>
      <w:r w:rsidR="00A47292" w:rsidRPr="00697DCB">
        <w:rPr>
          <w:rFonts w:ascii="Times New Roman" w:hAnsi="Times New Roman"/>
          <w:color w:val="000000"/>
          <w:sz w:val="28"/>
          <w:lang w:val="kk-KZ"/>
        </w:rPr>
        <w:t>тұзды қышқылмен бірге жүреді, тамырларды 20-30 минут ұстайды</w:t>
      </w:r>
      <w:r w:rsidR="00EB682A" w:rsidRPr="00697DCB">
        <w:rPr>
          <w:rFonts w:ascii="Times New Roman" w:hAnsi="Times New Roman"/>
          <w:color w:val="000000"/>
          <w:sz w:val="28"/>
          <w:lang w:val="kk-KZ"/>
        </w:rPr>
        <w:t>.</w:t>
      </w:r>
    </w:p>
    <w:p w:rsidR="00EB682A" w:rsidRDefault="00FA6193" w:rsidP="00EB682A">
      <w:pPr>
        <w:pStyle w:val="a5"/>
        <w:tabs>
          <w:tab w:val="left" w:pos="1134"/>
        </w:tabs>
        <w:ind w:firstLine="709"/>
        <w:jc w:val="both"/>
        <w:rPr>
          <w:rFonts w:ascii="Times New Roman" w:hAnsi="Times New Roman"/>
          <w:color w:val="000000"/>
          <w:sz w:val="28"/>
        </w:rPr>
      </w:pPr>
      <w:r w:rsidRPr="009658D5">
        <w:rPr>
          <w:rFonts w:ascii="Times New Roman" w:hAnsi="Times New Roman"/>
          <w:color w:val="000000"/>
          <w:sz w:val="28"/>
        </w:rPr>
        <w:t xml:space="preserve">– </w:t>
      </w:r>
      <w:r w:rsidR="00A47292" w:rsidRPr="00A47292">
        <w:rPr>
          <w:rFonts w:ascii="Times New Roman" w:hAnsi="Times New Roman"/>
          <w:color w:val="000000"/>
          <w:sz w:val="28"/>
        </w:rPr>
        <w:t>Материал ферменттерден сумен мұқият жуылады. Ол үшін фермент тамшуырмен сорылып, планшеттің ұяларына су қосылып, бірнеше рет жасайды.</w:t>
      </w:r>
    </w:p>
    <w:p w:rsidR="00165F13" w:rsidRDefault="00FA6193" w:rsidP="00EB682A">
      <w:pPr>
        <w:pStyle w:val="a5"/>
        <w:tabs>
          <w:tab w:val="left" w:pos="1134"/>
        </w:tabs>
        <w:ind w:firstLine="709"/>
        <w:jc w:val="both"/>
        <w:rPr>
          <w:rFonts w:ascii="Times New Roman" w:hAnsi="Times New Roman"/>
          <w:color w:val="000000"/>
          <w:sz w:val="28"/>
        </w:rPr>
      </w:pPr>
      <w:r w:rsidRPr="009658D5">
        <w:rPr>
          <w:rFonts w:ascii="Times New Roman" w:hAnsi="Times New Roman"/>
          <w:color w:val="000000"/>
          <w:sz w:val="28"/>
        </w:rPr>
        <w:t xml:space="preserve">2. </w:t>
      </w:r>
      <w:r w:rsidR="00A47292" w:rsidRPr="00A47292">
        <w:rPr>
          <w:rFonts w:ascii="Times New Roman" w:hAnsi="Times New Roman"/>
          <w:color w:val="000000"/>
          <w:sz w:val="28"/>
        </w:rPr>
        <w:t>Уақытша ұсақталған цитологиялық препараттарды дайындау.</w:t>
      </w:r>
    </w:p>
    <w:p w:rsidR="00A47292" w:rsidRDefault="00A47292" w:rsidP="00FA6193">
      <w:pPr>
        <w:pStyle w:val="a7"/>
        <w:tabs>
          <w:tab w:val="left" w:pos="993"/>
        </w:tabs>
        <w:ind w:left="0" w:firstLine="709"/>
        <w:jc w:val="both"/>
        <w:rPr>
          <w:color w:val="000000"/>
          <w:sz w:val="28"/>
          <w:szCs w:val="20"/>
          <w:lang w:val="kk-KZ"/>
        </w:rPr>
      </w:pPr>
      <w:r w:rsidRPr="00A47292">
        <w:rPr>
          <w:color w:val="000000"/>
          <w:sz w:val="28"/>
          <w:szCs w:val="20"/>
        </w:rPr>
        <w:t>Ферменттен жуылған түрлі түсті зат шыны слайдқа 45% сірке қышқылының тамшысына салынып, қабықпен жабылған. Содан кейін сүзгіш қағаз шыныдан жасалған тіндерді тегістеуге тырысып, ине немесе қарындаштың қарама-қарсы ұшымен мұқабаға жабылады. Содан кейін жеңіл соққылармен және дөңгелек қозғалыстармен олар жасушалардың біркелкі бөлінуіне қол жеткізеді және жасуша монолайерін алады. Жасушалардың бір қабатын алудың белгісі - бұл ашық қызғылт дақтың пайда болуы. Ал соңында препарат орналасқан қаптаманы бас бармақпен басып, 0,5-1 минуттай ұстайды, бұл хромосомалардың жақсы таралуына ықпал етеді. Қаптаманың жылжып кетуіне жол бермеу керек, өйткені бұл жасушалардың жабысып, бұзылуына әкелуі мүмкін. Алынған препарат сірке қышқылы мен ауаның құбылмауы үшін парафинмен немесе глицеринмен өңделуі керек.</w:t>
      </w:r>
    </w:p>
    <w:p w:rsidR="00FA6193" w:rsidRPr="00A47292" w:rsidRDefault="00FA6193" w:rsidP="00FA6193">
      <w:pPr>
        <w:pStyle w:val="a7"/>
        <w:tabs>
          <w:tab w:val="left" w:pos="993"/>
        </w:tabs>
        <w:ind w:left="0" w:firstLine="709"/>
        <w:jc w:val="both"/>
        <w:rPr>
          <w:color w:val="000000"/>
          <w:sz w:val="28"/>
          <w:szCs w:val="28"/>
          <w:lang w:val="kk-KZ"/>
        </w:rPr>
      </w:pPr>
      <w:r w:rsidRPr="00A47292">
        <w:rPr>
          <w:color w:val="000000"/>
          <w:sz w:val="28"/>
          <w:szCs w:val="28"/>
          <w:lang w:val="kk-KZ"/>
        </w:rPr>
        <w:t xml:space="preserve">3. </w:t>
      </w:r>
      <w:r w:rsidR="00A47292" w:rsidRPr="00A47292">
        <w:rPr>
          <w:color w:val="000000"/>
          <w:sz w:val="28"/>
          <w:szCs w:val="28"/>
          <w:lang w:val="kk-KZ"/>
        </w:rPr>
        <w:t>Тұрақты препараттарды дайындау үшін жоғарыда көрсетілген жолмен алынған цитологиялық препараттар 24 сағат бойы</w:t>
      </w:r>
      <w:r w:rsidR="00A47292">
        <w:rPr>
          <w:color w:val="000000"/>
          <w:sz w:val="28"/>
          <w:szCs w:val="28"/>
          <w:lang w:val="kk-KZ"/>
        </w:rPr>
        <w:t xml:space="preserve"> </w:t>
      </w:r>
      <w:r w:rsidRPr="00A47292">
        <w:rPr>
          <w:color w:val="000000"/>
          <w:sz w:val="28"/>
          <w:szCs w:val="28"/>
          <w:lang w:val="kk-KZ"/>
        </w:rPr>
        <w:t>-74±1</w:t>
      </w:r>
      <w:r w:rsidRPr="00A47292">
        <w:rPr>
          <w:color w:val="000000"/>
          <w:sz w:val="28"/>
          <w:szCs w:val="28"/>
          <w:vertAlign w:val="superscript"/>
          <w:lang w:val="kk-KZ"/>
        </w:rPr>
        <w:t>o</w:t>
      </w:r>
      <w:r w:rsidR="00F34E7E" w:rsidRPr="00A47292">
        <w:rPr>
          <w:color w:val="000000"/>
          <w:sz w:val="28"/>
          <w:szCs w:val="28"/>
          <w:vertAlign w:val="superscript"/>
          <w:lang w:val="kk-KZ"/>
        </w:rPr>
        <w:t xml:space="preserve"> </w:t>
      </w:r>
      <w:r w:rsidR="00A47292" w:rsidRPr="00A47292">
        <w:rPr>
          <w:color w:val="000000"/>
          <w:sz w:val="28"/>
          <w:szCs w:val="28"/>
          <w:lang w:val="kk-KZ"/>
        </w:rPr>
        <w:t>температурасы бар тоңазытқышқа орналастырылады. Содан кейін мұздатылған өнім әйнектен босатылып, сусыздандыруға арналған батареямен шайылады, содан кейін препараттарды бөлме температурасында ұзақ уақыт сақтауға болады.</w:t>
      </w:r>
    </w:p>
    <w:p w:rsidR="00FA6193" w:rsidRPr="00A47292" w:rsidRDefault="00FA6193" w:rsidP="00FA6193">
      <w:pPr>
        <w:pStyle w:val="a7"/>
        <w:tabs>
          <w:tab w:val="left" w:pos="993"/>
        </w:tabs>
        <w:ind w:left="0" w:firstLine="709"/>
        <w:jc w:val="both"/>
        <w:rPr>
          <w:color w:val="000000"/>
          <w:sz w:val="28"/>
          <w:szCs w:val="28"/>
          <w:lang w:val="kk-KZ"/>
        </w:rPr>
      </w:pPr>
      <w:r w:rsidRPr="00A47292">
        <w:rPr>
          <w:color w:val="000000"/>
          <w:sz w:val="28"/>
          <w:szCs w:val="28"/>
          <w:lang w:val="kk-KZ"/>
        </w:rPr>
        <w:t xml:space="preserve">4. </w:t>
      </w:r>
      <w:r w:rsidR="00A47292" w:rsidRPr="00A47292">
        <w:rPr>
          <w:color w:val="000000"/>
          <w:sz w:val="28"/>
          <w:szCs w:val="28"/>
          <w:lang w:val="kk-KZ"/>
        </w:rPr>
        <w:t>Хромосомалардың құрыл</w:t>
      </w:r>
      <w:r w:rsidR="00A47292">
        <w:rPr>
          <w:color w:val="000000"/>
          <w:sz w:val="28"/>
          <w:szCs w:val="28"/>
          <w:lang w:val="kk-KZ"/>
        </w:rPr>
        <w:t>ымдық бұзылуларын есепке алуды ж</w:t>
      </w:r>
      <w:r w:rsidR="00A47292" w:rsidRPr="00A47292">
        <w:rPr>
          <w:color w:val="000000"/>
          <w:sz w:val="28"/>
          <w:szCs w:val="28"/>
          <w:lang w:val="kk-KZ"/>
        </w:rPr>
        <w:t>арық микроскопында хромосомаларды талдаудың метафазды, ана-телофазды әдісі арқылы жүргізеді.</w:t>
      </w:r>
      <w:r w:rsidR="00A47292" w:rsidRPr="00A47292">
        <w:rPr>
          <w:lang w:val="kk-KZ"/>
        </w:rPr>
        <w:t xml:space="preserve"> </w:t>
      </w:r>
      <w:r w:rsidR="00A47292" w:rsidRPr="00A47292">
        <w:rPr>
          <w:color w:val="000000"/>
          <w:sz w:val="28"/>
          <w:szCs w:val="28"/>
          <w:lang w:val="kk-KZ"/>
        </w:rPr>
        <w:t>Әр нұсқада 400-500 метафаза қарастырылады. Хроматикалық аберрацияны талдауда бұзылулардың жалпы саны, құрылымдық бұзылулардың барлық түрлері, яғни хромдық және хромидті жағдайлар ескеріледі. Теріс бақылау ретінде біз әсерге ұшырамаған тұқымның өсіп келе жатқан тұқымының тамырындағы жасушалардағы нақты мутация процесінің көрсеткіштерін аламыз. Позитивті бақылау - бұл стандартты мутагендермен (мысалы, метил метанесульфонаты) туындаған индуктивті аберрациялар деңгейі.</w:t>
      </w:r>
    </w:p>
    <w:p w:rsidR="00E040DA" w:rsidRPr="00A47292" w:rsidRDefault="00E040DA" w:rsidP="00FA6193">
      <w:pPr>
        <w:pStyle w:val="a7"/>
        <w:tabs>
          <w:tab w:val="left" w:pos="993"/>
        </w:tabs>
        <w:ind w:left="0" w:firstLine="709"/>
        <w:jc w:val="both"/>
        <w:rPr>
          <w:color w:val="000000"/>
          <w:sz w:val="28"/>
          <w:szCs w:val="28"/>
          <w:lang w:val="kk-KZ"/>
        </w:rPr>
      </w:pPr>
    </w:p>
    <w:p w:rsidR="0049242F" w:rsidRPr="00A47292" w:rsidRDefault="0049242F" w:rsidP="00FA6193">
      <w:pPr>
        <w:pStyle w:val="a7"/>
        <w:tabs>
          <w:tab w:val="left" w:pos="993"/>
        </w:tabs>
        <w:ind w:left="0" w:firstLine="709"/>
        <w:jc w:val="both"/>
        <w:rPr>
          <w:color w:val="000000"/>
          <w:sz w:val="28"/>
          <w:szCs w:val="28"/>
          <w:lang w:val="kk-KZ"/>
        </w:rPr>
      </w:pPr>
    </w:p>
    <w:p w:rsidR="0049242F" w:rsidRPr="00A47292" w:rsidRDefault="0049242F" w:rsidP="00FA6193">
      <w:pPr>
        <w:pStyle w:val="a7"/>
        <w:tabs>
          <w:tab w:val="left" w:pos="993"/>
        </w:tabs>
        <w:ind w:left="0" w:firstLine="709"/>
        <w:jc w:val="both"/>
        <w:rPr>
          <w:color w:val="000000"/>
          <w:sz w:val="28"/>
          <w:szCs w:val="28"/>
          <w:lang w:val="kk-KZ"/>
        </w:rPr>
      </w:pPr>
    </w:p>
    <w:p w:rsidR="00E040DA" w:rsidRPr="00A47292" w:rsidRDefault="0049242F" w:rsidP="0049242F">
      <w:pPr>
        <w:widowControl w:val="0"/>
        <w:suppressAutoHyphens/>
        <w:ind w:left="709"/>
        <w:jc w:val="center"/>
        <w:rPr>
          <w:b/>
          <w:color w:val="000000"/>
          <w:sz w:val="28"/>
          <w:szCs w:val="28"/>
          <w:lang w:val="kk-KZ"/>
        </w:rPr>
      </w:pPr>
      <w:r w:rsidRPr="00A47292">
        <w:rPr>
          <w:b/>
          <w:color w:val="000000"/>
          <w:sz w:val="28"/>
          <w:szCs w:val="28"/>
          <w:lang w:val="kk-KZ"/>
        </w:rPr>
        <w:t>10.</w:t>
      </w:r>
      <w:r w:rsidR="0079398A" w:rsidRPr="00A47292">
        <w:rPr>
          <w:b/>
          <w:color w:val="000000"/>
          <w:sz w:val="28"/>
          <w:szCs w:val="28"/>
          <w:lang w:val="kk-KZ"/>
        </w:rPr>
        <w:t>2.2</w:t>
      </w:r>
      <w:r w:rsidRPr="00A47292">
        <w:rPr>
          <w:b/>
          <w:i/>
          <w:color w:val="000000"/>
          <w:sz w:val="28"/>
          <w:szCs w:val="28"/>
          <w:lang w:val="kk-KZ"/>
        </w:rPr>
        <w:t xml:space="preserve"> </w:t>
      </w:r>
      <w:r w:rsidR="00E040DA" w:rsidRPr="00A47292">
        <w:rPr>
          <w:b/>
          <w:i/>
          <w:color w:val="000000"/>
          <w:sz w:val="28"/>
          <w:szCs w:val="28"/>
          <w:lang w:val="kk-KZ"/>
        </w:rPr>
        <w:t>Allium</w:t>
      </w:r>
      <w:r w:rsidR="00E040DA" w:rsidRPr="00A47292">
        <w:rPr>
          <w:b/>
          <w:color w:val="000000"/>
          <w:sz w:val="28"/>
          <w:szCs w:val="28"/>
          <w:lang w:val="kk-KZ"/>
        </w:rPr>
        <w:t>-тест</w:t>
      </w:r>
    </w:p>
    <w:p w:rsidR="0049242F" w:rsidRPr="00A47292" w:rsidRDefault="0049242F" w:rsidP="0049242F">
      <w:pPr>
        <w:widowControl w:val="0"/>
        <w:suppressAutoHyphens/>
        <w:ind w:left="709"/>
        <w:rPr>
          <w:b/>
          <w:color w:val="000000"/>
          <w:sz w:val="28"/>
          <w:szCs w:val="28"/>
          <w:lang w:val="kk-KZ"/>
        </w:rPr>
      </w:pPr>
    </w:p>
    <w:p w:rsidR="00A47292" w:rsidRDefault="00A47292" w:rsidP="00E040DA">
      <w:pPr>
        <w:ind w:firstLine="709"/>
        <w:jc w:val="both"/>
        <w:rPr>
          <w:i/>
          <w:sz w:val="28"/>
          <w:szCs w:val="28"/>
          <w:lang w:val="kk-KZ"/>
        </w:rPr>
      </w:pPr>
      <w:r w:rsidRPr="00A47292">
        <w:rPr>
          <w:i/>
          <w:sz w:val="28"/>
          <w:szCs w:val="28"/>
          <w:lang w:val="kk-KZ"/>
        </w:rPr>
        <w:t xml:space="preserve">Әдістің принципі. </w:t>
      </w:r>
      <w:r w:rsidRPr="00A47292">
        <w:rPr>
          <w:sz w:val="28"/>
          <w:szCs w:val="28"/>
          <w:lang w:val="kk-KZ"/>
        </w:rPr>
        <w:t>Әдіс Allium cepa өсімдігі - пияз негізінде химиялық және физикалық табиғат факторларының мутагендік, митоздық ынталандырушы және уытты әсерін зерттеуге негізделген.</w:t>
      </w:r>
    </w:p>
    <w:p w:rsidR="00E040DA" w:rsidRPr="00A47292" w:rsidRDefault="00A47292" w:rsidP="00E040DA">
      <w:pPr>
        <w:ind w:firstLine="709"/>
        <w:jc w:val="both"/>
        <w:rPr>
          <w:sz w:val="28"/>
          <w:szCs w:val="28"/>
          <w:lang w:val="kk-KZ"/>
        </w:rPr>
      </w:pPr>
      <w:r>
        <w:rPr>
          <w:i/>
          <w:sz w:val="28"/>
          <w:szCs w:val="28"/>
          <w:lang w:val="kk-KZ"/>
        </w:rPr>
        <w:t>Жұмыс мақсаты</w:t>
      </w:r>
      <w:r w:rsidR="00E040DA" w:rsidRPr="00A47292">
        <w:rPr>
          <w:sz w:val="28"/>
          <w:szCs w:val="28"/>
          <w:lang w:val="kk-KZ"/>
        </w:rPr>
        <w:t xml:space="preserve">: </w:t>
      </w:r>
      <w:r w:rsidRPr="00A47292">
        <w:rPr>
          <w:sz w:val="28"/>
          <w:szCs w:val="28"/>
          <w:lang w:val="kk-KZ"/>
        </w:rPr>
        <w:t xml:space="preserve">Пияз тамыры өскіндерінің меристематикалық тіндеріндегі </w:t>
      </w:r>
      <w:r w:rsidRPr="00A47292">
        <w:rPr>
          <w:color w:val="222222"/>
          <w:sz w:val="28"/>
          <w:szCs w:val="28"/>
          <w:lang w:val="kk-KZ"/>
        </w:rPr>
        <w:t>уытты (тамырлы өсу) индукцияны анықтау, митозды-</w:t>
      </w:r>
      <w:r w:rsidRPr="00A47292">
        <w:rPr>
          <w:color w:val="222222"/>
          <w:sz w:val="28"/>
          <w:szCs w:val="28"/>
          <w:lang w:val="kk-KZ"/>
        </w:rPr>
        <w:lastRenderedPageBreak/>
        <w:t>модификациялау (меристеманың митоздық белсенділігінің бұзылуы, шыбық бөлінуінің патологиясы) және мутагендік әсерлер (микроэлементтер мен хромосомалық мутациялардың индукциясы)</w:t>
      </w:r>
    </w:p>
    <w:p w:rsidR="00E040DA" w:rsidRPr="00A47292" w:rsidRDefault="00E040DA" w:rsidP="00E040DA">
      <w:pPr>
        <w:ind w:firstLine="709"/>
        <w:jc w:val="both"/>
        <w:rPr>
          <w:sz w:val="28"/>
          <w:szCs w:val="28"/>
          <w:lang w:val="kk-KZ"/>
        </w:rPr>
      </w:pPr>
      <w:r w:rsidRPr="00A47292">
        <w:rPr>
          <w:i/>
          <w:sz w:val="28"/>
          <w:szCs w:val="28"/>
          <w:lang w:val="kk-KZ"/>
        </w:rPr>
        <w:t>Реактив</w:t>
      </w:r>
      <w:r w:rsidR="00A47292">
        <w:rPr>
          <w:i/>
          <w:sz w:val="28"/>
          <w:szCs w:val="28"/>
          <w:lang w:val="kk-KZ"/>
        </w:rPr>
        <w:t>тер</w:t>
      </w:r>
      <w:r w:rsidRPr="00A47292">
        <w:rPr>
          <w:sz w:val="28"/>
          <w:szCs w:val="28"/>
          <w:lang w:val="kk-KZ"/>
        </w:rPr>
        <w:t xml:space="preserve">: кармин, </w:t>
      </w:r>
      <w:r w:rsidR="00A47292">
        <w:rPr>
          <w:sz w:val="28"/>
          <w:szCs w:val="28"/>
          <w:lang w:val="kk-KZ"/>
        </w:rPr>
        <w:t>этил спирті, мұзды</w:t>
      </w:r>
      <w:r w:rsidR="00A47292" w:rsidRPr="00A47292">
        <w:rPr>
          <w:sz w:val="28"/>
          <w:szCs w:val="28"/>
          <w:lang w:val="kk-KZ"/>
        </w:rPr>
        <w:t xml:space="preserve"> сірке қышқылы</w:t>
      </w:r>
    </w:p>
    <w:p w:rsidR="00E040DA" w:rsidRPr="00EA5B5B" w:rsidRDefault="00E040DA" w:rsidP="00E040DA">
      <w:pPr>
        <w:ind w:firstLine="709"/>
        <w:jc w:val="both"/>
        <w:rPr>
          <w:sz w:val="28"/>
          <w:szCs w:val="28"/>
        </w:rPr>
      </w:pPr>
      <w:r w:rsidRPr="00EA5B5B">
        <w:rPr>
          <w:i/>
          <w:sz w:val="28"/>
          <w:szCs w:val="28"/>
        </w:rPr>
        <w:t>Материал</w:t>
      </w:r>
      <w:r w:rsidRPr="00EA5B5B">
        <w:rPr>
          <w:sz w:val="28"/>
          <w:szCs w:val="28"/>
        </w:rPr>
        <w:t xml:space="preserve">: </w:t>
      </w:r>
      <w:r w:rsidR="00A47292" w:rsidRPr="00A47292">
        <w:rPr>
          <w:sz w:val="28"/>
          <w:szCs w:val="28"/>
        </w:rPr>
        <w:t>пияз баданалары</w:t>
      </w:r>
    </w:p>
    <w:p w:rsidR="00A47292" w:rsidRDefault="00A47292" w:rsidP="00E040DA">
      <w:pPr>
        <w:ind w:firstLine="709"/>
        <w:jc w:val="both"/>
        <w:outlineLvl w:val="3"/>
        <w:rPr>
          <w:i/>
          <w:sz w:val="28"/>
          <w:szCs w:val="28"/>
          <w:lang w:val="kk-KZ"/>
        </w:rPr>
      </w:pPr>
      <w:r w:rsidRPr="00A47292">
        <w:rPr>
          <w:i/>
          <w:sz w:val="28"/>
          <w:szCs w:val="28"/>
          <w:lang w:val="kk-KZ"/>
        </w:rPr>
        <w:t>Үлгіні дайындау:</w:t>
      </w:r>
    </w:p>
    <w:p w:rsidR="00E040DA" w:rsidRPr="00697DCB" w:rsidRDefault="00A47292" w:rsidP="00E040DA">
      <w:pPr>
        <w:ind w:firstLine="709"/>
        <w:jc w:val="both"/>
        <w:outlineLvl w:val="3"/>
        <w:rPr>
          <w:i/>
          <w:sz w:val="28"/>
          <w:szCs w:val="28"/>
          <w:lang w:val="kk-KZ"/>
        </w:rPr>
      </w:pPr>
      <w:r>
        <w:rPr>
          <w:bCs/>
          <w:i/>
          <w:color w:val="000000"/>
          <w:sz w:val="28"/>
          <w:szCs w:val="28"/>
          <w:lang w:val="kk-KZ"/>
        </w:rPr>
        <w:t xml:space="preserve">Пияздарды </w:t>
      </w:r>
      <w:r w:rsidRPr="00697DCB">
        <w:rPr>
          <w:bCs/>
          <w:i/>
          <w:color w:val="000000"/>
          <w:sz w:val="28"/>
          <w:szCs w:val="28"/>
          <w:lang w:val="kk-KZ"/>
        </w:rPr>
        <w:t xml:space="preserve"> </w:t>
      </w:r>
      <w:r>
        <w:rPr>
          <w:bCs/>
          <w:i/>
          <w:color w:val="000000"/>
          <w:sz w:val="28"/>
          <w:szCs w:val="28"/>
          <w:lang w:val="kk-KZ"/>
        </w:rPr>
        <w:t xml:space="preserve">дайындау. </w:t>
      </w:r>
      <w:r w:rsidRPr="00A47292">
        <w:rPr>
          <w:bCs/>
          <w:color w:val="000000"/>
          <w:sz w:val="28"/>
          <w:szCs w:val="28"/>
          <w:lang w:val="kk-KZ"/>
        </w:rPr>
        <w:t>Пияздардың орташа салмағы 10-20 г, диаметрі 1,5-2 см болуы керек.</w:t>
      </w:r>
      <w:r w:rsidR="00E040DA" w:rsidRPr="00697DCB">
        <w:rPr>
          <w:b/>
          <w:bCs/>
          <w:color w:val="000000"/>
          <w:sz w:val="28"/>
          <w:szCs w:val="28"/>
          <w:lang w:val="kk-KZ"/>
        </w:rPr>
        <w:t xml:space="preserve"> </w:t>
      </w:r>
      <w:r>
        <w:rPr>
          <w:b/>
          <w:bCs/>
          <w:color w:val="000000"/>
          <w:sz w:val="28"/>
          <w:szCs w:val="28"/>
          <w:lang w:val="kk-KZ"/>
        </w:rPr>
        <w:t xml:space="preserve"> </w:t>
      </w:r>
      <w:r w:rsidRPr="00697DCB">
        <w:rPr>
          <w:sz w:val="28"/>
          <w:szCs w:val="28"/>
          <w:lang w:val="kk-KZ"/>
        </w:rPr>
        <w:t xml:space="preserve">Таңдалған </w:t>
      </w:r>
      <w:r w:rsidRPr="00A47292">
        <w:rPr>
          <w:sz w:val="28"/>
          <w:szCs w:val="28"/>
          <w:lang w:val="kk-KZ"/>
        </w:rPr>
        <w:t>пияздар</w:t>
      </w:r>
      <w:r w:rsidRPr="00697DCB">
        <w:rPr>
          <w:sz w:val="28"/>
          <w:szCs w:val="28"/>
          <w:lang w:val="kk-KZ"/>
        </w:rPr>
        <w:t xml:space="preserve"> </w:t>
      </w:r>
      <w:r w:rsidRPr="00A47292">
        <w:rPr>
          <w:sz w:val="28"/>
          <w:szCs w:val="28"/>
          <w:lang w:val="kk-KZ"/>
        </w:rPr>
        <w:t>кептірілген</w:t>
      </w:r>
      <w:r w:rsidRPr="00697DCB">
        <w:rPr>
          <w:sz w:val="28"/>
          <w:szCs w:val="28"/>
          <w:lang w:val="kk-KZ"/>
        </w:rPr>
        <w:t xml:space="preserve"> </w:t>
      </w:r>
      <w:r w:rsidRPr="00A47292">
        <w:rPr>
          <w:sz w:val="28"/>
          <w:szCs w:val="28"/>
          <w:lang w:val="kk-KZ"/>
        </w:rPr>
        <w:t>бо</w:t>
      </w:r>
      <w:r w:rsidRPr="00697DCB">
        <w:rPr>
          <w:sz w:val="28"/>
          <w:szCs w:val="28"/>
          <w:lang w:val="kk-KZ"/>
        </w:rPr>
        <w:t>лмау керек. Эксперимент басталғанға дейін жасыл жапырақтарды өсіретін баданаларға рұқсат етілмейді.</w:t>
      </w:r>
      <w:r w:rsidR="00E040DA" w:rsidRPr="00697DCB">
        <w:rPr>
          <w:sz w:val="28"/>
          <w:szCs w:val="28"/>
          <w:lang w:val="kk-KZ"/>
        </w:rPr>
        <w:t>.</w:t>
      </w:r>
    </w:p>
    <w:p w:rsidR="00E040DA" w:rsidRPr="00A47292" w:rsidRDefault="00E040DA" w:rsidP="00E040DA">
      <w:pPr>
        <w:ind w:firstLine="709"/>
        <w:jc w:val="both"/>
        <w:rPr>
          <w:sz w:val="28"/>
          <w:szCs w:val="28"/>
          <w:lang w:val="kk-KZ"/>
        </w:rPr>
      </w:pPr>
      <w:r w:rsidRPr="00697DCB">
        <w:rPr>
          <w:i/>
          <w:sz w:val="28"/>
          <w:szCs w:val="28"/>
          <w:lang w:val="kk-KZ"/>
        </w:rPr>
        <w:t xml:space="preserve">Фиксатор: </w:t>
      </w:r>
      <w:r w:rsidR="00A47292" w:rsidRPr="00697DCB">
        <w:rPr>
          <w:sz w:val="28"/>
          <w:szCs w:val="28"/>
          <w:lang w:val="kk-KZ"/>
        </w:rPr>
        <w:t>3: 1 қатынасында этил спирті және мұзды сірке қышқылы.</w:t>
      </w:r>
    </w:p>
    <w:p w:rsidR="00E040DA" w:rsidRPr="00A47292" w:rsidRDefault="00A47292" w:rsidP="00E040DA">
      <w:pPr>
        <w:ind w:firstLine="709"/>
        <w:jc w:val="both"/>
        <w:rPr>
          <w:sz w:val="28"/>
          <w:szCs w:val="28"/>
          <w:lang w:val="kk-KZ"/>
        </w:rPr>
      </w:pPr>
      <w:r w:rsidRPr="00A47292">
        <w:rPr>
          <w:i/>
          <w:sz w:val="28"/>
          <w:szCs w:val="28"/>
          <w:lang w:val="kk-KZ"/>
        </w:rPr>
        <w:t>Ацетокармин дайындау</w:t>
      </w:r>
      <w:r w:rsidR="00E040DA" w:rsidRPr="00A47292">
        <w:rPr>
          <w:i/>
          <w:sz w:val="28"/>
          <w:szCs w:val="28"/>
          <w:lang w:val="kk-KZ"/>
        </w:rPr>
        <w:t>:</w:t>
      </w:r>
      <w:r w:rsidR="00E040DA" w:rsidRPr="00A47292">
        <w:rPr>
          <w:sz w:val="28"/>
          <w:szCs w:val="28"/>
          <w:lang w:val="kk-KZ"/>
        </w:rPr>
        <w:t xml:space="preserve"> </w:t>
      </w:r>
      <w:r w:rsidRPr="00A47292">
        <w:rPr>
          <w:sz w:val="28"/>
          <w:szCs w:val="28"/>
          <w:lang w:val="kk-KZ"/>
        </w:rPr>
        <w:t>45 мл мұз сірке қышқылында 1-2 г карминді және 55 мл дистилденген суды еріту. Ерітуді кері тоңазытқышы бар колбада су моншасында 3 сағат бойы қыздырылып жүргізу керек.</w:t>
      </w:r>
      <w:r w:rsidRPr="00A47292">
        <w:rPr>
          <w:lang w:val="kk-KZ"/>
        </w:rPr>
        <w:t xml:space="preserve"> </w:t>
      </w:r>
      <w:r>
        <w:rPr>
          <w:sz w:val="28"/>
          <w:szCs w:val="28"/>
          <w:lang w:val="kk-KZ"/>
        </w:rPr>
        <w:t>Кері т</w:t>
      </w:r>
      <w:r w:rsidRPr="00A47292">
        <w:rPr>
          <w:sz w:val="28"/>
          <w:szCs w:val="28"/>
          <w:lang w:val="kk-KZ"/>
        </w:rPr>
        <w:t>оңазытқыш болмаған жағдайда колбаға құйғышты қою керек. Салқындағаннан кейін карминнің қою қызыл ерітіндісін сүзіп, қақпағы бар ыдысқа салыңыз.</w:t>
      </w:r>
    </w:p>
    <w:p w:rsidR="00E040DA" w:rsidRPr="00A47292" w:rsidRDefault="00A47292" w:rsidP="00E040DA">
      <w:pPr>
        <w:ind w:firstLine="709"/>
        <w:jc w:val="both"/>
        <w:rPr>
          <w:i/>
          <w:sz w:val="28"/>
          <w:szCs w:val="28"/>
          <w:lang w:val="kk-KZ"/>
        </w:rPr>
      </w:pPr>
      <w:r>
        <w:rPr>
          <w:i/>
          <w:sz w:val="28"/>
          <w:szCs w:val="28"/>
          <w:lang w:val="kk-KZ"/>
        </w:rPr>
        <w:t>Жұмыс барысы</w:t>
      </w:r>
      <w:r w:rsidR="00E040DA" w:rsidRPr="00A47292">
        <w:rPr>
          <w:i/>
          <w:sz w:val="28"/>
          <w:szCs w:val="28"/>
          <w:lang w:val="kk-KZ"/>
        </w:rPr>
        <w:t>:</w:t>
      </w:r>
    </w:p>
    <w:p w:rsidR="00E040DA" w:rsidRPr="00A47292" w:rsidRDefault="00E040DA" w:rsidP="00E040DA">
      <w:pPr>
        <w:ind w:firstLine="709"/>
        <w:jc w:val="both"/>
        <w:rPr>
          <w:color w:val="222222"/>
          <w:sz w:val="28"/>
          <w:szCs w:val="28"/>
          <w:lang w:val="kk-KZ"/>
        </w:rPr>
      </w:pPr>
      <w:r w:rsidRPr="00A47292">
        <w:rPr>
          <w:color w:val="222222"/>
          <w:sz w:val="28"/>
          <w:szCs w:val="28"/>
          <w:lang w:val="kk-KZ"/>
        </w:rPr>
        <w:t xml:space="preserve">1. </w:t>
      </w:r>
      <w:r w:rsidR="00A47292" w:rsidRPr="00A47292">
        <w:rPr>
          <w:color w:val="222222"/>
          <w:sz w:val="28"/>
          <w:szCs w:val="28"/>
          <w:lang w:val="kk-KZ"/>
        </w:rPr>
        <w:t>Пияз 3 күннен 4 күнге дейін өсе</w:t>
      </w:r>
      <w:r w:rsidR="00A47292">
        <w:rPr>
          <w:color w:val="222222"/>
          <w:sz w:val="28"/>
          <w:szCs w:val="28"/>
          <w:lang w:val="kk-KZ"/>
        </w:rPr>
        <w:t>ріле</w:t>
      </w:r>
      <w:r w:rsidR="00A47292" w:rsidRPr="00A47292">
        <w:rPr>
          <w:color w:val="222222"/>
          <w:sz w:val="28"/>
          <w:szCs w:val="28"/>
          <w:lang w:val="kk-KZ"/>
        </w:rPr>
        <w:t>ді. Диаметрі 1,5 см және биіктігі 10 см сыйымдылықтарды пайдаланған жөн, тамырдың өсу шамасына қарай олар орналасқан ыдыстың түбіне тірелмеуі үшін.</w:t>
      </w:r>
    </w:p>
    <w:p w:rsidR="00E040DA" w:rsidRPr="00A47292" w:rsidRDefault="00E040DA" w:rsidP="00E040DA">
      <w:pPr>
        <w:ind w:firstLine="709"/>
        <w:jc w:val="both"/>
        <w:rPr>
          <w:color w:val="222222"/>
          <w:sz w:val="28"/>
          <w:szCs w:val="28"/>
          <w:lang w:val="kk-KZ"/>
        </w:rPr>
      </w:pPr>
      <w:r w:rsidRPr="00A47292">
        <w:rPr>
          <w:color w:val="222222"/>
          <w:sz w:val="28"/>
          <w:szCs w:val="28"/>
          <w:lang w:val="kk-KZ"/>
        </w:rPr>
        <w:t>2</w:t>
      </w:r>
      <w:r w:rsidR="00A47292">
        <w:rPr>
          <w:color w:val="222222"/>
          <w:sz w:val="28"/>
          <w:szCs w:val="28"/>
          <w:lang w:val="kk-KZ"/>
        </w:rPr>
        <w:t>.</w:t>
      </w:r>
      <w:r w:rsidR="00A47292" w:rsidRPr="00A47292">
        <w:rPr>
          <w:color w:val="222222"/>
          <w:sz w:val="28"/>
          <w:szCs w:val="28"/>
          <w:lang w:val="kk-KZ"/>
        </w:rPr>
        <w:t>Ана-телофазды талдау жүргізу үшін ұзындығы 1 см болатын түбіршіктің бір бөлігін алады.</w:t>
      </w:r>
      <w:r w:rsidRPr="00A47292">
        <w:rPr>
          <w:color w:val="222222"/>
          <w:sz w:val="28"/>
          <w:szCs w:val="28"/>
          <w:lang w:val="kk-KZ"/>
        </w:rPr>
        <w:t xml:space="preserve"> </w:t>
      </w:r>
    </w:p>
    <w:p w:rsidR="00A47292" w:rsidRDefault="00A47292" w:rsidP="00E040DA">
      <w:pPr>
        <w:ind w:firstLine="709"/>
        <w:jc w:val="both"/>
        <w:rPr>
          <w:color w:val="222222"/>
          <w:sz w:val="28"/>
          <w:szCs w:val="28"/>
          <w:lang w:val="kk-KZ"/>
        </w:rPr>
      </w:pPr>
      <w:r w:rsidRPr="00A47292">
        <w:rPr>
          <w:color w:val="222222"/>
          <w:sz w:val="28"/>
          <w:szCs w:val="28"/>
          <w:lang w:val="kk-KZ"/>
        </w:rPr>
        <w:t>3. Бекіту рәсімін жүргізеді (ұзақ уақыт сақтау үшін). Бекіту үшін түбіршектерді бекіткіші бар сыйымдылықтарға орналастырады. 1-2 күн ішінде жасушаларды бекітеді. Содан кейін материалды фиксатордан 70% спиртпен 2 рет жуады және 70% спиртті ыдыстарға салады, онда материал ұзақ уақыт сақталуы мүмкін. Спирт материал</w:t>
      </w:r>
      <w:r>
        <w:rPr>
          <w:color w:val="222222"/>
          <w:sz w:val="28"/>
          <w:szCs w:val="28"/>
          <w:lang w:val="kk-KZ"/>
        </w:rPr>
        <w:t>д</w:t>
      </w:r>
      <w:r w:rsidRPr="00A47292">
        <w:rPr>
          <w:color w:val="222222"/>
          <w:sz w:val="28"/>
          <w:szCs w:val="28"/>
          <w:lang w:val="kk-KZ"/>
        </w:rPr>
        <w:t>ан көлемі бойынша 4-5 есе асып түсуі тиіс.</w:t>
      </w:r>
    </w:p>
    <w:p w:rsidR="00E040DA" w:rsidRPr="00A47292" w:rsidRDefault="00E040DA" w:rsidP="00E040DA">
      <w:pPr>
        <w:ind w:firstLine="709"/>
        <w:jc w:val="both"/>
        <w:rPr>
          <w:color w:val="222222"/>
          <w:sz w:val="28"/>
          <w:szCs w:val="28"/>
          <w:lang w:val="kk-KZ"/>
        </w:rPr>
      </w:pPr>
      <w:r w:rsidRPr="00A47292">
        <w:rPr>
          <w:color w:val="222222"/>
          <w:sz w:val="28"/>
          <w:szCs w:val="28"/>
          <w:lang w:val="kk-KZ"/>
        </w:rPr>
        <w:t xml:space="preserve">4. </w:t>
      </w:r>
      <w:r w:rsidR="00A47292" w:rsidRPr="00A47292">
        <w:rPr>
          <w:color w:val="222222"/>
          <w:sz w:val="28"/>
          <w:szCs w:val="28"/>
          <w:lang w:val="kk-KZ"/>
        </w:rPr>
        <w:t>Түбіршектер 2% ацетокарминмен боялады. Ол үшін түбіршектерді суда жуады, пробиркаға апарады және 2/3 бояғышпен толтырады. Препаратты ацетокармин ерітіндісіне бояуды жеделдету үшін темір ацетатының бірнеше тамшысын (немесе металл қыстырғышты) қосады. Пробирканы спиртовканың жалынының үстінде қайнағанға дейін (пробирканың ағуы) абайлап қыздырады. Материалмен пробирканы хромосомамен бояу үшін біраз уақытқа қалдырады (2 сағаттан 1 тәулікке дейін).</w:t>
      </w:r>
    </w:p>
    <w:p w:rsidR="00E040DA" w:rsidRPr="00A47292" w:rsidRDefault="00E040DA" w:rsidP="00E040DA">
      <w:pPr>
        <w:ind w:firstLine="709"/>
        <w:jc w:val="both"/>
        <w:rPr>
          <w:color w:val="222222"/>
          <w:sz w:val="28"/>
          <w:szCs w:val="28"/>
          <w:lang w:val="kk-KZ"/>
        </w:rPr>
      </w:pPr>
      <w:r w:rsidRPr="00A47292">
        <w:rPr>
          <w:color w:val="222222"/>
          <w:sz w:val="28"/>
          <w:szCs w:val="28"/>
          <w:lang w:val="kk-KZ"/>
        </w:rPr>
        <w:t xml:space="preserve">5. </w:t>
      </w:r>
      <w:r w:rsidR="00A47292" w:rsidRPr="00A47292">
        <w:rPr>
          <w:color w:val="222222"/>
          <w:sz w:val="28"/>
          <w:szCs w:val="28"/>
          <w:lang w:val="kk-KZ"/>
        </w:rPr>
        <w:t>Уақытша сығымдалған дәрілерді өндіру. Мұны істеу үшін 2-3 мм ұзындықтағы меристеманың ұшы пышақпен боялған тамырдан кесіледі (ұшы қараңғы түске және қалыңдауға байланысты ерекшеленеді), 45% сірке қышқылы әйнек слайдына тамшыға салынып, қабықпен жабылған және жасушалардың моноляторы алынғанша ақырын үгітілген.</w:t>
      </w:r>
    </w:p>
    <w:p w:rsidR="00A47292" w:rsidRDefault="00E040DA" w:rsidP="00E040DA">
      <w:pPr>
        <w:ind w:firstLine="709"/>
        <w:jc w:val="both"/>
        <w:rPr>
          <w:color w:val="222222"/>
          <w:sz w:val="28"/>
          <w:szCs w:val="28"/>
          <w:lang w:val="kk-KZ"/>
        </w:rPr>
      </w:pPr>
      <w:r w:rsidRPr="00A47292">
        <w:rPr>
          <w:color w:val="222222"/>
          <w:sz w:val="28"/>
          <w:szCs w:val="28"/>
          <w:lang w:val="kk-KZ"/>
        </w:rPr>
        <w:t xml:space="preserve">6. </w:t>
      </w:r>
      <w:r w:rsidR="00A47292" w:rsidRPr="00A47292">
        <w:rPr>
          <w:color w:val="222222"/>
          <w:sz w:val="28"/>
          <w:szCs w:val="28"/>
          <w:lang w:val="kk-KZ"/>
        </w:rPr>
        <w:t>Препараттар жарық микроскопымен хромосома санына талдау жасау үшін анафаза-фазалық әдісті қолдана отырып талданады.</w:t>
      </w:r>
    </w:p>
    <w:p w:rsidR="00E040DA" w:rsidRDefault="00E040DA" w:rsidP="00E040DA">
      <w:pPr>
        <w:ind w:firstLine="709"/>
        <w:jc w:val="both"/>
        <w:rPr>
          <w:color w:val="222222"/>
          <w:sz w:val="28"/>
          <w:szCs w:val="28"/>
        </w:rPr>
      </w:pPr>
      <w:r w:rsidRPr="00A47292">
        <w:rPr>
          <w:color w:val="222222"/>
          <w:sz w:val="28"/>
          <w:szCs w:val="28"/>
          <w:lang w:val="kk-KZ"/>
        </w:rPr>
        <w:t xml:space="preserve">7. </w:t>
      </w:r>
      <w:r w:rsidR="00A47292" w:rsidRPr="00A47292">
        <w:rPr>
          <w:color w:val="222222"/>
          <w:sz w:val="28"/>
          <w:szCs w:val="28"/>
          <w:lang w:val="kk-KZ"/>
        </w:rPr>
        <w:t xml:space="preserve">Зерттелетін заттардың митоздық модификациялық әсері немесе цитотоксичность жасушалардың митотикалық белсенділігінің өзгеруімен </w:t>
      </w:r>
      <w:r w:rsidR="00A47292" w:rsidRPr="00A47292">
        <w:rPr>
          <w:color w:val="222222"/>
          <w:sz w:val="28"/>
          <w:szCs w:val="28"/>
          <w:lang w:val="kk-KZ"/>
        </w:rPr>
        <w:lastRenderedPageBreak/>
        <w:t xml:space="preserve">анықталады. </w:t>
      </w:r>
      <w:r w:rsidR="00A47292" w:rsidRPr="00A47292">
        <w:rPr>
          <w:color w:val="222222"/>
          <w:sz w:val="28"/>
          <w:szCs w:val="28"/>
        </w:rPr>
        <w:t xml:space="preserve">Бұл үшін митотикалық индекс </w:t>
      </w:r>
      <w:r>
        <w:rPr>
          <w:color w:val="222222"/>
          <w:sz w:val="28"/>
          <w:szCs w:val="28"/>
        </w:rPr>
        <w:t xml:space="preserve">(МИ) </w:t>
      </w:r>
      <w:r w:rsidR="00A47292" w:rsidRPr="00A47292">
        <w:rPr>
          <w:color w:val="222222"/>
          <w:sz w:val="28"/>
          <w:szCs w:val="28"/>
        </w:rPr>
        <w:t>() формуласымен анықталады:</w:t>
      </w:r>
    </w:p>
    <w:p w:rsidR="00E040DA" w:rsidRDefault="00E040DA" w:rsidP="00E040DA">
      <w:pPr>
        <w:ind w:firstLine="709"/>
        <w:jc w:val="both"/>
        <w:rPr>
          <w:color w:val="222222"/>
          <w:sz w:val="28"/>
          <w:szCs w:val="28"/>
        </w:rPr>
      </w:pPr>
    </w:p>
    <w:p w:rsidR="00E040DA" w:rsidRPr="00D3093B" w:rsidRDefault="00CD21C0" w:rsidP="00E040DA">
      <w:pPr>
        <w:tabs>
          <w:tab w:val="left" w:pos="8505"/>
        </w:tabs>
        <w:ind w:firstLine="3402"/>
        <w:jc w:val="both"/>
        <w:rPr>
          <w:color w:val="222222"/>
          <w:sz w:val="28"/>
          <w:szCs w:val="28"/>
        </w:rPr>
      </w:pPr>
      <m:oMath>
        <m:r>
          <w:rPr>
            <w:rFonts w:ascii="Cambria Math" w:hAnsi="Cambria Math"/>
            <w:color w:val="222222"/>
            <w:sz w:val="28"/>
            <w:szCs w:val="28"/>
          </w:rPr>
          <m:t>МИ=</m:t>
        </m:r>
        <m:f>
          <m:fPr>
            <m:ctrlPr>
              <w:rPr>
                <w:rFonts w:ascii="Cambria Math" w:hAnsi="Cambria Math"/>
                <w:i/>
                <w:color w:val="222222"/>
                <w:sz w:val="28"/>
                <w:szCs w:val="28"/>
              </w:rPr>
            </m:ctrlPr>
          </m:fPr>
          <m:num>
            <m:r>
              <w:rPr>
                <w:rFonts w:ascii="Cambria Math" w:hAnsi="Cambria Math"/>
                <w:color w:val="222222"/>
                <w:sz w:val="28"/>
                <w:szCs w:val="28"/>
              </w:rPr>
              <m:t>П+М+А+Т</m:t>
            </m:r>
          </m:num>
          <m:den>
            <m:r>
              <w:rPr>
                <w:rFonts w:ascii="Cambria Math" w:hAnsi="Cambria Math"/>
                <w:color w:val="222222"/>
                <w:sz w:val="28"/>
                <w:szCs w:val="28"/>
              </w:rPr>
              <m:t>П+М+А+Т+И</m:t>
            </m:r>
          </m:den>
        </m:f>
        <m:r>
          <w:rPr>
            <w:rFonts w:ascii="Cambria Math" w:hAnsi="Cambria Math"/>
            <w:color w:val="222222"/>
            <w:sz w:val="28"/>
            <w:szCs w:val="28"/>
          </w:rPr>
          <m:t>∙100%</m:t>
        </m:r>
      </m:oMath>
      <w:r w:rsidR="00E040DA">
        <w:rPr>
          <w:color w:val="222222"/>
          <w:sz w:val="28"/>
          <w:szCs w:val="28"/>
        </w:rPr>
        <w:tab/>
        <w:t>(</w:t>
      </w:r>
      <w:r w:rsidR="0049242F">
        <w:rPr>
          <w:color w:val="222222"/>
          <w:sz w:val="28"/>
          <w:szCs w:val="28"/>
        </w:rPr>
        <w:t>1</w:t>
      </w:r>
      <w:r w:rsidR="00E040DA">
        <w:rPr>
          <w:color w:val="222222"/>
          <w:sz w:val="28"/>
          <w:szCs w:val="28"/>
        </w:rPr>
        <w:t>)</w:t>
      </w:r>
    </w:p>
    <w:p w:rsidR="00E040DA" w:rsidRDefault="00E040DA" w:rsidP="00E040DA">
      <w:pPr>
        <w:ind w:firstLine="709"/>
        <w:jc w:val="both"/>
        <w:rPr>
          <w:color w:val="222222"/>
          <w:sz w:val="28"/>
          <w:szCs w:val="28"/>
        </w:rPr>
      </w:pPr>
    </w:p>
    <w:p w:rsidR="00E040DA" w:rsidRPr="009533C3" w:rsidRDefault="00A47292" w:rsidP="00E040DA">
      <w:pPr>
        <w:ind w:firstLine="709"/>
        <w:jc w:val="both"/>
        <w:rPr>
          <w:color w:val="222222"/>
          <w:sz w:val="28"/>
          <w:szCs w:val="28"/>
        </w:rPr>
      </w:pPr>
      <w:r w:rsidRPr="00A47292">
        <w:rPr>
          <w:color w:val="222222"/>
          <w:sz w:val="28"/>
          <w:szCs w:val="28"/>
        </w:rPr>
        <w:t>мұндағы</w:t>
      </w:r>
      <w:r w:rsidR="00E040DA">
        <w:rPr>
          <w:color w:val="222222"/>
          <w:sz w:val="28"/>
          <w:szCs w:val="28"/>
        </w:rPr>
        <w:t xml:space="preserve"> П – </w:t>
      </w:r>
      <w:r w:rsidRPr="00A47292">
        <w:rPr>
          <w:color w:val="222222"/>
          <w:sz w:val="28"/>
          <w:szCs w:val="28"/>
        </w:rPr>
        <w:t xml:space="preserve">профаза сатысындағы жасушалардың саны; M - метафаза сатысындағы жасушалар саны; А - анафаза сатысындағы жасушалар саны; T - телофаза сатысындағы жасушалар саны; </w:t>
      </w:r>
      <w:r w:rsidR="00E040DA">
        <w:rPr>
          <w:color w:val="222222"/>
          <w:sz w:val="28"/>
          <w:szCs w:val="28"/>
        </w:rPr>
        <w:t xml:space="preserve"> И – </w:t>
      </w:r>
      <w:r w:rsidRPr="00A47292">
        <w:rPr>
          <w:color w:val="222222"/>
          <w:sz w:val="28"/>
          <w:szCs w:val="28"/>
        </w:rPr>
        <w:t>интерфаза сатысында тұрған бөлінбейтін жасушалар.</w:t>
      </w:r>
    </w:p>
    <w:p w:rsidR="00FA6193" w:rsidRPr="009658D5" w:rsidRDefault="00FA6193" w:rsidP="00FA6193">
      <w:pPr>
        <w:ind w:firstLine="709"/>
        <w:rPr>
          <w:b/>
          <w:color w:val="000000"/>
          <w:sz w:val="28"/>
          <w:szCs w:val="28"/>
        </w:rPr>
      </w:pPr>
    </w:p>
    <w:p w:rsidR="005C28BB" w:rsidRDefault="005C28BB" w:rsidP="00FA6193">
      <w:pPr>
        <w:ind w:firstLine="709"/>
        <w:jc w:val="center"/>
        <w:rPr>
          <w:b/>
          <w:color w:val="000000"/>
          <w:sz w:val="28"/>
          <w:szCs w:val="28"/>
        </w:rPr>
      </w:pPr>
    </w:p>
    <w:p w:rsidR="00FA6193" w:rsidRPr="00A47292" w:rsidRDefault="0079398A" w:rsidP="00FA6193">
      <w:pPr>
        <w:ind w:firstLine="709"/>
        <w:jc w:val="center"/>
        <w:rPr>
          <w:b/>
          <w:color w:val="000000"/>
          <w:sz w:val="28"/>
          <w:szCs w:val="28"/>
          <w:lang w:val="kk-KZ"/>
        </w:rPr>
      </w:pPr>
      <w:r>
        <w:rPr>
          <w:b/>
          <w:color w:val="000000"/>
          <w:sz w:val="28"/>
          <w:szCs w:val="28"/>
        </w:rPr>
        <w:t>10.2.</w:t>
      </w:r>
      <w:r w:rsidRPr="00A47292">
        <w:rPr>
          <w:b/>
          <w:color w:val="000000"/>
          <w:sz w:val="28"/>
          <w:szCs w:val="28"/>
        </w:rPr>
        <w:t>3</w:t>
      </w:r>
      <w:r w:rsidR="00A47292">
        <w:rPr>
          <w:b/>
          <w:color w:val="000000"/>
          <w:sz w:val="28"/>
          <w:szCs w:val="28"/>
        </w:rPr>
        <w:t xml:space="preserve"> </w:t>
      </w:r>
      <w:r w:rsidR="00A47292">
        <w:rPr>
          <w:b/>
          <w:color w:val="000000"/>
          <w:sz w:val="28"/>
          <w:szCs w:val="28"/>
          <w:lang w:val="kk-KZ"/>
        </w:rPr>
        <w:t>Тозаңды</w:t>
      </w:r>
      <w:r w:rsidR="00FA6193" w:rsidRPr="009658D5">
        <w:rPr>
          <w:b/>
          <w:color w:val="000000"/>
          <w:sz w:val="28"/>
          <w:szCs w:val="28"/>
        </w:rPr>
        <w:t xml:space="preserve"> тест</w:t>
      </w:r>
    </w:p>
    <w:p w:rsidR="00FA6193" w:rsidRPr="009658D5" w:rsidRDefault="00FA6193" w:rsidP="00FA6193">
      <w:pPr>
        <w:ind w:firstLine="709"/>
        <w:jc w:val="center"/>
        <w:rPr>
          <w:b/>
          <w:color w:val="000000"/>
          <w:sz w:val="28"/>
          <w:szCs w:val="28"/>
        </w:rPr>
      </w:pPr>
    </w:p>
    <w:p w:rsidR="00A47292" w:rsidRDefault="00A47292" w:rsidP="00FA6193">
      <w:pPr>
        <w:ind w:firstLine="709"/>
        <w:jc w:val="both"/>
        <w:rPr>
          <w:color w:val="000000"/>
          <w:sz w:val="28"/>
          <w:szCs w:val="28"/>
          <w:lang w:val="kk-KZ"/>
        </w:rPr>
      </w:pPr>
      <w:r w:rsidRPr="00A47292">
        <w:rPr>
          <w:color w:val="000000"/>
          <w:sz w:val="28"/>
          <w:szCs w:val="28"/>
        </w:rPr>
        <w:t>Тозаңды сынау арқылы қоршаған ортаның ластануын бақылау экожүйенің генетикалық тұрақтылығының деңгейі туралы алғашқы ақпаратты береді. Осы әдіспен ластаушы заттардың гаметоцидтік әсерін бағалау кезінде ықтимал генетикалық бұзылыстардың объективті көрінісін жасауға мүмкіндік беретін бірнеше түрлер туралы ақпарат қажет.</w:t>
      </w:r>
    </w:p>
    <w:p w:rsidR="00A47292" w:rsidRDefault="00A47292" w:rsidP="00FA6193">
      <w:pPr>
        <w:ind w:firstLine="709"/>
        <w:jc w:val="both"/>
        <w:rPr>
          <w:i/>
          <w:color w:val="000000"/>
          <w:sz w:val="28"/>
          <w:szCs w:val="28"/>
          <w:lang w:val="kk-KZ"/>
        </w:rPr>
      </w:pPr>
      <w:r w:rsidRPr="00A47292">
        <w:rPr>
          <w:i/>
          <w:color w:val="000000"/>
          <w:sz w:val="28"/>
          <w:szCs w:val="28"/>
          <w:lang w:val="kk-KZ"/>
        </w:rPr>
        <w:t xml:space="preserve">Әдістің принципі. </w:t>
      </w:r>
      <w:r w:rsidRPr="00A47292">
        <w:rPr>
          <w:color w:val="000000"/>
          <w:sz w:val="28"/>
          <w:szCs w:val="28"/>
          <w:lang w:val="kk-KZ"/>
        </w:rPr>
        <w:t>Бұл әдіс тозаңдардың (гүлденетін өсімдіктердің ұрық жасушалары) ластаушы заттарға әсер ету қабілетіне негізделген. Химиялық мутагендер меиотикалық бөлінудің сатыларының өтуін бұзуы мүмкін, нәтижесінде ұрықтандыруға қабілетсіз стерильді тозаң пайда болады.</w:t>
      </w:r>
    </w:p>
    <w:p w:rsidR="00A47292" w:rsidRDefault="00A47292" w:rsidP="00FA6193">
      <w:pPr>
        <w:ind w:firstLine="709"/>
        <w:jc w:val="both"/>
        <w:rPr>
          <w:i/>
          <w:color w:val="000000"/>
          <w:sz w:val="28"/>
          <w:szCs w:val="28"/>
          <w:lang w:val="kk-KZ"/>
        </w:rPr>
      </w:pPr>
      <w:r w:rsidRPr="00A47292">
        <w:rPr>
          <w:i/>
          <w:color w:val="000000"/>
          <w:sz w:val="28"/>
          <w:szCs w:val="28"/>
          <w:lang w:val="kk-KZ"/>
        </w:rPr>
        <w:t xml:space="preserve">Мақсаты: </w:t>
      </w:r>
      <w:r w:rsidRPr="00A47292">
        <w:rPr>
          <w:color w:val="000000"/>
          <w:sz w:val="28"/>
          <w:szCs w:val="28"/>
          <w:lang w:val="kk-KZ"/>
        </w:rPr>
        <w:t>гүлді өсімдіктердегі ерлердің генеративті сферасының экологиялық қолайсыз жерлерде ластаушы заттарға әсерін анықтау.</w:t>
      </w:r>
    </w:p>
    <w:p w:rsidR="00FA6193" w:rsidRPr="00A47292" w:rsidRDefault="00FA6193" w:rsidP="00FA6193">
      <w:pPr>
        <w:ind w:firstLine="709"/>
        <w:jc w:val="both"/>
        <w:rPr>
          <w:color w:val="000000"/>
          <w:sz w:val="28"/>
          <w:szCs w:val="28"/>
          <w:lang w:val="kk-KZ"/>
        </w:rPr>
      </w:pPr>
      <w:r w:rsidRPr="00A47292">
        <w:rPr>
          <w:i/>
          <w:color w:val="000000"/>
          <w:sz w:val="28"/>
          <w:szCs w:val="28"/>
          <w:lang w:val="kk-KZ"/>
        </w:rPr>
        <w:t>Реактив</w:t>
      </w:r>
      <w:r w:rsidR="00A47292">
        <w:rPr>
          <w:i/>
          <w:color w:val="000000"/>
          <w:sz w:val="28"/>
          <w:szCs w:val="28"/>
          <w:lang w:val="kk-KZ"/>
        </w:rPr>
        <w:t>тер</w:t>
      </w:r>
      <w:r w:rsidRPr="00A47292">
        <w:rPr>
          <w:color w:val="000000"/>
          <w:sz w:val="28"/>
          <w:szCs w:val="28"/>
          <w:lang w:val="kk-KZ"/>
        </w:rPr>
        <w:t xml:space="preserve">: </w:t>
      </w:r>
      <w:r w:rsidR="00A47292" w:rsidRPr="00A47292">
        <w:rPr>
          <w:color w:val="000000"/>
          <w:sz w:val="28"/>
          <w:szCs w:val="28"/>
          <w:lang w:val="kk-KZ"/>
        </w:rPr>
        <w:t>этил спирті, мұздық сірке қышқылы, глицерин, бояғыштар (ацетокармин, ацетоорсейн, грам йодының ерітіндісі)</w:t>
      </w:r>
      <w:r w:rsidRPr="00A47292">
        <w:rPr>
          <w:color w:val="000000"/>
          <w:sz w:val="28"/>
          <w:szCs w:val="28"/>
          <w:lang w:val="kk-KZ"/>
        </w:rPr>
        <w:t>).</w:t>
      </w:r>
    </w:p>
    <w:p w:rsidR="00FA6193" w:rsidRPr="00A47292" w:rsidRDefault="00FA6193" w:rsidP="00FA6193">
      <w:pPr>
        <w:ind w:firstLine="709"/>
        <w:jc w:val="both"/>
        <w:rPr>
          <w:color w:val="000000"/>
          <w:sz w:val="28"/>
          <w:szCs w:val="28"/>
          <w:lang w:val="kk-KZ"/>
        </w:rPr>
      </w:pPr>
      <w:r w:rsidRPr="00A47292">
        <w:rPr>
          <w:i/>
          <w:color w:val="000000"/>
          <w:sz w:val="28"/>
          <w:szCs w:val="28"/>
          <w:lang w:val="kk-KZ"/>
        </w:rPr>
        <w:t>Материал</w:t>
      </w:r>
      <w:r w:rsidRPr="00A47292">
        <w:rPr>
          <w:color w:val="000000"/>
          <w:sz w:val="28"/>
          <w:szCs w:val="28"/>
          <w:lang w:val="kk-KZ"/>
        </w:rPr>
        <w:t xml:space="preserve">: </w:t>
      </w:r>
      <w:r w:rsidR="00A47292">
        <w:rPr>
          <w:color w:val="000000"/>
          <w:sz w:val="28"/>
          <w:szCs w:val="28"/>
          <w:lang w:val="kk-KZ"/>
        </w:rPr>
        <w:t>гүлденетін өсімдіктер</w:t>
      </w:r>
    </w:p>
    <w:p w:rsidR="00FA6193" w:rsidRPr="00A47292" w:rsidRDefault="00A47292" w:rsidP="00FA6193">
      <w:pPr>
        <w:ind w:firstLine="709"/>
        <w:jc w:val="both"/>
        <w:rPr>
          <w:i/>
          <w:color w:val="000000"/>
          <w:sz w:val="28"/>
          <w:szCs w:val="28"/>
          <w:lang w:val="kk-KZ"/>
        </w:rPr>
      </w:pPr>
      <w:r w:rsidRPr="00A47292">
        <w:rPr>
          <w:i/>
          <w:color w:val="000000"/>
          <w:sz w:val="28"/>
          <w:szCs w:val="28"/>
          <w:lang w:val="kk-KZ"/>
        </w:rPr>
        <w:t>Үлгіні дайындау</w:t>
      </w:r>
      <w:r w:rsidR="00FA6193" w:rsidRPr="00A47292">
        <w:rPr>
          <w:i/>
          <w:color w:val="000000"/>
          <w:sz w:val="28"/>
          <w:szCs w:val="28"/>
          <w:lang w:val="kk-KZ"/>
        </w:rPr>
        <w:t xml:space="preserve">: </w:t>
      </w:r>
    </w:p>
    <w:p w:rsidR="00A47292" w:rsidRDefault="00A47292" w:rsidP="00FA6193">
      <w:pPr>
        <w:ind w:firstLine="709"/>
        <w:jc w:val="both"/>
        <w:rPr>
          <w:i/>
          <w:color w:val="000000"/>
          <w:sz w:val="28"/>
          <w:szCs w:val="28"/>
          <w:lang w:val="kk-KZ"/>
        </w:rPr>
      </w:pPr>
      <w:r w:rsidRPr="00A47292">
        <w:rPr>
          <w:i/>
          <w:color w:val="000000"/>
          <w:sz w:val="28"/>
          <w:szCs w:val="28"/>
          <w:lang w:val="kk-KZ"/>
        </w:rPr>
        <w:t>Өсімдіктер жинағы</w:t>
      </w:r>
      <w:r w:rsidRPr="00A47292">
        <w:rPr>
          <w:color w:val="000000"/>
          <w:sz w:val="28"/>
          <w:szCs w:val="28"/>
          <w:lang w:val="kk-KZ"/>
        </w:rPr>
        <w:t xml:space="preserve">: гүлшоғырлар немесе жеке гүлдер алдын-ала ластанған жерлерден таңдалады. Әр түр үшін әр учаскеден 10 өсімдік таңдалады. Талдау үшін антитертер қолданылады, олар жинау кезінде ашық сары немесе қанық сары болуы керек. </w:t>
      </w:r>
      <w:r w:rsidRPr="00697DCB">
        <w:rPr>
          <w:color w:val="000000"/>
          <w:sz w:val="28"/>
          <w:szCs w:val="28"/>
          <w:lang w:val="kk-KZ"/>
        </w:rPr>
        <w:t>Өсімдіктер де ластануға бейім емес салыстырмалы түрде таза аймақтан жиналады.</w:t>
      </w:r>
    </w:p>
    <w:p w:rsidR="00A47292" w:rsidRPr="00A47292" w:rsidRDefault="00A47292" w:rsidP="00FA6193">
      <w:pPr>
        <w:ind w:firstLine="709"/>
        <w:jc w:val="both"/>
        <w:rPr>
          <w:color w:val="000000"/>
          <w:sz w:val="28"/>
          <w:szCs w:val="28"/>
          <w:lang w:val="kk-KZ"/>
        </w:rPr>
      </w:pPr>
      <w:r w:rsidRPr="00A47292">
        <w:rPr>
          <w:i/>
          <w:color w:val="000000"/>
          <w:sz w:val="28"/>
          <w:szCs w:val="28"/>
          <w:lang w:val="kk-KZ"/>
        </w:rPr>
        <w:t xml:space="preserve">Фиксация: </w:t>
      </w:r>
      <w:r w:rsidRPr="00A47292">
        <w:rPr>
          <w:color w:val="000000"/>
          <w:sz w:val="28"/>
          <w:szCs w:val="28"/>
          <w:lang w:val="kk-KZ"/>
        </w:rPr>
        <w:t>жиналған өсімдіктердің антитеридтері материалды Карно фиксаторында (3: 1 - этил спирті: сірке қышқылы) немесе глицерин ерітіндісінде (50% су және 50% таза глицерол) сақтайды.</w:t>
      </w:r>
    </w:p>
    <w:p w:rsidR="00FA6193" w:rsidRPr="00A47292" w:rsidRDefault="00A47292" w:rsidP="00FA6193">
      <w:pPr>
        <w:ind w:firstLine="709"/>
        <w:jc w:val="both"/>
        <w:rPr>
          <w:i/>
          <w:color w:val="000000"/>
          <w:sz w:val="28"/>
          <w:szCs w:val="28"/>
          <w:lang w:val="kk-KZ"/>
        </w:rPr>
      </w:pPr>
      <w:r w:rsidRPr="00A47292">
        <w:rPr>
          <w:i/>
          <w:color w:val="000000"/>
          <w:sz w:val="28"/>
          <w:szCs w:val="28"/>
          <w:lang w:val="kk-KZ"/>
        </w:rPr>
        <w:t>Бояу дайындау</w:t>
      </w:r>
      <w:r w:rsidR="00FA6193" w:rsidRPr="00A47292">
        <w:rPr>
          <w:i/>
          <w:color w:val="000000"/>
          <w:sz w:val="28"/>
          <w:szCs w:val="28"/>
          <w:lang w:val="kk-KZ"/>
        </w:rPr>
        <w:t>:</w:t>
      </w:r>
    </w:p>
    <w:p w:rsidR="00A47292" w:rsidRDefault="00A47292" w:rsidP="00FA6193">
      <w:pPr>
        <w:ind w:firstLine="709"/>
        <w:jc w:val="both"/>
        <w:rPr>
          <w:color w:val="000000"/>
          <w:sz w:val="28"/>
          <w:szCs w:val="28"/>
          <w:lang w:val="kk-KZ"/>
        </w:rPr>
      </w:pPr>
      <w:r w:rsidRPr="00A47292">
        <w:rPr>
          <w:color w:val="000000"/>
          <w:sz w:val="28"/>
          <w:szCs w:val="28"/>
          <w:lang w:val="kk-KZ"/>
        </w:rPr>
        <w:t>Йод ерітіндісін граммен дайындауға 2 г калий йодиді 5 мл дистилденген суда қыздыру арқылы ерітіледі, содан кейін ерітіндіге 1 г йод металы қосылады. 300 мл-ге жеткізілген ерітінді қызғылт сары шыны бөтелкеде сақталады немесе қара қағазға оралған.</w:t>
      </w:r>
    </w:p>
    <w:p w:rsidR="00A47292" w:rsidRDefault="00A47292" w:rsidP="00FA6193">
      <w:pPr>
        <w:ind w:firstLine="709"/>
        <w:jc w:val="both"/>
        <w:rPr>
          <w:color w:val="000000"/>
          <w:sz w:val="28"/>
          <w:szCs w:val="28"/>
          <w:lang w:val="kk-KZ"/>
        </w:rPr>
      </w:pPr>
      <w:r w:rsidRPr="00A47292">
        <w:rPr>
          <w:color w:val="000000"/>
          <w:sz w:val="28"/>
          <w:szCs w:val="28"/>
          <w:lang w:val="kk-KZ"/>
        </w:rPr>
        <w:t xml:space="preserve">Ацетокарминді дайындау - 1-2 г карминді 45 мл мұздық сірке қышқылы мен 55 мл дистилденген суда ерітіңіз. 3 сағат бойы қыздырылған су ваннасында рефлюкс конденсаторы бар колбада ерітіңіз.Егер рефлюкс </w:t>
      </w:r>
      <w:r w:rsidRPr="00A47292">
        <w:rPr>
          <w:color w:val="000000"/>
          <w:sz w:val="28"/>
          <w:szCs w:val="28"/>
          <w:lang w:val="kk-KZ"/>
        </w:rPr>
        <w:lastRenderedPageBreak/>
        <w:t>конденсатор болмаса, колбаға ваннаны салыңыз. Салқындағаннан кейін қара қызыл карминді ерітіндіні сүзгіден өткізіп, жерге қақпағы бар шыны ыдысқа салыңыз.</w:t>
      </w:r>
    </w:p>
    <w:p w:rsidR="00A47292" w:rsidRDefault="00A47292" w:rsidP="00FA6193">
      <w:pPr>
        <w:ind w:firstLine="709"/>
        <w:jc w:val="both"/>
        <w:rPr>
          <w:color w:val="000000"/>
          <w:sz w:val="28"/>
          <w:szCs w:val="28"/>
          <w:lang w:val="kk-KZ"/>
        </w:rPr>
      </w:pPr>
      <w:r w:rsidRPr="00A47292">
        <w:rPr>
          <w:color w:val="000000"/>
          <w:sz w:val="28"/>
          <w:szCs w:val="28"/>
          <w:lang w:val="kk-KZ"/>
        </w:rPr>
        <w:t>Ацето-Орцеинді дайындау - 1-2 г Орцеинді 45 мл мұздық сірке қышқылы мен 55 мл дистилденген суда ерітіңіз. Су ваннасында 3 сағат қайнатыңыз, салқындатыңыз және сүзіңіз.</w:t>
      </w:r>
    </w:p>
    <w:p w:rsidR="00FA6193" w:rsidRPr="00A47292" w:rsidRDefault="00A47292" w:rsidP="00FA6193">
      <w:pPr>
        <w:ind w:firstLine="709"/>
        <w:jc w:val="both"/>
        <w:rPr>
          <w:i/>
          <w:color w:val="000000"/>
          <w:sz w:val="28"/>
          <w:szCs w:val="28"/>
          <w:lang w:val="kk-KZ"/>
        </w:rPr>
      </w:pPr>
      <w:r>
        <w:rPr>
          <w:i/>
          <w:color w:val="000000"/>
          <w:sz w:val="28"/>
          <w:szCs w:val="28"/>
          <w:lang w:val="kk-KZ"/>
        </w:rPr>
        <w:t>Жұмыс барысы</w:t>
      </w:r>
      <w:r w:rsidR="00FA6193" w:rsidRPr="00A47292">
        <w:rPr>
          <w:i/>
          <w:color w:val="000000"/>
          <w:sz w:val="28"/>
          <w:szCs w:val="28"/>
          <w:lang w:val="kk-KZ"/>
        </w:rPr>
        <w:t>:</w:t>
      </w:r>
    </w:p>
    <w:p w:rsidR="00FA6193" w:rsidRPr="00A47292" w:rsidRDefault="00FA6193" w:rsidP="00FA6193">
      <w:pPr>
        <w:tabs>
          <w:tab w:val="left" w:pos="993"/>
        </w:tabs>
        <w:ind w:firstLine="709"/>
        <w:jc w:val="both"/>
        <w:rPr>
          <w:color w:val="000000"/>
          <w:sz w:val="28"/>
          <w:szCs w:val="28"/>
          <w:lang w:val="kk-KZ"/>
        </w:rPr>
      </w:pPr>
      <w:r w:rsidRPr="00A47292">
        <w:rPr>
          <w:color w:val="000000"/>
          <w:sz w:val="28"/>
          <w:szCs w:val="28"/>
          <w:lang w:val="kk-KZ"/>
        </w:rPr>
        <w:t xml:space="preserve">1. </w:t>
      </w:r>
      <w:r w:rsidR="00A47292" w:rsidRPr="00A47292">
        <w:rPr>
          <w:color w:val="000000"/>
          <w:sz w:val="28"/>
          <w:szCs w:val="28"/>
          <w:lang w:val="kk-KZ"/>
        </w:rPr>
        <w:t>Әр өсімдікке жетілген тозаң түйірлерінен жеке дайындық дайындалады. Бір гүлдің балқымалары шайғыштан шыны слайдқа 45% сірке қышқылының тамшысына беріледі, ал үлкейткіш әйнектің кішкентай үлкегішімен тозаң олардан инелерді бөліп шығарады.</w:t>
      </w:r>
    </w:p>
    <w:p w:rsidR="00FA6193" w:rsidRPr="00A47292" w:rsidRDefault="00FA6193" w:rsidP="00FA6193">
      <w:pPr>
        <w:pStyle w:val="a7"/>
        <w:tabs>
          <w:tab w:val="left" w:pos="993"/>
        </w:tabs>
        <w:ind w:left="0" w:firstLine="709"/>
        <w:jc w:val="both"/>
        <w:rPr>
          <w:color w:val="000000"/>
          <w:sz w:val="28"/>
          <w:szCs w:val="28"/>
          <w:lang w:val="kk-KZ"/>
        </w:rPr>
      </w:pPr>
      <w:r w:rsidRPr="00A47292">
        <w:rPr>
          <w:color w:val="000000"/>
          <w:sz w:val="28"/>
          <w:szCs w:val="28"/>
          <w:lang w:val="kk-KZ"/>
        </w:rPr>
        <w:t xml:space="preserve">2. </w:t>
      </w:r>
      <w:r w:rsidR="00A47292" w:rsidRPr="00A47292">
        <w:rPr>
          <w:color w:val="000000"/>
          <w:sz w:val="28"/>
          <w:szCs w:val="28"/>
          <w:lang w:val="kk-KZ"/>
        </w:rPr>
        <w:t>Бос қабықшалар алынып тасталады, бір тамшы бояғыш қосылады, бәрі инемен араластырылып, қақпақ әйнегімен жабылады.</w:t>
      </w:r>
      <w:r w:rsidRPr="00A47292">
        <w:rPr>
          <w:color w:val="000000"/>
          <w:sz w:val="28"/>
          <w:szCs w:val="28"/>
          <w:lang w:val="kk-KZ"/>
        </w:rPr>
        <w:t xml:space="preserve">. </w:t>
      </w:r>
    </w:p>
    <w:p w:rsidR="00FA6193" w:rsidRPr="00A47292" w:rsidRDefault="00FA6193" w:rsidP="00FA6193">
      <w:pPr>
        <w:ind w:firstLine="709"/>
        <w:jc w:val="both"/>
        <w:rPr>
          <w:color w:val="000000"/>
          <w:sz w:val="28"/>
          <w:szCs w:val="28"/>
          <w:lang w:val="kk-KZ"/>
        </w:rPr>
      </w:pPr>
      <w:r w:rsidRPr="00A47292">
        <w:rPr>
          <w:color w:val="000000"/>
          <w:sz w:val="28"/>
          <w:szCs w:val="28"/>
          <w:lang w:val="kk-KZ"/>
        </w:rPr>
        <w:t xml:space="preserve">3. </w:t>
      </w:r>
      <w:r w:rsidR="00A47292" w:rsidRPr="00A47292">
        <w:rPr>
          <w:color w:val="000000"/>
          <w:sz w:val="28"/>
          <w:szCs w:val="28"/>
          <w:lang w:val="kk-KZ"/>
        </w:rPr>
        <w:t>Тозаңды бояу үшін цитоплазма мен ядролармен байланысқан бояғыштар қолданылады: кармин, орцеин және грамм йод ерітіндісі. Егер дақтар йод ерітіндісінде пайда болса, онда 1-6 сағаттан кейін терінің толық түсі пайда болады.</w:t>
      </w:r>
    </w:p>
    <w:p w:rsidR="00FA6193" w:rsidRPr="00697DCB" w:rsidRDefault="00FA6193" w:rsidP="00FA6193">
      <w:pPr>
        <w:pStyle w:val="a7"/>
        <w:tabs>
          <w:tab w:val="left" w:pos="993"/>
        </w:tabs>
        <w:ind w:left="0" w:firstLine="709"/>
        <w:jc w:val="both"/>
        <w:rPr>
          <w:color w:val="000000"/>
          <w:sz w:val="28"/>
          <w:szCs w:val="28"/>
          <w:lang w:val="kk-KZ"/>
        </w:rPr>
      </w:pPr>
      <w:r w:rsidRPr="00A47292">
        <w:rPr>
          <w:color w:val="000000"/>
          <w:sz w:val="28"/>
          <w:szCs w:val="28"/>
          <w:lang w:val="kk-KZ"/>
        </w:rPr>
        <w:t xml:space="preserve">4. </w:t>
      </w:r>
      <w:r w:rsidR="00A47292" w:rsidRPr="00A47292">
        <w:rPr>
          <w:color w:val="000000"/>
          <w:sz w:val="28"/>
          <w:szCs w:val="28"/>
          <w:lang w:val="kk-KZ"/>
        </w:rPr>
        <w:t xml:space="preserve">Барлық тозаң түйіршіктері M.A классификациясына сәйкес топтарға бөлінеді. </w:t>
      </w:r>
      <w:r w:rsidR="00A47292" w:rsidRPr="00697DCB">
        <w:rPr>
          <w:color w:val="000000"/>
          <w:sz w:val="28"/>
          <w:szCs w:val="28"/>
          <w:lang w:val="kk-KZ"/>
        </w:rPr>
        <w:t>Нечкина және В.С. Журкова (3-кесте).</w:t>
      </w:r>
    </w:p>
    <w:p w:rsidR="00FA6193" w:rsidRPr="00697DCB" w:rsidRDefault="00FA6193" w:rsidP="00FA6193">
      <w:pPr>
        <w:ind w:firstLine="709"/>
        <w:jc w:val="both"/>
        <w:rPr>
          <w:color w:val="000000"/>
          <w:sz w:val="28"/>
          <w:szCs w:val="28"/>
          <w:lang w:val="kk-KZ"/>
        </w:rPr>
      </w:pPr>
    </w:p>
    <w:p w:rsidR="00FA6193" w:rsidRPr="00A47292" w:rsidRDefault="00BC1E2A" w:rsidP="00FA6193">
      <w:pPr>
        <w:jc w:val="right"/>
        <w:rPr>
          <w:color w:val="000000"/>
          <w:sz w:val="24"/>
          <w:szCs w:val="24"/>
          <w:lang w:val="kk-KZ"/>
        </w:rPr>
      </w:pPr>
      <w:r w:rsidRPr="00697DCB">
        <w:rPr>
          <w:color w:val="000000"/>
          <w:sz w:val="24"/>
          <w:szCs w:val="24"/>
          <w:lang w:val="kk-KZ"/>
        </w:rPr>
        <w:t>3</w:t>
      </w:r>
      <w:r w:rsidR="00A47292">
        <w:rPr>
          <w:color w:val="000000"/>
          <w:sz w:val="24"/>
          <w:szCs w:val="24"/>
          <w:lang w:val="kk-KZ"/>
        </w:rPr>
        <w:t>-кесте</w:t>
      </w:r>
    </w:p>
    <w:p w:rsidR="00FA6193" w:rsidRPr="00A47292" w:rsidRDefault="00A47292" w:rsidP="00BC1E2A">
      <w:pPr>
        <w:jc w:val="center"/>
        <w:rPr>
          <w:color w:val="000000"/>
          <w:sz w:val="24"/>
          <w:szCs w:val="24"/>
          <w:lang w:val="kk-KZ"/>
        </w:rPr>
      </w:pPr>
      <w:r w:rsidRPr="00A47292">
        <w:rPr>
          <w:color w:val="000000"/>
          <w:sz w:val="24"/>
          <w:szCs w:val="24"/>
          <w:lang w:val="kk-KZ"/>
        </w:rPr>
        <w:t xml:space="preserve">Мутагендік әсерге ұшыраған аумақтарды талдау кезінде тозаң түйірлерінің түрлері (Биологиялық бақылау ..., 2010 бойынша) </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905"/>
        <w:gridCol w:w="850"/>
        <w:gridCol w:w="993"/>
        <w:gridCol w:w="992"/>
        <w:gridCol w:w="850"/>
        <w:gridCol w:w="851"/>
        <w:gridCol w:w="850"/>
        <w:gridCol w:w="1134"/>
        <w:gridCol w:w="1227"/>
      </w:tblGrid>
      <w:tr w:rsidR="00FA6193" w:rsidRPr="009658D5" w:rsidTr="00E64B46">
        <w:tc>
          <w:tcPr>
            <w:tcW w:w="1188" w:type="dxa"/>
            <w:vMerge w:val="restart"/>
            <w:shd w:val="clear" w:color="auto" w:fill="auto"/>
          </w:tcPr>
          <w:p w:rsidR="00FA6193" w:rsidRPr="00A47292" w:rsidRDefault="00FA6193" w:rsidP="00A47292">
            <w:pPr>
              <w:spacing w:after="120"/>
              <w:ind w:left="283"/>
              <w:jc w:val="center"/>
              <w:rPr>
                <w:color w:val="000000"/>
                <w:sz w:val="24"/>
                <w:szCs w:val="24"/>
                <w:lang w:val="kk-KZ"/>
              </w:rPr>
            </w:pPr>
            <w:r w:rsidRPr="009658D5">
              <w:rPr>
                <w:color w:val="000000"/>
                <w:sz w:val="24"/>
                <w:szCs w:val="24"/>
              </w:rPr>
              <w:t xml:space="preserve">№ </w:t>
            </w:r>
            <w:r w:rsidR="00A47292">
              <w:rPr>
                <w:color w:val="000000"/>
                <w:sz w:val="24"/>
                <w:szCs w:val="24"/>
                <w:lang w:val="kk-KZ"/>
              </w:rPr>
              <w:t>өсім-діктер, түрі</w:t>
            </w:r>
          </w:p>
        </w:tc>
        <w:tc>
          <w:tcPr>
            <w:tcW w:w="8652" w:type="dxa"/>
            <w:gridSpan w:val="9"/>
            <w:shd w:val="clear" w:color="auto" w:fill="auto"/>
          </w:tcPr>
          <w:p w:rsidR="00FA6193" w:rsidRPr="009658D5" w:rsidRDefault="00A47292" w:rsidP="00E64B46">
            <w:pPr>
              <w:spacing w:after="120"/>
              <w:ind w:left="283"/>
              <w:jc w:val="center"/>
              <w:rPr>
                <w:color w:val="000000"/>
                <w:sz w:val="24"/>
                <w:szCs w:val="24"/>
              </w:rPr>
            </w:pPr>
            <w:r w:rsidRPr="00A47292">
              <w:rPr>
                <w:color w:val="000000"/>
                <w:sz w:val="24"/>
                <w:szCs w:val="24"/>
              </w:rPr>
              <w:t>Астық мөлшері</w:t>
            </w:r>
          </w:p>
        </w:tc>
      </w:tr>
      <w:tr w:rsidR="00FA6193" w:rsidRPr="009658D5" w:rsidTr="00E64B46">
        <w:tc>
          <w:tcPr>
            <w:tcW w:w="1188" w:type="dxa"/>
            <w:vMerge/>
            <w:shd w:val="clear" w:color="auto" w:fill="auto"/>
          </w:tcPr>
          <w:p w:rsidR="00FA6193" w:rsidRPr="009658D5" w:rsidRDefault="00FA6193" w:rsidP="00E64B46">
            <w:pPr>
              <w:spacing w:after="120"/>
              <w:ind w:left="283"/>
              <w:jc w:val="center"/>
              <w:rPr>
                <w:color w:val="000000"/>
                <w:sz w:val="24"/>
                <w:szCs w:val="24"/>
              </w:rPr>
            </w:pPr>
          </w:p>
        </w:tc>
        <w:tc>
          <w:tcPr>
            <w:tcW w:w="2748" w:type="dxa"/>
            <w:gridSpan w:val="3"/>
            <w:shd w:val="clear" w:color="auto" w:fill="auto"/>
          </w:tcPr>
          <w:p w:rsidR="00FA6193" w:rsidRPr="00A47292" w:rsidRDefault="00A47292" w:rsidP="00E64B46">
            <w:pPr>
              <w:spacing w:after="120"/>
              <w:ind w:left="283"/>
              <w:jc w:val="center"/>
              <w:rPr>
                <w:color w:val="000000"/>
                <w:sz w:val="24"/>
                <w:szCs w:val="24"/>
                <w:lang w:val="kk-KZ"/>
              </w:rPr>
            </w:pPr>
            <w:r>
              <w:rPr>
                <w:color w:val="000000"/>
                <w:sz w:val="24"/>
                <w:szCs w:val="24"/>
                <w:lang w:val="kk-KZ"/>
              </w:rPr>
              <w:t>Қалыпты</w:t>
            </w:r>
          </w:p>
        </w:tc>
        <w:tc>
          <w:tcPr>
            <w:tcW w:w="2693" w:type="dxa"/>
            <w:gridSpan w:val="3"/>
            <w:shd w:val="clear" w:color="auto" w:fill="auto"/>
          </w:tcPr>
          <w:p w:rsidR="00FA6193" w:rsidRPr="00A47292" w:rsidRDefault="00A47292" w:rsidP="00E64B46">
            <w:pPr>
              <w:spacing w:after="120"/>
              <w:ind w:left="283"/>
              <w:jc w:val="center"/>
              <w:rPr>
                <w:color w:val="000000"/>
                <w:sz w:val="24"/>
                <w:szCs w:val="24"/>
                <w:lang w:val="kk-KZ"/>
              </w:rPr>
            </w:pPr>
            <w:r>
              <w:rPr>
                <w:color w:val="000000"/>
                <w:sz w:val="24"/>
                <w:szCs w:val="24"/>
                <w:lang w:val="kk-KZ"/>
              </w:rPr>
              <w:t>Ұсақ</w:t>
            </w:r>
          </w:p>
        </w:tc>
        <w:tc>
          <w:tcPr>
            <w:tcW w:w="3211" w:type="dxa"/>
            <w:gridSpan w:val="3"/>
            <w:shd w:val="clear" w:color="auto" w:fill="auto"/>
          </w:tcPr>
          <w:p w:rsidR="00FA6193" w:rsidRPr="00A47292" w:rsidRDefault="00A47292" w:rsidP="00E64B46">
            <w:pPr>
              <w:spacing w:after="120"/>
              <w:ind w:left="283"/>
              <w:jc w:val="center"/>
              <w:rPr>
                <w:color w:val="000000"/>
                <w:sz w:val="24"/>
                <w:szCs w:val="24"/>
                <w:lang w:val="kk-KZ"/>
              </w:rPr>
            </w:pPr>
            <w:r>
              <w:rPr>
                <w:color w:val="000000"/>
                <w:sz w:val="24"/>
                <w:szCs w:val="24"/>
                <w:lang w:val="kk-KZ"/>
              </w:rPr>
              <w:t>Ірі</w:t>
            </w:r>
          </w:p>
        </w:tc>
      </w:tr>
      <w:tr w:rsidR="00FA6193" w:rsidRPr="009658D5" w:rsidTr="00E64B46">
        <w:tc>
          <w:tcPr>
            <w:tcW w:w="1188" w:type="dxa"/>
            <w:vMerge/>
            <w:shd w:val="clear" w:color="auto" w:fill="auto"/>
          </w:tcPr>
          <w:p w:rsidR="00FA6193" w:rsidRPr="009658D5" w:rsidRDefault="00FA6193" w:rsidP="00E64B46">
            <w:pPr>
              <w:spacing w:after="120"/>
              <w:ind w:left="283"/>
              <w:jc w:val="center"/>
              <w:rPr>
                <w:color w:val="000000"/>
                <w:sz w:val="24"/>
                <w:szCs w:val="24"/>
              </w:rPr>
            </w:pPr>
          </w:p>
        </w:tc>
        <w:tc>
          <w:tcPr>
            <w:tcW w:w="905" w:type="dxa"/>
            <w:shd w:val="clear" w:color="auto" w:fill="auto"/>
          </w:tcPr>
          <w:p w:rsidR="00FA6193" w:rsidRPr="009658D5" w:rsidRDefault="00A47292" w:rsidP="00E64B46">
            <w:pPr>
              <w:spacing w:after="120"/>
              <w:ind w:left="-75" w:right="-146"/>
              <w:jc w:val="center"/>
              <w:rPr>
                <w:color w:val="000000"/>
                <w:sz w:val="24"/>
                <w:szCs w:val="24"/>
              </w:rPr>
            </w:pPr>
            <w:r>
              <w:rPr>
                <w:color w:val="000000"/>
                <w:sz w:val="24"/>
                <w:szCs w:val="24"/>
                <w:lang w:val="kk-KZ"/>
              </w:rPr>
              <w:t>Жақсы боялған</w:t>
            </w:r>
            <w:r w:rsidR="00FA6193" w:rsidRPr="009658D5">
              <w:rPr>
                <w:color w:val="000000"/>
                <w:sz w:val="24"/>
                <w:szCs w:val="24"/>
              </w:rPr>
              <w:t xml:space="preserve"> (А)</w:t>
            </w:r>
          </w:p>
        </w:tc>
        <w:tc>
          <w:tcPr>
            <w:tcW w:w="850" w:type="dxa"/>
            <w:shd w:val="clear" w:color="auto" w:fill="auto"/>
          </w:tcPr>
          <w:p w:rsidR="00FA6193" w:rsidRPr="009658D5" w:rsidRDefault="00A47292" w:rsidP="00E64B46">
            <w:pPr>
              <w:spacing w:after="120"/>
              <w:ind w:left="-75" w:right="-146"/>
              <w:jc w:val="center"/>
              <w:rPr>
                <w:color w:val="000000"/>
                <w:sz w:val="24"/>
                <w:szCs w:val="24"/>
              </w:rPr>
            </w:pPr>
            <w:r>
              <w:rPr>
                <w:color w:val="000000"/>
                <w:sz w:val="24"/>
                <w:szCs w:val="24"/>
                <w:lang w:val="kk-KZ"/>
              </w:rPr>
              <w:t>Әлсіз боялған</w:t>
            </w:r>
            <w:r w:rsidR="00FA6193" w:rsidRPr="009658D5">
              <w:rPr>
                <w:color w:val="000000"/>
                <w:sz w:val="24"/>
                <w:szCs w:val="24"/>
              </w:rPr>
              <w:t xml:space="preserve"> (Б)</w:t>
            </w:r>
          </w:p>
        </w:tc>
        <w:tc>
          <w:tcPr>
            <w:tcW w:w="993" w:type="dxa"/>
            <w:shd w:val="clear" w:color="auto" w:fill="auto"/>
          </w:tcPr>
          <w:p w:rsidR="00FA6193" w:rsidRPr="009658D5" w:rsidRDefault="00A47292" w:rsidP="00E64B46">
            <w:pPr>
              <w:spacing w:after="120"/>
              <w:ind w:left="-75" w:right="-146"/>
              <w:jc w:val="center"/>
              <w:rPr>
                <w:color w:val="000000"/>
                <w:sz w:val="24"/>
                <w:szCs w:val="24"/>
              </w:rPr>
            </w:pPr>
            <w:r>
              <w:rPr>
                <w:color w:val="000000"/>
                <w:sz w:val="24"/>
                <w:szCs w:val="24"/>
                <w:lang w:val="kk-KZ"/>
              </w:rPr>
              <w:t>Боялма-ған</w:t>
            </w:r>
            <w:r w:rsidR="00FA6193" w:rsidRPr="009658D5">
              <w:rPr>
                <w:color w:val="000000"/>
                <w:sz w:val="24"/>
                <w:szCs w:val="24"/>
              </w:rPr>
              <w:t xml:space="preserve"> (В)</w:t>
            </w:r>
          </w:p>
        </w:tc>
        <w:tc>
          <w:tcPr>
            <w:tcW w:w="992" w:type="dxa"/>
            <w:shd w:val="clear" w:color="auto" w:fill="auto"/>
          </w:tcPr>
          <w:p w:rsidR="00FA6193" w:rsidRPr="009658D5" w:rsidRDefault="00A47292" w:rsidP="00E64B46">
            <w:pPr>
              <w:spacing w:after="120"/>
              <w:ind w:left="-75" w:right="-146"/>
              <w:jc w:val="center"/>
              <w:rPr>
                <w:color w:val="000000"/>
                <w:sz w:val="24"/>
                <w:szCs w:val="24"/>
              </w:rPr>
            </w:pPr>
            <w:r>
              <w:rPr>
                <w:color w:val="000000"/>
                <w:sz w:val="24"/>
                <w:szCs w:val="24"/>
                <w:lang w:val="kk-KZ"/>
              </w:rPr>
              <w:t>Жақсы боялған</w:t>
            </w:r>
            <w:r w:rsidR="00FA6193" w:rsidRPr="009658D5">
              <w:rPr>
                <w:color w:val="000000"/>
                <w:sz w:val="24"/>
                <w:szCs w:val="24"/>
              </w:rPr>
              <w:t xml:space="preserve"> (Г)</w:t>
            </w:r>
          </w:p>
        </w:tc>
        <w:tc>
          <w:tcPr>
            <w:tcW w:w="850" w:type="dxa"/>
            <w:shd w:val="clear" w:color="auto" w:fill="auto"/>
          </w:tcPr>
          <w:p w:rsidR="00FA6193" w:rsidRPr="009658D5" w:rsidRDefault="00A47292" w:rsidP="00E64B46">
            <w:pPr>
              <w:spacing w:after="120"/>
              <w:ind w:left="-75" w:right="-146"/>
              <w:jc w:val="center"/>
              <w:rPr>
                <w:color w:val="000000"/>
                <w:sz w:val="24"/>
                <w:szCs w:val="24"/>
              </w:rPr>
            </w:pPr>
            <w:r>
              <w:rPr>
                <w:color w:val="000000"/>
                <w:sz w:val="24"/>
                <w:szCs w:val="24"/>
                <w:lang w:val="kk-KZ"/>
              </w:rPr>
              <w:t>Әлсіз боялған</w:t>
            </w:r>
            <w:r w:rsidR="00FA6193" w:rsidRPr="009658D5">
              <w:rPr>
                <w:color w:val="000000"/>
                <w:sz w:val="24"/>
                <w:szCs w:val="24"/>
              </w:rPr>
              <w:t xml:space="preserve"> (Д)</w:t>
            </w:r>
          </w:p>
        </w:tc>
        <w:tc>
          <w:tcPr>
            <w:tcW w:w="851" w:type="dxa"/>
            <w:shd w:val="clear" w:color="auto" w:fill="auto"/>
          </w:tcPr>
          <w:p w:rsidR="00FA6193" w:rsidRPr="009658D5" w:rsidRDefault="00A47292" w:rsidP="00A47292">
            <w:pPr>
              <w:spacing w:after="120"/>
              <w:ind w:left="-75" w:right="-146"/>
              <w:jc w:val="center"/>
              <w:rPr>
                <w:color w:val="000000"/>
                <w:sz w:val="24"/>
                <w:szCs w:val="24"/>
              </w:rPr>
            </w:pPr>
            <w:r>
              <w:rPr>
                <w:color w:val="000000"/>
                <w:sz w:val="24"/>
                <w:szCs w:val="24"/>
                <w:lang w:val="kk-KZ"/>
              </w:rPr>
              <w:t>Боял-маған</w:t>
            </w:r>
            <w:r w:rsidR="00FA6193" w:rsidRPr="009658D5">
              <w:rPr>
                <w:color w:val="000000"/>
                <w:sz w:val="24"/>
                <w:szCs w:val="24"/>
              </w:rPr>
              <w:t xml:space="preserve"> (Е)</w:t>
            </w:r>
          </w:p>
        </w:tc>
        <w:tc>
          <w:tcPr>
            <w:tcW w:w="850" w:type="dxa"/>
            <w:shd w:val="clear" w:color="auto" w:fill="auto"/>
          </w:tcPr>
          <w:p w:rsidR="00FA6193" w:rsidRPr="009658D5" w:rsidRDefault="00A47292" w:rsidP="00A47292">
            <w:pPr>
              <w:spacing w:after="120"/>
              <w:ind w:left="-75" w:right="-146"/>
              <w:jc w:val="center"/>
              <w:rPr>
                <w:color w:val="000000"/>
                <w:sz w:val="24"/>
                <w:szCs w:val="24"/>
              </w:rPr>
            </w:pPr>
            <w:r>
              <w:rPr>
                <w:color w:val="000000"/>
                <w:sz w:val="24"/>
                <w:szCs w:val="24"/>
                <w:lang w:val="kk-KZ"/>
              </w:rPr>
              <w:t>Жақсы боялған</w:t>
            </w:r>
            <w:r w:rsidR="00FA6193" w:rsidRPr="009658D5">
              <w:rPr>
                <w:color w:val="000000"/>
                <w:sz w:val="24"/>
                <w:szCs w:val="24"/>
              </w:rPr>
              <w:t xml:space="preserve"> (Ж)</w:t>
            </w:r>
          </w:p>
        </w:tc>
        <w:tc>
          <w:tcPr>
            <w:tcW w:w="1134" w:type="dxa"/>
            <w:shd w:val="clear" w:color="auto" w:fill="auto"/>
          </w:tcPr>
          <w:p w:rsidR="00FA6193" w:rsidRPr="009658D5" w:rsidRDefault="00A47292" w:rsidP="00E64B46">
            <w:pPr>
              <w:spacing w:after="120"/>
              <w:ind w:left="-75" w:right="-146"/>
              <w:jc w:val="center"/>
              <w:rPr>
                <w:color w:val="000000"/>
                <w:sz w:val="24"/>
                <w:szCs w:val="24"/>
              </w:rPr>
            </w:pPr>
            <w:r>
              <w:rPr>
                <w:color w:val="000000"/>
                <w:sz w:val="24"/>
                <w:szCs w:val="24"/>
                <w:lang w:val="kk-KZ"/>
              </w:rPr>
              <w:t>Әлсіз боялған</w:t>
            </w:r>
            <w:r w:rsidR="00FA6193" w:rsidRPr="009658D5">
              <w:rPr>
                <w:color w:val="000000"/>
                <w:sz w:val="24"/>
                <w:szCs w:val="24"/>
              </w:rPr>
              <w:t xml:space="preserve"> (З)</w:t>
            </w:r>
          </w:p>
        </w:tc>
        <w:tc>
          <w:tcPr>
            <w:tcW w:w="1227" w:type="dxa"/>
            <w:shd w:val="clear" w:color="auto" w:fill="auto"/>
          </w:tcPr>
          <w:p w:rsidR="00A47292" w:rsidRDefault="00A47292" w:rsidP="00E64B46">
            <w:pPr>
              <w:spacing w:after="120"/>
              <w:ind w:left="-75" w:right="-146"/>
              <w:jc w:val="center"/>
              <w:rPr>
                <w:color w:val="000000"/>
                <w:sz w:val="24"/>
                <w:szCs w:val="24"/>
                <w:lang w:val="kk-KZ"/>
              </w:rPr>
            </w:pPr>
            <w:r>
              <w:rPr>
                <w:color w:val="000000"/>
                <w:sz w:val="24"/>
                <w:szCs w:val="24"/>
                <w:lang w:val="kk-KZ"/>
              </w:rPr>
              <w:t>Боялмаған</w:t>
            </w:r>
          </w:p>
          <w:p w:rsidR="00FA6193" w:rsidRPr="009658D5" w:rsidRDefault="00FA6193" w:rsidP="00E64B46">
            <w:pPr>
              <w:spacing w:after="120"/>
              <w:ind w:left="-75" w:right="-146"/>
              <w:jc w:val="center"/>
              <w:rPr>
                <w:color w:val="000000"/>
                <w:sz w:val="24"/>
                <w:szCs w:val="24"/>
              </w:rPr>
            </w:pPr>
            <w:r w:rsidRPr="009658D5">
              <w:rPr>
                <w:color w:val="000000"/>
                <w:sz w:val="24"/>
                <w:szCs w:val="24"/>
              </w:rPr>
              <w:t>(И)</w:t>
            </w:r>
          </w:p>
        </w:tc>
      </w:tr>
      <w:tr w:rsidR="00FA6193" w:rsidRPr="009658D5" w:rsidTr="00E64B46">
        <w:tc>
          <w:tcPr>
            <w:tcW w:w="1188" w:type="dxa"/>
            <w:shd w:val="clear" w:color="auto" w:fill="auto"/>
          </w:tcPr>
          <w:p w:rsidR="00FA6193" w:rsidRPr="009658D5" w:rsidRDefault="00FA6193" w:rsidP="00E64B46">
            <w:pPr>
              <w:spacing w:after="120"/>
              <w:ind w:left="283"/>
              <w:jc w:val="both"/>
              <w:rPr>
                <w:color w:val="000000"/>
                <w:sz w:val="24"/>
                <w:szCs w:val="24"/>
              </w:rPr>
            </w:pPr>
            <w:r w:rsidRPr="009658D5">
              <w:rPr>
                <w:color w:val="000000"/>
                <w:sz w:val="24"/>
                <w:szCs w:val="24"/>
              </w:rPr>
              <w:t>-</w:t>
            </w:r>
          </w:p>
        </w:tc>
        <w:tc>
          <w:tcPr>
            <w:tcW w:w="905" w:type="dxa"/>
            <w:shd w:val="clear" w:color="auto" w:fill="auto"/>
          </w:tcPr>
          <w:p w:rsidR="00FA6193" w:rsidRPr="009658D5" w:rsidRDefault="00FA6193" w:rsidP="00E64B46">
            <w:pPr>
              <w:spacing w:after="120"/>
              <w:ind w:left="283"/>
              <w:jc w:val="both"/>
              <w:rPr>
                <w:color w:val="000000"/>
                <w:sz w:val="24"/>
                <w:szCs w:val="24"/>
              </w:rPr>
            </w:pPr>
            <w:r w:rsidRPr="009658D5">
              <w:rPr>
                <w:color w:val="000000"/>
                <w:sz w:val="24"/>
                <w:szCs w:val="24"/>
              </w:rPr>
              <w:t>-</w:t>
            </w:r>
          </w:p>
        </w:tc>
        <w:tc>
          <w:tcPr>
            <w:tcW w:w="850" w:type="dxa"/>
            <w:shd w:val="clear" w:color="auto" w:fill="auto"/>
          </w:tcPr>
          <w:p w:rsidR="00FA6193" w:rsidRPr="009658D5" w:rsidRDefault="00FA6193" w:rsidP="00E64B46">
            <w:pPr>
              <w:spacing w:after="120"/>
              <w:ind w:left="283"/>
              <w:jc w:val="both"/>
              <w:rPr>
                <w:color w:val="000000"/>
                <w:sz w:val="24"/>
                <w:szCs w:val="24"/>
              </w:rPr>
            </w:pPr>
            <w:r w:rsidRPr="009658D5">
              <w:rPr>
                <w:color w:val="000000"/>
                <w:sz w:val="24"/>
                <w:szCs w:val="24"/>
              </w:rPr>
              <w:t>-</w:t>
            </w:r>
          </w:p>
        </w:tc>
        <w:tc>
          <w:tcPr>
            <w:tcW w:w="993" w:type="dxa"/>
            <w:shd w:val="clear" w:color="auto" w:fill="auto"/>
          </w:tcPr>
          <w:p w:rsidR="00FA6193" w:rsidRPr="009658D5" w:rsidRDefault="00FA6193" w:rsidP="00E64B46">
            <w:pPr>
              <w:spacing w:after="120"/>
              <w:ind w:left="283"/>
              <w:jc w:val="both"/>
              <w:rPr>
                <w:color w:val="000000"/>
                <w:sz w:val="24"/>
                <w:szCs w:val="24"/>
              </w:rPr>
            </w:pPr>
            <w:r w:rsidRPr="009658D5">
              <w:rPr>
                <w:color w:val="000000"/>
                <w:sz w:val="24"/>
                <w:szCs w:val="24"/>
              </w:rPr>
              <w:t>-</w:t>
            </w:r>
          </w:p>
        </w:tc>
        <w:tc>
          <w:tcPr>
            <w:tcW w:w="992" w:type="dxa"/>
            <w:shd w:val="clear" w:color="auto" w:fill="auto"/>
          </w:tcPr>
          <w:p w:rsidR="00FA6193" w:rsidRPr="009658D5" w:rsidRDefault="00FA6193" w:rsidP="00E64B46">
            <w:pPr>
              <w:spacing w:after="120"/>
              <w:ind w:left="283"/>
              <w:jc w:val="both"/>
              <w:rPr>
                <w:color w:val="000000"/>
                <w:sz w:val="24"/>
                <w:szCs w:val="24"/>
              </w:rPr>
            </w:pPr>
            <w:r w:rsidRPr="009658D5">
              <w:rPr>
                <w:color w:val="000000"/>
                <w:sz w:val="24"/>
                <w:szCs w:val="24"/>
              </w:rPr>
              <w:t>-</w:t>
            </w:r>
          </w:p>
        </w:tc>
        <w:tc>
          <w:tcPr>
            <w:tcW w:w="850" w:type="dxa"/>
            <w:shd w:val="clear" w:color="auto" w:fill="auto"/>
          </w:tcPr>
          <w:p w:rsidR="00FA6193" w:rsidRPr="009658D5" w:rsidRDefault="00FA6193" w:rsidP="00E64B46">
            <w:pPr>
              <w:spacing w:after="120"/>
              <w:ind w:left="283"/>
              <w:jc w:val="both"/>
              <w:rPr>
                <w:color w:val="000000"/>
                <w:sz w:val="24"/>
                <w:szCs w:val="24"/>
              </w:rPr>
            </w:pPr>
            <w:r w:rsidRPr="009658D5">
              <w:rPr>
                <w:color w:val="000000"/>
                <w:sz w:val="24"/>
                <w:szCs w:val="24"/>
              </w:rPr>
              <w:t>-</w:t>
            </w:r>
          </w:p>
        </w:tc>
        <w:tc>
          <w:tcPr>
            <w:tcW w:w="851" w:type="dxa"/>
            <w:shd w:val="clear" w:color="auto" w:fill="auto"/>
          </w:tcPr>
          <w:p w:rsidR="00FA6193" w:rsidRPr="009658D5" w:rsidRDefault="00FA6193" w:rsidP="00E64B46">
            <w:pPr>
              <w:spacing w:after="120"/>
              <w:ind w:left="283"/>
              <w:jc w:val="both"/>
              <w:rPr>
                <w:color w:val="000000"/>
                <w:sz w:val="24"/>
                <w:szCs w:val="24"/>
              </w:rPr>
            </w:pPr>
            <w:r w:rsidRPr="009658D5">
              <w:rPr>
                <w:color w:val="000000"/>
                <w:sz w:val="24"/>
                <w:szCs w:val="24"/>
              </w:rPr>
              <w:t>-</w:t>
            </w:r>
          </w:p>
        </w:tc>
        <w:tc>
          <w:tcPr>
            <w:tcW w:w="850" w:type="dxa"/>
            <w:shd w:val="clear" w:color="auto" w:fill="auto"/>
          </w:tcPr>
          <w:p w:rsidR="00FA6193" w:rsidRPr="009658D5" w:rsidRDefault="00FA6193" w:rsidP="00E64B46">
            <w:pPr>
              <w:spacing w:after="120"/>
              <w:ind w:left="283"/>
              <w:jc w:val="both"/>
              <w:rPr>
                <w:color w:val="000000"/>
                <w:sz w:val="24"/>
                <w:szCs w:val="24"/>
              </w:rPr>
            </w:pPr>
            <w:r w:rsidRPr="009658D5">
              <w:rPr>
                <w:color w:val="000000"/>
                <w:sz w:val="24"/>
                <w:szCs w:val="24"/>
              </w:rPr>
              <w:t>-</w:t>
            </w:r>
          </w:p>
        </w:tc>
        <w:tc>
          <w:tcPr>
            <w:tcW w:w="1134" w:type="dxa"/>
            <w:shd w:val="clear" w:color="auto" w:fill="auto"/>
          </w:tcPr>
          <w:p w:rsidR="00FA6193" w:rsidRPr="009658D5" w:rsidRDefault="00FA6193" w:rsidP="00E64B46">
            <w:pPr>
              <w:spacing w:after="120"/>
              <w:ind w:left="283"/>
              <w:jc w:val="both"/>
              <w:rPr>
                <w:color w:val="000000"/>
                <w:sz w:val="24"/>
                <w:szCs w:val="24"/>
              </w:rPr>
            </w:pPr>
            <w:r w:rsidRPr="009658D5">
              <w:rPr>
                <w:color w:val="000000"/>
                <w:sz w:val="24"/>
                <w:szCs w:val="24"/>
              </w:rPr>
              <w:t>-</w:t>
            </w:r>
          </w:p>
        </w:tc>
        <w:tc>
          <w:tcPr>
            <w:tcW w:w="1227" w:type="dxa"/>
            <w:shd w:val="clear" w:color="auto" w:fill="auto"/>
          </w:tcPr>
          <w:p w:rsidR="00FA6193" w:rsidRPr="009658D5" w:rsidRDefault="00FA6193" w:rsidP="00E64B46">
            <w:pPr>
              <w:spacing w:after="120"/>
              <w:ind w:left="283"/>
              <w:jc w:val="both"/>
              <w:rPr>
                <w:color w:val="000000"/>
                <w:sz w:val="24"/>
                <w:szCs w:val="24"/>
              </w:rPr>
            </w:pPr>
            <w:r w:rsidRPr="009658D5">
              <w:rPr>
                <w:color w:val="000000"/>
                <w:sz w:val="24"/>
                <w:szCs w:val="24"/>
              </w:rPr>
              <w:t>-</w:t>
            </w:r>
          </w:p>
        </w:tc>
      </w:tr>
    </w:tbl>
    <w:p w:rsidR="00FA6193" w:rsidRPr="009658D5" w:rsidRDefault="00FA6193" w:rsidP="00FA6193">
      <w:pPr>
        <w:jc w:val="both"/>
        <w:rPr>
          <w:color w:val="000000"/>
          <w:sz w:val="24"/>
          <w:szCs w:val="24"/>
        </w:rPr>
      </w:pPr>
    </w:p>
    <w:p w:rsidR="00FA6193" w:rsidRPr="009658D5" w:rsidRDefault="00FA6193" w:rsidP="00FA6193">
      <w:pPr>
        <w:pStyle w:val="a7"/>
        <w:tabs>
          <w:tab w:val="left" w:pos="993"/>
        </w:tabs>
        <w:ind w:left="0" w:firstLine="709"/>
        <w:jc w:val="both"/>
        <w:rPr>
          <w:color w:val="000000"/>
          <w:sz w:val="28"/>
          <w:szCs w:val="28"/>
        </w:rPr>
      </w:pPr>
      <w:r w:rsidRPr="009658D5">
        <w:rPr>
          <w:color w:val="000000"/>
          <w:sz w:val="28"/>
          <w:szCs w:val="28"/>
        </w:rPr>
        <w:t xml:space="preserve">5. </w:t>
      </w:r>
      <w:r w:rsidR="00A47292" w:rsidRPr="00A47292">
        <w:rPr>
          <w:color w:val="000000"/>
          <w:sz w:val="28"/>
          <w:szCs w:val="28"/>
        </w:rPr>
        <w:t>Стерильді тозаң мөлшері әр өсімдік үшін бөлек анықталады, бұл популяцияның гетерогенділігін ескеруге, содан кейін стерильденген тозаң дәндерінің орташа пайызын есептеуге мүмкіндік береді (формула 2). Әр популяция үшін тозаң дәндерінің жалпы саны 1500-ден 3000-ға дейін өзгереді.</w:t>
      </w:r>
    </w:p>
    <w:p w:rsidR="00FA6193" w:rsidRPr="00BC1E2A" w:rsidRDefault="00FA6193" w:rsidP="00FA6193">
      <w:pPr>
        <w:ind w:firstLine="709"/>
        <w:jc w:val="both"/>
        <w:rPr>
          <w:color w:val="000000"/>
        </w:rPr>
      </w:pPr>
    </w:p>
    <w:p w:rsidR="00FA6193" w:rsidRPr="009658D5" w:rsidRDefault="00B344F9" w:rsidP="00FA6193">
      <w:pPr>
        <w:tabs>
          <w:tab w:val="left" w:pos="8647"/>
        </w:tabs>
        <w:ind w:left="3402" w:firstLine="709"/>
        <w:jc w:val="both"/>
        <w:rPr>
          <w:color w:val="000000"/>
          <w:sz w:val="28"/>
          <w:szCs w:val="28"/>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сп</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пн</m:t>
                </m:r>
              </m:sub>
            </m:sSub>
          </m:num>
          <m:den>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к</m:t>
                </m:r>
              </m:sub>
            </m:sSub>
          </m:den>
        </m:f>
      </m:oMath>
      <w:r w:rsidR="00FA6193" w:rsidRPr="009658D5">
        <w:rPr>
          <w:color w:val="000000"/>
          <w:sz w:val="28"/>
          <w:szCs w:val="28"/>
        </w:rPr>
        <w:tab/>
        <w:t>(</w:t>
      </w:r>
      <w:r w:rsidR="00BC1E2A">
        <w:rPr>
          <w:color w:val="000000"/>
          <w:sz w:val="28"/>
          <w:szCs w:val="28"/>
        </w:rPr>
        <w:t>2</w:t>
      </w:r>
      <w:r w:rsidR="00FA6193" w:rsidRPr="009658D5">
        <w:rPr>
          <w:color w:val="000000"/>
          <w:sz w:val="28"/>
          <w:szCs w:val="28"/>
        </w:rPr>
        <w:t>)</w:t>
      </w:r>
    </w:p>
    <w:p w:rsidR="00FA6193" w:rsidRPr="00BC1E2A" w:rsidRDefault="00FA6193" w:rsidP="00FA6193">
      <w:pPr>
        <w:ind w:firstLine="709"/>
        <w:jc w:val="both"/>
        <w:rPr>
          <w:color w:val="000000"/>
        </w:rPr>
      </w:pPr>
    </w:p>
    <w:p w:rsidR="00FA6193" w:rsidRPr="009658D5" w:rsidRDefault="00A47292" w:rsidP="00FA6193">
      <w:pPr>
        <w:ind w:firstLine="709"/>
        <w:jc w:val="both"/>
        <w:rPr>
          <w:color w:val="000000"/>
          <w:sz w:val="28"/>
          <w:szCs w:val="28"/>
        </w:rPr>
      </w:pPr>
      <w:r>
        <w:rPr>
          <w:color w:val="000000"/>
          <w:sz w:val="28"/>
          <w:szCs w:val="28"/>
          <w:lang w:val="kk-KZ"/>
        </w:rPr>
        <w:t>мұндағы</w:t>
      </w:r>
      <w:r w:rsidR="00FA6193" w:rsidRPr="009658D5">
        <w:rPr>
          <w:color w:val="000000"/>
          <w:sz w:val="28"/>
          <w:szCs w:val="28"/>
        </w:rPr>
        <w:t xml:space="preserve"> С</w:t>
      </w:r>
      <w:r w:rsidR="00FA6193" w:rsidRPr="009658D5">
        <w:rPr>
          <w:color w:val="000000"/>
          <w:sz w:val="28"/>
          <w:szCs w:val="28"/>
          <w:vertAlign w:val="subscript"/>
        </w:rPr>
        <w:t>пн</w:t>
      </w:r>
      <w:r w:rsidR="00FA6193" w:rsidRPr="009658D5">
        <w:rPr>
          <w:color w:val="000000"/>
          <w:sz w:val="28"/>
          <w:szCs w:val="28"/>
        </w:rPr>
        <w:t xml:space="preserve"> -  процент </w:t>
      </w:r>
      <w:r w:rsidRPr="00A47292">
        <w:rPr>
          <w:color w:val="000000"/>
          <w:sz w:val="28"/>
          <w:szCs w:val="28"/>
        </w:rPr>
        <w:t xml:space="preserve">зерттеу аймағындағы зарарсыздандырылған тозаңның пайызы; </w:t>
      </w:r>
      <w:r w:rsidR="00FA6193" w:rsidRPr="009658D5">
        <w:rPr>
          <w:color w:val="000000"/>
          <w:sz w:val="28"/>
          <w:szCs w:val="28"/>
        </w:rPr>
        <w:t>С</w:t>
      </w:r>
      <w:r w:rsidR="00FA6193" w:rsidRPr="009658D5">
        <w:rPr>
          <w:color w:val="000000"/>
          <w:sz w:val="28"/>
          <w:szCs w:val="28"/>
          <w:vertAlign w:val="subscript"/>
        </w:rPr>
        <w:t>к</w:t>
      </w:r>
      <w:r w:rsidR="00FA6193" w:rsidRPr="009658D5">
        <w:rPr>
          <w:color w:val="000000"/>
          <w:sz w:val="28"/>
          <w:szCs w:val="28"/>
        </w:rPr>
        <w:t xml:space="preserve"> – </w:t>
      </w:r>
      <w:r w:rsidRPr="00A47292">
        <w:rPr>
          <w:color w:val="000000"/>
          <w:sz w:val="28"/>
          <w:szCs w:val="28"/>
        </w:rPr>
        <w:t>бұл бақылаудағы стерильді тозаңның пайызы</w:t>
      </w:r>
    </w:p>
    <w:p w:rsidR="00FA6193" w:rsidRPr="009658D5" w:rsidRDefault="00FA6193" w:rsidP="00FA6193">
      <w:pPr>
        <w:ind w:firstLine="709"/>
        <w:jc w:val="both"/>
        <w:rPr>
          <w:color w:val="000000"/>
          <w:sz w:val="28"/>
          <w:szCs w:val="28"/>
        </w:rPr>
      </w:pPr>
    </w:p>
    <w:p w:rsidR="00FA6193" w:rsidRPr="00A47292" w:rsidRDefault="00FA6193" w:rsidP="00FA6193">
      <w:pPr>
        <w:pStyle w:val="a5"/>
        <w:ind w:firstLine="709"/>
        <w:jc w:val="center"/>
        <w:rPr>
          <w:rFonts w:ascii="Times New Roman" w:hAnsi="Times New Roman"/>
          <w:b/>
          <w:color w:val="000000"/>
          <w:sz w:val="28"/>
          <w:lang w:val="kk-KZ"/>
        </w:rPr>
      </w:pPr>
      <w:r w:rsidRPr="009658D5">
        <w:rPr>
          <w:rFonts w:ascii="Times New Roman" w:hAnsi="Times New Roman"/>
          <w:b/>
          <w:color w:val="000000"/>
          <w:sz w:val="28"/>
        </w:rPr>
        <w:t xml:space="preserve">10.3 </w:t>
      </w:r>
      <w:r w:rsidR="00A47292">
        <w:rPr>
          <w:rFonts w:ascii="Times New Roman" w:hAnsi="Times New Roman"/>
          <w:b/>
          <w:color w:val="000000"/>
          <w:sz w:val="28"/>
          <w:lang w:val="kk-KZ"/>
        </w:rPr>
        <w:t>Жануарларды сынау обектілеріде қолданылатын цитогенетикалық әдістер</w:t>
      </w:r>
    </w:p>
    <w:p w:rsidR="00FA6193" w:rsidRPr="00A47292" w:rsidRDefault="00FA6193" w:rsidP="00FA6193">
      <w:pPr>
        <w:pStyle w:val="a5"/>
        <w:ind w:firstLine="709"/>
        <w:jc w:val="both"/>
        <w:rPr>
          <w:rFonts w:ascii="Times New Roman" w:hAnsi="Times New Roman"/>
          <w:b/>
          <w:color w:val="000000"/>
          <w:sz w:val="28"/>
          <w:lang w:val="kk-KZ"/>
        </w:rPr>
      </w:pPr>
    </w:p>
    <w:p w:rsidR="00FA6193" w:rsidRPr="00A47292" w:rsidRDefault="00FA6193" w:rsidP="00FA6193">
      <w:pPr>
        <w:pStyle w:val="11"/>
        <w:ind w:firstLine="709"/>
        <w:jc w:val="center"/>
        <w:rPr>
          <w:rFonts w:cs="Times New Roman"/>
          <w:b/>
          <w:color w:val="000000"/>
          <w:szCs w:val="28"/>
          <w:lang w:val="kk-KZ"/>
        </w:rPr>
      </w:pPr>
      <w:r w:rsidRPr="00A47292">
        <w:rPr>
          <w:rFonts w:cs="Times New Roman"/>
          <w:b/>
          <w:color w:val="000000"/>
          <w:szCs w:val="28"/>
          <w:lang w:val="kk-KZ"/>
        </w:rPr>
        <w:lastRenderedPageBreak/>
        <w:t xml:space="preserve">10.3.1 </w:t>
      </w:r>
      <w:r w:rsidR="00A47292" w:rsidRPr="00A47292">
        <w:rPr>
          <w:rFonts w:eastAsia="Calibri"/>
          <w:b/>
          <w:color w:val="000000"/>
          <w:szCs w:val="28"/>
          <w:lang w:val="kk-KZ"/>
        </w:rPr>
        <w:t>Зертханалық кеміргіштердің сүйек кемігін жасушаларында хромосомалық атерацияны есепке алу үшін цитологиялық препараттарды дайындаудың әдістемесі (метафаза әдісі)</w:t>
      </w:r>
    </w:p>
    <w:p w:rsidR="00FA6193" w:rsidRPr="00A47292" w:rsidRDefault="00FA6193" w:rsidP="00FA6193">
      <w:pPr>
        <w:pStyle w:val="11"/>
        <w:ind w:firstLine="709"/>
        <w:jc w:val="center"/>
        <w:rPr>
          <w:rFonts w:cs="Times New Roman"/>
          <w:b/>
          <w:color w:val="000000"/>
          <w:sz w:val="20"/>
          <w:lang w:val="kk-KZ"/>
        </w:rPr>
      </w:pPr>
    </w:p>
    <w:p w:rsidR="00A47292" w:rsidRDefault="00A47292" w:rsidP="00FA6193">
      <w:pPr>
        <w:ind w:firstLine="709"/>
        <w:jc w:val="both"/>
        <w:rPr>
          <w:i/>
          <w:color w:val="000000"/>
          <w:sz w:val="28"/>
          <w:szCs w:val="28"/>
          <w:lang w:val="kk-KZ"/>
        </w:rPr>
      </w:pPr>
      <w:r w:rsidRPr="00A47292">
        <w:rPr>
          <w:i/>
          <w:color w:val="000000"/>
          <w:sz w:val="28"/>
          <w:szCs w:val="28"/>
          <w:lang w:val="kk-KZ"/>
        </w:rPr>
        <w:t>Әдістің принципі.</w:t>
      </w:r>
      <w:r w:rsidRPr="00A47292">
        <w:rPr>
          <w:color w:val="000000"/>
          <w:sz w:val="28"/>
          <w:szCs w:val="28"/>
          <w:lang w:val="kk-KZ"/>
        </w:rPr>
        <w:t xml:space="preserve"> Бұл әдіс митоз метафаза сатысында зертханалық жануарлардағы сүйек кемігі жасушаларының хромосомаларындағы көрінетін құрылымдық өзгерістерді зерттеуге негізделген. Сүйек кемігінің жасушалары митоздық белсенділіктің жоғары деңгейімен сипатталады, хромосомалық зақымдану жасушаларының стихиялық жиілігі 1,0–2,5% құрайды.</w:t>
      </w:r>
    </w:p>
    <w:p w:rsidR="00FA6193" w:rsidRPr="00A47292" w:rsidRDefault="00A47292" w:rsidP="00FA6193">
      <w:pPr>
        <w:ind w:firstLine="709"/>
        <w:jc w:val="both"/>
        <w:rPr>
          <w:color w:val="000000"/>
          <w:sz w:val="28"/>
          <w:szCs w:val="28"/>
          <w:lang w:val="kk-KZ"/>
        </w:rPr>
      </w:pPr>
      <w:r>
        <w:rPr>
          <w:i/>
          <w:color w:val="000000"/>
          <w:sz w:val="28"/>
          <w:szCs w:val="28"/>
          <w:lang w:val="kk-KZ"/>
        </w:rPr>
        <w:t>Жүмыстың мақсаты</w:t>
      </w:r>
      <w:r w:rsidR="00FA6193" w:rsidRPr="00A47292">
        <w:rPr>
          <w:color w:val="000000"/>
          <w:sz w:val="28"/>
          <w:szCs w:val="28"/>
          <w:lang w:val="kk-KZ"/>
        </w:rPr>
        <w:t xml:space="preserve">: </w:t>
      </w:r>
      <w:r w:rsidRPr="00A47292">
        <w:rPr>
          <w:color w:val="000000"/>
          <w:sz w:val="28"/>
          <w:szCs w:val="28"/>
          <w:lang w:val="kk-KZ"/>
        </w:rPr>
        <w:t>зертханалық жануарлардың сүйек кемігін жасушаларында химиялық қосылыстардың кластогендік, цитогенетикалық белсенділігін анықтау және мөлшерлеу.</w:t>
      </w:r>
    </w:p>
    <w:p w:rsidR="00FA6193" w:rsidRPr="00EB1189" w:rsidRDefault="00FA6193" w:rsidP="00FA6193">
      <w:pPr>
        <w:ind w:firstLine="709"/>
        <w:jc w:val="both"/>
        <w:rPr>
          <w:color w:val="000000"/>
          <w:sz w:val="28"/>
          <w:szCs w:val="28"/>
          <w:lang w:val="kk-KZ"/>
        </w:rPr>
      </w:pPr>
      <w:r w:rsidRPr="00EB1189">
        <w:rPr>
          <w:i/>
          <w:color w:val="000000"/>
          <w:sz w:val="28"/>
          <w:szCs w:val="28"/>
          <w:lang w:val="kk-KZ"/>
        </w:rPr>
        <w:t>Реактив</w:t>
      </w:r>
      <w:r w:rsidR="00A47292">
        <w:rPr>
          <w:i/>
          <w:color w:val="000000"/>
          <w:sz w:val="28"/>
          <w:szCs w:val="28"/>
          <w:lang w:val="kk-KZ"/>
        </w:rPr>
        <w:t>тер</w:t>
      </w:r>
      <w:r w:rsidRPr="00EB1189">
        <w:rPr>
          <w:color w:val="000000"/>
          <w:sz w:val="28"/>
          <w:szCs w:val="28"/>
          <w:lang w:val="kk-KZ"/>
        </w:rPr>
        <w:t xml:space="preserve">: </w:t>
      </w:r>
      <w:r w:rsidR="00EB1189" w:rsidRPr="00EB1189">
        <w:rPr>
          <w:color w:val="000000"/>
          <w:sz w:val="28"/>
          <w:szCs w:val="28"/>
          <w:lang w:val="kk-KZ"/>
        </w:rPr>
        <w:t>колхицин, калий хлориді, натрий цитраты, эти</w:t>
      </w:r>
      <w:r w:rsidR="00EB1189">
        <w:rPr>
          <w:color w:val="000000"/>
          <w:sz w:val="28"/>
          <w:szCs w:val="28"/>
          <w:lang w:val="kk-KZ"/>
        </w:rPr>
        <w:t>л спирті, мұздық сірке қышқылы,</w:t>
      </w:r>
      <w:r w:rsidRPr="00EB1189">
        <w:rPr>
          <w:color w:val="000000"/>
          <w:sz w:val="28"/>
          <w:szCs w:val="28"/>
          <w:lang w:val="kk-KZ"/>
        </w:rPr>
        <w:t>Гимза</w:t>
      </w:r>
      <w:r w:rsidR="00EB1189">
        <w:rPr>
          <w:color w:val="000000"/>
          <w:sz w:val="28"/>
          <w:szCs w:val="28"/>
          <w:lang w:val="kk-KZ"/>
        </w:rPr>
        <w:t xml:space="preserve"> бояғышы немесе </w:t>
      </w:r>
      <w:r w:rsidRPr="00EB1189">
        <w:rPr>
          <w:color w:val="000000"/>
          <w:sz w:val="28"/>
          <w:szCs w:val="28"/>
          <w:lang w:val="kk-KZ"/>
        </w:rPr>
        <w:t>ацетоорсеин.</w:t>
      </w:r>
    </w:p>
    <w:p w:rsidR="00FA6193" w:rsidRPr="00EB1189" w:rsidRDefault="00FA6193" w:rsidP="00FA6193">
      <w:pPr>
        <w:ind w:firstLine="709"/>
        <w:jc w:val="both"/>
        <w:rPr>
          <w:color w:val="000000"/>
          <w:sz w:val="28"/>
          <w:szCs w:val="28"/>
          <w:lang w:val="kk-KZ"/>
        </w:rPr>
      </w:pPr>
      <w:r w:rsidRPr="00EB1189">
        <w:rPr>
          <w:i/>
          <w:color w:val="000000"/>
          <w:sz w:val="28"/>
          <w:szCs w:val="28"/>
          <w:lang w:val="kk-KZ"/>
        </w:rPr>
        <w:t>Материал</w:t>
      </w:r>
      <w:r w:rsidRPr="00EB1189">
        <w:rPr>
          <w:color w:val="000000"/>
          <w:sz w:val="28"/>
          <w:szCs w:val="28"/>
          <w:lang w:val="kk-KZ"/>
        </w:rPr>
        <w:t xml:space="preserve">: </w:t>
      </w:r>
      <w:r w:rsidR="00EB1189" w:rsidRPr="00EB1189">
        <w:rPr>
          <w:color w:val="000000"/>
          <w:sz w:val="28"/>
          <w:szCs w:val="28"/>
          <w:lang w:val="kk-KZ"/>
        </w:rPr>
        <w:t>зертханалық кеміргіш сүйек кемігі</w:t>
      </w:r>
    </w:p>
    <w:p w:rsidR="00EB1189" w:rsidRDefault="00EB1189" w:rsidP="00FA6193">
      <w:pPr>
        <w:ind w:firstLine="709"/>
        <w:jc w:val="both"/>
        <w:rPr>
          <w:i/>
          <w:color w:val="000000"/>
          <w:sz w:val="28"/>
          <w:szCs w:val="28"/>
          <w:lang w:val="kk-KZ"/>
        </w:rPr>
      </w:pPr>
      <w:r w:rsidRPr="00EB1189">
        <w:rPr>
          <w:i/>
          <w:color w:val="000000"/>
          <w:sz w:val="28"/>
          <w:szCs w:val="28"/>
          <w:lang w:val="kk-KZ"/>
        </w:rPr>
        <w:t>Үлгіні дайындау:</w:t>
      </w:r>
    </w:p>
    <w:p w:rsidR="004A68C1" w:rsidRPr="00697DCB" w:rsidRDefault="004A68C1" w:rsidP="00FA6193">
      <w:pPr>
        <w:ind w:firstLine="709"/>
        <w:jc w:val="both"/>
        <w:rPr>
          <w:i/>
          <w:color w:val="000000"/>
          <w:sz w:val="28"/>
          <w:szCs w:val="28"/>
          <w:lang w:val="kk-KZ"/>
        </w:rPr>
      </w:pPr>
      <w:r w:rsidRPr="004A68C1">
        <w:rPr>
          <w:i/>
          <w:color w:val="000000"/>
          <w:sz w:val="28"/>
          <w:szCs w:val="28"/>
          <w:lang w:val="kk-KZ"/>
        </w:rPr>
        <w:t xml:space="preserve">Бекіткішті дайындау: </w:t>
      </w:r>
      <w:r w:rsidRPr="004A68C1">
        <w:rPr>
          <w:color w:val="000000"/>
          <w:sz w:val="28"/>
          <w:szCs w:val="28"/>
          <w:lang w:val="kk-KZ"/>
        </w:rPr>
        <w:t xml:space="preserve">3: 1 қатынасында этил спирті мен мұзды сірке қышқылын алыңыз. </w:t>
      </w:r>
      <w:r w:rsidRPr="00697DCB">
        <w:rPr>
          <w:color w:val="000000"/>
          <w:sz w:val="28"/>
          <w:szCs w:val="28"/>
          <w:lang w:val="kk-KZ"/>
        </w:rPr>
        <w:t>Тәжірибе жасалған күні тікелей пісіріңіз.</w:t>
      </w:r>
    </w:p>
    <w:p w:rsidR="004A68C1" w:rsidRPr="00697DCB" w:rsidRDefault="004A68C1" w:rsidP="00FA6193">
      <w:pPr>
        <w:ind w:firstLine="709"/>
        <w:jc w:val="both"/>
        <w:rPr>
          <w:i/>
          <w:color w:val="000000"/>
          <w:sz w:val="28"/>
          <w:szCs w:val="28"/>
          <w:lang w:val="kk-KZ"/>
        </w:rPr>
      </w:pPr>
      <w:r w:rsidRPr="00697DCB">
        <w:rPr>
          <w:i/>
          <w:color w:val="000000"/>
          <w:sz w:val="28"/>
          <w:szCs w:val="28"/>
          <w:lang w:val="kk-KZ"/>
        </w:rPr>
        <w:t xml:space="preserve">Пәндік шыныларды дайындау: </w:t>
      </w:r>
      <w:r w:rsidRPr="00697DCB">
        <w:rPr>
          <w:color w:val="000000"/>
          <w:sz w:val="28"/>
          <w:szCs w:val="28"/>
          <w:lang w:val="kk-KZ"/>
        </w:rPr>
        <w:t>пәндік шыныларды майсыздандырады және тазартылған суда салқындатады. Препараттарды дайындау кезінде заттық шынылар ылғалды және суық болуы тиіс.</w:t>
      </w:r>
    </w:p>
    <w:p w:rsidR="004A68C1" w:rsidRPr="00697DCB" w:rsidRDefault="004A68C1" w:rsidP="00FA6193">
      <w:pPr>
        <w:ind w:firstLine="709"/>
        <w:jc w:val="both"/>
        <w:rPr>
          <w:i/>
          <w:color w:val="000000"/>
          <w:sz w:val="28"/>
          <w:szCs w:val="28"/>
          <w:lang w:val="kk-KZ"/>
        </w:rPr>
      </w:pPr>
      <w:r w:rsidRPr="00697DCB">
        <w:rPr>
          <w:i/>
          <w:color w:val="000000"/>
          <w:sz w:val="28"/>
          <w:szCs w:val="28"/>
          <w:lang w:val="kk-KZ"/>
        </w:rPr>
        <w:t xml:space="preserve">Бояғышты дайындау: </w:t>
      </w:r>
      <w:r w:rsidRPr="00697DCB">
        <w:rPr>
          <w:color w:val="000000"/>
          <w:sz w:val="28"/>
          <w:szCs w:val="28"/>
          <w:lang w:val="kk-KZ"/>
        </w:rPr>
        <w:t>1 мл фосфатты-тұз буфері қосылған 5% Гимза бояғыш ерітіндісін (рН 6,8) дайындайды. Дайындалған бояғыш ерітіндісін қолданар алдында тікелей профильдеу қажет.</w:t>
      </w:r>
    </w:p>
    <w:p w:rsidR="004A68C1" w:rsidRDefault="004A68C1" w:rsidP="00FA6193">
      <w:pPr>
        <w:ind w:firstLine="709"/>
        <w:jc w:val="both"/>
        <w:rPr>
          <w:color w:val="000000"/>
          <w:sz w:val="28"/>
          <w:szCs w:val="28"/>
          <w:lang w:val="kk-KZ"/>
        </w:rPr>
      </w:pPr>
      <w:r>
        <w:rPr>
          <w:i/>
          <w:color w:val="000000"/>
          <w:sz w:val="28"/>
          <w:szCs w:val="28"/>
          <w:lang w:val="kk-KZ"/>
        </w:rPr>
        <w:t>А</w:t>
      </w:r>
      <w:r w:rsidR="00FA6193" w:rsidRPr="00697DCB">
        <w:rPr>
          <w:i/>
          <w:color w:val="000000"/>
          <w:sz w:val="28"/>
          <w:szCs w:val="28"/>
          <w:lang w:val="kk-KZ"/>
        </w:rPr>
        <w:t>цетоорсеин</w:t>
      </w:r>
      <w:r>
        <w:rPr>
          <w:i/>
          <w:color w:val="000000"/>
          <w:sz w:val="28"/>
          <w:szCs w:val="28"/>
          <w:lang w:val="kk-KZ"/>
        </w:rPr>
        <w:t>ді дайындау</w:t>
      </w:r>
      <w:r w:rsidR="00FA6193" w:rsidRPr="00697DCB">
        <w:rPr>
          <w:color w:val="000000"/>
          <w:sz w:val="28"/>
          <w:szCs w:val="28"/>
          <w:lang w:val="kk-KZ"/>
        </w:rPr>
        <w:t xml:space="preserve"> – 1-2 г</w:t>
      </w:r>
      <w:r>
        <w:rPr>
          <w:color w:val="000000"/>
          <w:sz w:val="28"/>
          <w:szCs w:val="28"/>
          <w:lang w:val="kk-KZ"/>
        </w:rPr>
        <w:t xml:space="preserve"> </w:t>
      </w:r>
      <w:r w:rsidRPr="00697DCB">
        <w:rPr>
          <w:color w:val="000000"/>
          <w:sz w:val="28"/>
          <w:szCs w:val="28"/>
          <w:lang w:val="kk-KZ"/>
        </w:rPr>
        <w:t>орсеин</w:t>
      </w:r>
      <w:r>
        <w:rPr>
          <w:color w:val="000000"/>
          <w:sz w:val="28"/>
          <w:szCs w:val="28"/>
          <w:lang w:val="kk-KZ"/>
        </w:rPr>
        <w:t xml:space="preserve">ді </w:t>
      </w:r>
      <w:r w:rsidR="00FA6193" w:rsidRPr="00697DCB">
        <w:rPr>
          <w:color w:val="000000"/>
          <w:sz w:val="28"/>
          <w:szCs w:val="28"/>
          <w:lang w:val="kk-KZ"/>
        </w:rPr>
        <w:t xml:space="preserve"> </w:t>
      </w:r>
      <w:r w:rsidRPr="00697DCB">
        <w:rPr>
          <w:color w:val="000000"/>
          <w:sz w:val="28"/>
          <w:szCs w:val="28"/>
          <w:lang w:val="kk-KZ"/>
        </w:rPr>
        <w:t>45 мл мұздық сірке қышқылы мен 55 мл дистилденген суда ерітіңіз. Су ваннасында 3 сағат қайнатыңыз, салқындатыңыз және сүзіңіз. Ацетоорсейннің 2% ерітіндісін қолданыңыз.</w:t>
      </w:r>
    </w:p>
    <w:p w:rsidR="00FA6193" w:rsidRPr="004A68C1" w:rsidRDefault="004A68C1" w:rsidP="00FA6193">
      <w:pPr>
        <w:ind w:firstLine="709"/>
        <w:jc w:val="both"/>
        <w:rPr>
          <w:i/>
          <w:color w:val="000000"/>
          <w:sz w:val="28"/>
          <w:szCs w:val="28"/>
          <w:lang w:val="kk-KZ"/>
        </w:rPr>
      </w:pPr>
      <w:r>
        <w:rPr>
          <w:i/>
          <w:color w:val="000000"/>
          <w:sz w:val="28"/>
          <w:szCs w:val="28"/>
          <w:lang w:val="kk-KZ"/>
        </w:rPr>
        <w:t>Жұмыс барысы</w:t>
      </w:r>
      <w:r w:rsidR="00FA6193" w:rsidRPr="004A68C1">
        <w:rPr>
          <w:i/>
          <w:color w:val="000000"/>
          <w:sz w:val="28"/>
          <w:szCs w:val="28"/>
          <w:lang w:val="kk-KZ"/>
        </w:rPr>
        <w:t>:</w:t>
      </w:r>
    </w:p>
    <w:p w:rsidR="00FA6193" w:rsidRPr="004A68C1" w:rsidRDefault="00FA6193" w:rsidP="00FA6193">
      <w:pPr>
        <w:pStyle w:val="110"/>
        <w:ind w:firstLine="709"/>
        <w:jc w:val="both"/>
        <w:rPr>
          <w:rFonts w:cs="Times New Roman"/>
          <w:color w:val="000000"/>
          <w:szCs w:val="28"/>
          <w:lang w:val="kk-KZ"/>
        </w:rPr>
      </w:pPr>
      <w:r w:rsidRPr="004A68C1">
        <w:rPr>
          <w:rFonts w:cs="Times New Roman"/>
          <w:color w:val="000000"/>
          <w:szCs w:val="28"/>
          <w:lang w:val="kk-KZ"/>
        </w:rPr>
        <w:t>1</w:t>
      </w:r>
      <w:r w:rsidR="004A68C1">
        <w:rPr>
          <w:rFonts w:cs="Times New Roman"/>
          <w:color w:val="000000"/>
          <w:szCs w:val="28"/>
          <w:lang w:val="kk-KZ"/>
        </w:rPr>
        <w:t>.</w:t>
      </w:r>
      <w:r w:rsidR="004A68C1" w:rsidRPr="004A68C1">
        <w:rPr>
          <w:rFonts w:cs="Times New Roman"/>
          <w:color w:val="000000"/>
          <w:szCs w:val="28"/>
          <w:lang w:val="kk-KZ"/>
        </w:rPr>
        <w:t>Сою алдында әр тінтуірдің салмағы анықталды және 100 г дене салмағына шаққанда 1 мл мөлшерінде колхициннің 0,04% ерітіндісі ішке енгізілді. Колхицин қабылдағаннан кейін 1,5-2 сағаттан кейін тышқандар құрбан болды.</w:t>
      </w:r>
    </w:p>
    <w:p w:rsidR="00FA6193" w:rsidRDefault="00FA6193" w:rsidP="00FA6193">
      <w:pPr>
        <w:pStyle w:val="110"/>
        <w:ind w:firstLine="709"/>
        <w:jc w:val="both"/>
        <w:rPr>
          <w:rFonts w:cs="Times New Roman"/>
          <w:color w:val="000000"/>
          <w:szCs w:val="28"/>
          <w:lang w:val="kk-KZ"/>
        </w:rPr>
      </w:pPr>
      <w:r w:rsidRPr="004A68C1">
        <w:rPr>
          <w:rFonts w:cs="Times New Roman"/>
          <w:color w:val="000000"/>
          <w:szCs w:val="28"/>
          <w:lang w:val="kk-KZ"/>
        </w:rPr>
        <w:t xml:space="preserve">2. </w:t>
      </w:r>
      <w:r w:rsidR="004A68C1" w:rsidRPr="004A68C1">
        <w:rPr>
          <w:rFonts w:cs="Times New Roman"/>
          <w:color w:val="000000"/>
          <w:szCs w:val="28"/>
          <w:lang w:val="kk-KZ"/>
        </w:rPr>
        <w:t>Сүйек кемігін жануардың нәжісінен 2,2% натрий цитратының ерітіндісімен жуған. Барлық жануарлардан сүйек кемігін іріктеу аяқталғаннан кейін (бөлек центрифуга түтіктерінде) жасушалар 1000 айн / мин жылдамдықпен 5 мин центрифугаланады.</w:t>
      </w:r>
    </w:p>
    <w:p w:rsidR="004A68C1" w:rsidRPr="004A68C1" w:rsidRDefault="004A68C1" w:rsidP="00FA6193">
      <w:pPr>
        <w:pStyle w:val="110"/>
        <w:ind w:firstLine="709"/>
        <w:jc w:val="both"/>
        <w:rPr>
          <w:rFonts w:cs="Times New Roman"/>
          <w:color w:val="000000"/>
          <w:szCs w:val="28"/>
          <w:lang w:val="kk-KZ"/>
        </w:rPr>
      </w:pPr>
    </w:p>
    <w:p w:rsidR="00FA6193" w:rsidRPr="004A68C1" w:rsidRDefault="004A68C1" w:rsidP="00FA6193">
      <w:pPr>
        <w:pStyle w:val="110"/>
        <w:ind w:firstLine="709"/>
        <w:jc w:val="both"/>
        <w:rPr>
          <w:rFonts w:cs="Times New Roman"/>
          <w:color w:val="000000"/>
          <w:szCs w:val="28"/>
          <w:lang w:val="kk-KZ"/>
        </w:rPr>
      </w:pPr>
      <w:r>
        <w:rPr>
          <w:rFonts w:cs="Times New Roman"/>
          <w:color w:val="000000"/>
          <w:szCs w:val="28"/>
          <w:lang w:val="kk-KZ"/>
        </w:rPr>
        <w:t>3.</w:t>
      </w:r>
      <w:r w:rsidRPr="004A68C1">
        <w:rPr>
          <w:rFonts w:cs="Times New Roman"/>
          <w:color w:val="000000"/>
          <w:szCs w:val="28"/>
          <w:lang w:val="kk-KZ"/>
        </w:rPr>
        <w:t>Супернатан толығымен алынып тасталды және гипотоникалық ерітінді тұнбаны тарату үшін түтікті сілкіп жатқанда баяу қосылды. Гипотоникалық ерітінді ретінде 1% натрий цитраты немесе 0,56% калий хлориді қолданыла алады. Гипотоникалық емдеу 10-15 минут ішінде</w:t>
      </w:r>
      <w:r>
        <w:rPr>
          <w:rFonts w:cs="Times New Roman"/>
          <w:color w:val="000000"/>
          <w:szCs w:val="28"/>
          <w:lang w:val="kk-KZ"/>
        </w:rPr>
        <w:t xml:space="preserve"> </w:t>
      </w:r>
      <w:r w:rsidRPr="004A68C1">
        <w:rPr>
          <w:rFonts w:cs="Times New Roman"/>
          <w:color w:val="000000"/>
          <w:szCs w:val="28"/>
          <w:lang w:val="kk-KZ"/>
        </w:rPr>
        <w:t>37º С</w:t>
      </w:r>
      <w:r>
        <w:rPr>
          <w:rFonts w:cs="Times New Roman"/>
          <w:color w:val="000000"/>
          <w:szCs w:val="28"/>
          <w:lang w:val="kk-KZ"/>
        </w:rPr>
        <w:t xml:space="preserve"> </w:t>
      </w:r>
      <w:r w:rsidRPr="004A68C1">
        <w:rPr>
          <w:rFonts w:cs="Times New Roman"/>
          <w:color w:val="000000"/>
          <w:szCs w:val="28"/>
          <w:lang w:val="kk-KZ"/>
        </w:rPr>
        <w:t>температурада жүргізіледі.</w:t>
      </w:r>
      <w:r w:rsidR="00FA6193" w:rsidRPr="004A68C1">
        <w:rPr>
          <w:rFonts w:cs="Times New Roman"/>
          <w:color w:val="000000"/>
          <w:szCs w:val="28"/>
          <w:lang w:val="kk-KZ"/>
        </w:rPr>
        <w:t xml:space="preserve"> </w:t>
      </w:r>
    </w:p>
    <w:p w:rsidR="004A68C1" w:rsidRDefault="00FA6193" w:rsidP="00FA6193">
      <w:pPr>
        <w:pStyle w:val="110"/>
        <w:ind w:firstLine="709"/>
        <w:jc w:val="both"/>
        <w:rPr>
          <w:rFonts w:cs="Times New Roman"/>
          <w:color w:val="000000"/>
          <w:szCs w:val="28"/>
          <w:lang w:val="kk-KZ"/>
        </w:rPr>
      </w:pPr>
      <w:r w:rsidRPr="004A68C1">
        <w:rPr>
          <w:rFonts w:cs="Times New Roman"/>
          <w:color w:val="000000"/>
          <w:szCs w:val="28"/>
          <w:lang w:val="kk-KZ"/>
        </w:rPr>
        <w:t xml:space="preserve">4. </w:t>
      </w:r>
      <w:r w:rsidR="004A68C1" w:rsidRPr="004A68C1">
        <w:rPr>
          <w:rFonts w:cs="Times New Roman"/>
          <w:color w:val="000000"/>
          <w:szCs w:val="28"/>
          <w:lang w:val="kk-KZ"/>
        </w:rPr>
        <w:t>Гипотоникалық емнен кейін жасуша суспензиясы 1000 айн / мин жылдамдықпен 5 минут центрифугаланды.</w:t>
      </w:r>
    </w:p>
    <w:p w:rsidR="00FA6193" w:rsidRPr="004A68C1" w:rsidRDefault="00FA6193" w:rsidP="00FA6193">
      <w:pPr>
        <w:pStyle w:val="110"/>
        <w:ind w:firstLine="709"/>
        <w:jc w:val="both"/>
        <w:rPr>
          <w:rFonts w:cs="Times New Roman"/>
          <w:color w:val="000000"/>
          <w:szCs w:val="28"/>
          <w:lang w:val="kk-KZ"/>
        </w:rPr>
      </w:pPr>
      <w:r w:rsidRPr="004A68C1">
        <w:rPr>
          <w:rFonts w:cs="Times New Roman"/>
          <w:color w:val="000000"/>
          <w:szCs w:val="28"/>
          <w:lang w:val="kk-KZ"/>
        </w:rPr>
        <w:lastRenderedPageBreak/>
        <w:t xml:space="preserve">5. </w:t>
      </w:r>
      <w:r w:rsidR="004A68C1" w:rsidRPr="004A68C1">
        <w:rPr>
          <w:rFonts w:cs="Times New Roman"/>
          <w:color w:val="000000"/>
          <w:szCs w:val="28"/>
          <w:lang w:val="kk-KZ"/>
        </w:rPr>
        <w:t>Супернатан жойылады. Жауын-шашын этанол мен мұзды сірке қышқылының қоспасында бекітілді (3: 1). Бір бекіту уақыты - 20 минут. Бекітілгеннен кейін жасуша суспензиясы 1000 айн / мин-де 5 минут центрифугаланады. Бекіту үш рет жүзеге асырылады. Бекіткішті ауыстыру аралығында түтіктерді тоңазытқышта сақтау керек.</w:t>
      </w:r>
    </w:p>
    <w:p w:rsidR="004A68C1" w:rsidRPr="004A68C1" w:rsidRDefault="00FA6193" w:rsidP="004A68C1">
      <w:pPr>
        <w:pStyle w:val="110"/>
        <w:ind w:firstLine="709"/>
        <w:jc w:val="both"/>
        <w:rPr>
          <w:rFonts w:cs="Times New Roman"/>
          <w:color w:val="000000"/>
          <w:szCs w:val="28"/>
          <w:lang w:val="kk-KZ"/>
        </w:rPr>
      </w:pPr>
      <w:r w:rsidRPr="004A68C1">
        <w:rPr>
          <w:rFonts w:cs="Times New Roman"/>
          <w:color w:val="000000"/>
          <w:szCs w:val="28"/>
          <w:lang w:val="kk-KZ"/>
        </w:rPr>
        <w:t xml:space="preserve">6. </w:t>
      </w:r>
      <w:r w:rsidR="004A68C1" w:rsidRPr="004A68C1">
        <w:rPr>
          <w:rFonts w:cs="Times New Roman"/>
          <w:color w:val="000000"/>
          <w:szCs w:val="28"/>
          <w:lang w:val="kk-KZ"/>
        </w:rPr>
        <w:t>Бекітілген ұяшықтар қалпына келтіріліп, салқындатылған дымқыл слайдтарға суспензия қолданылды. Бекіткішті жағу арқылы құрғатыңыз.</w:t>
      </w:r>
    </w:p>
    <w:p w:rsidR="00FA6193" w:rsidRPr="004A68C1" w:rsidRDefault="00FA6193" w:rsidP="00FA6193">
      <w:pPr>
        <w:pStyle w:val="110"/>
        <w:ind w:firstLine="709"/>
        <w:jc w:val="both"/>
        <w:rPr>
          <w:rFonts w:cs="Times New Roman"/>
          <w:color w:val="000000"/>
          <w:szCs w:val="28"/>
          <w:lang w:val="kk-KZ"/>
        </w:rPr>
      </w:pPr>
      <w:r w:rsidRPr="004A68C1">
        <w:rPr>
          <w:rFonts w:cs="Times New Roman"/>
          <w:color w:val="000000"/>
          <w:szCs w:val="28"/>
          <w:lang w:val="kk-KZ"/>
        </w:rPr>
        <w:t xml:space="preserve">7. </w:t>
      </w:r>
      <w:r w:rsidR="004A68C1" w:rsidRPr="004A68C1">
        <w:rPr>
          <w:rFonts w:cs="Times New Roman"/>
          <w:color w:val="000000"/>
          <w:szCs w:val="28"/>
          <w:lang w:val="kk-KZ"/>
        </w:rPr>
        <w:t xml:space="preserve">Препараттарды тазалаңыз, оларды </w:t>
      </w:r>
      <w:r w:rsidR="004A68C1">
        <w:rPr>
          <w:rFonts w:cs="Times New Roman"/>
          <w:color w:val="000000"/>
          <w:szCs w:val="28"/>
          <w:lang w:val="kk-KZ"/>
        </w:rPr>
        <w:t>Гиза</w:t>
      </w:r>
      <w:r w:rsidR="004A68C1" w:rsidRPr="004A68C1">
        <w:rPr>
          <w:rFonts w:cs="Times New Roman"/>
          <w:color w:val="000000"/>
          <w:szCs w:val="28"/>
          <w:lang w:val="kk-KZ"/>
        </w:rPr>
        <w:t xml:space="preserve"> бояғышының 5% ерітіндісіне (рН 6.8) 10 минут немесе ацето-орцеиннің 2% ерітіндісімен 30 минут қояды. Түрлі түсті препараттар тазартылған суда жуылады және ауада кептіріледі.</w:t>
      </w:r>
    </w:p>
    <w:p w:rsidR="004A68C1" w:rsidRDefault="00FA6193" w:rsidP="00FA6193">
      <w:pPr>
        <w:pStyle w:val="110"/>
        <w:ind w:firstLine="709"/>
        <w:jc w:val="both"/>
        <w:rPr>
          <w:rFonts w:cs="Times New Roman"/>
          <w:color w:val="000000"/>
          <w:szCs w:val="28"/>
          <w:lang w:val="kk-KZ"/>
        </w:rPr>
      </w:pPr>
      <w:r w:rsidRPr="004A68C1">
        <w:rPr>
          <w:rFonts w:cs="Times New Roman"/>
          <w:color w:val="000000"/>
          <w:szCs w:val="28"/>
          <w:lang w:val="kk-KZ"/>
        </w:rPr>
        <w:t xml:space="preserve">8. </w:t>
      </w:r>
      <w:r w:rsidR="004A68C1" w:rsidRPr="004A68C1">
        <w:rPr>
          <w:rFonts w:cs="Times New Roman"/>
          <w:color w:val="000000"/>
          <w:szCs w:val="28"/>
          <w:lang w:val="kk-KZ"/>
        </w:rPr>
        <w:t>Микроскопиялық талдау. Дәрілік заттарды талдамас бұрын, олар шифрланады, ал шифрын ашу осы зерттеуге дайындалған барлық дәрілерді талдау аяқталғаннан кейін ғана жүзеге асырылады.</w:t>
      </w:r>
    </w:p>
    <w:p w:rsidR="004A68C1" w:rsidRDefault="004A68C1" w:rsidP="00FA6193">
      <w:pPr>
        <w:pStyle w:val="110"/>
        <w:ind w:firstLine="709"/>
        <w:jc w:val="both"/>
        <w:rPr>
          <w:rFonts w:cs="Times New Roman"/>
          <w:color w:val="000000"/>
          <w:szCs w:val="28"/>
          <w:lang w:val="kk-KZ"/>
        </w:rPr>
      </w:pPr>
      <w:r w:rsidRPr="004A68C1">
        <w:rPr>
          <w:rFonts w:cs="Times New Roman"/>
          <w:color w:val="000000"/>
          <w:szCs w:val="28"/>
          <w:lang w:val="kk-KZ"/>
        </w:rPr>
        <w:t>Талдауға қолайлы метафазаларды таңдау үшін дәрі-дәрмектер аз мөлшерде (x200) қаралады. Үлкен үлкейту (иммерсия объективімен) жеке метафаза тақталарын талдау үшін қолданылады. Тек центромердің толық жиынтығы бар тақталар талданады. Әр аберрация цитогенетикалық талдау хаттамасында көрсетілген. Координаттар (noniuses) барлық талданған жасушалар үшін де, ауытқулар анықталған жағдайда ғана орнатылуы мүмкін.</w:t>
      </w:r>
    </w:p>
    <w:p w:rsidR="00FA6193" w:rsidRDefault="004A68C1" w:rsidP="00FA6193">
      <w:pPr>
        <w:pStyle w:val="110"/>
        <w:ind w:firstLine="709"/>
        <w:jc w:val="both"/>
        <w:rPr>
          <w:rFonts w:cs="Times New Roman"/>
          <w:color w:val="000000"/>
          <w:szCs w:val="28"/>
          <w:lang w:val="kk-KZ"/>
        </w:rPr>
      </w:pPr>
      <w:r w:rsidRPr="004A68C1">
        <w:rPr>
          <w:rFonts w:cs="Times New Roman"/>
          <w:color w:val="000000"/>
          <w:szCs w:val="28"/>
          <w:lang w:val="kk-KZ"/>
        </w:rPr>
        <w:t>Жасушалардың пролиферативті белсенділігінің көрсеткіші митоздық көрсеткіш болып табылады, ол қазіргі уақытта митоз сатысында тұрған жасуша популяциясының үлесін көрсетеді. Митоздардың санын әр жануарға 500 түйе санау арқылы анықтау керек. Митоздық индекстің өзгеруі заттан туындаған цитотоксикалық әсерді көрсетеді.</w:t>
      </w:r>
    </w:p>
    <w:p w:rsidR="004A68C1" w:rsidRPr="004A68C1" w:rsidRDefault="004A68C1" w:rsidP="00FA6193">
      <w:pPr>
        <w:pStyle w:val="110"/>
        <w:ind w:firstLine="709"/>
        <w:jc w:val="both"/>
        <w:rPr>
          <w:rFonts w:cs="Times New Roman"/>
          <w:color w:val="000000"/>
          <w:szCs w:val="28"/>
          <w:lang w:val="kk-KZ"/>
        </w:rPr>
      </w:pPr>
    </w:p>
    <w:p w:rsidR="00FA6193" w:rsidRPr="004A68C1" w:rsidRDefault="00FA6193" w:rsidP="00FA6193">
      <w:pPr>
        <w:pStyle w:val="110"/>
        <w:ind w:firstLine="709"/>
        <w:jc w:val="center"/>
        <w:rPr>
          <w:rFonts w:cs="Times New Roman"/>
          <w:b/>
          <w:color w:val="000000"/>
          <w:szCs w:val="28"/>
          <w:lang w:val="kk-KZ"/>
        </w:rPr>
      </w:pPr>
      <w:r w:rsidRPr="004A68C1">
        <w:rPr>
          <w:rFonts w:cs="Times New Roman"/>
          <w:b/>
          <w:color w:val="000000"/>
          <w:szCs w:val="28"/>
          <w:lang w:val="kk-KZ"/>
        </w:rPr>
        <w:t xml:space="preserve">10.3.2 </w:t>
      </w:r>
      <w:r w:rsidR="004A68C1" w:rsidRPr="004A68C1">
        <w:rPr>
          <w:rFonts w:eastAsia="Calibri"/>
          <w:b/>
          <w:color w:val="000000"/>
          <w:szCs w:val="28"/>
          <w:lang w:val="kk-KZ"/>
        </w:rPr>
        <w:t>Микрокертік сынақ</w:t>
      </w:r>
    </w:p>
    <w:p w:rsidR="00FA6193" w:rsidRPr="00697DCB" w:rsidRDefault="00FA6193" w:rsidP="00FA6193">
      <w:pPr>
        <w:pStyle w:val="110"/>
        <w:ind w:firstLine="709"/>
        <w:jc w:val="center"/>
        <w:rPr>
          <w:rFonts w:cs="Times New Roman"/>
          <w:b/>
          <w:color w:val="000000"/>
          <w:szCs w:val="28"/>
          <w:lang w:val="kk-KZ"/>
        </w:rPr>
      </w:pPr>
    </w:p>
    <w:p w:rsidR="00FA6193" w:rsidRPr="00697DCB" w:rsidRDefault="004A68C1" w:rsidP="00FA6193">
      <w:pPr>
        <w:ind w:firstLine="709"/>
        <w:jc w:val="both"/>
        <w:rPr>
          <w:color w:val="000000"/>
          <w:sz w:val="28"/>
          <w:szCs w:val="28"/>
          <w:lang w:val="kk-KZ"/>
        </w:rPr>
      </w:pPr>
      <w:r w:rsidRPr="00697DCB">
        <w:rPr>
          <w:i/>
          <w:color w:val="000000"/>
          <w:sz w:val="28"/>
          <w:szCs w:val="28"/>
          <w:lang w:val="kk-KZ"/>
        </w:rPr>
        <w:t xml:space="preserve">Әдістің принципі. </w:t>
      </w:r>
      <w:r w:rsidRPr="00697DCB">
        <w:rPr>
          <w:color w:val="000000"/>
          <w:sz w:val="28"/>
          <w:szCs w:val="28"/>
          <w:lang w:val="kk-KZ"/>
        </w:rPr>
        <w:t>Бұл әдіс сүйек миының эритроциттеріне полихромды микроэлементтерді алуға негізделген</w:t>
      </w:r>
      <w:r w:rsidRPr="00697DCB">
        <w:rPr>
          <w:i/>
          <w:color w:val="000000"/>
          <w:sz w:val="28"/>
          <w:szCs w:val="28"/>
          <w:lang w:val="kk-KZ"/>
        </w:rPr>
        <w:t>.</w:t>
      </w:r>
      <w:r w:rsidR="00FA6193" w:rsidRPr="00697DCB">
        <w:rPr>
          <w:color w:val="000000"/>
          <w:sz w:val="28"/>
          <w:szCs w:val="28"/>
          <w:lang w:val="kk-KZ"/>
        </w:rPr>
        <w:t>.</w:t>
      </w:r>
    </w:p>
    <w:p w:rsidR="004A68C1" w:rsidRDefault="004A68C1" w:rsidP="00FA6193">
      <w:pPr>
        <w:ind w:firstLine="709"/>
        <w:jc w:val="both"/>
        <w:rPr>
          <w:i/>
          <w:color w:val="000000"/>
          <w:sz w:val="28"/>
          <w:szCs w:val="28"/>
          <w:lang w:val="kk-KZ"/>
        </w:rPr>
      </w:pPr>
      <w:r w:rsidRPr="004A68C1">
        <w:rPr>
          <w:i/>
          <w:color w:val="000000"/>
          <w:sz w:val="28"/>
          <w:szCs w:val="28"/>
          <w:lang w:val="kk-KZ"/>
        </w:rPr>
        <w:t xml:space="preserve">Жұмыстың мақсаты: </w:t>
      </w:r>
      <w:r w:rsidRPr="004A68C1">
        <w:rPr>
          <w:color w:val="000000"/>
          <w:sz w:val="28"/>
          <w:szCs w:val="28"/>
          <w:lang w:val="kk-KZ"/>
        </w:rPr>
        <w:t>сүйек кемігінің жасушаларында микронуклеиннің индукцияны анықтау.</w:t>
      </w:r>
    </w:p>
    <w:p w:rsidR="00FA6193" w:rsidRPr="004A68C1" w:rsidRDefault="00FA6193" w:rsidP="00FA6193">
      <w:pPr>
        <w:ind w:firstLine="709"/>
        <w:jc w:val="both"/>
        <w:rPr>
          <w:color w:val="000000"/>
          <w:sz w:val="28"/>
          <w:szCs w:val="28"/>
          <w:lang w:val="kk-KZ"/>
        </w:rPr>
      </w:pPr>
      <w:r w:rsidRPr="004A68C1">
        <w:rPr>
          <w:i/>
          <w:color w:val="000000"/>
          <w:sz w:val="28"/>
          <w:szCs w:val="28"/>
          <w:lang w:val="kk-KZ"/>
        </w:rPr>
        <w:t>Реакти</w:t>
      </w:r>
      <w:r w:rsidR="004A68C1">
        <w:rPr>
          <w:i/>
          <w:color w:val="000000"/>
          <w:sz w:val="28"/>
          <w:szCs w:val="28"/>
          <w:lang w:val="kk-KZ"/>
        </w:rPr>
        <w:t>тер</w:t>
      </w:r>
      <w:r w:rsidRPr="004A68C1">
        <w:rPr>
          <w:color w:val="000000"/>
          <w:sz w:val="28"/>
          <w:szCs w:val="28"/>
          <w:lang w:val="kk-KZ"/>
        </w:rPr>
        <w:t xml:space="preserve">: </w:t>
      </w:r>
      <w:r w:rsidR="004A68C1" w:rsidRPr="004A68C1">
        <w:rPr>
          <w:color w:val="000000"/>
          <w:sz w:val="28"/>
          <w:szCs w:val="28"/>
          <w:lang w:val="kk-KZ"/>
        </w:rPr>
        <w:t xml:space="preserve">ұрықтың бұзау сарысуы, бояғыштар </w:t>
      </w:r>
      <w:r w:rsidRPr="004A68C1">
        <w:rPr>
          <w:color w:val="000000"/>
          <w:sz w:val="28"/>
          <w:szCs w:val="28"/>
          <w:lang w:val="kk-KZ"/>
        </w:rPr>
        <w:t xml:space="preserve"> (Май-Грюнвальд, Гимза)</w:t>
      </w:r>
    </w:p>
    <w:p w:rsidR="004A68C1" w:rsidRDefault="00FA6193" w:rsidP="00FA6193">
      <w:pPr>
        <w:ind w:firstLine="709"/>
        <w:jc w:val="both"/>
        <w:rPr>
          <w:color w:val="000000"/>
          <w:sz w:val="28"/>
          <w:szCs w:val="28"/>
          <w:lang w:val="kk-KZ"/>
        </w:rPr>
      </w:pPr>
      <w:r w:rsidRPr="00697DCB">
        <w:rPr>
          <w:i/>
          <w:color w:val="000000"/>
          <w:sz w:val="28"/>
          <w:szCs w:val="28"/>
          <w:lang w:val="kk-KZ"/>
        </w:rPr>
        <w:t>Материал</w:t>
      </w:r>
      <w:r w:rsidRPr="00697DCB">
        <w:rPr>
          <w:color w:val="000000"/>
          <w:sz w:val="28"/>
          <w:szCs w:val="28"/>
          <w:lang w:val="kk-KZ"/>
        </w:rPr>
        <w:t xml:space="preserve">: </w:t>
      </w:r>
      <w:r w:rsidR="004A68C1" w:rsidRPr="00697DCB">
        <w:rPr>
          <w:color w:val="000000"/>
          <w:sz w:val="28"/>
          <w:szCs w:val="28"/>
          <w:lang w:val="kk-KZ"/>
        </w:rPr>
        <w:t>зертханалық жануарлардың сүйек кемігі</w:t>
      </w:r>
    </w:p>
    <w:p w:rsidR="004A68C1" w:rsidRDefault="004A68C1" w:rsidP="00FA6193">
      <w:pPr>
        <w:ind w:firstLine="709"/>
        <w:jc w:val="both"/>
        <w:rPr>
          <w:i/>
          <w:color w:val="000000"/>
          <w:sz w:val="28"/>
          <w:szCs w:val="28"/>
          <w:lang w:val="kk-KZ"/>
        </w:rPr>
      </w:pPr>
      <w:r w:rsidRPr="004A68C1">
        <w:rPr>
          <w:i/>
          <w:color w:val="000000"/>
          <w:sz w:val="28"/>
          <w:szCs w:val="28"/>
          <w:lang w:val="kk-KZ"/>
        </w:rPr>
        <w:t>Үлгіні дайындау:</w:t>
      </w:r>
    </w:p>
    <w:p w:rsidR="004A68C1" w:rsidRDefault="004A68C1" w:rsidP="00FA6193">
      <w:pPr>
        <w:ind w:firstLine="709"/>
        <w:jc w:val="both"/>
        <w:rPr>
          <w:i/>
          <w:color w:val="000000"/>
          <w:sz w:val="28"/>
          <w:szCs w:val="28"/>
          <w:lang w:val="kk-KZ"/>
        </w:rPr>
      </w:pPr>
      <w:r w:rsidRPr="004A68C1">
        <w:rPr>
          <w:i/>
          <w:color w:val="000000"/>
          <w:sz w:val="28"/>
          <w:szCs w:val="28"/>
          <w:lang w:val="kk-KZ"/>
        </w:rPr>
        <w:t xml:space="preserve">Бояуды дайындау: </w:t>
      </w:r>
      <w:r w:rsidRPr="004A68C1">
        <w:rPr>
          <w:color w:val="000000"/>
          <w:sz w:val="28"/>
          <w:szCs w:val="28"/>
          <w:lang w:val="kk-KZ"/>
        </w:rPr>
        <w:t>1 мл фосфат-буферлі тұзды қосып, Джимса бояғышының 5% ерітіндісін (рН 6.8) дайындаңыз. Дайындалған бояғыш ерітіндіні қолданар алдында бірден сүзіп алу керек.</w:t>
      </w:r>
    </w:p>
    <w:p w:rsidR="00FA6193" w:rsidRPr="004A68C1" w:rsidRDefault="004A68C1" w:rsidP="00FA6193">
      <w:pPr>
        <w:ind w:firstLine="709"/>
        <w:jc w:val="both"/>
        <w:rPr>
          <w:i/>
          <w:color w:val="000000"/>
          <w:sz w:val="28"/>
          <w:szCs w:val="28"/>
          <w:lang w:val="kk-KZ"/>
        </w:rPr>
      </w:pPr>
      <w:r>
        <w:rPr>
          <w:i/>
          <w:color w:val="000000"/>
          <w:sz w:val="28"/>
          <w:szCs w:val="28"/>
          <w:lang w:val="kk-KZ"/>
        </w:rPr>
        <w:t>Жұмыс барысы</w:t>
      </w:r>
      <w:r w:rsidR="00FA6193" w:rsidRPr="004A68C1">
        <w:rPr>
          <w:i/>
          <w:color w:val="000000"/>
          <w:sz w:val="28"/>
          <w:szCs w:val="28"/>
          <w:lang w:val="kk-KZ"/>
        </w:rPr>
        <w:t>:</w:t>
      </w:r>
    </w:p>
    <w:p w:rsidR="00FA6193" w:rsidRPr="004A68C1" w:rsidRDefault="00FA6193" w:rsidP="00FA6193">
      <w:pPr>
        <w:pStyle w:val="110"/>
        <w:tabs>
          <w:tab w:val="left" w:pos="993"/>
        </w:tabs>
        <w:ind w:firstLine="709"/>
        <w:jc w:val="both"/>
        <w:rPr>
          <w:rFonts w:cs="Times New Roman"/>
          <w:color w:val="000000"/>
          <w:szCs w:val="28"/>
          <w:lang w:val="kk-KZ"/>
        </w:rPr>
      </w:pPr>
      <w:r w:rsidRPr="004A68C1">
        <w:rPr>
          <w:rFonts w:cs="Times New Roman"/>
          <w:color w:val="000000"/>
          <w:szCs w:val="28"/>
          <w:lang w:val="kk-KZ"/>
        </w:rPr>
        <w:t xml:space="preserve">1. </w:t>
      </w:r>
      <w:r w:rsidR="004A68C1" w:rsidRPr="004A68C1">
        <w:rPr>
          <w:rFonts w:cs="Times New Roman"/>
          <w:color w:val="000000"/>
          <w:szCs w:val="28"/>
          <w:lang w:val="kk-KZ"/>
        </w:rPr>
        <w:t>Сүйек кемігін ұрықтың бұзау сарысуымен ұрықтан тазартады, 100 айн / мин жылдамдықпен 5 мин центрифугалайды, содан кейін супернатана алынып тасталады (толығымен).</w:t>
      </w:r>
    </w:p>
    <w:p w:rsidR="00FA6193" w:rsidRPr="004A68C1" w:rsidRDefault="00FA6193" w:rsidP="00FA6193">
      <w:pPr>
        <w:pStyle w:val="110"/>
        <w:tabs>
          <w:tab w:val="left" w:pos="993"/>
        </w:tabs>
        <w:ind w:firstLine="709"/>
        <w:jc w:val="both"/>
        <w:rPr>
          <w:rFonts w:cs="Times New Roman"/>
          <w:color w:val="000000"/>
          <w:szCs w:val="28"/>
          <w:lang w:val="kk-KZ"/>
        </w:rPr>
      </w:pPr>
      <w:r w:rsidRPr="004A68C1">
        <w:rPr>
          <w:rFonts w:cs="Times New Roman"/>
          <w:color w:val="000000"/>
          <w:szCs w:val="28"/>
          <w:lang w:val="kk-KZ"/>
        </w:rPr>
        <w:t xml:space="preserve">2. </w:t>
      </w:r>
      <w:r w:rsidR="004A68C1" w:rsidRPr="004A68C1">
        <w:rPr>
          <w:rFonts w:cs="Times New Roman"/>
          <w:color w:val="000000"/>
          <w:szCs w:val="28"/>
          <w:lang w:val="kk-KZ"/>
        </w:rPr>
        <w:t>Пастер тамшуырының қабырғаларында тұндыру салдарынан жасушалық материалды жоғалтпауға тырысып, тұнба қалпына келтірілді.</w:t>
      </w:r>
    </w:p>
    <w:p w:rsidR="004A68C1" w:rsidRDefault="00FA6193" w:rsidP="00FA6193">
      <w:pPr>
        <w:pStyle w:val="110"/>
        <w:tabs>
          <w:tab w:val="left" w:pos="993"/>
        </w:tabs>
        <w:ind w:firstLine="709"/>
        <w:jc w:val="both"/>
        <w:rPr>
          <w:rFonts w:cs="Times New Roman"/>
          <w:color w:val="000000"/>
          <w:szCs w:val="28"/>
          <w:lang w:val="kk-KZ"/>
        </w:rPr>
      </w:pPr>
      <w:r w:rsidRPr="004A68C1">
        <w:rPr>
          <w:rFonts w:cs="Times New Roman"/>
          <w:color w:val="000000"/>
          <w:szCs w:val="28"/>
          <w:lang w:val="kk-KZ"/>
        </w:rPr>
        <w:lastRenderedPageBreak/>
        <w:t xml:space="preserve">3. </w:t>
      </w:r>
      <w:r w:rsidR="004A68C1" w:rsidRPr="004A68C1">
        <w:rPr>
          <w:rFonts w:cs="Times New Roman"/>
          <w:color w:val="000000"/>
          <w:szCs w:val="28"/>
          <w:lang w:val="kk-KZ"/>
        </w:rPr>
        <w:t>Суспензия тамшысын таза, майсыздандырылған заттық шынының бір соңына жағады және жабынды шынының көмегімен (сұйықтық тамшысын қозғалатын жабынды шынының артында орналасқан) жабынды зат шынысына соза отырып жағынды дайындайды.</w:t>
      </w:r>
    </w:p>
    <w:p w:rsidR="00FA6193" w:rsidRPr="004A68C1" w:rsidRDefault="00FA6193" w:rsidP="00FA6193">
      <w:pPr>
        <w:pStyle w:val="110"/>
        <w:tabs>
          <w:tab w:val="left" w:pos="993"/>
        </w:tabs>
        <w:ind w:firstLine="709"/>
        <w:jc w:val="both"/>
        <w:rPr>
          <w:rFonts w:cs="Times New Roman"/>
          <w:color w:val="000000"/>
          <w:szCs w:val="28"/>
          <w:lang w:val="kk-KZ"/>
        </w:rPr>
      </w:pPr>
      <w:r w:rsidRPr="004A68C1">
        <w:rPr>
          <w:rFonts w:cs="Times New Roman"/>
          <w:color w:val="000000"/>
          <w:szCs w:val="28"/>
          <w:lang w:val="kk-KZ"/>
        </w:rPr>
        <w:t xml:space="preserve">4. </w:t>
      </w:r>
      <w:r w:rsidR="004A68C1" w:rsidRPr="004A68C1">
        <w:rPr>
          <w:rFonts w:cs="Times New Roman"/>
          <w:color w:val="000000"/>
          <w:szCs w:val="28"/>
          <w:lang w:val="kk-KZ"/>
        </w:rPr>
        <w:t>Бояудың алдында препараттарды ауада кептіреді (оларды түнде қалдыруға б</w:t>
      </w:r>
      <w:r w:rsidR="004A68C1">
        <w:rPr>
          <w:rFonts w:cs="Times New Roman"/>
          <w:color w:val="000000"/>
          <w:szCs w:val="28"/>
          <w:lang w:val="kk-KZ"/>
        </w:rPr>
        <w:t>олады) және Мюй-Грюнвальд және Гимза</w:t>
      </w:r>
      <w:r w:rsidR="004A68C1" w:rsidRPr="004A68C1">
        <w:rPr>
          <w:rFonts w:cs="Times New Roman"/>
          <w:color w:val="000000"/>
          <w:szCs w:val="28"/>
          <w:lang w:val="kk-KZ"/>
        </w:rPr>
        <w:t xml:space="preserve"> бояғыштармен екі рет бояады.</w:t>
      </w:r>
    </w:p>
    <w:p w:rsidR="00FA6193" w:rsidRDefault="00FA6193" w:rsidP="004A68C1">
      <w:pPr>
        <w:pStyle w:val="110"/>
        <w:tabs>
          <w:tab w:val="left" w:pos="993"/>
          <w:tab w:val="left" w:pos="1985"/>
        </w:tabs>
        <w:ind w:firstLine="709"/>
        <w:jc w:val="both"/>
        <w:rPr>
          <w:rFonts w:cs="Times New Roman"/>
          <w:color w:val="000000"/>
          <w:szCs w:val="28"/>
          <w:lang w:val="kk-KZ"/>
        </w:rPr>
      </w:pPr>
      <w:r w:rsidRPr="004A68C1">
        <w:rPr>
          <w:rFonts w:cs="Times New Roman"/>
          <w:color w:val="000000"/>
          <w:szCs w:val="28"/>
          <w:lang w:val="kk-KZ"/>
        </w:rPr>
        <w:t xml:space="preserve">5. </w:t>
      </w:r>
      <w:r w:rsidR="004A68C1" w:rsidRPr="004A68C1">
        <w:rPr>
          <w:rFonts w:cs="Times New Roman"/>
          <w:color w:val="000000"/>
          <w:szCs w:val="28"/>
          <w:lang w:val="kk-KZ"/>
        </w:rPr>
        <w:t xml:space="preserve">Микроядерлерді талдау. Микроядер жиілігін жас эритроциттерде негізгі ядроны алып тастағаннан кейін анықтау оңай. Жас эритроциттер полихроматофильді деп аталады (ПХЭ), ал жетілген – нормохромды (НХЭ). Пхэ бояудың әдеттегі әдістерінде цитоплазмадағы рибонуклеин қышқылының жоғары құрамының салдарынан көкшілден күлгін түске дейін бояуы болады. Nhe қызыл түстен сары түске дейін түсті. Сонымен қатар, ПХЭ НХЭ-дан біршама үлкен. ПХЭ әрбір көру өрісінде үлкен ұлғайған кезде (иммерсиямен), бұл ретте пхэ-нің микроядрмен үлесін анықтай отырып есептейді. НХЭ және ПХЭ арақатынасын әрбір жануар үшін 1000 эритроциттер сомасында талдау жолымен анықтайды. ПХЭ және НХЭ арақатынасының өзгеруі тестіленетін заттың цитотоксикалық әсерін көрсетеді. </w:t>
      </w:r>
      <w:r w:rsidR="004A68C1" w:rsidRPr="00697DCB">
        <w:rPr>
          <w:rFonts w:cs="Times New Roman"/>
          <w:color w:val="000000"/>
          <w:szCs w:val="28"/>
          <w:lang w:val="kk-KZ"/>
        </w:rPr>
        <w:t>Сондай-ақ микро ядролары бар НХЭ саны да байқалады.</w:t>
      </w:r>
    </w:p>
    <w:p w:rsidR="004A68C1" w:rsidRPr="004A68C1" w:rsidRDefault="004A68C1" w:rsidP="004A68C1">
      <w:pPr>
        <w:pStyle w:val="110"/>
        <w:tabs>
          <w:tab w:val="left" w:pos="993"/>
          <w:tab w:val="left" w:pos="1985"/>
        </w:tabs>
        <w:ind w:firstLine="709"/>
        <w:jc w:val="both"/>
        <w:rPr>
          <w:rFonts w:cs="Times New Roman"/>
          <w:color w:val="000000"/>
          <w:szCs w:val="28"/>
          <w:lang w:val="kk-KZ"/>
        </w:rPr>
      </w:pPr>
    </w:p>
    <w:p w:rsidR="004A68C1" w:rsidRPr="004A68C1" w:rsidRDefault="00FA6193" w:rsidP="004A68C1">
      <w:pPr>
        <w:pStyle w:val="10"/>
        <w:jc w:val="center"/>
        <w:rPr>
          <w:rFonts w:eastAsia="Calibri"/>
          <w:color w:val="000000"/>
          <w:szCs w:val="28"/>
          <w:lang w:val="kk-KZ"/>
        </w:rPr>
      </w:pPr>
      <w:r w:rsidRPr="004A68C1">
        <w:rPr>
          <w:b/>
          <w:color w:val="000000"/>
          <w:szCs w:val="28"/>
          <w:lang w:val="kk-KZ"/>
        </w:rPr>
        <w:t xml:space="preserve">10.3.3 </w:t>
      </w:r>
      <w:r w:rsidR="004A68C1" w:rsidRPr="004A68C1">
        <w:rPr>
          <w:rFonts w:eastAsia="Calibri"/>
          <w:b/>
          <w:color w:val="000000"/>
          <w:szCs w:val="28"/>
          <w:lang w:val="kk-KZ"/>
        </w:rPr>
        <w:t>ДНК-комет әдісі (оқшауланған жасушалардың сілтілі гель-электрофорез әдісі))</w:t>
      </w:r>
    </w:p>
    <w:p w:rsidR="00FA6193" w:rsidRPr="004A68C1" w:rsidRDefault="00FA6193" w:rsidP="00FA6193">
      <w:pPr>
        <w:widowControl w:val="0"/>
        <w:suppressAutoHyphens/>
        <w:ind w:firstLine="709"/>
        <w:jc w:val="center"/>
        <w:rPr>
          <w:b/>
          <w:color w:val="000000"/>
          <w:sz w:val="28"/>
          <w:szCs w:val="28"/>
          <w:lang w:val="kk-KZ"/>
        </w:rPr>
      </w:pPr>
    </w:p>
    <w:p w:rsidR="00FA6193" w:rsidRPr="004A68C1" w:rsidRDefault="00FA6193" w:rsidP="00FA6193">
      <w:pPr>
        <w:widowControl w:val="0"/>
        <w:suppressAutoHyphens/>
        <w:ind w:firstLine="709"/>
        <w:jc w:val="both"/>
        <w:rPr>
          <w:b/>
          <w:color w:val="000000"/>
          <w:sz w:val="28"/>
          <w:szCs w:val="28"/>
          <w:lang w:val="kk-KZ"/>
        </w:rPr>
      </w:pPr>
    </w:p>
    <w:p w:rsidR="004A68C1" w:rsidRDefault="004A68C1" w:rsidP="00FA6193">
      <w:pPr>
        <w:ind w:firstLine="709"/>
        <w:jc w:val="both"/>
        <w:rPr>
          <w:color w:val="000000"/>
          <w:sz w:val="28"/>
          <w:szCs w:val="28"/>
          <w:lang w:val="kk-KZ"/>
        </w:rPr>
      </w:pPr>
      <w:r w:rsidRPr="004A68C1">
        <w:rPr>
          <w:color w:val="000000"/>
          <w:sz w:val="28"/>
          <w:szCs w:val="28"/>
          <w:lang w:val="kk-KZ"/>
        </w:rPr>
        <w:t>Жекелеген жасушалардың сілтілі гель-электрофорез әдісі немесе ДНК-комет әдісі (comet assay) ксенобиотиктердің зертханалық жануарлардың ағзалары мен тіндеріндегі ДНК-зақымдануды индукциялау қабілетін бағалау үшін қолданылады. Сілтілік нұсқада әдіс ДНҚ-ның бір және екі жақты үзілуі мен сілтілі - лабильді сайттар, сондай-ақ эксцизиялық репарация салдарынан туындайтын апуриндік және апиримидинді сайттар кіретін алғашқы ДНҚ-зақымдануларды интегралды бағалауға мүмкіндік береді.</w:t>
      </w:r>
    </w:p>
    <w:p w:rsidR="004A68C1" w:rsidRDefault="004A68C1" w:rsidP="00FA6193">
      <w:pPr>
        <w:ind w:firstLine="709"/>
        <w:jc w:val="both"/>
        <w:rPr>
          <w:i/>
          <w:color w:val="000000"/>
          <w:sz w:val="28"/>
          <w:szCs w:val="28"/>
          <w:lang w:val="kk-KZ"/>
        </w:rPr>
      </w:pPr>
      <w:r w:rsidRPr="004A68C1">
        <w:rPr>
          <w:i/>
          <w:color w:val="000000"/>
          <w:sz w:val="28"/>
          <w:szCs w:val="28"/>
          <w:lang w:val="kk-KZ"/>
        </w:rPr>
        <w:t xml:space="preserve">Әдіс принципі. </w:t>
      </w:r>
      <w:r w:rsidRPr="004A68C1">
        <w:rPr>
          <w:color w:val="000000"/>
          <w:sz w:val="28"/>
          <w:szCs w:val="28"/>
          <w:lang w:val="kk-KZ"/>
        </w:rPr>
        <w:t>Әдіс ДНҚ тұрақты электр өрісінде әртүрлі қозғалғыштықты тіркеуге және агарозды гельге жасалған ДНҚ-ның лизирленген жасушаларының ықтимал фрагменттерін тіркеуге негізделген. Сонымен қатар, ДНҚ көрсеткіштері зерттелетін ДНҚ зақымдану дәрежесіне байланысты "кометаның құйрығына" ұқсайтын электрофоретикалық ізді қалыптастыра отырып, анодқа қоныс аударады.</w:t>
      </w:r>
    </w:p>
    <w:p w:rsidR="004A68C1" w:rsidRDefault="004A68C1" w:rsidP="00FA6193">
      <w:pPr>
        <w:ind w:firstLine="709"/>
        <w:jc w:val="both"/>
        <w:rPr>
          <w:i/>
          <w:color w:val="000000"/>
          <w:sz w:val="28"/>
          <w:szCs w:val="28"/>
          <w:lang w:val="kk-KZ"/>
        </w:rPr>
      </w:pPr>
      <w:r w:rsidRPr="004A68C1">
        <w:rPr>
          <w:i/>
          <w:color w:val="000000"/>
          <w:sz w:val="28"/>
          <w:szCs w:val="28"/>
          <w:lang w:val="kk-KZ"/>
        </w:rPr>
        <w:t xml:space="preserve">Жұмыстың мақсаты: </w:t>
      </w:r>
      <w:r w:rsidRPr="004A68C1">
        <w:rPr>
          <w:color w:val="000000"/>
          <w:sz w:val="28"/>
          <w:szCs w:val="28"/>
          <w:lang w:val="kk-KZ"/>
        </w:rPr>
        <w:t>ластағыштардың генотоксикалық әсерінің органоспецификациясын анықтау</w:t>
      </w:r>
    </w:p>
    <w:p w:rsidR="00FA6193" w:rsidRPr="004A68C1" w:rsidRDefault="00FA6193" w:rsidP="00FA6193">
      <w:pPr>
        <w:ind w:firstLine="709"/>
        <w:jc w:val="both"/>
        <w:rPr>
          <w:color w:val="000000"/>
          <w:sz w:val="28"/>
          <w:szCs w:val="28"/>
          <w:lang w:val="kk-KZ"/>
        </w:rPr>
      </w:pPr>
      <w:r w:rsidRPr="004A68C1">
        <w:rPr>
          <w:i/>
          <w:color w:val="000000"/>
          <w:sz w:val="28"/>
          <w:szCs w:val="28"/>
          <w:lang w:val="kk-KZ"/>
        </w:rPr>
        <w:t>Реактив</w:t>
      </w:r>
      <w:r w:rsidR="004A68C1">
        <w:rPr>
          <w:i/>
          <w:color w:val="000000"/>
          <w:sz w:val="28"/>
          <w:szCs w:val="28"/>
          <w:lang w:val="kk-KZ"/>
        </w:rPr>
        <w:t>тер</w:t>
      </w:r>
      <w:r w:rsidRPr="004A68C1">
        <w:rPr>
          <w:color w:val="000000"/>
          <w:sz w:val="28"/>
          <w:szCs w:val="28"/>
          <w:lang w:val="kk-KZ"/>
        </w:rPr>
        <w:t xml:space="preserve">: </w:t>
      </w:r>
      <w:r w:rsidR="004A68C1" w:rsidRPr="004A68C1">
        <w:rPr>
          <w:color w:val="000000"/>
          <w:sz w:val="28"/>
          <w:szCs w:val="28"/>
          <w:lang w:val="kk-KZ"/>
        </w:rPr>
        <w:t>әмбебап агароза, жеңіл балқитын агароза, фосфатты-тұзды буфер, натрий хлориді, натрий гидроксиді, EDTA-Na2 (Трилон Б), Трис-HCl (Trizma base), диметилсульфоксид (ДМСО), TritonХ100, этил спирті, флуоресцентті бояғыштар немесе Гимза бояғышы (рН 6,8) (Романовский-Гимзе бойынша Азур-Эозин)</w:t>
      </w:r>
    </w:p>
    <w:p w:rsidR="00FA6193" w:rsidRPr="00697DCB" w:rsidRDefault="00FA6193" w:rsidP="00FA6193">
      <w:pPr>
        <w:ind w:firstLine="709"/>
        <w:jc w:val="both"/>
        <w:rPr>
          <w:color w:val="000000"/>
          <w:sz w:val="28"/>
          <w:szCs w:val="28"/>
          <w:lang w:val="kk-KZ"/>
        </w:rPr>
      </w:pPr>
      <w:r w:rsidRPr="004A68C1">
        <w:rPr>
          <w:i/>
          <w:color w:val="000000"/>
          <w:sz w:val="28"/>
          <w:szCs w:val="28"/>
          <w:lang w:val="kk-KZ"/>
        </w:rPr>
        <w:lastRenderedPageBreak/>
        <w:t>Материал</w:t>
      </w:r>
      <w:r w:rsidRPr="004A68C1">
        <w:rPr>
          <w:color w:val="000000"/>
          <w:sz w:val="28"/>
          <w:szCs w:val="28"/>
          <w:lang w:val="kk-KZ"/>
        </w:rPr>
        <w:t xml:space="preserve">: </w:t>
      </w:r>
      <w:r w:rsidR="004A68C1" w:rsidRPr="004A68C1">
        <w:rPr>
          <w:color w:val="000000"/>
          <w:sz w:val="28"/>
          <w:szCs w:val="28"/>
          <w:lang w:val="kk-KZ"/>
        </w:rPr>
        <w:t xml:space="preserve">зертханалық жануарлардың әр түрлі тіндері мен органдары. Ағзалар мен тіндерді таңдау кезінде зерттелетін заттың токсикокинетикасы және токсикодинак туралы деректерге, сондай-ақ оның ағзаға түсуінің жоспарланған жолына бағдарлануы қажет. </w:t>
      </w:r>
      <w:r w:rsidR="004A68C1" w:rsidRPr="00697DCB">
        <w:rPr>
          <w:color w:val="000000"/>
          <w:sz w:val="28"/>
          <w:szCs w:val="28"/>
          <w:lang w:val="kk-KZ"/>
        </w:rPr>
        <w:t>Бақылау жүргізу үшін ағзалар/тіндердің тізімі:</w:t>
      </w:r>
    </w:p>
    <w:p w:rsidR="00FA6193" w:rsidRPr="00697DCB" w:rsidRDefault="00FA6193" w:rsidP="00FA6193">
      <w:pPr>
        <w:ind w:firstLine="709"/>
        <w:jc w:val="both"/>
        <w:rPr>
          <w:color w:val="000000"/>
          <w:sz w:val="28"/>
          <w:szCs w:val="28"/>
          <w:lang w:val="kk-KZ"/>
        </w:rPr>
      </w:pPr>
      <w:r w:rsidRPr="00697DCB">
        <w:rPr>
          <w:color w:val="000000"/>
          <w:sz w:val="28"/>
          <w:szCs w:val="28"/>
          <w:lang w:val="kk-KZ"/>
        </w:rPr>
        <w:t xml:space="preserve">а) </w:t>
      </w:r>
      <w:r w:rsidR="004A68C1" w:rsidRPr="00697DCB">
        <w:rPr>
          <w:color w:val="000000"/>
          <w:sz w:val="28"/>
          <w:szCs w:val="28"/>
          <w:lang w:val="kk-KZ"/>
        </w:rPr>
        <w:t>ішу арқылы түсу кезінде ксенобиотиктер әсерінің алғашқы нысаналарының бірі болып табылатын асқазан;</w:t>
      </w:r>
    </w:p>
    <w:p w:rsidR="00FA6193" w:rsidRPr="009658D5" w:rsidRDefault="00FA6193" w:rsidP="00FA6193">
      <w:pPr>
        <w:ind w:firstLine="709"/>
        <w:jc w:val="both"/>
        <w:rPr>
          <w:color w:val="000000"/>
          <w:sz w:val="28"/>
          <w:szCs w:val="28"/>
        </w:rPr>
      </w:pPr>
      <w:r w:rsidRPr="009658D5">
        <w:rPr>
          <w:color w:val="000000"/>
          <w:sz w:val="28"/>
          <w:szCs w:val="28"/>
        </w:rPr>
        <w:t xml:space="preserve">б) </w:t>
      </w:r>
      <w:r w:rsidR="004A68C1" w:rsidRPr="004A68C1">
        <w:rPr>
          <w:color w:val="000000"/>
          <w:sz w:val="28"/>
          <w:szCs w:val="28"/>
        </w:rPr>
        <w:t>ксено-биотиктер биотрансформациясының негізгі органы болып табылатын бауыр;</w:t>
      </w:r>
    </w:p>
    <w:p w:rsidR="004A68C1" w:rsidRDefault="00FA6193" w:rsidP="00FA6193">
      <w:pPr>
        <w:ind w:firstLine="709"/>
        <w:jc w:val="both"/>
        <w:rPr>
          <w:color w:val="000000"/>
          <w:sz w:val="28"/>
          <w:szCs w:val="28"/>
          <w:lang w:val="kk-KZ"/>
        </w:rPr>
      </w:pPr>
      <w:r w:rsidRPr="009658D5">
        <w:rPr>
          <w:color w:val="000000"/>
          <w:sz w:val="28"/>
          <w:szCs w:val="28"/>
        </w:rPr>
        <w:t xml:space="preserve">в) </w:t>
      </w:r>
      <w:r w:rsidR="004A68C1" w:rsidRPr="004A68C1">
        <w:rPr>
          <w:color w:val="000000"/>
          <w:sz w:val="28"/>
          <w:szCs w:val="28"/>
        </w:rPr>
        <w:t>жасушалары жасушалық циклдің әртүрлі сатыларында орналасқан Белсенді пролиферлеуші мата болып табылатын сүйек миы;</w:t>
      </w:r>
    </w:p>
    <w:p w:rsidR="00FA6193" w:rsidRPr="004A68C1" w:rsidRDefault="00FA6193" w:rsidP="00FA6193">
      <w:pPr>
        <w:ind w:firstLine="709"/>
        <w:jc w:val="both"/>
        <w:rPr>
          <w:color w:val="000000"/>
          <w:sz w:val="28"/>
          <w:szCs w:val="28"/>
          <w:lang w:val="kk-KZ"/>
        </w:rPr>
      </w:pPr>
      <w:r w:rsidRPr="004A68C1">
        <w:rPr>
          <w:color w:val="000000"/>
          <w:sz w:val="28"/>
          <w:szCs w:val="28"/>
          <w:lang w:val="kk-KZ"/>
        </w:rPr>
        <w:t xml:space="preserve">г) </w:t>
      </w:r>
      <w:r w:rsidR="004A68C1" w:rsidRPr="004A68C1">
        <w:rPr>
          <w:color w:val="000000"/>
          <w:sz w:val="28"/>
          <w:szCs w:val="28"/>
          <w:lang w:val="kk-KZ"/>
        </w:rPr>
        <w:t>ксенобиотиктерді және/немесе оның метаболиттерін шығаруды жүзеге асыратын бүйрек;</w:t>
      </w:r>
    </w:p>
    <w:p w:rsidR="004A68C1" w:rsidRDefault="00FA6193" w:rsidP="00FA6193">
      <w:pPr>
        <w:ind w:firstLine="709"/>
        <w:jc w:val="both"/>
        <w:rPr>
          <w:color w:val="000000"/>
          <w:sz w:val="28"/>
          <w:szCs w:val="28"/>
          <w:lang w:val="kk-KZ"/>
        </w:rPr>
      </w:pPr>
      <w:r w:rsidRPr="004A68C1">
        <w:rPr>
          <w:color w:val="000000"/>
          <w:sz w:val="28"/>
          <w:szCs w:val="28"/>
          <w:lang w:val="kk-KZ"/>
        </w:rPr>
        <w:t xml:space="preserve">д) </w:t>
      </w:r>
      <w:r w:rsidR="004A68C1" w:rsidRPr="004A68C1">
        <w:rPr>
          <w:color w:val="000000"/>
          <w:sz w:val="28"/>
          <w:szCs w:val="28"/>
          <w:lang w:val="kk-KZ"/>
        </w:rPr>
        <w:t>ксенобиотиктерді және/немесе олардың метаболиттерін тасымалдауды жүзеге асыратын қан жасушалары (баламалы көкбауырға);</w:t>
      </w:r>
    </w:p>
    <w:p w:rsidR="00FA6193" w:rsidRPr="004A68C1" w:rsidRDefault="00FA6193" w:rsidP="00FA6193">
      <w:pPr>
        <w:ind w:firstLine="709"/>
        <w:jc w:val="both"/>
        <w:rPr>
          <w:color w:val="000000"/>
          <w:sz w:val="28"/>
          <w:szCs w:val="28"/>
          <w:lang w:val="kk-KZ"/>
        </w:rPr>
      </w:pPr>
      <w:r w:rsidRPr="004A68C1">
        <w:rPr>
          <w:color w:val="000000"/>
          <w:sz w:val="28"/>
          <w:szCs w:val="28"/>
          <w:lang w:val="kk-KZ"/>
        </w:rPr>
        <w:t xml:space="preserve">е) </w:t>
      </w:r>
      <w:r w:rsidR="004A68C1" w:rsidRPr="004A68C1">
        <w:rPr>
          <w:color w:val="000000"/>
          <w:sz w:val="28"/>
          <w:szCs w:val="28"/>
          <w:lang w:val="kk-KZ"/>
        </w:rPr>
        <w:t>тік емес генотоксиканттардың әсеріне сезімтал ми.</w:t>
      </w:r>
    </w:p>
    <w:p w:rsidR="004A68C1" w:rsidRDefault="004A68C1" w:rsidP="00FA6193">
      <w:pPr>
        <w:ind w:firstLine="709"/>
        <w:jc w:val="both"/>
        <w:rPr>
          <w:color w:val="000000"/>
          <w:sz w:val="28"/>
          <w:szCs w:val="28"/>
          <w:lang w:val="kk-KZ"/>
        </w:rPr>
      </w:pPr>
      <w:r w:rsidRPr="004A68C1">
        <w:rPr>
          <w:color w:val="000000"/>
          <w:sz w:val="28"/>
          <w:szCs w:val="28"/>
          <w:lang w:val="kk-KZ"/>
        </w:rPr>
        <w:t>Зерттеу бауырдың міндетті түрде қосылуымен кем дегенде үш мүшеде/ұлпада жүргізіледі.</w:t>
      </w:r>
    </w:p>
    <w:p w:rsidR="004A68C1" w:rsidRDefault="004A68C1" w:rsidP="00FA6193">
      <w:pPr>
        <w:ind w:firstLine="709"/>
        <w:jc w:val="both"/>
        <w:rPr>
          <w:i/>
          <w:color w:val="000000"/>
          <w:sz w:val="28"/>
          <w:szCs w:val="28"/>
          <w:lang w:val="kk-KZ"/>
        </w:rPr>
      </w:pPr>
      <w:r w:rsidRPr="004A68C1">
        <w:rPr>
          <w:i/>
          <w:color w:val="000000"/>
          <w:sz w:val="28"/>
          <w:szCs w:val="28"/>
          <w:lang w:val="kk-KZ"/>
        </w:rPr>
        <w:t>Үлгіні дайындау:</w:t>
      </w:r>
    </w:p>
    <w:p w:rsidR="00FA6193" w:rsidRPr="004A68C1" w:rsidRDefault="004A68C1" w:rsidP="00FA6193">
      <w:pPr>
        <w:ind w:firstLine="709"/>
        <w:jc w:val="both"/>
        <w:rPr>
          <w:color w:val="000000"/>
          <w:sz w:val="28"/>
          <w:szCs w:val="28"/>
          <w:lang w:val="kk-KZ"/>
        </w:rPr>
      </w:pPr>
      <w:r w:rsidRPr="004A68C1">
        <w:rPr>
          <w:i/>
          <w:color w:val="000000"/>
          <w:sz w:val="28"/>
          <w:szCs w:val="28"/>
          <w:lang w:val="kk-KZ"/>
        </w:rPr>
        <w:t>Пәндік шыныларды дайындау</w:t>
      </w:r>
      <w:r w:rsidR="00FA6193" w:rsidRPr="004A68C1">
        <w:rPr>
          <w:i/>
          <w:color w:val="000000"/>
          <w:sz w:val="28"/>
          <w:szCs w:val="28"/>
          <w:lang w:val="kk-KZ"/>
        </w:rPr>
        <w:t xml:space="preserve">: </w:t>
      </w:r>
      <w:r>
        <w:rPr>
          <w:color w:val="000000"/>
          <w:sz w:val="28"/>
          <w:szCs w:val="28"/>
          <w:lang w:val="kk-KZ"/>
        </w:rPr>
        <w:t>1% ә</w:t>
      </w:r>
      <w:r w:rsidRPr="004A68C1">
        <w:rPr>
          <w:color w:val="000000"/>
          <w:sz w:val="28"/>
          <w:szCs w:val="28"/>
          <w:lang w:val="kk-KZ"/>
        </w:rPr>
        <w:t>мбебап (нормада балқытумен) агароза ерітіндісін дайындайды: 50 мл дистилденген суға 500 мг агароза енгізеді. Жүзінді микротолқынды пешке немесе су моншасына орналастырады және қыздырады,бұл ретте ерітінді қайнатпауы тиіс және ақырында гель толығымен мөлдір болуы тиіс. Кедір-бұдырларға қарама-қарсы заттық шынының шетіне 150 мкл агарозды гельді дозатормен жағады. Мөлшерлегіштің ұшымен плашмя гельді бүкіл кедір-бұдырсыз бет бойынша және 3-5 мм кедір-бұдырлы бойынша бөледі. Барлық бетті агарозамен толық толтыру қажет, көпіршіктердің пайда болуына жол берілмейді. Пәндік шыныларды бөлме температурасында кептіреді (2-3 сағат). Жұмыс бетінің жағында агарозаның қабатын оқшаулауды есте сақтау үшін белгі (тек қарындашпен) жасалады. Пәндік әйнектер бөлме температурасында 1 ай бойы сақталуы мүмкін.</w:t>
      </w:r>
    </w:p>
    <w:p w:rsidR="004A68C1" w:rsidRDefault="004A68C1" w:rsidP="00FA6193">
      <w:pPr>
        <w:ind w:firstLine="709"/>
        <w:jc w:val="both"/>
        <w:rPr>
          <w:i/>
          <w:iCs/>
          <w:color w:val="000000"/>
          <w:sz w:val="28"/>
          <w:szCs w:val="28"/>
          <w:lang w:val="kk-KZ"/>
        </w:rPr>
      </w:pPr>
      <w:r w:rsidRPr="004A68C1">
        <w:rPr>
          <w:i/>
          <w:iCs/>
          <w:color w:val="000000"/>
          <w:sz w:val="28"/>
          <w:szCs w:val="28"/>
          <w:lang w:val="kk-KZ"/>
        </w:rPr>
        <w:t>Ағзалар үшін буферді дайындау:</w:t>
      </w:r>
      <w:r w:rsidRPr="004A68C1">
        <w:rPr>
          <w:iCs/>
          <w:color w:val="000000"/>
          <w:sz w:val="28"/>
          <w:szCs w:val="28"/>
          <w:lang w:val="kk-KZ"/>
        </w:rPr>
        <w:t xml:space="preserve"> фосфатты-тұзды буферге 20mm EDTA-</w:t>
      </w:r>
      <w:r w:rsidRPr="004A68C1">
        <w:rPr>
          <w:color w:val="000000"/>
          <w:sz w:val="28"/>
          <w:szCs w:val="28"/>
          <w:lang w:val="kk-KZ"/>
        </w:rPr>
        <w:t xml:space="preserve"> Na</w:t>
      </w:r>
      <w:r w:rsidRPr="004A68C1">
        <w:rPr>
          <w:color w:val="000000"/>
          <w:sz w:val="28"/>
          <w:szCs w:val="28"/>
          <w:vertAlign w:val="subscript"/>
          <w:lang w:val="kk-KZ"/>
        </w:rPr>
        <w:t>2</w:t>
      </w:r>
      <w:r w:rsidRPr="004A68C1">
        <w:rPr>
          <w:iCs/>
          <w:color w:val="000000"/>
          <w:sz w:val="28"/>
          <w:szCs w:val="28"/>
          <w:lang w:val="kk-KZ"/>
        </w:rPr>
        <w:t xml:space="preserve"> және ДМСО соңғы көлемінің 10% қосады. Сонымен, 200 мл фосфат-тұз буферіне 1,17 г EDTA-</w:t>
      </w:r>
      <w:r w:rsidRPr="004A68C1">
        <w:rPr>
          <w:color w:val="000000"/>
          <w:sz w:val="28"/>
          <w:szCs w:val="28"/>
          <w:lang w:val="kk-KZ"/>
        </w:rPr>
        <w:t xml:space="preserve"> Na</w:t>
      </w:r>
      <w:r w:rsidRPr="004A68C1">
        <w:rPr>
          <w:color w:val="000000"/>
          <w:sz w:val="28"/>
          <w:szCs w:val="28"/>
          <w:vertAlign w:val="subscript"/>
          <w:lang w:val="kk-KZ"/>
        </w:rPr>
        <w:t>2</w:t>
      </w:r>
      <w:r w:rsidRPr="004A68C1">
        <w:rPr>
          <w:iCs/>
          <w:color w:val="000000"/>
          <w:sz w:val="28"/>
          <w:szCs w:val="28"/>
          <w:lang w:val="kk-KZ"/>
        </w:rPr>
        <w:t xml:space="preserve"> және 20 мл ДМСО қосады. </w:t>
      </w:r>
      <w:r w:rsidRPr="00697DCB">
        <w:rPr>
          <w:iCs/>
          <w:color w:val="000000"/>
          <w:sz w:val="28"/>
          <w:szCs w:val="28"/>
          <w:lang w:val="kk-KZ"/>
        </w:rPr>
        <w:t>Тікелей эксперимент алдында дайындайды, тоңазытқышта 40С дейін салқындатады</w:t>
      </w:r>
    </w:p>
    <w:p w:rsidR="004A68C1" w:rsidRDefault="004A68C1" w:rsidP="00FA6193">
      <w:pPr>
        <w:ind w:firstLine="709"/>
        <w:jc w:val="both"/>
        <w:rPr>
          <w:i/>
          <w:color w:val="000000"/>
          <w:sz w:val="28"/>
          <w:szCs w:val="28"/>
          <w:lang w:val="kk-KZ"/>
        </w:rPr>
      </w:pPr>
      <w:r w:rsidRPr="004A68C1">
        <w:rPr>
          <w:i/>
          <w:color w:val="000000"/>
          <w:sz w:val="28"/>
          <w:szCs w:val="28"/>
          <w:lang w:val="kk-KZ"/>
        </w:rPr>
        <w:t xml:space="preserve">Лизис ерітіндісін дайындау: </w:t>
      </w:r>
      <w:r w:rsidRPr="004A68C1">
        <w:rPr>
          <w:color w:val="000000"/>
          <w:sz w:val="28"/>
          <w:szCs w:val="28"/>
          <w:lang w:val="kk-KZ"/>
        </w:rPr>
        <w:t>Негізгі лизис ерітіндісі: 1 литр ерітіндіге 2,5 м натрий хлориді (146,1 г), 100 мД EDTA- Na</w:t>
      </w:r>
      <w:r w:rsidRPr="004A68C1">
        <w:rPr>
          <w:color w:val="000000"/>
          <w:sz w:val="28"/>
          <w:szCs w:val="28"/>
          <w:vertAlign w:val="subscript"/>
          <w:lang w:val="kk-KZ"/>
        </w:rPr>
        <w:t>2</w:t>
      </w:r>
      <w:r w:rsidRPr="004A68C1">
        <w:rPr>
          <w:color w:val="000000"/>
          <w:sz w:val="28"/>
          <w:szCs w:val="28"/>
          <w:lang w:val="kk-KZ"/>
        </w:rPr>
        <w:t xml:space="preserve"> (37,2 г), 10 мм Tris-HCl (1,2 г) алынады. .) араластырып 700 мл тазартылған су құйыңыз, 8 г NaOH қосып, ерітіндіні күтіңіз (шамамен 20 минут), рН = 10. Алынған ерітіндінің көлемін 890 мл дейін жеткізіңіз. Ерітінді бөлме температурасында 1 ай сақталады. Эксперимент алдында бірден 10% DMSO және 1% TritonX100 лизис ерітіндісіне соңғы көлемнен қосылады. </w:t>
      </w:r>
      <w:r w:rsidRPr="00697DCB">
        <w:rPr>
          <w:color w:val="000000"/>
          <w:sz w:val="28"/>
          <w:szCs w:val="28"/>
          <w:lang w:val="kk-KZ"/>
        </w:rPr>
        <w:t>Дайын ерітінді тоңазытқышта 40С дейін салқындатылады.</w:t>
      </w:r>
    </w:p>
    <w:p w:rsidR="00FA6193" w:rsidRPr="004A68C1" w:rsidRDefault="004A68C1" w:rsidP="00FA6193">
      <w:pPr>
        <w:ind w:firstLine="709"/>
        <w:jc w:val="both"/>
        <w:rPr>
          <w:color w:val="000000"/>
          <w:sz w:val="28"/>
          <w:szCs w:val="28"/>
          <w:lang w:val="kk-KZ"/>
        </w:rPr>
      </w:pPr>
      <w:r w:rsidRPr="004A68C1">
        <w:rPr>
          <w:i/>
          <w:iCs/>
          <w:color w:val="000000"/>
          <w:sz w:val="28"/>
          <w:szCs w:val="28"/>
          <w:lang w:val="kk-KZ"/>
        </w:rPr>
        <w:lastRenderedPageBreak/>
        <w:t xml:space="preserve">Электрофорез ерітіндісін дайындау: </w:t>
      </w:r>
      <w:r w:rsidRPr="004A68C1">
        <w:rPr>
          <w:iCs/>
          <w:color w:val="000000"/>
          <w:sz w:val="28"/>
          <w:szCs w:val="28"/>
          <w:lang w:val="kk-KZ"/>
        </w:rPr>
        <w:t>2 негізгі ерітінді дайындалды - 10 N NaOH (ерітінді А, 500 мл дистилденген суға 200 г NaOH) және 200 мм EDTA-</w:t>
      </w:r>
      <w:r w:rsidRPr="004A68C1">
        <w:rPr>
          <w:color w:val="000000"/>
          <w:sz w:val="28"/>
          <w:szCs w:val="28"/>
          <w:lang w:val="kk-KZ"/>
        </w:rPr>
        <w:t xml:space="preserve"> Na</w:t>
      </w:r>
      <w:r w:rsidRPr="004A68C1">
        <w:rPr>
          <w:color w:val="000000"/>
          <w:sz w:val="28"/>
          <w:szCs w:val="28"/>
          <w:vertAlign w:val="subscript"/>
          <w:lang w:val="kk-KZ"/>
        </w:rPr>
        <w:t>2</w:t>
      </w:r>
      <w:r w:rsidRPr="004A68C1">
        <w:rPr>
          <w:iCs/>
          <w:color w:val="000000"/>
          <w:sz w:val="28"/>
          <w:szCs w:val="28"/>
          <w:lang w:val="kk-KZ"/>
        </w:rPr>
        <w:t xml:space="preserve"> (B ерітіндісі, 200 мл дистилденген суға 14,89 г EDTA-</w:t>
      </w:r>
      <w:r w:rsidRPr="004A68C1">
        <w:rPr>
          <w:color w:val="000000"/>
          <w:sz w:val="28"/>
          <w:szCs w:val="28"/>
          <w:lang w:val="kk-KZ"/>
        </w:rPr>
        <w:t xml:space="preserve"> Na</w:t>
      </w:r>
      <w:r w:rsidRPr="004A68C1">
        <w:rPr>
          <w:color w:val="000000"/>
          <w:sz w:val="28"/>
          <w:szCs w:val="28"/>
          <w:vertAlign w:val="subscript"/>
          <w:lang w:val="kk-KZ"/>
        </w:rPr>
        <w:t>2</w:t>
      </w:r>
      <w:r w:rsidRPr="004A68C1">
        <w:rPr>
          <w:iCs/>
          <w:color w:val="000000"/>
          <w:sz w:val="28"/>
          <w:szCs w:val="28"/>
          <w:lang w:val="kk-KZ"/>
        </w:rPr>
        <w:t>) ) Ерітінділер бөлме температурасында 2 ай сақталады. Флорездің 1 литр буферіне дейін біз 30 мл NaOH (A ерітіндісі) мен 5 мл EDTA-</w:t>
      </w:r>
      <w:r w:rsidRPr="004A68C1">
        <w:rPr>
          <w:color w:val="000000"/>
          <w:sz w:val="28"/>
          <w:szCs w:val="28"/>
          <w:lang w:val="kk-KZ"/>
        </w:rPr>
        <w:t xml:space="preserve"> Na</w:t>
      </w:r>
      <w:r w:rsidRPr="004A68C1">
        <w:rPr>
          <w:color w:val="000000"/>
          <w:sz w:val="28"/>
          <w:szCs w:val="28"/>
          <w:vertAlign w:val="subscript"/>
          <w:lang w:val="kk-KZ"/>
        </w:rPr>
        <w:t>2</w:t>
      </w:r>
      <w:r w:rsidRPr="004A68C1">
        <w:rPr>
          <w:iCs/>
          <w:color w:val="000000"/>
          <w:sz w:val="28"/>
          <w:szCs w:val="28"/>
          <w:lang w:val="kk-KZ"/>
        </w:rPr>
        <w:t xml:space="preserve"> (B ерітіндісін) араластырамыз, ақырғы көлемге тазартылған су қосамыз. рН 13 болуы керек. Дайын ерітінді қолданар алдында </w:t>
      </w:r>
      <w:r w:rsidRPr="004A68C1">
        <w:rPr>
          <w:color w:val="000000"/>
          <w:sz w:val="28"/>
          <w:szCs w:val="28"/>
          <w:lang w:val="kk-KZ"/>
        </w:rPr>
        <w:t>4</w:t>
      </w:r>
      <w:r w:rsidRPr="004A68C1">
        <w:rPr>
          <w:color w:val="000000"/>
          <w:sz w:val="28"/>
          <w:szCs w:val="28"/>
          <w:vertAlign w:val="superscript"/>
          <w:lang w:val="kk-KZ"/>
        </w:rPr>
        <w:t>0</w:t>
      </w:r>
      <w:r w:rsidRPr="004A68C1">
        <w:rPr>
          <w:color w:val="000000"/>
          <w:sz w:val="28"/>
          <w:szCs w:val="28"/>
          <w:lang w:val="kk-KZ"/>
        </w:rPr>
        <w:t xml:space="preserve">С </w:t>
      </w:r>
      <w:r w:rsidRPr="004A68C1">
        <w:rPr>
          <w:iCs/>
          <w:color w:val="000000"/>
          <w:sz w:val="28"/>
          <w:szCs w:val="28"/>
          <w:lang w:val="kk-KZ"/>
        </w:rPr>
        <w:t>дейін салқындатылады.</w:t>
      </w:r>
    </w:p>
    <w:p w:rsidR="004A68C1" w:rsidRDefault="004A68C1" w:rsidP="00FA6193">
      <w:pPr>
        <w:ind w:firstLine="709"/>
        <w:jc w:val="both"/>
        <w:rPr>
          <w:i/>
          <w:iCs/>
          <w:color w:val="000000"/>
          <w:sz w:val="28"/>
          <w:szCs w:val="28"/>
          <w:lang w:val="kk-KZ"/>
        </w:rPr>
      </w:pPr>
      <w:r w:rsidRPr="004A68C1">
        <w:rPr>
          <w:i/>
          <w:iCs/>
          <w:color w:val="000000"/>
          <w:sz w:val="28"/>
          <w:szCs w:val="28"/>
          <w:lang w:val="kk-KZ"/>
        </w:rPr>
        <w:t>Бекітетін ерітіндіні дайындау</w:t>
      </w:r>
      <w:r w:rsidRPr="004A68C1">
        <w:rPr>
          <w:iCs/>
          <w:color w:val="000000"/>
          <w:sz w:val="28"/>
          <w:szCs w:val="28"/>
          <w:lang w:val="kk-KZ"/>
        </w:rPr>
        <w:t>: 70% этанол ерітіндісі қолданар алдында бірден дайындалады.</w:t>
      </w:r>
    </w:p>
    <w:p w:rsidR="00FA6193" w:rsidRPr="004A68C1" w:rsidRDefault="004A68C1" w:rsidP="00FA6193">
      <w:pPr>
        <w:ind w:firstLine="709"/>
        <w:jc w:val="both"/>
        <w:rPr>
          <w:i/>
          <w:color w:val="000000"/>
          <w:sz w:val="28"/>
          <w:szCs w:val="28"/>
          <w:lang w:val="kk-KZ"/>
        </w:rPr>
      </w:pPr>
      <w:r>
        <w:rPr>
          <w:i/>
          <w:color w:val="000000"/>
          <w:sz w:val="28"/>
          <w:szCs w:val="28"/>
          <w:lang w:val="kk-KZ"/>
        </w:rPr>
        <w:t>Жұмыс бырысы</w:t>
      </w:r>
      <w:r w:rsidR="00FA6193" w:rsidRPr="004A68C1">
        <w:rPr>
          <w:i/>
          <w:color w:val="000000"/>
          <w:sz w:val="28"/>
          <w:szCs w:val="28"/>
          <w:lang w:val="kk-KZ"/>
        </w:rPr>
        <w:t>:</w:t>
      </w:r>
    </w:p>
    <w:p w:rsidR="00FA6193" w:rsidRPr="004A68C1" w:rsidRDefault="00FA6193" w:rsidP="00FA6193">
      <w:pPr>
        <w:ind w:firstLine="709"/>
        <w:jc w:val="both"/>
        <w:rPr>
          <w:color w:val="000000"/>
          <w:sz w:val="28"/>
          <w:szCs w:val="28"/>
          <w:lang w:val="kk-KZ"/>
        </w:rPr>
      </w:pPr>
      <w:r w:rsidRPr="004A68C1">
        <w:rPr>
          <w:color w:val="000000"/>
          <w:sz w:val="28"/>
          <w:szCs w:val="28"/>
          <w:lang w:val="kk-KZ"/>
        </w:rPr>
        <w:t xml:space="preserve">1. </w:t>
      </w:r>
      <w:r w:rsidR="004A68C1" w:rsidRPr="004A68C1">
        <w:rPr>
          <w:color w:val="000000"/>
          <w:sz w:val="28"/>
          <w:szCs w:val="28"/>
          <w:lang w:val="kk-KZ"/>
        </w:rPr>
        <w:t>Жатыр мойнының омыртқаларын ығыстыру арқылы жануарды иммобилизациялаңыз. Ағзалар алынып, орган буферінде жуылады.</w:t>
      </w:r>
    </w:p>
    <w:p w:rsidR="00FA6193" w:rsidRPr="004A68C1" w:rsidRDefault="00FA6193" w:rsidP="00FA6193">
      <w:pPr>
        <w:ind w:firstLine="709"/>
        <w:jc w:val="both"/>
        <w:rPr>
          <w:color w:val="000000"/>
          <w:sz w:val="28"/>
          <w:szCs w:val="28"/>
          <w:lang w:val="kk-KZ"/>
        </w:rPr>
      </w:pPr>
      <w:r w:rsidRPr="004A68C1">
        <w:rPr>
          <w:color w:val="000000"/>
          <w:sz w:val="28"/>
          <w:szCs w:val="28"/>
          <w:lang w:val="kk-KZ"/>
        </w:rPr>
        <w:t xml:space="preserve">2. </w:t>
      </w:r>
      <w:r w:rsidR="004A68C1" w:rsidRPr="004A68C1">
        <w:rPr>
          <w:color w:val="000000"/>
          <w:sz w:val="28"/>
          <w:szCs w:val="28"/>
          <w:lang w:val="kk-KZ"/>
        </w:rPr>
        <w:t>Организмнің шамамен 100 мг ерітіндіге құйылады, 3 мл бірдей буфер құйылады. Суспензияны пробиркаға өткізіп, үлкен тіннің фрагменттерін тұндыру үшін 5 минутқа қалдырыңыз</w:t>
      </w:r>
    </w:p>
    <w:p w:rsidR="00FA6193" w:rsidRPr="004A68C1" w:rsidRDefault="00FA6193" w:rsidP="00FA6193">
      <w:pPr>
        <w:ind w:firstLine="709"/>
        <w:jc w:val="both"/>
        <w:rPr>
          <w:color w:val="000000"/>
          <w:sz w:val="28"/>
          <w:szCs w:val="28"/>
          <w:lang w:val="kk-KZ"/>
        </w:rPr>
      </w:pPr>
      <w:r w:rsidRPr="004A68C1">
        <w:rPr>
          <w:color w:val="000000"/>
          <w:sz w:val="28"/>
          <w:szCs w:val="28"/>
          <w:lang w:val="kk-KZ"/>
        </w:rPr>
        <w:t xml:space="preserve">3. </w:t>
      </w:r>
      <w:r w:rsidR="004A68C1" w:rsidRPr="004A68C1">
        <w:rPr>
          <w:color w:val="000000"/>
          <w:sz w:val="28"/>
          <w:szCs w:val="28"/>
          <w:lang w:val="kk-KZ"/>
        </w:rPr>
        <w:t xml:space="preserve">Жасуша суспензиясының жоғарғы қабаты (1,5-2 мл) түтіктерге беріледі және 1000 айн / мин-де 10 мин центрифугаланады. </w:t>
      </w:r>
      <w:r w:rsidR="004A68C1" w:rsidRPr="00697DCB">
        <w:rPr>
          <w:color w:val="000000"/>
          <w:sz w:val="28"/>
          <w:szCs w:val="28"/>
          <w:lang w:val="kk-KZ"/>
        </w:rPr>
        <w:t>Супернатан жойылады. Жасуша түйіршіктеріне 0,5-1,0 мл салқындатылған буфер қосылады.</w:t>
      </w:r>
    </w:p>
    <w:p w:rsidR="004A68C1" w:rsidRDefault="00FA6193" w:rsidP="00FA6193">
      <w:pPr>
        <w:ind w:firstLine="709"/>
        <w:jc w:val="both"/>
        <w:rPr>
          <w:color w:val="000000"/>
          <w:sz w:val="28"/>
          <w:szCs w:val="28"/>
          <w:lang w:val="kk-KZ"/>
        </w:rPr>
      </w:pPr>
      <w:r w:rsidRPr="004A68C1">
        <w:rPr>
          <w:color w:val="000000"/>
          <w:sz w:val="28"/>
          <w:szCs w:val="28"/>
          <w:lang w:val="kk-KZ"/>
        </w:rPr>
        <w:t xml:space="preserve">4. </w:t>
      </w:r>
      <w:r w:rsidR="004A68C1" w:rsidRPr="004A68C1">
        <w:rPr>
          <w:color w:val="000000"/>
          <w:sz w:val="28"/>
          <w:szCs w:val="28"/>
          <w:lang w:val="kk-KZ"/>
        </w:rPr>
        <w:t xml:space="preserve">Шамамен </w:t>
      </w:r>
      <w:r w:rsidRPr="004A68C1">
        <w:rPr>
          <w:color w:val="000000"/>
          <w:sz w:val="28"/>
          <w:szCs w:val="28"/>
          <w:lang w:val="kk-KZ"/>
        </w:rPr>
        <w:t xml:space="preserve"> 180 µl </w:t>
      </w:r>
      <w:r w:rsidR="004A68C1" w:rsidRPr="004A68C1">
        <w:rPr>
          <w:color w:val="000000"/>
          <w:sz w:val="28"/>
          <w:szCs w:val="28"/>
          <w:lang w:val="kk-KZ"/>
        </w:rPr>
        <w:t>жасуша суспензиясы</w:t>
      </w:r>
      <w:r w:rsidR="004A68C1">
        <w:rPr>
          <w:color w:val="000000"/>
          <w:sz w:val="28"/>
          <w:szCs w:val="28"/>
          <w:lang w:val="kk-KZ"/>
        </w:rPr>
        <w:t xml:space="preserve"> </w:t>
      </w:r>
      <w:r w:rsidRPr="004A68C1">
        <w:rPr>
          <w:color w:val="000000"/>
          <w:sz w:val="28"/>
          <w:szCs w:val="28"/>
          <w:lang w:val="kk-KZ"/>
        </w:rPr>
        <w:t xml:space="preserve">240 µl 0,5% </w:t>
      </w:r>
      <w:r w:rsidR="004A68C1" w:rsidRPr="004A68C1">
        <w:rPr>
          <w:color w:val="000000"/>
          <w:sz w:val="28"/>
          <w:szCs w:val="28"/>
          <w:lang w:val="kk-KZ"/>
        </w:rPr>
        <w:t xml:space="preserve">төмен балқып жатқан агарозамен </w:t>
      </w:r>
      <w:r w:rsidRPr="004A68C1">
        <w:rPr>
          <w:color w:val="000000"/>
          <w:sz w:val="28"/>
          <w:szCs w:val="28"/>
          <w:lang w:val="kk-KZ"/>
        </w:rPr>
        <w:t xml:space="preserve"> (t</w:t>
      </w:r>
      <w:r w:rsidRPr="004A68C1">
        <w:rPr>
          <w:color w:val="000000"/>
          <w:sz w:val="28"/>
          <w:szCs w:val="28"/>
          <w:vertAlign w:val="superscript"/>
          <w:lang w:val="kk-KZ"/>
        </w:rPr>
        <w:t>0</w:t>
      </w:r>
      <w:r w:rsidRPr="004A68C1">
        <w:rPr>
          <w:color w:val="000000"/>
          <w:sz w:val="28"/>
          <w:szCs w:val="28"/>
          <w:vertAlign w:val="subscript"/>
          <w:lang w:val="kk-KZ"/>
        </w:rPr>
        <w:t>LMA</w:t>
      </w:r>
      <w:r w:rsidRPr="004A68C1">
        <w:rPr>
          <w:color w:val="000000"/>
          <w:sz w:val="28"/>
          <w:szCs w:val="28"/>
          <w:lang w:val="kk-KZ"/>
        </w:rPr>
        <w:t>=37</w:t>
      </w:r>
      <w:r w:rsidRPr="004A68C1">
        <w:rPr>
          <w:color w:val="000000"/>
          <w:sz w:val="28"/>
          <w:szCs w:val="28"/>
          <w:vertAlign w:val="superscript"/>
          <w:lang w:val="kk-KZ"/>
        </w:rPr>
        <w:t>0</w:t>
      </w:r>
      <w:r w:rsidRPr="004A68C1">
        <w:rPr>
          <w:color w:val="000000"/>
          <w:sz w:val="28"/>
          <w:szCs w:val="28"/>
          <w:lang w:val="kk-KZ"/>
        </w:rPr>
        <w:t>C</w:t>
      </w:r>
      <w:r w:rsidR="004A68C1" w:rsidRPr="004A68C1">
        <w:rPr>
          <w:color w:val="000000"/>
          <w:sz w:val="28"/>
          <w:szCs w:val="28"/>
          <w:lang w:val="kk-KZ"/>
        </w:rPr>
        <w:t>)</w:t>
      </w:r>
      <w:r w:rsidR="004A68C1">
        <w:rPr>
          <w:color w:val="000000"/>
          <w:sz w:val="28"/>
          <w:szCs w:val="28"/>
          <w:lang w:val="kk-KZ"/>
        </w:rPr>
        <w:t xml:space="preserve"> </w:t>
      </w:r>
      <w:r w:rsidR="004A68C1" w:rsidRPr="004A68C1">
        <w:rPr>
          <w:color w:val="000000"/>
          <w:sz w:val="28"/>
          <w:szCs w:val="28"/>
          <w:lang w:val="kk-KZ"/>
        </w:rPr>
        <w:t>араласады. Бұл қоспаны агароз бар шыны слайдқа салыңыз, мұқабамен жауып, мұзға қойыңыз және 10 минутқа қалдырыңыз. Содан кейін қақпақтар мұқият алынып тасталады (шетінен тартып) және слайдтар лизис ерітіндісімен жасушаға салынып, тоңазытқышқа қойылады.</w:t>
      </w:r>
      <w:r w:rsidRPr="004A68C1">
        <w:rPr>
          <w:color w:val="000000"/>
          <w:sz w:val="28"/>
          <w:szCs w:val="28"/>
          <w:lang w:val="kk-KZ"/>
        </w:rPr>
        <w:t xml:space="preserve"> </w:t>
      </w:r>
    </w:p>
    <w:p w:rsidR="004A68C1" w:rsidRDefault="004A68C1" w:rsidP="00FA6193">
      <w:pPr>
        <w:ind w:firstLine="709"/>
        <w:jc w:val="both"/>
        <w:rPr>
          <w:color w:val="000000"/>
          <w:sz w:val="28"/>
          <w:szCs w:val="28"/>
          <w:lang w:val="kk-KZ"/>
        </w:rPr>
      </w:pPr>
      <w:r w:rsidRPr="00697DCB">
        <w:rPr>
          <w:color w:val="000000"/>
          <w:sz w:val="28"/>
          <w:szCs w:val="28"/>
          <w:lang w:val="kk-KZ"/>
        </w:rPr>
        <w:t>5. Лизис кем дегенде 1 сағатқа жасалады, препараттар лизис ерітіндісінде 24 сағатқа дейін болады.</w:t>
      </w:r>
    </w:p>
    <w:p w:rsidR="004A68C1" w:rsidRDefault="004A68C1" w:rsidP="00FA6193">
      <w:pPr>
        <w:ind w:firstLine="709"/>
        <w:jc w:val="both"/>
        <w:rPr>
          <w:color w:val="000000"/>
          <w:sz w:val="28"/>
          <w:szCs w:val="28"/>
          <w:lang w:val="kk-KZ"/>
        </w:rPr>
      </w:pPr>
      <w:r w:rsidRPr="004A68C1">
        <w:rPr>
          <w:color w:val="000000"/>
          <w:sz w:val="28"/>
          <w:szCs w:val="28"/>
          <w:lang w:val="kk-KZ"/>
        </w:rPr>
        <w:t>Әрі қарай барлық әрекеттер қараңғы бөлмеде сары немесе жасыл шамның астында жасалады.</w:t>
      </w:r>
    </w:p>
    <w:p w:rsidR="004A68C1" w:rsidRDefault="004A68C1" w:rsidP="00FA6193">
      <w:pPr>
        <w:ind w:firstLine="709"/>
        <w:jc w:val="both"/>
        <w:rPr>
          <w:color w:val="000000"/>
          <w:sz w:val="28"/>
          <w:szCs w:val="28"/>
          <w:lang w:val="kk-KZ"/>
        </w:rPr>
      </w:pPr>
      <w:r w:rsidRPr="004A68C1">
        <w:rPr>
          <w:color w:val="000000"/>
          <w:sz w:val="28"/>
          <w:szCs w:val="28"/>
          <w:lang w:val="kk-KZ"/>
        </w:rPr>
        <w:t>6. Лизис аяқталғаннан кейін шыныны ерітіндіден алып тастайды, сұйықтық ағады, жұмыс істемейтін бетті сүртеді.</w:t>
      </w:r>
    </w:p>
    <w:p w:rsidR="004A68C1" w:rsidRDefault="004A68C1" w:rsidP="00FA6193">
      <w:pPr>
        <w:pStyle w:val="left"/>
        <w:spacing w:before="0" w:after="0"/>
        <w:ind w:firstLine="709"/>
        <w:jc w:val="both"/>
        <w:rPr>
          <w:rFonts w:eastAsia="Times New Roman" w:cs="Times New Roman"/>
          <w:color w:val="000000"/>
          <w:kern w:val="0"/>
          <w:sz w:val="28"/>
          <w:szCs w:val="28"/>
          <w:lang w:val="kk-KZ" w:eastAsia="ru-RU" w:bidi="ar-SA"/>
        </w:rPr>
      </w:pPr>
      <w:r w:rsidRPr="004A68C1">
        <w:rPr>
          <w:rFonts w:eastAsia="Times New Roman" w:cs="Times New Roman"/>
          <w:color w:val="000000"/>
          <w:kern w:val="0"/>
          <w:sz w:val="28"/>
          <w:szCs w:val="28"/>
          <w:lang w:val="kk-KZ" w:eastAsia="ru-RU" w:bidi="ar-SA"/>
        </w:rPr>
        <w:t>7. Электрофорез ерітіндісі көлденең электрофорез камерасына құйылады: алдымен контейнер қуысында, минус туралы, содан кейін плюс туралы, содан кейін қалған ерітінді әйнек слайдтарын 2-3 мм жауып алғанша баяу құйылады. Слайдтар камераның бетіне контейнердің шетіне дәл перпендикуляр орналастырылған. Препараттар ДНҚ спиралын босату және сілтілі лабильді учаскелерді және бір және екі ішекті ДНҚ-ның үзілуін жүзеге асыру үшін аппарат қосылусыз 30 минутқа қалдырылады. Электрофорез 1 В / см және 300 мА дала кернеуінде 20 минут бойы жүргізіледі.</w:t>
      </w:r>
    </w:p>
    <w:p w:rsidR="004A68C1" w:rsidRDefault="00FA6193" w:rsidP="00FA6193">
      <w:pPr>
        <w:pStyle w:val="left"/>
        <w:spacing w:before="0" w:after="0"/>
        <w:ind w:firstLine="709"/>
        <w:jc w:val="both"/>
        <w:rPr>
          <w:rFonts w:cs="Times New Roman"/>
          <w:color w:val="000000"/>
          <w:sz w:val="28"/>
          <w:szCs w:val="28"/>
          <w:lang w:val="kk-KZ"/>
        </w:rPr>
      </w:pPr>
      <w:r w:rsidRPr="004A68C1">
        <w:rPr>
          <w:rFonts w:cs="Times New Roman"/>
          <w:color w:val="000000"/>
          <w:sz w:val="28"/>
          <w:szCs w:val="28"/>
          <w:lang w:val="kk-KZ"/>
        </w:rPr>
        <w:t xml:space="preserve">8. </w:t>
      </w:r>
      <w:r w:rsidR="004A68C1" w:rsidRPr="004A68C1">
        <w:rPr>
          <w:rFonts w:cs="Times New Roman"/>
          <w:color w:val="000000"/>
          <w:sz w:val="28"/>
          <w:szCs w:val="28"/>
          <w:lang w:val="kk-KZ"/>
        </w:rPr>
        <w:t>Электрофорезден кейін препараттар 15 минут ішінде фиксациялық ерітіндіге жіберіледі. Бөлме температурасында құрғатыңыз. Сіз препараттарды құрғақ, қараңғы жерде 2-4 ай бойы сақтай аласыз.</w:t>
      </w:r>
    </w:p>
    <w:p w:rsidR="00FA6193" w:rsidRPr="004A68C1" w:rsidRDefault="00FA6193" w:rsidP="00FA6193">
      <w:pPr>
        <w:pStyle w:val="left"/>
        <w:spacing w:before="0" w:after="0"/>
        <w:ind w:firstLine="709"/>
        <w:jc w:val="both"/>
        <w:rPr>
          <w:rFonts w:cs="Times New Roman"/>
          <w:color w:val="000000"/>
          <w:sz w:val="28"/>
          <w:szCs w:val="28"/>
          <w:lang w:val="kk-KZ"/>
        </w:rPr>
      </w:pPr>
      <w:r w:rsidRPr="004A68C1">
        <w:rPr>
          <w:rFonts w:cs="Times New Roman"/>
          <w:color w:val="000000"/>
          <w:sz w:val="28"/>
          <w:szCs w:val="28"/>
          <w:lang w:val="kk-KZ"/>
        </w:rPr>
        <w:t xml:space="preserve">9. </w:t>
      </w:r>
      <w:r w:rsidR="004A68C1" w:rsidRPr="004A68C1">
        <w:rPr>
          <w:rFonts w:cs="Times New Roman"/>
          <w:color w:val="000000"/>
          <w:sz w:val="28"/>
          <w:szCs w:val="28"/>
          <w:lang w:val="kk-KZ"/>
        </w:rPr>
        <w:t xml:space="preserve">Препараттарды бояу флуоресцентті бояғыштармен (этидиум бромиді немесе пробидиум йодиді, 4,6-диамидино-2-дифенилиндол </w:t>
      </w:r>
      <w:r w:rsidR="004A68C1">
        <w:rPr>
          <w:rFonts w:cs="Times New Roman"/>
          <w:color w:val="000000"/>
          <w:sz w:val="28"/>
          <w:szCs w:val="28"/>
          <w:lang w:val="kk-KZ"/>
        </w:rPr>
        <w:t xml:space="preserve"> </w:t>
      </w:r>
      <w:r w:rsidRPr="004A68C1">
        <w:rPr>
          <w:rFonts w:cs="Times New Roman"/>
          <w:color w:val="000000"/>
          <w:sz w:val="28"/>
          <w:szCs w:val="28"/>
          <w:lang w:val="kk-KZ"/>
        </w:rPr>
        <w:t xml:space="preserve">(DAPI), SYBR </w:t>
      </w:r>
      <w:r w:rsidRPr="004A68C1">
        <w:rPr>
          <w:rFonts w:cs="Times New Roman"/>
          <w:color w:val="000000"/>
          <w:sz w:val="28"/>
          <w:szCs w:val="28"/>
          <w:lang w:val="kk-KZ"/>
        </w:rPr>
        <w:lastRenderedPageBreak/>
        <w:t>Green /, YOYO-1 или акридиновый оранжевый</w:t>
      </w:r>
      <w:r w:rsidR="004A68C1" w:rsidRPr="004A68C1">
        <w:rPr>
          <w:lang w:val="kk-KZ"/>
        </w:rPr>
        <w:t xml:space="preserve"> </w:t>
      </w:r>
      <w:r w:rsidR="004A68C1" w:rsidRPr="004A68C1">
        <w:rPr>
          <w:rFonts w:cs="Times New Roman"/>
          <w:color w:val="000000"/>
          <w:sz w:val="28"/>
          <w:szCs w:val="28"/>
          <w:lang w:val="kk-KZ"/>
        </w:rPr>
        <w:t>немесе акридинді апельсин), сондай-ақ</w:t>
      </w:r>
      <w:r w:rsidR="004A68C1">
        <w:rPr>
          <w:rFonts w:cs="Times New Roman"/>
          <w:color w:val="000000"/>
          <w:sz w:val="28"/>
          <w:szCs w:val="28"/>
          <w:lang w:val="kk-KZ"/>
        </w:rPr>
        <w:t xml:space="preserve"> </w:t>
      </w:r>
      <w:r w:rsidRPr="004A68C1">
        <w:rPr>
          <w:rFonts w:cs="Times New Roman"/>
          <w:color w:val="000000"/>
          <w:sz w:val="28"/>
          <w:szCs w:val="28"/>
          <w:lang w:val="kk-KZ"/>
        </w:rPr>
        <w:t>Гимза (Азу</w:t>
      </w:r>
      <w:r w:rsidR="004A68C1">
        <w:rPr>
          <w:rFonts w:cs="Times New Roman"/>
          <w:color w:val="000000"/>
          <w:sz w:val="28"/>
          <w:szCs w:val="28"/>
          <w:lang w:val="kk-KZ"/>
        </w:rPr>
        <w:t xml:space="preserve">р-Эозин по Романовскому-Гимзе) жүргізілуі мүмкін. </w:t>
      </w:r>
    </w:p>
    <w:p w:rsidR="004A68C1" w:rsidRDefault="00FA6193" w:rsidP="00FA6193">
      <w:pPr>
        <w:pStyle w:val="left"/>
        <w:spacing w:before="0" w:after="0"/>
        <w:ind w:firstLine="709"/>
        <w:jc w:val="both"/>
        <w:rPr>
          <w:rFonts w:cs="Times New Roman"/>
          <w:color w:val="000000"/>
          <w:sz w:val="28"/>
          <w:szCs w:val="28"/>
          <w:lang w:val="kk-KZ"/>
        </w:rPr>
      </w:pPr>
      <w:r w:rsidRPr="004A68C1">
        <w:rPr>
          <w:rFonts w:cs="Times New Roman"/>
          <w:color w:val="000000"/>
          <w:sz w:val="28"/>
          <w:szCs w:val="28"/>
          <w:lang w:val="kk-KZ"/>
        </w:rPr>
        <w:t xml:space="preserve">10. </w:t>
      </w:r>
      <w:r w:rsidR="004A68C1" w:rsidRPr="004A68C1">
        <w:rPr>
          <w:rFonts w:cs="Times New Roman"/>
          <w:color w:val="000000"/>
          <w:sz w:val="28"/>
          <w:szCs w:val="28"/>
          <w:lang w:val="kk-KZ"/>
        </w:rPr>
        <w:t>Микроскопиялық талдау. Микроскопиялық анализдің ұсынылатын үлкейтуі 200-400x құрайды. Әр препарат үшін кем дегенде 100 ДНҚ комета кездейсоқ түрде құйрықсыз талданады. Талдау құрамында кең диффузды «құйрығы» және іс жүзінде жоқ «басы» бар ашық түсті «ДНҚ кометалары» түрінде препаратта анықталған апоптотикалық жасушалар жоқ немесе бөлек есептелмейді.</w:t>
      </w:r>
    </w:p>
    <w:p w:rsidR="00FA6193" w:rsidRPr="004A68C1" w:rsidRDefault="00FA6193" w:rsidP="00FA6193">
      <w:pPr>
        <w:pStyle w:val="left"/>
        <w:spacing w:before="0" w:after="0"/>
        <w:ind w:firstLine="709"/>
        <w:jc w:val="both"/>
        <w:rPr>
          <w:rFonts w:cs="Times New Roman"/>
          <w:color w:val="000000"/>
          <w:sz w:val="28"/>
          <w:szCs w:val="28"/>
          <w:lang w:val="kk-KZ"/>
        </w:rPr>
      </w:pPr>
      <w:r w:rsidRPr="004A68C1">
        <w:rPr>
          <w:rFonts w:cs="Times New Roman"/>
          <w:color w:val="000000"/>
          <w:sz w:val="28"/>
          <w:szCs w:val="28"/>
          <w:lang w:val="kk-KZ"/>
        </w:rPr>
        <w:t xml:space="preserve">11. </w:t>
      </w:r>
      <w:r w:rsidR="004A68C1" w:rsidRPr="004A68C1">
        <w:rPr>
          <w:rFonts w:cs="Times New Roman"/>
          <w:color w:val="000000"/>
          <w:sz w:val="28"/>
          <w:szCs w:val="28"/>
          <w:lang w:val="kk-KZ"/>
        </w:rPr>
        <w:t>Нәтижелерді талдау. Техникалық мүмкіндіктерге байланысты ДНҚ-кометаларды талдау визуалды түрде немесе мамандандырылған бағдарламалық қамтамасыздандыру көмегімен жүзеге асырылады.</w:t>
      </w:r>
    </w:p>
    <w:p w:rsidR="00FA6193" w:rsidRPr="004A68C1" w:rsidRDefault="004A68C1" w:rsidP="00FA6193">
      <w:pPr>
        <w:pStyle w:val="left"/>
        <w:spacing w:before="0" w:after="0"/>
        <w:ind w:firstLine="709"/>
        <w:jc w:val="both"/>
        <w:rPr>
          <w:rFonts w:cs="Times New Roman"/>
          <w:color w:val="000000"/>
          <w:sz w:val="28"/>
          <w:szCs w:val="28"/>
          <w:lang w:val="kk-KZ"/>
        </w:rPr>
      </w:pPr>
      <w:r w:rsidRPr="004A68C1">
        <w:rPr>
          <w:rFonts w:cs="Times New Roman"/>
          <w:color w:val="000000"/>
          <w:sz w:val="28"/>
          <w:szCs w:val="28"/>
          <w:lang w:val="kk-KZ"/>
        </w:rPr>
        <w:t>Көрнекі талдауда «ДНҚ кометалары» 0-ден 5-ке дейінгі сандық мәні бар бес шартты түрге бөлінген (28-сурет). Бұл жағдайда ДНҚ-ның зақымдану дәрежесі (3) формула бойынша анықталған «ДНҚ-кометалар» индексі (IDC) түрінде көрінеді:</w:t>
      </w:r>
    </w:p>
    <w:p w:rsidR="00FA6193" w:rsidRPr="00697DCB" w:rsidRDefault="00CD21C0" w:rsidP="009B0D42">
      <w:pPr>
        <w:pStyle w:val="left"/>
        <w:tabs>
          <w:tab w:val="left" w:pos="8789"/>
        </w:tabs>
        <w:spacing w:before="0" w:after="0"/>
        <w:ind w:left="2977"/>
        <w:jc w:val="both"/>
        <w:rPr>
          <w:rFonts w:cs="Times New Roman"/>
          <w:color w:val="000000"/>
          <w:sz w:val="28"/>
          <w:szCs w:val="28"/>
          <w:lang w:val="kk-KZ"/>
        </w:rPr>
      </w:pPr>
      <m:oMath>
        <m:r>
          <w:rPr>
            <w:rFonts w:ascii="Cambria Math" w:hAnsi="Cambria Math"/>
            <w:color w:val="000000"/>
            <w:sz w:val="28"/>
            <w:szCs w:val="28"/>
            <w:lang w:val="kk-KZ"/>
          </w:rPr>
          <m:t>ИДК=</m:t>
        </m:r>
        <m:f>
          <m:fPr>
            <m:ctrlPr>
              <w:rPr>
                <w:rFonts w:ascii="Cambria Math" w:hAnsi="Cambria Math"/>
                <w:i/>
                <w:color w:val="000000"/>
                <w:sz w:val="28"/>
                <w:szCs w:val="28"/>
              </w:rPr>
            </m:ctrlPr>
          </m:fPr>
          <m:num>
            <m:r>
              <w:rPr>
                <w:rFonts w:ascii="Cambria Math" w:hAnsi="Cambria Math"/>
                <w:color w:val="000000"/>
                <w:sz w:val="28"/>
                <w:szCs w:val="28"/>
                <w:lang w:val="kk-KZ"/>
              </w:rPr>
              <m:t>0</m:t>
            </m:r>
            <m:sSub>
              <m:sSubPr>
                <m:ctrlPr>
                  <w:rPr>
                    <w:rFonts w:ascii="Cambria Math" w:hAnsi="Cambria Math"/>
                    <w:i/>
                    <w:color w:val="000000"/>
                    <w:sz w:val="28"/>
                    <w:szCs w:val="28"/>
                  </w:rPr>
                </m:ctrlPr>
              </m:sSubPr>
              <m:e>
                <m:r>
                  <w:rPr>
                    <w:rFonts w:ascii="Cambria Math" w:hAnsi="Cambria Math"/>
                    <w:color w:val="000000"/>
                    <w:sz w:val="28"/>
                    <w:szCs w:val="28"/>
                    <w:lang w:val="kk-KZ"/>
                  </w:rPr>
                  <m:t>n</m:t>
                </m:r>
              </m:e>
              <m:sub>
                <m:r>
                  <w:rPr>
                    <w:rFonts w:ascii="Cambria Math" w:hAnsi="Cambria Math"/>
                    <w:color w:val="000000"/>
                    <w:sz w:val="28"/>
                    <w:szCs w:val="28"/>
                    <w:lang w:val="kk-KZ"/>
                  </w:rPr>
                  <m:t>0</m:t>
                </m:r>
              </m:sub>
            </m:sSub>
            <m:r>
              <w:rPr>
                <w:rFonts w:ascii="Cambria Math" w:hAnsi="Cambria Math"/>
                <w:color w:val="000000"/>
                <w:sz w:val="28"/>
                <w:szCs w:val="28"/>
                <w:lang w:val="kk-KZ"/>
              </w:rPr>
              <m:t>+1</m:t>
            </m:r>
            <m:sSub>
              <m:sSubPr>
                <m:ctrlPr>
                  <w:rPr>
                    <w:rFonts w:ascii="Cambria Math" w:hAnsi="Cambria Math"/>
                    <w:i/>
                    <w:color w:val="000000"/>
                    <w:sz w:val="28"/>
                    <w:szCs w:val="28"/>
                  </w:rPr>
                </m:ctrlPr>
              </m:sSubPr>
              <m:e>
                <m:r>
                  <w:rPr>
                    <w:rFonts w:ascii="Cambria Math" w:hAnsi="Cambria Math"/>
                    <w:color w:val="000000"/>
                    <w:sz w:val="28"/>
                    <w:szCs w:val="28"/>
                    <w:lang w:val="kk-KZ"/>
                  </w:rPr>
                  <m:t>n</m:t>
                </m:r>
              </m:e>
              <m:sub>
                <m:r>
                  <w:rPr>
                    <w:rFonts w:ascii="Cambria Math" w:hAnsi="Cambria Math"/>
                    <w:color w:val="000000"/>
                    <w:sz w:val="28"/>
                    <w:szCs w:val="28"/>
                    <w:lang w:val="kk-KZ"/>
                  </w:rPr>
                  <m:t>1</m:t>
                </m:r>
              </m:sub>
            </m:sSub>
            <m:r>
              <w:rPr>
                <w:rFonts w:ascii="Cambria Math" w:hAnsi="Cambria Math"/>
                <w:color w:val="000000"/>
                <w:sz w:val="28"/>
                <w:szCs w:val="28"/>
                <w:lang w:val="kk-KZ"/>
              </w:rPr>
              <m:t>+2</m:t>
            </m:r>
            <m:sSub>
              <m:sSubPr>
                <m:ctrlPr>
                  <w:rPr>
                    <w:rFonts w:ascii="Cambria Math" w:hAnsi="Cambria Math"/>
                    <w:i/>
                    <w:color w:val="000000"/>
                    <w:sz w:val="28"/>
                    <w:szCs w:val="28"/>
                  </w:rPr>
                </m:ctrlPr>
              </m:sSubPr>
              <m:e>
                <m:r>
                  <w:rPr>
                    <w:rFonts w:ascii="Cambria Math" w:hAnsi="Cambria Math"/>
                    <w:color w:val="000000"/>
                    <w:sz w:val="28"/>
                    <w:szCs w:val="28"/>
                    <w:lang w:val="kk-KZ"/>
                  </w:rPr>
                  <m:t>n</m:t>
                </m:r>
              </m:e>
              <m:sub>
                <m:r>
                  <w:rPr>
                    <w:rFonts w:ascii="Cambria Math" w:hAnsi="Cambria Math"/>
                    <w:color w:val="000000"/>
                    <w:sz w:val="28"/>
                    <w:szCs w:val="28"/>
                    <w:lang w:val="kk-KZ"/>
                  </w:rPr>
                  <m:t>2</m:t>
                </m:r>
              </m:sub>
            </m:sSub>
            <m:r>
              <w:rPr>
                <w:rFonts w:ascii="Cambria Math" w:hAnsi="Cambria Math"/>
                <w:color w:val="000000"/>
                <w:sz w:val="28"/>
                <w:szCs w:val="28"/>
                <w:lang w:val="kk-KZ"/>
              </w:rPr>
              <m:t>+3</m:t>
            </m:r>
            <m:sSub>
              <m:sSubPr>
                <m:ctrlPr>
                  <w:rPr>
                    <w:rFonts w:ascii="Cambria Math" w:hAnsi="Cambria Math"/>
                    <w:i/>
                    <w:color w:val="000000"/>
                    <w:sz w:val="28"/>
                    <w:szCs w:val="28"/>
                  </w:rPr>
                </m:ctrlPr>
              </m:sSubPr>
              <m:e>
                <m:r>
                  <w:rPr>
                    <w:rFonts w:ascii="Cambria Math" w:hAnsi="Cambria Math"/>
                    <w:color w:val="000000"/>
                    <w:sz w:val="28"/>
                    <w:szCs w:val="28"/>
                    <w:lang w:val="kk-KZ"/>
                  </w:rPr>
                  <m:t>n</m:t>
                </m:r>
              </m:e>
              <m:sub>
                <m:r>
                  <w:rPr>
                    <w:rFonts w:ascii="Cambria Math" w:hAnsi="Cambria Math"/>
                    <w:color w:val="000000"/>
                    <w:sz w:val="28"/>
                    <w:szCs w:val="28"/>
                    <w:lang w:val="kk-KZ"/>
                  </w:rPr>
                  <m:t>3</m:t>
                </m:r>
              </m:sub>
            </m:sSub>
            <m:r>
              <w:rPr>
                <w:rFonts w:ascii="Cambria Math" w:hAnsi="Cambria Math"/>
                <w:color w:val="000000"/>
                <w:sz w:val="28"/>
                <w:szCs w:val="28"/>
                <w:lang w:val="kk-KZ"/>
              </w:rPr>
              <m:t>+4</m:t>
            </m:r>
            <m:sSub>
              <m:sSubPr>
                <m:ctrlPr>
                  <w:rPr>
                    <w:rFonts w:ascii="Cambria Math" w:hAnsi="Cambria Math"/>
                    <w:i/>
                    <w:color w:val="000000"/>
                    <w:sz w:val="28"/>
                    <w:szCs w:val="28"/>
                  </w:rPr>
                </m:ctrlPr>
              </m:sSubPr>
              <m:e>
                <m:r>
                  <w:rPr>
                    <w:rFonts w:ascii="Cambria Math" w:hAnsi="Cambria Math"/>
                    <w:color w:val="000000"/>
                    <w:sz w:val="28"/>
                    <w:szCs w:val="28"/>
                    <w:lang w:val="kk-KZ"/>
                  </w:rPr>
                  <m:t>n</m:t>
                </m:r>
              </m:e>
              <m:sub>
                <m:r>
                  <w:rPr>
                    <w:rFonts w:ascii="Cambria Math" w:hAnsi="Cambria Math"/>
                    <w:color w:val="000000"/>
                    <w:sz w:val="28"/>
                    <w:szCs w:val="28"/>
                    <w:lang w:val="kk-KZ"/>
                  </w:rPr>
                  <m:t>4</m:t>
                </m:r>
              </m:sub>
            </m:sSub>
            <m:r>
              <w:rPr>
                <w:rFonts w:ascii="Cambria Math" w:hAnsi="Cambria Math"/>
                <w:color w:val="000000"/>
                <w:sz w:val="28"/>
                <w:szCs w:val="28"/>
                <w:lang w:val="kk-KZ"/>
              </w:rPr>
              <m:t>+5</m:t>
            </m:r>
            <m:sSub>
              <m:sSubPr>
                <m:ctrlPr>
                  <w:rPr>
                    <w:rFonts w:ascii="Cambria Math" w:hAnsi="Cambria Math"/>
                    <w:i/>
                    <w:color w:val="000000"/>
                    <w:sz w:val="28"/>
                    <w:szCs w:val="28"/>
                  </w:rPr>
                </m:ctrlPr>
              </m:sSubPr>
              <m:e>
                <m:r>
                  <w:rPr>
                    <w:rFonts w:ascii="Cambria Math" w:hAnsi="Cambria Math"/>
                    <w:color w:val="000000"/>
                    <w:sz w:val="28"/>
                    <w:szCs w:val="28"/>
                    <w:lang w:val="kk-KZ"/>
                  </w:rPr>
                  <m:t>n</m:t>
                </m:r>
              </m:e>
              <m:sub>
                <m:r>
                  <w:rPr>
                    <w:rFonts w:ascii="Cambria Math" w:hAnsi="Cambria Math"/>
                    <w:color w:val="000000"/>
                    <w:sz w:val="28"/>
                    <w:szCs w:val="28"/>
                    <w:lang w:val="kk-KZ"/>
                  </w:rPr>
                  <m:t>5</m:t>
                </m:r>
              </m:sub>
            </m:sSub>
          </m:num>
          <m:den>
            <m:nary>
              <m:naryPr>
                <m:chr m:val="∑"/>
                <m:limLoc m:val="undOvr"/>
                <m:subHide m:val="1"/>
                <m:supHide m:val="1"/>
                <m:ctrlPr>
                  <w:rPr>
                    <w:rFonts w:ascii="Cambria Math" w:hAnsi="Cambria Math"/>
                    <w:i/>
                    <w:color w:val="000000"/>
                    <w:sz w:val="28"/>
                    <w:szCs w:val="28"/>
                  </w:rPr>
                </m:ctrlPr>
              </m:naryPr>
              <m:sub/>
              <m:sup/>
              <m:e>
                <m:r>
                  <w:rPr>
                    <w:rFonts w:ascii="Cambria Math" w:hAnsi="Cambria Math"/>
                    <w:color w:val="000000"/>
                    <w:sz w:val="28"/>
                    <w:szCs w:val="28"/>
                    <w:lang w:val="kk-KZ"/>
                  </w:rPr>
                  <m:t>n</m:t>
                </m:r>
              </m:e>
            </m:nary>
          </m:den>
        </m:f>
      </m:oMath>
      <w:r w:rsidR="00BC1E2A" w:rsidRPr="00697DCB">
        <w:rPr>
          <w:rFonts w:cs="Times New Roman"/>
          <w:color w:val="000000"/>
          <w:sz w:val="28"/>
          <w:szCs w:val="28"/>
          <w:lang w:val="kk-KZ"/>
        </w:rPr>
        <w:tab/>
        <w:t>(3</w:t>
      </w:r>
      <w:r w:rsidR="00FA6193" w:rsidRPr="00697DCB">
        <w:rPr>
          <w:rFonts w:cs="Times New Roman"/>
          <w:color w:val="000000"/>
          <w:sz w:val="28"/>
          <w:szCs w:val="28"/>
          <w:lang w:val="kk-KZ"/>
        </w:rPr>
        <w:t>)</w:t>
      </w:r>
    </w:p>
    <w:p w:rsidR="00FA6193" w:rsidRPr="00697DCB" w:rsidRDefault="00FA6193" w:rsidP="00FA6193">
      <w:pPr>
        <w:pStyle w:val="left"/>
        <w:spacing w:before="0" w:after="0"/>
        <w:ind w:firstLine="709"/>
        <w:jc w:val="both"/>
        <w:rPr>
          <w:rFonts w:cs="Times New Roman"/>
          <w:color w:val="000000"/>
          <w:sz w:val="28"/>
          <w:szCs w:val="28"/>
          <w:lang w:val="kk-KZ"/>
        </w:rPr>
      </w:pPr>
    </w:p>
    <w:p w:rsidR="00FA6193" w:rsidRPr="00697DCB" w:rsidRDefault="004A68C1" w:rsidP="00FA6193">
      <w:pPr>
        <w:pStyle w:val="left"/>
        <w:spacing w:before="0" w:after="0"/>
        <w:ind w:firstLine="709"/>
        <w:jc w:val="both"/>
        <w:rPr>
          <w:rFonts w:cs="Times New Roman"/>
          <w:color w:val="000000"/>
          <w:sz w:val="28"/>
          <w:szCs w:val="28"/>
          <w:lang w:val="kk-KZ"/>
        </w:rPr>
      </w:pPr>
      <w:r>
        <w:rPr>
          <w:rFonts w:cs="Times New Roman"/>
          <w:color w:val="000000"/>
          <w:sz w:val="28"/>
          <w:szCs w:val="28"/>
          <w:lang w:val="kk-KZ"/>
        </w:rPr>
        <w:t>мұндағы</w:t>
      </w:r>
      <w:r w:rsidR="00FA6193" w:rsidRPr="00697DCB">
        <w:rPr>
          <w:rFonts w:cs="Times New Roman"/>
          <w:color w:val="000000"/>
          <w:sz w:val="28"/>
          <w:szCs w:val="28"/>
          <w:lang w:val="kk-KZ"/>
        </w:rPr>
        <w:t xml:space="preserve"> n</w:t>
      </w:r>
      <w:r w:rsidR="00FA6193" w:rsidRPr="00697DCB">
        <w:rPr>
          <w:rFonts w:cs="Times New Roman"/>
          <w:color w:val="000000"/>
          <w:sz w:val="28"/>
          <w:szCs w:val="28"/>
          <w:vertAlign w:val="subscript"/>
          <w:lang w:val="kk-KZ"/>
        </w:rPr>
        <w:t>0</w:t>
      </w:r>
      <w:r w:rsidR="00FA6193" w:rsidRPr="00697DCB">
        <w:rPr>
          <w:rFonts w:cs="Times New Roman"/>
          <w:color w:val="000000"/>
          <w:sz w:val="28"/>
          <w:szCs w:val="28"/>
          <w:lang w:val="kk-KZ"/>
        </w:rPr>
        <w:t>-n</w:t>
      </w:r>
      <w:r w:rsidR="00FA6193" w:rsidRPr="00697DCB">
        <w:rPr>
          <w:rFonts w:cs="Times New Roman"/>
          <w:color w:val="000000"/>
          <w:sz w:val="28"/>
          <w:szCs w:val="28"/>
          <w:vertAlign w:val="subscript"/>
          <w:lang w:val="kk-KZ"/>
        </w:rPr>
        <w:t>5</w:t>
      </w:r>
      <w:r w:rsidR="00FA6193" w:rsidRPr="00697DCB">
        <w:rPr>
          <w:rFonts w:cs="Times New Roman"/>
          <w:color w:val="000000"/>
          <w:sz w:val="28"/>
          <w:szCs w:val="28"/>
          <w:lang w:val="kk-KZ"/>
        </w:rPr>
        <w:t xml:space="preserve"> — </w:t>
      </w:r>
      <w:r w:rsidRPr="00697DCB">
        <w:rPr>
          <w:rFonts w:cs="Times New Roman"/>
          <w:color w:val="000000"/>
          <w:sz w:val="28"/>
          <w:szCs w:val="28"/>
          <w:lang w:val="kk-KZ"/>
        </w:rPr>
        <w:t xml:space="preserve">әр типтегі ДНҚ кометаларының саны, </w:t>
      </w:r>
      <w:r w:rsidR="00FA6193" w:rsidRPr="00697DCB">
        <w:rPr>
          <w:rFonts w:cs="Times New Roman"/>
          <w:color w:val="000000"/>
          <w:sz w:val="28"/>
          <w:szCs w:val="28"/>
          <w:lang w:val="kk-KZ"/>
        </w:rPr>
        <w:t xml:space="preserve"> </w:t>
      </w:r>
      <w:r w:rsidR="00FA6193" w:rsidRPr="009658D5">
        <w:rPr>
          <w:rFonts w:cs="Times New Roman"/>
          <w:color w:val="000000"/>
          <w:sz w:val="28"/>
          <w:szCs w:val="28"/>
        </w:rPr>
        <w:t>Σ</w:t>
      </w:r>
      <w:r w:rsidR="00FA6193" w:rsidRPr="00697DCB">
        <w:rPr>
          <w:rFonts w:cs="Times New Roman"/>
          <w:color w:val="000000"/>
          <w:sz w:val="28"/>
          <w:szCs w:val="28"/>
          <w:lang w:val="kk-KZ"/>
        </w:rPr>
        <w:t xml:space="preserve">n — </w:t>
      </w:r>
      <w:r w:rsidRPr="00697DCB">
        <w:rPr>
          <w:rFonts w:cs="Times New Roman"/>
          <w:color w:val="000000"/>
          <w:sz w:val="28"/>
          <w:szCs w:val="28"/>
          <w:lang w:val="kk-KZ"/>
        </w:rPr>
        <w:t>есептелген ДНҚ кометаларының қосындысы.</w:t>
      </w:r>
    </w:p>
    <w:p w:rsidR="00FA6193" w:rsidRPr="00697DCB" w:rsidRDefault="00FA6193" w:rsidP="00FA6193">
      <w:pPr>
        <w:pStyle w:val="left"/>
        <w:spacing w:before="0" w:after="0"/>
        <w:jc w:val="both"/>
        <w:rPr>
          <w:rFonts w:cs="Times New Roman"/>
          <w:color w:val="000000"/>
          <w:sz w:val="28"/>
          <w:szCs w:val="28"/>
          <w:lang w:val="kk-KZ"/>
        </w:rPr>
      </w:pPr>
    </w:p>
    <w:p w:rsidR="00FA6193" w:rsidRPr="00697DCB" w:rsidRDefault="00FA6193" w:rsidP="00FA6193">
      <w:pPr>
        <w:pStyle w:val="left"/>
        <w:spacing w:before="0" w:after="0"/>
        <w:ind w:firstLine="709"/>
        <w:jc w:val="center"/>
        <w:rPr>
          <w:rFonts w:cs="Times New Roman"/>
          <w:color w:val="000000"/>
          <w:sz w:val="28"/>
          <w:szCs w:val="28"/>
          <w:lang w:val="kk-KZ"/>
        </w:rPr>
      </w:pPr>
    </w:p>
    <w:p w:rsidR="00FA6193" w:rsidRPr="00697DCB" w:rsidRDefault="00FA6193" w:rsidP="00FA6193">
      <w:pPr>
        <w:pStyle w:val="left"/>
        <w:spacing w:before="0" w:after="0"/>
        <w:ind w:firstLine="709"/>
        <w:jc w:val="both"/>
        <w:rPr>
          <w:rFonts w:cs="Times New Roman"/>
          <w:color w:val="000000"/>
          <w:sz w:val="28"/>
          <w:szCs w:val="28"/>
          <w:lang w:val="kk-KZ"/>
        </w:rPr>
      </w:pPr>
    </w:p>
    <w:p w:rsidR="00FA6193" w:rsidRPr="00697DCB" w:rsidRDefault="004A68C1" w:rsidP="00FA6193">
      <w:pPr>
        <w:pStyle w:val="left"/>
        <w:spacing w:before="0" w:after="0"/>
        <w:ind w:firstLine="709"/>
        <w:jc w:val="center"/>
        <w:rPr>
          <w:rFonts w:cs="Times New Roman"/>
          <w:color w:val="000000"/>
          <w:lang w:val="kk-KZ"/>
        </w:rPr>
      </w:pPr>
      <w:r>
        <w:rPr>
          <w:rFonts w:cs="Times New Roman"/>
          <w:color w:val="000000"/>
          <w:lang w:val="kk-KZ"/>
        </w:rPr>
        <w:t>28-сурет</w:t>
      </w:r>
      <w:r w:rsidR="00FA6193" w:rsidRPr="00697DCB">
        <w:rPr>
          <w:rFonts w:cs="Times New Roman"/>
          <w:color w:val="000000"/>
          <w:lang w:val="kk-KZ"/>
        </w:rPr>
        <w:t xml:space="preserve"> - </w:t>
      </w:r>
      <w:r w:rsidRPr="00697DCB">
        <w:rPr>
          <w:rFonts w:cs="Times New Roman"/>
          <w:color w:val="000000"/>
          <w:lang w:val="kk-KZ"/>
        </w:rPr>
        <w:t>типтік «ДНҚ кометалары».</w:t>
      </w:r>
      <w:r w:rsidRPr="00697DCB">
        <w:rPr>
          <w:lang w:val="kk-KZ"/>
        </w:rPr>
        <w:t xml:space="preserve"> </w:t>
      </w:r>
      <w:r w:rsidRPr="00697DCB">
        <w:rPr>
          <w:rFonts w:cs="Times New Roman"/>
          <w:color w:val="000000"/>
          <w:lang w:val="kk-KZ"/>
        </w:rPr>
        <w:t>ДНҚ-ның зақымдану деңгейі I-ден V-ге дейін жоғарылайды, бұл ДНҚ «құйрықтардағы» үзілістердің көбеюімен дәлелденеді</w:t>
      </w:r>
      <w:r w:rsidR="00FA6193" w:rsidRPr="00697DCB">
        <w:rPr>
          <w:rFonts w:cs="Times New Roman"/>
          <w:color w:val="000000"/>
          <w:lang w:val="kk-KZ"/>
        </w:rPr>
        <w:t xml:space="preserve"> (класс I: 0-6,0%, класс II: 6,1-17%, класс III: 17,1-35,0%, класс IV: 35,1-60,0% , класс V: 60,1-100,0%)</w:t>
      </w:r>
      <w:r w:rsidRPr="00697DCB">
        <w:rPr>
          <w:rFonts w:cs="Times New Roman"/>
          <w:color w:val="000000"/>
          <w:lang w:val="kk-KZ"/>
        </w:rPr>
        <w:t xml:space="preserve"> (</w:t>
      </w:r>
      <w:r w:rsidR="00FA6193" w:rsidRPr="00697DCB">
        <w:rPr>
          <w:rFonts w:cs="Times New Roman"/>
          <w:color w:val="000000"/>
          <w:lang w:val="kk-KZ"/>
        </w:rPr>
        <w:t xml:space="preserve"> </w:t>
      </w:r>
      <w:r w:rsidR="00764D77" w:rsidRPr="00697DCB">
        <w:rPr>
          <w:rFonts w:cs="Times New Roman"/>
          <w:color w:val="000000"/>
          <w:lang w:val="kk-KZ"/>
        </w:rPr>
        <w:t xml:space="preserve">L. </w:t>
      </w:r>
      <w:r w:rsidR="00FA6193" w:rsidRPr="00697DCB">
        <w:rPr>
          <w:rFonts w:cs="Times New Roman"/>
          <w:color w:val="000000"/>
          <w:lang w:val="kk-KZ"/>
        </w:rPr>
        <w:t>Giovannelli</w:t>
      </w:r>
      <w:r w:rsidR="009B0D42" w:rsidRPr="00697DCB">
        <w:rPr>
          <w:rFonts w:cs="Times New Roman"/>
          <w:color w:val="000000"/>
          <w:lang w:val="kk-KZ"/>
        </w:rPr>
        <w:t xml:space="preserve">, </w:t>
      </w:r>
      <w:r w:rsidR="00FA6193" w:rsidRPr="00697DCB">
        <w:rPr>
          <w:rFonts w:cs="Times New Roman"/>
          <w:color w:val="000000"/>
          <w:lang w:val="kk-KZ"/>
        </w:rPr>
        <w:t>2002)</w:t>
      </w:r>
    </w:p>
    <w:p w:rsidR="00FA6193" w:rsidRPr="00697DCB" w:rsidRDefault="00FA6193" w:rsidP="00FA6193">
      <w:pPr>
        <w:pStyle w:val="left"/>
        <w:spacing w:before="0" w:after="0"/>
        <w:ind w:firstLine="709"/>
        <w:jc w:val="both"/>
        <w:rPr>
          <w:rFonts w:cs="Times New Roman"/>
          <w:color w:val="000000"/>
          <w:sz w:val="28"/>
          <w:szCs w:val="28"/>
          <w:lang w:val="kk-KZ"/>
        </w:rPr>
      </w:pPr>
    </w:p>
    <w:p w:rsidR="004A68C1" w:rsidRDefault="004A68C1" w:rsidP="00FA6193">
      <w:pPr>
        <w:ind w:firstLine="709"/>
        <w:jc w:val="both"/>
        <w:rPr>
          <w:rFonts w:eastAsia="SimSun"/>
          <w:color w:val="000000"/>
          <w:kern w:val="1"/>
          <w:sz w:val="28"/>
          <w:szCs w:val="28"/>
          <w:lang w:val="kk-KZ" w:eastAsia="hi-IN" w:bidi="hi-IN"/>
        </w:rPr>
      </w:pPr>
      <w:r w:rsidRPr="00697DCB">
        <w:rPr>
          <w:rFonts w:eastAsia="SimSun"/>
          <w:color w:val="000000"/>
          <w:kern w:val="1"/>
          <w:sz w:val="28"/>
          <w:szCs w:val="28"/>
          <w:lang w:val="kk-KZ" w:eastAsia="hi-IN" w:bidi="hi-IN"/>
        </w:rPr>
        <w:t>Мамандандырылған бағдарламалық жасақтама ДНҚ құрылымының тұтастығын сипаттайтын ДНҚ-комета параметрлерін сандық түрде тіркеуге және өңдеуге мүмкіндік береді - құйрықтың ұзындығы, бастың диаметрі, құйрық ұзындығы, басындағы немесе құйрығындағы ДНҚ пайызы және т.б. д. «Каспий» бағдарламасымен (CASPlab, Вроцлав, Польша) жұмыс істеу нұсқаулары 2-қосымшада келтірілген. ДНҚ-ның зақымдануының индикаторы ретінде «құйрық», «құйрықтағы ДНҚ-ның%» немесе олардың өнімі, «құйрық моменті» қолданылады. Сонымен қатар, нәтижелердің репродуктивтілігін арттыру үшін «құйрықтағы ДНҚ%» индикаторын қолдану ұсынылады.</w:t>
      </w:r>
    </w:p>
    <w:p w:rsidR="00FA6193" w:rsidRPr="004A68C1" w:rsidRDefault="004A68C1" w:rsidP="00FA6193">
      <w:pPr>
        <w:ind w:firstLine="709"/>
        <w:jc w:val="both"/>
        <w:rPr>
          <w:color w:val="000000"/>
          <w:lang w:val="kk-KZ"/>
        </w:rPr>
      </w:pPr>
      <w:r w:rsidRPr="004A68C1">
        <w:rPr>
          <w:color w:val="000000"/>
          <w:sz w:val="28"/>
          <w:szCs w:val="28"/>
          <w:lang w:val="kk-KZ"/>
        </w:rPr>
        <w:t>Фактордың генотоксикалық әсерінің көрсеткіші (4) формула бойынша есептелетін зиян индексі (ПИ):</w:t>
      </w:r>
    </w:p>
    <w:p w:rsidR="00FA6193" w:rsidRPr="004A68C1" w:rsidRDefault="00FA6193" w:rsidP="00FA6193">
      <w:pPr>
        <w:tabs>
          <w:tab w:val="left" w:pos="8931"/>
        </w:tabs>
        <w:ind w:left="3828" w:firstLine="709"/>
        <w:jc w:val="both"/>
        <w:rPr>
          <w:color w:val="000000"/>
          <w:sz w:val="28"/>
          <w:szCs w:val="28"/>
          <w:lang w:val="kk-KZ"/>
        </w:rPr>
      </w:pPr>
      <w:r w:rsidRPr="009658D5">
        <w:rPr>
          <w:color w:val="000000"/>
          <w:position w:val="-23"/>
          <w:sz w:val="28"/>
          <w:szCs w:val="28"/>
        </w:rPr>
        <w:object w:dxaOrig="10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35.25pt" o:ole="" filled="t">
            <v:fill color2="black"/>
            <v:imagedata r:id="rId8" o:title=""/>
          </v:shape>
          <o:OLEObject Type="Embed" ProgID="Equation.3" ShapeID="_x0000_i1025" DrawAspect="Content" ObjectID="_1745389212" r:id="rId9"/>
        </w:object>
      </w:r>
      <w:r w:rsidR="00BC1E2A" w:rsidRPr="004A68C1">
        <w:rPr>
          <w:color w:val="000000"/>
          <w:sz w:val="28"/>
          <w:szCs w:val="28"/>
          <w:lang w:val="kk-KZ"/>
        </w:rPr>
        <w:t>,</w:t>
      </w:r>
      <w:r w:rsidR="00BC1E2A" w:rsidRPr="004A68C1">
        <w:rPr>
          <w:color w:val="000000"/>
          <w:sz w:val="28"/>
          <w:szCs w:val="28"/>
          <w:lang w:val="kk-KZ"/>
        </w:rPr>
        <w:tab/>
        <w:t>(4</w:t>
      </w:r>
      <w:r w:rsidRPr="004A68C1">
        <w:rPr>
          <w:color w:val="000000"/>
          <w:sz w:val="28"/>
          <w:szCs w:val="28"/>
          <w:lang w:val="kk-KZ"/>
        </w:rPr>
        <w:t>)</w:t>
      </w:r>
    </w:p>
    <w:p w:rsidR="00FA6193" w:rsidRPr="004A68C1" w:rsidRDefault="00FA6193" w:rsidP="00FA6193">
      <w:pPr>
        <w:ind w:firstLine="709"/>
        <w:jc w:val="both"/>
        <w:rPr>
          <w:color w:val="000000"/>
          <w:lang w:val="kk-KZ"/>
        </w:rPr>
      </w:pPr>
    </w:p>
    <w:p w:rsidR="00FA6193" w:rsidRPr="009658D5" w:rsidRDefault="004A68C1" w:rsidP="00FA6193">
      <w:pPr>
        <w:ind w:firstLine="709"/>
        <w:jc w:val="both"/>
        <w:rPr>
          <w:color w:val="000000"/>
          <w:sz w:val="28"/>
          <w:szCs w:val="28"/>
        </w:rPr>
      </w:pPr>
      <w:r>
        <w:rPr>
          <w:color w:val="000000"/>
          <w:sz w:val="28"/>
          <w:szCs w:val="28"/>
          <w:lang w:val="kk-KZ"/>
        </w:rPr>
        <w:t xml:space="preserve">Мұндағы </w:t>
      </w:r>
      <w:r w:rsidR="00FA6193" w:rsidRPr="009658D5">
        <w:rPr>
          <w:color w:val="000000"/>
          <w:sz w:val="28"/>
          <w:szCs w:val="28"/>
        </w:rPr>
        <w:t>Д</w:t>
      </w:r>
      <w:r w:rsidR="00FA6193" w:rsidRPr="009658D5">
        <w:rPr>
          <w:color w:val="000000"/>
          <w:sz w:val="28"/>
          <w:szCs w:val="28"/>
          <w:vertAlign w:val="subscript"/>
        </w:rPr>
        <w:t>О</w:t>
      </w:r>
      <w:r w:rsidR="00FA6193" w:rsidRPr="009658D5">
        <w:rPr>
          <w:color w:val="000000"/>
          <w:sz w:val="28"/>
          <w:szCs w:val="28"/>
        </w:rPr>
        <w:t xml:space="preserve"> – </w:t>
      </w:r>
      <w:r w:rsidRPr="004A68C1">
        <w:rPr>
          <w:color w:val="000000"/>
          <w:sz w:val="28"/>
          <w:szCs w:val="28"/>
        </w:rPr>
        <w:t>эксперимент тобындағы «% ДНҚ»,</w:t>
      </w:r>
    </w:p>
    <w:p w:rsidR="00FA6193" w:rsidRPr="009658D5" w:rsidRDefault="00FA6193" w:rsidP="00FA6193">
      <w:pPr>
        <w:ind w:firstLine="709"/>
        <w:jc w:val="both"/>
        <w:rPr>
          <w:color w:val="000000"/>
          <w:sz w:val="28"/>
          <w:szCs w:val="28"/>
        </w:rPr>
      </w:pPr>
      <w:r w:rsidRPr="009658D5">
        <w:rPr>
          <w:color w:val="000000"/>
          <w:sz w:val="28"/>
          <w:szCs w:val="28"/>
        </w:rPr>
        <w:t>Д</w:t>
      </w:r>
      <w:r w:rsidRPr="009658D5">
        <w:rPr>
          <w:color w:val="000000"/>
          <w:sz w:val="28"/>
          <w:szCs w:val="28"/>
          <w:vertAlign w:val="subscript"/>
        </w:rPr>
        <w:t xml:space="preserve">К </w:t>
      </w:r>
      <w:r w:rsidRPr="009658D5">
        <w:rPr>
          <w:color w:val="000000"/>
          <w:sz w:val="28"/>
          <w:szCs w:val="28"/>
        </w:rPr>
        <w:t xml:space="preserve">– </w:t>
      </w:r>
      <w:r w:rsidR="004A68C1" w:rsidRPr="004A68C1">
        <w:rPr>
          <w:color w:val="000000"/>
          <w:sz w:val="28"/>
          <w:szCs w:val="28"/>
        </w:rPr>
        <w:t>бақылау тобындағы «% ДНҚ».</w:t>
      </w:r>
    </w:p>
    <w:p w:rsidR="00FA6193" w:rsidRDefault="004A68C1" w:rsidP="00BC1E2A">
      <w:pPr>
        <w:pStyle w:val="left"/>
        <w:spacing w:before="0" w:after="0" w:line="228" w:lineRule="auto"/>
        <w:ind w:firstLine="709"/>
        <w:jc w:val="both"/>
        <w:rPr>
          <w:rFonts w:eastAsia="Times New Roman" w:cs="Times New Roman"/>
          <w:color w:val="000000"/>
          <w:kern w:val="0"/>
          <w:sz w:val="28"/>
          <w:szCs w:val="28"/>
          <w:lang w:val="kk-KZ" w:eastAsia="ru-RU" w:bidi="ar-SA"/>
        </w:rPr>
      </w:pPr>
      <w:r w:rsidRPr="004A68C1">
        <w:rPr>
          <w:rFonts w:eastAsia="Times New Roman" w:cs="Times New Roman"/>
          <w:color w:val="000000"/>
          <w:kern w:val="0"/>
          <w:sz w:val="28"/>
          <w:szCs w:val="28"/>
          <w:lang w:eastAsia="ru-RU" w:bidi="ar-SA"/>
        </w:rPr>
        <w:t>Зақымдану индексі 2-ден жоғары, зерттелген ксенобиотиктердің айқын генотоксикалық қасиеттерін көрсетеді.</w:t>
      </w:r>
    </w:p>
    <w:p w:rsidR="004A68C1" w:rsidRPr="004A68C1" w:rsidRDefault="004A68C1" w:rsidP="00BC1E2A">
      <w:pPr>
        <w:pStyle w:val="left"/>
        <w:spacing w:before="0" w:after="0" w:line="228" w:lineRule="auto"/>
        <w:ind w:firstLine="709"/>
        <w:jc w:val="both"/>
        <w:rPr>
          <w:rFonts w:cs="Times New Roman"/>
          <w:color w:val="000000"/>
          <w:sz w:val="28"/>
          <w:szCs w:val="28"/>
          <w:lang w:val="kk-KZ"/>
        </w:rPr>
      </w:pPr>
    </w:p>
    <w:p w:rsidR="00FA6193" w:rsidRPr="004A68C1" w:rsidRDefault="00FA6193" w:rsidP="004A68C1">
      <w:pPr>
        <w:widowControl w:val="0"/>
        <w:suppressAutoHyphens/>
        <w:spacing w:line="228" w:lineRule="auto"/>
        <w:ind w:firstLine="709"/>
        <w:jc w:val="center"/>
        <w:rPr>
          <w:b/>
          <w:color w:val="000000"/>
          <w:sz w:val="28"/>
          <w:szCs w:val="28"/>
          <w:lang w:val="kk-KZ"/>
        </w:rPr>
      </w:pPr>
      <w:r w:rsidRPr="004A68C1">
        <w:rPr>
          <w:b/>
          <w:color w:val="000000"/>
          <w:sz w:val="28"/>
          <w:szCs w:val="28"/>
          <w:lang w:val="kk-KZ"/>
        </w:rPr>
        <w:t xml:space="preserve">10.3.4 </w:t>
      </w:r>
      <w:r w:rsidR="004A68C1" w:rsidRPr="004A68C1">
        <w:rPr>
          <w:rFonts w:eastAsia="Calibri"/>
          <w:b/>
          <w:color w:val="000000"/>
          <w:sz w:val="28"/>
          <w:szCs w:val="28"/>
          <w:lang w:val="kk-KZ"/>
        </w:rPr>
        <w:t>Тұқым қуалаушылық есепке алу бойынша тест</w:t>
      </w:r>
    </w:p>
    <w:p w:rsidR="004A68C1" w:rsidRDefault="004A68C1" w:rsidP="00BC1E2A">
      <w:pPr>
        <w:spacing w:line="228" w:lineRule="auto"/>
        <w:ind w:firstLine="709"/>
        <w:jc w:val="both"/>
        <w:rPr>
          <w:i/>
          <w:color w:val="000000"/>
          <w:sz w:val="28"/>
          <w:szCs w:val="28"/>
          <w:lang w:val="kk-KZ"/>
        </w:rPr>
      </w:pPr>
      <w:r w:rsidRPr="004A68C1">
        <w:rPr>
          <w:i/>
          <w:color w:val="000000"/>
          <w:sz w:val="28"/>
          <w:szCs w:val="28"/>
          <w:lang w:val="kk-KZ"/>
        </w:rPr>
        <w:t xml:space="preserve">Әдістің принципі. </w:t>
      </w:r>
      <w:r w:rsidRPr="004A68C1">
        <w:rPr>
          <w:color w:val="000000"/>
          <w:sz w:val="28"/>
          <w:szCs w:val="28"/>
          <w:lang w:val="kk-KZ"/>
        </w:rPr>
        <w:t>Бұл әдіс бірінші меиотикалық бөлінудің диакинесис-метафаза сатысында жануарлардың сперматоциттеріндегі хромосомалардың көрінетін өзара транслокациясын зерттеуге негізделген.</w:t>
      </w:r>
    </w:p>
    <w:p w:rsidR="004A68C1" w:rsidRDefault="004A68C1" w:rsidP="00BC1E2A">
      <w:pPr>
        <w:spacing w:line="228" w:lineRule="auto"/>
        <w:ind w:firstLine="709"/>
        <w:jc w:val="both"/>
        <w:rPr>
          <w:i/>
          <w:color w:val="000000"/>
          <w:sz w:val="28"/>
          <w:szCs w:val="28"/>
          <w:lang w:val="kk-KZ"/>
        </w:rPr>
      </w:pPr>
      <w:r w:rsidRPr="004A68C1">
        <w:rPr>
          <w:i/>
          <w:color w:val="000000"/>
          <w:sz w:val="28"/>
          <w:szCs w:val="28"/>
          <w:lang w:val="kk-KZ"/>
        </w:rPr>
        <w:t xml:space="preserve">Мақсаты: </w:t>
      </w:r>
      <w:r w:rsidRPr="004A68C1">
        <w:rPr>
          <w:color w:val="000000"/>
          <w:sz w:val="28"/>
          <w:szCs w:val="28"/>
          <w:lang w:val="kk-KZ"/>
        </w:rPr>
        <w:t>сперматогониялық жасушалардағы хромосомалық түзілістердің индукциясын анықтау.</w:t>
      </w:r>
    </w:p>
    <w:p w:rsidR="00FA6193" w:rsidRPr="004A68C1" w:rsidRDefault="00FA6193" w:rsidP="00BC1E2A">
      <w:pPr>
        <w:spacing w:line="228" w:lineRule="auto"/>
        <w:ind w:firstLine="709"/>
        <w:jc w:val="both"/>
        <w:rPr>
          <w:color w:val="000000"/>
          <w:sz w:val="28"/>
          <w:szCs w:val="28"/>
          <w:lang w:val="kk-KZ"/>
        </w:rPr>
      </w:pPr>
      <w:r w:rsidRPr="004A68C1">
        <w:rPr>
          <w:i/>
          <w:color w:val="000000"/>
          <w:sz w:val="28"/>
          <w:szCs w:val="28"/>
          <w:lang w:val="kk-KZ"/>
        </w:rPr>
        <w:t>Реактив</w:t>
      </w:r>
      <w:r w:rsidR="004A68C1">
        <w:rPr>
          <w:i/>
          <w:color w:val="000000"/>
          <w:sz w:val="28"/>
          <w:szCs w:val="28"/>
          <w:lang w:val="kk-KZ"/>
        </w:rPr>
        <w:t>тер</w:t>
      </w:r>
      <w:r w:rsidRPr="004A68C1">
        <w:rPr>
          <w:color w:val="000000"/>
          <w:sz w:val="28"/>
          <w:szCs w:val="28"/>
          <w:lang w:val="kk-KZ"/>
        </w:rPr>
        <w:t xml:space="preserve">: </w:t>
      </w:r>
      <w:r w:rsidR="004A68C1" w:rsidRPr="004A68C1">
        <w:rPr>
          <w:color w:val="000000"/>
          <w:sz w:val="28"/>
          <w:szCs w:val="28"/>
          <w:lang w:val="kk-KZ"/>
        </w:rPr>
        <w:t>колхицин, натрий цитраты, этил спирті, мұздық сірке қышқылы,</w:t>
      </w:r>
      <w:r w:rsidRPr="004A68C1">
        <w:rPr>
          <w:color w:val="000000"/>
          <w:sz w:val="28"/>
          <w:szCs w:val="28"/>
          <w:lang w:val="kk-KZ"/>
        </w:rPr>
        <w:t>Гимза</w:t>
      </w:r>
      <w:r w:rsidR="004A68C1">
        <w:rPr>
          <w:color w:val="000000"/>
          <w:sz w:val="28"/>
          <w:szCs w:val="28"/>
          <w:lang w:val="kk-KZ"/>
        </w:rPr>
        <w:t xml:space="preserve"> бояуы</w:t>
      </w:r>
    </w:p>
    <w:p w:rsidR="004A68C1" w:rsidRDefault="00FA6193" w:rsidP="00BC1E2A">
      <w:pPr>
        <w:spacing w:line="228" w:lineRule="auto"/>
        <w:ind w:firstLine="709"/>
        <w:jc w:val="both"/>
        <w:rPr>
          <w:color w:val="000000"/>
          <w:sz w:val="28"/>
          <w:szCs w:val="28"/>
          <w:lang w:val="kk-KZ"/>
        </w:rPr>
      </w:pPr>
      <w:r w:rsidRPr="00697DCB">
        <w:rPr>
          <w:i/>
          <w:color w:val="000000"/>
          <w:sz w:val="28"/>
          <w:szCs w:val="28"/>
          <w:lang w:val="kk-KZ"/>
        </w:rPr>
        <w:t>Материал</w:t>
      </w:r>
      <w:r w:rsidRPr="00697DCB">
        <w:rPr>
          <w:color w:val="000000"/>
          <w:sz w:val="28"/>
          <w:szCs w:val="28"/>
          <w:lang w:val="kk-KZ"/>
        </w:rPr>
        <w:t xml:space="preserve">: </w:t>
      </w:r>
      <w:r w:rsidR="004A68C1" w:rsidRPr="00697DCB">
        <w:rPr>
          <w:color w:val="000000"/>
          <w:sz w:val="28"/>
          <w:szCs w:val="28"/>
          <w:lang w:val="kk-KZ"/>
        </w:rPr>
        <w:t>зертханалық жануарлардың сынағы</w:t>
      </w:r>
    </w:p>
    <w:p w:rsidR="004A68C1" w:rsidRDefault="004A68C1" w:rsidP="00BC1E2A">
      <w:pPr>
        <w:spacing w:line="228" w:lineRule="auto"/>
        <w:ind w:firstLine="709"/>
        <w:jc w:val="both"/>
        <w:rPr>
          <w:i/>
          <w:color w:val="000000"/>
          <w:sz w:val="28"/>
          <w:szCs w:val="28"/>
          <w:lang w:val="kk-KZ"/>
        </w:rPr>
      </w:pPr>
      <w:r w:rsidRPr="004A68C1">
        <w:rPr>
          <w:i/>
          <w:color w:val="000000"/>
          <w:sz w:val="28"/>
          <w:szCs w:val="28"/>
          <w:lang w:val="kk-KZ"/>
        </w:rPr>
        <w:t>Үлгіні дайындау:</w:t>
      </w:r>
    </w:p>
    <w:p w:rsidR="004A68C1" w:rsidRPr="004A68C1" w:rsidRDefault="004A68C1" w:rsidP="00BC1E2A">
      <w:pPr>
        <w:spacing w:line="228" w:lineRule="auto"/>
        <w:ind w:firstLine="709"/>
        <w:jc w:val="both"/>
        <w:rPr>
          <w:color w:val="000000"/>
          <w:sz w:val="28"/>
          <w:szCs w:val="28"/>
          <w:lang w:val="kk-KZ"/>
        </w:rPr>
      </w:pPr>
      <w:r w:rsidRPr="004A68C1">
        <w:rPr>
          <w:i/>
          <w:color w:val="000000"/>
          <w:sz w:val="28"/>
          <w:szCs w:val="28"/>
          <w:lang w:val="kk-KZ"/>
        </w:rPr>
        <w:t>Бекіткішті дайындау:</w:t>
      </w:r>
      <w:r w:rsidRPr="004A68C1">
        <w:rPr>
          <w:color w:val="000000"/>
          <w:sz w:val="28"/>
          <w:szCs w:val="28"/>
          <w:lang w:val="kk-KZ"/>
        </w:rPr>
        <w:t xml:space="preserve"> 3: 1 қатынасында этил спирті мен мұзды сірке қышқылын алыңыз. </w:t>
      </w:r>
      <w:r w:rsidRPr="00697DCB">
        <w:rPr>
          <w:color w:val="000000"/>
          <w:sz w:val="28"/>
          <w:szCs w:val="28"/>
          <w:lang w:val="kk-KZ"/>
        </w:rPr>
        <w:t>Тәжірибе жасалған күні тікелей пісіріңіз.</w:t>
      </w:r>
    </w:p>
    <w:p w:rsidR="004A68C1" w:rsidRDefault="004A68C1" w:rsidP="00BC1E2A">
      <w:pPr>
        <w:spacing w:line="228" w:lineRule="auto"/>
        <w:ind w:firstLine="709"/>
        <w:jc w:val="both"/>
        <w:rPr>
          <w:i/>
          <w:color w:val="000000"/>
          <w:sz w:val="28"/>
          <w:szCs w:val="28"/>
          <w:lang w:val="kk-KZ"/>
        </w:rPr>
      </w:pPr>
      <w:r w:rsidRPr="004A68C1">
        <w:rPr>
          <w:i/>
          <w:color w:val="000000"/>
          <w:sz w:val="28"/>
          <w:szCs w:val="28"/>
          <w:lang w:val="kk-KZ"/>
        </w:rPr>
        <w:t xml:space="preserve">Слайд дайындау: </w:t>
      </w:r>
      <w:r w:rsidRPr="004A68C1">
        <w:rPr>
          <w:color w:val="000000"/>
          <w:sz w:val="28"/>
          <w:szCs w:val="28"/>
          <w:lang w:val="kk-KZ"/>
        </w:rPr>
        <w:t xml:space="preserve">Слайдтар майсыздандырылып, тазартылған суда салқындатылады. </w:t>
      </w:r>
      <w:r w:rsidRPr="00697DCB">
        <w:rPr>
          <w:color w:val="000000"/>
          <w:sz w:val="28"/>
          <w:szCs w:val="28"/>
          <w:lang w:val="kk-KZ"/>
        </w:rPr>
        <w:t>Дайындықты дайындаған кезде слайдтар ылғалды және салқын болуы керек.</w:t>
      </w:r>
    </w:p>
    <w:p w:rsidR="004A68C1" w:rsidRDefault="004A68C1" w:rsidP="00BC1E2A">
      <w:pPr>
        <w:spacing w:line="228" w:lineRule="auto"/>
        <w:ind w:firstLine="709"/>
        <w:jc w:val="both"/>
        <w:rPr>
          <w:i/>
          <w:color w:val="000000"/>
          <w:sz w:val="28"/>
          <w:szCs w:val="28"/>
          <w:lang w:val="kk-KZ"/>
        </w:rPr>
      </w:pPr>
      <w:r w:rsidRPr="004A68C1">
        <w:rPr>
          <w:i/>
          <w:color w:val="000000"/>
          <w:sz w:val="28"/>
          <w:szCs w:val="28"/>
          <w:lang w:val="kk-KZ"/>
        </w:rPr>
        <w:t xml:space="preserve">Бояуды дайындау: </w:t>
      </w:r>
      <w:r w:rsidRPr="004A68C1">
        <w:rPr>
          <w:color w:val="000000"/>
          <w:sz w:val="28"/>
          <w:szCs w:val="28"/>
          <w:lang w:val="kk-KZ"/>
        </w:rPr>
        <w:t>1 мл фосфат-буферлі тұзды қосып, Джимса бояғышының 5% ерітіндісін (рН 6.8) дайындаңыз</w:t>
      </w:r>
      <w:r w:rsidRPr="004A68C1">
        <w:rPr>
          <w:i/>
          <w:color w:val="000000"/>
          <w:sz w:val="28"/>
          <w:szCs w:val="28"/>
          <w:lang w:val="kk-KZ"/>
        </w:rPr>
        <w:t>. Дайындалған бояғыш ерітіндіні қолданар алдында бірден сүзіп алу керек.</w:t>
      </w:r>
    </w:p>
    <w:p w:rsidR="00FA6193" w:rsidRPr="004A68C1" w:rsidRDefault="004A68C1" w:rsidP="00BC1E2A">
      <w:pPr>
        <w:spacing w:line="228" w:lineRule="auto"/>
        <w:ind w:firstLine="709"/>
        <w:jc w:val="both"/>
        <w:rPr>
          <w:i/>
          <w:color w:val="000000"/>
          <w:sz w:val="28"/>
          <w:szCs w:val="28"/>
          <w:lang w:val="kk-KZ"/>
        </w:rPr>
      </w:pPr>
      <w:r>
        <w:rPr>
          <w:i/>
          <w:color w:val="000000"/>
          <w:sz w:val="28"/>
          <w:szCs w:val="28"/>
          <w:lang w:val="kk-KZ"/>
        </w:rPr>
        <w:t>Жұмыс бырысы</w:t>
      </w:r>
      <w:r w:rsidR="00FA6193" w:rsidRPr="004A68C1">
        <w:rPr>
          <w:i/>
          <w:color w:val="000000"/>
          <w:sz w:val="28"/>
          <w:szCs w:val="28"/>
          <w:lang w:val="kk-KZ"/>
        </w:rPr>
        <w:t>:</w:t>
      </w:r>
    </w:p>
    <w:p w:rsidR="00FA6193" w:rsidRPr="004A68C1" w:rsidRDefault="00FA6193" w:rsidP="00BC1E2A">
      <w:pPr>
        <w:pStyle w:val="110"/>
        <w:spacing w:line="228" w:lineRule="auto"/>
        <w:ind w:firstLine="709"/>
        <w:jc w:val="both"/>
        <w:rPr>
          <w:rFonts w:cs="Times New Roman"/>
          <w:color w:val="000000"/>
          <w:szCs w:val="28"/>
          <w:lang w:val="kk-KZ"/>
        </w:rPr>
      </w:pPr>
      <w:r w:rsidRPr="004A68C1">
        <w:rPr>
          <w:rFonts w:cs="Times New Roman"/>
          <w:color w:val="000000"/>
          <w:szCs w:val="28"/>
          <w:lang w:val="kk-KZ"/>
        </w:rPr>
        <w:t xml:space="preserve">1. </w:t>
      </w:r>
      <w:r w:rsidR="004A68C1" w:rsidRPr="004A68C1">
        <w:rPr>
          <w:rFonts w:cs="Times New Roman"/>
          <w:color w:val="000000"/>
          <w:szCs w:val="28"/>
          <w:lang w:val="kk-KZ"/>
        </w:rPr>
        <w:t>Сою алдында әр тінтуірдің салмағы анықталды және 100 г дене салмағына шаққанда 1 мл мөлшерінде колхициннің 0,04% ерітіндісі ішке енгізілді. Колхицин қабылдағаннан кейін 2 сағаттан кейін тышқандар құрбан болды.</w:t>
      </w:r>
    </w:p>
    <w:p w:rsidR="00FA6193" w:rsidRPr="004A68C1" w:rsidRDefault="00FA6193" w:rsidP="00BC1E2A">
      <w:pPr>
        <w:pStyle w:val="110"/>
        <w:spacing w:line="228" w:lineRule="auto"/>
        <w:ind w:firstLine="709"/>
        <w:jc w:val="both"/>
        <w:rPr>
          <w:rFonts w:cs="Times New Roman"/>
          <w:color w:val="000000"/>
          <w:szCs w:val="28"/>
          <w:lang w:val="kk-KZ"/>
        </w:rPr>
      </w:pPr>
      <w:r w:rsidRPr="004A68C1">
        <w:rPr>
          <w:rFonts w:cs="Times New Roman"/>
          <w:color w:val="000000"/>
          <w:szCs w:val="28"/>
          <w:lang w:val="kk-KZ"/>
        </w:rPr>
        <w:t xml:space="preserve">2. </w:t>
      </w:r>
      <w:r w:rsidR="004A68C1" w:rsidRPr="004A68C1">
        <w:rPr>
          <w:rFonts w:cs="Times New Roman"/>
          <w:color w:val="000000"/>
          <w:szCs w:val="28"/>
          <w:lang w:val="kk-KZ"/>
        </w:rPr>
        <w:t>Ұяшықтар бөлме температурасында 2,2% натрий цитратының ерітіндісіне орналастырылады. Туникті 2 өткір пинцетпен алыңыз. Семинарлы түтікшелер бөлініп, 2,2% натрий цитратының жаңа ерітіндісіне жіберіледі. Түтікшелер сперматоциттерді экстракциялау үшін пинцетпен бекітіледі. Түтікшелер «жалпақ» және тұнық болған кезде, жасуша суспензиясы пробиркаға жіберіліп, қалған ұлпалардың фрагменттерін тұндыру үшін 5 минутқа қалдырылады.</w:t>
      </w:r>
    </w:p>
    <w:p w:rsidR="00FA6193" w:rsidRPr="004A68C1" w:rsidRDefault="00FA6193" w:rsidP="00BC1E2A">
      <w:pPr>
        <w:pStyle w:val="110"/>
        <w:spacing w:line="228" w:lineRule="auto"/>
        <w:ind w:firstLine="709"/>
        <w:jc w:val="both"/>
        <w:rPr>
          <w:rFonts w:cs="Times New Roman"/>
          <w:color w:val="000000"/>
          <w:szCs w:val="28"/>
          <w:lang w:val="kk-KZ"/>
        </w:rPr>
      </w:pPr>
      <w:r w:rsidRPr="004A68C1">
        <w:rPr>
          <w:rFonts w:cs="Times New Roman"/>
          <w:color w:val="000000"/>
          <w:szCs w:val="28"/>
          <w:lang w:val="kk-KZ"/>
        </w:rPr>
        <w:t xml:space="preserve">4. </w:t>
      </w:r>
      <w:r w:rsidR="004A68C1" w:rsidRPr="004A68C1">
        <w:rPr>
          <w:rFonts w:cs="Times New Roman"/>
          <w:color w:val="000000"/>
          <w:szCs w:val="28"/>
          <w:lang w:val="kk-KZ"/>
        </w:rPr>
        <w:t>Содан кейін супернатант таза түтіктерге өткізіліп, 5 минут ішінде 500 айн / мин жылдамдықпен центрифугаланады (баяу үдеумен, демек, 7 минуттық жалпы жүгірісті қолданыңыз).</w:t>
      </w:r>
    </w:p>
    <w:p w:rsidR="00FA6193" w:rsidRPr="004A68C1" w:rsidRDefault="00FA6193" w:rsidP="00BC1E2A">
      <w:pPr>
        <w:pStyle w:val="110"/>
        <w:spacing w:line="228" w:lineRule="auto"/>
        <w:ind w:firstLine="709"/>
        <w:jc w:val="both"/>
        <w:rPr>
          <w:rFonts w:cs="Times New Roman"/>
          <w:color w:val="000000"/>
          <w:szCs w:val="28"/>
          <w:lang w:val="kk-KZ"/>
        </w:rPr>
      </w:pPr>
      <w:r w:rsidRPr="004A68C1">
        <w:rPr>
          <w:rFonts w:cs="Times New Roman"/>
          <w:color w:val="000000"/>
          <w:szCs w:val="28"/>
          <w:lang w:val="kk-KZ"/>
        </w:rPr>
        <w:t xml:space="preserve">5. </w:t>
      </w:r>
      <w:r w:rsidR="004A68C1" w:rsidRPr="004A68C1">
        <w:rPr>
          <w:rFonts w:cs="Times New Roman"/>
          <w:color w:val="000000"/>
          <w:szCs w:val="28"/>
          <w:lang w:val="kk-KZ"/>
        </w:rPr>
        <w:t xml:space="preserve">Супернатант алынып тасталады, таблеткаға 3 мл 1% натрий цитратының ерітіндісі (гипотоникалық ерітінді) қосылады, реанимация жасалады және жасушалар гипотоникалық ерітіндіде </w:t>
      </w:r>
      <w:r w:rsidRPr="004A68C1">
        <w:rPr>
          <w:rFonts w:cs="Times New Roman"/>
          <w:color w:val="000000"/>
          <w:szCs w:val="28"/>
          <w:lang w:val="kk-KZ"/>
        </w:rPr>
        <w:t>37</w:t>
      </w:r>
      <w:r w:rsidRPr="004A68C1">
        <w:rPr>
          <w:rFonts w:cs="Times New Roman"/>
          <w:color w:val="000000"/>
          <w:szCs w:val="28"/>
          <w:vertAlign w:val="superscript"/>
          <w:lang w:val="kk-KZ"/>
        </w:rPr>
        <w:t>0</w:t>
      </w:r>
      <w:r w:rsidR="004A68C1">
        <w:rPr>
          <w:rFonts w:cs="Times New Roman"/>
          <w:color w:val="000000"/>
          <w:szCs w:val="28"/>
          <w:lang w:val="kk-KZ"/>
        </w:rPr>
        <w:t xml:space="preserve">С </w:t>
      </w:r>
      <w:r w:rsidR="004A68C1" w:rsidRPr="004A68C1">
        <w:rPr>
          <w:rFonts w:cs="Times New Roman"/>
          <w:color w:val="000000"/>
          <w:szCs w:val="28"/>
          <w:lang w:val="kk-KZ"/>
        </w:rPr>
        <w:t>температурада 10 минутқа қалдырылады.</w:t>
      </w:r>
      <w:r w:rsidRPr="004A68C1">
        <w:rPr>
          <w:rFonts w:cs="Times New Roman"/>
          <w:color w:val="000000"/>
          <w:szCs w:val="28"/>
          <w:lang w:val="kk-KZ"/>
        </w:rPr>
        <w:t xml:space="preserve"> </w:t>
      </w:r>
    </w:p>
    <w:p w:rsidR="004A68C1" w:rsidRDefault="004A68C1" w:rsidP="00BC1E2A">
      <w:pPr>
        <w:pStyle w:val="110"/>
        <w:spacing w:line="228" w:lineRule="auto"/>
        <w:ind w:firstLine="709"/>
        <w:jc w:val="both"/>
        <w:rPr>
          <w:rFonts w:cs="Times New Roman"/>
          <w:color w:val="000000"/>
          <w:szCs w:val="28"/>
          <w:lang w:val="kk-KZ"/>
        </w:rPr>
      </w:pPr>
      <w:r w:rsidRPr="004A68C1">
        <w:rPr>
          <w:rFonts w:cs="Times New Roman"/>
          <w:color w:val="000000"/>
          <w:szCs w:val="28"/>
          <w:lang w:val="kk-KZ"/>
        </w:rPr>
        <w:t>6. Баяу екпінмен 5 минут ішінде 500 айн / мин жылдамдықтағы центрифуга.</w:t>
      </w:r>
    </w:p>
    <w:p w:rsidR="004A68C1" w:rsidRDefault="004A68C1" w:rsidP="00BC1E2A">
      <w:pPr>
        <w:pStyle w:val="110"/>
        <w:spacing w:line="228" w:lineRule="auto"/>
        <w:ind w:firstLine="709"/>
        <w:jc w:val="both"/>
        <w:rPr>
          <w:rFonts w:cs="Times New Roman"/>
          <w:color w:val="000000"/>
          <w:szCs w:val="28"/>
          <w:lang w:val="kk-KZ"/>
        </w:rPr>
      </w:pPr>
      <w:r w:rsidRPr="004A68C1">
        <w:rPr>
          <w:rFonts w:cs="Times New Roman"/>
          <w:color w:val="000000"/>
          <w:szCs w:val="28"/>
          <w:lang w:val="kk-KZ"/>
        </w:rPr>
        <w:t>7. Супернатанды алып тастаңыз, қалдықтағы жасушаларды қалпына келтіріңіз. Шамамен 0,25 мл түзеткіш тікелей суспензия жасушаларына қосылады. Содан кейін түзеткіш түтіктің қабырғасы бойымен қалдық көлеміне қарай 1-2 мл қосылады.</w:t>
      </w:r>
    </w:p>
    <w:p w:rsidR="004A68C1" w:rsidRDefault="004A68C1" w:rsidP="00BC1E2A">
      <w:pPr>
        <w:pStyle w:val="110"/>
        <w:spacing w:line="228" w:lineRule="auto"/>
        <w:ind w:firstLine="709"/>
        <w:jc w:val="both"/>
        <w:rPr>
          <w:rFonts w:cs="Times New Roman"/>
          <w:color w:val="000000"/>
          <w:szCs w:val="28"/>
          <w:lang w:val="kk-KZ"/>
        </w:rPr>
      </w:pPr>
      <w:r>
        <w:rPr>
          <w:rFonts w:cs="Times New Roman"/>
          <w:color w:val="000000"/>
          <w:szCs w:val="28"/>
          <w:lang w:val="kk-KZ"/>
        </w:rPr>
        <w:t>8</w:t>
      </w:r>
      <w:r w:rsidRPr="004A68C1">
        <w:rPr>
          <w:rFonts w:cs="Times New Roman"/>
          <w:color w:val="000000"/>
          <w:szCs w:val="28"/>
          <w:lang w:val="kk-KZ"/>
        </w:rPr>
        <w:t>. 5 минуттан кейін жасуша суспензиясы қайтадан центрифугаланады, содан кейін жаңа түзеткішке қайта орналастырылады. Бекіту ұзақтығы - 10 минут. Центрифуга және жаңа түзеткіш қосыңыз.</w:t>
      </w:r>
    </w:p>
    <w:p w:rsidR="004A68C1" w:rsidRDefault="004A68C1" w:rsidP="00BC1E2A">
      <w:pPr>
        <w:pStyle w:val="110"/>
        <w:spacing w:line="228" w:lineRule="auto"/>
        <w:ind w:firstLine="709"/>
        <w:jc w:val="both"/>
        <w:rPr>
          <w:rFonts w:cs="Times New Roman"/>
          <w:color w:val="000000"/>
          <w:szCs w:val="28"/>
          <w:lang w:val="kk-KZ"/>
        </w:rPr>
      </w:pPr>
      <w:r w:rsidRPr="004A68C1">
        <w:rPr>
          <w:rFonts w:cs="Times New Roman"/>
          <w:color w:val="000000"/>
          <w:szCs w:val="28"/>
          <w:lang w:val="kk-KZ"/>
        </w:rPr>
        <w:lastRenderedPageBreak/>
        <w:t>9. Препараттарды дайындаған кезде жасуша суспензиясы қалпына келтіріліп, 5 см биіктіктен шыны слайдқа қазылады.</w:t>
      </w:r>
    </w:p>
    <w:p w:rsidR="004A68C1" w:rsidRDefault="004A68C1" w:rsidP="00BC1E2A">
      <w:pPr>
        <w:pStyle w:val="110"/>
        <w:spacing w:line="228" w:lineRule="auto"/>
        <w:ind w:firstLine="709"/>
        <w:jc w:val="both"/>
        <w:rPr>
          <w:rFonts w:cs="Times New Roman"/>
          <w:color w:val="000000"/>
          <w:szCs w:val="28"/>
          <w:lang w:val="kk-KZ"/>
        </w:rPr>
      </w:pPr>
      <w:r w:rsidRPr="004A68C1">
        <w:rPr>
          <w:rFonts w:cs="Times New Roman"/>
          <w:color w:val="000000"/>
          <w:szCs w:val="28"/>
          <w:lang w:val="kk-KZ"/>
        </w:rPr>
        <w:t>10. Ұстағышты жағу арқылы құрғатыңыз.</w:t>
      </w:r>
    </w:p>
    <w:p w:rsidR="004A68C1" w:rsidRDefault="004A68C1" w:rsidP="00BC1E2A">
      <w:pPr>
        <w:pStyle w:val="110"/>
        <w:spacing w:line="228" w:lineRule="auto"/>
        <w:ind w:firstLine="709"/>
        <w:jc w:val="both"/>
        <w:rPr>
          <w:rFonts w:cs="Times New Roman"/>
          <w:color w:val="000000"/>
          <w:szCs w:val="28"/>
          <w:lang w:val="kk-KZ"/>
        </w:rPr>
      </w:pPr>
      <w:r w:rsidRPr="004A68C1">
        <w:rPr>
          <w:rFonts w:cs="Times New Roman"/>
          <w:color w:val="000000"/>
          <w:szCs w:val="28"/>
          <w:lang w:val="kk-KZ"/>
        </w:rPr>
        <w:t xml:space="preserve">11. Препараттарды дақтармен тазалаңыз, оларды Джиемса бояғышының 5% ерітіндісіне 10 мин қояды (рН 6.8). </w:t>
      </w:r>
      <w:r w:rsidRPr="00697DCB">
        <w:rPr>
          <w:rFonts w:cs="Times New Roman"/>
          <w:color w:val="000000"/>
          <w:szCs w:val="28"/>
          <w:lang w:val="kk-KZ"/>
        </w:rPr>
        <w:t>Түрлі түсті препараттар тазартылған суда жуылады және ауада кептіріледі.</w:t>
      </w:r>
    </w:p>
    <w:p w:rsidR="004A68C1" w:rsidRDefault="004A68C1" w:rsidP="00BC1E2A">
      <w:pPr>
        <w:pStyle w:val="110"/>
        <w:spacing w:line="228" w:lineRule="auto"/>
        <w:ind w:firstLine="709"/>
        <w:jc w:val="both"/>
        <w:rPr>
          <w:rFonts w:cs="Times New Roman"/>
          <w:color w:val="000000"/>
          <w:szCs w:val="28"/>
          <w:lang w:val="kk-KZ"/>
        </w:rPr>
      </w:pPr>
      <w:r w:rsidRPr="004A68C1">
        <w:rPr>
          <w:rFonts w:cs="Times New Roman"/>
          <w:color w:val="000000"/>
          <w:szCs w:val="28"/>
          <w:lang w:val="kk-KZ"/>
        </w:rPr>
        <w:t>12. Микроскопиялық талдау. Дәрілік заттарды талдамас бұрын, олар шифрланады, ал шифрын ашу осы зерттеуге дайындалған барлық дәрілерді талдау аяқталғаннан кейін ғана жүзеге асырылады.</w:t>
      </w:r>
    </w:p>
    <w:p w:rsidR="00FA6193" w:rsidRPr="006043C6" w:rsidRDefault="004A68C1" w:rsidP="00BC1E2A">
      <w:pPr>
        <w:pStyle w:val="110"/>
        <w:spacing w:line="228" w:lineRule="auto"/>
        <w:ind w:firstLine="709"/>
        <w:jc w:val="both"/>
        <w:rPr>
          <w:rFonts w:cs="Times New Roman"/>
          <w:color w:val="000000"/>
          <w:szCs w:val="28"/>
          <w:lang w:val="kk-KZ"/>
        </w:rPr>
      </w:pPr>
      <w:r w:rsidRPr="004A68C1">
        <w:rPr>
          <w:rFonts w:cs="Times New Roman"/>
          <w:color w:val="000000"/>
          <w:szCs w:val="28"/>
          <w:lang w:val="kk-KZ"/>
        </w:rPr>
        <w:t>Талдауға қолайлы метафазаларды таңдау үшін дәрі-дәрмектер аз мөлшерде (x200) қаралады. Үлкен үлкейту (иммерсия объективімен) жеке метафаза тақталарын талдау үшін қолданылады. Әр ер адамнан кем дегенде 200 метафаза талданады. Әдетте, бірінші меиотикалық бөлінудің диакинез-метафаза сатысында тышқандардың сперматоциттерінде хромосомалардың конъюциясы нәтижесінде пайда болған 20 бивалент болады. Өзара транслокация жағдайында транслокация орындары бар хромосомалар конъюгация кезінде квадривальды құрайды. Кейде үш, төрт немесе одан да көп хромосомалардың көп валентті конфигурациясы сақиналар, тізбектер түрінде байқалады, бұл екі немесе одан да көп өзара транслокациялардың болуын көрсетеді. Бұл жағдайда биваленттердің жалпы саны 20-дан (тышқандарда) аз</w:t>
      </w:r>
      <w:r>
        <w:rPr>
          <w:rFonts w:cs="Times New Roman"/>
          <w:color w:val="000000"/>
          <w:szCs w:val="28"/>
          <w:lang w:val="kk-KZ"/>
        </w:rPr>
        <w:t>.</w:t>
      </w:r>
    </w:p>
    <w:p w:rsidR="00FA6193" w:rsidRPr="006043C6" w:rsidRDefault="00FA6193" w:rsidP="00BC1E2A">
      <w:pPr>
        <w:pStyle w:val="110"/>
        <w:spacing w:line="228" w:lineRule="auto"/>
        <w:ind w:firstLine="709"/>
        <w:jc w:val="both"/>
        <w:rPr>
          <w:rFonts w:cs="Times New Roman"/>
          <w:color w:val="000000"/>
          <w:szCs w:val="28"/>
          <w:lang w:val="kk-KZ"/>
        </w:rPr>
      </w:pPr>
    </w:p>
    <w:p w:rsidR="00FA6193" w:rsidRPr="006043C6" w:rsidRDefault="00FA6193" w:rsidP="00BC1E2A">
      <w:pPr>
        <w:spacing w:line="228" w:lineRule="auto"/>
        <w:jc w:val="center"/>
        <w:rPr>
          <w:rStyle w:val="A71"/>
          <w:b/>
          <w:sz w:val="28"/>
          <w:szCs w:val="28"/>
          <w:lang w:val="kk-KZ"/>
        </w:rPr>
      </w:pPr>
      <w:r w:rsidRPr="006043C6">
        <w:rPr>
          <w:b/>
          <w:color w:val="000000"/>
          <w:sz w:val="28"/>
          <w:szCs w:val="28"/>
          <w:lang w:val="kk-KZ"/>
        </w:rPr>
        <w:t xml:space="preserve">10.3.5 </w:t>
      </w:r>
      <w:r w:rsidR="006043C6" w:rsidRPr="006043C6">
        <w:rPr>
          <w:rFonts w:eastAsia="Calibri"/>
          <w:b/>
          <w:color w:val="000000"/>
          <w:sz w:val="28"/>
          <w:szCs w:val="28"/>
          <w:lang w:val="kk-KZ"/>
        </w:rPr>
        <w:t>Зертханалық жануарлардағы меиотикалық хромосомалардың синаптонемальды кешендерінің құрылымындағы бұзушылықтарды есепке алу әдісі</w:t>
      </w:r>
    </w:p>
    <w:p w:rsidR="00FA6193" w:rsidRPr="006043C6" w:rsidRDefault="00FA6193" w:rsidP="00BC1E2A">
      <w:pPr>
        <w:spacing w:line="228" w:lineRule="auto"/>
        <w:ind w:firstLine="709"/>
        <w:jc w:val="center"/>
        <w:rPr>
          <w:b/>
          <w:color w:val="000000"/>
          <w:sz w:val="28"/>
          <w:szCs w:val="28"/>
          <w:lang w:val="kk-KZ"/>
        </w:rPr>
      </w:pPr>
    </w:p>
    <w:p w:rsidR="00FA6193" w:rsidRPr="006043C6" w:rsidRDefault="00FA6193" w:rsidP="00BC1E2A">
      <w:pPr>
        <w:spacing w:line="228" w:lineRule="auto"/>
        <w:ind w:firstLine="709"/>
        <w:jc w:val="both"/>
        <w:rPr>
          <w:b/>
          <w:color w:val="000000"/>
          <w:sz w:val="28"/>
          <w:szCs w:val="28"/>
          <w:lang w:val="kk-KZ"/>
        </w:rPr>
      </w:pPr>
      <w:r w:rsidRPr="006043C6">
        <w:rPr>
          <w:b/>
          <w:color w:val="000000"/>
          <w:sz w:val="28"/>
          <w:szCs w:val="28"/>
          <w:lang w:val="kk-KZ"/>
        </w:rPr>
        <w:t xml:space="preserve">10.3.5.1 </w:t>
      </w:r>
      <w:r w:rsidR="006043C6" w:rsidRPr="006043C6">
        <w:rPr>
          <w:rFonts w:eastAsia="Calibri"/>
          <w:b/>
          <w:color w:val="000000"/>
          <w:sz w:val="28"/>
          <w:szCs w:val="28"/>
          <w:lang w:val="kk-KZ"/>
        </w:rPr>
        <w:t>Синаптонемальды кешендердің жалпы препараттарын ұрықтың ұлпаларынан алу әдісі</w:t>
      </w:r>
    </w:p>
    <w:p w:rsidR="00FA6193" w:rsidRPr="006043C6" w:rsidRDefault="00FA6193" w:rsidP="00BC1E2A">
      <w:pPr>
        <w:spacing w:line="228" w:lineRule="auto"/>
        <w:ind w:firstLine="709"/>
        <w:jc w:val="both"/>
        <w:rPr>
          <w:b/>
          <w:color w:val="000000"/>
          <w:sz w:val="28"/>
          <w:szCs w:val="28"/>
          <w:lang w:val="kk-KZ"/>
        </w:rPr>
      </w:pPr>
    </w:p>
    <w:p w:rsidR="006043C6" w:rsidRDefault="006043C6" w:rsidP="00BC1E2A">
      <w:pPr>
        <w:spacing w:line="228" w:lineRule="auto"/>
        <w:ind w:firstLine="709"/>
        <w:jc w:val="both"/>
        <w:rPr>
          <w:i/>
          <w:color w:val="000000"/>
          <w:sz w:val="28"/>
          <w:szCs w:val="28"/>
          <w:lang w:val="kk-KZ"/>
        </w:rPr>
      </w:pPr>
      <w:r w:rsidRPr="006043C6">
        <w:rPr>
          <w:i/>
          <w:color w:val="000000"/>
          <w:sz w:val="28"/>
          <w:szCs w:val="28"/>
          <w:lang w:val="kk-KZ"/>
        </w:rPr>
        <w:t>Әдістің принципі.</w:t>
      </w:r>
      <w:r w:rsidRPr="006043C6">
        <w:rPr>
          <w:color w:val="000000"/>
          <w:sz w:val="28"/>
          <w:szCs w:val="28"/>
          <w:lang w:val="kk-KZ"/>
        </w:rPr>
        <w:t xml:space="preserve"> Бұл әдіс мейоздың І кезеңінде зертханалық жануарлардағы сперматоциттердің хромосомаларының синаптонемальды кешендерінің құрылымындағы көрінетін ауытқуларды зерттеуге негізделген.</w:t>
      </w:r>
    </w:p>
    <w:p w:rsidR="006043C6" w:rsidRDefault="006043C6" w:rsidP="00BC1E2A">
      <w:pPr>
        <w:spacing w:line="228" w:lineRule="auto"/>
        <w:ind w:firstLine="709"/>
        <w:jc w:val="both"/>
        <w:rPr>
          <w:i/>
          <w:color w:val="000000"/>
          <w:sz w:val="28"/>
          <w:szCs w:val="28"/>
          <w:lang w:val="kk-KZ"/>
        </w:rPr>
      </w:pPr>
      <w:r>
        <w:rPr>
          <w:i/>
          <w:color w:val="000000"/>
          <w:sz w:val="28"/>
          <w:szCs w:val="28"/>
          <w:lang w:val="kk-KZ"/>
        </w:rPr>
        <w:t>Жұмыстың м</w:t>
      </w:r>
      <w:r w:rsidRPr="006043C6">
        <w:rPr>
          <w:i/>
          <w:color w:val="000000"/>
          <w:sz w:val="28"/>
          <w:szCs w:val="28"/>
          <w:lang w:val="kk-KZ"/>
        </w:rPr>
        <w:t xml:space="preserve">ақсаты: </w:t>
      </w:r>
      <w:r w:rsidRPr="006043C6">
        <w:rPr>
          <w:color w:val="000000"/>
          <w:sz w:val="28"/>
          <w:szCs w:val="28"/>
          <w:lang w:val="kk-KZ"/>
        </w:rPr>
        <w:t>Миотикалық хромосомалардың СК құрылымындағы ауытқулардың сынақ құрамымен индукциясын анықтау.</w:t>
      </w:r>
    </w:p>
    <w:p w:rsidR="00FA6193" w:rsidRPr="006043C6" w:rsidRDefault="00FA6193" w:rsidP="00BC1E2A">
      <w:pPr>
        <w:spacing w:line="228" w:lineRule="auto"/>
        <w:ind w:firstLine="709"/>
        <w:jc w:val="both"/>
        <w:rPr>
          <w:color w:val="000000"/>
          <w:sz w:val="28"/>
          <w:szCs w:val="28"/>
          <w:lang w:val="kk-KZ"/>
        </w:rPr>
      </w:pPr>
      <w:r w:rsidRPr="006043C6">
        <w:rPr>
          <w:i/>
          <w:color w:val="000000"/>
          <w:sz w:val="28"/>
          <w:szCs w:val="28"/>
          <w:lang w:val="kk-KZ"/>
        </w:rPr>
        <w:t>Реактив</w:t>
      </w:r>
      <w:r w:rsidR="006043C6">
        <w:rPr>
          <w:i/>
          <w:color w:val="000000"/>
          <w:sz w:val="28"/>
          <w:szCs w:val="28"/>
          <w:lang w:val="kk-KZ"/>
        </w:rPr>
        <w:t>тер</w:t>
      </w:r>
      <w:r w:rsidRPr="006043C6">
        <w:rPr>
          <w:color w:val="000000"/>
          <w:sz w:val="28"/>
          <w:szCs w:val="28"/>
          <w:lang w:val="kk-KZ"/>
        </w:rPr>
        <w:t xml:space="preserve">: </w:t>
      </w:r>
      <w:r w:rsidR="00432326" w:rsidRPr="00432326">
        <w:rPr>
          <w:color w:val="000000"/>
          <w:sz w:val="28"/>
          <w:szCs w:val="28"/>
          <w:lang w:val="kk-KZ"/>
        </w:rPr>
        <w:t>Орташа ине, сахароза, натрий хлориді, параформальдегид, натрий гидроксиді, бор қышқылы, натрий тетрабораты, этилен гликол, хлороформ, поли-L-лизин, фосфат-тұзды буфер, электронды микроскопия үшін - күміс нитраты, иммундық байыту үшін - бастапқы және екінші антиденелер, бояғыш</w:t>
      </w:r>
      <w:r w:rsidR="00432326">
        <w:rPr>
          <w:color w:val="000000"/>
          <w:sz w:val="28"/>
          <w:szCs w:val="28"/>
          <w:lang w:val="kk-KZ"/>
        </w:rPr>
        <w:t xml:space="preserve"> </w:t>
      </w:r>
      <w:r w:rsidRPr="006043C6">
        <w:rPr>
          <w:color w:val="000000"/>
          <w:sz w:val="28"/>
          <w:szCs w:val="28"/>
          <w:lang w:val="kk-KZ"/>
        </w:rPr>
        <w:t>DAPI.</w:t>
      </w:r>
    </w:p>
    <w:p w:rsidR="00432326" w:rsidRDefault="00FA6193" w:rsidP="00BC1E2A">
      <w:pPr>
        <w:spacing w:line="228" w:lineRule="auto"/>
        <w:ind w:firstLine="709"/>
        <w:jc w:val="both"/>
        <w:rPr>
          <w:color w:val="000000"/>
          <w:sz w:val="28"/>
          <w:szCs w:val="28"/>
          <w:lang w:val="kk-KZ"/>
        </w:rPr>
      </w:pPr>
      <w:r w:rsidRPr="00697DCB">
        <w:rPr>
          <w:i/>
          <w:color w:val="000000"/>
          <w:sz w:val="28"/>
          <w:szCs w:val="28"/>
          <w:lang w:val="kk-KZ"/>
        </w:rPr>
        <w:t>Материал</w:t>
      </w:r>
      <w:r w:rsidRPr="00697DCB">
        <w:rPr>
          <w:color w:val="000000"/>
          <w:sz w:val="28"/>
          <w:szCs w:val="28"/>
          <w:lang w:val="kk-KZ"/>
        </w:rPr>
        <w:t xml:space="preserve">: </w:t>
      </w:r>
      <w:r w:rsidR="00432326" w:rsidRPr="00697DCB">
        <w:rPr>
          <w:color w:val="000000"/>
          <w:sz w:val="28"/>
          <w:szCs w:val="28"/>
          <w:lang w:val="kk-KZ"/>
        </w:rPr>
        <w:t>зертханалық жануарлардың сынағы</w:t>
      </w:r>
    </w:p>
    <w:p w:rsidR="00432326" w:rsidRDefault="00432326" w:rsidP="00BC1E2A">
      <w:pPr>
        <w:spacing w:line="228" w:lineRule="auto"/>
        <w:ind w:firstLine="709"/>
        <w:jc w:val="both"/>
        <w:rPr>
          <w:i/>
          <w:color w:val="000000"/>
          <w:sz w:val="28"/>
          <w:szCs w:val="28"/>
          <w:lang w:val="kk-KZ"/>
        </w:rPr>
      </w:pPr>
      <w:r w:rsidRPr="00432326">
        <w:rPr>
          <w:i/>
          <w:color w:val="000000"/>
          <w:sz w:val="28"/>
          <w:szCs w:val="28"/>
          <w:lang w:val="kk-KZ"/>
        </w:rPr>
        <w:t>Үлгіні дайындау:</w:t>
      </w:r>
    </w:p>
    <w:p w:rsidR="00432326" w:rsidRDefault="00432326" w:rsidP="00BC1E2A">
      <w:pPr>
        <w:spacing w:line="228" w:lineRule="auto"/>
        <w:ind w:firstLine="709"/>
        <w:jc w:val="both"/>
        <w:rPr>
          <w:i/>
          <w:color w:val="000000"/>
          <w:sz w:val="28"/>
          <w:szCs w:val="28"/>
          <w:lang w:val="kk-KZ"/>
        </w:rPr>
      </w:pPr>
      <w:r w:rsidRPr="00432326">
        <w:rPr>
          <w:i/>
          <w:color w:val="000000"/>
          <w:sz w:val="28"/>
          <w:szCs w:val="28"/>
          <w:lang w:val="kk-KZ"/>
        </w:rPr>
        <w:t xml:space="preserve">Жасушаларды таратуға арналған ерітінділерді дайындау: </w:t>
      </w:r>
      <w:r w:rsidRPr="0050525A">
        <w:rPr>
          <w:color w:val="000000"/>
          <w:sz w:val="28"/>
          <w:szCs w:val="28"/>
          <w:lang w:val="kk-KZ"/>
        </w:rPr>
        <w:t>1) 0,2 М сахароза ерітіндісі - 100 мл бидистильденген суға 6,8 г сахароза; 2) 50% NaCl ерітіндісі - 100 мл бидай суына 500 мг NaCl.</w:t>
      </w:r>
    </w:p>
    <w:p w:rsidR="0050525A" w:rsidRDefault="00432326" w:rsidP="00BC1E2A">
      <w:pPr>
        <w:spacing w:line="228" w:lineRule="auto"/>
        <w:ind w:firstLine="709"/>
        <w:jc w:val="both"/>
        <w:rPr>
          <w:color w:val="000000"/>
          <w:sz w:val="28"/>
          <w:szCs w:val="28"/>
          <w:lang w:val="kk-KZ"/>
        </w:rPr>
      </w:pPr>
      <w:r w:rsidRPr="0050525A">
        <w:rPr>
          <w:color w:val="000000"/>
          <w:sz w:val="28"/>
          <w:szCs w:val="28"/>
          <w:lang w:val="kk-KZ"/>
        </w:rPr>
        <w:t xml:space="preserve">0,1 М сахарозаға 4% параформальдегидті бекітетін препарат дайындау. Барлық әрекеттер тартыңыз. Магнитті араластырғыш бар плиткаға 70 мл екі дистилденген су құйылған химиялық өлшеуіш шыныаяқ қойылады. 3,4 г </w:t>
      </w:r>
      <w:r w:rsidRPr="0050525A">
        <w:rPr>
          <w:color w:val="000000"/>
          <w:sz w:val="28"/>
          <w:szCs w:val="28"/>
          <w:lang w:val="kk-KZ"/>
        </w:rPr>
        <w:lastRenderedPageBreak/>
        <w:t>сахароза қосылады, ерітіледі. 4 г құрғақ параформальдегид қосыңыз. 100 мл су қосыңыз. Қоспаны</w:t>
      </w:r>
      <w:r w:rsidR="0050525A">
        <w:rPr>
          <w:color w:val="000000"/>
          <w:sz w:val="28"/>
          <w:szCs w:val="28"/>
          <w:lang w:val="kk-KZ"/>
        </w:rPr>
        <w:t xml:space="preserve"> </w:t>
      </w:r>
      <w:r w:rsidR="00FA6193" w:rsidRPr="0050525A">
        <w:rPr>
          <w:color w:val="000000"/>
          <w:sz w:val="28"/>
          <w:szCs w:val="28"/>
          <w:lang w:val="kk-KZ"/>
        </w:rPr>
        <w:t>70-80</w:t>
      </w:r>
      <w:r w:rsidR="00FA6193" w:rsidRPr="0050525A">
        <w:rPr>
          <w:color w:val="000000"/>
          <w:sz w:val="28"/>
          <w:szCs w:val="28"/>
          <w:vertAlign w:val="superscript"/>
          <w:lang w:val="kk-KZ"/>
        </w:rPr>
        <w:t>0</w:t>
      </w:r>
      <w:r w:rsidR="0050525A" w:rsidRPr="0050525A">
        <w:rPr>
          <w:color w:val="000000"/>
          <w:sz w:val="28"/>
          <w:szCs w:val="28"/>
          <w:lang w:val="kk-KZ"/>
        </w:rPr>
        <w:t>С</w:t>
      </w:r>
      <w:r w:rsidR="0050525A">
        <w:rPr>
          <w:color w:val="000000"/>
          <w:sz w:val="28"/>
          <w:szCs w:val="28"/>
          <w:lang w:val="kk-KZ"/>
        </w:rPr>
        <w:t xml:space="preserve"> </w:t>
      </w:r>
      <w:r w:rsidR="0050525A" w:rsidRPr="0050525A">
        <w:rPr>
          <w:color w:val="000000"/>
          <w:sz w:val="28"/>
          <w:szCs w:val="28"/>
          <w:lang w:val="kk-KZ"/>
        </w:rPr>
        <w:t>дейін қыздырыңыз. Параформальдегид тұнбасы толығымен ерігенше 1M NaOH 4-5 тамшысы қосылады. Салқындатыңыз.</w:t>
      </w:r>
      <w:r w:rsidR="00FA6193" w:rsidRPr="0050525A">
        <w:rPr>
          <w:color w:val="000000"/>
          <w:sz w:val="28"/>
          <w:szCs w:val="28"/>
          <w:lang w:val="kk-KZ"/>
        </w:rPr>
        <w:t xml:space="preserve">рН </w:t>
      </w:r>
      <w:r w:rsidR="0050525A" w:rsidRPr="0050525A">
        <w:rPr>
          <w:color w:val="000000"/>
          <w:sz w:val="28"/>
          <w:szCs w:val="28"/>
          <w:lang w:val="kk-KZ"/>
        </w:rPr>
        <w:t>8.2-ге борат буферімен реттеңіз. Тоңазытқышта сақтаңыз, тек салқындатқышты қолданыңыз (мұздатуды 2 аптаға жіберуге болады).</w:t>
      </w:r>
    </w:p>
    <w:p w:rsidR="00FA6193" w:rsidRPr="001A2A24" w:rsidRDefault="007F1003" w:rsidP="00BC1E2A">
      <w:pPr>
        <w:spacing w:line="228" w:lineRule="auto"/>
        <w:ind w:firstLine="709"/>
        <w:jc w:val="both"/>
        <w:rPr>
          <w:color w:val="000000"/>
          <w:sz w:val="28"/>
          <w:szCs w:val="28"/>
          <w:lang w:val="kk-KZ"/>
        </w:rPr>
      </w:pPr>
      <w:r w:rsidRPr="007F1003">
        <w:rPr>
          <w:i/>
          <w:color w:val="000000"/>
          <w:sz w:val="28"/>
          <w:szCs w:val="28"/>
          <w:lang w:val="kk-KZ"/>
        </w:rPr>
        <w:t xml:space="preserve">Борат буферін дайындау: </w:t>
      </w:r>
      <w:r w:rsidRPr="007F1003">
        <w:rPr>
          <w:color w:val="000000"/>
          <w:sz w:val="28"/>
          <w:szCs w:val="28"/>
          <w:lang w:val="kk-KZ"/>
        </w:rPr>
        <w:t xml:space="preserve">2 ерітінді бидай суына құйылады. 1 шешім - 0,2 М </w:t>
      </w:r>
      <w:r w:rsidR="00FA6193" w:rsidRPr="007F1003">
        <w:rPr>
          <w:color w:val="000000"/>
          <w:sz w:val="28"/>
          <w:szCs w:val="28"/>
          <w:lang w:val="kk-KZ"/>
        </w:rPr>
        <w:t>H</w:t>
      </w:r>
      <w:r w:rsidR="00FA6193" w:rsidRPr="007F1003">
        <w:rPr>
          <w:color w:val="000000"/>
          <w:sz w:val="28"/>
          <w:szCs w:val="28"/>
          <w:vertAlign w:val="subscript"/>
          <w:lang w:val="kk-KZ"/>
        </w:rPr>
        <w:t>3</w:t>
      </w:r>
      <w:r w:rsidR="00FA6193" w:rsidRPr="007F1003">
        <w:rPr>
          <w:color w:val="000000"/>
          <w:sz w:val="28"/>
          <w:szCs w:val="28"/>
          <w:lang w:val="kk-KZ"/>
        </w:rPr>
        <w:t>BO</w:t>
      </w:r>
      <w:r w:rsidR="00FA6193" w:rsidRPr="007F1003">
        <w:rPr>
          <w:color w:val="000000"/>
          <w:sz w:val="28"/>
          <w:szCs w:val="28"/>
          <w:vertAlign w:val="subscript"/>
          <w:lang w:val="kk-KZ"/>
        </w:rPr>
        <w:t>3</w:t>
      </w:r>
      <w:r w:rsidR="00FA6193" w:rsidRPr="007F1003">
        <w:rPr>
          <w:color w:val="000000"/>
          <w:sz w:val="28"/>
          <w:szCs w:val="28"/>
          <w:lang w:val="kk-KZ"/>
        </w:rPr>
        <w:t xml:space="preserve"> </w:t>
      </w:r>
      <w:r w:rsidRPr="007F1003">
        <w:rPr>
          <w:color w:val="000000"/>
          <w:sz w:val="28"/>
          <w:szCs w:val="28"/>
          <w:lang w:val="kk-KZ"/>
        </w:rPr>
        <w:t>(500 мл суға 6,18 г H3BO3); ерітінді 2 - 0,05 М</w:t>
      </w:r>
      <w:r>
        <w:rPr>
          <w:color w:val="000000"/>
          <w:sz w:val="28"/>
          <w:szCs w:val="28"/>
          <w:lang w:val="kk-KZ"/>
        </w:rPr>
        <w:t xml:space="preserve"> </w:t>
      </w:r>
      <w:r w:rsidR="00FA6193" w:rsidRPr="007F1003">
        <w:rPr>
          <w:color w:val="000000"/>
          <w:sz w:val="28"/>
          <w:szCs w:val="28"/>
          <w:lang w:val="kk-KZ"/>
        </w:rPr>
        <w:t>Na</w:t>
      </w:r>
      <w:r w:rsidR="00FA6193" w:rsidRPr="007F1003">
        <w:rPr>
          <w:color w:val="000000"/>
          <w:sz w:val="28"/>
          <w:szCs w:val="28"/>
          <w:vertAlign w:val="subscript"/>
          <w:lang w:val="kk-KZ"/>
        </w:rPr>
        <w:t>2</w:t>
      </w:r>
      <w:r w:rsidR="00FA6193" w:rsidRPr="007F1003">
        <w:rPr>
          <w:color w:val="000000"/>
          <w:sz w:val="28"/>
          <w:szCs w:val="28"/>
          <w:lang w:val="kk-KZ"/>
        </w:rPr>
        <w:t>B</w:t>
      </w:r>
      <w:r w:rsidR="00FA6193" w:rsidRPr="007F1003">
        <w:rPr>
          <w:color w:val="000000"/>
          <w:sz w:val="28"/>
          <w:szCs w:val="28"/>
          <w:vertAlign w:val="subscript"/>
          <w:lang w:val="kk-KZ"/>
        </w:rPr>
        <w:t>4</w:t>
      </w:r>
      <w:r w:rsidR="00FA6193" w:rsidRPr="007F1003">
        <w:rPr>
          <w:color w:val="000000"/>
          <w:sz w:val="28"/>
          <w:szCs w:val="28"/>
          <w:lang w:val="kk-KZ"/>
        </w:rPr>
        <w:t>O</w:t>
      </w:r>
      <w:r w:rsidR="00FA6193" w:rsidRPr="007F1003">
        <w:rPr>
          <w:color w:val="000000"/>
          <w:sz w:val="28"/>
          <w:szCs w:val="28"/>
          <w:vertAlign w:val="subscript"/>
          <w:lang w:val="kk-KZ"/>
        </w:rPr>
        <w:t>7</w:t>
      </w:r>
      <w:r w:rsidR="00FA6193" w:rsidRPr="007F1003">
        <w:rPr>
          <w:color w:val="000000"/>
          <w:sz w:val="28"/>
          <w:szCs w:val="28"/>
          <w:lang w:val="kk-KZ"/>
        </w:rPr>
        <w:t>x10H</w:t>
      </w:r>
      <w:r w:rsidR="00FA6193" w:rsidRPr="007F1003">
        <w:rPr>
          <w:color w:val="000000"/>
          <w:sz w:val="28"/>
          <w:szCs w:val="28"/>
          <w:vertAlign w:val="subscript"/>
          <w:lang w:val="kk-KZ"/>
        </w:rPr>
        <w:t>2</w:t>
      </w:r>
      <w:r w:rsidR="00FA6193" w:rsidRPr="007F1003">
        <w:rPr>
          <w:color w:val="000000"/>
          <w:sz w:val="28"/>
          <w:szCs w:val="28"/>
          <w:lang w:val="kk-KZ"/>
        </w:rPr>
        <w:t xml:space="preserve">O </w:t>
      </w:r>
      <w:r w:rsidR="001A2A24" w:rsidRPr="001A2A24">
        <w:rPr>
          <w:color w:val="000000"/>
          <w:sz w:val="28"/>
          <w:szCs w:val="28"/>
          <w:lang w:val="kk-KZ"/>
        </w:rPr>
        <w:t>(1 литр суға 18,08 г Na2B4O7x10H2O). Қолданар алдында 1 және 2 ерітінділер 1: 4 қатынасында араластырылады (рН = 9).</w:t>
      </w:r>
    </w:p>
    <w:p w:rsidR="001A2A24" w:rsidRDefault="001A2A24" w:rsidP="00BC1E2A">
      <w:pPr>
        <w:spacing w:line="228" w:lineRule="auto"/>
        <w:ind w:firstLine="709"/>
        <w:jc w:val="both"/>
        <w:rPr>
          <w:i/>
          <w:color w:val="000000"/>
          <w:sz w:val="28"/>
          <w:szCs w:val="28"/>
          <w:lang w:val="kk-KZ"/>
        </w:rPr>
      </w:pPr>
      <w:r w:rsidRPr="001A2A24">
        <w:rPr>
          <w:i/>
          <w:color w:val="000000"/>
          <w:sz w:val="28"/>
          <w:szCs w:val="28"/>
          <w:lang w:val="kk-KZ"/>
        </w:rPr>
        <w:t>Жууға арналған буферді дайындау -</w:t>
      </w:r>
      <w:r w:rsidRPr="001A2A24">
        <w:rPr>
          <w:color w:val="000000"/>
          <w:sz w:val="28"/>
          <w:szCs w:val="28"/>
          <w:lang w:val="kk-KZ"/>
        </w:rPr>
        <w:t xml:space="preserve"> фотофланың 0,4% ерітіндісі (этиленгликоль). Қосарланған тазартылған суда 4% фотофло (этиленгликоль) ерітіндісін дайындаңыз. Қолданар алдында 4% запас ерітіндісі борат буферін қолдана отырып, рН = 8,2 түзетілген 0,4% -ға дейін (қатынасы 1:10) сұйылтылады.</w:t>
      </w:r>
    </w:p>
    <w:p w:rsidR="001A2A24" w:rsidRDefault="001A2A24" w:rsidP="00BC1E2A">
      <w:pPr>
        <w:pStyle w:val="a7"/>
        <w:tabs>
          <w:tab w:val="left" w:pos="851"/>
        </w:tabs>
        <w:spacing w:line="228" w:lineRule="auto"/>
        <w:ind w:left="0" w:firstLine="567"/>
        <w:jc w:val="both"/>
        <w:rPr>
          <w:i/>
          <w:color w:val="000000"/>
          <w:sz w:val="28"/>
          <w:szCs w:val="28"/>
          <w:lang w:val="kk-KZ"/>
        </w:rPr>
      </w:pPr>
      <w:r w:rsidRPr="001A2A24">
        <w:rPr>
          <w:i/>
          <w:color w:val="000000"/>
          <w:sz w:val="28"/>
          <w:szCs w:val="28"/>
          <w:lang w:val="kk-KZ"/>
        </w:rPr>
        <w:t>Пәндік шыныларды дайындау:</w:t>
      </w:r>
    </w:p>
    <w:p w:rsidR="00434442" w:rsidRDefault="00434442" w:rsidP="00BC1E2A">
      <w:pPr>
        <w:pStyle w:val="a7"/>
        <w:tabs>
          <w:tab w:val="left" w:pos="851"/>
        </w:tabs>
        <w:spacing w:line="228" w:lineRule="auto"/>
        <w:ind w:left="0" w:firstLine="709"/>
        <w:jc w:val="both"/>
        <w:rPr>
          <w:i/>
          <w:color w:val="000000"/>
          <w:sz w:val="28"/>
          <w:szCs w:val="28"/>
          <w:lang w:val="kk-KZ"/>
        </w:rPr>
      </w:pPr>
      <w:r w:rsidRPr="00434442">
        <w:rPr>
          <w:i/>
          <w:color w:val="000000"/>
          <w:sz w:val="28"/>
          <w:szCs w:val="28"/>
          <w:lang w:val="kk-KZ"/>
        </w:rPr>
        <w:t>1) препараттарды кейіннен электрондық микроскоппен зерттеу үшін пластикалық жабыны бар шыныларды дайындау.</w:t>
      </w:r>
      <w:r w:rsidRPr="00434442">
        <w:rPr>
          <w:color w:val="000000"/>
          <w:sz w:val="28"/>
          <w:szCs w:val="28"/>
          <w:lang w:val="kk-KZ"/>
        </w:rPr>
        <w:t xml:space="preserve"> Пластикалық төсеніш дайындау үшін салмағы 1 г Петри (Falkon) пластикалық кесе кесегін алады және 100 мл хлороформада ерітеді, 1-2 тәулік қараңғы жерде бөлме температурасында герметикалық жабық шыны ыдыста қалдырады. Пластиктен жасалған қаптамасы бар шыныларды дайындау үшін пластик ерітіндісін шыны стаканға құяды және оған таза пәндік шыныларды (1/3 ұзындыққа) 2 сек батырады. Шыныны тігінен 10 минут бойы кептіреді. Тырнаққа арналған лак жұқа жолақпен төселген.</w:t>
      </w:r>
    </w:p>
    <w:p w:rsidR="00434442" w:rsidRDefault="00434442" w:rsidP="00BC1E2A">
      <w:pPr>
        <w:pStyle w:val="a7"/>
        <w:tabs>
          <w:tab w:val="left" w:pos="851"/>
        </w:tabs>
        <w:spacing w:line="228" w:lineRule="auto"/>
        <w:ind w:left="0" w:firstLine="709"/>
        <w:jc w:val="both"/>
        <w:rPr>
          <w:i/>
          <w:color w:val="000000"/>
          <w:sz w:val="28"/>
          <w:szCs w:val="28"/>
          <w:lang w:val="kk-KZ"/>
        </w:rPr>
      </w:pPr>
      <w:r>
        <w:rPr>
          <w:i/>
          <w:color w:val="000000"/>
          <w:sz w:val="28"/>
          <w:szCs w:val="28"/>
          <w:lang w:val="kk-KZ"/>
        </w:rPr>
        <w:t>2) F</w:t>
      </w:r>
      <w:r w:rsidRPr="00434442">
        <w:rPr>
          <w:i/>
          <w:color w:val="000000"/>
          <w:sz w:val="28"/>
          <w:szCs w:val="28"/>
          <w:lang w:val="kk-KZ"/>
        </w:rPr>
        <w:t xml:space="preserve">ISH және иммуно бояуға арналған поли-L-лизині бар шыны дайындау. </w:t>
      </w:r>
      <w:r w:rsidRPr="00434442">
        <w:rPr>
          <w:color w:val="000000"/>
          <w:sz w:val="28"/>
          <w:szCs w:val="28"/>
          <w:lang w:val="kk-KZ"/>
        </w:rPr>
        <w:t>Поли-L-Лизин ерітіндісін дайындау:0,1% поли-L-лизинді бидистилденген сумен 0,01% дейін (1: 10 арақатынас) ерітеді, 2-80С кезінде тоңазытқышта 3 ай бойы сақтайды. Әйнектерді жабу процедурасы: қолданар алдында бөлме температурасында (18-260С) сағат бойы 0,01% поли-L-Лизин ерітіндісін ұстау, таза пәндік шыныларды (1/3 ұзындыққа) ерітіндіге 5 минутқа тиеу, ауада түнде кептіру, тоңазытқышта сақтау.</w:t>
      </w:r>
    </w:p>
    <w:p w:rsidR="006A2999" w:rsidRDefault="006A2999" w:rsidP="00BC1E2A">
      <w:pPr>
        <w:spacing w:line="228" w:lineRule="auto"/>
        <w:ind w:firstLine="709"/>
        <w:jc w:val="both"/>
        <w:rPr>
          <w:i/>
          <w:color w:val="000000"/>
          <w:sz w:val="28"/>
          <w:szCs w:val="28"/>
          <w:lang w:val="kk-KZ"/>
        </w:rPr>
      </w:pPr>
      <w:r w:rsidRPr="006A2999">
        <w:rPr>
          <w:i/>
          <w:color w:val="000000"/>
          <w:sz w:val="28"/>
          <w:szCs w:val="28"/>
          <w:lang w:val="kk-KZ"/>
        </w:rPr>
        <w:t>Қоспаларға желім дайындау:</w:t>
      </w:r>
      <w:r w:rsidRPr="006A2999">
        <w:rPr>
          <w:color w:val="000000"/>
          <w:sz w:val="28"/>
          <w:szCs w:val="28"/>
          <w:lang w:val="kk-KZ"/>
        </w:rPr>
        <w:t xml:space="preserve"> 10 мл хлороформдағы скотч-таспаның бір бөлігін (2 мм) ерітіңіз.</w:t>
      </w:r>
    </w:p>
    <w:p w:rsidR="00FA6193" w:rsidRPr="006A2999" w:rsidRDefault="006A2999" w:rsidP="00BC1E2A">
      <w:pPr>
        <w:spacing w:line="228" w:lineRule="auto"/>
        <w:ind w:firstLine="709"/>
        <w:jc w:val="both"/>
        <w:rPr>
          <w:i/>
          <w:color w:val="000000"/>
          <w:sz w:val="28"/>
          <w:szCs w:val="28"/>
          <w:lang w:val="kk-KZ"/>
        </w:rPr>
      </w:pPr>
      <w:r>
        <w:rPr>
          <w:i/>
          <w:color w:val="000000"/>
          <w:sz w:val="28"/>
          <w:szCs w:val="28"/>
          <w:lang w:val="kk-KZ"/>
        </w:rPr>
        <w:t>Жұмыс барысы</w:t>
      </w:r>
      <w:r w:rsidR="00FA6193" w:rsidRPr="006A2999">
        <w:rPr>
          <w:i/>
          <w:color w:val="000000"/>
          <w:sz w:val="28"/>
          <w:szCs w:val="28"/>
          <w:lang w:val="kk-KZ"/>
        </w:rPr>
        <w:t>:</w:t>
      </w:r>
    </w:p>
    <w:p w:rsidR="00FA6193" w:rsidRPr="00CD21C0" w:rsidRDefault="00FA6193" w:rsidP="00BC1E2A">
      <w:pPr>
        <w:spacing w:line="228" w:lineRule="auto"/>
        <w:ind w:firstLine="709"/>
        <w:jc w:val="both"/>
        <w:rPr>
          <w:color w:val="000000"/>
          <w:sz w:val="28"/>
          <w:szCs w:val="28"/>
          <w:lang w:val="kk-KZ"/>
        </w:rPr>
      </w:pPr>
      <w:r w:rsidRPr="00CD21C0">
        <w:rPr>
          <w:color w:val="000000"/>
          <w:sz w:val="28"/>
          <w:szCs w:val="28"/>
          <w:lang w:val="kk-KZ"/>
        </w:rPr>
        <w:t>1.</w:t>
      </w:r>
      <w:r w:rsidR="00CD21C0" w:rsidRPr="00CD21C0">
        <w:rPr>
          <w:lang w:val="kk-KZ"/>
        </w:rPr>
        <w:t xml:space="preserve"> </w:t>
      </w:r>
      <w:r w:rsidR="00CD21C0" w:rsidRPr="00CD21C0">
        <w:rPr>
          <w:color w:val="000000"/>
          <w:sz w:val="28"/>
          <w:szCs w:val="28"/>
          <w:lang w:val="kk-KZ"/>
        </w:rPr>
        <w:t xml:space="preserve">Тұқымдықтар ортаға глутамин жоқ инені салады </w:t>
      </w:r>
      <w:r w:rsidRPr="00CD21C0">
        <w:rPr>
          <w:color w:val="000000"/>
          <w:sz w:val="28"/>
          <w:szCs w:val="28"/>
          <w:lang w:val="kk-KZ"/>
        </w:rPr>
        <w:t>(37</w:t>
      </w:r>
      <w:r w:rsidRPr="00CD21C0">
        <w:rPr>
          <w:color w:val="000000"/>
          <w:sz w:val="28"/>
          <w:szCs w:val="28"/>
          <w:vertAlign w:val="superscript"/>
          <w:lang w:val="kk-KZ"/>
        </w:rPr>
        <w:t>0</w:t>
      </w:r>
      <w:r w:rsidRPr="00CD21C0">
        <w:rPr>
          <w:color w:val="000000"/>
          <w:sz w:val="28"/>
          <w:szCs w:val="28"/>
          <w:lang w:val="kk-KZ"/>
        </w:rPr>
        <w:t xml:space="preserve">С). </w:t>
      </w:r>
      <w:r w:rsidR="00CD21C0" w:rsidRPr="00CD21C0">
        <w:rPr>
          <w:color w:val="000000"/>
          <w:sz w:val="28"/>
          <w:szCs w:val="28"/>
          <w:lang w:val="kk-KZ"/>
        </w:rPr>
        <w:t>Матаны екі жүзбен ұсақтайды. Содан кейін 15 минут ішінде автоматты пипетканың көмегімен жасушаларды гомогениздейді. Алынған жасушалардың суспензиясын центрифугалық пробиркаға апарады және иненің ортасын 10 мл белгіге дейін қосады.</w:t>
      </w:r>
    </w:p>
    <w:p w:rsidR="00CD21C0" w:rsidRDefault="00FA6193" w:rsidP="00BC1E2A">
      <w:pPr>
        <w:spacing w:line="228" w:lineRule="auto"/>
        <w:ind w:firstLine="709"/>
        <w:jc w:val="both"/>
        <w:rPr>
          <w:color w:val="000000"/>
          <w:sz w:val="28"/>
          <w:szCs w:val="28"/>
        </w:rPr>
      </w:pPr>
      <w:r w:rsidRPr="009658D5">
        <w:rPr>
          <w:color w:val="000000"/>
          <w:sz w:val="28"/>
          <w:szCs w:val="28"/>
        </w:rPr>
        <w:t xml:space="preserve">2. </w:t>
      </w:r>
      <w:r w:rsidR="00CD21C0" w:rsidRPr="00CD21C0">
        <w:rPr>
          <w:color w:val="000000"/>
          <w:sz w:val="28"/>
          <w:szCs w:val="28"/>
        </w:rPr>
        <w:t>10 минут ішінде 1500 айн / мин</w:t>
      </w:r>
      <w:r w:rsidR="00CD21C0" w:rsidRPr="00CD21C0">
        <w:t xml:space="preserve"> </w:t>
      </w:r>
      <w:r w:rsidR="00CD21C0">
        <w:t xml:space="preserve"> </w:t>
      </w:r>
      <w:r w:rsidR="00CD21C0" w:rsidRPr="00CD21C0">
        <w:rPr>
          <w:color w:val="000000"/>
          <w:sz w:val="28"/>
          <w:szCs w:val="28"/>
        </w:rPr>
        <w:t>центрифугалайды.</w:t>
      </w:r>
    </w:p>
    <w:p w:rsidR="00FA6193" w:rsidRPr="009658D5" w:rsidRDefault="00FA6193" w:rsidP="00BC1E2A">
      <w:pPr>
        <w:spacing w:line="228" w:lineRule="auto"/>
        <w:ind w:firstLine="709"/>
        <w:jc w:val="both"/>
        <w:rPr>
          <w:color w:val="000000"/>
          <w:sz w:val="28"/>
          <w:szCs w:val="28"/>
        </w:rPr>
      </w:pPr>
      <w:r w:rsidRPr="009658D5">
        <w:rPr>
          <w:color w:val="000000"/>
          <w:sz w:val="28"/>
          <w:szCs w:val="28"/>
        </w:rPr>
        <w:t xml:space="preserve">3. </w:t>
      </w:r>
      <w:r w:rsidR="00CD21C0" w:rsidRPr="00CD21C0">
        <w:rPr>
          <w:color w:val="000000"/>
          <w:sz w:val="28"/>
          <w:szCs w:val="28"/>
        </w:rPr>
        <w:t>Тұндыру сұйықтығы құйылады. Тұнбаға 0,2-ден 3 мл-ге дейін иненің ортасын (тұқым массасына байланысты) қосты.</w:t>
      </w:r>
    </w:p>
    <w:p w:rsidR="00FA6193" w:rsidRPr="009658D5" w:rsidRDefault="00FA6193" w:rsidP="00BC1E2A">
      <w:pPr>
        <w:spacing w:line="228" w:lineRule="auto"/>
        <w:ind w:firstLine="709"/>
        <w:jc w:val="both"/>
        <w:rPr>
          <w:color w:val="000000"/>
          <w:sz w:val="28"/>
          <w:szCs w:val="28"/>
        </w:rPr>
      </w:pPr>
      <w:r w:rsidRPr="009658D5">
        <w:rPr>
          <w:color w:val="000000"/>
          <w:sz w:val="28"/>
          <w:szCs w:val="28"/>
        </w:rPr>
        <w:t xml:space="preserve">4. </w:t>
      </w:r>
      <w:r w:rsidR="00CD21C0" w:rsidRPr="00CD21C0">
        <w:rPr>
          <w:color w:val="000000"/>
          <w:sz w:val="28"/>
          <w:szCs w:val="28"/>
        </w:rPr>
        <w:t>Тұнбаны ресуспендиялайды және мұзға салады.</w:t>
      </w:r>
    </w:p>
    <w:p w:rsidR="00FA6193" w:rsidRPr="009658D5" w:rsidRDefault="00FA6193" w:rsidP="00BC1E2A">
      <w:pPr>
        <w:spacing w:line="228" w:lineRule="auto"/>
        <w:ind w:firstLine="709"/>
        <w:jc w:val="both"/>
        <w:rPr>
          <w:color w:val="000000"/>
          <w:sz w:val="28"/>
          <w:szCs w:val="28"/>
        </w:rPr>
      </w:pPr>
      <w:r w:rsidRPr="009658D5">
        <w:rPr>
          <w:color w:val="000000"/>
          <w:sz w:val="28"/>
          <w:szCs w:val="28"/>
        </w:rPr>
        <w:t xml:space="preserve">5. </w:t>
      </w:r>
      <w:r w:rsidR="00CD21C0" w:rsidRPr="00CD21C0">
        <w:rPr>
          <w:color w:val="000000"/>
          <w:sz w:val="28"/>
          <w:szCs w:val="28"/>
        </w:rPr>
        <w:t>Дайындалған заттық шыныға (пластикалық төсенішпен немесе поли-L-лизинмен қапталған) 4-6 тамшы 0,2 М сахарозаны немесе 50% NaCl ерітіндісін (көлемі ~ 6 µl) жағады, клеткалық суспензияны қайта ресуспенди</w:t>
      </w:r>
      <w:r w:rsidR="00CD21C0" w:rsidRPr="00CD21C0">
        <w:rPr>
          <w:color w:val="000000"/>
          <w:sz w:val="28"/>
          <w:szCs w:val="28"/>
        </w:rPr>
        <w:lastRenderedPageBreak/>
        <w:t>ялайды және әрбір сахарозаның тамшысына 1 тамшыдан суспензия (көлемі ~ 2 µl) жағылады.</w:t>
      </w:r>
    </w:p>
    <w:p w:rsidR="00CD21C0" w:rsidRDefault="00CD21C0" w:rsidP="00BC1E2A">
      <w:pPr>
        <w:spacing w:line="228" w:lineRule="auto"/>
        <w:ind w:firstLine="709"/>
        <w:jc w:val="both"/>
        <w:rPr>
          <w:color w:val="000000"/>
          <w:sz w:val="28"/>
          <w:szCs w:val="28"/>
        </w:rPr>
      </w:pPr>
      <w:r w:rsidRPr="00CD21C0">
        <w:rPr>
          <w:color w:val="000000"/>
          <w:sz w:val="28"/>
          <w:szCs w:val="28"/>
        </w:rPr>
        <w:t>6. 2 минуттан кейін сұйықтықты шынының жоғарғы бөлігінің 1/3-іне ұқыпты бөледі. Содан кейін шынылар мұзға тартылады. Препараттарды желдеткіштің суық ауа арқылы кептіреді.</w:t>
      </w:r>
    </w:p>
    <w:p w:rsidR="00CD21C0" w:rsidRDefault="00CD21C0" w:rsidP="00BC1E2A">
      <w:pPr>
        <w:spacing w:line="228" w:lineRule="auto"/>
        <w:ind w:firstLine="709"/>
        <w:jc w:val="both"/>
        <w:rPr>
          <w:color w:val="000000"/>
          <w:sz w:val="28"/>
          <w:szCs w:val="28"/>
        </w:rPr>
      </w:pPr>
      <w:r w:rsidRPr="00CD21C0">
        <w:rPr>
          <w:color w:val="000000"/>
          <w:sz w:val="28"/>
          <w:szCs w:val="28"/>
        </w:rPr>
        <w:t>7. Препараттарды суық 4% параформальдегидте (0,1 М сахарозада) 6-10 минут ішінде бекітеді.</w:t>
      </w:r>
    </w:p>
    <w:p w:rsidR="00CD21C0" w:rsidRDefault="00CD21C0" w:rsidP="00BC1E2A">
      <w:pPr>
        <w:spacing w:line="228" w:lineRule="auto"/>
        <w:ind w:firstLine="709"/>
        <w:jc w:val="both"/>
        <w:rPr>
          <w:color w:val="000000"/>
          <w:sz w:val="28"/>
          <w:szCs w:val="28"/>
        </w:rPr>
      </w:pPr>
      <w:r w:rsidRPr="00CD21C0">
        <w:rPr>
          <w:color w:val="000000"/>
          <w:sz w:val="28"/>
          <w:szCs w:val="28"/>
        </w:rPr>
        <w:t>8. Тіркелген препараттарды үш рет (30 сек) детергент ерітіндісінде 0,4% фотофло ерітіндісімен (этиленгликоль) жуады.</w:t>
      </w:r>
    </w:p>
    <w:p w:rsidR="00FA6193" w:rsidRPr="009658D5" w:rsidRDefault="00FA6193" w:rsidP="00BC1E2A">
      <w:pPr>
        <w:spacing w:line="228" w:lineRule="auto"/>
        <w:ind w:firstLine="709"/>
        <w:jc w:val="both"/>
        <w:rPr>
          <w:color w:val="000000"/>
          <w:sz w:val="28"/>
          <w:szCs w:val="28"/>
        </w:rPr>
      </w:pPr>
      <w:r w:rsidRPr="009658D5">
        <w:rPr>
          <w:color w:val="000000"/>
          <w:sz w:val="28"/>
          <w:szCs w:val="28"/>
        </w:rPr>
        <w:t xml:space="preserve">9. </w:t>
      </w:r>
      <w:r w:rsidR="00CD21C0" w:rsidRPr="00CD21C0">
        <w:rPr>
          <w:color w:val="000000"/>
          <w:sz w:val="28"/>
          <w:szCs w:val="28"/>
        </w:rPr>
        <w:t>Кептірілген препараттар</w:t>
      </w:r>
      <w:r w:rsidR="00CD21C0">
        <w:rPr>
          <w:color w:val="000000"/>
          <w:sz w:val="28"/>
          <w:szCs w:val="28"/>
        </w:rPr>
        <w:t xml:space="preserve"> </w:t>
      </w:r>
      <w:r w:rsidRPr="009658D5">
        <w:rPr>
          <w:color w:val="000000"/>
          <w:sz w:val="28"/>
          <w:szCs w:val="28"/>
        </w:rPr>
        <w:t>-20</w:t>
      </w:r>
      <w:r w:rsidRPr="009658D5">
        <w:rPr>
          <w:color w:val="000000"/>
          <w:sz w:val="28"/>
          <w:szCs w:val="28"/>
          <w:vertAlign w:val="superscript"/>
        </w:rPr>
        <w:t>0</w:t>
      </w:r>
      <w:r w:rsidR="00CD21C0">
        <w:rPr>
          <w:color w:val="000000"/>
          <w:sz w:val="28"/>
          <w:szCs w:val="28"/>
        </w:rPr>
        <w:t xml:space="preserve">С </w:t>
      </w:r>
      <w:r w:rsidR="00CD21C0" w:rsidRPr="00CD21C0">
        <w:rPr>
          <w:color w:val="000000"/>
          <w:sz w:val="28"/>
          <w:szCs w:val="28"/>
        </w:rPr>
        <w:t>температурада сақталады.</w:t>
      </w:r>
      <w:r w:rsidRPr="009658D5">
        <w:rPr>
          <w:color w:val="000000"/>
          <w:sz w:val="28"/>
          <w:szCs w:val="28"/>
        </w:rPr>
        <w:t xml:space="preserve">  </w:t>
      </w:r>
    </w:p>
    <w:p w:rsidR="00FA6193" w:rsidRPr="00CD21C0" w:rsidRDefault="00FA6193" w:rsidP="00BC1E2A">
      <w:pPr>
        <w:spacing w:line="228" w:lineRule="auto"/>
        <w:ind w:firstLine="709"/>
        <w:jc w:val="both"/>
        <w:rPr>
          <w:b/>
          <w:color w:val="000000"/>
          <w:sz w:val="28"/>
          <w:szCs w:val="28"/>
        </w:rPr>
      </w:pPr>
    </w:p>
    <w:p w:rsidR="00FA6193" w:rsidRPr="00CD21C0" w:rsidRDefault="00FA6193" w:rsidP="00BC1E2A">
      <w:pPr>
        <w:spacing w:line="228" w:lineRule="auto"/>
        <w:ind w:firstLine="709"/>
        <w:jc w:val="center"/>
        <w:rPr>
          <w:b/>
          <w:color w:val="000000"/>
          <w:sz w:val="28"/>
          <w:szCs w:val="28"/>
        </w:rPr>
      </w:pPr>
      <w:r w:rsidRPr="00CD21C0">
        <w:rPr>
          <w:b/>
          <w:color w:val="000000"/>
          <w:sz w:val="28"/>
          <w:szCs w:val="28"/>
        </w:rPr>
        <w:t xml:space="preserve">10.3.5.2 </w:t>
      </w:r>
      <w:r w:rsidR="00CD21C0" w:rsidRPr="00CD21C0">
        <w:rPr>
          <w:rFonts w:eastAsia="Calibri"/>
          <w:b/>
          <w:color w:val="000000"/>
          <w:sz w:val="28"/>
          <w:szCs w:val="28"/>
        </w:rPr>
        <w:t>Миотикалық хромосомалардың синаптонемальды кешендерін толық дайындауға арналған бояу әдістері</w:t>
      </w:r>
    </w:p>
    <w:p w:rsidR="00FA6193" w:rsidRPr="00BC1E2A" w:rsidRDefault="00FA6193" w:rsidP="00BC1E2A">
      <w:pPr>
        <w:spacing w:line="228" w:lineRule="auto"/>
        <w:ind w:firstLine="709"/>
        <w:jc w:val="both"/>
        <w:rPr>
          <w:b/>
          <w:color w:val="000000"/>
        </w:rPr>
      </w:pPr>
    </w:p>
    <w:p w:rsidR="00CD21C0" w:rsidRDefault="00CD21C0" w:rsidP="00BC1E2A">
      <w:pPr>
        <w:spacing w:line="228" w:lineRule="auto"/>
        <w:ind w:firstLine="709"/>
        <w:jc w:val="both"/>
        <w:rPr>
          <w:i/>
          <w:color w:val="000000"/>
          <w:sz w:val="28"/>
          <w:szCs w:val="28"/>
        </w:rPr>
      </w:pPr>
      <w:r w:rsidRPr="00CD21C0">
        <w:rPr>
          <w:i/>
          <w:color w:val="000000"/>
          <w:sz w:val="28"/>
          <w:szCs w:val="28"/>
        </w:rPr>
        <w:t xml:space="preserve">Поли-L-лизинмен жабылған синаптонем кешендерінің тоталдық препараттарын иммунокрашалау. </w:t>
      </w:r>
      <w:r w:rsidRPr="00CD21C0">
        <w:rPr>
          <w:color w:val="000000"/>
          <w:sz w:val="28"/>
          <w:szCs w:val="28"/>
        </w:rPr>
        <w:t>Белоктарды Қос иммундық бояуды бастапқы және қайталама (флуорохромдармен таңбаланған) антиденелердің көмегімен жүргізеді.</w:t>
      </w:r>
    </w:p>
    <w:p w:rsidR="00FA6193" w:rsidRPr="009658D5" w:rsidRDefault="00FA6193" w:rsidP="00BC1E2A">
      <w:pPr>
        <w:spacing w:line="228" w:lineRule="auto"/>
        <w:ind w:firstLine="709"/>
        <w:jc w:val="both"/>
        <w:rPr>
          <w:color w:val="000000"/>
          <w:sz w:val="28"/>
          <w:szCs w:val="28"/>
        </w:rPr>
      </w:pPr>
      <w:r w:rsidRPr="009658D5">
        <w:rPr>
          <w:color w:val="000000"/>
          <w:sz w:val="28"/>
          <w:szCs w:val="28"/>
        </w:rPr>
        <w:t xml:space="preserve">1. </w:t>
      </w:r>
      <w:r w:rsidR="00CD21C0" w:rsidRPr="00CD21C0">
        <w:rPr>
          <w:color w:val="000000"/>
          <w:sz w:val="28"/>
          <w:szCs w:val="28"/>
        </w:rPr>
        <w:t>Шыны үш рет (5 минуттан) фосфатты-тұзды буфер ерітіндісінде (PBS)</w:t>
      </w:r>
    </w:p>
    <w:p w:rsidR="00CD21C0" w:rsidRDefault="00FA6193" w:rsidP="00BC1E2A">
      <w:pPr>
        <w:spacing w:line="228" w:lineRule="auto"/>
        <w:ind w:firstLine="709"/>
        <w:jc w:val="both"/>
        <w:rPr>
          <w:color w:val="000000"/>
          <w:sz w:val="28"/>
          <w:szCs w:val="28"/>
        </w:rPr>
      </w:pPr>
      <w:r w:rsidRPr="009658D5">
        <w:rPr>
          <w:color w:val="000000"/>
          <w:sz w:val="28"/>
          <w:szCs w:val="28"/>
        </w:rPr>
        <w:t xml:space="preserve">2. </w:t>
      </w:r>
      <w:r w:rsidR="00CD21C0" w:rsidRPr="00CD21C0">
        <w:rPr>
          <w:color w:val="000000"/>
          <w:sz w:val="28"/>
          <w:szCs w:val="28"/>
        </w:rPr>
        <w:t xml:space="preserve">8 мкл-ден екі бастапқы антиденелерді жағады, жабынды шынымен жабады және дымқыл Сүзгіш қағазы бар Петриді ыдысқа салады, кото-руюді термостатқа </w:t>
      </w:r>
      <w:r w:rsidRPr="009658D5">
        <w:rPr>
          <w:color w:val="000000"/>
          <w:sz w:val="28"/>
          <w:szCs w:val="28"/>
        </w:rPr>
        <w:t>(37</w:t>
      </w:r>
      <w:r w:rsidRPr="009658D5">
        <w:rPr>
          <w:color w:val="000000"/>
          <w:sz w:val="28"/>
          <w:szCs w:val="28"/>
          <w:vertAlign w:val="superscript"/>
        </w:rPr>
        <w:t>0</w:t>
      </w:r>
      <w:r w:rsidRPr="009658D5">
        <w:rPr>
          <w:color w:val="000000"/>
          <w:sz w:val="28"/>
          <w:szCs w:val="28"/>
        </w:rPr>
        <w:t xml:space="preserve">С) </w:t>
      </w:r>
      <w:r w:rsidR="00CD21C0" w:rsidRPr="00CD21C0">
        <w:rPr>
          <w:color w:val="000000"/>
          <w:sz w:val="28"/>
          <w:szCs w:val="28"/>
        </w:rPr>
        <w:t>2 сағатқа немесе балама ретінде түнде бос-дильникке орналастырады.</w:t>
      </w:r>
    </w:p>
    <w:p w:rsidR="00CD21C0" w:rsidRDefault="00FA6193" w:rsidP="00BC1E2A">
      <w:pPr>
        <w:spacing w:line="228" w:lineRule="auto"/>
        <w:ind w:firstLine="709"/>
        <w:jc w:val="both"/>
        <w:rPr>
          <w:color w:val="000000"/>
          <w:sz w:val="28"/>
          <w:szCs w:val="28"/>
        </w:rPr>
      </w:pPr>
      <w:r w:rsidRPr="009658D5">
        <w:rPr>
          <w:color w:val="000000"/>
          <w:sz w:val="28"/>
          <w:szCs w:val="28"/>
        </w:rPr>
        <w:t xml:space="preserve">3. </w:t>
      </w:r>
      <w:r w:rsidR="00CD21C0" w:rsidRPr="00CD21C0">
        <w:rPr>
          <w:color w:val="000000"/>
          <w:sz w:val="28"/>
          <w:szCs w:val="28"/>
        </w:rPr>
        <w:t>Шыныны PBS ерітіндісінде үш рет жуады (5 минуттан)</w:t>
      </w:r>
    </w:p>
    <w:p w:rsidR="00FA6193" w:rsidRPr="009658D5" w:rsidRDefault="00FA6193" w:rsidP="00BC1E2A">
      <w:pPr>
        <w:spacing w:line="228" w:lineRule="auto"/>
        <w:ind w:firstLine="709"/>
        <w:jc w:val="both"/>
        <w:rPr>
          <w:color w:val="000000"/>
          <w:sz w:val="28"/>
          <w:szCs w:val="28"/>
        </w:rPr>
      </w:pPr>
      <w:r w:rsidRPr="009658D5">
        <w:rPr>
          <w:color w:val="000000"/>
          <w:sz w:val="28"/>
          <w:szCs w:val="28"/>
        </w:rPr>
        <w:t xml:space="preserve">4. </w:t>
      </w:r>
      <w:r w:rsidR="00CD21C0" w:rsidRPr="00CD21C0">
        <w:rPr>
          <w:color w:val="000000"/>
          <w:sz w:val="28"/>
          <w:szCs w:val="28"/>
        </w:rPr>
        <w:t xml:space="preserve">8 мкл екі екінші антиденелерді жағады, Петри тостағанына салады және термостатқа </w:t>
      </w:r>
      <w:r w:rsidRPr="009658D5">
        <w:rPr>
          <w:color w:val="000000"/>
          <w:sz w:val="28"/>
          <w:szCs w:val="28"/>
        </w:rPr>
        <w:t>(37</w:t>
      </w:r>
      <w:r w:rsidRPr="009658D5">
        <w:rPr>
          <w:color w:val="000000"/>
          <w:sz w:val="28"/>
          <w:szCs w:val="28"/>
          <w:vertAlign w:val="superscript"/>
        </w:rPr>
        <w:t>0</w:t>
      </w:r>
      <w:r w:rsidRPr="009658D5">
        <w:rPr>
          <w:color w:val="000000"/>
          <w:sz w:val="28"/>
          <w:szCs w:val="28"/>
        </w:rPr>
        <w:t xml:space="preserve">С) </w:t>
      </w:r>
      <w:r w:rsidR="00CD21C0" w:rsidRPr="00CD21C0">
        <w:rPr>
          <w:color w:val="000000"/>
          <w:sz w:val="28"/>
          <w:szCs w:val="28"/>
        </w:rPr>
        <w:t>2 сағатқа ауыстырылады.</w:t>
      </w:r>
    </w:p>
    <w:p w:rsidR="00FA6193" w:rsidRPr="009658D5" w:rsidRDefault="00FA6193" w:rsidP="00BC1E2A">
      <w:pPr>
        <w:spacing w:line="228" w:lineRule="auto"/>
        <w:ind w:firstLine="709"/>
        <w:jc w:val="both"/>
        <w:rPr>
          <w:color w:val="000000"/>
          <w:sz w:val="28"/>
          <w:szCs w:val="28"/>
        </w:rPr>
      </w:pPr>
      <w:r w:rsidRPr="009658D5">
        <w:rPr>
          <w:color w:val="000000"/>
          <w:sz w:val="28"/>
          <w:szCs w:val="28"/>
        </w:rPr>
        <w:t xml:space="preserve">5. </w:t>
      </w:r>
      <w:r w:rsidR="00CD21C0" w:rsidRPr="00CD21C0">
        <w:rPr>
          <w:color w:val="000000"/>
          <w:sz w:val="28"/>
          <w:szCs w:val="28"/>
        </w:rPr>
        <w:t>Шыныны PBS ерітіндісінде үш рет жуады (5 минуттан), DAPI бояғышымен Victashield жасау үшін 8 мкл орта жағады және қан шынысымен жабады.</w:t>
      </w:r>
    </w:p>
    <w:p w:rsidR="00CD21C0" w:rsidRDefault="00CD21C0" w:rsidP="00BC1E2A">
      <w:pPr>
        <w:pStyle w:val="a7"/>
        <w:tabs>
          <w:tab w:val="left" w:pos="993"/>
        </w:tabs>
        <w:spacing w:line="228" w:lineRule="auto"/>
        <w:ind w:left="0" w:firstLine="709"/>
        <w:jc w:val="both"/>
        <w:rPr>
          <w:color w:val="000000"/>
          <w:sz w:val="28"/>
          <w:szCs w:val="28"/>
        </w:rPr>
      </w:pPr>
      <w:r w:rsidRPr="00CD21C0">
        <w:rPr>
          <w:color w:val="000000"/>
          <w:sz w:val="28"/>
          <w:szCs w:val="28"/>
        </w:rPr>
        <w:t>Мысалы, МҚ иммуно-бояу кезінде келесі антиденелерді қолдануға болады:</w:t>
      </w:r>
    </w:p>
    <w:p w:rsidR="00FA6193" w:rsidRPr="009658D5" w:rsidRDefault="00FA6193" w:rsidP="00BC1E2A">
      <w:pPr>
        <w:pStyle w:val="a7"/>
        <w:tabs>
          <w:tab w:val="left" w:pos="993"/>
        </w:tabs>
        <w:spacing w:line="228" w:lineRule="auto"/>
        <w:ind w:left="0" w:firstLine="709"/>
        <w:jc w:val="both"/>
        <w:rPr>
          <w:color w:val="000000"/>
          <w:sz w:val="28"/>
          <w:szCs w:val="28"/>
        </w:rPr>
      </w:pPr>
      <w:r w:rsidRPr="009658D5">
        <w:rPr>
          <w:color w:val="000000"/>
          <w:sz w:val="28"/>
          <w:szCs w:val="28"/>
        </w:rPr>
        <w:t xml:space="preserve">1) </w:t>
      </w:r>
      <w:r w:rsidR="00CD21C0" w:rsidRPr="00CD21C0">
        <w:rPr>
          <w:color w:val="000000"/>
          <w:sz w:val="28"/>
          <w:szCs w:val="28"/>
        </w:rPr>
        <w:t xml:space="preserve">СК және хромосомалардың осьтік элементтері 1:250 </w:t>
      </w:r>
      <w:r w:rsidR="00CD21C0" w:rsidRPr="00CD21C0">
        <w:rPr>
          <w:i/>
          <w:color w:val="000000"/>
          <w:sz w:val="28"/>
          <w:szCs w:val="28"/>
        </w:rPr>
        <w:t>(Abcam</w:t>
      </w:r>
      <w:r w:rsidR="00CD21C0" w:rsidRPr="00CD21C0">
        <w:rPr>
          <w:color w:val="000000"/>
          <w:sz w:val="28"/>
          <w:szCs w:val="28"/>
        </w:rPr>
        <w:t>, Ұлыбритания) өсіруде SCP3 ақуызына қарсы қоян антиденелерінің көмегімен анықталады. Ретінде қайталама антиденелердің пайдаланады козьи қарсы антиденелер IgG қоян, меченные FITC (</w:t>
      </w:r>
      <w:r w:rsidR="00CD21C0" w:rsidRPr="00CD21C0">
        <w:rPr>
          <w:i/>
          <w:color w:val="000000"/>
          <w:sz w:val="28"/>
          <w:szCs w:val="28"/>
        </w:rPr>
        <w:t xml:space="preserve">Jackson Immunoresearch, </w:t>
      </w:r>
      <w:r w:rsidR="00CD21C0" w:rsidRPr="00CD21C0">
        <w:rPr>
          <w:color w:val="000000"/>
          <w:sz w:val="28"/>
          <w:szCs w:val="28"/>
        </w:rPr>
        <w:t>АҚШ) өсіру 1:400 (бояу ӨЖ-жасыл түс).</w:t>
      </w:r>
    </w:p>
    <w:p w:rsidR="00CD21C0" w:rsidRDefault="00CD21C0" w:rsidP="00BC1E2A">
      <w:pPr>
        <w:spacing w:line="228" w:lineRule="auto"/>
        <w:ind w:firstLine="709"/>
        <w:jc w:val="both"/>
        <w:rPr>
          <w:color w:val="000000"/>
          <w:sz w:val="28"/>
          <w:szCs w:val="28"/>
        </w:rPr>
      </w:pPr>
      <w:r w:rsidRPr="00CD21C0">
        <w:rPr>
          <w:color w:val="000000"/>
          <w:sz w:val="28"/>
          <w:szCs w:val="28"/>
        </w:rPr>
        <w:t>2) центромерлер кинетохор ақуыздарына қарсы IgG бастапқы антиденелерін (CREST) пайдалана отырып, 1:500 (</w:t>
      </w:r>
      <w:r w:rsidRPr="00CD21C0">
        <w:rPr>
          <w:i/>
          <w:color w:val="000000"/>
          <w:sz w:val="28"/>
          <w:szCs w:val="28"/>
        </w:rPr>
        <w:t>Antibody Incorporated</w:t>
      </w:r>
      <w:r w:rsidRPr="00CD21C0">
        <w:rPr>
          <w:color w:val="000000"/>
          <w:sz w:val="28"/>
          <w:szCs w:val="28"/>
        </w:rPr>
        <w:t>, АҚШ) және Alexa Fluor 546 конъюгирленген Iggg адамға қарсы екінші ешкі антиденелерін 1:200 (</w:t>
      </w:r>
      <w:r w:rsidRPr="00CD21C0">
        <w:rPr>
          <w:i/>
          <w:color w:val="000000"/>
          <w:sz w:val="28"/>
          <w:szCs w:val="28"/>
        </w:rPr>
        <w:t>Invitrogen</w:t>
      </w:r>
      <w:r w:rsidRPr="00CD21C0">
        <w:rPr>
          <w:color w:val="000000"/>
          <w:sz w:val="28"/>
          <w:szCs w:val="28"/>
        </w:rPr>
        <w:t>, АҚШ) (центромерді қызыл түске бояу) анықтайды.</w:t>
      </w:r>
    </w:p>
    <w:p w:rsidR="00CD21C0" w:rsidRDefault="00CD21C0" w:rsidP="00BC1E2A">
      <w:pPr>
        <w:pStyle w:val="a3"/>
        <w:widowControl/>
        <w:tabs>
          <w:tab w:val="left" w:pos="-3261"/>
          <w:tab w:val="left" w:pos="5103"/>
        </w:tabs>
        <w:spacing w:line="228" w:lineRule="auto"/>
        <w:ind w:firstLine="709"/>
        <w:jc w:val="both"/>
        <w:rPr>
          <w:b w:val="0"/>
          <w:color w:val="000000"/>
          <w:sz w:val="28"/>
          <w:szCs w:val="28"/>
        </w:rPr>
      </w:pPr>
      <w:r>
        <w:rPr>
          <w:b w:val="0"/>
          <w:color w:val="000000"/>
          <w:sz w:val="28"/>
          <w:szCs w:val="28"/>
        </w:rPr>
        <w:t>С</w:t>
      </w:r>
      <w:r w:rsidRPr="00CD21C0">
        <w:rPr>
          <w:b w:val="0"/>
          <w:color w:val="000000"/>
          <w:sz w:val="28"/>
          <w:szCs w:val="28"/>
        </w:rPr>
        <w:t>К препараттарын иммунофлуоресценттік талдау флуоресцентті микроскоптың көмегімен жүргізіледі. Әрбір торды үш түрлі сүзгілермен 3 рет суретке түсіреді. Содан кейін алынған суреттер Adobe Photoshop CS (Adobe Systems Incorporated, АҚШ) бағдарламасында өңделеді: СК жасыл түске боялады, центромерлер – қызыл түске, хроматин – көк түске боялады (29</w:t>
      </w:r>
      <w:r>
        <w:rPr>
          <w:b w:val="0"/>
          <w:color w:val="000000"/>
          <w:sz w:val="28"/>
          <w:szCs w:val="28"/>
        </w:rPr>
        <w:t>-сурет</w:t>
      </w:r>
      <w:r w:rsidRPr="00CD21C0">
        <w:rPr>
          <w:b w:val="0"/>
          <w:color w:val="000000"/>
          <w:sz w:val="28"/>
          <w:szCs w:val="28"/>
        </w:rPr>
        <w:t>).</w:t>
      </w:r>
    </w:p>
    <w:p w:rsidR="00BC1E2A" w:rsidRDefault="00CD21C0" w:rsidP="00BC1E2A">
      <w:pPr>
        <w:spacing w:line="228" w:lineRule="auto"/>
        <w:ind w:firstLine="709"/>
        <w:jc w:val="both"/>
        <w:rPr>
          <w:color w:val="000000"/>
          <w:sz w:val="28"/>
          <w:szCs w:val="28"/>
        </w:rPr>
      </w:pPr>
      <w:r w:rsidRPr="00CD21C0">
        <w:rPr>
          <w:color w:val="000000"/>
          <w:sz w:val="28"/>
          <w:szCs w:val="28"/>
        </w:rPr>
        <w:lastRenderedPageBreak/>
        <w:t xml:space="preserve">Зертханалық жануарлардың сперматоциттеріне заттардың мутагендік әсерін анықтау үшін І мейоздың профазасында иіс және дипломендер сатыларында СК зерделейді. Зертханалық тінтуірде х және Y хромосомалар арасындағы ішінара синапсиспен 19 аутосом және типтік жыныс биваленті иісі бар. Бұл ретте гомологиялық хромосомалар бір немесе бірнеше хиазмалармен, яғни кроссингер орын алған жерлерде </w:t>
      </w:r>
      <w:r>
        <w:rPr>
          <w:color w:val="000000"/>
          <w:sz w:val="28"/>
          <w:szCs w:val="28"/>
        </w:rPr>
        <w:t>өзара байланысты болып қалады. 30-суретте</w:t>
      </w:r>
      <w:r w:rsidRPr="00CD21C0">
        <w:rPr>
          <w:color w:val="000000"/>
          <w:sz w:val="28"/>
          <w:szCs w:val="28"/>
        </w:rPr>
        <w:t xml:space="preserve"> интактілі тіндердің сперматоциттердің ядросы бар.</w:t>
      </w:r>
    </w:p>
    <w:p w:rsidR="00CD21C0" w:rsidRPr="00CD21C0" w:rsidRDefault="00CD21C0" w:rsidP="00BC1E2A">
      <w:pPr>
        <w:spacing w:line="228" w:lineRule="auto"/>
        <w:ind w:firstLine="709"/>
        <w:jc w:val="both"/>
        <w:rPr>
          <w:color w:val="000000"/>
          <w:sz w:val="28"/>
          <w:szCs w:val="28"/>
        </w:rPr>
      </w:pPr>
    </w:p>
    <w:p w:rsidR="00FA6193" w:rsidRPr="009658D5" w:rsidRDefault="00FA6193" w:rsidP="00BC1E2A">
      <w:pPr>
        <w:pStyle w:val="a9"/>
        <w:spacing w:after="0" w:line="228" w:lineRule="auto"/>
        <w:jc w:val="center"/>
        <w:rPr>
          <w:color w:val="000000"/>
        </w:rPr>
      </w:pPr>
    </w:p>
    <w:p w:rsidR="00FA6193" w:rsidRPr="009658D5" w:rsidRDefault="00FA6193" w:rsidP="00BC1E2A">
      <w:pPr>
        <w:pStyle w:val="a9"/>
        <w:spacing w:after="0" w:line="228" w:lineRule="auto"/>
        <w:jc w:val="center"/>
        <w:rPr>
          <w:b/>
          <w:color w:val="000000"/>
          <w:sz w:val="24"/>
          <w:szCs w:val="24"/>
        </w:rPr>
      </w:pPr>
    </w:p>
    <w:p w:rsidR="00FA6193" w:rsidRDefault="00CD21C0" w:rsidP="00BC1E2A">
      <w:pPr>
        <w:pStyle w:val="a9"/>
        <w:tabs>
          <w:tab w:val="left" w:pos="-3261"/>
          <w:tab w:val="left" w:pos="5103"/>
        </w:tabs>
        <w:spacing w:after="0" w:line="228" w:lineRule="auto"/>
        <w:jc w:val="center"/>
        <w:rPr>
          <w:color w:val="000000"/>
          <w:sz w:val="24"/>
          <w:szCs w:val="24"/>
        </w:rPr>
      </w:pPr>
      <w:r w:rsidRPr="00CD21C0">
        <w:rPr>
          <w:color w:val="000000"/>
          <w:sz w:val="24"/>
          <w:szCs w:val="24"/>
        </w:rPr>
        <w:t>СК SCP3 ақуызына антиденелер, баға ақуыздарына антиденелер-CREST тромері (қызыл). Хроматин dapi (көк) бояғышымен боялған, х1000, Bar = 10 μm: ХУ-жыныс биваленті; 1-СК атипті құрылымы, 2-жыныс хромосомының десинапсисі, 3 - сақиналы Х-хромосома; 4 - көпше фрагментация ("катаст-рофа" мейотикалық); 5 - бірлі - жарым фрагменттер; 6-ХУ бивалентпен аутоменттер қауымдастығы, 7 - "жыныс ағзасының" қалыптасуының бұзылуы»</w:t>
      </w:r>
    </w:p>
    <w:p w:rsidR="00CD21C0" w:rsidRPr="009658D5" w:rsidRDefault="00CD21C0" w:rsidP="00BC1E2A">
      <w:pPr>
        <w:pStyle w:val="a9"/>
        <w:tabs>
          <w:tab w:val="left" w:pos="-3261"/>
          <w:tab w:val="left" w:pos="5103"/>
        </w:tabs>
        <w:spacing w:after="0" w:line="228" w:lineRule="auto"/>
        <w:jc w:val="center"/>
        <w:rPr>
          <w:b/>
          <w:color w:val="000000"/>
          <w:sz w:val="24"/>
          <w:szCs w:val="24"/>
        </w:rPr>
      </w:pPr>
    </w:p>
    <w:p w:rsidR="00FA6193" w:rsidRDefault="00CD21C0" w:rsidP="00BC1E2A">
      <w:pPr>
        <w:spacing w:line="228" w:lineRule="auto"/>
        <w:ind w:firstLine="709"/>
        <w:jc w:val="both"/>
        <w:rPr>
          <w:rStyle w:val="FontStyle13"/>
          <w:color w:val="000000"/>
          <w:sz w:val="24"/>
          <w:szCs w:val="24"/>
          <w:shd w:val="clear" w:color="auto" w:fill="FFFFFF"/>
        </w:rPr>
      </w:pPr>
      <w:r w:rsidRPr="00CD21C0">
        <w:rPr>
          <w:rStyle w:val="FontStyle13"/>
          <w:color w:val="000000"/>
          <w:sz w:val="24"/>
          <w:szCs w:val="24"/>
          <w:shd w:val="clear" w:color="auto" w:fill="FFFFFF"/>
        </w:rPr>
        <w:t>29</w:t>
      </w:r>
      <w:r>
        <w:rPr>
          <w:rStyle w:val="FontStyle13"/>
          <w:color w:val="000000"/>
          <w:sz w:val="24"/>
          <w:szCs w:val="24"/>
          <w:shd w:val="clear" w:color="auto" w:fill="FFFFFF"/>
        </w:rPr>
        <w:t>-сурет</w:t>
      </w:r>
      <w:r w:rsidRPr="00CD21C0">
        <w:rPr>
          <w:rStyle w:val="FontStyle13"/>
          <w:color w:val="000000"/>
          <w:sz w:val="24"/>
          <w:szCs w:val="24"/>
          <w:shd w:val="clear" w:color="auto" w:fill="FFFFFF"/>
        </w:rPr>
        <w:t>-тышқанның сперматоциттерінде НДМГ тудырған СК бұзылуы</w:t>
      </w:r>
    </w:p>
    <w:p w:rsidR="00CD21C0" w:rsidRPr="00CD21C0" w:rsidRDefault="00CD21C0" w:rsidP="00BC1E2A">
      <w:pPr>
        <w:spacing w:line="228" w:lineRule="auto"/>
        <w:ind w:firstLine="709"/>
        <w:jc w:val="both"/>
        <w:rPr>
          <w:color w:val="000000"/>
          <w:sz w:val="28"/>
          <w:szCs w:val="28"/>
        </w:rPr>
      </w:pPr>
    </w:p>
    <w:p w:rsidR="00CD21C0" w:rsidRDefault="00CD21C0" w:rsidP="00BC1E2A">
      <w:pPr>
        <w:ind w:firstLine="709"/>
        <w:jc w:val="both"/>
        <w:rPr>
          <w:i/>
          <w:color w:val="000000"/>
          <w:sz w:val="28"/>
          <w:szCs w:val="28"/>
        </w:rPr>
      </w:pPr>
      <w:r w:rsidRPr="00CD21C0">
        <w:rPr>
          <w:i/>
          <w:color w:val="000000"/>
          <w:sz w:val="28"/>
          <w:szCs w:val="28"/>
        </w:rPr>
        <w:t xml:space="preserve">Электрондық микроскопия үшін синаптонемальды кешендердің жалпы дайындықтарын салыстыру. </w:t>
      </w:r>
      <w:r w:rsidRPr="00CD21C0">
        <w:rPr>
          <w:color w:val="000000"/>
          <w:sz w:val="28"/>
          <w:szCs w:val="28"/>
        </w:rPr>
        <w:t>Пластикалық субстратпен қапталған препараттар электронды микроскопта қаралады</w:t>
      </w:r>
      <w:r w:rsidRPr="00CD21C0">
        <w:rPr>
          <w:i/>
          <w:color w:val="000000"/>
          <w:sz w:val="28"/>
          <w:szCs w:val="28"/>
        </w:rPr>
        <w:t>.</w:t>
      </w:r>
    </w:p>
    <w:p w:rsidR="00BC1E2A" w:rsidRPr="009658D5" w:rsidRDefault="00BC1E2A" w:rsidP="00BC1E2A">
      <w:pPr>
        <w:ind w:firstLine="709"/>
        <w:jc w:val="both"/>
        <w:rPr>
          <w:color w:val="000000"/>
          <w:sz w:val="28"/>
          <w:szCs w:val="28"/>
        </w:rPr>
      </w:pPr>
      <w:r w:rsidRPr="009658D5">
        <w:rPr>
          <w:color w:val="000000"/>
          <w:sz w:val="28"/>
          <w:szCs w:val="28"/>
        </w:rPr>
        <w:t xml:space="preserve">1. </w:t>
      </w:r>
      <w:r w:rsidR="00CD21C0" w:rsidRPr="00CD21C0">
        <w:rPr>
          <w:color w:val="000000"/>
          <w:sz w:val="28"/>
          <w:szCs w:val="28"/>
        </w:rPr>
        <w:t xml:space="preserve">Препараттарды контрасттау </w:t>
      </w:r>
      <w:r w:rsidRPr="009658D5">
        <w:rPr>
          <w:color w:val="000000"/>
          <w:sz w:val="28"/>
          <w:szCs w:val="28"/>
        </w:rPr>
        <w:t xml:space="preserve"> </w:t>
      </w:r>
      <w:r w:rsidRPr="009658D5">
        <w:rPr>
          <w:color w:val="000000"/>
          <w:sz w:val="28"/>
          <w:szCs w:val="28"/>
          <w:lang w:val="en-US"/>
        </w:rPr>
        <w:t>AgNO</w:t>
      </w:r>
      <w:r w:rsidRPr="009658D5">
        <w:rPr>
          <w:color w:val="000000"/>
          <w:sz w:val="28"/>
          <w:szCs w:val="28"/>
          <w:vertAlign w:val="subscript"/>
        </w:rPr>
        <w:t>3</w:t>
      </w:r>
      <w:r w:rsidR="00CD21C0">
        <w:rPr>
          <w:color w:val="000000"/>
          <w:sz w:val="28"/>
          <w:szCs w:val="28"/>
        </w:rPr>
        <w:t xml:space="preserve"> </w:t>
      </w:r>
      <w:r w:rsidR="00CD21C0" w:rsidRPr="00CD21C0">
        <w:rPr>
          <w:color w:val="000000"/>
          <w:sz w:val="28"/>
          <w:szCs w:val="28"/>
        </w:rPr>
        <w:t xml:space="preserve">50% немесе 70% ерітіндісімен жүзеге асырылады. Препараттың бетіне </w:t>
      </w:r>
      <w:r w:rsidRPr="009658D5">
        <w:rPr>
          <w:color w:val="000000"/>
          <w:sz w:val="28"/>
          <w:szCs w:val="28"/>
        </w:rPr>
        <w:t>20 µ</w:t>
      </w:r>
      <w:r w:rsidRPr="009658D5">
        <w:rPr>
          <w:color w:val="000000"/>
          <w:sz w:val="28"/>
          <w:szCs w:val="28"/>
          <w:lang w:val="en-US"/>
        </w:rPr>
        <w:t>l</w:t>
      </w:r>
      <w:r w:rsidRPr="009658D5">
        <w:rPr>
          <w:color w:val="000000"/>
          <w:sz w:val="28"/>
          <w:szCs w:val="28"/>
        </w:rPr>
        <w:t xml:space="preserve"> </w:t>
      </w:r>
      <w:r w:rsidRPr="009658D5">
        <w:rPr>
          <w:color w:val="000000"/>
          <w:sz w:val="28"/>
          <w:szCs w:val="28"/>
          <w:lang w:val="en-US"/>
        </w:rPr>
        <w:t>AgNO</w:t>
      </w:r>
      <w:r w:rsidRPr="009658D5">
        <w:rPr>
          <w:color w:val="000000"/>
          <w:sz w:val="28"/>
          <w:szCs w:val="28"/>
          <w:vertAlign w:val="subscript"/>
        </w:rPr>
        <w:t>3</w:t>
      </w:r>
      <w:r w:rsidRPr="009658D5">
        <w:rPr>
          <w:color w:val="000000"/>
          <w:sz w:val="28"/>
          <w:szCs w:val="28"/>
        </w:rPr>
        <w:t xml:space="preserve"> </w:t>
      </w:r>
      <w:r w:rsidR="00CD21C0" w:rsidRPr="00CD21C0">
        <w:rPr>
          <w:color w:val="000000"/>
          <w:sz w:val="28"/>
          <w:szCs w:val="28"/>
        </w:rPr>
        <w:t xml:space="preserve">жағылады, қабықпен жабылған, сетта бар «Петри» ыдысына салып, су қосыңыз (~ 5 мл), қақпағын жауып, термостатта </w:t>
      </w:r>
      <w:r w:rsidR="00CD21C0">
        <w:rPr>
          <w:color w:val="000000"/>
          <w:sz w:val="28"/>
          <w:szCs w:val="28"/>
        </w:rPr>
        <w:t xml:space="preserve"> </w:t>
      </w:r>
      <w:r w:rsidRPr="009658D5">
        <w:rPr>
          <w:color w:val="000000"/>
          <w:sz w:val="28"/>
          <w:szCs w:val="28"/>
        </w:rPr>
        <w:t>(56</w:t>
      </w:r>
      <w:r w:rsidRPr="009658D5">
        <w:rPr>
          <w:color w:val="000000"/>
          <w:sz w:val="28"/>
          <w:szCs w:val="28"/>
          <w:vertAlign w:val="superscript"/>
        </w:rPr>
        <w:t>0</w:t>
      </w:r>
      <w:r w:rsidR="00CD21C0">
        <w:rPr>
          <w:color w:val="000000"/>
          <w:sz w:val="28"/>
          <w:szCs w:val="28"/>
        </w:rPr>
        <w:t xml:space="preserve">С) </w:t>
      </w:r>
      <w:r w:rsidR="00CD21C0" w:rsidRPr="00CD21C0">
        <w:rPr>
          <w:color w:val="000000"/>
          <w:sz w:val="28"/>
          <w:szCs w:val="28"/>
        </w:rPr>
        <w:t>2-3 сағатқа қойыңыз.</w:t>
      </w:r>
    </w:p>
    <w:p w:rsidR="00BC1E2A" w:rsidRPr="009658D5" w:rsidRDefault="00BC1E2A" w:rsidP="00BC1E2A">
      <w:pPr>
        <w:ind w:firstLine="709"/>
        <w:jc w:val="both"/>
        <w:rPr>
          <w:color w:val="000000"/>
          <w:sz w:val="28"/>
          <w:szCs w:val="28"/>
        </w:rPr>
      </w:pPr>
      <w:r w:rsidRPr="009658D5">
        <w:rPr>
          <w:color w:val="000000"/>
          <w:sz w:val="28"/>
          <w:szCs w:val="28"/>
        </w:rPr>
        <w:t xml:space="preserve">2. </w:t>
      </w:r>
      <w:r w:rsidR="00CD21C0" w:rsidRPr="00CD21C0">
        <w:rPr>
          <w:color w:val="000000"/>
          <w:sz w:val="28"/>
          <w:szCs w:val="28"/>
        </w:rPr>
        <w:t>Боялған препараттар сумен жуылып, ауада кептіріледі.</w:t>
      </w:r>
    </w:p>
    <w:p w:rsidR="00BC1E2A" w:rsidRPr="009658D5" w:rsidRDefault="00BC1E2A" w:rsidP="00BC1E2A">
      <w:pPr>
        <w:spacing w:line="228" w:lineRule="auto"/>
        <w:ind w:firstLine="709"/>
        <w:jc w:val="both"/>
        <w:rPr>
          <w:color w:val="000000"/>
          <w:sz w:val="28"/>
          <w:szCs w:val="28"/>
        </w:rPr>
      </w:pPr>
    </w:p>
    <w:p w:rsidR="00BC1E2A" w:rsidRPr="009658D5" w:rsidRDefault="00BC1E2A" w:rsidP="00BC1E2A">
      <w:pPr>
        <w:spacing w:line="228" w:lineRule="auto"/>
        <w:jc w:val="center"/>
        <w:rPr>
          <w:color w:val="000000"/>
          <w:sz w:val="28"/>
          <w:szCs w:val="28"/>
        </w:rPr>
      </w:pPr>
    </w:p>
    <w:p w:rsidR="00BC1E2A" w:rsidRPr="00BC1E2A" w:rsidRDefault="00BC1E2A" w:rsidP="00BC1E2A">
      <w:pPr>
        <w:pStyle w:val="a9"/>
        <w:tabs>
          <w:tab w:val="left" w:pos="-3261"/>
          <w:tab w:val="left" w:pos="5103"/>
        </w:tabs>
        <w:spacing w:after="0" w:line="228" w:lineRule="auto"/>
        <w:jc w:val="center"/>
        <w:rPr>
          <w:color w:val="000000"/>
          <w:sz w:val="16"/>
          <w:szCs w:val="16"/>
        </w:rPr>
      </w:pPr>
    </w:p>
    <w:p w:rsidR="00BC1E2A" w:rsidRPr="009658D5" w:rsidRDefault="00CD21C0" w:rsidP="00BC1E2A">
      <w:pPr>
        <w:pStyle w:val="a9"/>
        <w:tabs>
          <w:tab w:val="left" w:pos="-3261"/>
          <w:tab w:val="left" w:pos="5103"/>
        </w:tabs>
        <w:spacing w:after="0" w:line="228" w:lineRule="auto"/>
        <w:jc w:val="center"/>
        <w:rPr>
          <w:rStyle w:val="FontStyle13"/>
          <w:b/>
          <w:color w:val="000000"/>
          <w:sz w:val="24"/>
          <w:szCs w:val="24"/>
          <w:shd w:val="clear" w:color="auto" w:fill="FFFFFF"/>
        </w:rPr>
      </w:pPr>
      <w:r w:rsidRPr="00CD21C0">
        <w:rPr>
          <w:color w:val="000000"/>
          <w:szCs w:val="24"/>
        </w:rPr>
        <w:t>СК SCP3 (жасыл) ақуызына антиденелер, ақуыздарға антиденелер центромер CREST (қызыл). Хроматин</w:t>
      </w:r>
      <w:r>
        <w:rPr>
          <w:color w:val="000000"/>
          <w:szCs w:val="24"/>
        </w:rPr>
        <w:t xml:space="preserve"> </w:t>
      </w:r>
      <w:r w:rsidR="00BC1E2A" w:rsidRPr="009658D5">
        <w:rPr>
          <w:color w:val="000000"/>
          <w:szCs w:val="24"/>
        </w:rPr>
        <w:t>DAPI (</w:t>
      </w:r>
      <w:r>
        <w:rPr>
          <w:color w:val="000000"/>
          <w:szCs w:val="24"/>
          <w:lang w:val="kk-KZ"/>
        </w:rPr>
        <w:t>көк</w:t>
      </w:r>
      <w:r w:rsidR="00BC1E2A" w:rsidRPr="009658D5">
        <w:rPr>
          <w:color w:val="000000"/>
          <w:szCs w:val="24"/>
        </w:rPr>
        <w:t>)</w:t>
      </w:r>
      <w:r>
        <w:rPr>
          <w:color w:val="000000"/>
          <w:szCs w:val="24"/>
          <w:lang w:val="kk-KZ"/>
        </w:rPr>
        <w:t xml:space="preserve"> </w:t>
      </w:r>
      <w:r w:rsidRPr="00CD21C0">
        <w:rPr>
          <w:color w:val="000000"/>
          <w:szCs w:val="24"/>
          <w:lang w:val="kk-KZ"/>
        </w:rPr>
        <w:t>бояуымен боялған</w:t>
      </w:r>
      <w:r w:rsidR="00BC1E2A" w:rsidRPr="009658D5">
        <w:rPr>
          <w:color w:val="000000"/>
          <w:szCs w:val="24"/>
        </w:rPr>
        <w:t>, х1000,</w:t>
      </w:r>
      <w:r w:rsidR="00BC1E2A" w:rsidRPr="009658D5">
        <w:rPr>
          <w:rStyle w:val="FontStyle13"/>
          <w:color w:val="000000"/>
          <w:sz w:val="24"/>
          <w:szCs w:val="24"/>
          <w:shd w:val="clear" w:color="auto" w:fill="FFFFFF"/>
        </w:rPr>
        <w:t xml:space="preserve"> </w:t>
      </w:r>
      <w:r w:rsidR="00BC1E2A" w:rsidRPr="009658D5">
        <w:rPr>
          <w:rStyle w:val="FontStyle13"/>
          <w:color w:val="000000"/>
          <w:sz w:val="24"/>
          <w:szCs w:val="24"/>
          <w:shd w:val="clear" w:color="auto" w:fill="FFFFFF"/>
          <w:lang w:val="en-US"/>
        </w:rPr>
        <w:t>Bar</w:t>
      </w:r>
      <w:r w:rsidR="00BC1E2A" w:rsidRPr="009658D5">
        <w:rPr>
          <w:rStyle w:val="FontStyle13"/>
          <w:color w:val="000000"/>
          <w:sz w:val="24"/>
          <w:szCs w:val="24"/>
          <w:shd w:val="clear" w:color="auto" w:fill="FFFFFF"/>
        </w:rPr>
        <w:t>=10 μ</w:t>
      </w:r>
      <w:r w:rsidR="00BC1E2A" w:rsidRPr="009658D5">
        <w:rPr>
          <w:rStyle w:val="FontStyle13"/>
          <w:color w:val="000000"/>
          <w:sz w:val="24"/>
          <w:szCs w:val="24"/>
          <w:shd w:val="clear" w:color="auto" w:fill="FFFFFF"/>
          <w:lang w:val="en-US"/>
        </w:rPr>
        <w:t>m</w:t>
      </w:r>
    </w:p>
    <w:p w:rsidR="00BC1E2A" w:rsidRPr="00BC1E2A" w:rsidRDefault="00BC1E2A" w:rsidP="00BC1E2A">
      <w:pPr>
        <w:pStyle w:val="a9"/>
        <w:tabs>
          <w:tab w:val="left" w:pos="-3261"/>
          <w:tab w:val="left" w:pos="5103"/>
        </w:tabs>
        <w:spacing w:after="0" w:line="228" w:lineRule="auto"/>
        <w:ind w:firstLine="544"/>
        <w:rPr>
          <w:color w:val="000000"/>
          <w:sz w:val="16"/>
          <w:szCs w:val="16"/>
        </w:rPr>
      </w:pPr>
    </w:p>
    <w:p w:rsidR="00CD21C0" w:rsidRDefault="00CD21C0" w:rsidP="00BC1E2A">
      <w:pPr>
        <w:ind w:firstLine="709"/>
        <w:jc w:val="both"/>
        <w:rPr>
          <w:color w:val="000000"/>
          <w:sz w:val="24"/>
          <w:szCs w:val="24"/>
          <w:lang w:val="kk-KZ"/>
        </w:rPr>
      </w:pPr>
      <w:r w:rsidRPr="00CD21C0">
        <w:rPr>
          <w:color w:val="000000"/>
          <w:sz w:val="24"/>
          <w:szCs w:val="24"/>
        </w:rPr>
        <w:t>30</w:t>
      </w:r>
      <w:r>
        <w:rPr>
          <w:color w:val="000000"/>
          <w:sz w:val="24"/>
          <w:szCs w:val="24"/>
          <w:lang w:val="kk-KZ"/>
        </w:rPr>
        <w:t>-сурет</w:t>
      </w:r>
      <w:r w:rsidRPr="00CD21C0">
        <w:rPr>
          <w:color w:val="000000"/>
          <w:sz w:val="24"/>
          <w:szCs w:val="24"/>
        </w:rPr>
        <w:t xml:space="preserve"> - I мейозының алдын-алуының әртүрлі сатыларындағы тышқан сперматоциттерінің жалпақ ядролары</w:t>
      </w:r>
    </w:p>
    <w:p w:rsidR="00CD21C0" w:rsidRDefault="00CD21C0" w:rsidP="00FA6193">
      <w:pPr>
        <w:ind w:firstLine="709"/>
        <w:jc w:val="both"/>
        <w:rPr>
          <w:color w:val="000000"/>
          <w:sz w:val="28"/>
          <w:szCs w:val="28"/>
          <w:lang w:val="kk-KZ"/>
        </w:rPr>
      </w:pPr>
      <w:r w:rsidRPr="00CD21C0">
        <w:rPr>
          <w:color w:val="000000"/>
          <w:sz w:val="28"/>
          <w:szCs w:val="28"/>
          <w:lang w:val="kk-KZ"/>
        </w:rPr>
        <w:t>3. Препаратты Жарық микроскопында қарайды, табылған тотальды препараттар СК алмазды немесе металл белгімен кесіледі.</w:t>
      </w:r>
    </w:p>
    <w:p w:rsidR="00CD21C0" w:rsidRDefault="00CD21C0" w:rsidP="00FA6193">
      <w:pPr>
        <w:ind w:firstLine="709"/>
        <w:jc w:val="both"/>
        <w:rPr>
          <w:color w:val="000000"/>
          <w:sz w:val="28"/>
          <w:szCs w:val="28"/>
          <w:lang w:val="kk-KZ"/>
        </w:rPr>
      </w:pPr>
      <w:r w:rsidRPr="00CD21C0">
        <w:rPr>
          <w:color w:val="000000"/>
          <w:sz w:val="28"/>
          <w:szCs w:val="28"/>
          <w:lang w:val="kk-KZ"/>
        </w:rPr>
        <w:t>4. Үлкейту стаканының астында кесілген пластикалық шеңберлердің астына су қосыңыз. Пинцетпен бекітілген линза сорғыш желімге малынған, кептірілген және линзаның жабысқақ жағы қалқымалы пластмассадан жасалған кружканың бетіне тиіп тұрады. Егер пластик кетпесе, препаратқа фолий қышқылы қосылып, тазартылған сумен 10 рет сұйылтылады, 3 рет тазартылған суда жуылады. Қоспалар ауада кептіріледі.</w:t>
      </w:r>
    </w:p>
    <w:p w:rsidR="00FA6193" w:rsidRPr="00CD21C0" w:rsidRDefault="00CD21C0" w:rsidP="00FA6193">
      <w:pPr>
        <w:ind w:firstLine="709"/>
        <w:jc w:val="both"/>
        <w:rPr>
          <w:color w:val="000000"/>
          <w:sz w:val="28"/>
          <w:szCs w:val="28"/>
          <w:lang w:val="kk-KZ"/>
        </w:rPr>
      </w:pPr>
      <w:r w:rsidRPr="00CD21C0">
        <w:rPr>
          <w:color w:val="000000"/>
          <w:sz w:val="28"/>
          <w:szCs w:val="28"/>
          <w:lang w:val="kk-KZ"/>
        </w:rPr>
        <w:t>5. Электронды микроскоптың көмегімен суретке түсіріп алыңыз.</w:t>
      </w:r>
    </w:p>
    <w:p w:rsidR="00FA6193" w:rsidRPr="00CD21C0" w:rsidRDefault="00FA6193" w:rsidP="00FA6193">
      <w:pPr>
        <w:ind w:firstLine="709"/>
        <w:jc w:val="both"/>
        <w:rPr>
          <w:color w:val="000000"/>
          <w:sz w:val="28"/>
          <w:szCs w:val="28"/>
          <w:lang w:val="kk-KZ"/>
        </w:rPr>
      </w:pPr>
    </w:p>
    <w:p w:rsidR="00FA6193" w:rsidRPr="00697DCB" w:rsidRDefault="00FA6193" w:rsidP="00CD21C0">
      <w:pPr>
        <w:pStyle w:val="a5"/>
        <w:ind w:firstLine="709"/>
        <w:jc w:val="center"/>
        <w:rPr>
          <w:b/>
          <w:bCs/>
          <w:color w:val="000000"/>
          <w:sz w:val="28"/>
          <w:szCs w:val="28"/>
          <w:shd w:val="clear" w:color="auto" w:fill="FFFFFF"/>
          <w:lang w:val="kk-KZ"/>
        </w:rPr>
      </w:pPr>
      <w:r w:rsidRPr="00697DCB">
        <w:rPr>
          <w:rFonts w:ascii="Times New Roman" w:hAnsi="Times New Roman"/>
          <w:b/>
          <w:color w:val="000000"/>
          <w:sz w:val="28"/>
          <w:lang w:val="kk-KZ"/>
        </w:rPr>
        <w:t>10.</w:t>
      </w:r>
      <w:r w:rsidR="00657188" w:rsidRPr="00697DCB">
        <w:rPr>
          <w:rFonts w:ascii="Times New Roman" w:hAnsi="Times New Roman"/>
          <w:b/>
          <w:color w:val="000000"/>
          <w:sz w:val="28"/>
          <w:szCs w:val="28"/>
          <w:lang w:val="kk-KZ"/>
        </w:rPr>
        <w:t>4</w:t>
      </w:r>
      <w:r w:rsidRPr="00697DCB">
        <w:rPr>
          <w:rFonts w:ascii="Times New Roman" w:hAnsi="Times New Roman"/>
          <w:b/>
          <w:color w:val="000000"/>
          <w:sz w:val="28"/>
          <w:szCs w:val="28"/>
          <w:lang w:val="kk-KZ"/>
        </w:rPr>
        <w:t xml:space="preserve"> </w:t>
      </w:r>
      <w:r w:rsidR="00CD21C0" w:rsidRPr="00697DCB">
        <w:rPr>
          <w:rFonts w:ascii="Times New Roman" w:eastAsia="Calibri" w:hAnsi="Times New Roman"/>
          <w:b/>
          <w:color w:val="000000"/>
          <w:sz w:val="28"/>
          <w:szCs w:val="28"/>
          <w:lang w:val="kk-KZ"/>
        </w:rPr>
        <w:t>Адам цитогенетикасының әдістері</w:t>
      </w:r>
    </w:p>
    <w:p w:rsidR="00CD21C0" w:rsidRPr="00CD21C0" w:rsidRDefault="00657188" w:rsidP="00CD21C0">
      <w:pPr>
        <w:jc w:val="center"/>
        <w:rPr>
          <w:rFonts w:eastAsia="Calibri"/>
          <w:b/>
          <w:color w:val="000000"/>
          <w:sz w:val="22"/>
          <w:szCs w:val="28"/>
          <w:lang w:val="kk-KZ"/>
        </w:rPr>
      </w:pPr>
      <w:r w:rsidRPr="00CD21C0">
        <w:rPr>
          <w:b/>
          <w:bCs/>
          <w:color w:val="000000"/>
          <w:sz w:val="28"/>
          <w:szCs w:val="28"/>
          <w:shd w:val="clear" w:color="auto" w:fill="FFFFFF"/>
          <w:lang w:val="kk-KZ"/>
        </w:rPr>
        <w:t>10.4</w:t>
      </w:r>
      <w:r w:rsidR="00FA6193" w:rsidRPr="00CD21C0">
        <w:rPr>
          <w:b/>
          <w:bCs/>
          <w:color w:val="000000"/>
          <w:sz w:val="28"/>
          <w:szCs w:val="28"/>
          <w:shd w:val="clear" w:color="auto" w:fill="FFFFFF"/>
          <w:lang w:val="kk-KZ"/>
        </w:rPr>
        <w:t xml:space="preserve">.1 </w:t>
      </w:r>
      <w:r w:rsidR="00CD21C0" w:rsidRPr="00CD21C0">
        <w:rPr>
          <w:rFonts w:eastAsia="Calibri"/>
          <w:b/>
          <w:bCs/>
          <w:i/>
          <w:color w:val="000000"/>
          <w:sz w:val="28"/>
          <w:szCs w:val="28"/>
          <w:shd w:val="clear" w:color="auto" w:fill="FFFFFF"/>
          <w:lang w:val="kk-KZ"/>
        </w:rPr>
        <w:t>In vitro</w:t>
      </w:r>
      <w:r w:rsidR="00CD21C0" w:rsidRPr="00CD21C0">
        <w:rPr>
          <w:rFonts w:eastAsia="Calibri"/>
          <w:b/>
          <w:bCs/>
          <w:color w:val="000000"/>
          <w:sz w:val="28"/>
          <w:szCs w:val="28"/>
          <w:shd w:val="clear" w:color="auto" w:fill="FFFFFF"/>
          <w:lang w:val="kk-KZ"/>
        </w:rPr>
        <w:t xml:space="preserve"> әдісі адамның перифериялық қанындағы лимфоциттер культурасындағы хромосомалық атерацияны есепке алу әдісі</w:t>
      </w:r>
    </w:p>
    <w:p w:rsidR="00FA6193" w:rsidRPr="00CD21C0" w:rsidRDefault="00FA6193" w:rsidP="00CD21C0">
      <w:pPr>
        <w:ind w:firstLine="709"/>
        <w:jc w:val="center"/>
        <w:rPr>
          <w:b/>
          <w:bCs/>
          <w:color w:val="000000"/>
          <w:sz w:val="28"/>
          <w:szCs w:val="28"/>
          <w:shd w:val="clear" w:color="auto" w:fill="FFFFFF"/>
          <w:lang w:val="kk-KZ"/>
        </w:rPr>
      </w:pPr>
    </w:p>
    <w:p w:rsidR="00CD21C0" w:rsidRDefault="00CD21C0" w:rsidP="00FA6193">
      <w:pPr>
        <w:ind w:firstLine="709"/>
        <w:jc w:val="both"/>
        <w:rPr>
          <w:i/>
          <w:color w:val="000000"/>
          <w:sz w:val="28"/>
          <w:szCs w:val="28"/>
          <w:lang w:val="kk-KZ"/>
        </w:rPr>
      </w:pPr>
      <w:r w:rsidRPr="00CD21C0">
        <w:rPr>
          <w:i/>
          <w:color w:val="000000"/>
          <w:sz w:val="28"/>
          <w:szCs w:val="28"/>
          <w:lang w:val="kk-KZ"/>
        </w:rPr>
        <w:lastRenderedPageBreak/>
        <w:t xml:space="preserve">Әдістің принципі. </w:t>
      </w:r>
      <w:r w:rsidRPr="00CD21C0">
        <w:rPr>
          <w:color w:val="000000"/>
          <w:sz w:val="28"/>
          <w:szCs w:val="28"/>
          <w:lang w:val="kk-KZ"/>
        </w:rPr>
        <w:t>Бұл әдіс метафаза сатысында in vitro-да перифериялық қандағы лимфоциттердің культурасындағы көрінетін хромосома аномалияларын тіркеуге негізделген</w:t>
      </w:r>
    </w:p>
    <w:p w:rsidR="00CD21C0" w:rsidRDefault="00CD21C0" w:rsidP="00FA6193">
      <w:pPr>
        <w:ind w:firstLine="709"/>
        <w:jc w:val="both"/>
        <w:rPr>
          <w:i/>
          <w:color w:val="000000"/>
          <w:sz w:val="28"/>
          <w:szCs w:val="28"/>
          <w:lang w:val="kk-KZ"/>
        </w:rPr>
      </w:pPr>
      <w:r>
        <w:rPr>
          <w:i/>
          <w:color w:val="000000"/>
          <w:sz w:val="28"/>
          <w:szCs w:val="28"/>
          <w:lang w:val="kk-KZ"/>
        </w:rPr>
        <w:t>Жұмыстың м</w:t>
      </w:r>
      <w:r w:rsidRPr="00CD21C0">
        <w:rPr>
          <w:i/>
          <w:color w:val="000000"/>
          <w:sz w:val="28"/>
          <w:szCs w:val="28"/>
          <w:lang w:val="kk-KZ"/>
        </w:rPr>
        <w:t>ақсаты: in vitro</w:t>
      </w:r>
      <w:r w:rsidRPr="00CD21C0">
        <w:rPr>
          <w:color w:val="000000"/>
          <w:sz w:val="28"/>
          <w:szCs w:val="28"/>
          <w:lang w:val="kk-KZ"/>
        </w:rPr>
        <w:t>-дағы адамның лимфоциттерінің шеткергі қандағы культурасындағы хромосомалық ауытқулардың индукциясын анықтау.</w:t>
      </w:r>
    </w:p>
    <w:p w:rsidR="00FA6193" w:rsidRPr="00CD21C0" w:rsidRDefault="00FA6193" w:rsidP="00FA6193">
      <w:pPr>
        <w:ind w:firstLine="709"/>
        <w:jc w:val="both"/>
        <w:rPr>
          <w:color w:val="000000"/>
          <w:sz w:val="28"/>
          <w:szCs w:val="28"/>
          <w:lang w:val="kk-KZ"/>
        </w:rPr>
      </w:pPr>
      <w:r w:rsidRPr="00CD21C0">
        <w:rPr>
          <w:i/>
          <w:color w:val="000000"/>
          <w:sz w:val="28"/>
          <w:szCs w:val="28"/>
          <w:lang w:val="kk-KZ"/>
        </w:rPr>
        <w:t>Реактив</w:t>
      </w:r>
      <w:r w:rsidR="00CD21C0">
        <w:rPr>
          <w:i/>
          <w:color w:val="000000"/>
          <w:sz w:val="28"/>
          <w:szCs w:val="28"/>
          <w:lang w:val="kk-KZ"/>
        </w:rPr>
        <w:t>тер</w:t>
      </w:r>
      <w:r w:rsidRPr="00CD21C0">
        <w:rPr>
          <w:color w:val="000000"/>
          <w:sz w:val="28"/>
          <w:szCs w:val="28"/>
          <w:lang w:val="kk-KZ"/>
        </w:rPr>
        <w:t xml:space="preserve">: </w:t>
      </w:r>
      <w:r w:rsidR="00CD21C0" w:rsidRPr="00CD21C0">
        <w:rPr>
          <w:color w:val="000000"/>
          <w:sz w:val="28"/>
          <w:szCs w:val="28"/>
          <w:lang w:val="kk-KZ"/>
        </w:rPr>
        <w:t xml:space="preserve">калий хлориді, этил (метил) спирті, мұздық сірке қышқылы, азур эозин немесе </w:t>
      </w:r>
      <w:r w:rsidR="00CD21C0">
        <w:rPr>
          <w:color w:val="000000"/>
          <w:sz w:val="28"/>
          <w:szCs w:val="28"/>
          <w:lang w:val="kk-KZ"/>
        </w:rPr>
        <w:t xml:space="preserve"> </w:t>
      </w:r>
      <w:r w:rsidRPr="00CD21C0">
        <w:rPr>
          <w:color w:val="000000"/>
          <w:sz w:val="28"/>
          <w:szCs w:val="28"/>
          <w:lang w:val="kk-KZ"/>
        </w:rPr>
        <w:t>Гимза</w:t>
      </w:r>
      <w:r w:rsidR="00CD21C0">
        <w:rPr>
          <w:color w:val="000000"/>
          <w:sz w:val="28"/>
          <w:szCs w:val="28"/>
          <w:lang w:val="kk-KZ"/>
        </w:rPr>
        <w:t xml:space="preserve"> бояғышы</w:t>
      </w:r>
    </w:p>
    <w:p w:rsidR="00FA6193" w:rsidRPr="00CD21C0" w:rsidRDefault="00FA6193" w:rsidP="00FA6193">
      <w:pPr>
        <w:ind w:firstLine="709"/>
        <w:jc w:val="both"/>
        <w:rPr>
          <w:color w:val="000000"/>
          <w:sz w:val="28"/>
          <w:szCs w:val="28"/>
          <w:lang w:val="kk-KZ"/>
        </w:rPr>
      </w:pPr>
      <w:r w:rsidRPr="00CD21C0">
        <w:rPr>
          <w:i/>
          <w:color w:val="000000"/>
          <w:sz w:val="28"/>
          <w:szCs w:val="28"/>
          <w:lang w:val="kk-KZ"/>
        </w:rPr>
        <w:t>Материал</w:t>
      </w:r>
      <w:r w:rsidRPr="00CD21C0">
        <w:rPr>
          <w:color w:val="000000"/>
          <w:sz w:val="28"/>
          <w:szCs w:val="28"/>
          <w:lang w:val="kk-KZ"/>
        </w:rPr>
        <w:t xml:space="preserve">: </w:t>
      </w:r>
      <w:r w:rsidR="00CD21C0" w:rsidRPr="00CD21C0">
        <w:rPr>
          <w:color w:val="000000"/>
          <w:sz w:val="28"/>
          <w:szCs w:val="28"/>
          <w:lang w:val="kk-KZ"/>
        </w:rPr>
        <w:t>адамның веноздық қаны</w:t>
      </w:r>
    </w:p>
    <w:p w:rsidR="00CD21C0" w:rsidRDefault="00CD21C0" w:rsidP="00FA6193">
      <w:pPr>
        <w:ind w:firstLine="709"/>
        <w:jc w:val="both"/>
        <w:rPr>
          <w:i/>
          <w:color w:val="000000"/>
          <w:sz w:val="28"/>
          <w:szCs w:val="28"/>
          <w:lang w:val="kk-KZ"/>
        </w:rPr>
      </w:pPr>
      <w:r w:rsidRPr="00CD21C0">
        <w:rPr>
          <w:i/>
          <w:color w:val="000000"/>
          <w:sz w:val="28"/>
          <w:szCs w:val="28"/>
          <w:lang w:val="kk-KZ"/>
        </w:rPr>
        <w:t>Үлгіні дайындау:</w:t>
      </w:r>
    </w:p>
    <w:p w:rsidR="00CD21C0" w:rsidRDefault="00CD21C0" w:rsidP="00FA6193">
      <w:pPr>
        <w:ind w:firstLine="709"/>
        <w:jc w:val="both"/>
        <w:rPr>
          <w:i/>
          <w:color w:val="000000"/>
          <w:sz w:val="28"/>
          <w:szCs w:val="28"/>
          <w:lang w:val="kk-KZ"/>
        </w:rPr>
      </w:pPr>
      <w:r w:rsidRPr="00CD21C0">
        <w:rPr>
          <w:i/>
          <w:color w:val="000000"/>
          <w:sz w:val="28"/>
          <w:szCs w:val="28"/>
          <w:lang w:val="kk-KZ"/>
        </w:rPr>
        <w:t>Бекіткішті дайындау:</w:t>
      </w:r>
      <w:r w:rsidRPr="00CD21C0">
        <w:rPr>
          <w:color w:val="000000"/>
          <w:sz w:val="28"/>
          <w:szCs w:val="28"/>
          <w:lang w:val="kk-KZ"/>
        </w:rPr>
        <w:t xml:space="preserve"> 3: 1 қатынасында этил спирті мен мұзды сірке қышқылын алыңыз. </w:t>
      </w:r>
      <w:r w:rsidRPr="00697DCB">
        <w:rPr>
          <w:color w:val="000000"/>
          <w:sz w:val="28"/>
          <w:szCs w:val="28"/>
          <w:lang w:val="kk-KZ"/>
        </w:rPr>
        <w:t>Тәжірибе жасалған күні тікелей пісіріңіз. Салқындату керек</w:t>
      </w:r>
    </w:p>
    <w:p w:rsidR="00CD21C0" w:rsidRDefault="00CD21C0" w:rsidP="00FA6193">
      <w:pPr>
        <w:ind w:firstLine="709"/>
        <w:jc w:val="both"/>
        <w:rPr>
          <w:i/>
          <w:color w:val="000000"/>
          <w:sz w:val="28"/>
          <w:szCs w:val="28"/>
          <w:lang w:val="kk-KZ"/>
        </w:rPr>
      </w:pPr>
      <w:r w:rsidRPr="00CD21C0">
        <w:rPr>
          <w:i/>
          <w:color w:val="000000"/>
          <w:sz w:val="28"/>
          <w:szCs w:val="28"/>
          <w:lang w:val="kk-KZ"/>
        </w:rPr>
        <w:t xml:space="preserve">Пәндік шыныларды дайындау: </w:t>
      </w:r>
      <w:r w:rsidRPr="00CD21C0">
        <w:rPr>
          <w:color w:val="000000"/>
          <w:sz w:val="28"/>
          <w:szCs w:val="28"/>
          <w:lang w:val="kk-KZ"/>
        </w:rPr>
        <w:t>пәндік шыныларды майсыздандырады және тазартылған суда салқындатады. Препараттарды дайындау кезінде заттық шынылар ылғалды және суық болуы тиіс.</w:t>
      </w:r>
    </w:p>
    <w:p w:rsidR="00CD21C0" w:rsidRDefault="00CD21C0" w:rsidP="00FA6193">
      <w:pPr>
        <w:ind w:firstLine="709"/>
        <w:jc w:val="both"/>
        <w:rPr>
          <w:i/>
          <w:color w:val="000000"/>
          <w:sz w:val="28"/>
          <w:szCs w:val="28"/>
          <w:lang w:val="kk-KZ"/>
        </w:rPr>
      </w:pPr>
      <w:r w:rsidRPr="00CD21C0">
        <w:rPr>
          <w:i/>
          <w:color w:val="000000"/>
          <w:sz w:val="28"/>
          <w:szCs w:val="28"/>
          <w:lang w:val="kk-KZ"/>
        </w:rPr>
        <w:t xml:space="preserve">Бояуды дайындау: </w:t>
      </w:r>
      <w:r w:rsidRPr="00CD21C0">
        <w:rPr>
          <w:color w:val="000000"/>
          <w:sz w:val="28"/>
          <w:szCs w:val="28"/>
          <w:lang w:val="kk-KZ"/>
        </w:rPr>
        <w:t>1 мл фосфат-буферлі тұ</w:t>
      </w:r>
      <w:r>
        <w:rPr>
          <w:color w:val="000000"/>
          <w:sz w:val="28"/>
          <w:szCs w:val="28"/>
          <w:lang w:val="kk-KZ"/>
        </w:rPr>
        <w:t>зды қосып, Гимз</w:t>
      </w:r>
      <w:r w:rsidRPr="00CD21C0">
        <w:rPr>
          <w:color w:val="000000"/>
          <w:sz w:val="28"/>
          <w:szCs w:val="28"/>
          <w:lang w:val="kk-KZ"/>
        </w:rPr>
        <w:t xml:space="preserve">а бояғышының 5% ерітіндісін (рН 6.8) дайындаңыз. </w:t>
      </w:r>
      <w:r w:rsidRPr="00697DCB">
        <w:rPr>
          <w:color w:val="000000"/>
          <w:sz w:val="28"/>
          <w:szCs w:val="28"/>
          <w:lang w:val="kk-KZ"/>
        </w:rPr>
        <w:t>Дайындалған бояғыш ерітіндіні қолданар алдында бірден сүзіп алу керек.</w:t>
      </w:r>
    </w:p>
    <w:p w:rsidR="00CD21C0" w:rsidRDefault="00CD21C0" w:rsidP="00FA6193">
      <w:pPr>
        <w:ind w:firstLine="709"/>
        <w:jc w:val="both"/>
        <w:rPr>
          <w:color w:val="000000"/>
          <w:sz w:val="28"/>
          <w:szCs w:val="28"/>
          <w:lang w:val="kk-KZ"/>
        </w:rPr>
      </w:pPr>
      <w:r w:rsidRPr="00CD21C0">
        <w:rPr>
          <w:i/>
          <w:color w:val="000000"/>
          <w:sz w:val="28"/>
          <w:szCs w:val="28"/>
          <w:lang w:val="kk-KZ"/>
        </w:rPr>
        <w:t xml:space="preserve">Каррелдің культуралық ортасын дайындау: </w:t>
      </w:r>
      <w:r w:rsidRPr="00CD21C0">
        <w:rPr>
          <w:color w:val="000000"/>
          <w:sz w:val="28"/>
          <w:szCs w:val="28"/>
          <w:lang w:val="kk-KZ"/>
        </w:rPr>
        <w:t>0,8 мл қанға 6,16 мл MEM ортасы</w:t>
      </w:r>
      <w:r w:rsidRPr="00CD21C0">
        <w:rPr>
          <w:i/>
          <w:color w:val="000000"/>
          <w:sz w:val="28"/>
          <w:szCs w:val="28"/>
          <w:lang w:val="kk-KZ"/>
        </w:rPr>
        <w:t xml:space="preserve"> </w:t>
      </w:r>
      <w:r w:rsidR="00FA6193" w:rsidRPr="00CD21C0">
        <w:rPr>
          <w:color w:val="000000"/>
          <w:sz w:val="28"/>
          <w:szCs w:val="28"/>
          <w:lang w:val="kk-KZ"/>
        </w:rPr>
        <w:t xml:space="preserve">(Sigma, США); </w:t>
      </w:r>
      <w:r w:rsidRPr="00CD21C0">
        <w:rPr>
          <w:color w:val="000000"/>
          <w:sz w:val="28"/>
          <w:szCs w:val="28"/>
          <w:lang w:val="kk-KZ"/>
        </w:rPr>
        <w:t>1,6 мл белсенді емес бұзау сарысуы; о, 08 мл L-глютамин; 0,08 мл антибиотик ерітіндісі (пенициллин, стрептомицин); 0,15 мл фитогемогглютинин. Осылайша дайындалған шишалар жасушаларды 48-72 сағатқа инкубациялау үшін термостатқа орналастырылады (инкубация аяқталғанға дейін 2 сағат қалғанда метафаза сатысында митозды блоктау үшін 1 мл орта есеппен 0,2 мкг концентрациясында демеколцин ерітіндісі қосылады.</w:t>
      </w:r>
    </w:p>
    <w:p w:rsidR="00FA6193" w:rsidRPr="00CD21C0" w:rsidRDefault="00CD21C0" w:rsidP="00FA6193">
      <w:pPr>
        <w:ind w:firstLine="709"/>
        <w:jc w:val="both"/>
        <w:rPr>
          <w:i/>
          <w:color w:val="000000"/>
          <w:sz w:val="28"/>
          <w:szCs w:val="28"/>
          <w:lang w:val="kk-KZ"/>
        </w:rPr>
      </w:pPr>
      <w:r>
        <w:rPr>
          <w:i/>
          <w:color w:val="000000"/>
          <w:sz w:val="28"/>
          <w:szCs w:val="28"/>
          <w:lang w:val="kk-KZ"/>
        </w:rPr>
        <w:t>Жұмыс барысы</w:t>
      </w:r>
      <w:r w:rsidR="00FA6193" w:rsidRPr="00CD21C0">
        <w:rPr>
          <w:i/>
          <w:color w:val="000000"/>
          <w:sz w:val="28"/>
          <w:szCs w:val="28"/>
          <w:lang w:val="kk-KZ"/>
        </w:rPr>
        <w:t>:</w:t>
      </w:r>
    </w:p>
    <w:p w:rsidR="00CD21C0" w:rsidRDefault="00CD21C0" w:rsidP="00FA6193">
      <w:pPr>
        <w:ind w:firstLine="709"/>
        <w:jc w:val="both"/>
        <w:rPr>
          <w:bCs/>
          <w:color w:val="000000"/>
          <w:sz w:val="28"/>
          <w:szCs w:val="28"/>
          <w:shd w:val="clear" w:color="auto" w:fill="FFFFFF"/>
          <w:lang w:val="kk-KZ"/>
        </w:rPr>
      </w:pPr>
      <w:r w:rsidRPr="00CD21C0">
        <w:rPr>
          <w:bCs/>
          <w:color w:val="000000"/>
          <w:sz w:val="28"/>
          <w:szCs w:val="28"/>
          <w:shd w:val="clear" w:color="auto" w:fill="FFFFFF"/>
          <w:lang w:val="kk-KZ"/>
        </w:rPr>
        <w:t>1. Пациентте</w:t>
      </w:r>
      <w:r>
        <w:rPr>
          <w:bCs/>
          <w:color w:val="000000"/>
          <w:sz w:val="28"/>
          <w:szCs w:val="28"/>
          <w:shd w:val="clear" w:color="auto" w:fill="FFFFFF"/>
          <w:lang w:val="kk-KZ"/>
        </w:rPr>
        <w:t>н</w:t>
      </w:r>
      <w:r w:rsidRPr="00CD21C0">
        <w:rPr>
          <w:bCs/>
          <w:color w:val="000000"/>
          <w:sz w:val="28"/>
          <w:szCs w:val="28"/>
          <w:shd w:val="clear" w:color="auto" w:fill="FFFFFF"/>
          <w:lang w:val="kk-KZ"/>
        </w:rPr>
        <w:t xml:space="preserve"> шынтақ көктамырынан қан алады,құрамында гепарин ерітіндісі бар стерильді пробиркаға (ұюды болдырмау үшін 1 мл қанға 200 ЕД) салады.</w:t>
      </w:r>
    </w:p>
    <w:p w:rsidR="00CD21C0" w:rsidRDefault="00CD21C0" w:rsidP="00FA6193">
      <w:pPr>
        <w:ind w:firstLine="709"/>
        <w:jc w:val="both"/>
        <w:rPr>
          <w:bCs/>
          <w:color w:val="000000"/>
          <w:sz w:val="28"/>
          <w:szCs w:val="28"/>
          <w:shd w:val="clear" w:color="auto" w:fill="FFFFFF"/>
          <w:lang w:val="kk-KZ"/>
        </w:rPr>
      </w:pPr>
      <w:r w:rsidRPr="00CD21C0">
        <w:rPr>
          <w:bCs/>
          <w:color w:val="000000"/>
          <w:sz w:val="28"/>
          <w:szCs w:val="28"/>
          <w:shd w:val="clear" w:color="auto" w:fill="FFFFFF"/>
          <w:lang w:val="kk-KZ"/>
        </w:rPr>
        <w:t>2. Стерильді жағдайларда қан үлгілерін өсіруге дайындалған Каррель сауыттарына 0,8 мл-ден құяды.</w:t>
      </w:r>
    </w:p>
    <w:p w:rsidR="00CD21C0" w:rsidRDefault="00CD21C0" w:rsidP="00FA6193">
      <w:pPr>
        <w:ind w:firstLine="709"/>
        <w:jc w:val="both"/>
        <w:rPr>
          <w:bCs/>
          <w:color w:val="000000"/>
          <w:sz w:val="28"/>
          <w:szCs w:val="28"/>
          <w:shd w:val="clear" w:color="auto" w:fill="FFFFFF"/>
          <w:lang w:val="kk-KZ"/>
        </w:rPr>
      </w:pPr>
      <w:r w:rsidRPr="00CD21C0">
        <w:rPr>
          <w:bCs/>
          <w:color w:val="000000"/>
          <w:sz w:val="28"/>
          <w:szCs w:val="28"/>
          <w:shd w:val="clear" w:color="auto" w:fill="FFFFFF"/>
          <w:lang w:val="kk-KZ"/>
        </w:rPr>
        <w:t>3. Өсіргеннен кейін шишалар түбіне және қабырғаларына жайылып, центрифуга түтіктеріне берілген жасушаларды беру үшін шайқалады.</w:t>
      </w:r>
    </w:p>
    <w:p w:rsidR="00CD21C0" w:rsidRDefault="00CD21C0" w:rsidP="00FA6193">
      <w:pPr>
        <w:ind w:firstLine="709"/>
        <w:jc w:val="both"/>
        <w:rPr>
          <w:bCs/>
          <w:color w:val="000000"/>
          <w:sz w:val="28"/>
          <w:szCs w:val="28"/>
          <w:shd w:val="clear" w:color="auto" w:fill="FFFFFF"/>
          <w:lang w:val="kk-KZ"/>
        </w:rPr>
      </w:pPr>
      <w:r w:rsidRPr="00CD21C0">
        <w:rPr>
          <w:bCs/>
          <w:color w:val="000000"/>
          <w:sz w:val="28"/>
          <w:szCs w:val="28"/>
          <w:shd w:val="clear" w:color="auto" w:fill="FFFFFF"/>
          <w:lang w:val="kk-KZ"/>
        </w:rPr>
        <w:t>4. Культура 1000 айн / мин 10 минут ішінде центрифугаланады.</w:t>
      </w:r>
    </w:p>
    <w:p w:rsidR="00FA6193" w:rsidRPr="00697DCB" w:rsidRDefault="00CD21C0" w:rsidP="00FA6193">
      <w:pPr>
        <w:ind w:firstLine="709"/>
        <w:jc w:val="both"/>
        <w:rPr>
          <w:bCs/>
          <w:color w:val="000000"/>
          <w:sz w:val="28"/>
          <w:szCs w:val="28"/>
          <w:shd w:val="clear" w:color="auto" w:fill="FFFFFF"/>
          <w:lang w:val="kk-KZ"/>
        </w:rPr>
      </w:pPr>
      <w:r w:rsidRPr="00697DCB">
        <w:rPr>
          <w:bCs/>
          <w:color w:val="000000"/>
          <w:sz w:val="28"/>
          <w:szCs w:val="28"/>
          <w:shd w:val="clear" w:color="auto" w:fill="FFFFFF"/>
          <w:lang w:val="kk-KZ"/>
        </w:rPr>
        <w:t>5. Тұндырғыш сұйықтық жойылады. Тұнбаға алдын ала қыздырылған</w:t>
      </w:r>
      <w:r>
        <w:rPr>
          <w:bCs/>
          <w:color w:val="000000"/>
          <w:sz w:val="28"/>
          <w:szCs w:val="28"/>
          <w:shd w:val="clear" w:color="auto" w:fill="FFFFFF"/>
          <w:lang w:val="kk-KZ"/>
        </w:rPr>
        <w:t xml:space="preserve"> </w:t>
      </w:r>
      <w:r w:rsidR="00FA6193" w:rsidRPr="00697DCB">
        <w:rPr>
          <w:bCs/>
          <w:color w:val="000000"/>
          <w:sz w:val="28"/>
          <w:szCs w:val="28"/>
          <w:shd w:val="clear" w:color="auto" w:fill="FFFFFF"/>
          <w:lang w:val="kk-KZ"/>
        </w:rPr>
        <w:t>37</w:t>
      </w:r>
      <w:r w:rsidR="00FA6193" w:rsidRPr="00697DCB">
        <w:rPr>
          <w:bCs/>
          <w:color w:val="000000"/>
          <w:sz w:val="28"/>
          <w:szCs w:val="28"/>
          <w:shd w:val="clear" w:color="auto" w:fill="FFFFFF"/>
          <w:vertAlign w:val="superscript"/>
          <w:lang w:val="kk-KZ"/>
        </w:rPr>
        <w:t>0</w:t>
      </w:r>
      <w:r w:rsidR="00FA6193" w:rsidRPr="00697DCB">
        <w:rPr>
          <w:bCs/>
          <w:color w:val="000000"/>
          <w:sz w:val="28"/>
          <w:szCs w:val="28"/>
          <w:shd w:val="clear" w:color="auto" w:fill="FFFFFF"/>
          <w:lang w:val="kk-KZ"/>
        </w:rPr>
        <w:t xml:space="preserve">С </w:t>
      </w:r>
      <w:r w:rsidRPr="00697DCB">
        <w:rPr>
          <w:bCs/>
          <w:color w:val="000000"/>
          <w:sz w:val="28"/>
          <w:szCs w:val="28"/>
          <w:shd w:val="clear" w:color="auto" w:fill="FFFFFF"/>
          <w:lang w:val="kk-KZ"/>
        </w:rPr>
        <w:t xml:space="preserve">гипотониялық ерітіндіні (0,75 м KCl) қосады, онда тұнбаларды ресуспендиялайды және 30 мин термостатқа </w:t>
      </w:r>
      <w:r w:rsidR="00FA6193" w:rsidRPr="00697DCB">
        <w:rPr>
          <w:bCs/>
          <w:color w:val="000000"/>
          <w:sz w:val="28"/>
          <w:szCs w:val="28"/>
          <w:shd w:val="clear" w:color="auto" w:fill="FFFFFF"/>
          <w:lang w:val="kk-KZ"/>
        </w:rPr>
        <w:t>(37</w:t>
      </w:r>
      <w:r w:rsidR="00FA6193" w:rsidRPr="00697DCB">
        <w:rPr>
          <w:bCs/>
          <w:color w:val="000000"/>
          <w:sz w:val="28"/>
          <w:szCs w:val="28"/>
          <w:shd w:val="clear" w:color="auto" w:fill="FFFFFF"/>
          <w:vertAlign w:val="superscript"/>
          <w:lang w:val="kk-KZ"/>
        </w:rPr>
        <w:t>0</w:t>
      </w:r>
      <w:r w:rsidR="00FA6193" w:rsidRPr="00697DCB">
        <w:rPr>
          <w:bCs/>
          <w:color w:val="000000"/>
          <w:sz w:val="28"/>
          <w:szCs w:val="28"/>
          <w:shd w:val="clear" w:color="auto" w:fill="FFFFFF"/>
          <w:lang w:val="kk-KZ"/>
        </w:rPr>
        <w:t xml:space="preserve">С) </w:t>
      </w:r>
      <w:r w:rsidRPr="00697DCB">
        <w:rPr>
          <w:bCs/>
          <w:color w:val="000000"/>
          <w:sz w:val="28"/>
          <w:szCs w:val="28"/>
          <w:shd w:val="clear" w:color="auto" w:fill="FFFFFF"/>
          <w:lang w:val="kk-KZ"/>
        </w:rPr>
        <w:t>салады.</w:t>
      </w:r>
    </w:p>
    <w:p w:rsidR="00CD21C0" w:rsidRPr="00CD21C0" w:rsidRDefault="00FA6193" w:rsidP="00CD21C0">
      <w:pPr>
        <w:ind w:firstLine="709"/>
        <w:jc w:val="both"/>
        <w:rPr>
          <w:bCs/>
          <w:color w:val="000000"/>
          <w:sz w:val="28"/>
          <w:szCs w:val="28"/>
          <w:shd w:val="clear" w:color="auto" w:fill="FFFFFF"/>
          <w:lang w:val="kk-KZ"/>
        </w:rPr>
      </w:pPr>
      <w:r w:rsidRPr="009658D5">
        <w:rPr>
          <w:bCs/>
          <w:color w:val="000000"/>
          <w:sz w:val="28"/>
          <w:szCs w:val="28"/>
          <w:shd w:val="clear" w:color="auto" w:fill="FFFFFF"/>
        </w:rPr>
        <w:t xml:space="preserve">6. </w:t>
      </w:r>
      <w:r w:rsidR="00CD21C0" w:rsidRPr="00CD21C0">
        <w:rPr>
          <w:bCs/>
          <w:color w:val="000000"/>
          <w:sz w:val="28"/>
          <w:szCs w:val="28"/>
          <w:shd w:val="clear" w:color="auto" w:fill="FFFFFF"/>
        </w:rPr>
        <w:t>Дақылдарды 1000 айн/мин болғанда 10 минут центрифугалайды.</w:t>
      </w:r>
    </w:p>
    <w:p w:rsidR="00FA6193" w:rsidRPr="00CD21C0" w:rsidRDefault="00FA6193" w:rsidP="00FA6193">
      <w:pPr>
        <w:ind w:firstLine="709"/>
        <w:jc w:val="both"/>
        <w:rPr>
          <w:bCs/>
          <w:color w:val="000000"/>
          <w:sz w:val="28"/>
          <w:szCs w:val="28"/>
          <w:shd w:val="clear" w:color="auto" w:fill="FFFFFF"/>
          <w:lang w:val="kk-KZ"/>
        </w:rPr>
      </w:pPr>
      <w:r w:rsidRPr="00CD21C0">
        <w:rPr>
          <w:bCs/>
          <w:color w:val="000000"/>
          <w:sz w:val="28"/>
          <w:szCs w:val="28"/>
          <w:shd w:val="clear" w:color="auto" w:fill="FFFFFF"/>
          <w:lang w:val="kk-KZ"/>
        </w:rPr>
        <w:t xml:space="preserve">7. </w:t>
      </w:r>
      <w:r w:rsidR="00CD21C0" w:rsidRPr="00CD21C0">
        <w:rPr>
          <w:bCs/>
          <w:color w:val="000000"/>
          <w:sz w:val="28"/>
          <w:szCs w:val="28"/>
          <w:shd w:val="clear" w:color="auto" w:fill="FFFFFF"/>
          <w:lang w:val="kk-KZ"/>
        </w:rPr>
        <w:t>Тұнба гипотоникалық ерітіндінің қалған 1-2 тамшысында қайта қалпына келтіріліп, фиксатор қосылады. Бекітудің алғашқы тамшыларын баяу қосып, шайғышқа мұқият араластыру керек. Сақтауыштың қоректену мөлшерін көбейтіп, оның көлемін 10 мл дейін жеткізіңіз.</w:t>
      </w:r>
    </w:p>
    <w:p w:rsidR="00CD21C0" w:rsidRDefault="00FA6193" w:rsidP="00FA6193">
      <w:pPr>
        <w:ind w:firstLine="709"/>
        <w:jc w:val="both"/>
        <w:rPr>
          <w:bCs/>
          <w:color w:val="000000"/>
          <w:sz w:val="28"/>
          <w:szCs w:val="28"/>
          <w:shd w:val="clear" w:color="auto" w:fill="FFFFFF"/>
          <w:lang w:val="kk-KZ"/>
        </w:rPr>
      </w:pPr>
      <w:r w:rsidRPr="00CD21C0">
        <w:rPr>
          <w:bCs/>
          <w:color w:val="000000"/>
          <w:sz w:val="28"/>
          <w:szCs w:val="28"/>
          <w:shd w:val="clear" w:color="auto" w:fill="FFFFFF"/>
          <w:lang w:val="kk-KZ"/>
        </w:rPr>
        <w:lastRenderedPageBreak/>
        <w:t xml:space="preserve">8. </w:t>
      </w:r>
      <w:r w:rsidR="00CD21C0" w:rsidRPr="00CD21C0">
        <w:rPr>
          <w:bCs/>
          <w:color w:val="000000"/>
          <w:sz w:val="28"/>
          <w:szCs w:val="28"/>
          <w:shd w:val="clear" w:color="auto" w:fill="FFFFFF"/>
          <w:lang w:val="kk-KZ"/>
        </w:rPr>
        <w:t>Центрифугалаумен ұстағышты ауыстыру үш рет жүзеге асырылады. Су ағынды сорғымен соңғы центрифугалаудан кейін супернатанг аспирацияға түсіп, 150-200 мкл жасуша суспензиясын қалдырады.</w:t>
      </w:r>
    </w:p>
    <w:p w:rsidR="00FA6193" w:rsidRPr="00CD21C0" w:rsidRDefault="00FA6193" w:rsidP="00FA6193">
      <w:pPr>
        <w:ind w:firstLine="709"/>
        <w:jc w:val="both"/>
        <w:rPr>
          <w:bCs/>
          <w:color w:val="000000"/>
          <w:sz w:val="28"/>
          <w:szCs w:val="28"/>
          <w:shd w:val="clear" w:color="auto" w:fill="FFFFFF"/>
          <w:lang w:val="kk-KZ"/>
        </w:rPr>
      </w:pPr>
      <w:r w:rsidRPr="00CD21C0">
        <w:rPr>
          <w:bCs/>
          <w:color w:val="000000"/>
          <w:sz w:val="28"/>
          <w:szCs w:val="28"/>
          <w:shd w:val="clear" w:color="auto" w:fill="FFFFFF"/>
          <w:lang w:val="kk-KZ"/>
        </w:rPr>
        <w:t xml:space="preserve">9. </w:t>
      </w:r>
      <w:r w:rsidR="00CD21C0" w:rsidRPr="00CD21C0">
        <w:rPr>
          <w:bCs/>
          <w:color w:val="000000"/>
          <w:sz w:val="28"/>
          <w:szCs w:val="28"/>
          <w:shd w:val="clear" w:color="auto" w:fill="FFFFFF"/>
          <w:lang w:val="kk-KZ"/>
        </w:rPr>
        <w:t>Препараттар жасуша суспензиясын дайындағаннан кейін бірден дайындалады. Қалған фиксация жасушалары мұқият қалпына келтіріледі. Суспензия (0,3-0,4 мл) дайын шыны слайдтарға қазылады.</w:t>
      </w:r>
    </w:p>
    <w:p w:rsidR="00CD21C0" w:rsidRDefault="00FA6193" w:rsidP="00FA6193">
      <w:pPr>
        <w:ind w:firstLine="709"/>
        <w:jc w:val="both"/>
        <w:rPr>
          <w:bCs/>
          <w:color w:val="000000"/>
          <w:sz w:val="28"/>
          <w:szCs w:val="28"/>
          <w:shd w:val="clear" w:color="auto" w:fill="FFFFFF"/>
          <w:lang w:val="kk-KZ"/>
        </w:rPr>
      </w:pPr>
      <w:r w:rsidRPr="00CD21C0">
        <w:rPr>
          <w:bCs/>
          <w:color w:val="000000"/>
          <w:sz w:val="28"/>
          <w:szCs w:val="28"/>
          <w:shd w:val="clear" w:color="auto" w:fill="FFFFFF"/>
          <w:lang w:val="kk-KZ"/>
        </w:rPr>
        <w:t>1</w:t>
      </w:r>
      <w:r w:rsidR="00114FF1" w:rsidRPr="00CD21C0">
        <w:rPr>
          <w:bCs/>
          <w:color w:val="000000"/>
          <w:sz w:val="28"/>
          <w:szCs w:val="28"/>
          <w:shd w:val="clear" w:color="auto" w:fill="FFFFFF"/>
          <w:lang w:val="kk-KZ"/>
        </w:rPr>
        <w:t>0</w:t>
      </w:r>
      <w:r w:rsidRPr="00CD21C0">
        <w:rPr>
          <w:bCs/>
          <w:color w:val="000000"/>
          <w:sz w:val="28"/>
          <w:szCs w:val="28"/>
          <w:shd w:val="clear" w:color="auto" w:fill="FFFFFF"/>
          <w:lang w:val="kk-KZ"/>
        </w:rPr>
        <w:t xml:space="preserve">. </w:t>
      </w:r>
      <w:r w:rsidR="00CD21C0">
        <w:rPr>
          <w:bCs/>
          <w:color w:val="000000"/>
          <w:sz w:val="28"/>
          <w:szCs w:val="28"/>
          <w:shd w:val="clear" w:color="auto" w:fill="FFFFFF"/>
          <w:lang w:val="kk-KZ"/>
        </w:rPr>
        <w:t>Препараттар азур-эозин немесе Гимза</w:t>
      </w:r>
      <w:r w:rsidR="00CD21C0" w:rsidRPr="00CD21C0">
        <w:rPr>
          <w:bCs/>
          <w:color w:val="000000"/>
          <w:sz w:val="28"/>
          <w:szCs w:val="28"/>
          <w:shd w:val="clear" w:color="auto" w:fill="FFFFFF"/>
          <w:lang w:val="kk-KZ"/>
        </w:rPr>
        <w:t xml:space="preserve"> бояуымен 10-15 минут бойына жағылады, содан кейін ағынды сумен жуылады және кептіріледі.</w:t>
      </w:r>
    </w:p>
    <w:p w:rsidR="00CD21C0" w:rsidRDefault="00114FF1" w:rsidP="00FA6193">
      <w:pPr>
        <w:ind w:firstLine="709"/>
        <w:jc w:val="both"/>
        <w:rPr>
          <w:bCs/>
          <w:color w:val="000000"/>
          <w:sz w:val="28"/>
          <w:szCs w:val="28"/>
          <w:shd w:val="clear" w:color="auto" w:fill="FFFFFF"/>
          <w:lang w:val="kk-KZ"/>
        </w:rPr>
      </w:pPr>
      <w:r w:rsidRPr="00CD21C0">
        <w:rPr>
          <w:bCs/>
          <w:color w:val="000000"/>
          <w:sz w:val="28"/>
          <w:szCs w:val="28"/>
          <w:shd w:val="clear" w:color="auto" w:fill="FFFFFF"/>
          <w:lang w:val="kk-KZ"/>
        </w:rPr>
        <w:t>11</w:t>
      </w:r>
      <w:r w:rsidR="00FA6193" w:rsidRPr="00CD21C0">
        <w:rPr>
          <w:bCs/>
          <w:color w:val="000000"/>
          <w:sz w:val="28"/>
          <w:szCs w:val="28"/>
          <w:shd w:val="clear" w:color="auto" w:fill="FFFFFF"/>
          <w:lang w:val="kk-KZ"/>
        </w:rPr>
        <w:t xml:space="preserve">. </w:t>
      </w:r>
      <w:r w:rsidR="00CD21C0" w:rsidRPr="00CD21C0">
        <w:rPr>
          <w:bCs/>
          <w:color w:val="000000"/>
          <w:sz w:val="28"/>
          <w:szCs w:val="28"/>
          <w:shd w:val="clear" w:color="auto" w:fill="FFFFFF"/>
          <w:lang w:val="kk-KZ"/>
        </w:rPr>
        <w:t>Микроскопиялық талдау. Препараттарды талдау иммерсиялық линзада жүргізіледі. Хромосома аберрацияларын тіркеу үшін метафаза тақталары қолайлы деп саналады, олар келесі талаптарға жауап береді:</w:t>
      </w:r>
    </w:p>
    <w:p w:rsidR="00FA6193" w:rsidRPr="00CD21C0" w:rsidRDefault="00FA6193" w:rsidP="00FA6193">
      <w:pPr>
        <w:ind w:firstLine="709"/>
        <w:jc w:val="both"/>
        <w:rPr>
          <w:bCs/>
          <w:color w:val="000000"/>
          <w:sz w:val="28"/>
          <w:szCs w:val="28"/>
          <w:shd w:val="clear" w:color="auto" w:fill="FFFFFF"/>
          <w:lang w:val="kk-KZ"/>
        </w:rPr>
      </w:pPr>
      <w:r w:rsidRPr="00CD21C0">
        <w:rPr>
          <w:bCs/>
          <w:color w:val="000000"/>
          <w:sz w:val="28"/>
          <w:szCs w:val="28"/>
          <w:shd w:val="clear" w:color="auto" w:fill="FFFFFF"/>
          <w:lang w:val="kk-KZ"/>
        </w:rPr>
        <w:t xml:space="preserve">- </w:t>
      </w:r>
      <w:r w:rsidR="00CD21C0" w:rsidRPr="00CD21C0">
        <w:rPr>
          <w:bCs/>
          <w:color w:val="000000"/>
          <w:sz w:val="28"/>
          <w:szCs w:val="28"/>
          <w:shd w:val="clear" w:color="auto" w:fill="FFFFFF"/>
          <w:lang w:val="kk-KZ"/>
        </w:rPr>
        <w:t>барлық хромосомалар ашық түсті және біркелкі шашыраңқы болуы керек;</w:t>
      </w:r>
    </w:p>
    <w:p w:rsidR="00FA6193" w:rsidRPr="00CD21C0" w:rsidRDefault="00FA6193" w:rsidP="00BC1E2A">
      <w:pPr>
        <w:spacing w:line="235" w:lineRule="auto"/>
        <w:ind w:firstLine="709"/>
        <w:jc w:val="both"/>
        <w:rPr>
          <w:bCs/>
          <w:color w:val="000000"/>
          <w:sz w:val="28"/>
          <w:szCs w:val="28"/>
          <w:shd w:val="clear" w:color="auto" w:fill="FFFFFF"/>
          <w:lang w:val="kk-KZ"/>
        </w:rPr>
      </w:pPr>
      <w:r w:rsidRPr="00CD21C0">
        <w:rPr>
          <w:bCs/>
          <w:color w:val="000000"/>
          <w:sz w:val="28"/>
          <w:szCs w:val="28"/>
          <w:shd w:val="clear" w:color="auto" w:fill="FFFFFF"/>
          <w:lang w:val="kk-KZ"/>
        </w:rPr>
        <w:t xml:space="preserve">- </w:t>
      </w:r>
      <w:r w:rsidR="00CD21C0" w:rsidRPr="00CD21C0">
        <w:rPr>
          <w:bCs/>
          <w:color w:val="000000"/>
          <w:sz w:val="28"/>
          <w:szCs w:val="28"/>
          <w:shd w:val="clear" w:color="auto" w:fill="FFFFFF"/>
          <w:lang w:val="kk-KZ"/>
        </w:rPr>
        <w:t>көру аймағында бірнеше кездейсоқ (басқа метафазалардан) хромосомалардың болуына жол берілмейді;</w:t>
      </w:r>
    </w:p>
    <w:p w:rsidR="00CD21C0" w:rsidRDefault="00CD21C0" w:rsidP="00BC1E2A">
      <w:pPr>
        <w:spacing w:line="235" w:lineRule="auto"/>
        <w:ind w:firstLine="709"/>
        <w:jc w:val="both"/>
        <w:rPr>
          <w:bCs/>
          <w:color w:val="000000"/>
          <w:sz w:val="28"/>
          <w:szCs w:val="28"/>
          <w:shd w:val="clear" w:color="auto" w:fill="FFFFFF"/>
          <w:lang w:val="kk-KZ"/>
        </w:rPr>
      </w:pPr>
      <w:r w:rsidRPr="00CD21C0">
        <w:rPr>
          <w:bCs/>
          <w:color w:val="000000"/>
          <w:sz w:val="28"/>
          <w:szCs w:val="28"/>
          <w:shd w:val="clear" w:color="auto" w:fill="FFFFFF"/>
          <w:lang w:val="kk-KZ"/>
        </w:rPr>
        <w:t>- хромосомалардың конденсациялану деңгейі к</w:t>
      </w:r>
      <w:r>
        <w:rPr>
          <w:bCs/>
          <w:color w:val="000000"/>
          <w:sz w:val="28"/>
          <w:szCs w:val="28"/>
          <w:shd w:val="clear" w:color="auto" w:fill="FFFFFF"/>
          <w:lang w:val="kk-KZ"/>
        </w:rPr>
        <w:t xml:space="preserve">елесі шектерде болуы керек: </w:t>
      </w:r>
      <w:r w:rsidRPr="00CD21C0">
        <w:rPr>
          <w:bCs/>
          <w:color w:val="000000"/>
          <w:sz w:val="28"/>
          <w:szCs w:val="28"/>
          <w:shd w:val="clear" w:color="auto" w:fill="FFFFFF"/>
          <w:lang w:val="kk-KZ"/>
        </w:rPr>
        <w:t>max-кіші акроцентрлік хромосомалар нақты анықталған құрылымдар түрінде көрінеді, бірақ нүктелер түрінде емес, өйткені бұл жағдайда оларды оңай нүктелік фрагм</w:t>
      </w:r>
      <w:r>
        <w:rPr>
          <w:bCs/>
          <w:color w:val="000000"/>
          <w:sz w:val="28"/>
          <w:szCs w:val="28"/>
          <w:shd w:val="clear" w:color="auto" w:fill="FFFFFF"/>
          <w:lang w:val="kk-KZ"/>
        </w:rPr>
        <w:t xml:space="preserve">енттер ретінде алуға болады; </w:t>
      </w:r>
      <w:r w:rsidRPr="00CD21C0">
        <w:rPr>
          <w:bCs/>
          <w:color w:val="000000"/>
          <w:sz w:val="28"/>
          <w:szCs w:val="28"/>
          <w:shd w:val="clear" w:color="auto" w:fill="FFFFFF"/>
          <w:lang w:val="kk-KZ"/>
        </w:rPr>
        <w:t>min хромосомалар екі хроматидке бөлінеді және бір-бірінен бөлек орналасады;</w:t>
      </w:r>
    </w:p>
    <w:p w:rsidR="00CD21C0" w:rsidRDefault="00CD21C0" w:rsidP="00BC1E2A">
      <w:pPr>
        <w:spacing w:line="235" w:lineRule="auto"/>
        <w:ind w:firstLine="709"/>
        <w:jc w:val="both"/>
        <w:rPr>
          <w:bCs/>
          <w:color w:val="000000"/>
          <w:sz w:val="28"/>
          <w:szCs w:val="28"/>
          <w:shd w:val="clear" w:color="auto" w:fill="FFFFFF"/>
          <w:lang w:val="kk-KZ"/>
        </w:rPr>
      </w:pPr>
      <w:r w:rsidRPr="00CD21C0">
        <w:rPr>
          <w:bCs/>
          <w:color w:val="000000"/>
          <w:sz w:val="28"/>
          <w:szCs w:val="28"/>
          <w:shd w:val="clear" w:color="auto" w:fill="FFFFFF"/>
          <w:lang w:val="kk-KZ"/>
        </w:rPr>
        <w:t>- анафаза құрамына кіретін хромосомалардың метафаза тақтасында болуына жол берілмейді, өйткені оларды жұпталған фрагменттерден ажырату қиын;</w:t>
      </w:r>
    </w:p>
    <w:p w:rsidR="00CD21C0" w:rsidRDefault="00CD21C0" w:rsidP="00BC1E2A">
      <w:pPr>
        <w:spacing w:line="235" w:lineRule="auto"/>
        <w:ind w:firstLine="709"/>
        <w:jc w:val="both"/>
        <w:rPr>
          <w:bCs/>
          <w:color w:val="000000"/>
          <w:sz w:val="28"/>
          <w:szCs w:val="28"/>
          <w:shd w:val="clear" w:color="auto" w:fill="FFFFFF"/>
          <w:lang w:val="kk-KZ"/>
        </w:rPr>
      </w:pPr>
      <w:r w:rsidRPr="00CD21C0">
        <w:rPr>
          <w:bCs/>
          <w:color w:val="000000"/>
          <w:sz w:val="28"/>
          <w:szCs w:val="28"/>
          <w:shd w:val="clear" w:color="auto" w:fill="FFFFFF"/>
          <w:lang w:val="kk-KZ"/>
        </w:rPr>
        <w:t xml:space="preserve">- хромосомалардың қабаттасуы көп, әсіресе бойлық плиталары бар тақталар талдаудан шығарылады, өйткені олар алмасу аберациясында қателесуі мүмкін. </w:t>
      </w:r>
      <w:r w:rsidRPr="00697DCB">
        <w:rPr>
          <w:bCs/>
          <w:color w:val="000000"/>
          <w:sz w:val="28"/>
          <w:szCs w:val="28"/>
          <w:shd w:val="clear" w:color="auto" w:fill="FFFFFF"/>
          <w:lang w:val="kk-KZ"/>
        </w:rPr>
        <w:t>Хромосомалардың қабаттасуы жағдайында хромосомалардың да, олардың центромераларының да формалары жақсы көрінуі керек;</w:t>
      </w:r>
    </w:p>
    <w:p w:rsidR="00CD21C0" w:rsidRDefault="00CD21C0" w:rsidP="00BC1E2A">
      <w:pPr>
        <w:spacing w:line="235" w:lineRule="auto"/>
        <w:ind w:firstLine="709"/>
        <w:jc w:val="both"/>
        <w:rPr>
          <w:bCs/>
          <w:color w:val="000000"/>
          <w:sz w:val="28"/>
          <w:szCs w:val="28"/>
          <w:shd w:val="clear" w:color="auto" w:fill="FFFFFF"/>
          <w:lang w:val="kk-KZ"/>
        </w:rPr>
      </w:pPr>
      <w:r w:rsidRPr="00CD21C0">
        <w:rPr>
          <w:bCs/>
          <w:color w:val="000000"/>
          <w:sz w:val="28"/>
          <w:szCs w:val="28"/>
          <w:shd w:val="clear" w:color="auto" w:fill="FFFFFF"/>
        </w:rPr>
        <w:t>- анализге 45-47 хромосомадан тұратын метафазалар енгізілген. 45 хромосомадан аз метафазалар екі себепке байланысты ескерілмейді:</w:t>
      </w:r>
    </w:p>
    <w:p w:rsidR="00FA6193" w:rsidRDefault="00CD21C0" w:rsidP="00BC1E2A">
      <w:pPr>
        <w:spacing w:line="235" w:lineRule="auto"/>
        <w:ind w:firstLine="709"/>
        <w:jc w:val="both"/>
        <w:rPr>
          <w:bCs/>
          <w:color w:val="000000"/>
          <w:sz w:val="28"/>
          <w:szCs w:val="28"/>
          <w:shd w:val="clear" w:color="auto" w:fill="FFFFFF"/>
          <w:lang w:val="kk-KZ"/>
        </w:rPr>
      </w:pPr>
      <w:r w:rsidRPr="00CD21C0">
        <w:rPr>
          <w:bCs/>
          <w:color w:val="000000"/>
          <w:sz w:val="28"/>
          <w:szCs w:val="28"/>
          <w:shd w:val="clear" w:color="auto" w:fill="FFFFFF"/>
          <w:lang w:val="kk-KZ"/>
        </w:rPr>
        <w:t>1) мұндай жасушалар көбінесе артефактілі сипатта болады, яғни. есірткіні дайындау кезінде метафазаларға механикалық зақымданудың нәтижесі; 2) осылайша дентентрикті жоғалту ықтималдығы (радиациялық әсер маркері) алынып тасталады.</w:t>
      </w:r>
    </w:p>
    <w:p w:rsidR="00CD21C0" w:rsidRPr="00CD21C0" w:rsidRDefault="00CD21C0" w:rsidP="00BC1E2A">
      <w:pPr>
        <w:spacing w:line="235" w:lineRule="auto"/>
        <w:ind w:firstLine="709"/>
        <w:jc w:val="both"/>
        <w:rPr>
          <w:bCs/>
          <w:color w:val="000000"/>
          <w:sz w:val="28"/>
          <w:szCs w:val="28"/>
          <w:shd w:val="clear" w:color="auto" w:fill="FFFFFF"/>
          <w:lang w:val="kk-KZ"/>
        </w:rPr>
      </w:pPr>
    </w:p>
    <w:p w:rsidR="00771DD2" w:rsidRPr="00CD21C0" w:rsidRDefault="0003563A" w:rsidP="00CD21C0">
      <w:pPr>
        <w:spacing w:line="235" w:lineRule="auto"/>
        <w:ind w:firstLine="709"/>
        <w:jc w:val="center"/>
        <w:rPr>
          <w:b/>
          <w:sz w:val="28"/>
          <w:szCs w:val="28"/>
        </w:rPr>
      </w:pPr>
      <w:r w:rsidRPr="00CD21C0">
        <w:rPr>
          <w:b/>
          <w:sz w:val="28"/>
          <w:szCs w:val="28"/>
        </w:rPr>
        <w:t>10.4.</w:t>
      </w:r>
      <w:r w:rsidR="00CD21C0" w:rsidRPr="00CD21C0">
        <w:rPr>
          <w:b/>
          <w:sz w:val="28"/>
          <w:szCs w:val="28"/>
        </w:rPr>
        <w:t xml:space="preserve"> Адамның метафаза хромосомаларын дифференциалды бояу әдістері</w:t>
      </w:r>
    </w:p>
    <w:p w:rsidR="00771DD2" w:rsidRPr="006358F4" w:rsidRDefault="00CD21C0" w:rsidP="00BC1E2A">
      <w:pPr>
        <w:spacing w:line="235" w:lineRule="auto"/>
        <w:ind w:firstLine="709"/>
        <w:jc w:val="both"/>
        <w:rPr>
          <w:sz w:val="28"/>
          <w:szCs w:val="28"/>
        </w:rPr>
      </w:pPr>
      <w:r w:rsidRPr="00CD21C0">
        <w:rPr>
          <w:sz w:val="28"/>
          <w:szCs w:val="28"/>
        </w:rPr>
        <w:t xml:space="preserve">Ұзақ уақыт бойы митоздық хромосомалар біртектес құрылымдар ретінде қарастырылды, олардың ерекшелігі центромера орналасуы мен хромосомалардың мөлшері болды. Кейіннен </w:t>
      </w:r>
      <w:r w:rsidR="00CE59F7">
        <w:rPr>
          <w:sz w:val="28"/>
          <w:szCs w:val="28"/>
          <w:lang w:val="en-US"/>
        </w:rPr>
        <w:t>T</w:t>
      </w:r>
      <w:r w:rsidR="00CE59F7" w:rsidRPr="00CE59F7">
        <w:rPr>
          <w:sz w:val="28"/>
          <w:szCs w:val="28"/>
        </w:rPr>
        <w:t xml:space="preserve">. </w:t>
      </w:r>
      <w:r w:rsidR="00CE59F7">
        <w:rPr>
          <w:sz w:val="28"/>
          <w:szCs w:val="28"/>
          <w:lang w:val="en-US"/>
        </w:rPr>
        <w:t>Caspersson</w:t>
      </w:r>
      <w:r w:rsidR="00CE59F7" w:rsidRPr="00CE59F7">
        <w:rPr>
          <w:sz w:val="28"/>
          <w:szCs w:val="28"/>
        </w:rPr>
        <w:t xml:space="preserve"> </w:t>
      </w:r>
      <w:r w:rsidR="004A39D8">
        <w:rPr>
          <w:sz w:val="28"/>
          <w:szCs w:val="28"/>
        </w:rPr>
        <w:t xml:space="preserve"> </w:t>
      </w:r>
      <w:r w:rsidRPr="00CD21C0">
        <w:rPr>
          <w:sz w:val="28"/>
          <w:szCs w:val="28"/>
        </w:rPr>
        <w:t xml:space="preserve">және оның әріптестері хромосомаларды бояу үшін акричин қышағын пайдаланып, хромосомаларда жолақтар деп аталатын көптеген көлденең сегменттерді тапты </w:t>
      </w:r>
      <w:r w:rsidR="00CE59F7">
        <w:rPr>
          <w:sz w:val="28"/>
          <w:szCs w:val="28"/>
        </w:rPr>
        <w:t>(</w:t>
      </w:r>
      <w:r w:rsidR="00CE59F7">
        <w:rPr>
          <w:sz w:val="28"/>
          <w:szCs w:val="28"/>
          <w:lang w:val="en-US"/>
        </w:rPr>
        <w:t>bands</w:t>
      </w:r>
      <w:r w:rsidR="00CE59F7">
        <w:rPr>
          <w:sz w:val="28"/>
          <w:szCs w:val="28"/>
        </w:rPr>
        <w:t>).</w:t>
      </w:r>
      <w:r w:rsidR="00CE59F7" w:rsidRPr="00CE59F7">
        <w:rPr>
          <w:sz w:val="28"/>
          <w:szCs w:val="28"/>
        </w:rPr>
        <w:t xml:space="preserve"> </w:t>
      </w:r>
      <w:r w:rsidRPr="00CD21C0">
        <w:rPr>
          <w:sz w:val="28"/>
          <w:szCs w:val="28"/>
        </w:rPr>
        <w:t xml:space="preserve">Бұл сегменттер бояудың интенсивтілігімен ерекшеленеді және әр хромосомада белгілі бір жолмен орналасады, бірақ гомологты хромосомаларда көлденең штрихтау үлгісі бірдей. Сонымен қатар, бірдей хромосомалардың сегменттеу сипаты барлық ұлпалар үшін бірдей және дене дамып келе жатқанда </w:t>
      </w:r>
      <w:r w:rsidRPr="00CD21C0">
        <w:rPr>
          <w:sz w:val="28"/>
          <w:szCs w:val="28"/>
        </w:rPr>
        <w:lastRenderedPageBreak/>
        <w:t>өзгермейді. Дифференциалды бояу деп аталатын хромосома сегменттерін осындай іріктеп бояудың практикалық цитогенетика үшін маңызы зор. Хромосоманың сегментациясын анықтаудың әртүрлі әдістері бар.</w:t>
      </w:r>
    </w:p>
    <w:p w:rsidR="00BC1E2A" w:rsidRDefault="0003563A" w:rsidP="00CD21C0">
      <w:pPr>
        <w:pStyle w:val="a8"/>
        <w:shd w:val="clear" w:color="auto" w:fill="FFFFFF"/>
        <w:spacing w:before="0" w:beforeAutospacing="0" w:after="0" w:afterAutospacing="0" w:line="235" w:lineRule="auto"/>
        <w:ind w:firstLine="709"/>
        <w:jc w:val="both"/>
        <w:rPr>
          <w:sz w:val="28"/>
          <w:szCs w:val="28"/>
        </w:rPr>
        <w:sectPr w:rsidR="00BC1E2A">
          <w:pgSz w:w="11906" w:h="16838"/>
          <w:pgMar w:top="1134" w:right="850" w:bottom="1134" w:left="1701" w:header="708" w:footer="708" w:gutter="0"/>
          <w:cols w:space="708"/>
          <w:docGrid w:linePitch="360"/>
        </w:sectPr>
      </w:pPr>
      <w:r w:rsidRPr="00FC6ACD">
        <w:rPr>
          <w:b/>
          <w:i/>
          <w:sz w:val="28"/>
          <w:szCs w:val="28"/>
        </w:rPr>
        <w:t>Q-</w:t>
      </w:r>
      <w:r w:rsidR="00CD21C0">
        <w:rPr>
          <w:b/>
          <w:i/>
          <w:sz w:val="28"/>
          <w:szCs w:val="28"/>
          <w:lang w:val="kk-KZ"/>
        </w:rPr>
        <w:t>бояу</w:t>
      </w:r>
      <w:r w:rsidRPr="00FC6ACD">
        <w:rPr>
          <w:sz w:val="28"/>
          <w:szCs w:val="28"/>
        </w:rPr>
        <w:t xml:space="preserve"> </w:t>
      </w:r>
      <w:r>
        <w:rPr>
          <w:sz w:val="28"/>
          <w:szCs w:val="28"/>
        </w:rPr>
        <w:t>(QFQ)</w:t>
      </w:r>
      <w:r w:rsidR="00CD21C0">
        <w:rPr>
          <w:sz w:val="28"/>
          <w:szCs w:val="28"/>
        </w:rPr>
        <w:t xml:space="preserve"> (а</w:t>
      </w:r>
      <w:r w:rsidR="00CD21C0">
        <w:rPr>
          <w:sz w:val="28"/>
          <w:szCs w:val="28"/>
          <w:lang w:val="kk-KZ"/>
        </w:rPr>
        <w:t>ғыл</w:t>
      </w:r>
      <w:r w:rsidRPr="00FC6ACD">
        <w:rPr>
          <w:sz w:val="28"/>
          <w:szCs w:val="28"/>
        </w:rPr>
        <w:t>. Quinacrine – акрихин)</w:t>
      </w:r>
      <w:r w:rsidR="00E17603">
        <w:rPr>
          <w:sz w:val="28"/>
          <w:szCs w:val="28"/>
        </w:rPr>
        <w:t xml:space="preserve">. </w:t>
      </w:r>
      <w:r w:rsidR="00CD21C0" w:rsidRPr="00CD21C0">
        <w:rPr>
          <w:sz w:val="28"/>
          <w:szCs w:val="28"/>
        </w:rPr>
        <w:t>Бұл әдіс хромосомаларда кезектесетін ашық және қара флюоресцирлеуші жолақтарды анықтайды. Бояғыш ретінде акридин флюорохромдары және оның туындылары – акрихин дигидрохлорид (атебрин) немесе акрихин-иприт қолданылады. Q-бояудың көмегімен адам популяцияларында хромосомалардың жекелеген учаскелерінің жеке вариабельділігін бөліп алады. Q – полиморфизм хромосомалар: 3 және 4 хромосомалардың центромерлік учаскелері; қысқа иықтар мен адамның барлық акроцентрикалық хромосомаларының серіктері 13-15, 21, 22; хромосоманың ұзын иығының дистальд</w:t>
      </w:r>
      <w:r w:rsidR="00CD21C0">
        <w:rPr>
          <w:sz w:val="28"/>
          <w:szCs w:val="28"/>
        </w:rPr>
        <w:t>ы бөлігі Y-сегменті q12 (</w:t>
      </w:r>
      <w:r w:rsidR="00CD21C0" w:rsidRPr="00CD21C0">
        <w:rPr>
          <w:sz w:val="28"/>
          <w:szCs w:val="28"/>
        </w:rPr>
        <w:t>31</w:t>
      </w:r>
      <w:r w:rsidR="00CD21C0">
        <w:rPr>
          <w:sz w:val="28"/>
          <w:szCs w:val="28"/>
          <w:lang w:val="kk-KZ"/>
        </w:rPr>
        <w:t>-сурет</w:t>
      </w:r>
      <w:r w:rsidR="00CD21C0" w:rsidRPr="00CD21C0">
        <w:rPr>
          <w:sz w:val="28"/>
          <w:szCs w:val="28"/>
        </w:rPr>
        <w:t>).</w:t>
      </w:r>
    </w:p>
    <w:p w:rsidR="0003563A" w:rsidRDefault="0003563A" w:rsidP="0003563A">
      <w:pPr>
        <w:pStyle w:val="a8"/>
        <w:shd w:val="clear" w:color="auto" w:fill="FFFFFF"/>
        <w:spacing w:before="0" w:beforeAutospacing="0" w:after="0" w:afterAutospacing="0"/>
        <w:ind w:firstLine="709"/>
        <w:jc w:val="center"/>
        <w:rPr>
          <w:noProof/>
          <w:sz w:val="28"/>
          <w:szCs w:val="28"/>
        </w:rPr>
      </w:pPr>
    </w:p>
    <w:p w:rsidR="00BC1E2A" w:rsidRDefault="00BC1E2A" w:rsidP="0003563A">
      <w:pPr>
        <w:pStyle w:val="a8"/>
        <w:shd w:val="clear" w:color="auto" w:fill="FFFFFF"/>
        <w:spacing w:before="0" w:beforeAutospacing="0" w:after="0" w:afterAutospacing="0"/>
        <w:ind w:firstLine="709"/>
        <w:jc w:val="center"/>
        <w:rPr>
          <w:sz w:val="28"/>
          <w:szCs w:val="28"/>
        </w:rPr>
      </w:pPr>
    </w:p>
    <w:p w:rsidR="0003563A" w:rsidRPr="00764D77" w:rsidRDefault="00BC1E2A" w:rsidP="0003563A">
      <w:pPr>
        <w:pStyle w:val="a8"/>
        <w:shd w:val="clear" w:color="auto" w:fill="FFFFFF"/>
        <w:spacing w:before="0" w:beforeAutospacing="0" w:after="0" w:afterAutospacing="0"/>
        <w:ind w:firstLine="709"/>
        <w:jc w:val="center"/>
        <w:rPr>
          <w:sz w:val="28"/>
          <w:szCs w:val="28"/>
        </w:rPr>
      </w:pPr>
      <w:r>
        <w:t>31</w:t>
      </w:r>
      <w:r w:rsidR="00CD21C0">
        <w:rPr>
          <w:lang w:val="kk-KZ"/>
        </w:rPr>
        <w:t>-сурет</w:t>
      </w:r>
      <w:r w:rsidR="0003563A" w:rsidRPr="00B0228E">
        <w:t xml:space="preserve"> - </w:t>
      </w:r>
      <w:r w:rsidR="00CD21C0" w:rsidRPr="00CD21C0">
        <w:t>Дифференциалды Q-бояу хромосомалардың (46, XY) акрихин-пропилом: метафазная пластинка, жаю, хромосомалардың схемалы</w:t>
      </w:r>
      <w:r w:rsidR="00CD21C0">
        <w:t>қ бейнесі (А. Ф. Захаров</w:t>
      </w:r>
      <w:r w:rsidR="00CD21C0">
        <w:rPr>
          <w:lang w:val="kk-KZ"/>
        </w:rPr>
        <w:t xml:space="preserve">а </w:t>
      </w:r>
      <w:r w:rsidR="00CD21C0" w:rsidRPr="00CD21C0">
        <w:t>бойынша, 1982)</w:t>
      </w:r>
    </w:p>
    <w:p w:rsidR="0003563A" w:rsidRDefault="0003563A" w:rsidP="0003563A">
      <w:pPr>
        <w:ind w:firstLine="709"/>
        <w:jc w:val="both"/>
        <w:rPr>
          <w:i/>
          <w:sz w:val="28"/>
          <w:szCs w:val="28"/>
        </w:rPr>
        <w:sectPr w:rsidR="0003563A" w:rsidSect="00AC529E">
          <w:pgSz w:w="16838" w:h="11906" w:orient="landscape"/>
          <w:pgMar w:top="1701" w:right="1134" w:bottom="851" w:left="1134" w:header="709" w:footer="709" w:gutter="0"/>
          <w:cols w:space="708"/>
          <w:docGrid w:linePitch="360"/>
        </w:sectPr>
      </w:pPr>
    </w:p>
    <w:p w:rsidR="00CD21C0" w:rsidRDefault="00CD21C0" w:rsidP="00BC1E2A">
      <w:pPr>
        <w:ind w:firstLine="709"/>
        <w:jc w:val="both"/>
        <w:rPr>
          <w:sz w:val="28"/>
          <w:szCs w:val="28"/>
        </w:rPr>
      </w:pPr>
      <w:r w:rsidRPr="00CD21C0">
        <w:rPr>
          <w:sz w:val="28"/>
          <w:szCs w:val="28"/>
        </w:rPr>
        <w:lastRenderedPageBreak/>
        <w:t>Хромосомалардың аталған сәулеленетін учаскелері гетерохроматиннің орналасу салалары болып табылады. Бұл сегменттер бір-бірімен байланыстырады және F-Тельц құрады. Оларды интерфазалық ядрода да анықтауға болады. Q-полиморфты хромосомдық сегменттері болып табылады цитогенетическими маркасы-рамиден. Олар жасушалық желілерді, жеке индивидтерді және тұтас популяцияларды сипаттау үшін кеңінен қолданылады. Сонымен қатар, олар бірқатар сот-медициналық және медициналық мәселелерді шешу үшін де пайдаланылады.</w:t>
      </w:r>
    </w:p>
    <w:p w:rsidR="00CD21C0" w:rsidRDefault="00CD21C0" w:rsidP="00BC1E2A">
      <w:pPr>
        <w:ind w:firstLine="709"/>
        <w:jc w:val="both"/>
        <w:rPr>
          <w:i/>
          <w:sz w:val="28"/>
          <w:szCs w:val="28"/>
        </w:rPr>
      </w:pPr>
      <w:r w:rsidRPr="00CD21C0">
        <w:rPr>
          <w:i/>
          <w:sz w:val="28"/>
          <w:szCs w:val="28"/>
        </w:rPr>
        <w:t>Акрихин-иприт препараттарын бояу.</w:t>
      </w:r>
    </w:p>
    <w:p w:rsidR="00CD21C0" w:rsidRDefault="00BC1E2A" w:rsidP="00BC1E2A">
      <w:pPr>
        <w:ind w:firstLine="709"/>
        <w:jc w:val="both"/>
        <w:rPr>
          <w:sz w:val="28"/>
          <w:szCs w:val="28"/>
        </w:rPr>
      </w:pPr>
      <w:r w:rsidRPr="00E31FC3">
        <w:rPr>
          <w:sz w:val="28"/>
          <w:szCs w:val="28"/>
        </w:rPr>
        <w:t>1</w:t>
      </w:r>
      <w:r w:rsidR="00CD21C0">
        <w:rPr>
          <w:sz w:val="28"/>
          <w:szCs w:val="28"/>
        </w:rPr>
        <w:t>.</w:t>
      </w:r>
      <w:r w:rsidR="00CD21C0" w:rsidRPr="00CD21C0">
        <w:rPr>
          <w:sz w:val="28"/>
          <w:szCs w:val="28"/>
        </w:rPr>
        <w:t>Акрихин-иприт атауының стандартты фосфатном буфере (PBS) (рН 6,7) дейін концентрациясы 50 мкг/мл.</w:t>
      </w:r>
    </w:p>
    <w:p w:rsidR="00BC1E2A" w:rsidRDefault="00BC1E2A" w:rsidP="00BC1E2A">
      <w:pPr>
        <w:ind w:firstLine="709"/>
        <w:jc w:val="both"/>
        <w:rPr>
          <w:sz w:val="28"/>
          <w:szCs w:val="28"/>
        </w:rPr>
      </w:pPr>
      <w:r>
        <w:rPr>
          <w:sz w:val="28"/>
          <w:szCs w:val="28"/>
        </w:rPr>
        <w:t xml:space="preserve">2. </w:t>
      </w:r>
      <w:r w:rsidR="00CD21C0" w:rsidRPr="00CD21C0">
        <w:rPr>
          <w:sz w:val="28"/>
          <w:szCs w:val="28"/>
        </w:rPr>
        <w:t>Бояуды 10-20 мин жүргізеді.</w:t>
      </w:r>
    </w:p>
    <w:p w:rsidR="00BC1E2A" w:rsidRDefault="00BC1E2A" w:rsidP="00BC1E2A">
      <w:pPr>
        <w:ind w:firstLine="709"/>
        <w:jc w:val="both"/>
        <w:rPr>
          <w:sz w:val="28"/>
          <w:szCs w:val="28"/>
        </w:rPr>
      </w:pPr>
      <w:r>
        <w:rPr>
          <w:sz w:val="28"/>
          <w:szCs w:val="28"/>
        </w:rPr>
        <w:t>3</w:t>
      </w:r>
      <w:r w:rsidR="00CD21C0" w:rsidRPr="00CD21C0">
        <w:rPr>
          <w:sz w:val="28"/>
          <w:szCs w:val="28"/>
        </w:rPr>
        <w:t xml:space="preserve"> Препаратты буфердің бірнеше ауысымында жуады және буферге немесе суға ұстайды. Кейде қорытынды үшін сұйықтыққа 20-60% глицерин ерітіндісін қосады.</w:t>
      </w:r>
    </w:p>
    <w:p w:rsidR="00CD21C0" w:rsidRDefault="00CD21C0" w:rsidP="0003563A">
      <w:pPr>
        <w:ind w:firstLine="709"/>
        <w:jc w:val="both"/>
        <w:rPr>
          <w:i/>
          <w:sz w:val="28"/>
          <w:szCs w:val="28"/>
        </w:rPr>
      </w:pPr>
      <w:r w:rsidRPr="00CD21C0">
        <w:rPr>
          <w:i/>
          <w:sz w:val="28"/>
          <w:szCs w:val="28"/>
        </w:rPr>
        <w:t>Препараттарды акрихинмен немесе атебринмен бояу.</w:t>
      </w:r>
    </w:p>
    <w:p w:rsidR="0003563A" w:rsidRDefault="0003563A" w:rsidP="0003563A">
      <w:pPr>
        <w:ind w:firstLine="709"/>
        <w:jc w:val="both"/>
        <w:rPr>
          <w:sz w:val="28"/>
          <w:szCs w:val="28"/>
        </w:rPr>
      </w:pPr>
      <w:r>
        <w:rPr>
          <w:sz w:val="28"/>
          <w:szCs w:val="28"/>
        </w:rPr>
        <w:t xml:space="preserve">1. </w:t>
      </w:r>
      <w:r w:rsidR="00CD21C0" w:rsidRPr="00CD21C0">
        <w:rPr>
          <w:sz w:val="28"/>
          <w:szCs w:val="28"/>
        </w:rPr>
        <w:t>Бояуды 0,1-0,5% акрихин ерітіндісінде 10-20 мин бойы жүргізеді</w:t>
      </w:r>
    </w:p>
    <w:p w:rsidR="0003563A" w:rsidRDefault="0003563A" w:rsidP="0003563A">
      <w:pPr>
        <w:ind w:firstLine="709"/>
        <w:jc w:val="both"/>
        <w:rPr>
          <w:sz w:val="28"/>
          <w:szCs w:val="28"/>
        </w:rPr>
      </w:pPr>
      <w:r>
        <w:rPr>
          <w:sz w:val="28"/>
          <w:szCs w:val="28"/>
        </w:rPr>
        <w:t xml:space="preserve">2. </w:t>
      </w:r>
      <w:r w:rsidR="00CD21C0" w:rsidRPr="00CD21C0">
        <w:rPr>
          <w:sz w:val="28"/>
          <w:szCs w:val="28"/>
        </w:rPr>
        <w:t>Препарат ағынды суда шайылады.</w:t>
      </w:r>
    </w:p>
    <w:p w:rsidR="00CD21C0" w:rsidRDefault="00CD21C0" w:rsidP="0003563A">
      <w:pPr>
        <w:ind w:firstLine="709"/>
        <w:jc w:val="both"/>
        <w:rPr>
          <w:sz w:val="28"/>
          <w:szCs w:val="28"/>
        </w:rPr>
      </w:pPr>
      <w:r w:rsidRPr="00CD21C0">
        <w:rPr>
          <w:sz w:val="28"/>
          <w:szCs w:val="28"/>
        </w:rPr>
        <w:t>Жақсы нәтижеге төмен концентрациядағы бояғышты (1-5 мкг/мл) пайдаланған кезде қол жеткізуге болады, кейін препаратты сол бояғышта жуусыз қорытындылай отырып.</w:t>
      </w:r>
    </w:p>
    <w:p w:rsidR="00CD21C0" w:rsidRDefault="00CD21C0" w:rsidP="0003563A">
      <w:pPr>
        <w:ind w:firstLine="709"/>
        <w:jc w:val="both"/>
        <w:rPr>
          <w:i/>
          <w:sz w:val="28"/>
          <w:szCs w:val="28"/>
        </w:rPr>
      </w:pPr>
      <w:r w:rsidRPr="00CD21C0">
        <w:rPr>
          <w:i/>
          <w:sz w:val="28"/>
          <w:szCs w:val="28"/>
        </w:rPr>
        <w:t>Hoechst 33258 флюорохромымен препараттарды бояу.</w:t>
      </w:r>
    </w:p>
    <w:p w:rsidR="0003563A" w:rsidRDefault="0003563A" w:rsidP="0003563A">
      <w:pPr>
        <w:ind w:firstLine="709"/>
        <w:jc w:val="both"/>
        <w:rPr>
          <w:sz w:val="28"/>
          <w:szCs w:val="28"/>
        </w:rPr>
      </w:pPr>
      <w:r>
        <w:rPr>
          <w:sz w:val="28"/>
          <w:szCs w:val="28"/>
        </w:rPr>
        <w:t xml:space="preserve">1. </w:t>
      </w:r>
      <w:r w:rsidR="00CD21C0" w:rsidRPr="00CD21C0">
        <w:rPr>
          <w:sz w:val="28"/>
          <w:szCs w:val="28"/>
        </w:rPr>
        <w:t>Бояуды флюорохром концентрациясы 0,05 мкг/мл теңескен Хенкс ерітіндісінде дайындайды.</w:t>
      </w:r>
    </w:p>
    <w:p w:rsidR="0003563A" w:rsidRDefault="0003563A" w:rsidP="0003563A">
      <w:pPr>
        <w:ind w:firstLine="709"/>
        <w:jc w:val="both"/>
        <w:rPr>
          <w:sz w:val="28"/>
          <w:szCs w:val="28"/>
        </w:rPr>
      </w:pPr>
      <w:r>
        <w:rPr>
          <w:sz w:val="28"/>
          <w:szCs w:val="28"/>
        </w:rPr>
        <w:t xml:space="preserve">2. </w:t>
      </w:r>
      <w:r w:rsidR="00CD21C0" w:rsidRPr="00CD21C0">
        <w:rPr>
          <w:sz w:val="28"/>
          <w:szCs w:val="28"/>
        </w:rPr>
        <w:t>Бояу 10 минут ішінде жүргізіледі</w:t>
      </w:r>
    </w:p>
    <w:p w:rsidR="00CD21C0" w:rsidRDefault="0003563A" w:rsidP="00CD21C0">
      <w:pPr>
        <w:ind w:firstLine="709"/>
        <w:jc w:val="both"/>
        <w:rPr>
          <w:sz w:val="28"/>
          <w:szCs w:val="28"/>
        </w:rPr>
      </w:pPr>
      <w:r>
        <w:rPr>
          <w:sz w:val="28"/>
          <w:szCs w:val="28"/>
        </w:rPr>
        <w:t xml:space="preserve">3. </w:t>
      </w:r>
      <w:r w:rsidR="00CD21C0" w:rsidRPr="00CD21C0">
        <w:rPr>
          <w:sz w:val="28"/>
          <w:szCs w:val="28"/>
        </w:rPr>
        <w:t>Бояғыштан препараттарды бірнеше рет суда мұқият жуу және препаратты рН 5,5 сірке қышқыл буферіне жасау. Нақты саралауды алу үшін боялған препараттарды 3-7 күн бойы қараңғыда ұстайды.</w:t>
      </w:r>
    </w:p>
    <w:p w:rsidR="0003563A" w:rsidRDefault="0003563A" w:rsidP="00CD21C0">
      <w:pPr>
        <w:ind w:firstLine="709"/>
        <w:jc w:val="both"/>
        <w:rPr>
          <w:b/>
          <w:sz w:val="28"/>
          <w:szCs w:val="28"/>
        </w:rPr>
        <w:sectPr w:rsidR="0003563A">
          <w:pgSz w:w="11906" w:h="16838"/>
          <w:pgMar w:top="1134" w:right="850" w:bottom="1134" w:left="1701" w:header="708" w:footer="708" w:gutter="0"/>
          <w:cols w:space="708"/>
          <w:docGrid w:linePitch="360"/>
        </w:sectPr>
      </w:pPr>
      <w:r w:rsidRPr="00314105">
        <w:rPr>
          <w:b/>
          <w:i/>
          <w:sz w:val="28"/>
          <w:szCs w:val="28"/>
        </w:rPr>
        <w:t>G-</w:t>
      </w:r>
      <w:r w:rsidR="00CD21C0">
        <w:rPr>
          <w:b/>
          <w:i/>
          <w:sz w:val="28"/>
          <w:szCs w:val="28"/>
        </w:rPr>
        <w:t>бояу</w:t>
      </w:r>
      <w:r w:rsidRPr="00FC6ACD">
        <w:rPr>
          <w:sz w:val="28"/>
          <w:szCs w:val="28"/>
        </w:rPr>
        <w:t xml:space="preserve"> </w:t>
      </w:r>
      <w:r>
        <w:rPr>
          <w:sz w:val="28"/>
          <w:szCs w:val="28"/>
        </w:rPr>
        <w:t xml:space="preserve">(GTG) </w:t>
      </w:r>
      <w:r w:rsidRPr="00FC6ACD">
        <w:rPr>
          <w:sz w:val="28"/>
          <w:szCs w:val="28"/>
        </w:rPr>
        <w:t>(</w:t>
      </w:r>
      <w:r w:rsidR="00CD21C0">
        <w:rPr>
          <w:sz w:val="28"/>
          <w:szCs w:val="28"/>
        </w:rPr>
        <w:t>а</w:t>
      </w:r>
      <w:r w:rsidR="00CD21C0">
        <w:rPr>
          <w:sz w:val="28"/>
          <w:szCs w:val="28"/>
          <w:lang w:val="kk-KZ"/>
        </w:rPr>
        <w:t>ғыл</w:t>
      </w:r>
      <w:r w:rsidRPr="00FC6ACD">
        <w:rPr>
          <w:sz w:val="28"/>
          <w:szCs w:val="28"/>
        </w:rPr>
        <w:t>. Giemsa – Гимза)</w:t>
      </w:r>
      <w:r w:rsidR="006975DC">
        <w:rPr>
          <w:sz w:val="28"/>
          <w:szCs w:val="28"/>
        </w:rPr>
        <w:t xml:space="preserve">. </w:t>
      </w:r>
      <w:r w:rsidR="00CD21C0" w:rsidRPr="00CD21C0">
        <w:rPr>
          <w:sz w:val="28"/>
          <w:szCs w:val="28"/>
        </w:rPr>
        <w:t>Бояу әдісі хром препараттарын трипсиннің әлсіз ерітіндісімен алдын ала өңдеуді көздейді, содан кейін препаратты Гимз бояуымен бояады. Бұл ретте гетерохроматинді аудандар қара жолақтармен, ал эухроматинді аудандар - ашық түсті болып табылады.</w:t>
      </w:r>
      <w:r w:rsidR="00CD21C0" w:rsidRPr="00CD21C0">
        <w:t xml:space="preserve"> </w:t>
      </w:r>
      <w:r w:rsidR="00CD21C0" w:rsidRPr="00CD21C0">
        <w:rPr>
          <w:sz w:val="28"/>
          <w:szCs w:val="28"/>
        </w:rPr>
        <w:t>Сурет бойынша сызу, яғни анықталған сегменттердің саны, шамасы және орналасуы, G-бояу Q суретіне ұқсас. Қара боялған G-сегменттер флюоресцирлеуші Q-сегменттерге сәйкес келеді. Гимз бояғыштарымен жақсы боялатын 1 және 16 хромосомаларындағы жарқырамайтын гетерохроматинді орталықромер сегменттері ерекшелікті құрайды, ал Q-бояуда айқын флюоресцирленетін сегменттер 3, 4, 13-15, 21, 22 және Y-хромосоммен G-бояуда қарқындылықпен бөлінбейді. G-боялған метафазды хромосомаларда гаплоидті генге 320 сегмент бөлінеді (32</w:t>
      </w:r>
      <w:r w:rsidR="00CD21C0">
        <w:rPr>
          <w:sz w:val="28"/>
          <w:szCs w:val="28"/>
          <w:lang w:val="kk-KZ"/>
        </w:rPr>
        <w:t>-сурет</w:t>
      </w:r>
      <w:r w:rsidR="00CD21C0" w:rsidRPr="00CD21C0">
        <w:rPr>
          <w:sz w:val="28"/>
          <w:szCs w:val="28"/>
        </w:rPr>
        <w:t>).</w:t>
      </w:r>
    </w:p>
    <w:p w:rsidR="0003563A" w:rsidRDefault="0003563A" w:rsidP="0003563A">
      <w:pPr>
        <w:pStyle w:val="a8"/>
        <w:shd w:val="clear" w:color="auto" w:fill="FFFFFF"/>
        <w:spacing w:before="0" w:beforeAutospacing="0" w:after="0" w:afterAutospacing="0"/>
        <w:ind w:firstLine="709"/>
        <w:jc w:val="center"/>
        <w:rPr>
          <w:b/>
          <w:noProof/>
          <w:sz w:val="28"/>
          <w:szCs w:val="28"/>
        </w:rPr>
      </w:pPr>
    </w:p>
    <w:p w:rsidR="00BC1E2A" w:rsidRDefault="00BC1E2A" w:rsidP="0003563A">
      <w:pPr>
        <w:pStyle w:val="a8"/>
        <w:shd w:val="clear" w:color="auto" w:fill="FFFFFF"/>
        <w:spacing w:before="0" w:beforeAutospacing="0" w:after="0" w:afterAutospacing="0"/>
        <w:ind w:firstLine="709"/>
        <w:jc w:val="center"/>
        <w:rPr>
          <w:b/>
          <w:sz w:val="28"/>
          <w:szCs w:val="28"/>
        </w:rPr>
      </w:pPr>
    </w:p>
    <w:p w:rsidR="0003563A" w:rsidRDefault="0003563A" w:rsidP="00764D77">
      <w:pPr>
        <w:pStyle w:val="a8"/>
        <w:shd w:val="clear" w:color="auto" w:fill="FFFFFF"/>
        <w:spacing w:before="0" w:beforeAutospacing="0" w:after="0" w:afterAutospacing="0"/>
        <w:ind w:firstLine="709"/>
        <w:jc w:val="center"/>
      </w:pPr>
      <w:r w:rsidRPr="00B0228E">
        <w:t>Рис.</w:t>
      </w:r>
      <w:r w:rsidR="00BC1E2A">
        <w:t xml:space="preserve"> 32</w:t>
      </w:r>
      <w:r w:rsidRPr="00B0228E">
        <w:t xml:space="preserve"> - </w:t>
      </w:r>
      <w:r w:rsidR="00CD21C0" w:rsidRPr="00CD21C0">
        <w:t xml:space="preserve">Дифференциалды G-бояу хромосомалардың (46, XY) пайдалана отырып, трипсин: метафазная пластинка, жаю, хромосомалардың схемалық бейнесі </w:t>
      </w:r>
      <w:r w:rsidR="00CD21C0">
        <w:t>(А. Ф. Захарова бойынша</w:t>
      </w:r>
      <w:r w:rsidR="00CD21C0" w:rsidRPr="00CD21C0">
        <w:t>, 1982)</w:t>
      </w:r>
    </w:p>
    <w:p w:rsidR="00764D77" w:rsidRDefault="00764D77" w:rsidP="0003563A">
      <w:pPr>
        <w:pStyle w:val="a8"/>
        <w:shd w:val="clear" w:color="auto" w:fill="FFFFFF"/>
        <w:spacing w:before="0" w:beforeAutospacing="0" w:after="0" w:afterAutospacing="0"/>
        <w:ind w:firstLine="709"/>
        <w:jc w:val="both"/>
        <w:rPr>
          <w:b/>
          <w:sz w:val="28"/>
          <w:szCs w:val="28"/>
        </w:rPr>
        <w:sectPr w:rsidR="00764D77" w:rsidSect="00AC529E">
          <w:pgSz w:w="16838" w:h="11906" w:orient="landscape"/>
          <w:pgMar w:top="1701" w:right="1134" w:bottom="851" w:left="1134" w:header="709" w:footer="709" w:gutter="0"/>
          <w:cols w:space="708"/>
          <w:docGrid w:linePitch="360"/>
        </w:sectPr>
      </w:pPr>
    </w:p>
    <w:p w:rsidR="00CD21C0" w:rsidRDefault="00CD21C0" w:rsidP="00BC1E2A">
      <w:pPr>
        <w:ind w:firstLine="709"/>
        <w:jc w:val="both"/>
        <w:rPr>
          <w:i/>
          <w:sz w:val="28"/>
          <w:szCs w:val="28"/>
        </w:rPr>
      </w:pPr>
      <w:r w:rsidRPr="00CD21C0">
        <w:rPr>
          <w:i/>
          <w:sz w:val="28"/>
          <w:szCs w:val="28"/>
          <w:lang w:val="en-US"/>
        </w:rPr>
        <w:lastRenderedPageBreak/>
        <w:t>G</w:t>
      </w:r>
      <w:r w:rsidRPr="00CD21C0">
        <w:rPr>
          <w:i/>
          <w:sz w:val="28"/>
          <w:szCs w:val="28"/>
        </w:rPr>
        <w:t>-препараттарды алдын ала өңдеусіз бояу.</w:t>
      </w:r>
    </w:p>
    <w:p w:rsidR="00CD21C0" w:rsidRDefault="00CD21C0" w:rsidP="00BC1E2A">
      <w:pPr>
        <w:ind w:firstLine="709"/>
        <w:jc w:val="both"/>
        <w:rPr>
          <w:sz w:val="28"/>
          <w:szCs w:val="28"/>
        </w:rPr>
      </w:pPr>
      <w:r w:rsidRPr="00CD21C0">
        <w:rPr>
          <w:sz w:val="28"/>
          <w:szCs w:val="28"/>
        </w:rPr>
        <w:t>1. Препараттар Романовский-Гимзе бойынша PBS (рН 6,8) азур-эозин ерітіндісімен боялады.</w:t>
      </w:r>
    </w:p>
    <w:p w:rsidR="00BC1E2A" w:rsidRDefault="00BC1E2A" w:rsidP="00BC1E2A">
      <w:pPr>
        <w:ind w:firstLine="709"/>
        <w:jc w:val="both"/>
        <w:rPr>
          <w:sz w:val="28"/>
          <w:szCs w:val="28"/>
        </w:rPr>
      </w:pPr>
      <w:r>
        <w:rPr>
          <w:sz w:val="28"/>
          <w:szCs w:val="28"/>
        </w:rPr>
        <w:t xml:space="preserve">2. </w:t>
      </w:r>
      <w:r w:rsidR="00CD21C0" w:rsidRPr="00CD21C0">
        <w:rPr>
          <w:sz w:val="28"/>
          <w:szCs w:val="28"/>
        </w:rPr>
        <w:t>Ерітіндінің концентрациясы және препараттардың бояу уақыты стандартты бояғыштың сапасына байланысты және эмпирикалық таңдалуы тиіс.</w:t>
      </w:r>
    </w:p>
    <w:p w:rsidR="00CD21C0" w:rsidRDefault="00BC1E2A" w:rsidP="00CD21C0">
      <w:pPr>
        <w:ind w:firstLine="709"/>
        <w:jc w:val="both"/>
        <w:rPr>
          <w:sz w:val="28"/>
          <w:szCs w:val="28"/>
        </w:rPr>
      </w:pPr>
      <w:r>
        <w:rPr>
          <w:sz w:val="28"/>
          <w:szCs w:val="28"/>
        </w:rPr>
        <w:t xml:space="preserve">3. </w:t>
      </w:r>
      <w:r w:rsidR="00CD21C0" w:rsidRPr="00CD21C0">
        <w:rPr>
          <w:sz w:val="28"/>
          <w:szCs w:val="28"/>
        </w:rPr>
        <w:t>Бояу үшін жаңа препараттарды қолдану ұсынылады.</w:t>
      </w:r>
    </w:p>
    <w:p w:rsidR="00BC1E2A" w:rsidRDefault="00CD21C0" w:rsidP="00CD21C0">
      <w:pPr>
        <w:ind w:firstLine="709"/>
        <w:jc w:val="both"/>
        <w:rPr>
          <w:sz w:val="28"/>
          <w:szCs w:val="28"/>
        </w:rPr>
      </w:pPr>
      <w:r w:rsidRPr="00CD21C0">
        <w:rPr>
          <w:i/>
          <w:sz w:val="28"/>
          <w:szCs w:val="28"/>
          <w:lang w:val="en-US"/>
        </w:rPr>
        <w:t>G</w:t>
      </w:r>
      <w:r w:rsidRPr="00CD21C0">
        <w:rPr>
          <w:i/>
          <w:sz w:val="28"/>
          <w:szCs w:val="28"/>
        </w:rPr>
        <w:t>-</w:t>
      </w:r>
      <w:r>
        <w:rPr>
          <w:i/>
          <w:sz w:val="28"/>
          <w:szCs w:val="28"/>
        </w:rPr>
        <w:t xml:space="preserve"> бояу </w:t>
      </w:r>
      <w:r w:rsidRPr="00CD21C0">
        <w:rPr>
          <w:i/>
          <w:sz w:val="28"/>
          <w:szCs w:val="28"/>
        </w:rPr>
        <w:t>цезий хлоридін пайдалана отырып препараттарды бояу</w:t>
      </w:r>
      <w:r w:rsidR="00BC1E2A" w:rsidRPr="00FC6ACD">
        <w:rPr>
          <w:sz w:val="28"/>
          <w:szCs w:val="28"/>
        </w:rPr>
        <w:t>.</w:t>
      </w:r>
      <w:r w:rsidR="00BC1E2A">
        <w:rPr>
          <w:sz w:val="28"/>
          <w:szCs w:val="28"/>
        </w:rPr>
        <w:t xml:space="preserve"> </w:t>
      </w:r>
    </w:p>
    <w:p w:rsidR="00CD21C0" w:rsidRDefault="00BC1E2A" w:rsidP="00BC1E2A">
      <w:pPr>
        <w:pStyle w:val="a7"/>
        <w:ind w:left="0" w:firstLine="709"/>
        <w:jc w:val="both"/>
        <w:rPr>
          <w:sz w:val="28"/>
          <w:szCs w:val="28"/>
        </w:rPr>
      </w:pPr>
      <w:r>
        <w:rPr>
          <w:sz w:val="28"/>
          <w:szCs w:val="28"/>
        </w:rPr>
        <w:t xml:space="preserve">1. </w:t>
      </w:r>
      <w:r w:rsidR="00CD21C0" w:rsidRPr="00CD21C0">
        <w:rPr>
          <w:sz w:val="28"/>
          <w:szCs w:val="28"/>
        </w:rPr>
        <w:t xml:space="preserve">Препараттар </w:t>
      </w:r>
      <w:r w:rsidR="00CD21C0">
        <w:rPr>
          <w:sz w:val="28"/>
          <w:szCs w:val="28"/>
        </w:rPr>
        <w:t xml:space="preserve">0,2 М </w:t>
      </w:r>
      <w:r w:rsidR="00CD21C0" w:rsidRPr="00CD21C0">
        <w:rPr>
          <w:sz w:val="28"/>
          <w:szCs w:val="28"/>
        </w:rPr>
        <w:t>CsCl ерітіндісінде</w:t>
      </w:r>
      <w:r w:rsidR="00CD21C0">
        <w:rPr>
          <w:sz w:val="28"/>
          <w:szCs w:val="28"/>
        </w:rPr>
        <w:t xml:space="preserve"> </w:t>
      </w:r>
      <w:r w:rsidRPr="00FC6ACD">
        <w:rPr>
          <w:sz w:val="28"/>
          <w:szCs w:val="28"/>
        </w:rPr>
        <w:t>+60</w:t>
      </w:r>
      <w:r w:rsidRPr="00FC6ACD">
        <w:rPr>
          <w:sz w:val="28"/>
          <w:szCs w:val="28"/>
          <w:vertAlign w:val="superscript"/>
        </w:rPr>
        <w:t>0</w:t>
      </w:r>
      <w:r w:rsidRPr="00FC6ACD">
        <w:rPr>
          <w:sz w:val="28"/>
          <w:szCs w:val="28"/>
        </w:rPr>
        <w:t xml:space="preserve">С </w:t>
      </w:r>
      <w:r w:rsidR="00CD21C0" w:rsidRPr="00CD21C0">
        <w:rPr>
          <w:sz w:val="28"/>
          <w:szCs w:val="28"/>
        </w:rPr>
        <w:t>температурада 5-30 минут ішінде инкубацияланады</w:t>
      </w:r>
      <w:r>
        <w:rPr>
          <w:sz w:val="28"/>
          <w:szCs w:val="28"/>
        </w:rPr>
        <w:t xml:space="preserve"> </w:t>
      </w:r>
      <w:r w:rsidR="00CD21C0" w:rsidRPr="00CD21C0">
        <w:rPr>
          <w:sz w:val="28"/>
          <w:szCs w:val="28"/>
        </w:rPr>
        <w:t>. CsCl ерітіндісіндегі препараттарды инкубациялау уақыты олардың сапасы мен сақтау мерзіміне байланысты және оларды эмпирикалық жолмен таңдау керек.</w:t>
      </w:r>
    </w:p>
    <w:p w:rsidR="00BC1E2A" w:rsidRDefault="00BC1E2A" w:rsidP="00BC1E2A">
      <w:pPr>
        <w:pStyle w:val="a7"/>
        <w:ind w:left="0" w:firstLine="709"/>
        <w:jc w:val="both"/>
        <w:rPr>
          <w:sz w:val="28"/>
          <w:szCs w:val="28"/>
        </w:rPr>
      </w:pPr>
      <w:r>
        <w:rPr>
          <w:sz w:val="28"/>
          <w:szCs w:val="28"/>
        </w:rPr>
        <w:t xml:space="preserve">2. </w:t>
      </w:r>
      <w:r w:rsidR="00CD21C0" w:rsidRPr="00CD21C0">
        <w:rPr>
          <w:sz w:val="28"/>
          <w:szCs w:val="28"/>
        </w:rPr>
        <w:t xml:space="preserve">Инкубациядан кейін бірден дайындықтар </w:t>
      </w:r>
      <w:r w:rsidRPr="00FC6ACD">
        <w:rPr>
          <w:sz w:val="28"/>
          <w:szCs w:val="28"/>
        </w:rPr>
        <w:t>70</w:t>
      </w:r>
      <w:r w:rsidRPr="00FC6ACD">
        <w:rPr>
          <w:sz w:val="28"/>
          <w:szCs w:val="28"/>
          <w:vertAlign w:val="superscript"/>
        </w:rPr>
        <w:t>0</w:t>
      </w:r>
      <w:r w:rsidRPr="00FC6ACD">
        <w:rPr>
          <w:sz w:val="28"/>
          <w:szCs w:val="28"/>
        </w:rPr>
        <w:t>, 96</w:t>
      </w:r>
      <w:r w:rsidRPr="00FC6ACD">
        <w:rPr>
          <w:sz w:val="28"/>
          <w:szCs w:val="28"/>
          <w:vertAlign w:val="superscript"/>
        </w:rPr>
        <w:t>0</w:t>
      </w:r>
      <w:r w:rsidRPr="00FC6ACD">
        <w:rPr>
          <w:sz w:val="28"/>
          <w:szCs w:val="28"/>
        </w:rPr>
        <w:t>, 100</w:t>
      </w:r>
      <w:r w:rsidRPr="00FC6ACD">
        <w:rPr>
          <w:sz w:val="28"/>
          <w:szCs w:val="28"/>
          <w:vertAlign w:val="superscript"/>
        </w:rPr>
        <w:t>0</w:t>
      </w:r>
      <w:r w:rsidRPr="00FC6ACD">
        <w:rPr>
          <w:sz w:val="28"/>
          <w:szCs w:val="28"/>
        </w:rPr>
        <w:t xml:space="preserve"> </w:t>
      </w:r>
      <w:r w:rsidR="00CD21C0" w:rsidRPr="00CD21C0">
        <w:rPr>
          <w:sz w:val="28"/>
          <w:szCs w:val="28"/>
        </w:rPr>
        <w:t>этанол арқылы жүзеге асырылады.</w:t>
      </w:r>
    </w:p>
    <w:p w:rsidR="00BC1E2A" w:rsidRPr="00FC6ACD" w:rsidRDefault="00BC1E2A" w:rsidP="00BC1E2A">
      <w:pPr>
        <w:pStyle w:val="a7"/>
        <w:ind w:left="0" w:firstLine="709"/>
        <w:jc w:val="both"/>
        <w:rPr>
          <w:sz w:val="28"/>
          <w:szCs w:val="28"/>
        </w:rPr>
      </w:pPr>
      <w:r>
        <w:rPr>
          <w:sz w:val="28"/>
          <w:szCs w:val="28"/>
        </w:rPr>
        <w:t xml:space="preserve">3. </w:t>
      </w:r>
      <w:r w:rsidR="00CD21C0" w:rsidRPr="00CD21C0">
        <w:rPr>
          <w:sz w:val="28"/>
          <w:szCs w:val="28"/>
        </w:rPr>
        <w:t>Романовский-Джемса бояғыш ерітіндісімен құрғатыңыз және дақпен тазалаңыз (рН 6.8).</w:t>
      </w:r>
    </w:p>
    <w:p w:rsidR="00BC1E2A" w:rsidRDefault="00CD21C0" w:rsidP="00BC1E2A">
      <w:pPr>
        <w:pStyle w:val="a7"/>
        <w:ind w:left="0" w:firstLine="709"/>
        <w:jc w:val="both"/>
        <w:rPr>
          <w:sz w:val="28"/>
          <w:szCs w:val="28"/>
        </w:rPr>
      </w:pPr>
      <w:r w:rsidRPr="00CD21C0">
        <w:rPr>
          <w:i/>
          <w:sz w:val="28"/>
          <w:szCs w:val="28"/>
        </w:rPr>
        <w:t>Трипсинді қолдану арқылы препараттарды</w:t>
      </w:r>
      <w:r>
        <w:rPr>
          <w:i/>
          <w:sz w:val="28"/>
          <w:szCs w:val="28"/>
        </w:rPr>
        <w:t xml:space="preserve"> </w:t>
      </w:r>
      <w:r w:rsidR="00BC1E2A" w:rsidRPr="005E1413">
        <w:rPr>
          <w:i/>
          <w:sz w:val="28"/>
          <w:szCs w:val="28"/>
          <w:lang w:val="en-US"/>
        </w:rPr>
        <w:t>G</w:t>
      </w:r>
      <w:r w:rsidR="00BC1E2A" w:rsidRPr="005E1413">
        <w:rPr>
          <w:i/>
          <w:sz w:val="28"/>
          <w:szCs w:val="28"/>
        </w:rPr>
        <w:t>-</w:t>
      </w:r>
      <w:r>
        <w:rPr>
          <w:i/>
          <w:sz w:val="28"/>
          <w:szCs w:val="28"/>
        </w:rPr>
        <w:t>бояу.</w:t>
      </w:r>
    </w:p>
    <w:p w:rsidR="00CD21C0" w:rsidRDefault="00CD21C0" w:rsidP="00BC1E2A">
      <w:pPr>
        <w:pStyle w:val="a7"/>
        <w:ind w:left="0" w:firstLine="709"/>
        <w:jc w:val="both"/>
        <w:rPr>
          <w:sz w:val="28"/>
          <w:szCs w:val="28"/>
        </w:rPr>
      </w:pPr>
      <w:r w:rsidRPr="00CD21C0">
        <w:rPr>
          <w:sz w:val="28"/>
          <w:szCs w:val="28"/>
        </w:rPr>
        <w:t>1. Препараттар 0,025% трипсин ерітіндісіне бөлме температурасында 10-15 секунд ішінде орналастырылады</w:t>
      </w:r>
    </w:p>
    <w:p w:rsidR="00BC1E2A" w:rsidRDefault="00BC1E2A" w:rsidP="00BC1E2A">
      <w:pPr>
        <w:pStyle w:val="a7"/>
        <w:ind w:left="0" w:firstLine="709"/>
        <w:jc w:val="both"/>
        <w:rPr>
          <w:sz w:val="28"/>
          <w:szCs w:val="28"/>
        </w:rPr>
      </w:pPr>
      <w:r>
        <w:rPr>
          <w:sz w:val="28"/>
          <w:szCs w:val="28"/>
        </w:rPr>
        <w:t xml:space="preserve">2. </w:t>
      </w:r>
      <w:r w:rsidR="00CD21C0" w:rsidRPr="00CD21C0">
        <w:rPr>
          <w:sz w:val="28"/>
          <w:szCs w:val="28"/>
        </w:rPr>
        <w:t xml:space="preserve">Этил спиртімен жуылады </w:t>
      </w:r>
      <w:r w:rsidRPr="00FC6ACD">
        <w:rPr>
          <w:sz w:val="28"/>
          <w:szCs w:val="28"/>
        </w:rPr>
        <w:t>(70</w:t>
      </w:r>
      <w:r w:rsidRPr="00FC6ACD">
        <w:rPr>
          <w:sz w:val="28"/>
          <w:szCs w:val="28"/>
          <w:vertAlign w:val="superscript"/>
        </w:rPr>
        <w:t>0</w:t>
      </w:r>
      <w:r w:rsidRPr="00FC6ACD">
        <w:rPr>
          <w:sz w:val="28"/>
          <w:szCs w:val="28"/>
        </w:rPr>
        <w:t>, 96</w:t>
      </w:r>
      <w:r w:rsidRPr="00FC6ACD">
        <w:rPr>
          <w:sz w:val="28"/>
          <w:szCs w:val="28"/>
          <w:vertAlign w:val="superscript"/>
        </w:rPr>
        <w:t>0</w:t>
      </w:r>
      <w:r w:rsidRPr="00FC6ACD">
        <w:rPr>
          <w:sz w:val="28"/>
          <w:szCs w:val="28"/>
        </w:rPr>
        <w:t>, 100</w:t>
      </w:r>
      <w:r w:rsidRPr="00FC6ACD">
        <w:rPr>
          <w:sz w:val="28"/>
          <w:szCs w:val="28"/>
          <w:vertAlign w:val="superscript"/>
        </w:rPr>
        <w:t>0</w:t>
      </w:r>
      <w:r w:rsidRPr="00FC6ACD">
        <w:rPr>
          <w:sz w:val="28"/>
          <w:szCs w:val="28"/>
        </w:rPr>
        <w:t>)</w:t>
      </w:r>
      <w:r>
        <w:rPr>
          <w:sz w:val="28"/>
          <w:szCs w:val="28"/>
        </w:rPr>
        <w:t>.</w:t>
      </w:r>
    </w:p>
    <w:p w:rsidR="00BC1E2A" w:rsidRDefault="00BC1E2A" w:rsidP="00BC1E2A">
      <w:pPr>
        <w:pStyle w:val="a7"/>
        <w:ind w:left="0" w:firstLine="709"/>
        <w:jc w:val="both"/>
        <w:rPr>
          <w:sz w:val="28"/>
          <w:szCs w:val="28"/>
        </w:rPr>
      </w:pPr>
      <w:r>
        <w:rPr>
          <w:sz w:val="28"/>
          <w:szCs w:val="28"/>
        </w:rPr>
        <w:t xml:space="preserve">3. </w:t>
      </w:r>
      <w:r w:rsidR="00CD21C0" w:rsidRPr="00CD21C0">
        <w:rPr>
          <w:sz w:val="28"/>
          <w:szCs w:val="28"/>
        </w:rPr>
        <w:t>Романовский-Джиемсағ</w:t>
      </w:r>
      <w:r w:rsidR="00CD21C0">
        <w:rPr>
          <w:sz w:val="28"/>
          <w:szCs w:val="28"/>
        </w:rPr>
        <w:t xml:space="preserve">а </w:t>
      </w:r>
      <w:r w:rsidRPr="00FC6ACD">
        <w:rPr>
          <w:sz w:val="28"/>
          <w:szCs w:val="28"/>
          <w:lang w:val="en-US"/>
        </w:rPr>
        <w:t>PBS</w:t>
      </w:r>
      <w:r w:rsidR="00CD21C0">
        <w:rPr>
          <w:sz w:val="28"/>
          <w:szCs w:val="28"/>
        </w:rPr>
        <w:t xml:space="preserve"> (рН 6,8) </w:t>
      </w:r>
      <w:r w:rsidR="00CD21C0" w:rsidRPr="00CD21C0">
        <w:rPr>
          <w:sz w:val="28"/>
          <w:szCs w:val="28"/>
        </w:rPr>
        <w:t>сәйкес дайындалған азур-эозин ерітіндісімен кептірілген және боялған.</w:t>
      </w:r>
    </w:p>
    <w:p w:rsidR="00CD21C0" w:rsidRDefault="00CD21C0" w:rsidP="00BC1E2A">
      <w:pPr>
        <w:pStyle w:val="a7"/>
        <w:ind w:left="0" w:firstLine="709"/>
        <w:jc w:val="both"/>
        <w:rPr>
          <w:sz w:val="28"/>
          <w:szCs w:val="28"/>
        </w:rPr>
      </w:pPr>
      <w:r w:rsidRPr="00CD21C0">
        <w:rPr>
          <w:sz w:val="28"/>
          <w:szCs w:val="28"/>
        </w:rPr>
        <w:t>Әр 10 мл азур-эозин ерітіндісіне PBS (рН 6.8) үшін 0,02-0,06 мл 0,25% трипсин ерітіндісі қосылады. Дәрілерді бояудың оңтайлы уақыты эмпирикалық жолмен таңдалады.</w:t>
      </w:r>
    </w:p>
    <w:p w:rsidR="00CD21C0" w:rsidRDefault="00CD21C0" w:rsidP="00BC1E2A">
      <w:pPr>
        <w:pStyle w:val="a7"/>
        <w:ind w:left="0" w:firstLine="709"/>
        <w:jc w:val="both"/>
        <w:rPr>
          <w:i/>
          <w:sz w:val="28"/>
          <w:szCs w:val="28"/>
        </w:rPr>
      </w:pPr>
      <w:r w:rsidRPr="00CD21C0">
        <w:rPr>
          <w:i/>
          <w:sz w:val="28"/>
          <w:szCs w:val="28"/>
        </w:rPr>
        <w:t>Стандартты тұзды ерітінді (</w:t>
      </w:r>
      <w:r w:rsidRPr="00CD21C0">
        <w:rPr>
          <w:i/>
          <w:sz w:val="28"/>
          <w:szCs w:val="28"/>
          <w:lang w:val="en-US"/>
        </w:rPr>
        <w:t>GSC</w:t>
      </w:r>
      <w:r>
        <w:rPr>
          <w:i/>
          <w:sz w:val="28"/>
          <w:szCs w:val="28"/>
        </w:rPr>
        <w:t xml:space="preserve">) қолдана отырып, </w:t>
      </w:r>
      <w:r>
        <w:rPr>
          <w:i/>
          <w:sz w:val="28"/>
          <w:szCs w:val="28"/>
          <w:lang w:val="en-US"/>
        </w:rPr>
        <w:t>G</w:t>
      </w:r>
      <w:r w:rsidRPr="00CD21C0">
        <w:rPr>
          <w:i/>
          <w:sz w:val="28"/>
          <w:szCs w:val="28"/>
        </w:rPr>
        <w:t>-бояуға арналған препараттар</w:t>
      </w:r>
    </w:p>
    <w:p w:rsidR="00BC1E2A" w:rsidRDefault="00BC1E2A" w:rsidP="00BC1E2A">
      <w:pPr>
        <w:pStyle w:val="a7"/>
        <w:ind w:left="0" w:firstLine="709"/>
        <w:jc w:val="both"/>
        <w:rPr>
          <w:sz w:val="28"/>
          <w:szCs w:val="28"/>
        </w:rPr>
      </w:pPr>
      <w:r>
        <w:rPr>
          <w:sz w:val="28"/>
          <w:szCs w:val="28"/>
        </w:rPr>
        <w:t xml:space="preserve">1. </w:t>
      </w:r>
      <w:r w:rsidR="00CD21C0" w:rsidRPr="00CD21C0">
        <w:rPr>
          <w:sz w:val="28"/>
          <w:szCs w:val="28"/>
        </w:rPr>
        <w:t xml:space="preserve">Препараттар 2xSSC ерітіндісінде </w:t>
      </w:r>
      <w:r w:rsidR="00CD21C0">
        <w:rPr>
          <w:sz w:val="28"/>
          <w:szCs w:val="28"/>
          <w:lang w:val="kk-KZ"/>
        </w:rPr>
        <w:t xml:space="preserve"> </w:t>
      </w:r>
      <w:r w:rsidRPr="00FC6ACD">
        <w:rPr>
          <w:sz w:val="28"/>
          <w:szCs w:val="28"/>
        </w:rPr>
        <w:t>(0,03</w:t>
      </w:r>
      <w:r w:rsidRPr="00FC6ACD">
        <w:rPr>
          <w:sz w:val="28"/>
          <w:szCs w:val="28"/>
          <w:lang w:val="en-US"/>
        </w:rPr>
        <w:t>M</w:t>
      </w:r>
      <w:r w:rsidRPr="00FC6ACD">
        <w:rPr>
          <w:sz w:val="28"/>
          <w:szCs w:val="28"/>
        </w:rPr>
        <w:t xml:space="preserve"> </w:t>
      </w:r>
      <w:r w:rsidRPr="00FC6ACD">
        <w:rPr>
          <w:sz w:val="28"/>
          <w:szCs w:val="28"/>
          <w:lang w:val="en-US"/>
        </w:rPr>
        <w:t>Na</w:t>
      </w:r>
      <w:r w:rsidRPr="00FC6ACD">
        <w:rPr>
          <w:sz w:val="28"/>
          <w:szCs w:val="28"/>
          <w:vertAlign w:val="subscript"/>
        </w:rPr>
        <w:t>3</w:t>
      </w:r>
      <w:r w:rsidRPr="00FC6ACD">
        <w:rPr>
          <w:sz w:val="28"/>
          <w:szCs w:val="28"/>
          <w:lang w:val="en-US"/>
        </w:rPr>
        <w:t>C</w:t>
      </w:r>
      <w:r w:rsidRPr="00FC6ACD">
        <w:rPr>
          <w:sz w:val="28"/>
          <w:szCs w:val="28"/>
          <w:vertAlign w:val="subscript"/>
        </w:rPr>
        <w:t>6</w:t>
      </w:r>
      <w:r w:rsidRPr="00FC6ACD">
        <w:rPr>
          <w:sz w:val="28"/>
          <w:szCs w:val="28"/>
          <w:lang w:val="en-US"/>
        </w:rPr>
        <w:t>H</w:t>
      </w:r>
      <w:r w:rsidRPr="00FC6ACD">
        <w:rPr>
          <w:sz w:val="28"/>
          <w:szCs w:val="28"/>
          <w:vertAlign w:val="subscript"/>
        </w:rPr>
        <w:t>5</w:t>
      </w:r>
      <w:r w:rsidRPr="00FC6ACD">
        <w:rPr>
          <w:sz w:val="28"/>
          <w:szCs w:val="28"/>
          <w:lang w:val="en-US"/>
        </w:rPr>
        <w:t>O</w:t>
      </w:r>
      <w:r w:rsidRPr="00FC6ACD">
        <w:rPr>
          <w:sz w:val="28"/>
          <w:szCs w:val="28"/>
          <w:vertAlign w:val="subscript"/>
        </w:rPr>
        <w:t>7</w:t>
      </w:r>
      <w:r w:rsidRPr="00FC6ACD">
        <w:rPr>
          <w:sz w:val="28"/>
          <w:szCs w:val="28"/>
        </w:rPr>
        <w:t xml:space="preserve"> + 0,3 </w:t>
      </w:r>
      <w:r w:rsidRPr="00FC6ACD">
        <w:rPr>
          <w:sz w:val="28"/>
          <w:szCs w:val="28"/>
          <w:lang w:val="en-US"/>
        </w:rPr>
        <w:t>M</w:t>
      </w:r>
      <w:r w:rsidRPr="00FC6ACD">
        <w:rPr>
          <w:sz w:val="28"/>
          <w:szCs w:val="28"/>
        </w:rPr>
        <w:t xml:space="preserve"> </w:t>
      </w:r>
      <w:r w:rsidRPr="00FC6ACD">
        <w:rPr>
          <w:sz w:val="28"/>
          <w:szCs w:val="28"/>
          <w:lang w:val="en-US"/>
        </w:rPr>
        <w:t>NaCl</w:t>
      </w:r>
      <w:r w:rsidRPr="00FC6ACD">
        <w:rPr>
          <w:sz w:val="28"/>
          <w:szCs w:val="28"/>
        </w:rPr>
        <w:t xml:space="preserve">) </w:t>
      </w:r>
      <w:r w:rsidR="00CD21C0" w:rsidRPr="00CD21C0">
        <w:rPr>
          <w:sz w:val="28"/>
          <w:szCs w:val="28"/>
        </w:rPr>
        <w:t xml:space="preserve">1-2 сағат ішінде </w:t>
      </w:r>
      <w:r w:rsidRPr="00FC6ACD">
        <w:rPr>
          <w:sz w:val="28"/>
          <w:szCs w:val="28"/>
        </w:rPr>
        <w:t xml:space="preserve"> +60</w:t>
      </w:r>
      <w:r w:rsidRPr="00FC6ACD">
        <w:rPr>
          <w:sz w:val="28"/>
          <w:szCs w:val="28"/>
          <w:vertAlign w:val="superscript"/>
        </w:rPr>
        <w:t>0</w:t>
      </w:r>
      <w:r w:rsidRPr="00FC6ACD">
        <w:rPr>
          <w:sz w:val="28"/>
          <w:szCs w:val="28"/>
        </w:rPr>
        <w:t>С</w:t>
      </w:r>
      <w:r w:rsidR="00CD21C0">
        <w:rPr>
          <w:sz w:val="28"/>
          <w:szCs w:val="28"/>
          <w:lang w:val="kk-KZ"/>
        </w:rPr>
        <w:t xml:space="preserve"> </w:t>
      </w:r>
      <w:r w:rsidR="00CD21C0" w:rsidRPr="00CD21C0">
        <w:rPr>
          <w:sz w:val="28"/>
          <w:szCs w:val="28"/>
        </w:rPr>
        <w:t>температурада инкубацияланады. Препараттардың инкубациялық уақытын 4xSSC ерітіндісімен азайтуға болады.</w:t>
      </w:r>
    </w:p>
    <w:p w:rsidR="00BC1E2A" w:rsidRDefault="00CD21C0" w:rsidP="00BC1E2A">
      <w:pPr>
        <w:pStyle w:val="a7"/>
        <w:ind w:left="0" w:firstLine="709"/>
        <w:jc w:val="both"/>
        <w:rPr>
          <w:sz w:val="28"/>
          <w:szCs w:val="28"/>
        </w:rPr>
      </w:pPr>
      <w:r w:rsidRPr="00CD21C0">
        <w:rPr>
          <w:sz w:val="28"/>
          <w:szCs w:val="28"/>
        </w:rPr>
        <w:t xml:space="preserve">2 Инкубациядан кейін препараттар этил спирті арқылы өтеді. </w:t>
      </w:r>
      <w:r w:rsidR="00BC1E2A" w:rsidRPr="00FC6ACD">
        <w:rPr>
          <w:sz w:val="28"/>
          <w:szCs w:val="28"/>
        </w:rPr>
        <w:t>(70</w:t>
      </w:r>
      <w:r w:rsidR="00BC1E2A" w:rsidRPr="00FC6ACD">
        <w:rPr>
          <w:sz w:val="28"/>
          <w:szCs w:val="28"/>
          <w:vertAlign w:val="superscript"/>
        </w:rPr>
        <w:t>0</w:t>
      </w:r>
      <w:r w:rsidR="00BC1E2A" w:rsidRPr="00FC6ACD">
        <w:rPr>
          <w:sz w:val="28"/>
          <w:szCs w:val="28"/>
        </w:rPr>
        <w:t>, 96</w:t>
      </w:r>
      <w:r w:rsidR="00BC1E2A" w:rsidRPr="00FC6ACD">
        <w:rPr>
          <w:sz w:val="28"/>
          <w:szCs w:val="28"/>
          <w:vertAlign w:val="superscript"/>
        </w:rPr>
        <w:t>0</w:t>
      </w:r>
      <w:r w:rsidR="00BC1E2A" w:rsidRPr="00FC6ACD">
        <w:rPr>
          <w:sz w:val="28"/>
          <w:szCs w:val="28"/>
        </w:rPr>
        <w:t>, 100</w:t>
      </w:r>
      <w:r w:rsidR="00BC1E2A" w:rsidRPr="00FC6ACD">
        <w:rPr>
          <w:sz w:val="28"/>
          <w:szCs w:val="28"/>
          <w:vertAlign w:val="superscript"/>
        </w:rPr>
        <w:t>0</w:t>
      </w:r>
      <w:r w:rsidR="00BC1E2A" w:rsidRPr="00FC6ACD">
        <w:rPr>
          <w:sz w:val="28"/>
          <w:szCs w:val="28"/>
        </w:rPr>
        <w:t>)</w:t>
      </w:r>
    </w:p>
    <w:p w:rsidR="00BC1E2A" w:rsidRPr="00CD21C0" w:rsidRDefault="00BC1E2A" w:rsidP="00BC1E2A">
      <w:pPr>
        <w:pStyle w:val="a7"/>
        <w:ind w:left="0" w:firstLine="709"/>
        <w:jc w:val="both"/>
        <w:rPr>
          <w:sz w:val="28"/>
          <w:szCs w:val="28"/>
          <w:lang w:val="kk-KZ"/>
        </w:rPr>
      </w:pPr>
      <w:r>
        <w:rPr>
          <w:sz w:val="28"/>
          <w:szCs w:val="28"/>
        </w:rPr>
        <w:t xml:space="preserve">3. </w:t>
      </w:r>
      <w:r w:rsidR="00CD21C0" w:rsidRPr="00CD21C0">
        <w:rPr>
          <w:sz w:val="28"/>
          <w:szCs w:val="28"/>
        </w:rPr>
        <w:t>Романовский-Джиемсаға</w:t>
      </w:r>
      <w:r w:rsidR="00CD21C0">
        <w:rPr>
          <w:sz w:val="28"/>
          <w:szCs w:val="28"/>
          <w:lang w:val="kk-KZ"/>
        </w:rPr>
        <w:t xml:space="preserve"> </w:t>
      </w:r>
      <w:r w:rsidRPr="00FC6ACD">
        <w:rPr>
          <w:sz w:val="28"/>
          <w:szCs w:val="28"/>
          <w:lang w:val="en-US"/>
        </w:rPr>
        <w:t>PBS</w:t>
      </w:r>
      <w:r w:rsidR="00CD21C0">
        <w:rPr>
          <w:sz w:val="28"/>
          <w:szCs w:val="28"/>
        </w:rPr>
        <w:t xml:space="preserve"> (рН 6,8)</w:t>
      </w:r>
      <w:r w:rsidR="00CD21C0">
        <w:rPr>
          <w:sz w:val="28"/>
          <w:szCs w:val="28"/>
          <w:lang w:val="kk-KZ"/>
        </w:rPr>
        <w:t xml:space="preserve"> </w:t>
      </w:r>
      <w:r w:rsidR="00CD21C0" w:rsidRPr="00CD21C0">
        <w:rPr>
          <w:sz w:val="28"/>
          <w:szCs w:val="28"/>
          <w:lang w:val="kk-KZ"/>
        </w:rPr>
        <w:t>сәйкес азур-эозин ерітіндісімен құрғақ және дақ.</w:t>
      </w:r>
    </w:p>
    <w:p w:rsidR="0003563A" w:rsidRPr="00CD21C0" w:rsidRDefault="0003563A" w:rsidP="0003563A">
      <w:pPr>
        <w:pStyle w:val="a8"/>
        <w:shd w:val="clear" w:color="auto" w:fill="FFFFFF"/>
        <w:spacing w:before="0" w:beforeAutospacing="0" w:after="0" w:afterAutospacing="0"/>
        <w:ind w:firstLine="709"/>
        <w:jc w:val="both"/>
        <w:rPr>
          <w:sz w:val="28"/>
          <w:szCs w:val="28"/>
          <w:lang w:val="kk-KZ"/>
        </w:rPr>
      </w:pPr>
      <w:r w:rsidRPr="00CD21C0">
        <w:rPr>
          <w:b/>
          <w:i/>
          <w:sz w:val="28"/>
          <w:szCs w:val="28"/>
          <w:lang w:val="kk-KZ"/>
        </w:rPr>
        <w:t>R-</w:t>
      </w:r>
      <w:r w:rsidR="00CD21C0">
        <w:rPr>
          <w:b/>
          <w:i/>
          <w:sz w:val="28"/>
          <w:szCs w:val="28"/>
          <w:lang w:val="kk-KZ"/>
        </w:rPr>
        <w:t>бояу</w:t>
      </w:r>
      <w:r w:rsidR="00CD21C0" w:rsidRPr="00CD21C0">
        <w:rPr>
          <w:sz w:val="28"/>
          <w:szCs w:val="28"/>
          <w:lang w:val="kk-KZ"/>
        </w:rPr>
        <w:t xml:space="preserve"> (</w:t>
      </w:r>
      <w:r w:rsidR="00CD21C0">
        <w:rPr>
          <w:sz w:val="28"/>
          <w:szCs w:val="28"/>
          <w:lang w:val="kk-KZ"/>
        </w:rPr>
        <w:t>ағыл</w:t>
      </w:r>
      <w:r w:rsidR="00CD21C0" w:rsidRPr="00CD21C0">
        <w:rPr>
          <w:sz w:val="28"/>
          <w:szCs w:val="28"/>
          <w:lang w:val="kk-KZ"/>
        </w:rPr>
        <w:t xml:space="preserve">. Reverse – </w:t>
      </w:r>
      <w:r w:rsidR="00CD21C0">
        <w:rPr>
          <w:sz w:val="28"/>
          <w:szCs w:val="28"/>
          <w:lang w:val="kk-KZ"/>
        </w:rPr>
        <w:t>керісінше</w:t>
      </w:r>
      <w:r w:rsidRPr="00CD21C0">
        <w:rPr>
          <w:sz w:val="28"/>
          <w:szCs w:val="28"/>
          <w:lang w:val="kk-KZ"/>
        </w:rPr>
        <w:t>)</w:t>
      </w:r>
      <w:r w:rsidR="00965CEF" w:rsidRPr="00CD21C0">
        <w:rPr>
          <w:sz w:val="28"/>
          <w:szCs w:val="28"/>
          <w:lang w:val="kk-KZ"/>
        </w:rPr>
        <w:t xml:space="preserve">. </w:t>
      </w:r>
      <w:r w:rsidR="00CD21C0" w:rsidRPr="00CD21C0">
        <w:rPr>
          <w:sz w:val="28"/>
          <w:szCs w:val="28"/>
          <w:lang w:val="kk-KZ"/>
        </w:rPr>
        <w:t>Бұл бояу түрінде қарама-қарсы G-бояу суреті пайда болады. Бұл әдіс кезінде эухроматинді учаскелер қара боялады, ал гетерохроматинді – ақшыл боялады (күріш. 33). Бояу Романовский-Гимза немесе акридинді қызғылт сары бояумен жүргізіледі. R-бояу кезіндегі сурет акридинді қызғылт сары нұсқаларда спектрінің жасыл және қызыл аймақтарында кезектесетін жарқырайтын сегменттерден құралады. Фототүсірілімнің қара-ақ нұсқасында ол Гимза бойынша R-бояудың суретіне сәйкес келеді.</w:t>
      </w:r>
    </w:p>
    <w:p w:rsidR="0003563A" w:rsidRPr="00CD21C0" w:rsidRDefault="0003563A" w:rsidP="0003563A">
      <w:pPr>
        <w:pStyle w:val="a8"/>
        <w:shd w:val="clear" w:color="auto" w:fill="FFFFFF"/>
        <w:spacing w:before="0" w:beforeAutospacing="0" w:after="0" w:afterAutospacing="0"/>
        <w:ind w:firstLine="709"/>
        <w:jc w:val="both"/>
        <w:rPr>
          <w:sz w:val="28"/>
          <w:szCs w:val="28"/>
          <w:lang w:val="kk-KZ"/>
        </w:rPr>
      </w:pPr>
    </w:p>
    <w:p w:rsidR="0003563A" w:rsidRPr="00CD21C0" w:rsidRDefault="0003563A" w:rsidP="0003563A">
      <w:pPr>
        <w:pStyle w:val="a8"/>
        <w:shd w:val="clear" w:color="auto" w:fill="FFFFFF"/>
        <w:spacing w:before="0" w:beforeAutospacing="0" w:after="0" w:afterAutospacing="0"/>
        <w:ind w:firstLine="709"/>
        <w:jc w:val="both"/>
        <w:rPr>
          <w:sz w:val="28"/>
          <w:szCs w:val="28"/>
          <w:lang w:val="kk-KZ"/>
        </w:rPr>
        <w:sectPr w:rsidR="0003563A" w:rsidRPr="00CD21C0">
          <w:pgSz w:w="11906" w:h="16838"/>
          <w:pgMar w:top="1134" w:right="850" w:bottom="1134" w:left="1701" w:header="708" w:footer="708" w:gutter="0"/>
          <w:cols w:space="708"/>
          <w:docGrid w:linePitch="360"/>
        </w:sectPr>
      </w:pPr>
    </w:p>
    <w:p w:rsidR="0003563A" w:rsidRPr="00CD21C0" w:rsidRDefault="0003563A" w:rsidP="0003563A">
      <w:pPr>
        <w:pStyle w:val="a8"/>
        <w:shd w:val="clear" w:color="auto" w:fill="FFFFFF"/>
        <w:spacing w:before="0" w:beforeAutospacing="0" w:after="0" w:afterAutospacing="0"/>
        <w:ind w:firstLine="709"/>
        <w:jc w:val="center"/>
        <w:rPr>
          <w:sz w:val="28"/>
          <w:szCs w:val="28"/>
          <w:lang w:val="kk-KZ"/>
        </w:rPr>
      </w:pPr>
    </w:p>
    <w:p w:rsidR="00F33207" w:rsidRPr="00CD21C0" w:rsidRDefault="00F33207" w:rsidP="0003563A">
      <w:pPr>
        <w:pStyle w:val="a8"/>
        <w:shd w:val="clear" w:color="auto" w:fill="FFFFFF"/>
        <w:spacing w:before="0" w:beforeAutospacing="0" w:after="0" w:afterAutospacing="0"/>
        <w:ind w:firstLine="709"/>
        <w:jc w:val="center"/>
        <w:rPr>
          <w:lang w:val="kk-KZ"/>
        </w:rPr>
      </w:pPr>
    </w:p>
    <w:p w:rsidR="0003563A" w:rsidRPr="00CD21C0" w:rsidRDefault="00CD21C0" w:rsidP="0003563A">
      <w:pPr>
        <w:pStyle w:val="a8"/>
        <w:shd w:val="clear" w:color="auto" w:fill="FFFFFF"/>
        <w:spacing w:before="0" w:beforeAutospacing="0" w:after="0" w:afterAutospacing="0"/>
        <w:ind w:firstLine="709"/>
        <w:jc w:val="center"/>
        <w:rPr>
          <w:sz w:val="28"/>
          <w:szCs w:val="28"/>
          <w:lang w:val="kk-KZ"/>
        </w:rPr>
      </w:pPr>
      <w:r>
        <w:rPr>
          <w:lang w:val="kk-KZ"/>
        </w:rPr>
        <w:t>33-сурет</w:t>
      </w:r>
      <w:r w:rsidR="0003563A" w:rsidRPr="00CD21C0">
        <w:rPr>
          <w:lang w:val="kk-KZ"/>
        </w:rPr>
        <w:t xml:space="preserve"> - </w:t>
      </w:r>
      <w:r w:rsidRPr="00CD21C0">
        <w:rPr>
          <w:lang w:val="kk-KZ"/>
        </w:rPr>
        <w:t>барий гидроксидін пайдалану арқылы хромосомалармен дифференциалды R-бояу (46, XY): метафазды пластинка, хромосомаларды орналастыру, схемалық сурет (А. Ф. Захаров бойынша, 1982)</w:t>
      </w:r>
    </w:p>
    <w:p w:rsidR="0003563A" w:rsidRPr="00CD21C0" w:rsidRDefault="0003563A" w:rsidP="0003563A">
      <w:pPr>
        <w:pStyle w:val="a8"/>
        <w:shd w:val="clear" w:color="auto" w:fill="FFFFFF"/>
        <w:spacing w:before="0" w:beforeAutospacing="0" w:after="0" w:afterAutospacing="0"/>
        <w:ind w:firstLine="709"/>
        <w:jc w:val="both"/>
        <w:rPr>
          <w:b/>
          <w:sz w:val="28"/>
          <w:szCs w:val="28"/>
          <w:lang w:val="kk-KZ"/>
        </w:rPr>
        <w:sectPr w:rsidR="0003563A" w:rsidRPr="00CD21C0" w:rsidSect="00AC529E">
          <w:pgSz w:w="16838" w:h="11906" w:orient="landscape"/>
          <w:pgMar w:top="1701" w:right="1134" w:bottom="851" w:left="1134" w:header="709" w:footer="709" w:gutter="0"/>
          <w:cols w:space="708"/>
          <w:docGrid w:linePitch="360"/>
        </w:sectPr>
      </w:pPr>
    </w:p>
    <w:p w:rsidR="00CD21C0" w:rsidRDefault="00CD21C0" w:rsidP="00F33207">
      <w:pPr>
        <w:pStyle w:val="a7"/>
        <w:ind w:left="0" w:firstLine="709"/>
        <w:jc w:val="both"/>
        <w:rPr>
          <w:i/>
          <w:sz w:val="28"/>
          <w:szCs w:val="28"/>
          <w:lang w:val="kk-KZ"/>
        </w:rPr>
      </w:pPr>
      <w:r w:rsidRPr="00CD21C0">
        <w:rPr>
          <w:i/>
          <w:sz w:val="28"/>
          <w:szCs w:val="28"/>
          <w:lang w:val="kk-KZ"/>
        </w:rPr>
        <w:lastRenderedPageBreak/>
        <w:t>R-T-Романовский-Гимза немесе акридинді қызғылт сары бояғыштарды және термиялық өңдеуді қолдану арқылы препараттарды бояу.</w:t>
      </w:r>
    </w:p>
    <w:p w:rsidR="00CD21C0" w:rsidRDefault="00F33207" w:rsidP="00F33207">
      <w:pPr>
        <w:pStyle w:val="a7"/>
        <w:ind w:left="0" w:firstLine="709"/>
        <w:jc w:val="both"/>
        <w:rPr>
          <w:sz w:val="28"/>
          <w:szCs w:val="28"/>
          <w:lang w:val="kk-KZ"/>
        </w:rPr>
      </w:pPr>
      <w:r w:rsidRPr="00CD21C0">
        <w:rPr>
          <w:sz w:val="28"/>
          <w:szCs w:val="28"/>
          <w:lang w:val="kk-KZ"/>
        </w:rPr>
        <w:t xml:space="preserve">1. </w:t>
      </w:r>
      <w:r w:rsidR="00CD21C0" w:rsidRPr="00CD21C0">
        <w:rPr>
          <w:sz w:val="28"/>
          <w:szCs w:val="28"/>
          <w:lang w:val="kk-KZ"/>
        </w:rPr>
        <w:t>Препараттар Эрл ерітіндісінде</w:t>
      </w:r>
      <w:r w:rsidR="00CD21C0">
        <w:rPr>
          <w:sz w:val="28"/>
          <w:szCs w:val="28"/>
          <w:lang w:val="kk-KZ"/>
        </w:rPr>
        <w:t xml:space="preserve"> </w:t>
      </w:r>
      <w:r w:rsidRPr="00CD21C0">
        <w:rPr>
          <w:sz w:val="28"/>
          <w:szCs w:val="28"/>
          <w:lang w:val="kk-KZ"/>
        </w:rPr>
        <w:t>+</w:t>
      </w:r>
      <w:r w:rsidR="00CD21C0" w:rsidRPr="00CD21C0">
        <w:rPr>
          <w:sz w:val="28"/>
          <w:szCs w:val="28"/>
          <w:lang w:val="kk-KZ"/>
        </w:rPr>
        <w:t>болғанда (рН 6,5) инкубацияланады. Препараттардың инкубация уақыты сақтау мерзіміне байланысты анықталады және бір тәуліктік препараттар үшін 1,5 – 2 сағаттан 10 минутқа дейін айлық ескіру препараттары үшін өзгереді.</w:t>
      </w:r>
    </w:p>
    <w:p w:rsidR="00F33207" w:rsidRPr="00CD21C0" w:rsidRDefault="00F33207" w:rsidP="00F33207">
      <w:pPr>
        <w:pStyle w:val="a7"/>
        <w:ind w:left="0" w:firstLine="709"/>
        <w:jc w:val="both"/>
        <w:rPr>
          <w:sz w:val="28"/>
          <w:szCs w:val="28"/>
          <w:lang w:val="kk-KZ"/>
        </w:rPr>
      </w:pPr>
      <w:r w:rsidRPr="00CD21C0">
        <w:rPr>
          <w:sz w:val="28"/>
          <w:szCs w:val="28"/>
          <w:lang w:val="kk-KZ"/>
        </w:rPr>
        <w:t xml:space="preserve">2. </w:t>
      </w:r>
      <w:r w:rsidR="00CD21C0" w:rsidRPr="00CD21C0">
        <w:rPr>
          <w:sz w:val="28"/>
          <w:szCs w:val="28"/>
          <w:lang w:val="kk-KZ"/>
        </w:rPr>
        <w:t>Бояуды РН 6,7 кезінде Романовский-Гимза бояғышының 4% ерітіндісімен 10 мин бойы жүргізеді.</w:t>
      </w:r>
    </w:p>
    <w:p w:rsidR="00CD21C0" w:rsidRPr="00CD21C0" w:rsidRDefault="00F33207" w:rsidP="00CD21C0">
      <w:pPr>
        <w:pStyle w:val="a7"/>
        <w:ind w:left="0" w:firstLine="709"/>
        <w:jc w:val="both"/>
        <w:rPr>
          <w:sz w:val="28"/>
          <w:szCs w:val="28"/>
          <w:lang w:val="kk-KZ"/>
        </w:rPr>
      </w:pPr>
      <w:r w:rsidRPr="00CD21C0">
        <w:rPr>
          <w:sz w:val="28"/>
          <w:szCs w:val="28"/>
          <w:lang w:val="kk-KZ"/>
        </w:rPr>
        <w:t xml:space="preserve">3. </w:t>
      </w:r>
      <w:r w:rsidR="00CD21C0" w:rsidRPr="00CD21C0">
        <w:rPr>
          <w:sz w:val="28"/>
          <w:szCs w:val="28"/>
          <w:lang w:val="kk-KZ"/>
        </w:rPr>
        <w:t>Т-бояуды термиялық өңдеу ұзақтығы көп болғанда алады. Оны талдау үшін 0,01% акридинді апельсин ерітіндісін қолданған жөн. Капризен әдісі және препараттардың әрбір жаңа партиясына жағдай жасауды талап етеді.</w:t>
      </w:r>
    </w:p>
    <w:p w:rsidR="00CD21C0" w:rsidRDefault="00CD21C0" w:rsidP="00F33207">
      <w:pPr>
        <w:pStyle w:val="a7"/>
        <w:ind w:left="0" w:firstLine="709"/>
        <w:jc w:val="both"/>
        <w:rPr>
          <w:i/>
          <w:sz w:val="28"/>
          <w:szCs w:val="28"/>
          <w:lang w:val="kk-KZ"/>
        </w:rPr>
      </w:pPr>
      <w:r w:rsidRPr="00CD21C0">
        <w:rPr>
          <w:i/>
          <w:sz w:val="28"/>
          <w:szCs w:val="28"/>
          <w:lang w:val="kk-KZ"/>
        </w:rPr>
        <w:t>R-барий гидроксидін қолдану арқылы препараттарды бояу.</w:t>
      </w:r>
    </w:p>
    <w:p w:rsidR="00F33207" w:rsidRDefault="00F33207" w:rsidP="00F33207">
      <w:pPr>
        <w:pStyle w:val="a7"/>
        <w:ind w:left="0" w:firstLine="709"/>
        <w:jc w:val="both"/>
        <w:rPr>
          <w:sz w:val="28"/>
          <w:szCs w:val="28"/>
        </w:rPr>
      </w:pPr>
      <w:r>
        <w:rPr>
          <w:sz w:val="28"/>
          <w:szCs w:val="28"/>
        </w:rPr>
        <w:t xml:space="preserve">1. </w:t>
      </w:r>
      <w:r w:rsidR="00CD21C0" w:rsidRPr="00CD21C0">
        <w:rPr>
          <w:sz w:val="28"/>
          <w:szCs w:val="28"/>
        </w:rPr>
        <w:t xml:space="preserve">Бір, екі күндік препараттар </w:t>
      </w:r>
      <w:r w:rsidRPr="00FC6ACD">
        <w:rPr>
          <w:sz w:val="28"/>
          <w:szCs w:val="28"/>
        </w:rPr>
        <w:t>Ва(ОН)</w:t>
      </w:r>
      <w:r w:rsidRPr="00FC6ACD">
        <w:rPr>
          <w:sz w:val="28"/>
          <w:szCs w:val="28"/>
          <w:vertAlign w:val="subscript"/>
        </w:rPr>
        <w:t>2</w:t>
      </w:r>
      <w:r w:rsidRPr="00FC6ACD">
        <w:rPr>
          <w:sz w:val="28"/>
          <w:szCs w:val="28"/>
        </w:rPr>
        <w:t>, рН 13</w:t>
      </w:r>
      <w:r w:rsidR="00CD21C0" w:rsidRPr="00CD21C0">
        <w:t xml:space="preserve"> </w:t>
      </w:r>
      <w:r w:rsidR="00CD21C0" w:rsidRPr="00CD21C0">
        <w:rPr>
          <w:sz w:val="28"/>
          <w:szCs w:val="28"/>
        </w:rPr>
        <w:t xml:space="preserve">аныққан ерітіндісінде </w:t>
      </w:r>
      <w:r w:rsidR="00CD21C0">
        <w:rPr>
          <w:sz w:val="28"/>
          <w:szCs w:val="28"/>
          <w:lang w:val="kk-KZ"/>
        </w:rPr>
        <w:t xml:space="preserve"> </w:t>
      </w:r>
      <w:r w:rsidRPr="00FC6ACD">
        <w:rPr>
          <w:sz w:val="28"/>
          <w:szCs w:val="28"/>
        </w:rPr>
        <w:t>+60</w:t>
      </w:r>
      <w:r w:rsidRPr="00FC6ACD">
        <w:rPr>
          <w:sz w:val="28"/>
          <w:szCs w:val="28"/>
          <w:vertAlign w:val="superscript"/>
        </w:rPr>
        <w:t>0</w:t>
      </w:r>
      <w:r w:rsidRPr="00FC6ACD">
        <w:rPr>
          <w:sz w:val="28"/>
          <w:szCs w:val="28"/>
        </w:rPr>
        <w:t xml:space="preserve">С </w:t>
      </w:r>
      <w:r w:rsidR="00CD21C0" w:rsidRPr="00CD21C0">
        <w:rPr>
          <w:sz w:val="28"/>
          <w:szCs w:val="28"/>
        </w:rPr>
        <w:t>температурада 1-5 мин инкубацияланады</w:t>
      </w:r>
    </w:p>
    <w:p w:rsidR="00CD21C0" w:rsidRDefault="00F33207" w:rsidP="00F33207">
      <w:pPr>
        <w:pStyle w:val="a7"/>
        <w:ind w:left="0" w:firstLine="709"/>
        <w:jc w:val="both"/>
        <w:rPr>
          <w:sz w:val="28"/>
          <w:szCs w:val="28"/>
          <w:lang w:val="kk-KZ"/>
        </w:rPr>
      </w:pPr>
      <w:r>
        <w:rPr>
          <w:sz w:val="28"/>
          <w:szCs w:val="28"/>
        </w:rPr>
        <w:t xml:space="preserve">2. </w:t>
      </w:r>
      <w:r w:rsidR="00CD21C0" w:rsidRPr="00CD21C0">
        <w:rPr>
          <w:sz w:val="28"/>
          <w:szCs w:val="28"/>
        </w:rPr>
        <w:t>Препараттар рН 5-те тазартылған сумен жуылады (инкубациядан кейін препараттарды 0,1 М HCl-мен емдеу ұсынылады, содан кейін оларды дистилденген суға жуыңыз)</w:t>
      </w:r>
    </w:p>
    <w:p w:rsidR="00CD21C0" w:rsidRDefault="00CD21C0" w:rsidP="00F33207">
      <w:pPr>
        <w:pStyle w:val="a7"/>
        <w:ind w:left="0" w:firstLine="709"/>
        <w:jc w:val="both"/>
        <w:rPr>
          <w:sz w:val="28"/>
          <w:szCs w:val="28"/>
          <w:lang w:val="kk-KZ"/>
        </w:rPr>
      </w:pPr>
      <w:r w:rsidRPr="00CD21C0">
        <w:rPr>
          <w:sz w:val="28"/>
          <w:szCs w:val="28"/>
          <w:lang w:val="kk-KZ"/>
        </w:rPr>
        <w:t>3. Бояуды 0,1 М NaOH, формамид және тазартылған су (30 мг орсеин 30 мл қоспасы 1:1, рН 10,5 – 11 қатынасында) қоспасында 3 – 5 мин бойы немесе 0,05% "Stains-All" ерітіндісімен формамидте жүргізеді.</w:t>
      </w:r>
    </w:p>
    <w:p w:rsidR="00CD21C0" w:rsidRDefault="00CD21C0" w:rsidP="00F33207">
      <w:pPr>
        <w:pStyle w:val="a7"/>
        <w:ind w:left="0" w:firstLine="709"/>
        <w:jc w:val="both"/>
        <w:rPr>
          <w:sz w:val="28"/>
          <w:szCs w:val="28"/>
          <w:lang w:val="kk-KZ"/>
        </w:rPr>
      </w:pPr>
      <w:r w:rsidRPr="00CD21C0">
        <w:rPr>
          <w:sz w:val="28"/>
          <w:szCs w:val="28"/>
          <w:lang w:val="kk-KZ"/>
        </w:rPr>
        <w:t>4. Препараттарды ағынды суда жуады және кептіреді.</w:t>
      </w:r>
    </w:p>
    <w:p w:rsidR="00CD21C0" w:rsidRDefault="00CD21C0" w:rsidP="00F33207">
      <w:pPr>
        <w:pStyle w:val="a7"/>
        <w:ind w:left="0" w:firstLine="709"/>
        <w:jc w:val="both"/>
        <w:rPr>
          <w:i/>
          <w:sz w:val="28"/>
          <w:szCs w:val="28"/>
          <w:lang w:val="kk-KZ"/>
        </w:rPr>
      </w:pPr>
      <w:r w:rsidRPr="00CD21C0">
        <w:rPr>
          <w:i/>
          <w:sz w:val="28"/>
          <w:szCs w:val="28"/>
          <w:lang w:val="kk-KZ"/>
        </w:rPr>
        <w:t>R-T-акридинді қызғылт сары түсті қолдану арқылы препараттарды бояу.</w:t>
      </w:r>
    </w:p>
    <w:p w:rsidR="00CD21C0" w:rsidRDefault="00F33207" w:rsidP="00F33207">
      <w:pPr>
        <w:pStyle w:val="a7"/>
        <w:ind w:left="0" w:firstLine="709"/>
        <w:jc w:val="both"/>
        <w:rPr>
          <w:sz w:val="28"/>
          <w:szCs w:val="28"/>
          <w:lang w:val="kk-KZ"/>
        </w:rPr>
      </w:pPr>
      <w:r w:rsidRPr="00CD21C0">
        <w:rPr>
          <w:sz w:val="28"/>
          <w:szCs w:val="28"/>
          <w:lang w:val="kk-KZ"/>
        </w:rPr>
        <w:t xml:space="preserve">1. </w:t>
      </w:r>
      <w:r w:rsidR="00CD21C0" w:rsidRPr="00CD21C0">
        <w:rPr>
          <w:sz w:val="28"/>
          <w:szCs w:val="28"/>
        </w:rPr>
        <w:t>Препараттар PBS-те (рН 6.5)</w:t>
      </w:r>
      <w:r w:rsidR="00CD21C0">
        <w:rPr>
          <w:sz w:val="28"/>
          <w:szCs w:val="28"/>
          <w:lang w:val="kk-KZ"/>
        </w:rPr>
        <w:t xml:space="preserve"> </w:t>
      </w:r>
      <w:r w:rsidRPr="00FC6ACD">
        <w:rPr>
          <w:sz w:val="28"/>
          <w:szCs w:val="28"/>
        </w:rPr>
        <w:t>85-87</w:t>
      </w:r>
      <w:r w:rsidRPr="00FC6ACD">
        <w:rPr>
          <w:sz w:val="28"/>
          <w:szCs w:val="28"/>
          <w:vertAlign w:val="superscript"/>
        </w:rPr>
        <w:t>0</w:t>
      </w:r>
      <w:r w:rsidRPr="00FC6ACD">
        <w:rPr>
          <w:sz w:val="28"/>
          <w:szCs w:val="28"/>
        </w:rPr>
        <w:t xml:space="preserve">С </w:t>
      </w:r>
      <w:r w:rsidR="00CD21C0" w:rsidRPr="00CD21C0">
        <w:rPr>
          <w:sz w:val="28"/>
          <w:szCs w:val="28"/>
        </w:rPr>
        <w:t>температурада 3-30 минут ішінде инкубацияланады. Термиялық өңдеу уақыты препараттың қалаған түріне және сақтау мерзіміне байланысты болады. Бұл емдеу ұзақтығының жоғарылауымен бояу түрі бағытта өзгереді: R → RT → TC → C. Жаңа препараттар ұзақ өңдеуді қажет етеді. Оңтайлы өңдеу шарттары эмпирикалық жолмен таңдалады.</w:t>
      </w:r>
    </w:p>
    <w:p w:rsidR="00CD21C0" w:rsidRDefault="00F33207" w:rsidP="00F33207">
      <w:pPr>
        <w:pStyle w:val="a7"/>
        <w:ind w:left="0" w:firstLine="709"/>
        <w:jc w:val="both"/>
        <w:rPr>
          <w:sz w:val="28"/>
          <w:szCs w:val="28"/>
          <w:lang w:val="kk-KZ"/>
        </w:rPr>
      </w:pPr>
      <w:r w:rsidRPr="00CD21C0">
        <w:rPr>
          <w:sz w:val="28"/>
          <w:szCs w:val="28"/>
          <w:lang w:val="kk-KZ"/>
        </w:rPr>
        <w:t xml:space="preserve">2. </w:t>
      </w:r>
      <w:r w:rsidR="00CD21C0" w:rsidRPr="00CD21C0">
        <w:rPr>
          <w:sz w:val="28"/>
          <w:szCs w:val="28"/>
          <w:lang w:val="kk-KZ"/>
        </w:rPr>
        <w:t>Бояу бөлме температурасында PBS-те 0,01% акридинді апельсин ерітіндісімен 5-10 минут ішінде жасалады.</w:t>
      </w:r>
    </w:p>
    <w:p w:rsidR="00CD21C0" w:rsidRDefault="00CD21C0" w:rsidP="0003563A">
      <w:pPr>
        <w:pStyle w:val="a8"/>
        <w:shd w:val="clear" w:color="auto" w:fill="FFFFFF"/>
        <w:spacing w:before="0" w:beforeAutospacing="0" w:after="0" w:afterAutospacing="0"/>
        <w:ind w:firstLine="709"/>
        <w:jc w:val="both"/>
        <w:rPr>
          <w:sz w:val="28"/>
          <w:szCs w:val="28"/>
          <w:lang w:val="kk-KZ"/>
        </w:rPr>
      </w:pPr>
      <w:r w:rsidRPr="00CD21C0">
        <w:rPr>
          <w:sz w:val="28"/>
          <w:szCs w:val="28"/>
          <w:lang w:val="kk-KZ"/>
        </w:rPr>
        <w:t>3. Препараттар буферге салынып, буферге салынған.</w:t>
      </w:r>
    </w:p>
    <w:p w:rsidR="00CD21C0" w:rsidRDefault="0003563A" w:rsidP="0003563A">
      <w:pPr>
        <w:pStyle w:val="a8"/>
        <w:shd w:val="clear" w:color="auto" w:fill="FFFFFF"/>
        <w:spacing w:before="0" w:beforeAutospacing="0" w:after="0" w:afterAutospacing="0"/>
        <w:ind w:firstLine="709"/>
        <w:jc w:val="both"/>
        <w:rPr>
          <w:sz w:val="28"/>
          <w:szCs w:val="28"/>
          <w:lang w:val="kk-KZ"/>
        </w:rPr>
      </w:pPr>
      <w:r w:rsidRPr="00CD21C0">
        <w:rPr>
          <w:b/>
          <w:i/>
          <w:sz w:val="28"/>
          <w:szCs w:val="28"/>
          <w:lang w:val="kk-KZ"/>
        </w:rPr>
        <w:t>С-</w:t>
      </w:r>
      <w:r w:rsidR="00CD21C0">
        <w:rPr>
          <w:b/>
          <w:i/>
          <w:sz w:val="28"/>
          <w:szCs w:val="28"/>
          <w:lang w:val="kk-KZ"/>
        </w:rPr>
        <w:t>бояу</w:t>
      </w:r>
      <w:r w:rsidRPr="00CD21C0">
        <w:rPr>
          <w:sz w:val="28"/>
          <w:szCs w:val="28"/>
          <w:lang w:val="kk-KZ"/>
        </w:rPr>
        <w:t xml:space="preserve"> (GBG) (</w:t>
      </w:r>
      <w:r w:rsidR="00CD21C0">
        <w:rPr>
          <w:sz w:val="28"/>
          <w:szCs w:val="28"/>
          <w:lang w:val="kk-KZ"/>
        </w:rPr>
        <w:t>ағыл</w:t>
      </w:r>
      <w:r w:rsidRPr="00CD21C0">
        <w:rPr>
          <w:sz w:val="28"/>
          <w:szCs w:val="28"/>
          <w:lang w:val="kk-KZ"/>
        </w:rPr>
        <w:t xml:space="preserve">. Сonstitutive heterohromatin – </w:t>
      </w:r>
      <w:r w:rsidR="00CD21C0" w:rsidRPr="00CD21C0">
        <w:rPr>
          <w:sz w:val="28"/>
          <w:szCs w:val="28"/>
          <w:lang w:val="kk-KZ"/>
        </w:rPr>
        <w:t>конститутивті гетерохроматин</w:t>
      </w:r>
      <w:r w:rsidRPr="00CD21C0">
        <w:rPr>
          <w:sz w:val="28"/>
          <w:szCs w:val="28"/>
          <w:lang w:val="kk-KZ"/>
        </w:rPr>
        <w:t>)</w:t>
      </w:r>
      <w:r w:rsidR="00EF3F3A" w:rsidRPr="00CD21C0">
        <w:rPr>
          <w:sz w:val="28"/>
          <w:szCs w:val="28"/>
          <w:lang w:val="kk-KZ"/>
        </w:rPr>
        <w:t xml:space="preserve">. </w:t>
      </w:r>
      <w:r w:rsidR="00CD21C0" w:rsidRPr="00CD21C0">
        <w:rPr>
          <w:sz w:val="28"/>
          <w:szCs w:val="28"/>
          <w:lang w:val="kk-KZ"/>
        </w:rPr>
        <w:t xml:space="preserve">С-бояудың көмегімен конститутивті гетерохроматиннің вариабельді қараңғылық сегменттері хромосоммен центральды аудандарда анықталады, ал эухроматинді бөліктер хромосоммен өте бозарған боялады (сурет. 34). С-бояу препараттардың сілтімен алдын ала өңделуін көздейді, содан кейін 2 сағат ішінде препаратты 65°С кезінде екі мәрте стандартты тұз ерітіндісінде (2xSSC) инкубациялау жүргізіледі. </w:t>
      </w:r>
      <w:r w:rsidR="00CD21C0" w:rsidRPr="00697DCB">
        <w:rPr>
          <w:sz w:val="28"/>
          <w:szCs w:val="28"/>
          <w:lang w:val="kk-KZ"/>
        </w:rPr>
        <w:t>Содан кейін препараттар Гимз бояуымен боялады. Хромосомада оқшаулау бойынша С-хроматиннің 4 түрі бөлінеді:</w:t>
      </w:r>
    </w:p>
    <w:p w:rsidR="0003563A" w:rsidRPr="00CD21C0" w:rsidRDefault="0003563A" w:rsidP="0003563A">
      <w:pPr>
        <w:pStyle w:val="a8"/>
        <w:shd w:val="clear" w:color="auto" w:fill="FFFFFF"/>
        <w:spacing w:before="0" w:beforeAutospacing="0" w:after="0" w:afterAutospacing="0"/>
        <w:ind w:firstLine="709"/>
        <w:jc w:val="both"/>
        <w:rPr>
          <w:sz w:val="28"/>
          <w:szCs w:val="28"/>
          <w:lang w:val="kk-KZ"/>
        </w:rPr>
      </w:pPr>
      <w:r w:rsidRPr="00CD21C0">
        <w:rPr>
          <w:sz w:val="28"/>
          <w:szCs w:val="28"/>
          <w:lang w:val="kk-KZ"/>
        </w:rPr>
        <w:t xml:space="preserve">1 </w:t>
      </w:r>
      <w:r w:rsidR="00CD21C0" w:rsidRPr="00CD21C0">
        <w:rPr>
          <w:sz w:val="28"/>
          <w:szCs w:val="28"/>
          <w:lang w:val="kk-KZ"/>
        </w:rPr>
        <w:t>салыстырмалы шағын қараңғыланған блоктары бар центромерлі гетерохроматин;</w:t>
      </w:r>
    </w:p>
    <w:p w:rsidR="00CD21C0" w:rsidRDefault="0003563A" w:rsidP="0003563A">
      <w:pPr>
        <w:pStyle w:val="a8"/>
        <w:shd w:val="clear" w:color="auto" w:fill="FFFFFF"/>
        <w:spacing w:before="0" w:beforeAutospacing="0" w:after="0" w:afterAutospacing="0"/>
        <w:ind w:firstLine="709"/>
        <w:jc w:val="both"/>
        <w:rPr>
          <w:sz w:val="28"/>
          <w:szCs w:val="28"/>
          <w:lang w:val="kk-KZ"/>
        </w:rPr>
      </w:pPr>
      <w:r w:rsidRPr="00697DCB">
        <w:rPr>
          <w:sz w:val="28"/>
          <w:szCs w:val="28"/>
          <w:lang w:val="kk-KZ"/>
        </w:rPr>
        <w:t xml:space="preserve">2 </w:t>
      </w:r>
      <w:r w:rsidR="00CD21C0" w:rsidRPr="00697DCB">
        <w:rPr>
          <w:sz w:val="28"/>
          <w:szCs w:val="28"/>
          <w:lang w:val="kk-KZ"/>
        </w:rPr>
        <w:t>гетерохроматин, аутосоммен 1, 9 және 16 орталықішілік аудандарда орналасқан, анық айқын жеке полиморфизмге ие;</w:t>
      </w:r>
    </w:p>
    <w:p w:rsidR="00CD21C0" w:rsidRDefault="00CD21C0" w:rsidP="0003563A">
      <w:pPr>
        <w:pStyle w:val="a8"/>
        <w:shd w:val="clear" w:color="auto" w:fill="FFFFFF"/>
        <w:spacing w:before="0" w:beforeAutospacing="0" w:after="0" w:afterAutospacing="0"/>
        <w:ind w:firstLine="709"/>
        <w:jc w:val="both"/>
        <w:rPr>
          <w:sz w:val="28"/>
          <w:szCs w:val="28"/>
          <w:lang w:val="kk-KZ"/>
        </w:rPr>
      </w:pPr>
      <w:r w:rsidRPr="00CD21C0">
        <w:rPr>
          <w:sz w:val="28"/>
          <w:szCs w:val="28"/>
          <w:lang w:val="kk-KZ"/>
        </w:rPr>
        <w:lastRenderedPageBreak/>
        <w:t>3 гетерохроматин, ұзын иықтың дистальды бөлігінде орналасқан y-хромосомалар, ер жыныстың өкілдерінің шамасы бойынша өзгереді;</w:t>
      </w:r>
    </w:p>
    <w:p w:rsidR="0003563A" w:rsidRDefault="0003563A" w:rsidP="00CD21C0">
      <w:pPr>
        <w:pStyle w:val="a8"/>
        <w:shd w:val="clear" w:color="auto" w:fill="FFFFFF"/>
        <w:spacing w:before="0" w:beforeAutospacing="0" w:after="0" w:afterAutospacing="0"/>
        <w:ind w:firstLine="709"/>
        <w:jc w:val="both"/>
        <w:rPr>
          <w:sz w:val="28"/>
          <w:szCs w:val="28"/>
          <w:lang w:val="kk-KZ"/>
        </w:rPr>
      </w:pPr>
      <w:r w:rsidRPr="00CD21C0">
        <w:rPr>
          <w:sz w:val="28"/>
          <w:szCs w:val="28"/>
          <w:lang w:val="kk-KZ"/>
        </w:rPr>
        <w:t xml:space="preserve">4 </w:t>
      </w:r>
      <w:r w:rsidR="00CD21C0" w:rsidRPr="00CD21C0">
        <w:rPr>
          <w:sz w:val="28"/>
          <w:szCs w:val="28"/>
          <w:lang w:val="kk-KZ"/>
        </w:rPr>
        <w:t xml:space="preserve"> акроцентрикалық хромосомалардың қысқа иық гетерохроматині.</w:t>
      </w:r>
    </w:p>
    <w:p w:rsidR="00CD21C0" w:rsidRPr="00CD21C0" w:rsidRDefault="00CD21C0" w:rsidP="00CD21C0">
      <w:pPr>
        <w:pStyle w:val="a8"/>
        <w:shd w:val="clear" w:color="auto" w:fill="FFFFFF"/>
        <w:spacing w:before="0" w:beforeAutospacing="0" w:after="0" w:afterAutospacing="0"/>
        <w:ind w:firstLine="709"/>
        <w:jc w:val="both"/>
        <w:rPr>
          <w:sz w:val="28"/>
          <w:szCs w:val="28"/>
          <w:lang w:val="kk-KZ"/>
        </w:rPr>
      </w:pPr>
    </w:p>
    <w:p w:rsidR="0003563A" w:rsidRPr="00CD21C0" w:rsidRDefault="0003563A" w:rsidP="0003563A">
      <w:pPr>
        <w:pStyle w:val="a8"/>
        <w:shd w:val="clear" w:color="auto" w:fill="FFFFFF"/>
        <w:spacing w:before="0" w:beforeAutospacing="0" w:after="0" w:afterAutospacing="0"/>
        <w:ind w:firstLine="709"/>
        <w:jc w:val="center"/>
        <w:rPr>
          <w:sz w:val="28"/>
          <w:szCs w:val="28"/>
          <w:lang w:val="kk-KZ"/>
        </w:rPr>
      </w:pPr>
    </w:p>
    <w:p w:rsidR="0003563A" w:rsidRPr="00CD21C0" w:rsidRDefault="0003563A" w:rsidP="0003563A">
      <w:pPr>
        <w:pStyle w:val="a8"/>
        <w:shd w:val="clear" w:color="auto" w:fill="FFFFFF"/>
        <w:spacing w:before="0" w:beforeAutospacing="0" w:after="0" w:afterAutospacing="0"/>
        <w:ind w:firstLine="709"/>
        <w:jc w:val="both"/>
        <w:rPr>
          <w:sz w:val="28"/>
          <w:szCs w:val="28"/>
          <w:lang w:val="kk-KZ"/>
        </w:rPr>
      </w:pPr>
    </w:p>
    <w:p w:rsidR="0003563A" w:rsidRPr="00CD21C0" w:rsidRDefault="00F33207" w:rsidP="0003563A">
      <w:pPr>
        <w:pStyle w:val="a8"/>
        <w:shd w:val="clear" w:color="auto" w:fill="FFFFFF"/>
        <w:spacing w:before="0" w:beforeAutospacing="0" w:after="0" w:afterAutospacing="0"/>
        <w:ind w:firstLine="709"/>
        <w:jc w:val="center"/>
        <w:rPr>
          <w:sz w:val="28"/>
          <w:szCs w:val="28"/>
          <w:lang w:val="kk-KZ"/>
        </w:rPr>
      </w:pPr>
      <w:r w:rsidRPr="00CD21C0">
        <w:rPr>
          <w:lang w:val="kk-KZ"/>
        </w:rPr>
        <w:t>34</w:t>
      </w:r>
      <w:r w:rsidR="00CD21C0">
        <w:rPr>
          <w:lang w:val="kk-KZ"/>
        </w:rPr>
        <w:t>-бойынша</w:t>
      </w:r>
      <w:r w:rsidR="0003563A" w:rsidRPr="00CD21C0">
        <w:rPr>
          <w:lang w:val="kk-KZ"/>
        </w:rPr>
        <w:t xml:space="preserve"> - </w:t>
      </w:r>
      <w:r w:rsidR="00CD21C0" w:rsidRPr="00CD21C0">
        <w:rPr>
          <w:lang w:val="kk-KZ"/>
        </w:rPr>
        <w:t>барий гидроксидін және стандартты тұз ерітіндісін пайдалана отырып хромосомалармен дифференциалды с-бояу (46, ХХ): метафазды пластинка, хромосомалар салу (А. Ф. Захаров бойынша, 1982)</w:t>
      </w:r>
    </w:p>
    <w:p w:rsidR="00CD21C0" w:rsidRDefault="00CD21C0" w:rsidP="00F33207">
      <w:pPr>
        <w:pStyle w:val="a7"/>
        <w:ind w:left="0" w:firstLine="709"/>
        <w:jc w:val="both"/>
        <w:rPr>
          <w:sz w:val="28"/>
          <w:szCs w:val="28"/>
          <w:lang w:val="kk-KZ"/>
        </w:rPr>
      </w:pPr>
      <w:r w:rsidRPr="00CD21C0">
        <w:rPr>
          <w:sz w:val="28"/>
          <w:szCs w:val="28"/>
          <w:lang w:val="kk-KZ"/>
        </w:rPr>
        <w:t>Бұл әдіс 1, 9, 16 және Y хромосомалық полиморфизмін бағалауға мүмкіндік береді. Сонымен қатар, оны осы хромосомаларда пайда болған құрылымдық қайта құрулардың сипатын егжей-тегжейлі зерттеу үшін пайдаланады. Халықаралық цитогенетикалық номенклатураға сәйкес гетерохроматиннің ұлғайтылған немесе азайтылған блоктары "qh+" немесе "qh-" (h – гетерохроматин) ретінде белгіленеді. Кариотипті жазу" 46, ХХ, 9qh+ " қалыпты әйелде ұзын иығында үлкен гетерохроматинді блогы бар 9 хромосомасының нұсқасы бар екенін хабарлайды.</w:t>
      </w:r>
    </w:p>
    <w:p w:rsidR="00CD21C0" w:rsidRDefault="00CD21C0" w:rsidP="00F33207">
      <w:pPr>
        <w:pStyle w:val="a7"/>
        <w:ind w:left="0" w:firstLine="709"/>
        <w:jc w:val="both"/>
        <w:rPr>
          <w:i/>
          <w:sz w:val="28"/>
          <w:szCs w:val="28"/>
          <w:lang w:val="kk-KZ"/>
        </w:rPr>
      </w:pPr>
      <w:r w:rsidRPr="00CD21C0">
        <w:rPr>
          <w:i/>
          <w:sz w:val="28"/>
          <w:szCs w:val="28"/>
          <w:lang w:val="kk-KZ"/>
        </w:rPr>
        <w:t>С-</w:t>
      </w:r>
      <w:r>
        <w:rPr>
          <w:i/>
          <w:sz w:val="28"/>
          <w:szCs w:val="28"/>
          <w:lang w:val="kk-KZ"/>
        </w:rPr>
        <w:t xml:space="preserve">бояу </w:t>
      </w:r>
      <w:r w:rsidRPr="00CD21C0">
        <w:rPr>
          <w:i/>
          <w:sz w:val="28"/>
          <w:szCs w:val="28"/>
          <w:lang w:val="kk-KZ"/>
        </w:rPr>
        <w:t>натрий гидроксидін пайдалана отырып препараттарды бояу.</w:t>
      </w:r>
    </w:p>
    <w:p w:rsidR="00F33207" w:rsidRPr="00CD21C0" w:rsidRDefault="00F33207" w:rsidP="00F33207">
      <w:pPr>
        <w:pStyle w:val="a7"/>
        <w:ind w:left="0" w:firstLine="709"/>
        <w:jc w:val="both"/>
        <w:rPr>
          <w:sz w:val="28"/>
          <w:szCs w:val="28"/>
          <w:lang w:val="kk-KZ"/>
        </w:rPr>
      </w:pPr>
      <w:r w:rsidRPr="00CD21C0">
        <w:rPr>
          <w:sz w:val="28"/>
          <w:szCs w:val="28"/>
          <w:lang w:val="kk-KZ"/>
        </w:rPr>
        <w:t xml:space="preserve">1. </w:t>
      </w:r>
      <w:r w:rsidR="00CD21C0" w:rsidRPr="00CD21C0">
        <w:rPr>
          <w:sz w:val="28"/>
          <w:szCs w:val="28"/>
          <w:lang w:val="kk-KZ"/>
        </w:rPr>
        <w:t>Бояғанға дейін препараттарды термостатта 2-3 тәулік бойы ұстайды</w:t>
      </w:r>
    </w:p>
    <w:p w:rsidR="00F33207" w:rsidRDefault="00F33207" w:rsidP="00F33207">
      <w:pPr>
        <w:pStyle w:val="a7"/>
        <w:ind w:left="0" w:firstLine="709"/>
        <w:jc w:val="both"/>
        <w:rPr>
          <w:sz w:val="28"/>
          <w:szCs w:val="28"/>
        </w:rPr>
      </w:pPr>
      <w:r>
        <w:rPr>
          <w:sz w:val="28"/>
          <w:szCs w:val="28"/>
        </w:rPr>
        <w:t xml:space="preserve">3. </w:t>
      </w:r>
      <w:r w:rsidR="00CD21C0" w:rsidRPr="00CD21C0">
        <w:rPr>
          <w:sz w:val="28"/>
          <w:szCs w:val="28"/>
        </w:rPr>
        <w:t>Препараттар 0,2 М HCl-ге 10 мин салады</w:t>
      </w:r>
    </w:p>
    <w:p w:rsidR="00F33207" w:rsidRDefault="00F33207" w:rsidP="00F33207">
      <w:pPr>
        <w:pStyle w:val="a7"/>
        <w:ind w:left="0" w:firstLine="709"/>
        <w:jc w:val="both"/>
        <w:rPr>
          <w:sz w:val="28"/>
          <w:szCs w:val="28"/>
        </w:rPr>
      </w:pPr>
      <w:r>
        <w:rPr>
          <w:sz w:val="28"/>
          <w:szCs w:val="28"/>
        </w:rPr>
        <w:t xml:space="preserve">4. </w:t>
      </w:r>
      <w:r w:rsidR="00CD21C0" w:rsidRPr="00CD21C0">
        <w:rPr>
          <w:sz w:val="28"/>
          <w:szCs w:val="28"/>
        </w:rPr>
        <w:t>Препаратта</w:t>
      </w:r>
      <w:r w:rsidR="00CD21C0">
        <w:rPr>
          <w:sz w:val="28"/>
          <w:szCs w:val="28"/>
        </w:rPr>
        <w:t xml:space="preserve">р </w:t>
      </w:r>
      <w:r w:rsidR="00584510">
        <w:rPr>
          <w:sz w:val="28"/>
          <w:szCs w:val="28"/>
          <w:lang w:val="kk-KZ"/>
        </w:rPr>
        <w:t>дисти</w:t>
      </w:r>
      <w:r w:rsidR="00CD21C0">
        <w:rPr>
          <w:sz w:val="28"/>
          <w:szCs w:val="28"/>
          <w:lang w:val="kk-KZ"/>
        </w:rPr>
        <w:t>лденген</w:t>
      </w:r>
      <w:r w:rsidR="00CD21C0" w:rsidRPr="00CD21C0">
        <w:rPr>
          <w:sz w:val="28"/>
          <w:szCs w:val="28"/>
        </w:rPr>
        <w:t xml:space="preserve"> суда жуылады</w:t>
      </w:r>
    </w:p>
    <w:p w:rsidR="00F33207" w:rsidRDefault="00F33207" w:rsidP="00F33207">
      <w:pPr>
        <w:pStyle w:val="a7"/>
        <w:ind w:left="0" w:firstLine="709"/>
        <w:jc w:val="both"/>
        <w:rPr>
          <w:sz w:val="28"/>
          <w:szCs w:val="28"/>
        </w:rPr>
      </w:pPr>
      <w:r>
        <w:rPr>
          <w:sz w:val="28"/>
          <w:szCs w:val="28"/>
        </w:rPr>
        <w:t xml:space="preserve">5. </w:t>
      </w:r>
      <w:r w:rsidR="00CD21C0" w:rsidRPr="00CD21C0">
        <w:rPr>
          <w:sz w:val="28"/>
          <w:szCs w:val="28"/>
        </w:rPr>
        <w:t>Препараттар бөлме температурасында 0,07 М NaOH 30-40 с бойы өңделеді.</w:t>
      </w:r>
    </w:p>
    <w:p w:rsidR="00F33207" w:rsidRDefault="00F33207" w:rsidP="00F33207">
      <w:pPr>
        <w:pStyle w:val="a7"/>
        <w:ind w:left="0" w:firstLine="709"/>
        <w:jc w:val="both"/>
        <w:rPr>
          <w:sz w:val="28"/>
          <w:szCs w:val="28"/>
        </w:rPr>
      </w:pPr>
      <w:r>
        <w:rPr>
          <w:sz w:val="28"/>
          <w:szCs w:val="28"/>
        </w:rPr>
        <w:t xml:space="preserve">6. </w:t>
      </w:r>
      <w:r w:rsidR="00CD21C0" w:rsidRPr="00CD21C0">
        <w:rPr>
          <w:sz w:val="28"/>
          <w:szCs w:val="28"/>
        </w:rPr>
        <w:t>Препараттар 2хЅЅС ерітіндісінде жуылады</w:t>
      </w:r>
    </w:p>
    <w:p w:rsidR="00F33207" w:rsidRDefault="00F33207" w:rsidP="00F33207">
      <w:pPr>
        <w:pStyle w:val="a7"/>
        <w:ind w:left="0" w:firstLine="709"/>
        <w:jc w:val="both"/>
        <w:rPr>
          <w:sz w:val="28"/>
          <w:szCs w:val="28"/>
        </w:rPr>
      </w:pPr>
      <w:r>
        <w:rPr>
          <w:sz w:val="28"/>
          <w:szCs w:val="28"/>
        </w:rPr>
        <w:t xml:space="preserve">7. </w:t>
      </w:r>
      <w:r w:rsidR="00CD21C0" w:rsidRPr="00CD21C0">
        <w:rPr>
          <w:sz w:val="28"/>
          <w:szCs w:val="28"/>
        </w:rPr>
        <w:t>2xѕѕс ерітіндісінде препараттардың инкубациясы +650С 18-24 сағат бойы (инкубация уақыты қысқартылуы мүмкін)</w:t>
      </w:r>
    </w:p>
    <w:p w:rsidR="00F33207" w:rsidRDefault="00F33207" w:rsidP="00F33207">
      <w:pPr>
        <w:pStyle w:val="a7"/>
        <w:ind w:left="0" w:firstLine="709"/>
        <w:jc w:val="both"/>
        <w:rPr>
          <w:sz w:val="28"/>
          <w:szCs w:val="28"/>
        </w:rPr>
      </w:pPr>
      <w:r>
        <w:rPr>
          <w:sz w:val="28"/>
          <w:szCs w:val="28"/>
        </w:rPr>
        <w:t xml:space="preserve">8. </w:t>
      </w:r>
      <w:r w:rsidR="00CD21C0" w:rsidRPr="00CD21C0">
        <w:rPr>
          <w:sz w:val="28"/>
          <w:szCs w:val="28"/>
        </w:rPr>
        <w:t xml:space="preserve">Этил спиртінде жуу </w:t>
      </w:r>
      <w:r w:rsidRPr="00FC6ACD">
        <w:rPr>
          <w:sz w:val="28"/>
          <w:szCs w:val="28"/>
        </w:rPr>
        <w:t>(70</w:t>
      </w:r>
      <w:r w:rsidRPr="00FC6ACD">
        <w:rPr>
          <w:sz w:val="28"/>
          <w:szCs w:val="28"/>
          <w:vertAlign w:val="superscript"/>
        </w:rPr>
        <w:t>0</w:t>
      </w:r>
      <w:r w:rsidRPr="00FC6ACD">
        <w:rPr>
          <w:sz w:val="28"/>
          <w:szCs w:val="28"/>
        </w:rPr>
        <w:t>, 96</w:t>
      </w:r>
      <w:r w:rsidRPr="00FC6ACD">
        <w:rPr>
          <w:sz w:val="28"/>
          <w:szCs w:val="28"/>
          <w:vertAlign w:val="superscript"/>
        </w:rPr>
        <w:t>0</w:t>
      </w:r>
      <w:r w:rsidRPr="00FC6ACD">
        <w:rPr>
          <w:sz w:val="28"/>
          <w:szCs w:val="28"/>
        </w:rPr>
        <w:t>, 100</w:t>
      </w:r>
      <w:r w:rsidRPr="00FC6ACD">
        <w:rPr>
          <w:sz w:val="28"/>
          <w:szCs w:val="28"/>
          <w:vertAlign w:val="superscript"/>
        </w:rPr>
        <w:t>0</w:t>
      </w:r>
      <w:r w:rsidRPr="00FC6ACD">
        <w:rPr>
          <w:sz w:val="28"/>
          <w:szCs w:val="28"/>
        </w:rPr>
        <w:t>)</w:t>
      </w:r>
    </w:p>
    <w:p w:rsidR="00F33207" w:rsidRPr="00FC6ACD" w:rsidRDefault="00F33207" w:rsidP="00F33207">
      <w:pPr>
        <w:pStyle w:val="a7"/>
        <w:ind w:left="0" w:firstLine="709"/>
        <w:jc w:val="both"/>
        <w:rPr>
          <w:sz w:val="28"/>
          <w:szCs w:val="28"/>
        </w:rPr>
      </w:pPr>
      <w:r>
        <w:rPr>
          <w:sz w:val="28"/>
          <w:szCs w:val="28"/>
        </w:rPr>
        <w:t xml:space="preserve">9. </w:t>
      </w:r>
      <w:r w:rsidR="00CD21C0">
        <w:rPr>
          <w:sz w:val="28"/>
          <w:szCs w:val="28"/>
          <w:lang w:val="kk-KZ"/>
        </w:rPr>
        <w:t>р</w:t>
      </w:r>
      <w:r w:rsidR="00CD21C0" w:rsidRPr="00CD21C0">
        <w:rPr>
          <w:sz w:val="28"/>
          <w:szCs w:val="28"/>
        </w:rPr>
        <w:t>Н 6,8 кезінде рbs Романовский-Гимза бойынша азур-эозин ерітіндісімен препараттарды кептіру және бояу.</w:t>
      </w:r>
    </w:p>
    <w:p w:rsidR="00CD21C0" w:rsidRDefault="00CD21C0" w:rsidP="00F33207">
      <w:pPr>
        <w:pStyle w:val="a7"/>
        <w:ind w:left="0" w:firstLine="709"/>
        <w:jc w:val="both"/>
        <w:rPr>
          <w:i/>
          <w:sz w:val="28"/>
          <w:szCs w:val="28"/>
          <w:lang w:val="kk-KZ"/>
        </w:rPr>
      </w:pPr>
      <w:r w:rsidRPr="00CD21C0">
        <w:rPr>
          <w:i/>
          <w:sz w:val="28"/>
          <w:szCs w:val="28"/>
        </w:rPr>
        <w:t>С-</w:t>
      </w:r>
      <w:r>
        <w:rPr>
          <w:i/>
          <w:sz w:val="28"/>
          <w:szCs w:val="28"/>
          <w:lang w:val="kk-KZ"/>
        </w:rPr>
        <w:t xml:space="preserve">бояу </w:t>
      </w:r>
      <w:r w:rsidRPr="00CD21C0">
        <w:rPr>
          <w:i/>
          <w:sz w:val="28"/>
          <w:szCs w:val="28"/>
        </w:rPr>
        <w:t>барий гидроксидін пайдалана отырып препараттарды бояу</w:t>
      </w:r>
    </w:p>
    <w:p w:rsidR="00F33207" w:rsidRPr="00CD21C0" w:rsidRDefault="00F33207" w:rsidP="00F33207">
      <w:pPr>
        <w:pStyle w:val="a7"/>
        <w:ind w:left="0" w:firstLine="709"/>
        <w:jc w:val="both"/>
        <w:rPr>
          <w:sz w:val="28"/>
          <w:szCs w:val="28"/>
          <w:lang w:val="kk-KZ"/>
        </w:rPr>
      </w:pPr>
      <w:r w:rsidRPr="00CD21C0">
        <w:rPr>
          <w:sz w:val="28"/>
          <w:szCs w:val="28"/>
          <w:lang w:val="kk-KZ"/>
        </w:rPr>
        <w:t xml:space="preserve">1. </w:t>
      </w:r>
      <w:r w:rsidR="00CD21C0" w:rsidRPr="00CD21C0">
        <w:rPr>
          <w:sz w:val="28"/>
          <w:szCs w:val="28"/>
          <w:lang w:val="kk-KZ"/>
        </w:rPr>
        <w:t xml:space="preserve">Препараттарды бөлме температурасында 5-20 мин бойы </w:t>
      </w:r>
      <w:r w:rsidRPr="00CD21C0">
        <w:rPr>
          <w:sz w:val="28"/>
          <w:szCs w:val="28"/>
          <w:lang w:val="kk-KZ"/>
        </w:rPr>
        <w:t>Ba(OH)</w:t>
      </w:r>
      <w:r w:rsidRPr="00CD21C0">
        <w:rPr>
          <w:sz w:val="28"/>
          <w:szCs w:val="28"/>
          <w:vertAlign w:val="subscript"/>
          <w:lang w:val="kk-KZ"/>
        </w:rPr>
        <w:t>2</w:t>
      </w:r>
      <w:r w:rsidRPr="00CD21C0">
        <w:rPr>
          <w:sz w:val="28"/>
          <w:szCs w:val="28"/>
          <w:lang w:val="kk-KZ"/>
        </w:rPr>
        <w:t xml:space="preserve"> </w:t>
      </w:r>
      <w:r w:rsidR="00CD21C0" w:rsidRPr="00CD21C0">
        <w:rPr>
          <w:sz w:val="28"/>
          <w:szCs w:val="28"/>
          <w:lang w:val="kk-KZ"/>
        </w:rPr>
        <w:t>қаныққан ерітіндісімен өңдейді</w:t>
      </w:r>
    </w:p>
    <w:p w:rsidR="00CD21C0" w:rsidRDefault="00CD21C0" w:rsidP="00F33207">
      <w:pPr>
        <w:pStyle w:val="a7"/>
        <w:ind w:left="0" w:firstLine="709"/>
        <w:jc w:val="both"/>
        <w:rPr>
          <w:sz w:val="28"/>
          <w:szCs w:val="28"/>
          <w:lang w:val="kk-KZ"/>
        </w:rPr>
      </w:pPr>
      <w:r w:rsidRPr="00697DCB">
        <w:rPr>
          <w:sz w:val="28"/>
          <w:szCs w:val="28"/>
          <w:lang w:val="kk-KZ"/>
        </w:rPr>
        <w:t>2. Препараттар мұқият жуылады.</w:t>
      </w:r>
    </w:p>
    <w:p w:rsidR="00CD21C0" w:rsidRDefault="00F33207" w:rsidP="00F33207">
      <w:pPr>
        <w:pStyle w:val="a7"/>
        <w:ind w:left="0" w:firstLine="709"/>
        <w:jc w:val="both"/>
        <w:rPr>
          <w:sz w:val="28"/>
          <w:szCs w:val="28"/>
          <w:lang w:val="kk-KZ"/>
        </w:rPr>
      </w:pPr>
      <w:r w:rsidRPr="00CD21C0">
        <w:rPr>
          <w:sz w:val="28"/>
          <w:szCs w:val="28"/>
          <w:lang w:val="kk-KZ"/>
        </w:rPr>
        <w:t xml:space="preserve">3. </w:t>
      </w:r>
      <w:r w:rsidR="00CD21C0" w:rsidRPr="00CD21C0">
        <w:rPr>
          <w:sz w:val="28"/>
          <w:szCs w:val="28"/>
          <w:lang w:val="kk-KZ"/>
        </w:rPr>
        <w:t>2XЅЅС ерітіндісінде препараттардың инкубациясы +600С кезінде 1 сағат бойы.</w:t>
      </w:r>
    </w:p>
    <w:p w:rsidR="00F33207" w:rsidRPr="00CD21C0" w:rsidRDefault="00F33207" w:rsidP="00F33207">
      <w:pPr>
        <w:pStyle w:val="a7"/>
        <w:ind w:left="0" w:firstLine="709"/>
        <w:jc w:val="both"/>
        <w:rPr>
          <w:sz w:val="28"/>
          <w:szCs w:val="28"/>
          <w:lang w:val="kk-KZ"/>
        </w:rPr>
      </w:pPr>
      <w:r w:rsidRPr="00CD21C0">
        <w:rPr>
          <w:sz w:val="28"/>
          <w:szCs w:val="28"/>
          <w:lang w:val="kk-KZ"/>
        </w:rPr>
        <w:t xml:space="preserve">4. </w:t>
      </w:r>
      <w:r w:rsidR="00CD21C0" w:rsidRPr="00CD21C0">
        <w:rPr>
          <w:sz w:val="28"/>
          <w:szCs w:val="28"/>
          <w:lang w:val="kk-KZ"/>
        </w:rPr>
        <w:t xml:space="preserve">Этил спиртінде препараттарды жуу </w:t>
      </w:r>
      <w:r w:rsidRPr="00CD21C0">
        <w:rPr>
          <w:sz w:val="28"/>
          <w:szCs w:val="28"/>
          <w:lang w:val="kk-KZ"/>
        </w:rPr>
        <w:t>(70</w:t>
      </w:r>
      <w:r w:rsidRPr="00CD21C0">
        <w:rPr>
          <w:sz w:val="28"/>
          <w:szCs w:val="28"/>
          <w:vertAlign w:val="superscript"/>
          <w:lang w:val="kk-KZ"/>
        </w:rPr>
        <w:t>0</w:t>
      </w:r>
      <w:r w:rsidRPr="00CD21C0">
        <w:rPr>
          <w:sz w:val="28"/>
          <w:szCs w:val="28"/>
          <w:lang w:val="kk-KZ"/>
        </w:rPr>
        <w:t>, 96</w:t>
      </w:r>
      <w:r w:rsidRPr="00CD21C0">
        <w:rPr>
          <w:sz w:val="28"/>
          <w:szCs w:val="28"/>
          <w:vertAlign w:val="superscript"/>
          <w:lang w:val="kk-KZ"/>
        </w:rPr>
        <w:t>0</w:t>
      </w:r>
      <w:r w:rsidRPr="00CD21C0">
        <w:rPr>
          <w:sz w:val="28"/>
          <w:szCs w:val="28"/>
          <w:lang w:val="kk-KZ"/>
        </w:rPr>
        <w:t>, 100</w:t>
      </w:r>
      <w:r w:rsidRPr="00CD21C0">
        <w:rPr>
          <w:sz w:val="28"/>
          <w:szCs w:val="28"/>
          <w:vertAlign w:val="superscript"/>
          <w:lang w:val="kk-KZ"/>
        </w:rPr>
        <w:t>0</w:t>
      </w:r>
      <w:r w:rsidRPr="00CD21C0">
        <w:rPr>
          <w:sz w:val="28"/>
          <w:szCs w:val="28"/>
          <w:lang w:val="kk-KZ"/>
        </w:rPr>
        <w:t>).</w:t>
      </w:r>
    </w:p>
    <w:p w:rsidR="00F33207" w:rsidRPr="00CD21C0" w:rsidRDefault="00F33207" w:rsidP="00F33207">
      <w:pPr>
        <w:pStyle w:val="a7"/>
        <w:ind w:left="0" w:firstLine="709"/>
        <w:jc w:val="both"/>
        <w:rPr>
          <w:sz w:val="28"/>
          <w:szCs w:val="28"/>
          <w:lang w:val="kk-KZ"/>
        </w:rPr>
      </w:pPr>
      <w:r w:rsidRPr="00CD21C0">
        <w:rPr>
          <w:sz w:val="28"/>
          <w:szCs w:val="28"/>
          <w:lang w:val="kk-KZ"/>
        </w:rPr>
        <w:t xml:space="preserve">5. </w:t>
      </w:r>
      <w:r w:rsidR="00CD21C0" w:rsidRPr="00CD21C0">
        <w:rPr>
          <w:sz w:val="28"/>
          <w:szCs w:val="28"/>
          <w:lang w:val="kk-KZ"/>
        </w:rPr>
        <w:t>РН 6,8 кезінде препараттарды Романовский-Гимза ерітіндісімен кептіру және бояу.</w:t>
      </w:r>
    </w:p>
    <w:p w:rsidR="0003563A" w:rsidRDefault="0003563A" w:rsidP="00CD21C0">
      <w:pPr>
        <w:pStyle w:val="a8"/>
        <w:shd w:val="clear" w:color="auto" w:fill="FFFFFF"/>
        <w:spacing w:before="0" w:beforeAutospacing="0" w:after="0" w:afterAutospacing="0"/>
        <w:ind w:firstLine="709"/>
        <w:jc w:val="both"/>
        <w:rPr>
          <w:sz w:val="28"/>
          <w:szCs w:val="28"/>
          <w:lang w:val="kk-KZ"/>
        </w:rPr>
      </w:pPr>
      <w:r w:rsidRPr="00CD21C0">
        <w:rPr>
          <w:b/>
          <w:i/>
          <w:sz w:val="28"/>
          <w:szCs w:val="28"/>
          <w:lang w:val="kk-KZ"/>
        </w:rPr>
        <w:t>NOR-</w:t>
      </w:r>
      <w:r w:rsidR="00CD21C0">
        <w:rPr>
          <w:b/>
          <w:i/>
          <w:sz w:val="28"/>
          <w:szCs w:val="28"/>
          <w:lang w:val="kk-KZ"/>
        </w:rPr>
        <w:t>бояу</w:t>
      </w:r>
      <w:r w:rsidRPr="00CD21C0">
        <w:rPr>
          <w:sz w:val="28"/>
          <w:szCs w:val="28"/>
          <w:lang w:val="kk-KZ"/>
        </w:rPr>
        <w:t xml:space="preserve"> (</w:t>
      </w:r>
      <w:r w:rsidR="00CD21C0">
        <w:rPr>
          <w:sz w:val="28"/>
          <w:szCs w:val="28"/>
          <w:lang w:val="kk-KZ"/>
        </w:rPr>
        <w:t>ағыл</w:t>
      </w:r>
      <w:r w:rsidRPr="00CD21C0">
        <w:rPr>
          <w:sz w:val="28"/>
          <w:szCs w:val="28"/>
          <w:lang w:val="kk-KZ"/>
        </w:rPr>
        <w:t>. Nucl</w:t>
      </w:r>
      <w:r w:rsidR="00CD21C0" w:rsidRPr="00CD21C0">
        <w:rPr>
          <w:sz w:val="28"/>
          <w:szCs w:val="28"/>
          <w:lang w:val="kk-KZ"/>
        </w:rPr>
        <w:t>eolar Organizer Region – Яд</w:t>
      </w:r>
      <w:r w:rsidR="00CD21C0">
        <w:rPr>
          <w:sz w:val="28"/>
          <w:szCs w:val="28"/>
          <w:lang w:val="kk-KZ"/>
        </w:rPr>
        <w:t>рошық-Құраушы Аудан – ЯҚА) немесе</w:t>
      </w:r>
      <w:r w:rsidRPr="00CD21C0">
        <w:rPr>
          <w:sz w:val="28"/>
          <w:szCs w:val="28"/>
          <w:lang w:val="kk-KZ"/>
        </w:rPr>
        <w:t xml:space="preserve"> </w:t>
      </w:r>
      <w:r w:rsidRPr="00CD21C0">
        <w:rPr>
          <w:b/>
          <w:i/>
          <w:sz w:val="28"/>
          <w:szCs w:val="28"/>
          <w:lang w:val="kk-KZ"/>
        </w:rPr>
        <w:t>Ag-окраска</w:t>
      </w:r>
      <w:r w:rsidRPr="00CD21C0">
        <w:rPr>
          <w:sz w:val="28"/>
          <w:szCs w:val="28"/>
          <w:lang w:val="kk-KZ"/>
        </w:rPr>
        <w:t xml:space="preserve"> (</w:t>
      </w:r>
      <w:r w:rsidR="00CD21C0">
        <w:rPr>
          <w:sz w:val="28"/>
          <w:szCs w:val="28"/>
          <w:lang w:val="kk-KZ"/>
        </w:rPr>
        <w:t>күмістеу</w:t>
      </w:r>
      <w:r w:rsidRPr="00CD21C0">
        <w:rPr>
          <w:sz w:val="28"/>
          <w:szCs w:val="28"/>
          <w:lang w:val="kk-KZ"/>
        </w:rPr>
        <w:t>)</w:t>
      </w:r>
      <w:r w:rsidR="006206DF" w:rsidRPr="00CD21C0">
        <w:rPr>
          <w:sz w:val="28"/>
          <w:szCs w:val="28"/>
          <w:lang w:val="kk-KZ"/>
        </w:rPr>
        <w:t xml:space="preserve">. </w:t>
      </w:r>
      <w:r w:rsidR="00CD21C0" w:rsidRPr="00CD21C0">
        <w:rPr>
          <w:sz w:val="28"/>
          <w:szCs w:val="28"/>
          <w:lang w:val="kk-KZ"/>
        </w:rPr>
        <w:t xml:space="preserve">Осы әдісті қолдана отырып, адамның барлық акроцентрлік хромосомаларының (13, 14, 15, 21, 22) қысқа қолдарында (q12 сегменті - спутниктік талшық) орналасқан нуклеолар құрайтын аймақтар анықталды. Хромосомалардың өздері сары түспен боялған, спутниктік жіптерде акроцентрлік хромосомалардың қысқа иығында, азайтылған металл күмістің түйіндері түріндегі қара нүктелік түзілімдерді көруге болады. </w:t>
      </w:r>
      <w:r w:rsidR="00CD21C0" w:rsidRPr="00CD21C0">
        <w:rPr>
          <w:sz w:val="28"/>
          <w:szCs w:val="28"/>
          <w:lang w:val="kk-KZ"/>
        </w:rPr>
        <w:lastRenderedPageBreak/>
        <w:t>Ұрықтардың мөлшері ҰҒЗ белсенділігіне байланысты, ал өлшемдері әртүрлі хромосомалар үшін айтарлықтай өзгереді - байқалмайтын түс болмағандықтан өте үлкен күміс блоктарға дейін (Ag полиморфизмі) (35-сурет). Хромосомалық полиморфизмнің бұл түрі адам геномының 5 жұптық акроцентрлік хромосомаларының әрқайсысының NOR белсенділігін бағалау үшін жартылай сандық 5 баллдық жүйемен бағаланады. Бояудың қарқындылығы келесі тармақтар бойынша бағаланады: 0 - түсінің болмауы, 1 - әлсіз, 2 - орташа, 3 - күшті және 4 - хромосомалардың СОР түсі өте күшті. Бояудың 4-ші түрімен Ag блогының мөлшері хроматидтердің қалыңдығынан едәуір асады. Геномның барлық 10 НОР-ң белсенділігі жеке ҰЗМ баллдарын қосу арқылы ҰБТ-ның жалпы функционалды белсенділігін анықтау арқылы бағаланады. Адам популяцияларында Аг-боялған хромосомалардың өзара жеке полиморфизмі байқалады. Бұл полиморфизм мұрагерлік сипатқа ие және әр түрлі индивидтердегі жеке хромосомаларды бояудың қарқындылығының ерекшелігінде көрінеді.</w:t>
      </w:r>
    </w:p>
    <w:p w:rsidR="00CD21C0" w:rsidRPr="00CD21C0" w:rsidRDefault="00CD21C0" w:rsidP="00CD21C0">
      <w:pPr>
        <w:pStyle w:val="a8"/>
        <w:shd w:val="clear" w:color="auto" w:fill="FFFFFF"/>
        <w:spacing w:before="0" w:beforeAutospacing="0" w:after="0" w:afterAutospacing="0"/>
        <w:ind w:firstLine="709"/>
        <w:jc w:val="both"/>
        <w:rPr>
          <w:sz w:val="28"/>
          <w:szCs w:val="28"/>
          <w:lang w:val="kk-KZ"/>
        </w:rPr>
      </w:pPr>
    </w:p>
    <w:p w:rsidR="009D4A21" w:rsidRPr="00CD21C0" w:rsidRDefault="009D4A21" w:rsidP="0003563A">
      <w:pPr>
        <w:pStyle w:val="a8"/>
        <w:shd w:val="clear" w:color="auto" w:fill="FFFFFF"/>
        <w:spacing w:before="0" w:beforeAutospacing="0" w:after="0" w:afterAutospacing="0"/>
        <w:ind w:firstLine="709"/>
        <w:jc w:val="center"/>
        <w:rPr>
          <w:sz w:val="28"/>
          <w:szCs w:val="28"/>
          <w:lang w:val="kk-KZ"/>
        </w:rPr>
      </w:pPr>
    </w:p>
    <w:p w:rsidR="0003563A" w:rsidRPr="00CD21C0" w:rsidRDefault="00CD21C0" w:rsidP="0003563A">
      <w:pPr>
        <w:pStyle w:val="a8"/>
        <w:shd w:val="clear" w:color="auto" w:fill="FFFFFF"/>
        <w:spacing w:before="0" w:beforeAutospacing="0" w:after="0" w:afterAutospacing="0"/>
        <w:ind w:firstLine="709"/>
        <w:jc w:val="center"/>
        <w:rPr>
          <w:lang w:val="kk-KZ"/>
        </w:rPr>
      </w:pPr>
      <w:r>
        <w:rPr>
          <w:lang w:val="kk-KZ"/>
        </w:rPr>
        <w:t>35-сурет</w:t>
      </w:r>
      <w:r w:rsidR="00F33207" w:rsidRPr="00CD21C0">
        <w:rPr>
          <w:lang w:val="kk-KZ"/>
        </w:rPr>
        <w:t xml:space="preserve"> </w:t>
      </w:r>
      <w:r w:rsidR="0003563A" w:rsidRPr="00CD21C0">
        <w:rPr>
          <w:lang w:val="kk-KZ"/>
        </w:rPr>
        <w:t xml:space="preserve">– </w:t>
      </w:r>
      <w:r>
        <w:rPr>
          <w:lang w:val="kk-KZ"/>
        </w:rPr>
        <w:t>С</w:t>
      </w:r>
      <w:r w:rsidRPr="00CD21C0">
        <w:rPr>
          <w:lang w:val="kk-KZ"/>
        </w:rPr>
        <w:t>елективті Ag-акроц</w:t>
      </w:r>
      <w:r w:rsidR="00D6691C">
        <w:rPr>
          <w:lang w:val="kk-KZ"/>
        </w:rPr>
        <w:t xml:space="preserve">ентрикалық хромосомалардың ядрошық </w:t>
      </w:r>
      <w:r w:rsidRPr="00CD21C0">
        <w:rPr>
          <w:lang w:val="kk-KZ"/>
        </w:rPr>
        <w:t>құраушы аудандарын бояу: метафазды пластинка (А. Ф. Захаров бойынша, 1982)</w:t>
      </w:r>
    </w:p>
    <w:p w:rsidR="0003563A" w:rsidRPr="00CD21C0" w:rsidRDefault="0003563A" w:rsidP="0003563A">
      <w:pPr>
        <w:pStyle w:val="a8"/>
        <w:shd w:val="clear" w:color="auto" w:fill="FFFFFF"/>
        <w:spacing w:before="0" w:beforeAutospacing="0" w:after="0" w:afterAutospacing="0"/>
        <w:ind w:firstLine="709"/>
        <w:jc w:val="both"/>
        <w:rPr>
          <w:sz w:val="28"/>
          <w:szCs w:val="28"/>
          <w:lang w:val="kk-KZ"/>
        </w:rPr>
      </w:pPr>
    </w:p>
    <w:p w:rsidR="0003563A" w:rsidRPr="00D6691C" w:rsidRDefault="00D6691C" w:rsidP="0003563A">
      <w:pPr>
        <w:pStyle w:val="a8"/>
        <w:shd w:val="clear" w:color="auto" w:fill="FFFFFF"/>
        <w:spacing w:before="0" w:beforeAutospacing="0" w:after="0" w:afterAutospacing="0"/>
        <w:ind w:firstLine="709"/>
        <w:jc w:val="both"/>
        <w:rPr>
          <w:sz w:val="28"/>
          <w:szCs w:val="28"/>
          <w:lang w:val="kk-KZ"/>
        </w:rPr>
      </w:pPr>
      <w:r w:rsidRPr="00D6691C">
        <w:rPr>
          <w:i/>
          <w:sz w:val="28"/>
          <w:szCs w:val="28"/>
          <w:lang w:val="kk-KZ"/>
        </w:rPr>
        <w:t xml:space="preserve">Хромосомалардың </w:t>
      </w:r>
      <w:r>
        <w:rPr>
          <w:i/>
          <w:sz w:val="28"/>
          <w:szCs w:val="28"/>
          <w:lang w:val="kk-KZ"/>
        </w:rPr>
        <w:t>ядрошық құраушы</w:t>
      </w:r>
      <w:r w:rsidRPr="00D6691C">
        <w:rPr>
          <w:i/>
          <w:sz w:val="28"/>
          <w:szCs w:val="28"/>
          <w:lang w:val="kk-KZ"/>
        </w:rPr>
        <w:t xml:space="preserve"> аймақтарын</w:t>
      </w:r>
      <w:r>
        <w:rPr>
          <w:i/>
          <w:sz w:val="28"/>
          <w:szCs w:val="28"/>
          <w:lang w:val="kk-KZ"/>
        </w:rPr>
        <w:t xml:space="preserve"> </w:t>
      </w:r>
      <w:r w:rsidRPr="00D6691C">
        <w:rPr>
          <w:i/>
          <w:sz w:val="28"/>
          <w:szCs w:val="28"/>
          <w:lang w:val="kk-KZ"/>
        </w:rPr>
        <w:t>Ag-</w:t>
      </w:r>
      <w:r>
        <w:rPr>
          <w:i/>
          <w:sz w:val="28"/>
          <w:szCs w:val="28"/>
          <w:lang w:val="kk-KZ"/>
        </w:rPr>
        <w:t>бояу</w:t>
      </w:r>
      <w:r w:rsidR="0003563A" w:rsidRPr="00D6691C">
        <w:rPr>
          <w:i/>
          <w:sz w:val="28"/>
          <w:szCs w:val="28"/>
          <w:lang w:val="kk-KZ"/>
        </w:rPr>
        <w:t>.</w:t>
      </w:r>
      <w:r>
        <w:rPr>
          <w:i/>
          <w:sz w:val="28"/>
          <w:szCs w:val="28"/>
          <w:lang w:val="kk-KZ"/>
        </w:rPr>
        <w:t>1</w:t>
      </w:r>
      <w:r w:rsidR="0003563A" w:rsidRPr="00D6691C">
        <w:rPr>
          <w:i/>
          <w:sz w:val="28"/>
          <w:szCs w:val="28"/>
          <w:lang w:val="kk-KZ"/>
        </w:rPr>
        <w:t xml:space="preserve"> </w:t>
      </w:r>
      <w:r>
        <w:rPr>
          <w:i/>
          <w:sz w:val="28"/>
          <w:szCs w:val="28"/>
          <w:lang w:val="kk-KZ"/>
        </w:rPr>
        <w:t>вариант</w:t>
      </w:r>
      <w:r w:rsidR="0003563A" w:rsidRPr="00D6691C">
        <w:rPr>
          <w:i/>
          <w:sz w:val="28"/>
          <w:szCs w:val="28"/>
          <w:lang w:val="kk-KZ"/>
        </w:rPr>
        <w:t>.</w:t>
      </w:r>
      <w:r w:rsidR="0003563A" w:rsidRPr="00D6691C">
        <w:rPr>
          <w:sz w:val="28"/>
          <w:szCs w:val="28"/>
          <w:lang w:val="kk-KZ"/>
        </w:rPr>
        <w:t xml:space="preserve"> </w:t>
      </w:r>
    </w:p>
    <w:p w:rsidR="0003563A" w:rsidRPr="00260B81" w:rsidRDefault="0003563A" w:rsidP="0003563A">
      <w:pPr>
        <w:pStyle w:val="a8"/>
        <w:shd w:val="clear" w:color="auto" w:fill="FFFFFF"/>
        <w:spacing w:before="0" w:beforeAutospacing="0" w:after="0" w:afterAutospacing="0"/>
        <w:ind w:firstLine="709"/>
        <w:jc w:val="both"/>
        <w:rPr>
          <w:sz w:val="28"/>
          <w:szCs w:val="28"/>
          <w:lang w:val="kk-KZ"/>
        </w:rPr>
      </w:pPr>
      <w:r w:rsidRPr="00260B81">
        <w:rPr>
          <w:sz w:val="28"/>
          <w:szCs w:val="28"/>
          <w:lang w:val="kk-KZ"/>
        </w:rPr>
        <w:t xml:space="preserve">1. </w:t>
      </w:r>
      <w:r w:rsidR="00D6691C" w:rsidRPr="00260B81">
        <w:rPr>
          <w:sz w:val="28"/>
          <w:szCs w:val="28"/>
          <w:lang w:val="kk-KZ"/>
        </w:rPr>
        <w:t xml:space="preserve">800 мг күміс нитраты </w:t>
      </w:r>
      <w:r w:rsidRPr="00260B81">
        <w:rPr>
          <w:sz w:val="28"/>
          <w:szCs w:val="28"/>
          <w:lang w:val="kk-KZ"/>
        </w:rPr>
        <w:t>(AgNO</w:t>
      </w:r>
      <w:r w:rsidRPr="00260B81">
        <w:rPr>
          <w:sz w:val="28"/>
          <w:szCs w:val="28"/>
          <w:vertAlign w:val="subscript"/>
          <w:lang w:val="kk-KZ"/>
        </w:rPr>
        <w:t>3</w:t>
      </w:r>
      <w:r w:rsidRPr="00260B81">
        <w:rPr>
          <w:sz w:val="28"/>
          <w:szCs w:val="28"/>
          <w:lang w:val="kk-KZ"/>
        </w:rPr>
        <w:t xml:space="preserve">) </w:t>
      </w:r>
      <w:r w:rsidR="00D6691C" w:rsidRPr="00260B81">
        <w:rPr>
          <w:sz w:val="28"/>
          <w:szCs w:val="28"/>
          <w:lang w:val="kk-KZ"/>
        </w:rPr>
        <w:t>2 мл</w:t>
      </w:r>
      <w:r w:rsidR="00D6691C">
        <w:rPr>
          <w:sz w:val="28"/>
          <w:szCs w:val="28"/>
          <w:lang w:val="kk-KZ"/>
        </w:rPr>
        <w:t xml:space="preserve"> </w:t>
      </w:r>
      <w:r w:rsidR="00D6691C" w:rsidRPr="00260B81">
        <w:rPr>
          <w:sz w:val="28"/>
          <w:szCs w:val="28"/>
          <w:lang w:val="kk-KZ"/>
        </w:rPr>
        <w:t xml:space="preserve"> Уолпол</w:t>
      </w:r>
      <w:r w:rsidRPr="00260B81">
        <w:rPr>
          <w:sz w:val="28"/>
          <w:szCs w:val="28"/>
          <w:lang w:val="kk-KZ"/>
        </w:rPr>
        <w:t xml:space="preserve"> </w:t>
      </w:r>
      <w:r w:rsidR="00260B81" w:rsidRPr="00260B81">
        <w:rPr>
          <w:sz w:val="28"/>
          <w:szCs w:val="28"/>
          <w:lang w:val="kk-KZ"/>
        </w:rPr>
        <w:t>ацетаты буферінде (сәйкесінше</w:t>
      </w:r>
      <w:r w:rsidR="00260B81">
        <w:rPr>
          <w:sz w:val="28"/>
          <w:szCs w:val="28"/>
          <w:lang w:val="kk-KZ"/>
        </w:rPr>
        <w:t xml:space="preserve"> </w:t>
      </w:r>
      <w:r w:rsidRPr="00260B81">
        <w:rPr>
          <w:sz w:val="28"/>
          <w:szCs w:val="28"/>
          <w:lang w:val="kk-KZ"/>
        </w:rPr>
        <w:t>0,1 М CH</w:t>
      </w:r>
      <w:r w:rsidRPr="00260B81">
        <w:rPr>
          <w:sz w:val="28"/>
          <w:szCs w:val="28"/>
          <w:vertAlign w:val="subscript"/>
          <w:lang w:val="kk-KZ"/>
        </w:rPr>
        <w:t>3</w:t>
      </w:r>
      <w:r w:rsidRPr="00260B81">
        <w:rPr>
          <w:sz w:val="28"/>
          <w:szCs w:val="28"/>
          <w:lang w:val="kk-KZ"/>
        </w:rPr>
        <w:t xml:space="preserve">COONa </w:t>
      </w:r>
      <w:r w:rsidR="00260B81">
        <w:rPr>
          <w:sz w:val="28"/>
          <w:szCs w:val="28"/>
          <w:lang w:val="kk-KZ"/>
        </w:rPr>
        <w:t>және</w:t>
      </w:r>
      <w:r w:rsidRPr="00260B81">
        <w:rPr>
          <w:sz w:val="28"/>
          <w:szCs w:val="28"/>
          <w:lang w:val="kk-KZ"/>
        </w:rPr>
        <w:t xml:space="preserve"> 0,1М CН</w:t>
      </w:r>
      <w:r w:rsidRPr="00260B81">
        <w:rPr>
          <w:sz w:val="28"/>
          <w:szCs w:val="28"/>
          <w:vertAlign w:val="subscript"/>
          <w:lang w:val="kk-KZ"/>
        </w:rPr>
        <w:t>3</w:t>
      </w:r>
      <w:r w:rsidRPr="00260B81">
        <w:rPr>
          <w:sz w:val="28"/>
          <w:szCs w:val="28"/>
          <w:lang w:val="kk-KZ"/>
        </w:rPr>
        <w:t xml:space="preserve">COOH </w:t>
      </w:r>
      <w:r w:rsidR="00260B81" w:rsidRPr="00260B81">
        <w:rPr>
          <w:sz w:val="28"/>
          <w:szCs w:val="28"/>
          <w:lang w:val="kk-KZ"/>
        </w:rPr>
        <w:t>2:18 қатынасында</w:t>
      </w:r>
      <w:r w:rsidRPr="00260B81">
        <w:rPr>
          <w:sz w:val="28"/>
          <w:szCs w:val="28"/>
          <w:lang w:val="kk-KZ"/>
        </w:rPr>
        <w:t xml:space="preserve">) </w:t>
      </w:r>
      <w:r w:rsidR="00260B81">
        <w:rPr>
          <w:sz w:val="28"/>
          <w:szCs w:val="28"/>
          <w:lang w:val="kk-KZ"/>
        </w:rPr>
        <w:t xml:space="preserve">рН 3,7 </w:t>
      </w:r>
      <w:r w:rsidR="00260B81" w:rsidRPr="00260B81">
        <w:rPr>
          <w:sz w:val="28"/>
          <w:szCs w:val="28"/>
          <w:lang w:val="kk-KZ"/>
        </w:rPr>
        <w:t>деңгейінде ерітіліп, бұлтты болмай тұрып 25% аммиак ерітіндісімен титрленді.</w:t>
      </w:r>
    </w:p>
    <w:p w:rsidR="00260B81" w:rsidRPr="00260B81" w:rsidRDefault="0003563A" w:rsidP="00260B81">
      <w:pPr>
        <w:pStyle w:val="a8"/>
        <w:shd w:val="clear" w:color="auto" w:fill="FFFFFF"/>
        <w:spacing w:before="0" w:beforeAutospacing="0" w:after="0" w:afterAutospacing="0"/>
        <w:ind w:firstLine="709"/>
        <w:jc w:val="both"/>
        <w:rPr>
          <w:sz w:val="28"/>
          <w:szCs w:val="28"/>
          <w:lang w:val="kk-KZ"/>
        </w:rPr>
      </w:pPr>
      <w:r w:rsidRPr="00260B81">
        <w:rPr>
          <w:sz w:val="28"/>
          <w:szCs w:val="28"/>
          <w:lang w:val="kk-KZ"/>
        </w:rPr>
        <w:t xml:space="preserve">2. </w:t>
      </w:r>
      <w:r w:rsidR="00260B81" w:rsidRPr="00260B81">
        <w:rPr>
          <w:sz w:val="28"/>
          <w:szCs w:val="28"/>
          <w:lang w:val="kk-KZ"/>
        </w:rPr>
        <w:t>Препараттарды сағат әйнегіне қоюдың алдында дайындалған күміс нитратының 3 тамшысын бейтарап формальдегидтің (рН 7) 3% ерітіндісімен 1 тамшы араластырады. Бұл шешімдердің қатынасы әртүрлі болуы мүмкін.</w:t>
      </w:r>
    </w:p>
    <w:p w:rsidR="0003563A" w:rsidRPr="00260B81" w:rsidRDefault="0003563A" w:rsidP="0003563A">
      <w:pPr>
        <w:pStyle w:val="a8"/>
        <w:shd w:val="clear" w:color="auto" w:fill="FFFFFF"/>
        <w:spacing w:before="0" w:beforeAutospacing="0" w:after="0" w:afterAutospacing="0"/>
        <w:ind w:firstLine="709"/>
        <w:jc w:val="both"/>
        <w:rPr>
          <w:sz w:val="28"/>
          <w:szCs w:val="28"/>
          <w:lang w:val="kk-KZ"/>
        </w:rPr>
      </w:pPr>
      <w:r w:rsidRPr="00260B81">
        <w:rPr>
          <w:sz w:val="28"/>
          <w:szCs w:val="28"/>
          <w:lang w:val="kk-KZ"/>
        </w:rPr>
        <w:t xml:space="preserve">3. </w:t>
      </w:r>
      <w:r w:rsidR="00260B81" w:rsidRPr="00260B81">
        <w:rPr>
          <w:sz w:val="28"/>
          <w:szCs w:val="28"/>
          <w:lang w:val="kk-KZ"/>
        </w:rPr>
        <w:t>Қоспаның бір немесе екі тамшысы препаратқа жағылады, мұқабамен жабылған.</w:t>
      </w:r>
    </w:p>
    <w:p w:rsidR="00971029" w:rsidRDefault="0003563A" w:rsidP="0003563A">
      <w:pPr>
        <w:pStyle w:val="a8"/>
        <w:shd w:val="clear" w:color="auto" w:fill="FFFFFF"/>
        <w:spacing w:before="0" w:beforeAutospacing="0" w:after="0" w:afterAutospacing="0"/>
        <w:ind w:firstLine="709"/>
        <w:jc w:val="both"/>
        <w:rPr>
          <w:sz w:val="28"/>
          <w:szCs w:val="28"/>
          <w:lang w:val="kk-KZ"/>
        </w:rPr>
      </w:pPr>
      <w:r>
        <w:rPr>
          <w:sz w:val="28"/>
          <w:szCs w:val="28"/>
        </w:rPr>
        <w:t>4.</w:t>
      </w:r>
      <w:r w:rsidR="00260B81" w:rsidRPr="00260B81">
        <w:t xml:space="preserve"> </w:t>
      </w:r>
      <w:r w:rsidR="00260B81" w:rsidRPr="00260B81">
        <w:rPr>
          <w:sz w:val="28"/>
          <w:szCs w:val="28"/>
        </w:rPr>
        <w:t xml:space="preserve">Препараттың инкубациясы </w:t>
      </w:r>
      <w:r w:rsidR="00260B81">
        <w:rPr>
          <w:sz w:val="28"/>
          <w:szCs w:val="28"/>
        </w:rPr>
        <w:t>термостата</w:t>
      </w:r>
      <w:r w:rsidR="00260B81">
        <w:rPr>
          <w:sz w:val="28"/>
          <w:szCs w:val="28"/>
          <w:lang w:val="kk-KZ"/>
        </w:rPr>
        <w:t xml:space="preserve"> </w:t>
      </w:r>
      <w:r>
        <w:rPr>
          <w:sz w:val="28"/>
          <w:szCs w:val="28"/>
        </w:rPr>
        <w:t>+55</w:t>
      </w:r>
      <w:r w:rsidRPr="00C103CD">
        <w:rPr>
          <w:sz w:val="28"/>
          <w:szCs w:val="28"/>
          <w:vertAlign w:val="superscript"/>
        </w:rPr>
        <w:t>0</w:t>
      </w:r>
      <w:r>
        <w:rPr>
          <w:sz w:val="28"/>
          <w:szCs w:val="28"/>
        </w:rPr>
        <w:t xml:space="preserve"> – +65</w:t>
      </w:r>
      <w:r w:rsidRPr="00C103CD">
        <w:rPr>
          <w:sz w:val="28"/>
          <w:szCs w:val="28"/>
          <w:vertAlign w:val="superscript"/>
        </w:rPr>
        <w:t>0</w:t>
      </w:r>
      <w:r w:rsidR="00971029">
        <w:rPr>
          <w:sz w:val="28"/>
          <w:szCs w:val="28"/>
        </w:rPr>
        <w:t>С</w:t>
      </w:r>
      <w:r w:rsidR="00971029">
        <w:rPr>
          <w:sz w:val="28"/>
          <w:szCs w:val="28"/>
          <w:lang w:val="kk-KZ"/>
        </w:rPr>
        <w:t xml:space="preserve"> </w:t>
      </w:r>
      <w:r>
        <w:rPr>
          <w:sz w:val="28"/>
          <w:szCs w:val="28"/>
        </w:rPr>
        <w:t xml:space="preserve"> </w:t>
      </w:r>
      <w:r w:rsidR="00971029" w:rsidRPr="00971029">
        <w:rPr>
          <w:sz w:val="28"/>
          <w:szCs w:val="28"/>
        </w:rPr>
        <w:t>температурада 4 - 45 минут ішінде жүзеге асырылады. Препараттардың инкубация уақыты эмпирикалық жолмен таңдалады; препараттың сапасы микроскоп арқылы бақыланады.</w:t>
      </w:r>
    </w:p>
    <w:p w:rsidR="0003563A" w:rsidRPr="00697DCB" w:rsidRDefault="0003563A" w:rsidP="0003563A">
      <w:pPr>
        <w:pStyle w:val="a8"/>
        <w:shd w:val="clear" w:color="auto" w:fill="FFFFFF"/>
        <w:spacing w:before="0" w:beforeAutospacing="0" w:after="0" w:afterAutospacing="0"/>
        <w:ind w:firstLine="709"/>
        <w:jc w:val="both"/>
        <w:rPr>
          <w:i/>
          <w:sz w:val="28"/>
          <w:szCs w:val="28"/>
          <w:lang w:val="kk-KZ"/>
        </w:rPr>
      </w:pPr>
      <w:r w:rsidRPr="00697DCB">
        <w:rPr>
          <w:i/>
          <w:sz w:val="28"/>
          <w:szCs w:val="28"/>
          <w:lang w:val="kk-KZ"/>
        </w:rPr>
        <w:t>2</w:t>
      </w:r>
      <w:r w:rsidR="00971029">
        <w:rPr>
          <w:i/>
          <w:sz w:val="28"/>
          <w:szCs w:val="28"/>
          <w:lang w:val="kk-KZ"/>
        </w:rPr>
        <w:t xml:space="preserve"> вариант</w:t>
      </w:r>
      <w:r w:rsidRPr="00697DCB">
        <w:rPr>
          <w:i/>
          <w:sz w:val="28"/>
          <w:szCs w:val="28"/>
          <w:lang w:val="kk-KZ"/>
        </w:rPr>
        <w:t xml:space="preserve">. </w:t>
      </w:r>
    </w:p>
    <w:p w:rsidR="0003563A" w:rsidRPr="00971029" w:rsidRDefault="0003563A" w:rsidP="0003563A">
      <w:pPr>
        <w:pStyle w:val="a8"/>
        <w:shd w:val="clear" w:color="auto" w:fill="FFFFFF"/>
        <w:spacing w:before="0" w:beforeAutospacing="0" w:after="0" w:afterAutospacing="0"/>
        <w:ind w:firstLine="709"/>
        <w:jc w:val="both"/>
        <w:rPr>
          <w:sz w:val="28"/>
          <w:szCs w:val="28"/>
          <w:lang w:val="kk-KZ"/>
        </w:rPr>
      </w:pPr>
      <w:r w:rsidRPr="00697DCB">
        <w:rPr>
          <w:sz w:val="28"/>
          <w:szCs w:val="28"/>
          <w:lang w:val="kk-KZ"/>
        </w:rPr>
        <w:t xml:space="preserve">1. </w:t>
      </w:r>
      <w:r w:rsidR="00971029" w:rsidRPr="00697DCB">
        <w:rPr>
          <w:sz w:val="28"/>
          <w:szCs w:val="28"/>
          <w:lang w:val="kk-KZ"/>
        </w:rPr>
        <w:t xml:space="preserve">Ионсыздандырылған суда </w:t>
      </w:r>
      <w:r w:rsidR="00971029">
        <w:rPr>
          <w:sz w:val="28"/>
          <w:szCs w:val="28"/>
          <w:lang w:val="kk-KZ"/>
        </w:rPr>
        <w:t xml:space="preserve"> </w:t>
      </w:r>
      <w:r w:rsidRPr="00697DCB">
        <w:rPr>
          <w:sz w:val="28"/>
          <w:szCs w:val="28"/>
          <w:lang w:val="kk-KZ"/>
        </w:rPr>
        <w:t>AgNO</w:t>
      </w:r>
      <w:r w:rsidRPr="00697DCB">
        <w:rPr>
          <w:sz w:val="28"/>
          <w:szCs w:val="28"/>
          <w:vertAlign w:val="subscript"/>
          <w:lang w:val="kk-KZ"/>
        </w:rPr>
        <w:t>3</w:t>
      </w:r>
      <w:r w:rsidR="00971029" w:rsidRPr="00697DCB">
        <w:rPr>
          <w:sz w:val="28"/>
          <w:szCs w:val="28"/>
          <w:lang w:val="kk-KZ"/>
        </w:rPr>
        <w:t xml:space="preserve"> 50% ерітіндісі дайындалады.</w:t>
      </w:r>
    </w:p>
    <w:p w:rsidR="0003563A" w:rsidRPr="00491D7B" w:rsidRDefault="0003563A" w:rsidP="0003563A">
      <w:pPr>
        <w:pStyle w:val="a8"/>
        <w:shd w:val="clear" w:color="auto" w:fill="FFFFFF"/>
        <w:spacing w:before="0" w:beforeAutospacing="0" w:after="0" w:afterAutospacing="0"/>
        <w:ind w:firstLine="709"/>
        <w:jc w:val="both"/>
        <w:rPr>
          <w:sz w:val="28"/>
          <w:szCs w:val="28"/>
          <w:lang w:val="kk-KZ"/>
        </w:rPr>
      </w:pPr>
      <w:r w:rsidRPr="00491D7B">
        <w:rPr>
          <w:sz w:val="28"/>
          <w:szCs w:val="28"/>
          <w:lang w:val="kk-KZ"/>
        </w:rPr>
        <w:t xml:space="preserve">2. </w:t>
      </w:r>
      <w:r w:rsidR="00491D7B" w:rsidRPr="00491D7B">
        <w:rPr>
          <w:sz w:val="28"/>
          <w:szCs w:val="28"/>
          <w:lang w:val="kk-KZ"/>
        </w:rPr>
        <w:t>Ерітіндінің бір-екі тамшысы препаратқа жағылады және жабынды шынымен жабады.</w:t>
      </w:r>
    </w:p>
    <w:p w:rsidR="00491D7B" w:rsidRDefault="00491D7B" w:rsidP="0003563A">
      <w:pPr>
        <w:pStyle w:val="a8"/>
        <w:shd w:val="clear" w:color="auto" w:fill="FFFFFF"/>
        <w:spacing w:before="0" w:beforeAutospacing="0" w:after="0" w:afterAutospacing="0"/>
        <w:ind w:firstLine="709"/>
        <w:jc w:val="both"/>
        <w:rPr>
          <w:sz w:val="28"/>
          <w:szCs w:val="28"/>
          <w:lang w:val="kk-KZ"/>
        </w:rPr>
      </w:pPr>
      <w:r w:rsidRPr="00491D7B">
        <w:rPr>
          <w:sz w:val="28"/>
          <w:szCs w:val="28"/>
        </w:rPr>
        <w:t>3. Препаратты ылғалды камерада 18-20 сағат бойы +370С болғанда немесе 2 – 5 сағат бойы +500С болғанда инкубациялайды.</w:t>
      </w:r>
    </w:p>
    <w:p w:rsidR="0003563A" w:rsidRPr="00491D7B" w:rsidRDefault="0003563A" w:rsidP="0003563A">
      <w:pPr>
        <w:pStyle w:val="a8"/>
        <w:shd w:val="clear" w:color="auto" w:fill="FFFFFF"/>
        <w:spacing w:before="0" w:beforeAutospacing="0" w:after="0" w:afterAutospacing="0"/>
        <w:ind w:firstLine="709"/>
        <w:jc w:val="both"/>
        <w:rPr>
          <w:sz w:val="28"/>
          <w:szCs w:val="28"/>
          <w:lang w:val="kk-KZ"/>
        </w:rPr>
      </w:pPr>
      <w:r w:rsidRPr="00491D7B">
        <w:rPr>
          <w:sz w:val="28"/>
          <w:szCs w:val="28"/>
          <w:lang w:val="kk-KZ"/>
        </w:rPr>
        <w:t xml:space="preserve">4. </w:t>
      </w:r>
      <w:r w:rsidR="00491D7B" w:rsidRPr="00491D7B">
        <w:rPr>
          <w:sz w:val="28"/>
          <w:szCs w:val="28"/>
          <w:lang w:val="kk-KZ"/>
        </w:rPr>
        <w:t>Препараттар фазалық-контрасты микроскопта немесе оларды Жарық микро-скоп астындағы Гимзаны бояғышпен қосымша бояғаннан кейін зерттеледі.</w:t>
      </w:r>
    </w:p>
    <w:p w:rsidR="0003563A" w:rsidRPr="00491D7B" w:rsidRDefault="0003563A" w:rsidP="0003563A">
      <w:pPr>
        <w:pStyle w:val="a8"/>
        <w:shd w:val="clear" w:color="auto" w:fill="FFFFFF"/>
        <w:spacing w:before="0" w:beforeAutospacing="0" w:after="0" w:afterAutospacing="0"/>
        <w:ind w:firstLine="709"/>
        <w:jc w:val="both"/>
        <w:rPr>
          <w:sz w:val="28"/>
          <w:szCs w:val="28"/>
          <w:lang w:val="kk-KZ"/>
        </w:rPr>
      </w:pPr>
    </w:p>
    <w:p w:rsidR="00FA6193" w:rsidRPr="002D6101" w:rsidRDefault="00657188" w:rsidP="00FA6193">
      <w:pPr>
        <w:ind w:firstLine="709"/>
        <w:jc w:val="center"/>
        <w:rPr>
          <w:b/>
          <w:i/>
          <w:color w:val="000000"/>
          <w:sz w:val="28"/>
          <w:szCs w:val="28"/>
          <w:lang w:val="kk-KZ"/>
        </w:rPr>
      </w:pPr>
      <w:r w:rsidRPr="002D6101">
        <w:rPr>
          <w:b/>
          <w:bCs/>
          <w:color w:val="000000"/>
          <w:sz w:val="28"/>
          <w:szCs w:val="28"/>
          <w:shd w:val="clear" w:color="auto" w:fill="FFFFFF"/>
          <w:lang w:val="kk-KZ"/>
        </w:rPr>
        <w:t>10.4</w:t>
      </w:r>
      <w:r w:rsidR="00FA6193" w:rsidRPr="002D6101">
        <w:rPr>
          <w:b/>
          <w:bCs/>
          <w:color w:val="000000"/>
          <w:sz w:val="28"/>
          <w:szCs w:val="28"/>
          <w:shd w:val="clear" w:color="auto" w:fill="FFFFFF"/>
          <w:lang w:val="kk-KZ"/>
        </w:rPr>
        <w:t>.</w:t>
      </w:r>
      <w:r w:rsidR="002D6101" w:rsidRPr="002D6101">
        <w:rPr>
          <w:b/>
          <w:bCs/>
          <w:color w:val="000000"/>
          <w:sz w:val="28"/>
          <w:szCs w:val="28"/>
          <w:shd w:val="clear" w:color="auto" w:fill="FFFFFF"/>
          <w:lang w:val="kk-KZ"/>
        </w:rPr>
        <w:t>3</w:t>
      </w:r>
      <w:r w:rsidR="00FA6193" w:rsidRPr="002D6101">
        <w:rPr>
          <w:b/>
          <w:bCs/>
          <w:color w:val="000000"/>
          <w:sz w:val="28"/>
          <w:szCs w:val="28"/>
          <w:shd w:val="clear" w:color="auto" w:fill="FFFFFF"/>
          <w:lang w:val="kk-KZ"/>
        </w:rPr>
        <w:t xml:space="preserve"> </w:t>
      </w:r>
      <w:r w:rsidR="002D6101" w:rsidRPr="002D6101">
        <w:rPr>
          <w:rFonts w:eastAsia="Calibri"/>
          <w:b/>
          <w:i/>
          <w:color w:val="000000"/>
          <w:sz w:val="28"/>
          <w:szCs w:val="28"/>
          <w:shd w:val="clear" w:color="auto" w:fill="FFFFFF"/>
          <w:lang w:val="kk-KZ"/>
        </w:rPr>
        <w:t>In situ</w:t>
      </w:r>
      <w:r w:rsidR="002D6101" w:rsidRPr="002D6101">
        <w:rPr>
          <w:rFonts w:eastAsia="Calibri"/>
          <w:b/>
          <w:color w:val="000000"/>
          <w:sz w:val="28"/>
          <w:szCs w:val="28"/>
          <w:shd w:val="clear" w:color="auto" w:fill="FFFFFF"/>
          <w:lang w:val="kk-KZ"/>
        </w:rPr>
        <w:t xml:space="preserve"> флуоресцентті будандастыру немесе FISH</w:t>
      </w:r>
    </w:p>
    <w:p w:rsidR="00FA6193" w:rsidRPr="002D6101" w:rsidRDefault="00FA6193" w:rsidP="00FA6193">
      <w:pPr>
        <w:ind w:firstLine="709"/>
        <w:jc w:val="center"/>
        <w:rPr>
          <w:b/>
          <w:i/>
          <w:color w:val="000000"/>
          <w:sz w:val="28"/>
          <w:szCs w:val="28"/>
          <w:lang w:val="kk-KZ"/>
        </w:rPr>
      </w:pPr>
    </w:p>
    <w:p w:rsidR="002D6101" w:rsidRDefault="002D6101" w:rsidP="00FA6193">
      <w:pPr>
        <w:ind w:firstLine="709"/>
        <w:jc w:val="both"/>
        <w:rPr>
          <w:i/>
          <w:color w:val="000000"/>
          <w:sz w:val="28"/>
          <w:szCs w:val="28"/>
          <w:lang w:val="kk-KZ"/>
        </w:rPr>
      </w:pPr>
      <w:r w:rsidRPr="00697DCB">
        <w:rPr>
          <w:i/>
          <w:color w:val="000000"/>
          <w:sz w:val="28"/>
          <w:szCs w:val="28"/>
          <w:lang w:val="kk-KZ"/>
        </w:rPr>
        <w:lastRenderedPageBreak/>
        <w:t xml:space="preserve">Әдіс принципі. </w:t>
      </w:r>
      <w:r w:rsidRPr="00697DCB">
        <w:rPr>
          <w:color w:val="000000"/>
          <w:sz w:val="28"/>
          <w:szCs w:val="28"/>
          <w:lang w:val="kk-KZ"/>
        </w:rPr>
        <w:t xml:space="preserve">Әдіс метафазды хромосомаларда немесе </w:t>
      </w:r>
      <w:r w:rsidRPr="00697DCB">
        <w:rPr>
          <w:i/>
          <w:color w:val="000000"/>
          <w:sz w:val="28"/>
          <w:szCs w:val="28"/>
          <w:lang w:val="kk-KZ"/>
        </w:rPr>
        <w:t>in situ</w:t>
      </w:r>
      <w:r w:rsidRPr="00697DCB">
        <w:rPr>
          <w:color w:val="000000"/>
          <w:sz w:val="28"/>
          <w:szCs w:val="28"/>
          <w:lang w:val="kk-KZ"/>
        </w:rPr>
        <w:t xml:space="preserve"> интерфазалы ядроларда ДНҚ өзіндік реттілігінің детекциясына және жағдайын анықтауға негізделген.</w:t>
      </w:r>
    </w:p>
    <w:p w:rsidR="002D6101" w:rsidRDefault="002D6101" w:rsidP="00FA6193">
      <w:pPr>
        <w:ind w:firstLine="709"/>
        <w:jc w:val="both"/>
        <w:rPr>
          <w:i/>
          <w:color w:val="000000"/>
          <w:sz w:val="28"/>
          <w:szCs w:val="28"/>
          <w:lang w:val="kk-KZ"/>
        </w:rPr>
      </w:pPr>
      <w:r w:rsidRPr="002D6101">
        <w:rPr>
          <w:i/>
          <w:color w:val="000000"/>
          <w:sz w:val="28"/>
          <w:szCs w:val="28"/>
          <w:lang w:val="kk-KZ"/>
        </w:rPr>
        <w:t xml:space="preserve">Жұмыстың мақсаты: </w:t>
      </w:r>
      <w:r w:rsidRPr="002D6101">
        <w:rPr>
          <w:color w:val="000000"/>
          <w:sz w:val="28"/>
          <w:szCs w:val="28"/>
          <w:lang w:val="kk-KZ"/>
        </w:rPr>
        <w:t>көптеген туа біткен даму кемістіктері бар және болжамды хромосомалық ауытқулары бар пробандамдардың хромосомалық патологиясының себептерін анықтау, репродуктивті қызметі бұзылған отбасыларда, клиникалық болжамды микроделеций синдромдары бар (Ангельман, Вилльямс, Вольф - Хиршхорн, Ди Джорджи/del22q11.2, Миллер-Дикер, Прадер-Вилли, Смит-Мадженис синдромдары және т.б.) емделушілерге, сондай-ақ аномалды хромосомалары бар пациенттерге (Ангельман, Вилльямс, Вольф-Хиршхорн, Ди Джорджи / del22q11. 2, Миллер-Дикер, Прадер-Вилли, Смит-Мадженис және т. б. синдромдары), нақты емес табиғат.</w:t>
      </w:r>
    </w:p>
    <w:p w:rsidR="00FA6193" w:rsidRPr="002D6101" w:rsidRDefault="00FA6193" w:rsidP="00FA6193">
      <w:pPr>
        <w:ind w:firstLine="709"/>
        <w:jc w:val="both"/>
        <w:rPr>
          <w:color w:val="000000"/>
          <w:sz w:val="28"/>
          <w:szCs w:val="28"/>
          <w:lang w:val="kk-KZ"/>
        </w:rPr>
      </w:pPr>
      <w:r w:rsidRPr="002D6101">
        <w:rPr>
          <w:i/>
          <w:color w:val="000000"/>
          <w:sz w:val="28"/>
          <w:szCs w:val="28"/>
          <w:lang w:val="kk-KZ"/>
        </w:rPr>
        <w:t>Реактив</w:t>
      </w:r>
      <w:r w:rsidR="002D6101">
        <w:rPr>
          <w:i/>
          <w:color w:val="000000"/>
          <w:sz w:val="28"/>
          <w:szCs w:val="28"/>
          <w:lang w:val="kk-KZ"/>
        </w:rPr>
        <w:t>тер</w:t>
      </w:r>
      <w:r w:rsidRPr="002D6101">
        <w:rPr>
          <w:color w:val="000000"/>
          <w:sz w:val="28"/>
          <w:szCs w:val="28"/>
          <w:lang w:val="kk-KZ"/>
        </w:rPr>
        <w:t xml:space="preserve">: </w:t>
      </w:r>
      <w:r w:rsidR="002D6101" w:rsidRPr="002D6101">
        <w:rPr>
          <w:color w:val="000000"/>
          <w:sz w:val="28"/>
          <w:szCs w:val="28"/>
          <w:lang w:val="kk-KZ"/>
        </w:rPr>
        <w:t>тұз қышқылы, пепсин, магний хлориді, натрий хлориді, калий хлориді, натрий гидрофосфаты, калий дигидроортофосфаты, формальдегид, Na3C6H5O7х2H2O, натрий гидроксиді, NP-40, этил спирті, бояғыштар (PI, DAPI), флуоресцентті белгілер.</w:t>
      </w:r>
    </w:p>
    <w:p w:rsidR="003551FA" w:rsidRDefault="00FA6193" w:rsidP="00FA6193">
      <w:pPr>
        <w:ind w:firstLine="709"/>
        <w:jc w:val="both"/>
        <w:rPr>
          <w:color w:val="000000"/>
          <w:sz w:val="28"/>
          <w:szCs w:val="28"/>
          <w:lang w:val="kk-KZ"/>
        </w:rPr>
      </w:pPr>
      <w:r w:rsidRPr="003551FA">
        <w:rPr>
          <w:i/>
          <w:color w:val="000000"/>
          <w:sz w:val="28"/>
          <w:szCs w:val="28"/>
          <w:lang w:val="kk-KZ"/>
        </w:rPr>
        <w:t>Материал</w:t>
      </w:r>
      <w:r w:rsidRPr="003551FA">
        <w:rPr>
          <w:color w:val="000000"/>
          <w:sz w:val="28"/>
          <w:szCs w:val="28"/>
          <w:lang w:val="kk-KZ"/>
        </w:rPr>
        <w:t xml:space="preserve">: </w:t>
      </w:r>
      <w:r w:rsidR="003551FA" w:rsidRPr="003551FA">
        <w:rPr>
          <w:color w:val="000000"/>
          <w:sz w:val="28"/>
          <w:szCs w:val="28"/>
          <w:lang w:val="kk-KZ"/>
        </w:rPr>
        <w:t>FISH үшін перифериялық қан лимфоциттерінің, фибробластардың, буккальды эпителий жасушаларының, ам-ниотикалық сұйықтықтың, хорион ворсинінің немесе плаценттің цитогенетикалық препараттары қолданылады.</w:t>
      </w:r>
    </w:p>
    <w:p w:rsidR="003551FA" w:rsidRDefault="003551FA" w:rsidP="00FA6193">
      <w:pPr>
        <w:ind w:firstLine="709"/>
        <w:jc w:val="both"/>
        <w:rPr>
          <w:i/>
          <w:color w:val="000000"/>
          <w:sz w:val="28"/>
          <w:szCs w:val="28"/>
          <w:lang w:val="kk-KZ"/>
        </w:rPr>
      </w:pPr>
      <w:r w:rsidRPr="003551FA">
        <w:rPr>
          <w:i/>
          <w:color w:val="000000"/>
          <w:sz w:val="28"/>
          <w:szCs w:val="28"/>
          <w:lang w:val="kk-KZ"/>
        </w:rPr>
        <w:t>Үлгіні дайындау:</w:t>
      </w:r>
    </w:p>
    <w:p w:rsidR="003551FA" w:rsidRPr="003551FA" w:rsidRDefault="003551FA" w:rsidP="00FA6193">
      <w:pPr>
        <w:ind w:firstLine="709"/>
        <w:jc w:val="both"/>
        <w:rPr>
          <w:color w:val="000000"/>
          <w:sz w:val="28"/>
          <w:szCs w:val="28"/>
          <w:lang w:val="kk-KZ"/>
        </w:rPr>
      </w:pPr>
      <w:r w:rsidRPr="003551FA">
        <w:rPr>
          <w:i/>
          <w:color w:val="000000"/>
          <w:sz w:val="28"/>
          <w:szCs w:val="28"/>
          <w:lang w:val="kk-KZ"/>
        </w:rPr>
        <w:t xml:space="preserve">Тұз қышқылының ерітіндісін дайындау: </w:t>
      </w:r>
      <w:r w:rsidRPr="003551FA">
        <w:rPr>
          <w:color w:val="000000"/>
          <w:sz w:val="28"/>
          <w:szCs w:val="28"/>
          <w:lang w:val="kk-KZ"/>
        </w:rPr>
        <w:t>HCl 0,2 Н қоспасын дайындау үшін 20 мл HCl (1N) + 80 мл дистилденген су алынады. Бұл шешім бөлме температурасында сақталады. 10 ммоль HCl жұмыс ерітіндісін дайындау үшін 5 мл 0,2 Н HCl алыңыз және 95 мл тазартылған су қосыңыз.</w:t>
      </w:r>
    </w:p>
    <w:p w:rsidR="003551FA" w:rsidRDefault="003551FA" w:rsidP="00FA6193">
      <w:pPr>
        <w:ind w:firstLine="709"/>
        <w:jc w:val="both"/>
        <w:rPr>
          <w:i/>
          <w:color w:val="000000"/>
          <w:sz w:val="28"/>
          <w:szCs w:val="28"/>
          <w:lang w:val="kk-KZ"/>
        </w:rPr>
      </w:pPr>
      <w:r w:rsidRPr="003551FA">
        <w:rPr>
          <w:i/>
          <w:color w:val="000000"/>
          <w:sz w:val="28"/>
          <w:szCs w:val="28"/>
          <w:lang w:val="kk-KZ"/>
        </w:rPr>
        <w:t xml:space="preserve">Пепсиннің жұмыс ерітіндісін дайындау: </w:t>
      </w:r>
      <w:r w:rsidR="00F43CF5">
        <w:rPr>
          <w:color w:val="000000"/>
          <w:sz w:val="28"/>
          <w:szCs w:val="28"/>
          <w:lang w:val="kk-KZ"/>
        </w:rPr>
        <w:t xml:space="preserve">20 мг пепсинге 1 мл </w:t>
      </w:r>
      <w:r w:rsidR="00584510">
        <w:rPr>
          <w:color w:val="000000"/>
          <w:sz w:val="28"/>
          <w:szCs w:val="28"/>
          <w:lang w:val="kk-KZ"/>
        </w:rPr>
        <w:t>дисти</w:t>
      </w:r>
      <w:r w:rsidR="00F43CF5">
        <w:rPr>
          <w:color w:val="000000"/>
          <w:sz w:val="28"/>
          <w:szCs w:val="28"/>
          <w:lang w:val="kk-KZ"/>
        </w:rPr>
        <w:t>лденген</w:t>
      </w:r>
      <w:r w:rsidRPr="00F43CF5">
        <w:rPr>
          <w:color w:val="000000"/>
          <w:sz w:val="28"/>
          <w:szCs w:val="28"/>
          <w:lang w:val="kk-KZ"/>
        </w:rPr>
        <w:t xml:space="preserve"> су қосылады. 0,5 мл құйып, t = -20 ° C температурада сақтайды</w:t>
      </w:r>
      <w:r w:rsidRPr="003551FA">
        <w:rPr>
          <w:i/>
          <w:color w:val="000000"/>
          <w:sz w:val="28"/>
          <w:szCs w:val="28"/>
          <w:lang w:val="kk-KZ"/>
        </w:rPr>
        <w:t>.</w:t>
      </w:r>
    </w:p>
    <w:p w:rsidR="00FA6193" w:rsidRPr="00F43CF5" w:rsidRDefault="00FA6193" w:rsidP="00FA6193">
      <w:pPr>
        <w:ind w:firstLine="709"/>
        <w:jc w:val="both"/>
        <w:rPr>
          <w:color w:val="000000"/>
          <w:sz w:val="28"/>
          <w:szCs w:val="28"/>
          <w:lang w:val="kk-KZ"/>
        </w:rPr>
      </w:pPr>
      <w:r w:rsidRPr="00F43CF5">
        <w:rPr>
          <w:i/>
          <w:color w:val="000000"/>
          <w:sz w:val="28"/>
          <w:szCs w:val="28"/>
          <w:lang w:val="kk-KZ"/>
        </w:rPr>
        <w:t>1M MgCl</w:t>
      </w:r>
      <w:r w:rsidRPr="00F43CF5">
        <w:rPr>
          <w:i/>
          <w:color w:val="000000"/>
          <w:sz w:val="28"/>
          <w:szCs w:val="28"/>
          <w:vertAlign w:val="subscript"/>
          <w:lang w:val="kk-KZ"/>
        </w:rPr>
        <w:t>2</w:t>
      </w:r>
      <w:r w:rsidR="00F43CF5">
        <w:rPr>
          <w:i/>
          <w:color w:val="000000"/>
          <w:sz w:val="28"/>
          <w:szCs w:val="28"/>
          <w:vertAlign w:val="subscript"/>
          <w:lang w:val="kk-KZ"/>
        </w:rPr>
        <w:t xml:space="preserve"> </w:t>
      </w:r>
      <w:r w:rsidR="00F43CF5" w:rsidRPr="00F43CF5">
        <w:rPr>
          <w:i/>
          <w:color w:val="000000"/>
          <w:sz w:val="28"/>
          <w:szCs w:val="28"/>
          <w:lang w:val="kk-KZ"/>
        </w:rPr>
        <w:t>ерітіндісін дайындау:</w:t>
      </w:r>
      <w:r w:rsidRPr="00F43CF5">
        <w:rPr>
          <w:color w:val="000000"/>
          <w:sz w:val="28"/>
          <w:szCs w:val="28"/>
          <w:lang w:val="kk-KZ"/>
        </w:rPr>
        <w:t xml:space="preserve"> 50,825 г MgCl</w:t>
      </w:r>
      <w:r w:rsidRPr="00F43CF5">
        <w:rPr>
          <w:color w:val="000000"/>
          <w:sz w:val="28"/>
          <w:szCs w:val="28"/>
          <w:vertAlign w:val="subscript"/>
          <w:lang w:val="kk-KZ"/>
        </w:rPr>
        <w:t>2</w:t>
      </w:r>
      <w:r w:rsidRPr="00F43CF5">
        <w:rPr>
          <w:color w:val="000000"/>
          <w:sz w:val="28"/>
          <w:szCs w:val="28"/>
          <w:lang w:val="kk-KZ"/>
        </w:rPr>
        <w:t>х6H</w:t>
      </w:r>
      <w:r w:rsidRPr="00F43CF5">
        <w:rPr>
          <w:color w:val="000000"/>
          <w:sz w:val="28"/>
          <w:szCs w:val="28"/>
          <w:vertAlign w:val="subscript"/>
          <w:lang w:val="kk-KZ"/>
        </w:rPr>
        <w:t>2</w:t>
      </w:r>
      <w:r w:rsidRPr="00F43CF5">
        <w:rPr>
          <w:color w:val="000000"/>
          <w:sz w:val="28"/>
          <w:szCs w:val="28"/>
          <w:lang w:val="kk-KZ"/>
        </w:rPr>
        <w:t xml:space="preserve">O </w:t>
      </w:r>
      <w:r w:rsidR="00F43CF5" w:rsidRPr="00F43CF5">
        <w:rPr>
          <w:color w:val="000000"/>
          <w:sz w:val="28"/>
          <w:szCs w:val="28"/>
          <w:lang w:val="kk-KZ"/>
        </w:rPr>
        <w:t>дистилденген сумен 250 мл-ге дейін реттелді</w:t>
      </w:r>
      <w:r w:rsidR="00A25F8F">
        <w:rPr>
          <w:color w:val="000000"/>
          <w:sz w:val="28"/>
          <w:szCs w:val="28"/>
          <w:lang w:val="kk-KZ"/>
        </w:rPr>
        <w:t>.</w:t>
      </w:r>
    </w:p>
    <w:p w:rsidR="00FA6193" w:rsidRPr="00A25F8F" w:rsidRDefault="00A25F8F" w:rsidP="00FA6193">
      <w:pPr>
        <w:ind w:firstLine="709"/>
        <w:jc w:val="both"/>
        <w:rPr>
          <w:color w:val="000000"/>
          <w:sz w:val="28"/>
          <w:szCs w:val="28"/>
          <w:lang w:val="kk-KZ"/>
        </w:rPr>
      </w:pPr>
      <w:r w:rsidRPr="00A25F8F">
        <w:rPr>
          <w:i/>
          <w:color w:val="000000"/>
          <w:sz w:val="28"/>
          <w:szCs w:val="28"/>
          <w:lang w:val="kk-KZ"/>
        </w:rPr>
        <w:t xml:space="preserve">Фосфатты буферлі тұзды дайындау </w:t>
      </w:r>
      <w:r w:rsidR="00FA6193" w:rsidRPr="00A25F8F">
        <w:rPr>
          <w:i/>
          <w:color w:val="000000"/>
          <w:sz w:val="28"/>
          <w:szCs w:val="28"/>
          <w:lang w:val="kk-KZ"/>
        </w:rPr>
        <w:t>(</w:t>
      </w:r>
      <w:r w:rsidR="00FA6193" w:rsidRPr="00A25F8F">
        <w:rPr>
          <w:color w:val="000000"/>
          <w:sz w:val="28"/>
          <w:szCs w:val="28"/>
          <w:lang w:val="kk-KZ"/>
        </w:rPr>
        <w:t>PBS</w:t>
      </w:r>
      <w:r w:rsidR="00FA6193" w:rsidRPr="00A25F8F">
        <w:rPr>
          <w:i/>
          <w:color w:val="000000"/>
          <w:sz w:val="28"/>
          <w:szCs w:val="28"/>
          <w:lang w:val="kk-KZ"/>
        </w:rPr>
        <w:t>)</w:t>
      </w:r>
      <w:r w:rsidR="00FA6193" w:rsidRPr="00A25F8F">
        <w:rPr>
          <w:color w:val="000000"/>
          <w:sz w:val="28"/>
          <w:szCs w:val="28"/>
          <w:lang w:val="kk-KZ"/>
        </w:rPr>
        <w:t xml:space="preserve">:  PBS </w:t>
      </w:r>
      <w:r>
        <w:rPr>
          <w:color w:val="000000"/>
          <w:sz w:val="28"/>
          <w:szCs w:val="28"/>
          <w:lang w:val="kk-KZ"/>
        </w:rPr>
        <w:t xml:space="preserve">ерітіндісі pH 7,0 (№ 1 және  № 2): </w:t>
      </w:r>
      <w:r w:rsidR="00FA6193" w:rsidRPr="00A25F8F">
        <w:rPr>
          <w:color w:val="000000"/>
          <w:sz w:val="28"/>
          <w:szCs w:val="28"/>
          <w:lang w:val="kk-KZ"/>
        </w:rPr>
        <w:t xml:space="preserve"> 1 л </w:t>
      </w:r>
      <w:r w:rsidRPr="00A25F8F">
        <w:rPr>
          <w:color w:val="000000"/>
          <w:sz w:val="28"/>
          <w:szCs w:val="28"/>
          <w:lang w:val="kk-KZ"/>
        </w:rPr>
        <w:t>буферіне</w:t>
      </w:r>
      <w:r w:rsidR="00FA6193" w:rsidRPr="00A25F8F">
        <w:rPr>
          <w:color w:val="000000"/>
          <w:sz w:val="28"/>
          <w:szCs w:val="28"/>
          <w:lang w:val="kk-KZ"/>
        </w:rPr>
        <w:t>: 0,1 M NaCl (8 г) + 0,003 M KCL (0,2 г) + 0,008 M Na</w:t>
      </w:r>
      <w:r w:rsidR="00FA6193" w:rsidRPr="00A25F8F">
        <w:rPr>
          <w:color w:val="000000"/>
          <w:sz w:val="28"/>
          <w:szCs w:val="28"/>
          <w:vertAlign w:val="subscript"/>
          <w:lang w:val="kk-KZ"/>
        </w:rPr>
        <w:t>2</w:t>
      </w:r>
      <w:r w:rsidR="00FA6193" w:rsidRPr="00A25F8F">
        <w:rPr>
          <w:color w:val="000000"/>
          <w:sz w:val="28"/>
          <w:szCs w:val="28"/>
          <w:lang w:val="kk-KZ"/>
        </w:rPr>
        <w:t>HPO</w:t>
      </w:r>
      <w:r w:rsidR="00FA6193" w:rsidRPr="00A25F8F">
        <w:rPr>
          <w:color w:val="000000"/>
          <w:sz w:val="28"/>
          <w:szCs w:val="28"/>
          <w:vertAlign w:val="subscript"/>
          <w:lang w:val="kk-KZ"/>
        </w:rPr>
        <w:t>4</w:t>
      </w:r>
      <w:r w:rsidR="00FA6193" w:rsidRPr="00A25F8F">
        <w:rPr>
          <w:color w:val="000000"/>
          <w:sz w:val="28"/>
          <w:szCs w:val="28"/>
          <w:lang w:val="kk-KZ"/>
        </w:rPr>
        <w:t xml:space="preserve"> (1,15 г) + 0,00147 M KH</w:t>
      </w:r>
      <w:r w:rsidR="00FA6193" w:rsidRPr="00A25F8F">
        <w:rPr>
          <w:color w:val="000000"/>
          <w:sz w:val="28"/>
          <w:szCs w:val="28"/>
          <w:vertAlign w:val="subscript"/>
          <w:lang w:val="kk-KZ"/>
        </w:rPr>
        <w:t>2</w:t>
      </w:r>
      <w:r w:rsidR="00FA6193" w:rsidRPr="00A25F8F">
        <w:rPr>
          <w:color w:val="000000"/>
          <w:sz w:val="28"/>
          <w:szCs w:val="28"/>
          <w:lang w:val="kk-KZ"/>
        </w:rPr>
        <w:t>PO</w:t>
      </w:r>
      <w:r w:rsidR="00FA6193" w:rsidRPr="00A25F8F">
        <w:rPr>
          <w:color w:val="000000"/>
          <w:sz w:val="28"/>
          <w:szCs w:val="28"/>
          <w:vertAlign w:val="subscript"/>
          <w:lang w:val="kk-KZ"/>
        </w:rPr>
        <w:t>4</w:t>
      </w:r>
      <w:r w:rsidR="00FA6193" w:rsidRPr="00A25F8F">
        <w:rPr>
          <w:color w:val="000000"/>
          <w:sz w:val="28"/>
          <w:szCs w:val="28"/>
          <w:lang w:val="kk-KZ"/>
        </w:rPr>
        <w:t xml:space="preserve"> (0,2 г). </w:t>
      </w:r>
    </w:p>
    <w:p w:rsidR="00FA6193" w:rsidRPr="00AB1B06" w:rsidRDefault="00A25F8F" w:rsidP="00FA6193">
      <w:pPr>
        <w:ind w:firstLine="709"/>
        <w:jc w:val="both"/>
        <w:rPr>
          <w:color w:val="000000"/>
          <w:sz w:val="28"/>
          <w:szCs w:val="28"/>
          <w:lang w:val="kk-KZ"/>
        </w:rPr>
      </w:pPr>
      <w:r w:rsidRPr="00AB1B06">
        <w:rPr>
          <w:i/>
          <w:color w:val="000000"/>
          <w:sz w:val="28"/>
          <w:szCs w:val="28"/>
          <w:lang w:val="kk-KZ"/>
        </w:rPr>
        <w:t>Формальдегид ерітіндісін дайындау</w:t>
      </w:r>
      <w:r w:rsidR="00AB1B06" w:rsidRPr="00AB1B06">
        <w:rPr>
          <w:color w:val="000000"/>
          <w:sz w:val="28"/>
          <w:szCs w:val="28"/>
          <w:lang w:val="kk-KZ"/>
        </w:rPr>
        <w:t xml:space="preserve">: </w:t>
      </w:r>
      <w:r w:rsidR="00FA6193" w:rsidRPr="00AB1B06">
        <w:rPr>
          <w:color w:val="000000"/>
          <w:sz w:val="28"/>
          <w:szCs w:val="28"/>
          <w:lang w:val="kk-KZ"/>
        </w:rPr>
        <w:t xml:space="preserve"> 250 мкл 1M MgCl</w:t>
      </w:r>
      <w:r w:rsidR="00FA6193" w:rsidRPr="00AB1B06">
        <w:rPr>
          <w:color w:val="000000"/>
          <w:sz w:val="28"/>
          <w:szCs w:val="28"/>
          <w:vertAlign w:val="subscript"/>
          <w:lang w:val="kk-KZ"/>
        </w:rPr>
        <w:t>2</w:t>
      </w:r>
      <w:r w:rsidR="00FA6193" w:rsidRPr="00AB1B06">
        <w:rPr>
          <w:color w:val="000000"/>
          <w:sz w:val="28"/>
          <w:szCs w:val="28"/>
          <w:lang w:val="kk-KZ"/>
        </w:rPr>
        <w:t xml:space="preserve"> </w:t>
      </w:r>
      <w:r w:rsidR="00AB1B06">
        <w:rPr>
          <w:color w:val="000000"/>
          <w:sz w:val="28"/>
          <w:szCs w:val="28"/>
          <w:lang w:val="kk-KZ"/>
        </w:rPr>
        <w:t>–ге 150 мкл формальдегид және</w:t>
      </w:r>
      <w:r w:rsidR="00FA6193" w:rsidRPr="00AB1B06">
        <w:rPr>
          <w:color w:val="000000"/>
          <w:sz w:val="28"/>
          <w:szCs w:val="28"/>
          <w:lang w:val="kk-KZ"/>
        </w:rPr>
        <w:t xml:space="preserve"> 4,5 мл PBS</w:t>
      </w:r>
      <w:r w:rsidR="00AB1B06">
        <w:rPr>
          <w:color w:val="000000"/>
          <w:sz w:val="28"/>
          <w:szCs w:val="28"/>
          <w:lang w:val="kk-KZ"/>
        </w:rPr>
        <w:t xml:space="preserve"> қосады</w:t>
      </w:r>
      <w:r w:rsidR="00FA6193" w:rsidRPr="00AB1B06">
        <w:rPr>
          <w:color w:val="000000"/>
          <w:sz w:val="28"/>
          <w:szCs w:val="28"/>
          <w:lang w:val="kk-KZ"/>
        </w:rPr>
        <w:t xml:space="preserve">. </w:t>
      </w:r>
    </w:p>
    <w:p w:rsidR="00FA6193" w:rsidRPr="00697DCB" w:rsidRDefault="00FA6193" w:rsidP="00FA6193">
      <w:pPr>
        <w:ind w:firstLine="709"/>
        <w:jc w:val="both"/>
        <w:rPr>
          <w:i/>
          <w:color w:val="000000"/>
          <w:sz w:val="28"/>
          <w:szCs w:val="28"/>
          <w:lang w:val="kk-KZ"/>
        </w:rPr>
      </w:pPr>
      <w:r w:rsidRPr="00697DCB">
        <w:rPr>
          <w:i/>
          <w:color w:val="000000"/>
          <w:sz w:val="28"/>
          <w:szCs w:val="28"/>
          <w:lang w:val="kk-KZ"/>
        </w:rPr>
        <w:t>SSC</w:t>
      </w:r>
      <w:r w:rsidR="00AB1B06">
        <w:rPr>
          <w:i/>
          <w:color w:val="000000"/>
          <w:sz w:val="28"/>
          <w:szCs w:val="28"/>
          <w:lang w:val="kk-KZ"/>
        </w:rPr>
        <w:t xml:space="preserve"> </w:t>
      </w:r>
      <w:r w:rsidR="00AB1B06" w:rsidRPr="00AB1B06">
        <w:rPr>
          <w:i/>
          <w:color w:val="000000"/>
          <w:sz w:val="28"/>
          <w:szCs w:val="28"/>
          <w:lang w:val="kk-KZ"/>
        </w:rPr>
        <w:t>Ерітінділерді дайындау</w:t>
      </w:r>
      <w:r w:rsidRPr="00697DCB">
        <w:rPr>
          <w:i/>
          <w:color w:val="000000"/>
          <w:sz w:val="28"/>
          <w:szCs w:val="28"/>
          <w:lang w:val="kk-KZ"/>
        </w:rPr>
        <w:t xml:space="preserve">: </w:t>
      </w:r>
    </w:p>
    <w:p w:rsidR="00FA6193" w:rsidRPr="00697DCB" w:rsidRDefault="00FA6193" w:rsidP="00FA6193">
      <w:pPr>
        <w:ind w:firstLine="709"/>
        <w:jc w:val="both"/>
        <w:rPr>
          <w:color w:val="000000"/>
          <w:sz w:val="28"/>
          <w:szCs w:val="28"/>
          <w:lang w:val="kk-KZ"/>
        </w:rPr>
      </w:pPr>
      <w:r w:rsidRPr="00697DCB">
        <w:rPr>
          <w:color w:val="000000"/>
          <w:sz w:val="28"/>
          <w:szCs w:val="28"/>
          <w:lang w:val="kk-KZ"/>
        </w:rPr>
        <w:t xml:space="preserve">1) 20×SSC: </w:t>
      </w:r>
      <w:r w:rsidR="00584510" w:rsidRPr="00697DCB">
        <w:rPr>
          <w:color w:val="000000"/>
          <w:sz w:val="28"/>
          <w:szCs w:val="28"/>
          <w:lang w:val="kk-KZ"/>
        </w:rPr>
        <w:t>175,3 г NaCl және</w:t>
      </w:r>
      <w:r w:rsidR="00584510">
        <w:rPr>
          <w:color w:val="000000"/>
          <w:sz w:val="28"/>
          <w:szCs w:val="28"/>
          <w:lang w:val="kk-KZ"/>
        </w:rPr>
        <w:t xml:space="preserve"> </w:t>
      </w:r>
      <w:r w:rsidRPr="00697DCB">
        <w:rPr>
          <w:color w:val="000000"/>
          <w:sz w:val="28"/>
          <w:szCs w:val="28"/>
          <w:lang w:val="kk-KZ"/>
        </w:rPr>
        <w:t>88,2 г Na</w:t>
      </w:r>
      <w:r w:rsidRPr="00697DCB">
        <w:rPr>
          <w:color w:val="000000"/>
          <w:sz w:val="28"/>
          <w:szCs w:val="28"/>
          <w:vertAlign w:val="subscript"/>
          <w:lang w:val="kk-KZ"/>
        </w:rPr>
        <w:t>3</w:t>
      </w:r>
      <w:r w:rsidRPr="00697DCB">
        <w:rPr>
          <w:color w:val="000000"/>
          <w:sz w:val="28"/>
          <w:szCs w:val="28"/>
          <w:lang w:val="kk-KZ"/>
        </w:rPr>
        <w:t>C</w:t>
      </w:r>
      <w:r w:rsidRPr="00697DCB">
        <w:rPr>
          <w:color w:val="000000"/>
          <w:sz w:val="28"/>
          <w:szCs w:val="28"/>
          <w:vertAlign w:val="subscript"/>
          <w:lang w:val="kk-KZ"/>
        </w:rPr>
        <w:t>6</w:t>
      </w:r>
      <w:r w:rsidRPr="00697DCB">
        <w:rPr>
          <w:color w:val="000000"/>
          <w:sz w:val="28"/>
          <w:szCs w:val="28"/>
          <w:lang w:val="kk-KZ"/>
        </w:rPr>
        <w:t>H</w:t>
      </w:r>
      <w:r w:rsidRPr="00697DCB">
        <w:rPr>
          <w:color w:val="000000"/>
          <w:sz w:val="28"/>
          <w:szCs w:val="28"/>
          <w:vertAlign w:val="subscript"/>
          <w:lang w:val="kk-KZ"/>
        </w:rPr>
        <w:t>5</w:t>
      </w:r>
      <w:r w:rsidRPr="00697DCB">
        <w:rPr>
          <w:color w:val="000000"/>
          <w:sz w:val="28"/>
          <w:szCs w:val="28"/>
          <w:lang w:val="kk-KZ"/>
        </w:rPr>
        <w:t>O</w:t>
      </w:r>
      <w:r w:rsidRPr="00697DCB">
        <w:rPr>
          <w:color w:val="000000"/>
          <w:sz w:val="28"/>
          <w:szCs w:val="28"/>
          <w:vertAlign w:val="subscript"/>
          <w:lang w:val="kk-KZ"/>
        </w:rPr>
        <w:t>7</w:t>
      </w:r>
      <w:r w:rsidRPr="00697DCB">
        <w:rPr>
          <w:color w:val="000000"/>
          <w:sz w:val="28"/>
          <w:szCs w:val="28"/>
          <w:lang w:val="kk-KZ"/>
        </w:rPr>
        <w:t>х2H</w:t>
      </w:r>
      <w:r w:rsidRPr="00697DCB">
        <w:rPr>
          <w:color w:val="000000"/>
          <w:sz w:val="28"/>
          <w:szCs w:val="28"/>
          <w:vertAlign w:val="subscript"/>
          <w:lang w:val="kk-KZ"/>
        </w:rPr>
        <w:t>2</w:t>
      </w:r>
      <w:r w:rsidRPr="00697DCB">
        <w:rPr>
          <w:color w:val="000000"/>
          <w:sz w:val="28"/>
          <w:szCs w:val="28"/>
          <w:lang w:val="kk-KZ"/>
        </w:rPr>
        <w:t>O</w:t>
      </w:r>
      <w:r w:rsidR="00584510">
        <w:rPr>
          <w:color w:val="000000"/>
          <w:sz w:val="28"/>
          <w:szCs w:val="28"/>
          <w:lang w:val="kk-KZ"/>
        </w:rPr>
        <w:t xml:space="preserve"> алады</w:t>
      </w:r>
      <w:r w:rsidRPr="00697DCB">
        <w:rPr>
          <w:color w:val="000000"/>
          <w:sz w:val="28"/>
          <w:szCs w:val="28"/>
          <w:lang w:val="kk-KZ"/>
        </w:rPr>
        <w:t>, 800 мл дистил</w:t>
      </w:r>
      <w:r w:rsidR="007E5D5A">
        <w:rPr>
          <w:color w:val="000000"/>
          <w:sz w:val="28"/>
          <w:szCs w:val="28"/>
          <w:lang w:val="kk-KZ"/>
        </w:rPr>
        <w:t>д</w:t>
      </w:r>
      <w:r w:rsidR="00584510">
        <w:rPr>
          <w:color w:val="000000"/>
          <w:sz w:val="28"/>
          <w:szCs w:val="28"/>
          <w:lang w:val="kk-KZ"/>
        </w:rPr>
        <w:t>енген</w:t>
      </w:r>
      <w:r w:rsidRPr="00697DCB">
        <w:rPr>
          <w:color w:val="000000"/>
          <w:sz w:val="28"/>
          <w:szCs w:val="28"/>
          <w:lang w:val="kk-KZ"/>
        </w:rPr>
        <w:t xml:space="preserve"> </w:t>
      </w:r>
      <w:r w:rsidR="007E5D5A">
        <w:rPr>
          <w:color w:val="000000"/>
          <w:sz w:val="28"/>
          <w:szCs w:val="28"/>
          <w:lang w:val="kk-KZ"/>
        </w:rPr>
        <w:t>суда ерітеді</w:t>
      </w:r>
      <w:r w:rsidRPr="00697DCB">
        <w:rPr>
          <w:color w:val="000000"/>
          <w:sz w:val="28"/>
          <w:szCs w:val="28"/>
          <w:lang w:val="kk-KZ"/>
        </w:rPr>
        <w:t xml:space="preserve">. </w:t>
      </w:r>
      <w:r w:rsidR="007E5D5A" w:rsidRPr="00697DCB">
        <w:rPr>
          <w:color w:val="000000"/>
          <w:sz w:val="28"/>
          <w:szCs w:val="28"/>
          <w:lang w:val="kk-KZ"/>
        </w:rPr>
        <w:t>Ерігеннен кейін дистилденген сумен ерітінді көлемін 1000 мл-ге дейін жеткізу</w:t>
      </w:r>
      <w:r w:rsidR="00204E2D" w:rsidRPr="00697DCB">
        <w:rPr>
          <w:color w:val="000000"/>
          <w:sz w:val="28"/>
          <w:szCs w:val="28"/>
          <w:lang w:val="kk-KZ"/>
        </w:rPr>
        <w:t>. рН=5,3</w:t>
      </w:r>
      <w:r w:rsidR="00204E2D">
        <w:rPr>
          <w:color w:val="000000"/>
          <w:sz w:val="28"/>
          <w:szCs w:val="28"/>
          <w:lang w:val="kk-KZ"/>
        </w:rPr>
        <w:t xml:space="preserve"> </w:t>
      </w:r>
      <w:r w:rsidR="00204E2D" w:rsidRPr="00697DCB">
        <w:rPr>
          <w:color w:val="000000"/>
          <w:sz w:val="28"/>
          <w:szCs w:val="28"/>
          <w:lang w:val="kk-KZ"/>
        </w:rPr>
        <w:t>арқылы қажетті рН-ге жеткізу. 6 айға дейін бөлме температурасында сақтау керек.</w:t>
      </w:r>
    </w:p>
    <w:p w:rsidR="00FA6193" w:rsidRPr="00697DCB" w:rsidRDefault="00204E2D" w:rsidP="00FA6193">
      <w:pPr>
        <w:ind w:firstLine="709"/>
        <w:jc w:val="both"/>
        <w:rPr>
          <w:color w:val="000000"/>
          <w:sz w:val="28"/>
          <w:szCs w:val="28"/>
          <w:lang w:val="kk-KZ"/>
        </w:rPr>
      </w:pPr>
      <w:r w:rsidRPr="00697DCB">
        <w:rPr>
          <w:color w:val="000000"/>
          <w:sz w:val="28"/>
          <w:szCs w:val="28"/>
          <w:lang w:val="kk-KZ"/>
        </w:rPr>
        <w:t xml:space="preserve">2) 2×SSC: </w:t>
      </w:r>
      <w:r w:rsidR="00FA6193" w:rsidRPr="00697DCB">
        <w:rPr>
          <w:color w:val="000000"/>
          <w:sz w:val="28"/>
          <w:szCs w:val="28"/>
          <w:lang w:val="kk-KZ"/>
        </w:rPr>
        <w:t>100 мл 20×SSC</w:t>
      </w:r>
      <w:r>
        <w:rPr>
          <w:color w:val="000000"/>
          <w:sz w:val="28"/>
          <w:szCs w:val="28"/>
          <w:lang w:val="kk-KZ"/>
        </w:rPr>
        <w:t xml:space="preserve"> алып </w:t>
      </w:r>
      <w:r w:rsidR="00FA6193" w:rsidRPr="00697DCB">
        <w:rPr>
          <w:color w:val="000000"/>
          <w:sz w:val="28"/>
          <w:szCs w:val="28"/>
          <w:lang w:val="kk-KZ"/>
        </w:rPr>
        <w:t xml:space="preserve"> 850 мл </w:t>
      </w:r>
      <w:r>
        <w:rPr>
          <w:color w:val="000000"/>
          <w:sz w:val="28"/>
          <w:szCs w:val="28"/>
          <w:lang w:val="kk-KZ"/>
        </w:rPr>
        <w:t>дистилденген суда ерітіледі</w:t>
      </w:r>
      <w:r w:rsidR="00FA6193" w:rsidRPr="00697DCB">
        <w:rPr>
          <w:color w:val="000000"/>
          <w:sz w:val="28"/>
          <w:szCs w:val="28"/>
          <w:lang w:val="kk-KZ"/>
        </w:rPr>
        <w:t xml:space="preserve">. </w:t>
      </w:r>
      <w:r w:rsidR="006E2E85" w:rsidRPr="00697DCB">
        <w:rPr>
          <w:color w:val="000000"/>
          <w:sz w:val="28"/>
          <w:szCs w:val="28"/>
          <w:lang w:val="kk-KZ"/>
        </w:rPr>
        <w:t>Ерітіндінің көлемін 1000 мл-ге дейін тазартылған сумен мұқият араластырады</w:t>
      </w:r>
      <w:r w:rsidR="00FA6193" w:rsidRPr="00697DCB">
        <w:rPr>
          <w:color w:val="000000"/>
          <w:sz w:val="28"/>
          <w:szCs w:val="28"/>
          <w:lang w:val="kk-KZ"/>
        </w:rPr>
        <w:t>. рН = 7,0±0,2</w:t>
      </w:r>
      <w:r w:rsidR="006E2E85">
        <w:rPr>
          <w:color w:val="000000"/>
          <w:sz w:val="28"/>
          <w:szCs w:val="28"/>
          <w:lang w:val="kk-KZ"/>
        </w:rPr>
        <w:t xml:space="preserve"> 1М </w:t>
      </w:r>
      <w:r w:rsidR="006E2E85" w:rsidRPr="00697DCB">
        <w:rPr>
          <w:color w:val="000000"/>
          <w:sz w:val="28"/>
          <w:szCs w:val="28"/>
          <w:lang w:val="kk-KZ"/>
        </w:rPr>
        <w:t xml:space="preserve">NAOH </w:t>
      </w:r>
      <w:r w:rsidR="006E2E85">
        <w:rPr>
          <w:color w:val="000000"/>
          <w:sz w:val="28"/>
          <w:szCs w:val="28"/>
          <w:lang w:val="kk-KZ"/>
        </w:rPr>
        <w:t>қолданып</w:t>
      </w:r>
      <w:r w:rsidR="00FA6193" w:rsidRPr="00697DCB">
        <w:rPr>
          <w:color w:val="000000"/>
          <w:sz w:val="28"/>
          <w:szCs w:val="28"/>
          <w:lang w:val="kk-KZ"/>
        </w:rPr>
        <w:t xml:space="preserve">, </w:t>
      </w:r>
      <w:r w:rsidR="006E2E85" w:rsidRPr="00697DCB">
        <w:rPr>
          <w:color w:val="000000"/>
          <w:sz w:val="28"/>
          <w:szCs w:val="28"/>
          <w:lang w:val="kk-KZ"/>
        </w:rPr>
        <w:t>қажетті рН-ге жеткізу</w:t>
      </w:r>
      <w:r w:rsidR="00FA6193" w:rsidRPr="00697DCB">
        <w:rPr>
          <w:color w:val="000000"/>
          <w:sz w:val="28"/>
          <w:szCs w:val="28"/>
          <w:lang w:val="kk-KZ"/>
        </w:rPr>
        <w:t xml:space="preserve">. </w:t>
      </w:r>
      <w:r w:rsidR="006E2E85" w:rsidRPr="00697DCB">
        <w:rPr>
          <w:color w:val="000000"/>
          <w:sz w:val="28"/>
          <w:szCs w:val="28"/>
          <w:lang w:val="kk-KZ"/>
        </w:rPr>
        <w:t>6 айға дейін бөлме температурасында сақтау керек.</w:t>
      </w:r>
    </w:p>
    <w:p w:rsidR="006E2E85" w:rsidRDefault="006E2E85" w:rsidP="00FA6193">
      <w:pPr>
        <w:ind w:firstLine="709"/>
        <w:jc w:val="both"/>
        <w:rPr>
          <w:color w:val="000000"/>
          <w:sz w:val="28"/>
          <w:szCs w:val="28"/>
          <w:lang w:val="kk-KZ"/>
        </w:rPr>
      </w:pPr>
      <w:r w:rsidRPr="00697DCB">
        <w:rPr>
          <w:color w:val="000000"/>
          <w:sz w:val="28"/>
          <w:szCs w:val="28"/>
          <w:lang w:val="kk-KZ"/>
        </w:rPr>
        <w:t xml:space="preserve">3) 2×SSC/0,1% NP-40:  950 мл 2×SSC </w:t>
      </w:r>
      <w:r>
        <w:rPr>
          <w:color w:val="000000"/>
          <w:sz w:val="28"/>
          <w:szCs w:val="28"/>
          <w:lang w:val="kk-KZ"/>
        </w:rPr>
        <w:t xml:space="preserve">және </w:t>
      </w:r>
      <w:r w:rsidR="00FA6193" w:rsidRPr="00697DCB">
        <w:rPr>
          <w:color w:val="000000"/>
          <w:sz w:val="28"/>
          <w:szCs w:val="28"/>
          <w:lang w:val="kk-KZ"/>
        </w:rPr>
        <w:t>1 мл NP-40</w:t>
      </w:r>
      <w:r w:rsidRPr="00697DCB">
        <w:rPr>
          <w:lang w:val="kk-KZ"/>
        </w:rPr>
        <w:t xml:space="preserve"> </w:t>
      </w:r>
      <w:r w:rsidRPr="00697DCB">
        <w:rPr>
          <w:color w:val="000000"/>
          <w:sz w:val="28"/>
          <w:szCs w:val="28"/>
          <w:lang w:val="kk-KZ"/>
        </w:rPr>
        <w:t>алы</w:t>
      </w:r>
      <w:r>
        <w:rPr>
          <w:color w:val="000000"/>
          <w:sz w:val="28"/>
          <w:szCs w:val="28"/>
          <w:lang w:val="kk-KZ"/>
        </w:rPr>
        <w:t>п</w:t>
      </w:r>
      <w:r w:rsidRPr="00697DCB">
        <w:rPr>
          <w:color w:val="000000"/>
          <w:sz w:val="28"/>
          <w:szCs w:val="28"/>
          <w:lang w:val="kk-KZ"/>
        </w:rPr>
        <w:t xml:space="preserve">, толығымен гомогенді болғанша араластырыңыз, ерітіндінің көлемін тазартылған сумен </w:t>
      </w:r>
      <w:r w:rsidRPr="00697DCB">
        <w:rPr>
          <w:color w:val="000000"/>
          <w:sz w:val="28"/>
          <w:szCs w:val="28"/>
          <w:lang w:val="kk-KZ"/>
        </w:rPr>
        <w:lastRenderedPageBreak/>
        <w:t>1000 мл дейін жеткізіңіз. рН = 7,0 ± 0,2, 1 M NaOH көмегімен қажетті рН-ге реттеледі. 6 айға дейін бөлме температурасында сақтау керек..</w:t>
      </w:r>
    </w:p>
    <w:p w:rsidR="00A82881" w:rsidRDefault="00FA6193" w:rsidP="00FA6193">
      <w:pPr>
        <w:ind w:firstLine="709"/>
        <w:jc w:val="both"/>
        <w:rPr>
          <w:color w:val="000000"/>
          <w:sz w:val="28"/>
          <w:szCs w:val="28"/>
          <w:lang w:val="kk-KZ"/>
        </w:rPr>
      </w:pPr>
      <w:r w:rsidRPr="00A82881">
        <w:rPr>
          <w:color w:val="000000"/>
          <w:sz w:val="28"/>
          <w:szCs w:val="28"/>
          <w:lang w:val="kk-KZ"/>
        </w:rPr>
        <w:t>4) 0,4×SSC/0,3% NP-40: Берут 20 мл 20×SSC, 3 мл NP-</w:t>
      </w:r>
      <w:r w:rsidR="00A82881" w:rsidRPr="00A82881">
        <w:rPr>
          <w:color w:val="000000"/>
          <w:sz w:val="28"/>
          <w:szCs w:val="28"/>
          <w:lang w:val="kk-KZ"/>
        </w:rPr>
        <w:t xml:space="preserve">алыңыз және 950 мл тазартылған су қосыңыз. Толық гомогенизацияға дейін араластырыңыз, ерітіндінің көлемін тазартылған сумен 1000 мл дейін жеткізіңіз. pH = 7.0-7.5, 1 M NaOH көмегімен қажетті рН-ге реттеледі. </w:t>
      </w:r>
      <w:r w:rsidR="00A82881" w:rsidRPr="00573B8B">
        <w:rPr>
          <w:color w:val="000000"/>
          <w:sz w:val="28"/>
          <w:szCs w:val="28"/>
          <w:lang w:val="kk-KZ"/>
        </w:rPr>
        <w:t>6 айға дейін бөлме температурасында сақтау керек.</w:t>
      </w:r>
    </w:p>
    <w:p w:rsidR="00573B8B" w:rsidRDefault="00573B8B" w:rsidP="00FA6193">
      <w:pPr>
        <w:ind w:firstLine="709"/>
        <w:jc w:val="both"/>
        <w:rPr>
          <w:i/>
          <w:color w:val="000000"/>
          <w:sz w:val="28"/>
          <w:szCs w:val="28"/>
          <w:lang w:val="kk-KZ"/>
        </w:rPr>
      </w:pPr>
      <w:r w:rsidRPr="00573B8B">
        <w:rPr>
          <w:i/>
          <w:color w:val="000000"/>
          <w:sz w:val="28"/>
          <w:szCs w:val="28"/>
          <w:lang w:val="kk-KZ"/>
        </w:rPr>
        <w:t>Спирт батареяларын дайындау (№ 1 және № 2).</w:t>
      </w:r>
      <w:r w:rsidRPr="00573B8B">
        <w:rPr>
          <w:color w:val="000000"/>
          <w:sz w:val="28"/>
          <w:szCs w:val="28"/>
          <w:lang w:val="kk-KZ"/>
        </w:rPr>
        <w:t xml:space="preserve"> Этил спиртінің 70, 85 және 96% ерітінділерін дайындайды. Спирттер бөлме температурасында герметикалық жабық ыдыстарда сақталады. Егер герметикалығы сақталмаған болса, ерітінділерді ауыстыру.</w:t>
      </w:r>
    </w:p>
    <w:p w:rsidR="00FA6193" w:rsidRPr="00573B8B" w:rsidRDefault="00573B8B" w:rsidP="00FA6193">
      <w:pPr>
        <w:ind w:firstLine="709"/>
        <w:jc w:val="both"/>
        <w:rPr>
          <w:i/>
          <w:color w:val="000000"/>
          <w:sz w:val="28"/>
          <w:szCs w:val="28"/>
          <w:lang w:val="kk-KZ"/>
        </w:rPr>
      </w:pPr>
      <w:r>
        <w:rPr>
          <w:i/>
          <w:color w:val="000000"/>
          <w:sz w:val="28"/>
          <w:szCs w:val="28"/>
          <w:lang w:val="kk-KZ"/>
        </w:rPr>
        <w:t>Жұмыс барысы</w:t>
      </w:r>
      <w:r w:rsidR="00FA6193" w:rsidRPr="00573B8B">
        <w:rPr>
          <w:i/>
          <w:color w:val="000000"/>
          <w:sz w:val="28"/>
          <w:szCs w:val="28"/>
          <w:lang w:val="kk-KZ"/>
        </w:rPr>
        <w:t>:</w:t>
      </w:r>
    </w:p>
    <w:p w:rsidR="00FA6193" w:rsidRPr="00573B8B" w:rsidRDefault="00FA6193" w:rsidP="00FA6193">
      <w:pPr>
        <w:pStyle w:val="a5"/>
        <w:ind w:firstLine="709"/>
        <w:jc w:val="both"/>
        <w:rPr>
          <w:rFonts w:ascii="Times New Roman" w:hAnsi="Times New Roman"/>
          <w:color w:val="000000"/>
          <w:sz w:val="28"/>
          <w:szCs w:val="28"/>
          <w:lang w:val="kk-KZ"/>
        </w:rPr>
      </w:pPr>
      <w:r w:rsidRPr="00697DCB">
        <w:rPr>
          <w:rFonts w:ascii="Times New Roman" w:hAnsi="Times New Roman"/>
          <w:color w:val="000000"/>
          <w:sz w:val="28"/>
          <w:szCs w:val="28"/>
          <w:lang w:val="kk-KZ"/>
        </w:rPr>
        <w:t xml:space="preserve">1. </w:t>
      </w:r>
      <w:r w:rsidR="00573B8B" w:rsidRPr="00697DCB">
        <w:rPr>
          <w:rFonts w:ascii="Times New Roman" w:hAnsi="Times New Roman"/>
          <w:color w:val="000000"/>
          <w:sz w:val="28"/>
          <w:szCs w:val="28"/>
          <w:lang w:val="kk-KZ"/>
        </w:rPr>
        <w:t>Препараттарды алдын ала ферментативтік өңдеу (амниотикалық сұйықтықтан басқа, барлық жасушалық</w:t>
      </w:r>
      <w:r w:rsidR="00C11CA3" w:rsidRPr="00697DCB">
        <w:rPr>
          <w:rFonts w:ascii="Times New Roman" w:hAnsi="Times New Roman"/>
          <w:color w:val="000000"/>
          <w:sz w:val="28"/>
          <w:szCs w:val="28"/>
          <w:lang w:val="kk-KZ"/>
        </w:rPr>
        <w:t xml:space="preserve"> дақылдардың препараттары үшін)</w:t>
      </w:r>
      <w:r w:rsidR="00573B8B" w:rsidRPr="00697DCB">
        <w:rPr>
          <w:rFonts w:ascii="Times New Roman" w:hAnsi="Times New Roman"/>
          <w:color w:val="000000"/>
          <w:sz w:val="28"/>
          <w:szCs w:val="28"/>
          <w:lang w:val="kk-KZ"/>
        </w:rPr>
        <w:t>:</w:t>
      </w:r>
    </w:p>
    <w:p w:rsidR="00FA6193" w:rsidRPr="00697DCB" w:rsidRDefault="00FA6193" w:rsidP="00FA6193">
      <w:pPr>
        <w:pStyle w:val="a5"/>
        <w:ind w:firstLine="709"/>
        <w:jc w:val="both"/>
        <w:rPr>
          <w:rFonts w:ascii="Times New Roman" w:hAnsi="Times New Roman"/>
          <w:color w:val="000000"/>
          <w:sz w:val="28"/>
          <w:szCs w:val="28"/>
          <w:lang w:val="kk-KZ"/>
        </w:rPr>
      </w:pPr>
      <w:r w:rsidRPr="00697DCB">
        <w:rPr>
          <w:rFonts w:ascii="Times New Roman" w:hAnsi="Times New Roman"/>
          <w:color w:val="000000"/>
          <w:sz w:val="28"/>
          <w:szCs w:val="28"/>
          <w:lang w:val="kk-KZ"/>
        </w:rPr>
        <w:t xml:space="preserve">1.1. </w:t>
      </w:r>
      <w:r w:rsidR="00C11CA3" w:rsidRPr="00697DCB">
        <w:rPr>
          <w:rFonts w:ascii="Times New Roman" w:hAnsi="Times New Roman"/>
          <w:color w:val="000000"/>
          <w:sz w:val="28"/>
          <w:szCs w:val="28"/>
          <w:lang w:val="kk-KZ"/>
        </w:rPr>
        <w:t xml:space="preserve">Препаратпен емдеуді бастамас бұрын, 100 мл 10 ммоль </w:t>
      </w:r>
      <w:r w:rsidRPr="00697DCB">
        <w:rPr>
          <w:rFonts w:ascii="Times New Roman" w:hAnsi="Times New Roman"/>
          <w:color w:val="000000"/>
          <w:sz w:val="28"/>
          <w:szCs w:val="28"/>
          <w:lang w:val="kk-KZ"/>
        </w:rPr>
        <w:t>HCl (</w:t>
      </w:r>
      <w:r w:rsidRPr="001431C4">
        <w:rPr>
          <w:rFonts w:ascii="Times New Roman" w:hAnsi="Times New Roman"/>
          <w:color w:val="000000"/>
          <w:sz w:val="28"/>
          <w:szCs w:val="28"/>
          <w:lang w:val="kk-KZ"/>
        </w:rPr>
        <w:t>t</w:t>
      </w:r>
      <w:r w:rsidRPr="00697DCB">
        <w:rPr>
          <w:rFonts w:ascii="Times New Roman" w:hAnsi="Times New Roman"/>
          <w:color w:val="000000"/>
          <w:sz w:val="28"/>
          <w:szCs w:val="28"/>
          <w:lang w:val="kk-KZ"/>
        </w:rPr>
        <w:t xml:space="preserve">=37 °C) 0,5 мл </w:t>
      </w:r>
      <w:r w:rsidR="001431C4" w:rsidRPr="00697DCB">
        <w:rPr>
          <w:rFonts w:ascii="Times New Roman" w:hAnsi="Times New Roman"/>
          <w:color w:val="000000"/>
          <w:sz w:val="28"/>
          <w:szCs w:val="28"/>
          <w:lang w:val="kk-KZ"/>
        </w:rPr>
        <w:t>пепсиннің ерітіндісін қосыңыз.</w:t>
      </w:r>
    </w:p>
    <w:p w:rsidR="00FA6193" w:rsidRPr="009658D5" w:rsidRDefault="00FA6193" w:rsidP="00FA6193">
      <w:pPr>
        <w:pStyle w:val="a5"/>
        <w:ind w:firstLine="709"/>
        <w:jc w:val="both"/>
        <w:rPr>
          <w:rFonts w:ascii="Times New Roman" w:hAnsi="Times New Roman"/>
          <w:color w:val="000000"/>
          <w:sz w:val="28"/>
          <w:szCs w:val="28"/>
        </w:rPr>
      </w:pPr>
      <w:r w:rsidRPr="009658D5">
        <w:rPr>
          <w:rFonts w:ascii="Times New Roman" w:hAnsi="Times New Roman"/>
          <w:color w:val="000000"/>
          <w:sz w:val="28"/>
          <w:szCs w:val="28"/>
        </w:rPr>
        <w:t xml:space="preserve">1.2. </w:t>
      </w:r>
      <w:r w:rsidR="001431C4" w:rsidRPr="001431C4">
        <w:rPr>
          <w:rFonts w:ascii="Times New Roman" w:hAnsi="Times New Roman"/>
          <w:color w:val="000000"/>
          <w:sz w:val="28"/>
          <w:szCs w:val="28"/>
        </w:rPr>
        <w:t>Препаратты пепсиннің ерітіндісіне 37 ° C температурада 5 минут бойы егіңіз.</w:t>
      </w:r>
    </w:p>
    <w:p w:rsidR="00EF327D" w:rsidRDefault="00FA6193" w:rsidP="00FA6193">
      <w:pPr>
        <w:pStyle w:val="a5"/>
        <w:ind w:firstLine="709"/>
        <w:jc w:val="both"/>
        <w:rPr>
          <w:rFonts w:ascii="Times New Roman" w:hAnsi="Times New Roman"/>
          <w:color w:val="000000"/>
          <w:sz w:val="28"/>
          <w:szCs w:val="28"/>
          <w:lang w:val="kk-KZ"/>
        </w:rPr>
      </w:pPr>
      <w:r w:rsidRPr="009658D5">
        <w:rPr>
          <w:rFonts w:ascii="Times New Roman" w:hAnsi="Times New Roman"/>
          <w:color w:val="000000"/>
          <w:sz w:val="28"/>
          <w:szCs w:val="28"/>
        </w:rPr>
        <w:t xml:space="preserve">1.3. </w:t>
      </w:r>
      <w:r w:rsidR="00EF327D" w:rsidRPr="00EF327D">
        <w:rPr>
          <w:rFonts w:ascii="Times New Roman" w:hAnsi="Times New Roman"/>
          <w:color w:val="000000"/>
          <w:sz w:val="28"/>
          <w:szCs w:val="28"/>
        </w:rPr>
        <w:t>Препаратты PBS № 1 буферінде бөлме температурасында 5 минут бойы жуады.</w:t>
      </w:r>
    </w:p>
    <w:p w:rsidR="00FA6193" w:rsidRPr="009658D5" w:rsidRDefault="00FA6193" w:rsidP="00FA6193">
      <w:pPr>
        <w:pStyle w:val="a5"/>
        <w:ind w:firstLine="709"/>
        <w:jc w:val="both"/>
        <w:rPr>
          <w:rFonts w:ascii="Times New Roman" w:hAnsi="Times New Roman"/>
          <w:color w:val="000000"/>
          <w:sz w:val="28"/>
          <w:szCs w:val="28"/>
        </w:rPr>
      </w:pPr>
      <w:r w:rsidRPr="009658D5">
        <w:rPr>
          <w:rFonts w:ascii="Times New Roman" w:hAnsi="Times New Roman"/>
          <w:color w:val="000000"/>
          <w:sz w:val="28"/>
          <w:szCs w:val="28"/>
        </w:rPr>
        <w:t xml:space="preserve">1.4. </w:t>
      </w:r>
      <w:r w:rsidR="00EF327D" w:rsidRPr="00EF327D">
        <w:rPr>
          <w:rFonts w:ascii="Times New Roman" w:hAnsi="Times New Roman"/>
          <w:color w:val="000000"/>
          <w:sz w:val="28"/>
          <w:szCs w:val="28"/>
        </w:rPr>
        <w:t>Препаратты формальдегид ерітіндісінде бөлме температурасында 10 минут бойы инкубациялайды. Ол үшін 100 мкл ерітіндіні гибридизациялау аймағына жағады және жабынды шынымен жабады.</w:t>
      </w:r>
    </w:p>
    <w:p w:rsidR="00FA6193" w:rsidRPr="009658D5" w:rsidRDefault="00FA6193" w:rsidP="00FA6193">
      <w:pPr>
        <w:pStyle w:val="a5"/>
        <w:ind w:firstLine="709"/>
        <w:jc w:val="both"/>
        <w:rPr>
          <w:rFonts w:ascii="Times New Roman" w:hAnsi="Times New Roman"/>
          <w:color w:val="000000"/>
          <w:sz w:val="28"/>
          <w:szCs w:val="28"/>
        </w:rPr>
      </w:pPr>
      <w:r w:rsidRPr="009658D5">
        <w:rPr>
          <w:rFonts w:ascii="Times New Roman" w:hAnsi="Times New Roman"/>
          <w:color w:val="000000"/>
          <w:sz w:val="28"/>
          <w:szCs w:val="28"/>
        </w:rPr>
        <w:t xml:space="preserve">1.5. </w:t>
      </w:r>
      <w:r w:rsidR="00EF327D" w:rsidRPr="00EF327D">
        <w:rPr>
          <w:rFonts w:ascii="Times New Roman" w:hAnsi="Times New Roman"/>
          <w:color w:val="000000"/>
          <w:sz w:val="28"/>
          <w:szCs w:val="28"/>
        </w:rPr>
        <w:t>Препаратты PBS № 2 буферінде бөлме температурасында 5 минут бойы жуады.</w:t>
      </w:r>
    </w:p>
    <w:p w:rsidR="00FA6193" w:rsidRPr="009658D5" w:rsidRDefault="00FA6193" w:rsidP="00FA6193">
      <w:pPr>
        <w:pStyle w:val="a5"/>
        <w:ind w:firstLine="709"/>
        <w:jc w:val="both"/>
        <w:rPr>
          <w:rFonts w:ascii="Times New Roman" w:hAnsi="Times New Roman"/>
          <w:color w:val="000000"/>
          <w:sz w:val="28"/>
          <w:szCs w:val="28"/>
        </w:rPr>
      </w:pPr>
      <w:r w:rsidRPr="009658D5">
        <w:rPr>
          <w:rFonts w:ascii="Times New Roman" w:hAnsi="Times New Roman"/>
          <w:color w:val="000000"/>
          <w:sz w:val="28"/>
          <w:szCs w:val="28"/>
        </w:rPr>
        <w:t xml:space="preserve">1.6. </w:t>
      </w:r>
      <w:r w:rsidR="00EF327D" w:rsidRPr="00EF327D">
        <w:rPr>
          <w:rFonts w:ascii="Times New Roman" w:hAnsi="Times New Roman"/>
          <w:color w:val="000000"/>
          <w:sz w:val="28"/>
          <w:szCs w:val="28"/>
        </w:rPr>
        <w:t>Препаратты № 1 (70, 85 және 100%) спирттер батареясы арқылы әрқайсысында 3 минуттан жүргізеді.</w:t>
      </w:r>
    </w:p>
    <w:p w:rsidR="00FA6193" w:rsidRPr="00EF327D" w:rsidRDefault="00EF327D" w:rsidP="00FA6193">
      <w:pPr>
        <w:pStyle w:val="a5"/>
        <w:ind w:firstLine="709"/>
        <w:jc w:val="both"/>
        <w:rPr>
          <w:rFonts w:ascii="Times New Roman" w:hAnsi="Times New Roman"/>
          <w:color w:val="000000"/>
          <w:sz w:val="28"/>
          <w:szCs w:val="28"/>
          <w:lang w:val="kk-KZ"/>
        </w:rPr>
      </w:pPr>
      <w:r>
        <w:rPr>
          <w:rFonts w:ascii="Times New Roman" w:hAnsi="Times New Roman"/>
          <w:color w:val="000000"/>
          <w:sz w:val="28"/>
          <w:szCs w:val="28"/>
        </w:rPr>
        <w:t>2. FISH</w:t>
      </w:r>
      <w:r>
        <w:rPr>
          <w:rFonts w:ascii="Times New Roman" w:hAnsi="Times New Roman"/>
          <w:color w:val="000000"/>
          <w:sz w:val="28"/>
          <w:szCs w:val="28"/>
          <w:lang w:val="kk-KZ"/>
        </w:rPr>
        <w:t xml:space="preserve"> </w:t>
      </w:r>
      <w:r w:rsidRPr="00EF327D">
        <w:rPr>
          <w:rFonts w:ascii="Times New Roman" w:hAnsi="Times New Roman"/>
          <w:color w:val="000000"/>
          <w:sz w:val="28"/>
          <w:szCs w:val="28"/>
          <w:lang w:val="kk-KZ"/>
        </w:rPr>
        <w:t>өткізу.</w:t>
      </w:r>
    </w:p>
    <w:p w:rsidR="00EF327D" w:rsidRDefault="00EF327D" w:rsidP="00FA6193">
      <w:pPr>
        <w:ind w:firstLine="709"/>
        <w:jc w:val="both"/>
        <w:rPr>
          <w:color w:val="000000"/>
          <w:sz w:val="28"/>
          <w:szCs w:val="28"/>
          <w:lang w:val="kk-KZ"/>
        </w:rPr>
      </w:pPr>
      <w:r w:rsidRPr="00EF327D">
        <w:rPr>
          <w:color w:val="000000"/>
          <w:sz w:val="28"/>
          <w:szCs w:val="28"/>
        </w:rPr>
        <w:t xml:space="preserve">Хромосомаға молекулалық ДНК-сынаманың </w:t>
      </w:r>
      <w:r w:rsidRPr="00EF327D">
        <w:rPr>
          <w:i/>
          <w:color w:val="000000"/>
          <w:sz w:val="28"/>
          <w:szCs w:val="28"/>
        </w:rPr>
        <w:t>in situ</w:t>
      </w:r>
      <w:r w:rsidRPr="00EF327D">
        <w:rPr>
          <w:color w:val="000000"/>
          <w:sz w:val="28"/>
          <w:szCs w:val="28"/>
        </w:rPr>
        <w:t xml:space="preserve"> гибридизациясы пәндік шынының белгілі шектелген учаскесінде жүргізіледі. Заттық шыныдағы бұл учаскеде метафазды пластинкалары бар жасушалардың жеткілікті саны болуы тиіс.</w:t>
      </w:r>
    </w:p>
    <w:p w:rsidR="0020468C" w:rsidRDefault="0020468C" w:rsidP="00FA6193">
      <w:pPr>
        <w:pStyle w:val="a5"/>
        <w:ind w:firstLine="709"/>
        <w:jc w:val="both"/>
        <w:rPr>
          <w:rFonts w:ascii="Times New Roman" w:hAnsi="Times New Roman"/>
          <w:color w:val="000000"/>
          <w:sz w:val="28"/>
          <w:szCs w:val="28"/>
          <w:lang w:val="kk-KZ"/>
        </w:rPr>
      </w:pPr>
      <w:r w:rsidRPr="0020468C">
        <w:rPr>
          <w:rFonts w:ascii="Times New Roman" w:hAnsi="Times New Roman"/>
          <w:color w:val="000000"/>
          <w:sz w:val="28"/>
          <w:szCs w:val="28"/>
          <w:lang w:val="kk-KZ"/>
        </w:rPr>
        <w:t>Суспензияны оңтайлы өсіруге эмпирикалық жолмен қол жеткізіледі. Амниотикалық Сұйықтықтан және хорион ворсинінен жасалған препараттарда FISH орындау кезінде ең көп метафазасы бар аймақты таңдау қажет. FISH арналған Препарат гибридизациялауды орындауға дейін 3 тәулік бұрын дайындалуы және бөлме температурасында сақталуы тиіс. Цитогенетикалық препараттардың сапасын Жарық микроскопында (×200) бағалауға болады. Препаратқа белгілі бір талаптар бар, олардың орындалуы оның сапасына кепілдік береді. Біріншіден, заттық шыныда зерттелетін материалдың тығыздығы жеткілікті жоғары болуы тиіс; екіншіден, метафазды пластинкалардың оқшаулануы, хромосомалардың болмауы; үшіншіден, метафазды пластинкалардың бүтіндігі.</w:t>
      </w:r>
    </w:p>
    <w:p w:rsidR="0020468C" w:rsidRDefault="00FA6193" w:rsidP="00FA6193">
      <w:pPr>
        <w:pStyle w:val="a5"/>
        <w:ind w:firstLine="709"/>
        <w:jc w:val="both"/>
        <w:rPr>
          <w:rFonts w:ascii="Times New Roman" w:hAnsi="Times New Roman"/>
          <w:color w:val="000000"/>
          <w:sz w:val="28"/>
          <w:szCs w:val="28"/>
          <w:lang w:val="kk-KZ"/>
        </w:rPr>
      </w:pPr>
      <w:r w:rsidRPr="00697DCB">
        <w:rPr>
          <w:rFonts w:ascii="Times New Roman" w:hAnsi="Times New Roman"/>
          <w:color w:val="000000"/>
          <w:sz w:val="28"/>
          <w:szCs w:val="28"/>
          <w:lang w:val="kk-KZ"/>
        </w:rPr>
        <w:t>2.</w:t>
      </w:r>
      <w:r w:rsidR="0020468C" w:rsidRPr="00697DCB">
        <w:rPr>
          <w:lang w:val="kk-KZ"/>
        </w:rPr>
        <w:t xml:space="preserve"> </w:t>
      </w:r>
      <w:r w:rsidR="0020468C">
        <w:rPr>
          <w:rFonts w:ascii="Times New Roman" w:hAnsi="Times New Roman"/>
          <w:color w:val="000000"/>
          <w:sz w:val="28"/>
          <w:szCs w:val="28"/>
          <w:lang w:val="kk-KZ"/>
        </w:rPr>
        <w:t>Ф</w:t>
      </w:r>
      <w:r w:rsidR="0020468C" w:rsidRPr="00697DCB">
        <w:rPr>
          <w:rFonts w:ascii="Times New Roman" w:hAnsi="Times New Roman"/>
          <w:color w:val="000000"/>
          <w:sz w:val="28"/>
          <w:szCs w:val="28"/>
          <w:lang w:val="kk-KZ"/>
        </w:rPr>
        <w:t>луоресцентті ДНК-сынаманы дайындау. Реактивтердің флуоресцентті компоненттерімен жұмыс істеу кезінде міндетті шарт – тікелей жа</w:t>
      </w:r>
      <w:r w:rsidR="0020468C" w:rsidRPr="00697DCB">
        <w:rPr>
          <w:rFonts w:ascii="Times New Roman" w:hAnsi="Times New Roman"/>
          <w:color w:val="000000"/>
          <w:sz w:val="28"/>
          <w:szCs w:val="28"/>
          <w:lang w:val="kk-KZ"/>
        </w:rPr>
        <w:lastRenderedPageBreak/>
        <w:t>рықтандыруға (табиғи және жасанды) жол бермеу. Диагностикада қолданылады: LSI – локус-спецификалық молекулалық ДНК-сынамалар, WCP – тұтасхромосомды ДНК-сынамалар, олигонуклеотидтердің басқа да түрлері.</w:t>
      </w:r>
    </w:p>
    <w:p w:rsidR="0020468C" w:rsidRDefault="00FA6193" w:rsidP="00FA6193">
      <w:pPr>
        <w:pStyle w:val="a5"/>
        <w:ind w:firstLine="709"/>
        <w:jc w:val="both"/>
        <w:rPr>
          <w:rFonts w:ascii="Times New Roman" w:hAnsi="Times New Roman"/>
          <w:color w:val="000000"/>
          <w:sz w:val="28"/>
          <w:szCs w:val="28"/>
          <w:lang w:val="kk-KZ"/>
        </w:rPr>
      </w:pPr>
      <w:r w:rsidRPr="00697DCB">
        <w:rPr>
          <w:rFonts w:ascii="Times New Roman" w:hAnsi="Times New Roman"/>
          <w:color w:val="000000"/>
          <w:sz w:val="28"/>
          <w:szCs w:val="28"/>
          <w:lang w:val="kk-KZ"/>
        </w:rPr>
        <w:t xml:space="preserve">2.1.1. </w:t>
      </w:r>
      <w:r w:rsidR="0020468C" w:rsidRPr="00697DCB">
        <w:rPr>
          <w:rFonts w:ascii="Times New Roman" w:hAnsi="Times New Roman"/>
          <w:color w:val="000000"/>
          <w:sz w:val="28"/>
          <w:szCs w:val="28"/>
          <w:lang w:val="kk-KZ"/>
        </w:rPr>
        <w:t>Гибридизациялық қоспаның компоненттерін (сынама және гибридизациялық буфер) бөлме температурасында ерітеді, содан кейін мұқият ресуспендиялайды, содан кейін 1-3 с бойы центрифугалайды және пе-вертекспен баулайды, бұл процедураны екі рет қайталайды.</w:t>
      </w:r>
    </w:p>
    <w:p w:rsidR="00FA6193" w:rsidRPr="00697DCB" w:rsidRDefault="00FA6193" w:rsidP="00FA6193">
      <w:pPr>
        <w:pStyle w:val="a5"/>
        <w:ind w:firstLine="709"/>
        <w:jc w:val="both"/>
        <w:rPr>
          <w:rFonts w:ascii="Times New Roman" w:hAnsi="Times New Roman"/>
          <w:color w:val="000000"/>
          <w:sz w:val="28"/>
          <w:szCs w:val="28"/>
          <w:lang w:val="kk-KZ"/>
        </w:rPr>
      </w:pPr>
      <w:r w:rsidRPr="00697DCB">
        <w:rPr>
          <w:rFonts w:ascii="Times New Roman" w:hAnsi="Times New Roman"/>
          <w:color w:val="000000"/>
          <w:sz w:val="28"/>
          <w:szCs w:val="28"/>
          <w:lang w:val="kk-KZ"/>
        </w:rPr>
        <w:t xml:space="preserve">2.1.2. </w:t>
      </w:r>
      <w:r w:rsidR="00662DB5" w:rsidRPr="00697DCB">
        <w:rPr>
          <w:rFonts w:ascii="Times New Roman" w:hAnsi="Times New Roman"/>
          <w:color w:val="000000"/>
          <w:sz w:val="28"/>
          <w:szCs w:val="28"/>
          <w:lang w:val="kk-KZ"/>
        </w:rPr>
        <w:t>Эппендорф-пробиркада гибридизациялық буферді, ДНК-сынаманы және өндіруші фирманың нұсқауларына сәйкес пропорцияда тазартылған суды (гибридизациялық қоспа) араластырады. Цитогенетикалық препараттағы Гибридизация аймағының көлемі гибридизациялық қоспаның көлеміне қатаң сәйкестікке келтіріледі, келесі пропорцияларды сақтау қажет:</w:t>
      </w:r>
      <w:r w:rsidRPr="00697DCB">
        <w:rPr>
          <w:rFonts w:ascii="Times New Roman" w:hAnsi="Times New Roman"/>
          <w:color w:val="000000"/>
          <w:sz w:val="28"/>
          <w:szCs w:val="28"/>
          <w:lang w:val="kk-KZ"/>
        </w:rPr>
        <w:t>24×50 мм</w:t>
      </w:r>
      <w:r w:rsidRPr="00697DCB">
        <w:rPr>
          <w:rFonts w:ascii="Times New Roman" w:hAnsi="Times New Roman"/>
          <w:color w:val="000000"/>
          <w:sz w:val="28"/>
          <w:szCs w:val="28"/>
          <w:vertAlign w:val="superscript"/>
          <w:lang w:val="kk-KZ"/>
        </w:rPr>
        <w:t>2</w:t>
      </w:r>
      <w:r w:rsidRPr="00697DCB">
        <w:rPr>
          <w:rFonts w:ascii="Times New Roman" w:hAnsi="Times New Roman"/>
          <w:color w:val="000000"/>
          <w:sz w:val="28"/>
          <w:szCs w:val="28"/>
          <w:lang w:val="kk-KZ"/>
        </w:rPr>
        <w:t xml:space="preserve"> - 10 мкл, 18×18 мм</w:t>
      </w:r>
      <w:r w:rsidRPr="00697DCB">
        <w:rPr>
          <w:rFonts w:ascii="Times New Roman" w:hAnsi="Times New Roman"/>
          <w:color w:val="000000"/>
          <w:sz w:val="28"/>
          <w:szCs w:val="28"/>
          <w:vertAlign w:val="superscript"/>
          <w:lang w:val="kk-KZ"/>
        </w:rPr>
        <w:t>2</w:t>
      </w:r>
      <w:r w:rsidRPr="00697DCB">
        <w:rPr>
          <w:rFonts w:ascii="Times New Roman" w:hAnsi="Times New Roman"/>
          <w:color w:val="000000"/>
          <w:sz w:val="28"/>
          <w:szCs w:val="28"/>
          <w:lang w:val="kk-KZ"/>
        </w:rPr>
        <w:t xml:space="preserve"> - 5 мкл. </w:t>
      </w:r>
    </w:p>
    <w:p w:rsidR="00FA6193" w:rsidRPr="00697DCB" w:rsidRDefault="00FA6193" w:rsidP="00FA6193">
      <w:pPr>
        <w:pStyle w:val="a5"/>
        <w:ind w:firstLine="709"/>
        <w:jc w:val="both"/>
        <w:rPr>
          <w:rFonts w:ascii="Times New Roman" w:hAnsi="Times New Roman"/>
          <w:color w:val="000000"/>
          <w:sz w:val="28"/>
          <w:szCs w:val="28"/>
          <w:lang w:val="kk-KZ"/>
        </w:rPr>
      </w:pPr>
      <w:r w:rsidRPr="00697DCB">
        <w:rPr>
          <w:rFonts w:ascii="Times New Roman" w:hAnsi="Times New Roman"/>
          <w:color w:val="000000"/>
          <w:sz w:val="28"/>
          <w:szCs w:val="28"/>
          <w:lang w:val="kk-KZ"/>
        </w:rPr>
        <w:t xml:space="preserve">3. </w:t>
      </w:r>
      <w:r w:rsidR="00662DB5" w:rsidRPr="00697DCB">
        <w:rPr>
          <w:rFonts w:ascii="Times New Roman" w:hAnsi="Times New Roman"/>
          <w:color w:val="000000"/>
          <w:sz w:val="28"/>
          <w:szCs w:val="28"/>
          <w:lang w:val="kk-KZ"/>
        </w:rPr>
        <w:t xml:space="preserve">Алынған гибридизациялық қоспаны вертекспен мұқият араластырады және 1-3 </w:t>
      </w:r>
      <w:r w:rsidR="00662DB5">
        <w:rPr>
          <w:rFonts w:ascii="Times New Roman" w:hAnsi="Times New Roman"/>
          <w:color w:val="000000"/>
          <w:sz w:val="28"/>
          <w:szCs w:val="28"/>
          <w:lang w:val="kk-KZ"/>
        </w:rPr>
        <w:t>с</w:t>
      </w:r>
      <w:r w:rsidR="00662DB5" w:rsidRPr="00697DCB">
        <w:rPr>
          <w:rFonts w:ascii="Times New Roman" w:hAnsi="Times New Roman"/>
          <w:color w:val="000000"/>
          <w:sz w:val="28"/>
          <w:szCs w:val="28"/>
          <w:lang w:val="kk-KZ"/>
        </w:rPr>
        <w:t xml:space="preserve"> бойы микроцентрифугада центрифугамен центрифугалайды.</w:t>
      </w:r>
    </w:p>
    <w:p w:rsidR="00FA6193" w:rsidRPr="00697DCB" w:rsidRDefault="00FA6193" w:rsidP="00FA6193">
      <w:pPr>
        <w:pStyle w:val="a5"/>
        <w:ind w:firstLine="709"/>
        <w:jc w:val="both"/>
        <w:rPr>
          <w:rFonts w:ascii="Times New Roman" w:hAnsi="Times New Roman"/>
          <w:color w:val="000000"/>
          <w:sz w:val="28"/>
          <w:szCs w:val="28"/>
          <w:lang w:val="kk-KZ"/>
        </w:rPr>
      </w:pPr>
      <w:r w:rsidRPr="00697DCB">
        <w:rPr>
          <w:rFonts w:ascii="Times New Roman" w:hAnsi="Times New Roman"/>
          <w:color w:val="000000"/>
          <w:sz w:val="28"/>
          <w:szCs w:val="28"/>
          <w:lang w:val="kk-KZ"/>
        </w:rPr>
        <w:t xml:space="preserve">2.2. </w:t>
      </w:r>
      <w:r w:rsidR="00662DB5" w:rsidRPr="00697DCB">
        <w:rPr>
          <w:rFonts w:ascii="Times New Roman" w:hAnsi="Times New Roman"/>
          <w:color w:val="000000"/>
          <w:sz w:val="28"/>
          <w:szCs w:val="28"/>
          <w:lang w:val="kk-KZ"/>
        </w:rPr>
        <w:t>Коденатурация және</w:t>
      </w:r>
      <w:r w:rsidR="00662DB5">
        <w:rPr>
          <w:rFonts w:ascii="Times New Roman" w:hAnsi="Times New Roman"/>
          <w:color w:val="000000"/>
          <w:sz w:val="28"/>
          <w:szCs w:val="28"/>
          <w:lang w:val="kk-KZ"/>
        </w:rPr>
        <w:t xml:space="preserve"> </w:t>
      </w:r>
      <w:r w:rsidR="00662DB5" w:rsidRPr="00697DCB">
        <w:rPr>
          <w:rFonts w:ascii="Times New Roman" w:hAnsi="Times New Roman"/>
          <w:color w:val="000000"/>
          <w:sz w:val="28"/>
          <w:szCs w:val="28"/>
          <w:lang w:val="kk-KZ"/>
        </w:rPr>
        <w:t>гибридизация жүргізіледі</w:t>
      </w:r>
      <w:r w:rsidRPr="00697DCB">
        <w:rPr>
          <w:rFonts w:ascii="Times New Roman" w:hAnsi="Times New Roman"/>
          <w:color w:val="000000"/>
          <w:sz w:val="28"/>
          <w:szCs w:val="28"/>
          <w:lang w:val="kk-KZ"/>
        </w:rPr>
        <w:t xml:space="preserve">: </w:t>
      </w:r>
    </w:p>
    <w:p w:rsidR="00662DB5" w:rsidRDefault="00FA6193" w:rsidP="00FA6193">
      <w:pPr>
        <w:pStyle w:val="a5"/>
        <w:ind w:firstLine="709"/>
        <w:jc w:val="both"/>
        <w:rPr>
          <w:rFonts w:ascii="Times New Roman" w:hAnsi="Times New Roman"/>
          <w:color w:val="000000"/>
          <w:sz w:val="28"/>
          <w:szCs w:val="28"/>
          <w:lang w:val="kk-KZ"/>
        </w:rPr>
      </w:pPr>
      <w:r w:rsidRPr="00697DCB">
        <w:rPr>
          <w:rFonts w:ascii="Times New Roman" w:hAnsi="Times New Roman"/>
          <w:color w:val="000000"/>
          <w:sz w:val="28"/>
          <w:szCs w:val="28"/>
          <w:lang w:val="kk-KZ"/>
        </w:rPr>
        <w:t xml:space="preserve">2.2.1. </w:t>
      </w:r>
      <w:r w:rsidR="00662DB5" w:rsidRPr="00697DCB">
        <w:rPr>
          <w:rFonts w:ascii="Times New Roman" w:hAnsi="Times New Roman"/>
          <w:color w:val="000000"/>
          <w:sz w:val="28"/>
          <w:szCs w:val="28"/>
          <w:lang w:val="kk-KZ"/>
        </w:rPr>
        <w:t>Алдын ала гибридизациялық камераны және инкубаторды дайындайды. Гибридизациялық камера ретінде көлемі</w:t>
      </w:r>
      <w:r w:rsidR="00662DB5">
        <w:rPr>
          <w:rFonts w:ascii="Times New Roman" w:hAnsi="Times New Roman"/>
          <w:color w:val="000000"/>
          <w:sz w:val="28"/>
          <w:szCs w:val="28"/>
          <w:lang w:val="kk-KZ"/>
        </w:rPr>
        <w:t xml:space="preserve"> </w:t>
      </w:r>
      <w:r w:rsidRPr="00697DCB">
        <w:rPr>
          <w:rFonts w:ascii="Times New Roman" w:hAnsi="Times New Roman"/>
          <w:color w:val="000000"/>
          <w:sz w:val="28"/>
          <w:szCs w:val="28"/>
          <w:lang w:val="kk-KZ"/>
        </w:rPr>
        <w:t>0,5 дм</w:t>
      </w:r>
      <w:r w:rsidRPr="00697DCB">
        <w:rPr>
          <w:rFonts w:ascii="Times New Roman" w:hAnsi="Times New Roman"/>
          <w:color w:val="000000"/>
          <w:sz w:val="28"/>
          <w:szCs w:val="28"/>
          <w:vertAlign w:val="superscript"/>
          <w:lang w:val="kk-KZ"/>
        </w:rPr>
        <w:t>3</w:t>
      </w:r>
      <w:r w:rsidR="00662DB5" w:rsidRPr="00697DCB">
        <w:rPr>
          <w:lang w:val="kk-KZ"/>
        </w:rPr>
        <w:t xml:space="preserve"> </w:t>
      </w:r>
      <w:r w:rsidR="00662DB5" w:rsidRPr="00697DCB">
        <w:rPr>
          <w:rFonts w:ascii="Times New Roman" w:hAnsi="Times New Roman"/>
          <w:color w:val="000000"/>
          <w:sz w:val="28"/>
          <w:szCs w:val="28"/>
          <w:lang w:val="kk-KZ"/>
        </w:rPr>
        <w:t>-тен аспайтын, берілген температураны және жоғары ылғалдылықты 1 тәулік бойы сақтауға қабілетті герметикалық жабылатын сыйымдылық пайдаланылуы мүмкін. Будандау кезінде камераны кептіруге жол берілмейді. Камераның қабырғаларын Сүзгіш қағаз қабатымен орналастырады және тазартылған сумен мол ылғалдайды, түбі тазартылған сумен шамамен 0,5 см қалыңдықта толтырады, шыныпрепаратты көлденең жағдайда ұстап тұру үшін штатив салады.</w:t>
      </w:r>
    </w:p>
    <w:p w:rsidR="00FA6193" w:rsidRPr="00697DCB" w:rsidRDefault="00FA6193" w:rsidP="00FA6193">
      <w:pPr>
        <w:pStyle w:val="a5"/>
        <w:ind w:firstLine="709"/>
        <w:jc w:val="both"/>
        <w:rPr>
          <w:rFonts w:ascii="Times New Roman" w:hAnsi="Times New Roman"/>
          <w:color w:val="000000"/>
          <w:sz w:val="28"/>
          <w:szCs w:val="28"/>
          <w:lang w:val="kk-KZ"/>
        </w:rPr>
      </w:pPr>
      <w:r w:rsidRPr="00697DCB">
        <w:rPr>
          <w:rFonts w:ascii="Times New Roman" w:hAnsi="Times New Roman"/>
          <w:color w:val="000000"/>
          <w:sz w:val="28"/>
          <w:szCs w:val="28"/>
          <w:lang w:val="kk-KZ"/>
        </w:rPr>
        <w:t xml:space="preserve">2.2.2. </w:t>
      </w:r>
      <w:r w:rsidR="00662DB5" w:rsidRPr="00697DCB">
        <w:rPr>
          <w:rFonts w:ascii="Times New Roman" w:hAnsi="Times New Roman"/>
          <w:color w:val="000000"/>
          <w:sz w:val="28"/>
          <w:szCs w:val="28"/>
          <w:lang w:val="kk-KZ"/>
        </w:rPr>
        <w:t>Зертханалық термоплитті қажетті температураға дейін қыздырады (4 кесте).</w:t>
      </w:r>
    </w:p>
    <w:p w:rsidR="00FA6193" w:rsidRPr="00697DCB" w:rsidRDefault="00FA6193" w:rsidP="00FA6193">
      <w:pPr>
        <w:pStyle w:val="a5"/>
        <w:ind w:firstLineChars="253" w:firstLine="708"/>
        <w:jc w:val="both"/>
        <w:rPr>
          <w:rFonts w:ascii="Times New Roman" w:hAnsi="Times New Roman"/>
          <w:color w:val="000000"/>
          <w:sz w:val="28"/>
          <w:szCs w:val="28"/>
          <w:lang w:val="kk-KZ"/>
        </w:rPr>
      </w:pPr>
    </w:p>
    <w:p w:rsidR="00FA6193" w:rsidRPr="00697DCB" w:rsidRDefault="00F33207" w:rsidP="00FA6193">
      <w:pPr>
        <w:pStyle w:val="a5"/>
        <w:ind w:firstLineChars="253" w:firstLine="607"/>
        <w:jc w:val="right"/>
        <w:rPr>
          <w:rFonts w:ascii="Times New Roman" w:hAnsi="Times New Roman"/>
          <w:color w:val="000000"/>
          <w:sz w:val="24"/>
          <w:szCs w:val="24"/>
          <w:lang w:val="kk-KZ"/>
        </w:rPr>
      </w:pPr>
      <w:r w:rsidRPr="00697DCB">
        <w:rPr>
          <w:rFonts w:ascii="Times New Roman" w:hAnsi="Times New Roman"/>
          <w:color w:val="000000"/>
          <w:sz w:val="24"/>
          <w:szCs w:val="24"/>
          <w:lang w:val="kk-KZ"/>
        </w:rPr>
        <w:t xml:space="preserve"> 4</w:t>
      </w:r>
      <w:r w:rsidR="00662DB5" w:rsidRPr="00697DCB">
        <w:rPr>
          <w:rFonts w:ascii="Times New Roman" w:hAnsi="Times New Roman"/>
          <w:color w:val="000000"/>
          <w:sz w:val="28"/>
          <w:szCs w:val="28"/>
          <w:lang w:val="kk-KZ"/>
        </w:rPr>
        <w:t xml:space="preserve"> кесте</w:t>
      </w:r>
    </w:p>
    <w:p w:rsidR="00FA6193" w:rsidRPr="00697DCB" w:rsidRDefault="00B14C70" w:rsidP="00B14C70">
      <w:pPr>
        <w:pStyle w:val="a5"/>
        <w:ind w:firstLineChars="253" w:firstLine="607"/>
        <w:jc w:val="center"/>
        <w:rPr>
          <w:rFonts w:ascii="Times New Roman" w:hAnsi="Times New Roman"/>
          <w:color w:val="000000"/>
          <w:sz w:val="24"/>
          <w:szCs w:val="24"/>
          <w:lang w:val="kk-KZ"/>
        </w:rPr>
      </w:pPr>
      <w:r w:rsidRPr="00697DCB">
        <w:rPr>
          <w:rFonts w:ascii="Times New Roman" w:hAnsi="Times New Roman"/>
          <w:color w:val="000000"/>
          <w:sz w:val="24"/>
          <w:szCs w:val="24"/>
          <w:lang w:val="kk-KZ"/>
        </w:rPr>
        <w:t>ДНК-сынамалардың негізгі түрлері үшін FISH өткізу шарттары (А. Д. Политыко бойынша, 2010)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2043"/>
        <w:gridCol w:w="1952"/>
        <w:gridCol w:w="2043"/>
        <w:gridCol w:w="1969"/>
      </w:tblGrid>
      <w:tr w:rsidR="00FA6193" w:rsidRPr="009658D5" w:rsidTr="00E64B46">
        <w:tc>
          <w:tcPr>
            <w:tcW w:w="1970" w:type="dxa"/>
            <w:shd w:val="clear" w:color="auto" w:fill="auto"/>
          </w:tcPr>
          <w:p w:rsidR="00FA6193" w:rsidRPr="005E01D1" w:rsidRDefault="00B14C70" w:rsidP="00E64B46">
            <w:pPr>
              <w:pStyle w:val="a5"/>
              <w:spacing w:after="120"/>
              <w:ind w:left="283"/>
              <w:jc w:val="center"/>
              <w:rPr>
                <w:rFonts w:ascii="Times New Roman" w:hAnsi="Times New Roman"/>
                <w:color w:val="000000"/>
                <w:sz w:val="24"/>
                <w:szCs w:val="24"/>
              </w:rPr>
            </w:pPr>
            <w:r>
              <w:rPr>
                <w:rFonts w:ascii="Times New Roman" w:hAnsi="Times New Roman"/>
                <w:color w:val="000000"/>
                <w:sz w:val="24"/>
                <w:szCs w:val="24"/>
              </w:rPr>
              <w:t>Үлгі</w:t>
            </w:r>
          </w:p>
        </w:tc>
        <w:tc>
          <w:tcPr>
            <w:tcW w:w="1971" w:type="dxa"/>
            <w:shd w:val="clear" w:color="auto" w:fill="auto"/>
          </w:tcPr>
          <w:p w:rsidR="00FA6193" w:rsidRPr="005E01D1" w:rsidRDefault="00B14C70" w:rsidP="00B14C70">
            <w:pPr>
              <w:pStyle w:val="a5"/>
              <w:spacing w:after="120"/>
              <w:ind w:left="283"/>
              <w:jc w:val="center"/>
              <w:rPr>
                <w:rFonts w:ascii="Times New Roman" w:hAnsi="Times New Roman"/>
                <w:color w:val="000000"/>
                <w:sz w:val="24"/>
                <w:szCs w:val="24"/>
              </w:rPr>
            </w:pPr>
            <w:r>
              <w:rPr>
                <w:rFonts w:ascii="Times New Roman" w:hAnsi="Times New Roman"/>
                <w:color w:val="000000"/>
                <w:sz w:val="24"/>
                <w:szCs w:val="24"/>
              </w:rPr>
              <w:t>Д</w:t>
            </w:r>
            <w:r w:rsidR="00FA6193" w:rsidRPr="005E01D1">
              <w:rPr>
                <w:rFonts w:ascii="Times New Roman" w:hAnsi="Times New Roman"/>
                <w:color w:val="000000"/>
                <w:sz w:val="24"/>
                <w:szCs w:val="24"/>
              </w:rPr>
              <w:t>енатураци</w:t>
            </w:r>
            <w:r>
              <w:rPr>
                <w:rFonts w:ascii="Times New Roman" w:hAnsi="Times New Roman"/>
                <w:color w:val="000000"/>
                <w:sz w:val="24"/>
                <w:szCs w:val="24"/>
              </w:rPr>
              <w:t>я температурасы</w:t>
            </w:r>
          </w:p>
        </w:tc>
        <w:tc>
          <w:tcPr>
            <w:tcW w:w="1971" w:type="dxa"/>
            <w:shd w:val="clear" w:color="auto" w:fill="auto"/>
          </w:tcPr>
          <w:p w:rsidR="00FA6193" w:rsidRPr="005E01D1" w:rsidRDefault="00B14C70" w:rsidP="00E64B46">
            <w:pPr>
              <w:pStyle w:val="a5"/>
              <w:spacing w:after="120"/>
              <w:ind w:left="283"/>
              <w:jc w:val="center"/>
              <w:rPr>
                <w:rFonts w:ascii="Times New Roman" w:hAnsi="Times New Roman"/>
                <w:color w:val="000000"/>
                <w:sz w:val="24"/>
                <w:szCs w:val="24"/>
              </w:rPr>
            </w:pPr>
            <w:r>
              <w:rPr>
                <w:rFonts w:ascii="Times New Roman" w:hAnsi="Times New Roman"/>
                <w:color w:val="000000"/>
                <w:sz w:val="24"/>
                <w:szCs w:val="24"/>
              </w:rPr>
              <w:t>Д</w:t>
            </w:r>
            <w:r w:rsidR="00FA6193" w:rsidRPr="005E01D1">
              <w:rPr>
                <w:rFonts w:ascii="Times New Roman" w:hAnsi="Times New Roman"/>
                <w:color w:val="000000"/>
                <w:sz w:val="24"/>
                <w:szCs w:val="24"/>
              </w:rPr>
              <w:t>енату</w:t>
            </w:r>
            <w:r>
              <w:rPr>
                <w:rFonts w:ascii="Times New Roman" w:hAnsi="Times New Roman"/>
                <w:color w:val="000000"/>
                <w:sz w:val="24"/>
                <w:szCs w:val="24"/>
              </w:rPr>
              <w:t>рация уақыты</w:t>
            </w:r>
          </w:p>
        </w:tc>
        <w:tc>
          <w:tcPr>
            <w:tcW w:w="1971" w:type="dxa"/>
            <w:shd w:val="clear" w:color="auto" w:fill="auto"/>
          </w:tcPr>
          <w:p w:rsidR="00FA6193" w:rsidRPr="005E01D1" w:rsidRDefault="00B14C70" w:rsidP="00E64B46">
            <w:pPr>
              <w:pStyle w:val="a5"/>
              <w:spacing w:after="120"/>
              <w:ind w:left="283"/>
              <w:jc w:val="center"/>
              <w:rPr>
                <w:rFonts w:ascii="Times New Roman" w:hAnsi="Times New Roman"/>
                <w:color w:val="000000"/>
                <w:sz w:val="24"/>
                <w:szCs w:val="24"/>
              </w:rPr>
            </w:pPr>
            <w:r>
              <w:rPr>
                <w:rFonts w:ascii="Times New Roman" w:hAnsi="Times New Roman"/>
                <w:color w:val="000000"/>
                <w:sz w:val="24"/>
                <w:szCs w:val="24"/>
              </w:rPr>
              <w:t>Гибридизация температурасы</w:t>
            </w:r>
          </w:p>
        </w:tc>
        <w:tc>
          <w:tcPr>
            <w:tcW w:w="1971" w:type="dxa"/>
            <w:shd w:val="clear" w:color="auto" w:fill="auto"/>
          </w:tcPr>
          <w:p w:rsidR="00FA6193" w:rsidRPr="005E01D1" w:rsidRDefault="00B14C70" w:rsidP="00E64B46">
            <w:pPr>
              <w:pStyle w:val="a5"/>
              <w:spacing w:after="120"/>
              <w:ind w:left="283"/>
              <w:jc w:val="center"/>
              <w:rPr>
                <w:rFonts w:ascii="Times New Roman" w:hAnsi="Times New Roman"/>
                <w:color w:val="000000"/>
                <w:sz w:val="24"/>
                <w:szCs w:val="24"/>
              </w:rPr>
            </w:pPr>
            <w:r>
              <w:rPr>
                <w:rFonts w:ascii="Times New Roman" w:hAnsi="Times New Roman"/>
                <w:color w:val="000000"/>
                <w:sz w:val="24"/>
                <w:szCs w:val="24"/>
              </w:rPr>
              <w:t>Г</w:t>
            </w:r>
            <w:r w:rsidR="00FA6193" w:rsidRPr="005E01D1">
              <w:rPr>
                <w:rFonts w:ascii="Times New Roman" w:hAnsi="Times New Roman"/>
                <w:color w:val="000000"/>
                <w:sz w:val="24"/>
                <w:szCs w:val="24"/>
              </w:rPr>
              <w:t>ибри</w:t>
            </w:r>
            <w:r>
              <w:rPr>
                <w:rFonts w:ascii="Times New Roman" w:hAnsi="Times New Roman"/>
                <w:color w:val="000000"/>
                <w:sz w:val="24"/>
                <w:szCs w:val="24"/>
              </w:rPr>
              <w:t>дизация уақыты</w:t>
            </w:r>
          </w:p>
        </w:tc>
      </w:tr>
      <w:tr w:rsidR="00FA6193" w:rsidRPr="009658D5" w:rsidTr="00E64B46">
        <w:tc>
          <w:tcPr>
            <w:tcW w:w="1970" w:type="dxa"/>
            <w:shd w:val="clear" w:color="auto" w:fill="auto"/>
          </w:tcPr>
          <w:p w:rsidR="00FA6193" w:rsidRPr="009658D5" w:rsidRDefault="00FA6193" w:rsidP="00E64B46">
            <w:pPr>
              <w:pStyle w:val="a5"/>
              <w:spacing w:after="120"/>
              <w:ind w:left="283"/>
              <w:jc w:val="center"/>
              <w:rPr>
                <w:rFonts w:ascii="Times New Roman" w:hAnsi="Times New Roman"/>
                <w:color w:val="000000"/>
                <w:sz w:val="24"/>
                <w:szCs w:val="24"/>
                <w:lang w:val="en-US"/>
              </w:rPr>
            </w:pPr>
            <w:r w:rsidRPr="009658D5">
              <w:rPr>
                <w:rFonts w:ascii="Times New Roman" w:hAnsi="Times New Roman"/>
                <w:color w:val="000000"/>
                <w:sz w:val="24"/>
                <w:szCs w:val="24"/>
                <w:lang w:val="en-US"/>
              </w:rPr>
              <w:t>WCP</w:t>
            </w:r>
          </w:p>
        </w:tc>
        <w:tc>
          <w:tcPr>
            <w:tcW w:w="1971" w:type="dxa"/>
            <w:shd w:val="clear" w:color="auto" w:fill="auto"/>
          </w:tcPr>
          <w:p w:rsidR="00FA6193" w:rsidRPr="005E01D1" w:rsidRDefault="00FA6193" w:rsidP="00E64B46">
            <w:pPr>
              <w:pStyle w:val="a5"/>
              <w:spacing w:after="120"/>
              <w:ind w:left="283"/>
              <w:jc w:val="center"/>
              <w:rPr>
                <w:rFonts w:ascii="Times New Roman" w:hAnsi="Times New Roman"/>
                <w:color w:val="000000"/>
                <w:sz w:val="24"/>
                <w:szCs w:val="24"/>
              </w:rPr>
            </w:pPr>
            <w:r w:rsidRPr="005E01D1">
              <w:rPr>
                <w:rFonts w:ascii="Times New Roman" w:hAnsi="Times New Roman"/>
                <w:color w:val="000000"/>
                <w:sz w:val="24"/>
                <w:szCs w:val="24"/>
              </w:rPr>
              <w:t>68-75</w:t>
            </w:r>
            <w:r w:rsidRPr="005E01D1">
              <w:rPr>
                <w:rFonts w:ascii="Times New Roman" w:hAnsi="Times New Roman"/>
                <w:color w:val="000000"/>
                <w:sz w:val="24"/>
                <w:szCs w:val="24"/>
                <w:vertAlign w:val="superscript"/>
              </w:rPr>
              <w:t>0</w:t>
            </w:r>
          </w:p>
        </w:tc>
        <w:tc>
          <w:tcPr>
            <w:tcW w:w="1971" w:type="dxa"/>
            <w:shd w:val="clear" w:color="auto" w:fill="auto"/>
          </w:tcPr>
          <w:p w:rsidR="00FA6193" w:rsidRPr="005E01D1" w:rsidRDefault="00FA6193" w:rsidP="00E64B46">
            <w:pPr>
              <w:pStyle w:val="a5"/>
              <w:spacing w:after="120"/>
              <w:ind w:left="283"/>
              <w:jc w:val="center"/>
              <w:rPr>
                <w:rFonts w:ascii="Times New Roman" w:hAnsi="Times New Roman"/>
                <w:color w:val="000000"/>
                <w:sz w:val="24"/>
                <w:szCs w:val="24"/>
              </w:rPr>
            </w:pPr>
            <w:r w:rsidRPr="005E01D1">
              <w:rPr>
                <w:rFonts w:ascii="Times New Roman" w:hAnsi="Times New Roman"/>
                <w:color w:val="000000"/>
                <w:sz w:val="24"/>
                <w:szCs w:val="24"/>
              </w:rPr>
              <w:t>5 мин</w:t>
            </w:r>
          </w:p>
        </w:tc>
        <w:tc>
          <w:tcPr>
            <w:tcW w:w="1971" w:type="dxa"/>
            <w:shd w:val="clear" w:color="auto" w:fill="auto"/>
          </w:tcPr>
          <w:p w:rsidR="00FA6193" w:rsidRPr="005E01D1" w:rsidRDefault="00FA6193" w:rsidP="00E64B46">
            <w:pPr>
              <w:pStyle w:val="a5"/>
              <w:spacing w:after="120"/>
              <w:ind w:left="283"/>
              <w:jc w:val="center"/>
              <w:rPr>
                <w:rFonts w:ascii="Times New Roman" w:hAnsi="Times New Roman"/>
                <w:color w:val="000000"/>
                <w:sz w:val="24"/>
                <w:szCs w:val="24"/>
              </w:rPr>
            </w:pPr>
            <w:r w:rsidRPr="005E01D1">
              <w:rPr>
                <w:rFonts w:ascii="Times New Roman" w:hAnsi="Times New Roman"/>
                <w:color w:val="000000"/>
                <w:sz w:val="24"/>
                <w:szCs w:val="24"/>
              </w:rPr>
              <w:t>37</w:t>
            </w:r>
            <w:r w:rsidRPr="005E01D1">
              <w:rPr>
                <w:rFonts w:ascii="Times New Roman" w:hAnsi="Times New Roman"/>
                <w:color w:val="000000"/>
                <w:sz w:val="24"/>
                <w:szCs w:val="24"/>
                <w:vertAlign w:val="superscript"/>
              </w:rPr>
              <w:t>0</w:t>
            </w:r>
          </w:p>
        </w:tc>
        <w:tc>
          <w:tcPr>
            <w:tcW w:w="1971" w:type="dxa"/>
            <w:shd w:val="clear" w:color="auto" w:fill="auto"/>
          </w:tcPr>
          <w:p w:rsidR="00FA6193" w:rsidRPr="005E01D1" w:rsidRDefault="00B14C70" w:rsidP="00E64B46">
            <w:pPr>
              <w:pStyle w:val="a5"/>
              <w:spacing w:after="120"/>
              <w:ind w:left="283"/>
              <w:jc w:val="center"/>
              <w:rPr>
                <w:rFonts w:ascii="Times New Roman" w:hAnsi="Times New Roman"/>
                <w:color w:val="000000"/>
                <w:sz w:val="24"/>
                <w:szCs w:val="24"/>
              </w:rPr>
            </w:pPr>
            <w:r>
              <w:rPr>
                <w:rFonts w:ascii="Times New Roman" w:hAnsi="Times New Roman"/>
                <w:color w:val="000000"/>
                <w:sz w:val="24"/>
                <w:szCs w:val="24"/>
              </w:rPr>
              <w:t>18 с</w:t>
            </w:r>
          </w:p>
        </w:tc>
      </w:tr>
      <w:tr w:rsidR="00FA6193" w:rsidRPr="009658D5" w:rsidTr="00E64B46">
        <w:tc>
          <w:tcPr>
            <w:tcW w:w="1970" w:type="dxa"/>
            <w:shd w:val="clear" w:color="auto" w:fill="auto"/>
          </w:tcPr>
          <w:p w:rsidR="00FA6193" w:rsidRPr="005E01D1" w:rsidRDefault="00FA6193" w:rsidP="00E64B46">
            <w:pPr>
              <w:pStyle w:val="a5"/>
              <w:spacing w:after="120"/>
              <w:ind w:left="283"/>
              <w:jc w:val="center"/>
              <w:rPr>
                <w:rFonts w:ascii="Times New Roman" w:hAnsi="Times New Roman"/>
                <w:color w:val="000000"/>
                <w:sz w:val="24"/>
                <w:szCs w:val="24"/>
              </w:rPr>
            </w:pPr>
            <w:r w:rsidRPr="009658D5">
              <w:rPr>
                <w:rFonts w:ascii="Times New Roman" w:hAnsi="Times New Roman"/>
                <w:color w:val="000000"/>
                <w:sz w:val="24"/>
                <w:szCs w:val="24"/>
                <w:lang w:val="en-US"/>
              </w:rPr>
              <w:t>LSI</w:t>
            </w:r>
          </w:p>
        </w:tc>
        <w:tc>
          <w:tcPr>
            <w:tcW w:w="1971" w:type="dxa"/>
            <w:shd w:val="clear" w:color="auto" w:fill="auto"/>
          </w:tcPr>
          <w:p w:rsidR="00FA6193" w:rsidRPr="005E01D1" w:rsidRDefault="00FA6193" w:rsidP="00E64B46">
            <w:pPr>
              <w:pStyle w:val="a5"/>
              <w:spacing w:after="120"/>
              <w:ind w:left="283"/>
              <w:jc w:val="center"/>
              <w:rPr>
                <w:rFonts w:ascii="Times New Roman" w:hAnsi="Times New Roman"/>
                <w:color w:val="000000"/>
                <w:sz w:val="24"/>
                <w:szCs w:val="24"/>
              </w:rPr>
            </w:pPr>
            <w:r w:rsidRPr="005E01D1">
              <w:rPr>
                <w:rFonts w:ascii="Times New Roman" w:hAnsi="Times New Roman"/>
                <w:color w:val="000000"/>
                <w:sz w:val="24"/>
                <w:szCs w:val="24"/>
              </w:rPr>
              <w:t>73-75</w:t>
            </w:r>
            <w:r w:rsidRPr="005E01D1">
              <w:rPr>
                <w:rFonts w:ascii="Times New Roman" w:hAnsi="Times New Roman"/>
                <w:color w:val="000000"/>
                <w:sz w:val="24"/>
                <w:szCs w:val="24"/>
                <w:vertAlign w:val="superscript"/>
              </w:rPr>
              <w:t>0</w:t>
            </w:r>
          </w:p>
        </w:tc>
        <w:tc>
          <w:tcPr>
            <w:tcW w:w="1971" w:type="dxa"/>
            <w:shd w:val="clear" w:color="auto" w:fill="auto"/>
          </w:tcPr>
          <w:p w:rsidR="00FA6193" w:rsidRPr="005E01D1" w:rsidRDefault="00FA6193" w:rsidP="00E64B46">
            <w:pPr>
              <w:pStyle w:val="a5"/>
              <w:spacing w:after="120"/>
              <w:ind w:left="283"/>
              <w:jc w:val="center"/>
              <w:rPr>
                <w:rFonts w:ascii="Times New Roman" w:hAnsi="Times New Roman"/>
                <w:color w:val="000000"/>
                <w:sz w:val="24"/>
                <w:szCs w:val="24"/>
              </w:rPr>
            </w:pPr>
            <w:r w:rsidRPr="005E01D1">
              <w:rPr>
                <w:rFonts w:ascii="Times New Roman" w:hAnsi="Times New Roman"/>
                <w:color w:val="000000"/>
                <w:sz w:val="24"/>
                <w:szCs w:val="24"/>
              </w:rPr>
              <w:t>3-5 мин</w:t>
            </w:r>
          </w:p>
        </w:tc>
        <w:tc>
          <w:tcPr>
            <w:tcW w:w="1971" w:type="dxa"/>
            <w:shd w:val="clear" w:color="auto" w:fill="auto"/>
          </w:tcPr>
          <w:p w:rsidR="00FA6193" w:rsidRPr="005E01D1" w:rsidRDefault="00FA6193" w:rsidP="00E64B46">
            <w:pPr>
              <w:pStyle w:val="a5"/>
              <w:spacing w:after="120"/>
              <w:ind w:left="283"/>
              <w:jc w:val="center"/>
              <w:rPr>
                <w:rFonts w:ascii="Times New Roman" w:hAnsi="Times New Roman"/>
                <w:color w:val="000000"/>
                <w:sz w:val="24"/>
                <w:szCs w:val="24"/>
              </w:rPr>
            </w:pPr>
            <w:r w:rsidRPr="005E01D1">
              <w:rPr>
                <w:rFonts w:ascii="Times New Roman" w:hAnsi="Times New Roman"/>
                <w:color w:val="000000"/>
                <w:sz w:val="24"/>
                <w:szCs w:val="24"/>
              </w:rPr>
              <w:t>37</w:t>
            </w:r>
            <w:r w:rsidRPr="005E01D1">
              <w:rPr>
                <w:rFonts w:ascii="Times New Roman" w:hAnsi="Times New Roman"/>
                <w:color w:val="000000"/>
                <w:sz w:val="24"/>
                <w:szCs w:val="24"/>
                <w:vertAlign w:val="superscript"/>
              </w:rPr>
              <w:t>0</w:t>
            </w:r>
          </w:p>
        </w:tc>
        <w:tc>
          <w:tcPr>
            <w:tcW w:w="1971" w:type="dxa"/>
            <w:shd w:val="clear" w:color="auto" w:fill="auto"/>
          </w:tcPr>
          <w:p w:rsidR="00FA6193" w:rsidRPr="005E01D1" w:rsidRDefault="00B14C70" w:rsidP="00E64B46">
            <w:pPr>
              <w:pStyle w:val="a5"/>
              <w:spacing w:after="120"/>
              <w:ind w:left="283"/>
              <w:jc w:val="center"/>
              <w:rPr>
                <w:rFonts w:ascii="Times New Roman" w:hAnsi="Times New Roman"/>
                <w:color w:val="000000"/>
                <w:sz w:val="24"/>
                <w:szCs w:val="24"/>
              </w:rPr>
            </w:pPr>
            <w:r>
              <w:rPr>
                <w:rFonts w:ascii="Times New Roman" w:hAnsi="Times New Roman"/>
                <w:color w:val="000000"/>
                <w:sz w:val="24"/>
                <w:szCs w:val="24"/>
              </w:rPr>
              <w:t>18 с</w:t>
            </w:r>
          </w:p>
        </w:tc>
      </w:tr>
    </w:tbl>
    <w:p w:rsidR="00FA6193" w:rsidRPr="009658D5" w:rsidRDefault="00FA6193" w:rsidP="00FA6193">
      <w:pPr>
        <w:pStyle w:val="a5"/>
        <w:ind w:firstLineChars="253" w:firstLine="708"/>
        <w:jc w:val="both"/>
        <w:rPr>
          <w:rFonts w:ascii="Times New Roman" w:hAnsi="Times New Roman"/>
          <w:color w:val="000000"/>
          <w:sz w:val="28"/>
          <w:szCs w:val="28"/>
        </w:rPr>
      </w:pPr>
    </w:p>
    <w:p w:rsidR="00FA6193" w:rsidRPr="009658D5" w:rsidRDefault="00FA6193" w:rsidP="00FA6193">
      <w:pPr>
        <w:pStyle w:val="a5"/>
        <w:ind w:firstLine="709"/>
        <w:jc w:val="both"/>
        <w:rPr>
          <w:rFonts w:ascii="Times New Roman" w:hAnsi="Times New Roman"/>
          <w:color w:val="000000"/>
          <w:sz w:val="28"/>
          <w:szCs w:val="28"/>
        </w:rPr>
      </w:pPr>
      <w:r w:rsidRPr="009658D5">
        <w:rPr>
          <w:rFonts w:ascii="Times New Roman" w:hAnsi="Times New Roman"/>
          <w:color w:val="000000"/>
          <w:sz w:val="28"/>
          <w:szCs w:val="28"/>
        </w:rPr>
        <w:t xml:space="preserve">2.2.3. </w:t>
      </w:r>
      <w:r w:rsidR="00B14C70" w:rsidRPr="00B14C70">
        <w:rPr>
          <w:rFonts w:ascii="Times New Roman" w:hAnsi="Times New Roman"/>
          <w:color w:val="000000"/>
          <w:sz w:val="28"/>
          <w:szCs w:val="28"/>
        </w:rPr>
        <w:t>Препараттың гибридизациясы аймағына қажетті сынама көлемін жағады және дереу жабынды шынымен жабады (ауа көпіршіктерінің пайда болуына жол бермеу).</w:t>
      </w:r>
    </w:p>
    <w:p w:rsidR="00FA6193" w:rsidRPr="009658D5" w:rsidRDefault="00FA6193" w:rsidP="00FA6193">
      <w:pPr>
        <w:pStyle w:val="a5"/>
        <w:ind w:firstLine="709"/>
        <w:jc w:val="both"/>
        <w:rPr>
          <w:rFonts w:ascii="Times New Roman" w:hAnsi="Times New Roman"/>
          <w:color w:val="000000"/>
          <w:sz w:val="28"/>
          <w:szCs w:val="28"/>
        </w:rPr>
      </w:pPr>
      <w:r w:rsidRPr="009658D5">
        <w:rPr>
          <w:rFonts w:ascii="Times New Roman" w:hAnsi="Times New Roman"/>
          <w:color w:val="000000"/>
          <w:sz w:val="28"/>
          <w:szCs w:val="28"/>
        </w:rPr>
        <w:t xml:space="preserve">2.2.4. </w:t>
      </w:r>
      <w:r w:rsidR="004D1525" w:rsidRPr="004D1525">
        <w:rPr>
          <w:rFonts w:ascii="Times New Roman" w:hAnsi="Times New Roman"/>
          <w:color w:val="000000"/>
          <w:sz w:val="28"/>
          <w:szCs w:val="28"/>
        </w:rPr>
        <w:t>Шынының шеттерін резеңке (каучук) желіммен, аралықтарды қалдырмай желімдейді. Желімнің толық кебуін күтеді.</w:t>
      </w:r>
    </w:p>
    <w:p w:rsidR="004D1525" w:rsidRDefault="00FA6193" w:rsidP="00FA6193">
      <w:pPr>
        <w:pStyle w:val="a5"/>
        <w:ind w:firstLine="709"/>
        <w:jc w:val="both"/>
        <w:rPr>
          <w:rFonts w:ascii="Times New Roman" w:hAnsi="Times New Roman"/>
          <w:color w:val="000000"/>
          <w:sz w:val="28"/>
          <w:szCs w:val="28"/>
          <w:lang w:val="kk-KZ"/>
        </w:rPr>
      </w:pPr>
      <w:r w:rsidRPr="009658D5">
        <w:rPr>
          <w:rFonts w:ascii="Times New Roman" w:hAnsi="Times New Roman"/>
          <w:color w:val="000000"/>
          <w:sz w:val="28"/>
          <w:szCs w:val="28"/>
        </w:rPr>
        <w:t xml:space="preserve">2.2.5. </w:t>
      </w:r>
      <w:r w:rsidR="004D1525" w:rsidRPr="004D1525">
        <w:rPr>
          <w:rFonts w:ascii="Times New Roman" w:hAnsi="Times New Roman"/>
          <w:color w:val="000000"/>
          <w:sz w:val="28"/>
          <w:szCs w:val="28"/>
        </w:rPr>
        <w:t>Препаратты зертханалық термоплит бетіне орналастырады және қажетті температурада</w:t>
      </w:r>
      <w:r w:rsidR="004D1525">
        <w:rPr>
          <w:rFonts w:ascii="Times New Roman" w:hAnsi="Times New Roman"/>
          <w:color w:val="000000"/>
          <w:sz w:val="28"/>
          <w:szCs w:val="28"/>
        </w:rPr>
        <w:t xml:space="preserve"> коденатурация жүргізеді (</w:t>
      </w:r>
      <w:r w:rsidR="004D1525" w:rsidRPr="004D1525">
        <w:rPr>
          <w:rFonts w:ascii="Times New Roman" w:hAnsi="Times New Roman"/>
          <w:color w:val="000000"/>
          <w:sz w:val="28"/>
          <w:szCs w:val="28"/>
        </w:rPr>
        <w:t xml:space="preserve">3 </w:t>
      </w:r>
      <w:r w:rsidR="004D1525">
        <w:rPr>
          <w:rFonts w:ascii="Times New Roman" w:hAnsi="Times New Roman"/>
          <w:color w:val="000000"/>
          <w:sz w:val="28"/>
          <w:szCs w:val="28"/>
        </w:rPr>
        <w:t>кесте</w:t>
      </w:r>
      <w:r w:rsidR="004D1525" w:rsidRPr="004D1525">
        <w:rPr>
          <w:rFonts w:ascii="Times New Roman" w:hAnsi="Times New Roman"/>
          <w:color w:val="000000"/>
          <w:sz w:val="28"/>
          <w:szCs w:val="28"/>
        </w:rPr>
        <w:t>).</w:t>
      </w:r>
    </w:p>
    <w:p w:rsidR="00FA6193" w:rsidRPr="004D1525" w:rsidRDefault="00FA6193" w:rsidP="004D1525">
      <w:pPr>
        <w:pStyle w:val="a5"/>
        <w:ind w:firstLine="709"/>
        <w:jc w:val="both"/>
        <w:rPr>
          <w:rFonts w:ascii="Times New Roman" w:hAnsi="Times New Roman"/>
          <w:color w:val="000000"/>
          <w:sz w:val="28"/>
          <w:szCs w:val="28"/>
          <w:lang w:val="kk-KZ"/>
        </w:rPr>
      </w:pPr>
      <w:r w:rsidRPr="00697DCB">
        <w:rPr>
          <w:rFonts w:ascii="Times New Roman" w:hAnsi="Times New Roman"/>
          <w:color w:val="000000"/>
          <w:sz w:val="28"/>
          <w:szCs w:val="28"/>
          <w:lang w:val="kk-KZ"/>
        </w:rPr>
        <w:t xml:space="preserve">2.2.6. </w:t>
      </w:r>
      <w:r w:rsidR="004D1525" w:rsidRPr="00697DCB">
        <w:rPr>
          <w:rFonts w:ascii="Times New Roman" w:hAnsi="Times New Roman"/>
          <w:color w:val="000000"/>
          <w:sz w:val="28"/>
          <w:szCs w:val="28"/>
          <w:lang w:val="kk-KZ"/>
        </w:rPr>
        <w:t>Препаратты дайындалған гибридизациялық камераға көлденең салып, будандаудың қажетті кезеңіне термостатқа салады(3 кесте).</w:t>
      </w:r>
    </w:p>
    <w:p w:rsidR="00FA6193" w:rsidRPr="00697DCB" w:rsidRDefault="00FA6193" w:rsidP="00FA6193">
      <w:pPr>
        <w:pStyle w:val="a5"/>
        <w:ind w:firstLine="709"/>
        <w:jc w:val="both"/>
        <w:rPr>
          <w:rFonts w:ascii="Times New Roman" w:hAnsi="Times New Roman"/>
          <w:color w:val="000000"/>
          <w:sz w:val="28"/>
          <w:szCs w:val="28"/>
          <w:lang w:val="kk-KZ"/>
        </w:rPr>
      </w:pPr>
      <w:r w:rsidRPr="00697DCB">
        <w:rPr>
          <w:rFonts w:ascii="Times New Roman" w:hAnsi="Times New Roman"/>
          <w:color w:val="000000"/>
          <w:sz w:val="28"/>
          <w:szCs w:val="28"/>
          <w:lang w:val="kk-KZ"/>
        </w:rPr>
        <w:lastRenderedPageBreak/>
        <w:t xml:space="preserve">2.3 </w:t>
      </w:r>
      <w:r w:rsidR="004D1525" w:rsidRPr="00697DCB">
        <w:rPr>
          <w:rFonts w:ascii="Times New Roman" w:hAnsi="Times New Roman"/>
          <w:color w:val="000000"/>
          <w:sz w:val="28"/>
          <w:szCs w:val="28"/>
          <w:lang w:val="kk-KZ"/>
        </w:rPr>
        <w:t>Препараттарды қысқаша жуу. Гибридизация уақыты аяқталғаннан кейін препаратты жуу жүргізіледі. ДНК-нысанаға нақты сапалы флуоресценттік сигналдарды алу үшін мынадай талаптарды сақтау қажет:</w:t>
      </w:r>
    </w:p>
    <w:p w:rsidR="004D1525" w:rsidRDefault="00FA6193" w:rsidP="00FA6193">
      <w:pPr>
        <w:pStyle w:val="a5"/>
        <w:ind w:firstLine="709"/>
        <w:jc w:val="both"/>
        <w:rPr>
          <w:rFonts w:ascii="Times New Roman" w:hAnsi="Times New Roman"/>
          <w:color w:val="000000"/>
          <w:sz w:val="28"/>
          <w:szCs w:val="28"/>
          <w:lang w:val="kk-KZ"/>
        </w:rPr>
      </w:pPr>
      <w:r w:rsidRPr="00697DCB">
        <w:rPr>
          <w:rFonts w:ascii="Times New Roman" w:hAnsi="Times New Roman"/>
          <w:color w:val="000000"/>
          <w:sz w:val="28"/>
          <w:szCs w:val="28"/>
          <w:lang w:val="kk-KZ"/>
        </w:rPr>
        <w:t xml:space="preserve">- </w:t>
      </w:r>
      <w:r w:rsidR="004D1525" w:rsidRPr="00697DCB">
        <w:rPr>
          <w:rFonts w:ascii="Times New Roman" w:hAnsi="Times New Roman"/>
          <w:color w:val="000000"/>
          <w:sz w:val="28"/>
          <w:szCs w:val="28"/>
          <w:lang w:val="kk-KZ"/>
        </w:rPr>
        <w:t>препаратқа тікелей жарық түсуден аулақ болу;</w:t>
      </w:r>
    </w:p>
    <w:p w:rsidR="00FA6193" w:rsidRPr="00697DCB" w:rsidRDefault="00FA6193" w:rsidP="00FA6193">
      <w:pPr>
        <w:pStyle w:val="a5"/>
        <w:ind w:firstLine="709"/>
        <w:jc w:val="both"/>
        <w:rPr>
          <w:rFonts w:ascii="Times New Roman" w:hAnsi="Times New Roman"/>
          <w:color w:val="000000"/>
          <w:sz w:val="28"/>
          <w:szCs w:val="28"/>
          <w:lang w:val="kk-KZ"/>
        </w:rPr>
      </w:pPr>
      <w:r w:rsidRPr="00697DCB">
        <w:rPr>
          <w:rFonts w:ascii="Times New Roman" w:hAnsi="Times New Roman"/>
          <w:color w:val="000000"/>
          <w:sz w:val="28"/>
          <w:szCs w:val="28"/>
          <w:lang w:val="kk-KZ"/>
        </w:rPr>
        <w:t xml:space="preserve">- </w:t>
      </w:r>
      <w:r w:rsidR="004D1525" w:rsidRPr="00697DCB">
        <w:rPr>
          <w:rFonts w:ascii="Times New Roman" w:hAnsi="Times New Roman"/>
          <w:color w:val="000000"/>
          <w:sz w:val="28"/>
          <w:szCs w:val="28"/>
          <w:lang w:val="kk-KZ"/>
        </w:rPr>
        <w:t>жуу ерітінділерінің қажетті температуралық режимін сақтау үшін температураны бақылауды су моншасында да, ерітіндісі бар стакандардың ішінде да орындау;</w:t>
      </w:r>
    </w:p>
    <w:p w:rsidR="005C4993" w:rsidRDefault="005C4993" w:rsidP="00FA6193">
      <w:pPr>
        <w:pStyle w:val="a5"/>
        <w:ind w:firstLine="709"/>
        <w:jc w:val="both"/>
        <w:rPr>
          <w:rFonts w:ascii="Times New Roman" w:hAnsi="Times New Roman"/>
          <w:color w:val="000000"/>
          <w:sz w:val="28"/>
          <w:szCs w:val="28"/>
          <w:lang w:val="kk-KZ"/>
        </w:rPr>
      </w:pPr>
      <w:r w:rsidRPr="00697DCB">
        <w:rPr>
          <w:rFonts w:ascii="Times New Roman" w:hAnsi="Times New Roman"/>
          <w:color w:val="000000"/>
          <w:sz w:val="28"/>
          <w:szCs w:val="28"/>
          <w:lang w:val="kk-KZ"/>
        </w:rPr>
        <w:t>- жуу ерітіндісінің көлемі 4 препаратты жууға есептелген. Егер жууға препараттардың аз саны ұшыраса, стаканға берілген температуралық режимді қамтамасыз етуге арналған жетіспейтін "балласты" препараттарды салу;</w:t>
      </w:r>
    </w:p>
    <w:p w:rsidR="00FA6193" w:rsidRPr="00697DCB" w:rsidRDefault="00FA6193" w:rsidP="00FA6193">
      <w:pPr>
        <w:pStyle w:val="a5"/>
        <w:ind w:firstLine="709"/>
        <w:jc w:val="both"/>
        <w:rPr>
          <w:rFonts w:ascii="Times New Roman" w:hAnsi="Times New Roman"/>
          <w:color w:val="000000"/>
          <w:sz w:val="28"/>
          <w:szCs w:val="28"/>
          <w:lang w:val="kk-KZ"/>
        </w:rPr>
      </w:pPr>
      <w:r w:rsidRPr="00697DCB">
        <w:rPr>
          <w:rFonts w:ascii="Times New Roman" w:hAnsi="Times New Roman"/>
          <w:color w:val="000000"/>
          <w:sz w:val="28"/>
          <w:szCs w:val="28"/>
          <w:lang w:val="kk-KZ"/>
        </w:rPr>
        <w:t xml:space="preserve">- </w:t>
      </w:r>
      <w:r w:rsidR="005C4993" w:rsidRPr="00697DCB">
        <w:rPr>
          <w:rFonts w:ascii="Times New Roman" w:hAnsi="Times New Roman"/>
          <w:color w:val="000000"/>
          <w:sz w:val="28"/>
          <w:szCs w:val="28"/>
          <w:lang w:val="kk-KZ"/>
        </w:rPr>
        <w:t>жуу уақыты соңғы препараттың батырылуынан бастап есептеледі.</w:t>
      </w:r>
    </w:p>
    <w:p w:rsidR="00EC720A" w:rsidRDefault="00FA6193" w:rsidP="00FA6193">
      <w:pPr>
        <w:pStyle w:val="a5"/>
        <w:ind w:firstLine="709"/>
        <w:jc w:val="both"/>
        <w:rPr>
          <w:rFonts w:ascii="Times New Roman" w:hAnsi="Times New Roman"/>
          <w:color w:val="000000"/>
          <w:sz w:val="28"/>
          <w:szCs w:val="28"/>
          <w:lang w:val="kk-KZ"/>
        </w:rPr>
      </w:pPr>
      <w:r w:rsidRPr="00697DCB">
        <w:rPr>
          <w:rFonts w:ascii="Times New Roman" w:hAnsi="Times New Roman"/>
          <w:color w:val="000000"/>
          <w:sz w:val="28"/>
          <w:szCs w:val="28"/>
          <w:lang w:val="kk-KZ"/>
        </w:rPr>
        <w:t xml:space="preserve">2.3.1. </w:t>
      </w:r>
      <w:r w:rsidR="00EC720A" w:rsidRPr="00697DCB">
        <w:rPr>
          <w:rFonts w:ascii="Times New Roman" w:hAnsi="Times New Roman"/>
          <w:color w:val="000000"/>
          <w:sz w:val="28"/>
          <w:szCs w:val="28"/>
          <w:lang w:val="kk-KZ"/>
        </w:rPr>
        <w:t>Жууға арналған ерітінділерді дайындау</w:t>
      </w:r>
      <w:r w:rsidRPr="00697DCB">
        <w:rPr>
          <w:rFonts w:ascii="Times New Roman" w:hAnsi="Times New Roman"/>
          <w:color w:val="000000"/>
          <w:sz w:val="28"/>
          <w:szCs w:val="28"/>
          <w:lang w:val="kk-KZ"/>
        </w:rPr>
        <w:t xml:space="preserve">: 70 мл 0,4×SSC/0,3%NP-40 (t=73±1°С), 70 мл 2×SSC/0,1%NP-40 (t=20-25°С), 70 мл </w:t>
      </w:r>
      <w:r w:rsidR="00EC720A" w:rsidRPr="00697DCB">
        <w:rPr>
          <w:rFonts w:ascii="Times New Roman" w:hAnsi="Times New Roman"/>
          <w:color w:val="000000"/>
          <w:sz w:val="28"/>
          <w:szCs w:val="28"/>
          <w:lang w:val="kk-KZ"/>
        </w:rPr>
        <w:t xml:space="preserve">дистилденген су </w:t>
      </w:r>
      <w:r w:rsidR="00EC720A">
        <w:rPr>
          <w:rFonts w:ascii="Times New Roman" w:hAnsi="Times New Roman"/>
          <w:color w:val="000000"/>
          <w:sz w:val="28"/>
          <w:szCs w:val="28"/>
          <w:lang w:val="kk-KZ"/>
        </w:rPr>
        <w:t xml:space="preserve"> </w:t>
      </w:r>
      <w:r w:rsidRPr="00697DCB">
        <w:rPr>
          <w:rFonts w:ascii="Times New Roman" w:hAnsi="Times New Roman"/>
          <w:color w:val="000000"/>
          <w:sz w:val="28"/>
          <w:szCs w:val="28"/>
          <w:lang w:val="kk-KZ"/>
        </w:rPr>
        <w:t xml:space="preserve">(t=20-25°С). </w:t>
      </w:r>
      <w:r w:rsidR="00EC720A" w:rsidRPr="00697DCB">
        <w:rPr>
          <w:rFonts w:ascii="Times New Roman" w:hAnsi="Times New Roman"/>
          <w:color w:val="000000"/>
          <w:sz w:val="28"/>
          <w:szCs w:val="28"/>
          <w:lang w:val="kk-KZ"/>
        </w:rPr>
        <w:t>Күн ішінде жууға арналған ерітінділерді қолданыңыз.</w:t>
      </w:r>
    </w:p>
    <w:p w:rsidR="00450567" w:rsidRDefault="00FA6193" w:rsidP="00FA6193">
      <w:pPr>
        <w:pStyle w:val="a5"/>
        <w:ind w:firstLine="709"/>
        <w:jc w:val="both"/>
        <w:rPr>
          <w:rFonts w:ascii="Times New Roman" w:hAnsi="Times New Roman"/>
          <w:color w:val="000000"/>
          <w:sz w:val="28"/>
          <w:szCs w:val="28"/>
          <w:lang w:val="kk-KZ"/>
        </w:rPr>
      </w:pPr>
      <w:r w:rsidRPr="00697DCB">
        <w:rPr>
          <w:rFonts w:ascii="Times New Roman" w:hAnsi="Times New Roman"/>
          <w:color w:val="000000"/>
          <w:sz w:val="28"/>
          <w:szCs w:val="28"/>
          <w:lang w:val="kk-KZ"/>
        </w:rPr>
        <w:t>2.3.2</w:t>
      </w:r>
      <w:r w:rsidR="00EC720A">
        <w:rPr>
          <w:rFonts w:ascii="Times New Roman" w:hAnsi="Times New Roman"/>
          <w:color w:val="000000"/>
          <w:sz w:val="28"/>
          <w:szCs w:val="28"/>
          <w:lang w:val="kk-KZ"/>
        </w:rPr>
        <w:t>.</w:t>
      </w:r>
      <w:r w:rsidR="00EC720A" w:rsidRPr="00697DCB">
        <w:rPr>
          <w:lang w:val="kk-KZ"/>
        </w:rPr>
        <w:t xml:space="preserve"> </w:t>
      </w:r>
      <w:r w:rsidR="00EC720A" w:rsidRPr="00EC720A">
        <w:rPr>
          <w:rFonts w:ascii="Times New Roman" w:hAnsi="Times New Roman"/>
          <w:color w:val="000000"/>
          <w:sz w:val="28"/>
          <w:szCs w:val="28"/>
          <w:lang w:val="kk-KZ"/>
        </w:rPr>
        <w:t xml:space="preserve">Қаптаманы препараттан алып тастаңыз да, препаратты дереу </w:t>
      </w:r>
      <w:r w:rsidRPr="00697DCB">
        <w:rPr>
          <w:rFonts w:ascii="Times New Roman" w:hAnsi="Times New Roman"/>
          <w:color w:val="000000"/>
          <w:sz w:val="28"/>
          <w:szCs w:val="28"/>
          <w:lang w:val="kk-KZ"/>
        </w:rPr>
        <w:t xml:space="preserve"> 0,4×SSC/0,3%NP-40</w:t>
      </w:r>
      <w:r w:rsidR="00450567">
        <w:rPr>
          <w:rFonts w:ascii="Times New Roman" w:hAnsi="Times New Roman"/>
          <w:color w:val="000000"/>
          <w:sz w:val="28"/>
          <w:szCs w:val="28"/>
          <w:lang w:val="kk-KZ"/>
        </w:rPr>
        <w:t xml:space="preserve"> </w:t>
      </w:r>
      <w:r w:rsidR="00450567" w:rsidRPr="00697DCB">
        <w:rPr>
          <w:rFonts w:ascii="Times New Roman" w:hAnsi="Times New Roman"/>
          <w:color w:val="000000"/>
          <w:sz w:val="28"/>
          <w:szCs w:val="28"/>
          <w:lang w:val="kk-KZ"/>
        </w:rPr>
        <w:t>стақанға салыңыз, 1-3 секунд шайқаңыз. Препаратты 2 минут ішінде жуыңыз.</w:t>
      </w:r>
    </w:p>
    <w:p w:rsidR="00FA6193" w:rsidRPr="00450567" w:rsidRDefault="00FA6193" w:rsidP="00FA6193">
      <w:pPr>
        <w:pStyle w:val="a5"/>
        <w:ind w:firstLine="709"/>
        <w:jc w:val="both"/>
        <w:rPr>
          <w:rFonts w:ascii="Times New Roman" w:hAnsi="Times New Roman"/>
          <w:color w:val="000000"/>
          <w:sz w:val="28"/>
          <w:szCs w:val="28"/>
          <w:lang w:val="kk-KZ"/>
        </w:rPr>
      </w:pPr>
      <w:r w:rsidRPr="00697DCB">
        <w:rPr>
          <w:rFonts w:ascii="Times New Roman" w:hAnsi="Times New Roman"/>
          <w:color w:val="000000"/>
          <w:sz w:val="28"/>
          <w:szCs w:val="28"/>
          <w:lang w:val="kk-KZ"/>
        </w:rPr>
        <w:t xml:space="preserve">2.3.3. </w:t>
      </w:r>
      <w:r w:rsidR="00450567" w:rsidRPr="00697DCB">
        <w:rPr>
          <w:rFonts w:ascii="Times New Roman" w:hAnsi="Times New Roman"/>
          <w:color w:val="000000"/>
          <w:sz w:val="28"/>
          <w:szCs w:val="28"/>
          <w:lang w:val="kk-KZ"/>
        </w:rPr>
        <w:t>Препаратты</w:t>
      </w:r>
      <w:r w:rsidR="00450567">
        <w:rPr>
          <w:rFonts w:ascii="Times New Roman" w:hAnsi="Times New Roman"/>
          <w:color w:val="000000"/>
          <w:sz w:val="28"/>
          <w:szCs w:val="28"/>
          <w:lang w:val="kk-KZ"/>
        </w:rPr>
        <w:t xml:space="preserve"> </w:t>
      </w:r>
      <w:r w:rsidRPr="00697DCB">
        <w:rPr>
          <w:rFonts w:ascii="Times New Roman" w:hAnsi="Times New Roman"/>
          <w:color w:val="000000"/>
          <w:sz w:val="28"/>
          <w:szCs w:val="28"/>
          <w:lang w:val="kk-KZ"/>
        </w:rPr>
        <w:t>2×SSC/0,1%NP-40</w:t>
      </w:r>
      <w:r w:rsidR="00450567" w:rsidRPr="00697DCB">
        <w:rPr>
          <w:lang w:val="kk-KZ"/>
        </w:rPr>
        <w:t xml:space="preserve"> </w:t>
      </w:r>
      <w:r w:rsidR="00450567" w:rsidRPr="00697DCB">
        <w:rPr>
          <w:rFonts w:ascii="Times New Roman" w:hAnsi="Times New Roman"/>
          <w:color w:val="000000"/>
          <w:sz w:val="28"/>
          <w:szCs w:val="28"/>
          <w:lang w:val="kk-KZ"/>
        </w:rPr>
        <w:t xml:space="preserve">стақанға салыңыз, 1-3 с шайқаңыз. </w:t>
      </w:r>
      <w:r w:rsidR="00450567" w:rsidRPr="00450567">
        <w:rPr>
          <w:rFonts w:ascii="Times New Roman" w:hAnsi="Times New Roman"/>
          <w:color w:val="000000"/>
          <w:sz w:val="28"/>
          <w:szCs w:val="28"/>
        </w:rPr>
        <w:t>Препаратты 1 мин жуыңыз.</w:t>
      </w:r>
      <w:r w:rsidR="00450567">
        <w:rPr>
          <w:rFonts w:ascii="Times New Roman" w:hAnsi="Times New Roman"/>
          <w:color w:val="000000"/>
          <w:sz w:val="28"/>
          <w:szCs w:val="28"/>
          <w:lang w:val="kk-KZ"/>
        </w:rPr>
        <w:t xml:space="preserve"> </w:t>
      </w:r>
    </w:p>
    <w:p w:rsidR="00FA6193" w:rsidRPr="003919C8" w:rsidRDefault="00FA6193" w:rsidP="00FA6193">
      <w:pPr>
        <w:pStyle w:val="a5"/>
        <w:ind w:firstLine="709"/>
        <w:jc w:val="both"/>
        <w:rPr>
          <w:rFonts w:ascii="Times New Roman" w:hAnsi="Times New Roman"/>
          <w:color w:val="000000"/>
          <w:sz w:val="28"/>
          <w:szCs w:val="28"/>
          <w:lang w:val="kk-KZ"/>
        </w:rPr>
      </w:pPr>
      <w:r w:rsidRPr="009658D5">
        <w:rPr>
          <w:rFonts w:ascii="Times New Roman" w:hAnsi="Times New Roman"/>
          <w:color w:val="000000"/>
          <w:sz w:val="28"/>
          <w:szCs w:val="28"/>
        </w:rPr>
        <w:t xml:space="preserve">2.3.4. </w:t>
      </w:r>
      <w:r w:rsidR="00450567" w:rsidRPr="00450567">
        <w:rPr>
          <w:rFonts w:ascii="Times New Roman" w:hAnsi="Times New Roman"/>
          <w:color w:val="000000"/>
          <w:sz w:val="28"/>
          <w:szCs w:val="28"/>
        </w:rPr>
        <w:t>Препаратты дистилденген сумен стаканға салыңыз, 5 с шайқаңыз.</w:t>
      </w:r>
    </w:p>
    <w:p w:rsidR="00FA6193" w:rsidRPr="00697DCB" w:rsidRDefault="00FA6193" w:rsidP="00FA6193">
      <w:pPr>
        <w:pStyle w:val="a5"/>
        <w:ind w:firstLine="709"/>
        <w:jc w:val="both"/>
        <w:rPr>
          <w:rFonts w:ascii="Times New Roman" w:hAnsi="Times New Roman"/>
          <w:color w:val="000000"/>
          <w:sz w:val="28"/>
          <w:szCs w:val="28"/>
          <w:lang w:val="kk-KZ"/>
        </w:rPr>
      </w:pPr>
      <w:r w:rsidRPr="00697DCB">
        <w:rPr>
          <w:rFonts w:ascii="Times New Roman" w:hAnsi="Times New Roman"/>
          <w:color w:val="000000"/>
          <w:sz w:val="28"/>
          <w:szCs w:val="28"/>
          <w:lang w:val="kk-KZ"/>
        </w:rPr>
        <w:t xml:space="preserve">2.3.5. </w:t>
      </w:r>
      <w:r w:rsidR="00160797" w:rsidRPr="00697DCB">
        <w:rPr>
          <w:rFonts w:ascii="Times New Roman" w:hAnsi="Times New Roman"/>
          <w:color w:val="000000"/>
          <w:sz w:val="28"/>
          <w:szCs w:val="28"/>
          <w:lang w:val="kk-KZ"/>
        </w:rPr>
        <w:t xml:space="preserve">Препаратты </w:t>
      </w:r>
      <w:r w:rsidRPr="00697DCB">
        <w:rPr>
          <w:rFonts w:ascii="Times New Roman" w:hAnsi="Times New Roman"/>
          <w:color w:val="000000"/>
          <w:sz w:val="28"/>
          <w:szCs w:val="28"/>
          <w:lang w:val="kk-KZ"/>
        </w:rPr>
        <w:t xml:space="preserve">№ 2 </w:t>
      </w:r>
      <w:r w:rsidR="00160797" w:rsidRPr="00697DCB">
        <w:rPr>
          <w:rFonts w:ascii="Times New Roman" w:hAnsi="Times New Roman"/>
          <w:color w:val="000000"/>
          <w:sz w:val="28"/>
          <w:szCs w:val="28"/>
          <w:lang w:val="kk-KZ"/>
        </w:rPr>
        <w:t>алкоголь батареясы арқылы әрқайсысына 1 мин үшін 70, 85 және 96% ретпен өткізіңіз.</w:t>
      </w:r>
    </w:p>
    <w:p w:rsidR="00FA6193" w:rsidRPr="00697DCB" w:rsidRDefault="00FA6193" w:rsidP="00FA6193">
      <w:pPr>
        <w:pStyle w:val="a5"/>
        <w:ind w:firstLine="709"/>
        <w:jc w:val="both"/>
        <w:rPr>
          <w:rFonts w:ascii="Times New Roman" w:hAnsi="Times New Roman"/>
          <w:color w:val="000000"/>
          <w:sz w:val="28"/>
          <w:szCs w:val="28"/>
          <w:lang w:val="kk-KZ"/>
        </w:rPr>
      </w:pPr>
      <w:r w:rsidRPr="00697DCB">
        <w:rPr>
          <w:rFonts w:ascii="Times New Roman" w:hAnsi="Times New Roman"/>
          <w:color w:val="000000"/>
          <w:sz w:val="28"/>
          <w:szCs w:val="28"/>
          <w:lang w:val="kk-KZ"/>
        </w:rPr>
        <w:t xml:space="preserve">2.3.6. </w:t>
      </w:r>
      <w:r w:rsidR="00160797" w:rsidRPr="00697DCB">
        <w:rPr>
          <w:rFonts w:ascii="Times New Roman" w:hAnsi="Times New Roman"/>
          <w:color w:val="000000"/>
          <w:sz w:val="28"/>
          <w:szCs w:val="28"/>
          <w:lang w:val="kk-KZ"/>
        </w:rPr>
        <w:t>Препаратты алкоголь буланғанша құрғатыңыз. Кейде кептіруден кейін препараттың бетінде көрінетін пленка пайда болады; ол әдетте флуоресценция бермейді және талдауға кедергі келтірмейді.</w:t>
      </w:r>
    </w:p>
    <w:p w:rsidR="00FA6193" w:rsidRPr="00697DCB" w:rsidRDefault="00FA6193" w:rsidP="00FA6193">
      <w:pPr>
        <w:pStyle w:val="a5"/>
        <w:ind w:firstLine="709"/>
        <w:jc w:val="both"/>
        <w:rPr>
          <w:rFonts w:ascii="Times New Roman" w:hAnsi="Times New Roman"/>
          <w:color w:val="000000"/>
          <w:sz w:val="28"/>
          <w:szCs w:val="28"/>
          <w:lang w:val="kk-KZ"/>
        </w:rPr>
      </w:pPr>
      <w:r w:rsidRPr="00697DCB">
        <w:rPr>
          <w:rFonts w:ascii="Times New Roman" w:hAnsi="Times New Roman"/>
          <w:color w:val="000000"/>
          <w:sz w:val="28"/>
          <w:szCs w:val="28"/>
          <w:lang w:val="kk-KZ"/>
        </w:rPr>
        <w:t xml:space="preserve">2.3.7. </w:t>
      </w:r>
      <w:r w:rsidR="007B40E3" w:rsidRPr="00697DCB">
        <w:rPr>
          <w:rFonts w:ascii="Times New Roman" w:hAnsi="Times New Roman"/>
          <w:color w:val="000000"/>
          <w:sz w:val="28"/>
          <w:szCs w:val="28"/>
          <w:lang w:val="kk-KZ"/>
        </w:rPr>
        <w:t>Гибридизация аймағына негізгі бояғыш ерітіндісінің</w:t>
      </w:r>
      <w:r w:rsidRPr="00697DCB">
        <w:rPr>
          <w:rFonts w:ascii="Times New Roman" w:hAnsi="Times New Roman"/>
          <w:color w:val="000000"/>
          <w:sz w:val="28"/>
          <w:szCs w:val="28"/>
          <w:lang w:val="kk-KZ"/>
        </w:rPr>
        <w:t xml:space="preserve"> 10 мкл </w:t>
      </w:r>
      <w:r w:rsidR="007B40E3" w:rsidRPr="00697DCB">
        <w:rPr>
          <w:rFonts w:ascii="Times New Roman" w:hAnsi="Times New Roman"/>
          <w:color w:val="000000"/>
          <w:sz w:val="28"/>
          <w:szCs w:val="28"/>
          <w:lang w:val="kk-KZ"/>
        </w:rPr>
        <w:t>мөлшерін жағып, қабықпен жабыңыз. Жасыл немесе аква фторохромдары үшін PI немесе DAPI пайдаланыңыз, қызғылт сары үшін тек DAPI пайдаланыңыз.</w:t>
      </w:r>
    </w:p>
    <w:p w:rsidR="00FA6193" w:rsidRPr="007B40E3" w:rsidRDefault="00FA6193" w:rsidP="00FA6193">
      <w:pPr>
        <w:pStyle w:val="a5"/>
        <w:ind w:firstLine="709"/>
        <w:jc w:val="both"/>
        <w:rPr>
          <w:rFonts w:ascii="Times New Roman" w:hAnsi="Times New Roman"/>
          <w:color w:val="000000"/>
          <w:sz w:val="28"/>
          <w:szCs w:val="28"/>
          <w:lang w:val="kk-KZ"/>
        </w:rPr>
      </w:pPr>
      <w:r w:rsidRPr="009658D5">
        <w:rPr>
          <w:rFonts w:ascii="Times New Roman" w:hAnsi="Times New Roman"/>
          <w:color w:val="000000"/>
          <w:sz w:val="28"/>
          <w:szCs w:val="28"/>
        </w:rPr>
        <w:t xml:space="preserve">2.3.8. </w:t>
      </w:r>
      <w:r w:rsidR="007B40E3" w:rsidRPr="007B40E3">
        <w:rPr>
          <w:rFonts w:ascii="Times New Roman" w:hAnsi="Times New Roman"/>
          <w:color w:val="000000"/>
          <w:sz w:val="28"/>
          <w:szCs w:val="28"/>
        </w:rPr>
        <w:t>Препараттар қараңғы жерде</w:t>
      </w:r>
      <w:r w:rsidRPr="009658D5">
        <w:rPr>
          <w:rFonts w:ascii="Times New Roman" w:hAnsi="Times New Roman"/>
          <w:color w:val="000000"/>
          <w:sz w:val="28"/>
          <w:szCs w:val="28"/>
        </w:rPr>
        <w:t>-20</w:t>
      </w:r>
      <w:r w:rsidRPr="009658D5">
        <w:rPr>
          <w:rFonts w:ascii="Times New Roman" w:hAnsi="Times New Roman"/>
          <w:color w:val="000000"/>
          <w:sz w:val="28"/>
          <w:szCs w:val="28"/>
          <w:vertAlign w:val="superscript"/>
        </w:rPr>
        <w:t>0</w:t>
      </w:r>
      <w:r w:rsidR="007B40E3">
        <w:rPr>
          <w:rFonts w:ascii="Times New Roman" w:hAnsi="Times New Roman"/>
          <w:color w:val="000000"/>
          <w:sz w:val="28"/>
          <w:szCs w:val="28"/>
        </w:rPr>
        <w:t>С</w:t>
      </w:r>
      <w:r w:rsidR="007B40E3">
        <w:rPr>
          <w:rFonts w:ascii="Times New Roman" w:hAnsi="Times New Roman"/>
          <w:color w:val="000000"/>
          <w:sz w:val="28"/>
          <w:szCs w:val="28"/>
          <w:lang w:val="kk-KZ"/>
        </w:rPr>
        <w:t xml:space="preserve"> </w:t>
      </w:r>
      <w:r w:rsidR="007B40E3" w:rsidRPr="007B40E3">
        <w:rPr>
          <w:rFonts w:ascii="Times New Roman" w:hAnsi="Times New Roman"/>
          <w:color w:val="000000"/>
          <w:sz w:val="28"/>
          <w:szCs w:val="28"/>
          <w:lang w:val="kk-KZ"/>
        </w:rPr>
        <w:t>температурада сақталады.</w:t>
      </w:r>
    </w:p>
    <w:p w:rsidR="00FA6193" w:rsidRPr="007B40E3" w:rsidRDefault="00FA6193" w:rsidP="00FA6193">
      <w:pPr>
        <w:ind w:firstLine="709"/>
        <w:jc w:val="both"/>
        <w:rPr>
          <w:i/>
          <w:color w:val="000000"/>
          <w:sz w:val="28"/>
          <w:szCs w:val="28"/>
          <w:lang w:val="kk-KZ"/>
        </w:rPr>
      </w:pPr>
      <w:r w:rsidRPr="007B40E3">
        <w:rPr>
          <w:color w:val="000000"/>
          <w:sz w:val="28"/>
          <w:szCs w:val="28"/>
          <w:lang w:val="kk-KZ"/>
        </w:rPr>
        <w:t xml:space="preserve">3. FISH </w:t>
      </w:r>
      <w:r w:rsidR="007B40E3" w:rsidRPr="007B40E3">
        <w:rPr>
          <w:color w:val="000000"/>
          <w:sz w:val="28"/>
          <w:szCs w:val="28"/>
          <w:lang w:val="kk-KZ"/>
        </w:rPr>
        <w:t>цитогенетикалық талдау және нәтижені түсіндіру.</w:t>
      </w:r>
    </w:p>
    <w:p w:rsidR="007E50B7" w:rsidRPr="007E50B7" w:rsidRDefault="007E50B7" w:rsidP="00F33207">
      <w:pPr>
        <w:pStyle w:val="a5"/>
        <w:ind w:firstLine="709"/>
        <w:jc w:val="both"/>
        <w:rPr>
          <w:rFonts w:ascii="Times New Roman" w:hAnsi="Times New Roman"/>
          <w:color w:val="000000"/>
          <w:sz w:val="28"/>
          <w:szCs w:val="28"/>
          <w:lang w:val="kk-KZ"/>
        </w:rPr>
      </w:pPr>
      <w:r w:rsidRPr="00697DCB">
        <w:rPr>
          <w:rFonts w:ascii="Times New Roman" w:hAnsi="Times New Roman"/>
          <w:color w:val="000000"/>
          <w:sz w:val="28"/>
          <w:szCs w:val="28"/>
          <w:lang w:val="kk-KZ"/>
        </w:rPr>
        <w:t>Препаратқа талдау тиісті фильтр жиынтығы бар флуоресцентті микроскопта жүргізіледі. Мақсатты хромосомалардағы флуоресцентті сигналдар қарқынды және нақты құрылымы болуы керек. Сіз мозаика болмаған жағдайда кем дегенде 20-25 метафазаны қарауыңыз керек. Егер мозайцизм болса, онда кариотиптің мозаикалық мәртебесін анықтау үшін кем дегенде 100 метафаза зерттеліп жатыр. Әдетте, метафазалар зерттеледі, онда ДНҚ үлгісін құрайтын басқару флуоресценттік сигналдары гомологиялық хромосомаларға анықталады. Интерфазалық хромосомалардағы сигналдарды талдауға кариотиптің мозаикалық мәртебесін анықтау үшін кем дегенде 50 интерфаза жасушасын, 500 интерфазаны және одан да көп қарау керек. Критикалық аймақтың флуоресценттік сигналдарының жоғалуын / болуын талдау нәтижелерін түсіндірудің мысалы</w:t>
      </w:r>
      <w:r>
        <w:rPr>
          <w:rFonts w:ascii="Times New Roman" w:hAnsi="Times New Roman"/>
          <w:color w:val="000000"/>
          <w:sz w:val="28"/>
          <w:szCs w:val="28"/>
          <w:lang w:val="kk-KZ"/>
        </w:rPr>
        <w:t xml:space="preserve"> 36-суретте</w:t>
      </w:r>
      <w:r w:rsidRPr="00697DCB">
        <w:rPr>
          <w:rFonts w:ascii="Times New Roman" w:hAnsi="Times New Roman"/>
          <w:color w:val="000000"/>
          <w:sz w:val="28"/>
          <w:szCs w:val="28"/>
          <w:lang w:val="kk-KZ"/>
        </w:rPr>
        <w:t xml:space="preserve"> келтірілген.</w:t>
      </w:r>
    </w:p>
    <w:p w:rsidR="00FA6193" w:rsidRDefault="00BA5D4F" w:rsidP="00BA5D4F">
      <w:pPr>
        <w:pStyle w:val="a5"/>
        <w:ind w:firstLineChars="253" w:firstLine="708"/>
        <w:jc w:val="both"/>
        <w:rPr>
          <w:rFonts w:ascii="Times New Roman" w:hAnsi="Times New Roman"/>
          <w:color w:val="000000"/>
          <w:sz w:val="28"/>
          <w:szCs w:val="28"/>
          <w:lang w:val="kk-KZ"/>
        </w:rPr>
      </w:pPr>
      <w:r w:rsidRPr="00BA5D4F">
        <w:rPr>
          <w:rFonts w:ascii="Times New Roman" w:hAnsi="Times New Roman"/>
          <w:color w:val="000000"/>
          <w:sz w:val="28"/>
          <w:szCs w:val="28"/>
          <w:lang w:val="kk-KZ"/>
        </w:rPr>
        <w:t>Цитогенетикалық талдау жүргізілгеннен кейін алынған нәтижелерді хаттамалайды және фотосуреттерді компьютерлік деректер базасына енгізеді.</w:t>
      </w:r>
    </w:p>
    <w:p w:rsidR="00BA5D4F" w:rsidRPr="00BA5D4F" w:rsidRDefault="00BA5D4F" w:rsidP="00BA5D4F">
      <w:pPr>
        <w:pStyle w:val="a5"/>
        <w:ind w:firstLineChars="253" w:firstLine="708"/>
        <w:jc w:val="both"/>
        <w:rPr>
          <w:rFonts w:ascii="Times New Roman" w:hAnsi="Times New Roman"/>
          <w:color w:val="000000"/>
          <w:sz w:val="28"/>
          <w:szCs w:val="28"/>
          <w:lang w:val="kk-KZ"/>
        </w:rPr>
      </w:pPr>
    </w:p>
    <w:p w:rsidR="00FA6193" w:rsidRPr="00697DCB" w:rsidRDefault="00FA6193" w:rsidP="00FA6193">
      <w:pPr>
        <w:pStyle w:val="a5"/>
        <w:ind w:firstLineChars="253" w:firstLine="708"/>
        <w:jc w:val="center"/>
        <w:rPr>
          <w:rFonts w:ascii="Times New Roman" w:hAnsi="Times New Roman"/>
          <w:color w:val="000000"/>
          <w:sz w:val="28"/>
          <w:szCs w:val="28"/>
          <w:lang w:val="kk-KZ"/>
        </w:rPr>
      </w:pPr>
    </w:p>
    <w:p w:rsidR="00FA6193" w:rsidRPr="00697DCB" w:rsidRDefault="00FA6193" w:rsidP="00FA6193">
      <w:pPr>
        <w:pStyle w:val="a5"/>
        <w:ind w:firstLineChars="253" w:firstLine="506"/>
        <w:jc w:val="both"/>
        <w:rPr>
          <w:rFonts w:ascii="Times New Roman" w:hAnsi="Times New Roman"/>
          <w:color w:val="000000"/>
          <w:lang w:val="kk-KZ"/>
        </w:rPr>
      </w:pPr>
    </w:p>
    <w:p w:rsidR="00FA6193" w:rsidRDefault="00BA5D4F" w:rsidP="00BA5D4F">
      <w:pPr>
        <w:pStyle w:val="a5"/>
        <w:ind w:firstLineChars="253" w:firstLine="607"/>
        <w:jc w:val="both"/>
        <w:rPr>
          <w:rFonts w:ascii="Times New Roman" w:hAnsi="Times New Roman"/>
          <w:color w:val="000000"/>
          <w:sz w:val="24"/>
          <w:szCs w:val="24"/>
          <w:lang w:val="kk-KZ"/>
        </w:rPr>
      </w:pPr>
      <w:r w:rsidRPr="00697DCB">
        <w:rPr>
          <w:rFonts w:ascii="Times New Roman" w:hAnsi="Times New Roman"/>
          <w:color w:val="000000"/>
          <w:sz w:val="24"/>
          <w:szCs w:val="24"/>
          <w:lang w:val="kk-KZ"/>
        </w:rPr>
        <w:t>36</w:t>
      </w:r>
      <w:r>
        <w:rPr>
          <w:rFonts w:ascii="Times New Roman" w:hAnsi="Times New Roman"/>
          <w:color w:val="000000"/>
          <w:sz w:val="24"/>
          <w:szCs w:val="24"/>
          <w:lang w:val="kk-KZ"/>
        </w:rPr>
        <w:t>-сурет</w:t>
      </w:r>
      <w:r w:rsidRPr="00697DCB">
        <w:rPr>
          <w:rFonts w:ascii="Times New Roman" w:hAnsi="Times New Roman"/>
          <w:color w:val="000000"/>
          <w:sz w:val="24"/>
          <w:szCs w:val="24"/>
          <w:lang w:val="kk-KZ"/>
        </w:rPr>
        <w:t xml:space="preserve"> - зерттелетін хромосомада сыни және бақылау локус-спецификалық флуоресцентті сигналдардың орналасуының схемалық бейнесі: А – микроделецияның болмауы, Б-сыни аймақтың микроделециясының болуы (А. Д. Политыко бойынша, 2010)</w:t>
      </w:r>
    </w:p>
    <w:p w:rsidR="00BA5D4F" w:rsidRPr="00BA5D4F" w:rsidRDefault="00BA5D4F" w:rsidP="00BA5D4F">
      <w:pPr>
        <w:pStyle w:val="a5"/>
        <w:ind w:firstLineChars="253" w:firstLine="506"/>
        <w:jc w:val="both"/>
        <w:rPr>
          <w:rFonts w:ascii="Times New Roman" w:hAnsi="Times New Roman"/>
          <w:color w:val="000000"/>
          <w:lang w:val="kk-KZ"/>
        </w:rPr>
      </w:pPr>
    </w:p>
    <w:p w:rsidR="00BA5D4F" w:rsidRDefault="00BA5D4F" w:rsidP="00FA6193">
      <w:pPr>
        <w:pStyle w:val="a5"/>
        <w:ind w:firstLine="709"/>
        <w:jc w:val="both"/>
        <w:rPr>
          <w:rFonts w:ascii="Times New Roman" w:hAnsi="Times New Roman"/>
          <w:color w:val="000000"/>
          <w:sz w:val="28"/>
          <w:szCs w:val="28"/>
          <w:lang w:val="kk-KZ"/>
        </w:rPr>
      </w:pPr>
      <w:r w:rsidRPr="00697DCB">
        <w:rPr>
          <w:rFonts w:ascii="Times New Roman" w:hAnsi="Times New Roman"/>
          <w:color w:val="000000"/>
          <w:sz w:val="28"/>
          <w:szCs w:val="28"/>
          <w:lang w:val="kk-KZ"/>
        </w:rPr>
        <w:t>Кариотиптерді жазу мысалдары. Молекулярлық-цитогенетикалық әдістің көмегімен зерттелген FISH пациенттің кариотипін диагностикалау үшін қолданылған ДНК-сынаманың түрін көрсете отырып, адамның хромосомалары номенклатурасының халықаралық жүйесінің (ISCN) ережелеріне сәйкес жазады.</w:t>
      </w:r>
    </w:p>
    <w:p w:rsidR="00BA5D4F" w:rsidRDefault="00BA5D4F" w:rsidP="00FA6193">
      <w:pPr>
        <w:pStyle w:val="a5"/>
        <w:ind w:firstLine="709"/>
        <w:jc w:val="both"/>
        <w:rPr>
          <w:rFonts w:ascii="Times New Roman" w:hAnsi="Times New Roman"/>
          <w:color w:val="000000"/>
          <w:sz w:val="28"/>
          <w:szCs w:val="28"/>
          <w:lang w:val="kk-KZ"/>
        </w:rPr>
      </w:pPr>
      <w:r w:rsidRPr="00697DCB">
        <w:rPr>
          <w:rFonts w:ascii="Times New Roman" w:hAnsi="Times New Roman"/>
          <w:color w:val="000000"/>
          <w:sz w:val="28"/>
          <w:szCs w:val="28"/>
          <w:lang w:val="kk-KZ"/>
        </w:rPr>
        <w:t>1-мысал. 47, XY, + mar.ish inv dup(18) (p10) (wcp18+). Жазба білдіреді стандартты цитогенетикалық талдау ер кариотипін анықтады жалпы саны хромосомалардың тең 47, мен тауып, қосымша маркерную хромосому. Бұл ақпаратты жазу нүктемен шектелген. Бұдан әрі интервалсыз ish аббревиатурасы ("in situ hybridization"), одан кейін интервалдан кейін - молекулярлық-цитогенетикалық зерттеулердің нәтижелері: маркерлік хромосома болып табылады, 18р10 центромера нүктесінің айналасында 18 хромосоманың қысқа иығының инвертирленген дупликациясы арқылы пайда болады.</w:t>
      </w:r>
    </w:p>
    <w:p w:rsidR="00BA5D4F" w:rsidRDefault="00BA5D4F" w:rsidP="00FA6193">
      <w:pPr>
        <w:pStyle w:val="a5"/>
        <w:ind w:firstLine="709"/>
        <w:jc w:val="both"/>
        <w:rPr>
          <w:rFonts w:ascii="Times New Roman" w:hAnsi="Times New Roman"/>
          <w:color w:val="000000"/>
          <w:sz w:val="28"/>
          <w:szCs w:val="28"/>
          <w:lang w:val="kk-KZ"/>
        </w:rPr>
      </w:pPr>
      <w:r w:rsidRPr="00697DCB">
        <w:rPr>
          <w:rFonts w:ascii="Times New Roman" w:hAnsi="Times New Roman"/>
          <w:color w:val="000000"/>
          <w:sz w:val="28"/>
          <w:szCs w:val="28"/>
          <w:lang w:val="kk-KZ"/>
        </w:rPr>
        <w:t>2-мысал. Критикалық бұйраның микроделециясы анықталған жағдайларда кариотипті жазу ережесі:</w:t>
      </w:r>
    </w:p>
    <w:p w:rsidR="00FA6193" w:rsidRPr="00BA5D4F" w:rsidRDefault="00FA6193" w:rsidP="00FA6193">
      <w:pPr>
        <w:pStyle w:val="a5"/>
        <w:ind w:firstLine="709"/>
        <w:jc w:val="both"/>
        <w:rPr>
          <w:rFonts w:ascii="Times New Roman" w:hAnsi="Times New Roman"/>
          <w:color w:val="000000"/>
          <w:sz w:val="28"/>
          <w:szCs w:val="28"/>
          <w:lang w:val="kk-KZ"/>
        </w:rPr>
      </w:pPr>
      <w:r w:rsidRPr="00BA5D4F">
        <w:rPr>
          <w:rFonts w:ascii="Times New Roman" w:hAnsi="Times New Roman"/>
          <w:color w:val="000000"/>
          <w:sz w:val="28"/>
          <w:szCs w:val="28"/>
          <w:lang w:val="kk-KZ"/>
        </w:rPr>
        <w:t>46,X</w:t>
      </w:r>
      <w:r w:rsidRPr="009658D5">
        <w:rPr>
          <w:rFonts w:ascii="Times New Roman" w:hAnsi="Times New Roman"/>
          <w:color w:val="000000"/>
          <w:sz w:val="28"/>
          <w:szCs w:val="28"/>
        </w:rPr>
        <w:t>Х</w:t>
      </w:r>
      <w:r w:rsidRPr="00BA5D4F">
        <w:rPr>
          <w:rFonts w:ascii="Times New Roman" w:hAnsi="Times New Roman"/>
          <w:color w:val="000000"/>
          <w:sz w:val="28"/>
          <w:szCs w:val="28"/>
          <w:lang w:val="kk-KZ"/>
        </w:rPr>
        <w:t xml:space="preserve">.ish del(7)(q11.23q11.23)(ELN-,LIMKI-,D7S613-) </w:t>
      </w:r>
    </w:p>
    <w:p w:rsidR="00FA6193" w:rsidRPr="009658D5" w:rsidRDefault="00FA6193" w:rsidP="00FA6193">
      <w:pPr>
        <w:pStyle w:val="a5"/>
        <w:ind w:firstLine="709"/>
        <w:jc w:val="both"/>
        <w:rPr>
          <w:rFonts w:ascii="Times New Roman" w:hAnsi="Times New Roman"/>
          <w:color w:val="000000"/>
          <w:sz w:val="28"/>
          <w:szCs w:val="28"/>
          <w:lang w:val="en-US"/>
        </w:rPr>
      </w:pPr>
      <w:r w:rsidRPr="009658D5">
        <w:rPr>
          <w:rFonts w:ascii="Times New Roman" w:hAnsi="Times New Roman"/>
          <w:color w:val="000000"/>
          <w:sz w:val="28"/>
          <w:szCs w:val="28"/>
          <w:lang w:val="en-US"/>
        </w:rPr>
        <w:t xml:space="preserve">46,XY.ish del(15)(q11.2q11.2)(SNRPN-) </w:t>
      </w:r>
    </w:p>
    <w:p w:rsidR="00FA6193" w:rsidRPr="009658D5" w:rsidRDefault="00FA6193" w:rsidP="00FA6193">
      <w:pPr>
        <w:pStyle w:val="a5"/>
        <w:ind w:firstLine="709"/>
        <w:jc w:val="both"/>
        <w:rPr>
          <w:rFonts w:ascii="Times New Roman" w:hAnsi="Times New Roman"/>
          <w:color w:val="000000"/>
          <w:sz w:val="28"/>
          <w:szCs w:val="28"/>
          <w:lang w:val="en-US"/>
        </w:rPr>
      </w:pPr>
      <w:r w:rsidRPr="009658D5">
        <w:rPr>
          <w:rFonts w:ascii="Times New Roman" w:hAnsi="Times New Roman"/>
          <w:color w:val="000000"/>
          <w:sz w:val="28"/>
          <w:szCs w:val="28"/>
          <w:lang w:val="en-US"/>
        </w:rPr>
        <w:t>46,X</w:t>
      </w:r>
      <w:r w:rsidRPr="009658D5">
        <w:rPr>
          <w:rFonts w:ascii="Times New Roman" w:hAnsi="Times New Roman"/>
          <w:color w:val="000000"/>
          <w:sz w:val="28"/>
          <w:szCs w:val="28"/>
        </w:rPr>
        <w:t>Х</w:t>
      </w:r>
      <w:r w:rsidRPr="009658D5">
        <w:rPr>
          <w:rFonts w:ascii="Times New Roman" w:hAnsi="Times New Roman"/>
          <w:color w:val="000000"/>
          <w:sz w:val="28"/>
          <w:szCs w:val="28"/>
          <w:lang w:val="en-US"/>
        </w:rPr>
        <w:t xml:space="preserve">.ish del(22)(q11.2q11.2)(TUPLE-) </w:t>
      </w:r>
    </w:p>
    <w:p w:rsidR="00BA5D4F" w:rsidRDefault="00BA5D4F" w:rsidP="00FA6193">
      <w:pPr>
        <w:pStyle w:val="a5"/>
        <w:ind w:firstLine="709"/>
        <w:jc w:val="both"/>
        <w:rPr>
          <w:rFonts w:ascii="Times New Roman" w:hAnsi="Times New Roman"/>
          <w:color w:val="000000"/>
          <w:sz w:val="28"/>
          <w:szCs w:val="28"/>
          <w:lang w:val="kk-KZ"/>
        </w:rPr>
      </w:pPr>
      <w:r w:rsidRPr="00BA5D4F">
        <w:rPr>
          <w:rFonts w:ascii="Times New Roman" w:hAnsi="Times New Roman"/>
          <w:color w:val="000000"/>
          <w:sz w:val="28"/>
          <w:szCs w:val="28"/>
        </w:rPr>
        <w:t>Критикалық</w:t>
      </w:r>
      <w:r w:rsidRPr="00697DCB">
        <w:rPr>
          <w:rFonts w:ascii="Times New Roman" w:hAnsi="Times New Roman"/>
          <w:color w:val="000000"/>
          <w:sz w:val="28"/>
          <w:szCs w:val="28"/>
          <w:lang w:val="en-US"/>
        </w:rPr>
        <w:t xml:space="preserve"> </w:t>
      </w:r>
      <w:r w:rsidRPr="00BA5D4F">
        <w:rPr>
          <w:rFonts w:ascii="Times New Roman" w:hAnsi="Times New Roman"/>
          <w:color w:val="000000"/>
          <w:sz w:val="28"/>
          <w:szCs w:val="28"/>
        </w:rPr>
        <w:t>бұйраның</w:t>
      </w:r>
      <w:r w:rsidRPr="00697DCB">
        <w:rPr>
          <w:rFonts w:ascii="Times New Roman" w:hAnsi="Times New Roman"/>
          <w:color w:val="000000"/>
          <w:sz w:val="28"/>
          <w:szCs w:val="28"/>
          <w:lang w:val="en-US"/>
        </w:rPr>
        <w:t xml:space="preserve"> </w:t>
      </w:r>
      <w:r w:rsidRPr="00BA5D4F">
        <w:rPr>
          <w:rFonts w:ascii="Times New Roman" w:hAnsi="Times New Roman"/>
          <w:color w:val="000000"/>
          <w:sz w:val="28"/>
          <w:szCs w:val="28"/>
        </w:rPr>
        <w:t>микроделециясы</w:t>
      </w:r>
      <w:r w:rsidRPr="00697DCB">
        <w:rPr>
          <w:rFonts w:ascii="Times New Roman" w:hAnsi="Times New Roman"/>
          <w:color w:val="000000"/>
          <w:sz w:val="28"/>
          <w:szCs w:val="28"/>
          <w:lang w:val="en-US"/>
        </w:rPr>
        <w:t xml:space="preserve"> </w:t>
      </w:r>
      <w:r w:rsidRPr="00BA5D4F">
        <w:rPr>
          <w:rFonts w:ascii="Times New Roman" w:hAnsi="Times New Roman"/>
          <w:color w:val="000000"/>
          <w:sz w:val="28"/>
          <w:szCs w:val="28"/>
        </w:rPr>
        <w:t>болмаған</w:t>
      </w:r>
      <w:r w:rsidRPr="00697DCB">
        <w:rPr>
          <w:rFonts w:ascii="Times New Roman" w:hAnsi="Times New Roman"/>
          <w:color w:val="000000"/>
          <w:sz w:val="28"/>
          <w:szCs w:val="28"/>
          <w:lang w:val="en-US"/>
        </w:rPr>
        <w:t xml:space="preserve"> </w:t>
      </w:r>
      <w:r w:rsidRPr="00BA5D4F">
        <w:rPr>
          <w:rFonts w:ascii="Times New Roman" w:hAnsi="Times New Roman"/>
          <w:color w:val="000000"/>
          <w:sz w:val="28"/>
          <w:szCs w:val="28"/>
        </w:rPr>
        <w:t>жағдайда</w:t>
      </w:r>
      <w:r w:rsidRPr="00697DCB">
        <w:rPr>
          <w:rFonts w:ascii="Times New Roman" w:hAnsi="Times New Roman"/>
          <w:color w:val="000000"/>
          <w:sz w:val="28"/>
          <w:szCs w:val="28"/>
          <w:lang w:val="en-US"/>
        </w:rPr>
        <w:t xml:space="preserve"> </w:t>
      </w:r>
      <w:r w:rsidRPr="00BA5D4F">
        <w:rPr>
          <w:rFonts w:ascii="Times New Roman" w:hAnsi="Times New Roman"/>
          <w:color w:val="000000"/>
          <w:sz w:val="28"/>
          <w:szCs w:val="28"/>
        </w:rPr>
        <w:t>кариотипті</w:t>
      </w:r>
      <w:r w:rsidRPr="00697DCB">
        <w:rPr>
          <w:rFonts w:ascii="Times New Roman" w:hAnsi="Times New Roman"/>
          <w:color w:val="000000"/>
          <w:sz w:val="28"/>
          <w:szCs w:val="28"/>
          <w:lang w:val="en-US"/>
        </w:rPr>
        <w:t xml:space="preserve"> </w:t>
      </w:r>
      <w:r w:rsidRPr="00BA5D4F">
        <w:rPr>
          <w:rFonts w:ascii="Times New Roman" w:hAnsi="Times New Roman"/>
          <w:color w:val="000000"/>
          <w:sz w:val="28"/>
          <w:szCs w:val="28"/>
        </w:rPr>
        <w:t>жазу</w:t>
      </w:r>
      <w:r w:rsidRPr="00697DCB">
        <w:rPr>
          <w:rFonts w:ascii="Times New Roman" w:hAnsi="Times New Roman"/>
          <w:color w:val="000000"/>
          <w:sz w:val="28"/>
          <w:szCs w:val="28"/>
          <w:lang w:val="en-US"/>
        </w:rPr>
        <w:t xml:space="preserve"> </w:t>
      </w:r>
      <w:r w:rsidRPr="00BA5D4F">
        <w:rPr>
          <w:rFonts w:ascii="Times New Roman" w:hAnsi="Times New Roman"/>
          <w:color w:val="000000"/>
          <w:sz w:val="28"/>
          <w:szCs w:val="28"/>
        </w:rPr>
        <w:t>ережесі</w:t>
      </w:r>
      <w:r w:rsidRPr="00697DCB">
        <w:rPr>
          <w:rFonts w:ascii="Times New Roman" w:hAnsi="Times New Roman"/>
          <w:color w:val="000000"/>
          <w:sz w:val="28"/>
          <w:szCs w:val="28"/>
          <w:lang w:val="en-US"/>
        </w:rPr>
        <w:t>:</w:t>
      </w:r>
    </w:p>
    <w:p w:rsidR="00FA6193" w:rsidRPr="009658D5" w:rsidRDefault="00FA6193" w:rsidP="00FA6193">
      <w:pPr>
        <w:pStyle w:val="a5"/>
        <w:ind w:firstLine="709"/>
        <w:jc w:val="both"/>
        <w:rPr>
          <w:rFonts w:ascii="Times New Roman" w:hAnsi="Times New Roman"/>
          <w:color w:val="000000"/>
          <w:sz w:val="28"/>
          <w:szCs w:val="28"/>
          <w:lang w:val="en-US"/>
        </w:rPr>
      </w:pPr>
      <w:r w:rsidRPr="009658D5">
        <w:rPr>
          <w:rFonts w:ascii="Times New Roman" w:hAnsi="Times New Roman"/>
          <w:color w:val="000000"/>
          <w:sz w:val="28"/>
          <w:szCs w:val="28"/>
          <w:lang w:val="en-US"/>
        </w:rPr>
        <w:t>46,X</w:t>
      </w:r>
      <w:r w:rsidRPr="009658D5">
        <w:rPr>
          <w:rFonts w:ascii="Times New Roman" w:hAnsi="Times New Roman"/>
          <w:color w:val="000000"/>
          <w:sz w:val="28"/>
          <w:szCs w:val="28"/>
        </w:rPr>
        <w:t>Х</w:t>
      </w:r>
      <w:r w:rsidRPr="009658D5">
        <w:rPr>
          <w:rFonts w:ascii="Times New Roman" w:hAnsi="Times New Roman"/>
          <w:color w:val="000000"/>
          <w:sz w:val="28"/>
          <w:szCs w:val="28"/>
          <w:lang w:val="en-US"/>
        </w:rPr>
        <w:t xml:space="preserve">.ish 7q11.23(ELN×2,LIMKI×2,D7S613×2) </w:t>
      </w:r>
    </w:p>
    <w:p w:rsidR="00FA6193" w:rsidRPr="009658D5" w:rsidRDefault="00FA6193" w:rsidP="00FA6193">
      <w:pPr>
        <w:pStyle w:val="a5"/>
        <w:ind w:firstLine="709"/>
        <w:jc w:val="both"/>
        <w:rPr>
          <w:rFonts w:ascii="Times New Roman" w:hAnsi="Times New Roman"/>
          <w:color w:val="000000"/>
          <w:sz w:val="28"/>
          <w:szCs w:val="28"/>
          <w:lang w:val="en-US"/>
        </w:rPr>
      </w:pPr>
      <w:r w:rsidRPr="009658D5">
        <w:rPr>
          <w:rFonts w:ascii="Times New Roman" w:hAnsi="Times New Roman"/>
          <w:color w:val="000000"/>
          <w:sz w:val="28"/>
          <w:szCs w:val="28"/>
          <w:lang w:val="en-US"/>
        </w:rPr>
        <w:t>46,</w:t>
      </w:r>
      <w:r w:rsidRPr="009658D5">
        <w:rPr>
          <w:rFonts w:ascii="Times New Roman" w:hAnsi="Times New Roman"/>
          <w:color w:val="000000"/>
          <w:sz w:val="28"/>
          <w:szCs w:val="28"/>
        </w:rPr>
        <w:t>ХУ</w:t>
      </w:r>
      <w:r w:rsidRPr="009658D5">
        <w:rPr>
          <w:rFonts w:ascii="Times New Roman" w:hAnsi="Times New Roman"/>
          <w:color w:val="000000"/>
          <w:sz w:val="28"/>
          <w:szCs w:val="28"/>
          <w:lang w:val="en-US"/>
        </w:rPr>
        <w:t>.ish 15q11~13(D15S10×2) 46,X</w:t>
      </w:r>
      <w:r w:rsidRPr="009658D5">
        <w:rPr>
          <w:rFonts w:ascii="Times New Roman" w:hAnsi="Times New Roman"/>
          <w:color w:val="000000"/>
          <w:sz w:val="28"/>
          <w:szCs w:val="28"/>
        </w:rPr>
        <w:t>У</w:t>
      </w:r>
      <w:r w:rsidRPr="009658D5">
        <w:rPr>
          <w:rFonts w:ascii="Times New Roman" w:hAnsi="Times New Roman"/>
          <w:color w:val="000000"/>
          <w:sz w:val="28"/>
          <w:szCs w:val="28"/>
          <w:lang w:val="en-US"/>
        </w:rPr>
        <w:t xml:space="preserve">.ish 22q11.2(N25×2). </w:t>
      </w:r>
    </w:p>
    <w:p w:rsidR="00FA6193" w:rsidRDefault="00BA5D4F" w:rsidP="00FA6193">
      <w:pPr>
        <w:pStyle w:val="a5"/>
        <w:ind w:firstLine="709"/>
        <w:jc w:val="both"/>
        <w:rPr>
          <w:rFonts w:ascii="Times New Roman" w:hAnsi="Times New Roman"/>
          <w:color w:val="000000"/>
          <w:sz w:val="28"/>
          <w:szCs w:val="28"/>
          <w:lang w:val="kk-KZ"/>
        </w:rPr>
      </w:pPr>
      <w:r w:rsidRPr="00BA5D4F">
        <w:rPr>
          <w:rFonts w:ascii="Times New Roman" w:hAnsi="Times New Roman"/>
          <w:color w:val="000000"/>
          <w:sz w:val="28"/>
          <w:szCs w:val="28"/>
        </w:rPr>
        <w:t>Талдау</w:t>
      </w:r>
      <w:r w:rsidRPr="00697DCB">
        <w:rPr>
          <w:rFonts w:ascii="Times New Roman" w:hAnsi="Times New Roman"/>
          <w:color w:val="000000"/>
          <w:sz w:val="28"/>
          <w:szCs w:val="28"/>
          <w:lang w:val="en-US"/>
        </w:rPr>
        <w:t xml:space="preserve"> </w:t>
      </w:r>
      <w:r w:rsidRPr="00BA5D4F">
        <w:rPr>
          <w:rFonts w:ascii="Times New Roman" w:hAnsi="Times New Roman"/>
          <w:color w:val="000000"/>
          <w:sz w:val="28"/>
          <w:szCs w:val="28"/>
        </w:rPr>
        <w:t>аяқталғаннан</w:t>
      </w:r>
      <w:r w:rsidRPr="00697DCB">
        <w:rPr>
          <w:rFonts w:ascii="Times New Roman" w:hAnsi="Times New Roman"/>
          <w:color w:val="000000"/>
          <w:sz w:val="28"/>
          <w:szCs w:val="28"/>
          <w:lang w:val="en-US"/>
        </w:rPr>
        <w:t xml:space="preserve"> </w:t>
      </w:r>
      <w:r w:rsidRPr="00BA5D4F">
        <w:rPr>
          <w:rFonts w:ascii="Times New Roman" w:hAnsi="Times New Roman"/>
          <w:color w:val="000000"/>
          <w:sz w:val="28"/>
          <w:szCs w:val="28"/>
        </w:rPr>
        <w:t>кейін</w:t>
      </w:r>
      <w:r w:rsidRPr="00697DCB">
        <w:rPr>
          <w:rFonts w:ascii="Times New Roman" w:hAnsi="Times New Roman"/>
          <w:color w:val="000000"/>
          <w:sz w:val="28"/>
          <w:szCs w:val="28"/>
          <w:lang w:val="en-US"/>
        </w:rPr>
        <w:t xml:space="preserve"> </w:t>
      </w:r>
      <w:r w:rsidRPr="00BA5D4F">
        <w:rPr>
          <w:rFonts w:ascii="Times New Roman" w:hAnsi="Times New Roman"/>
          <w:color w:val="000000"/>
          <w:sz w:val="28"/>
          <w:szCs w:val="28"/>
        </w:rPr>
        <w:t>молекулярлық</w:t>
      </w:r>
      <w:r w:rsidRPr="00697DCB">
        <w:rPr>
          <w:rFonts w:ascii="Times New Roman" w:hAnsi="Times New Roman"/>
          <w:color w:val="000000"/>
          <w:sz w:val="28"/>
          <w:szCs w:val="28"/>
          <w:lang w:val="en-US"/>
        </w:rPr>
        <w:t>-</w:t>
      </w:r>
      <w:r w:rsidRPr="00BA5D4F">
        <w:rPr>
          <w:rFonts w:ascii="Times New Roman" w:hAnsi="Times New Roman"/>
          <w:color w:val="000000"/>
          <w:sz w:val="28"/>
          <w:szCs w:val="28"/>
        </w:rPr>
        <w:t>цитогенетикалық</w:t>
      </w:r>
      <w:r w:rsidRPr="00697DCB">
        <w:rPr>
          <w:rFonts w:ascii="Times New Roman" w:hAnsi="Times New Roman"/>
          <w:color w:val="000000"/>
          <w:sz w:val="28"/>
          <w:szCs w:val="28"/>
          <w:lang w:val="en-US"/>
        </w:rPr>
        <w:t xml:space="preserve"> </w:t>
      </w:r>
      <w:r w:rsidRPr="00BA5D4F">
        <w:rPr>
          <w:rFonts w:ascii="Times New Roman" w:hAnsi="Times New Roman"/>
          <w:color w:val="000000"/>
          <w:sz w:val="28"/>
          <w:szCs w:val="28"/>
        </w:rPr>
        <w:t>диагностиканың</w:t>
      </w:r>
      <w:r w:rsidRPr="00697DCB">
        <w:rPr>
          <w:rFonts w:ascii="Times New Roman" w:hAnsi="Times New Roman"/>
          <w:color w:val="000000"/>
          <w:sz w:val="28"/>
          <w:szCs w:val="28"/>
          <w:lang w:val="en-US"/>
        </w:rPr>
        <w:t xml:space="preserve"> </w:t>
      </w:r>
      <w:r w:rsidRPr="00BA5D4F">
        <w:rPr>
          <w:rFonts w:ascii="Times New Roman" w:hAnsi="Times New Roman"/>
          <w:color w:val="000000"/>
          <w:sz w:val="28"/>
          <w:szCs w:val="28"/>
        </w:rPr>
        <w:t>нәтижелері</w:t>
      </w:r>
      <w:r w:rsidRPr="00697DCB">
        <w:rPr>
          <w:rFonts w:ascii="Times New Roman" w:hAnsi="Times New Roman"/>
          <w:color w:val="000000"/>
          <w:sz w:val="28"/>
          <w:szCs w:val="28"/>
          <w:lang w:val="en-US"/>
        </w:rPr>
        <w:t xml:space="preserve"> </w:t>
      </w:r>
      <w:r w:rsidRPr="00BA5D4F">
        <w:rPr>
          <w:rFonts w:ascii="Times New Roman" w:hAnsi="Times New Roman"/>
          <w:color w:val="000000"/>
          <w:sz w:val="28"/>
          <w:szCs w:val="28"/>
        </w:rPr>
        <w:t>туралы</w:t>
      </w:r>
      <w:r w:rsidRPr="00697DCB">
        <w:rPr>
          <w:rFonts w:ascii="Times New Roman" w:hAnsi="Times New Roman"/>
          <w:color w:val="000000"/>
          <w:sz w:val="28"/>
          <w:szCs w:val="28"/>
          <w:lang w:val="en-US"/>
        </w:rPr>
        <w:t xml:space="preserve"> </w:t>
      </w:r>
      <w:r w:rsidRPr="00BA5D4F">
        <w:rPr>
          <w:rFonts w:ascii="Times New Roman" w:hAnsi="Times New Roman"/>
          <w:color w:val="000000"/>
          <w:sz w:val="28"/>
          <w:szCs w:val="28"/>
        </w:rPr>
        <w:t>қорытынды</w:t>
      </w:r>
      <w:r w:rsidRPr="00697DCB">
        <w:rPr>
          <w:rFonts w:ascii="Times New Roman" w:hAnsi="Times New Roman"/>
          <w:color w:val="000000"/>
          <w:sz w:val="28"/>
          <w:szCs w:val="28"/>
          <w:lang w:val="en-US"/>
        </w:rPr>
        <w:t xml:space="preserve"> </w:t>
      </w:r>
      <w:r w:rsidRPr="00BA5D4F">
        <w:rPr>
          <w:rFonts w:ascii="Times New Roman" w:hAnsi="Times New Roman"/>
          <w:color w:val="000000"/>
          <w:sz w:val="28"/>
          <w:szCs w:val="28"/>
        </w:rPr>
        <w:t>ресімделеді</w:t>
      </w:r>
      <w:r w:rsidRPr="00697DCB">
        <w:rPr>
          <w:rFonts w:ascii="Times New Roman" w:hAnsi="Times New Roman"/>
          <w:color w:val="000000"/>
          <w:sz w:val="28"/>
          <w:szCs w:val="28"/>
          <w:lang w:val="en-US"/>
        </w:rPr>
        <w:t>.</w:t>
      </w:r>
    </w:p>
    <w:p w:rsidR="00BA5D4F" w:rsidRPr="00BA5D4F" w:rsidRDefault="00BA5D4F" w:rsidP="00FA6193">
      <w:pPr>
        <w:pStyle w:val="a5"/>
        <w:ind w:firstLine="709"/>
        <w:jc w:val="both"/>
        <w:rPr>
          <w:rFonts w:ascii="Times New Roman" w:hAnsi="Times New Roman"/>
          <w:b/>
          <w:color w:val="000000"/>
          <w:sz w:val="28"/>
          <w:szCs w:val="28"/>
          <w:lang w:val="kk-KZ"/>
        </w:rPr>
      </w:pPr>
    </w:p>
    <w:p w:rsidR="00FA6193" w:rsidRPr="00697DCB" w:rsidRDefault="00FA6193" w:rsidP="00FA6193">
      <w:pPr>
        <w:pStyle w:val="a5"/>
        <w:ind w:firstLine="709"/>
        <w:jc w:val="center"/>
        <w:rPr>
          <w:rFonts w:ascii="Times New Roman" w:hAnsi="Times New Roman"/>
          <w:b/>
          <w:color w:val="000000"/>
          <w:sz w:val="28"/>
          <w:szCs w:val="28"/>
          <w:lang w:val="kk-KZ"/>
        </w:rPr>
      </w:pPr>
      <w:r w:rsidRPr="00697DCB">
        <w:rPr>
          <w:rFonts w:ascii="Times New Roman" w:hAnsi="Times New Roman"/>
          <w:b/>
          <w:color w:val="000000"/>
          <w:sz w:val="28"/>
          <w:szCs w:val="28"/>
          <w:lang w:val="kk-KZ"/>
        </w:rPr>
        <w:t>10.</w:t>
      </w:r>
      <w:r w:rsidR="00657188" w:rsidRPr="00697DCB">
        <w:rPr>
          <w:rFonts w:ascii="Times New Roman" w:hAnsi="Times New Roman"/>
          <w:b/>
          <w:color w:val="000000"/>
          <w:sz w:val="28"/>
          <w:szCs w:val="28"/>
          <w:lang w:val="kk-KZ"/>
        </w:rPr>
        <w:t>4</w:t>
      </w:r>
      <w:r w:rsidRPr="00697DCB">
        <w:rPr>
          <w:rFonts w:ascii="Times New Roman" w:hAnsi="Times New Roman"/>
          <w:b/>
          <w:color w:val="000000"/>
          <w:sz w:val="28"/>
          <w:szCs w:val="28"/>
          <w:lang w:val="kk-KZ"/>
        </w:rPr>
        <w:t>.</w:t>
      </w:r>
      <w:r w:rsidR="009D4A21" w:rsidRPr="00BA5D4F">
        <w:rPr>
          <w:rFonts w:ascii="Times New Roman" w:hAnsi="Times New Roman"/>
          <w:b/>
          <w:color w:val="000000"/>
          <w:sz w:val="28"/>
          <w:szCs w:val="28"/>
          <w:lang w:val="kk-KZ"/>
        </w:rPr>
        <w:t>4</w:t>
      </w:r>
      <w:r w:rsidRPr="00697DCB">
        <w:rPr>
          <w:rFonts w:ascii="Times New Roman" w:hAnsi="Times New Roman"/>
          <w:b/>
          <w:color w:val="000000"/>
          <w:sz w:val="28"/>
          <w:szCs w:val="28"/>
          <w:lang w:val="kk-KZ"/>
        </w:rPr>
        <w:t xml:space="preserve"> </w:t>
      </w:r>
      <w:r w:rsidR="00BA5D4F" w:rsidRPr="00697DCB">
        <w:rPr>
          <w:rFonts w:ascii="Times New Roman" w:eastAsia="Calibri" w:hAnsi="Times New Roman"/>
          <w:b/>
          <w:color w:val="000000"/>
          <w:sz w:val="28"/>
          <w:szCs w:val="28"/>
          <w:lang w:val="kk-KZ"/>
        </w:rPr>
        <w:t>Миотикалық хромосомалардың синаптонемальды кешендерінің еркек эякуляты жасушаларынан жалпы дайындық алу әдісі</w:t>
      </w:r>
    </w:p>
    <w:p w:rsidR="00FA6193" w:rsidRPr="00697DCB" w:rsidRDefault="00FA6193" w:rsidP="00FA6193">
      <w:pPr>
        <w:pStyle w:val="a5"/>
        <w:ind w:firstLine="709"/>
        <w:jc w:val="both"/>
        <w:rPr>
          <w:rFonts w:ascii="Times New Roman" w:hAnsi="Times New Roman"/>
          <w:b/>
          <w:color w:val="000000"/>
          <w:sz w:val="28"/>
          <w:szCs w:val="28"/>
          <w:lang w:val="kk-KZ"/>
        </w:rPr>
      </w:pPr>
    </w:p>
    <w:p w:rsidR="005D7680" w:rsidRPr="005D7680" w:rsidRDefault="005D7680" w:rsidP="00FA6193">
      <w:pPr>
        <w:ind w:firstLine="709"/>
        <w:jc w:val="both"/>
        <w:rPr>
          <w:color w:val="000000"/>
          <w:sz w:val="28"/>
          <w:szCs w:val="28"/>
          <w:lang w:val="kk-KZ"/>
        </w:rPr>
      </w:pPr>
      <w:r w:rsidRPr="00697DCB">
        <w:rPr>
          <w:i/>
          <w:color w:val="000000"/>
          <w:sz w:val="28"/>
          <w:szCs w:val="28"/>
          <w:lang w:val="kk-KZ"/>
        </w:rPr>
        <w:t xml:space="preserve">Әдіс принципі. </w:t>
      </w:r>
      <w:r w:rsidRPr="00697DCB">
        <w:rPr>
          <w:color w:val="000000"/>
          <w:sz w:val="28"/>
          <w:szCs w:val="28"/>
          <w:lang w:val="kk-KZ"/>
        </w:rPr>
        <w:t>Әдіс і мейоз профазы сатысындағы ерлер сперматоциттері хромосомаларының синаптонемалық кешендерінің құрылымында көрінетін бұзылуларды зерттеуге негізделген</w:t>
      </w:r>
    </w:p>
    <w:p w:rsidR="005D7680" w:rsidRDefault="005D7680" w:rsidP="00FA6193">
      <w:pPr>
        <w:ind w:firstLine="709"/>
        <w:jc w:val="both"/>
        <w:rPr>
          <w:i/>
          <w:color w:val="000000"/>
          <w:sz w:val="28"/>
          <w:szCs w:val="28"/>
          <w:lang w:val="kk-KZ"/>
        </w:rPr>
      </w:pPr>
      <w:r w:rsidRPr="005D7680">
        <w:rPr>
          <w:i/>
          <w:color w:val="000000"/>
          <w:sz w:val="28"/>
          <w:szCs w:val="28"/>
          <w:lang w:val="kk-KZ"/>
        </w:rPr>
        <w:t xml:space="preserve">Жұмыстың мақсаты: </w:t>
      </w:r>
      <w:r w:rsidRPr="005D7680">
        <w:rPr>
          <w:color w:val="000000"/>
          <w:sz w:val="28"/>
          <w:szCs w:val="28"/>
          <w:lang w:val="kk-KZ"/>
        </w:rPr>
        <w:t>мейотикалық хромосомалардың синаптонемалық кешендерінің құрылымындағы бұзушылықтарды анықтау.</w:t>
      </w:r>
    </w:p>
    <w:p w:rsidR="005D7680" w:rsidRDefault="00FA6193" w:rsidP="00FA6193">
      <w:pPr>
        <w:ind w:firstLine="709"/>
        <w:jc w:val="both"/>
        <w:rPr>
          <w:color w:val="000000"/>
          <w:sz w:val="28"/>
          <w:szCs w:val="28"/>
          <w:lang w:val="kk-KZ"/>
        </w:rPr>
      </w:pPr>
      <w:r w:rsidRPr="005D7680">
        <w:rPr>
          <w:i/>
          <w:color w:val="000000"/>
          <w:sz w:val="28"/>
          <w:szCs w:val="28"/>
          <w:lang w:val="kk-KZ"/>
        </w:rPr>
        <w:t>Реактив</w:t>
      </w:r>
      <w:r w:rsidR="005D7680">
        <w:rPr>
          <w:i/>
          <w:color w:val="000000"/>
          <w:sz w:val="28"/>
          <w:szCs w:val="28"/>
          <w:lang w:val="kk-KZ"/>
        </w:rPr>
        <w:t>тер</w:t>
      </w:r>
      <w:r w:rsidRPr="005D7680">
        <w:rPr>
          <w:color w:val="000000"/>
          <w:sz w:val="28"/>
          <w:szCs w:val="28"/>
          <w:lang w:val="kk-KZ"/>
        </w:rPr>
        <w:t xml:space="preserve">: </w:t>
      </w:r>
      <w:r w:rsidR="005D7680" w:rsidRPr="005D7680">
        <w:rPr>
          <w:color w:val="000000"/>
          <w:sz w:val="28"/>
          <w:szCs w:val="28"/>
          <w:lang w:val="kk-KZ"/>
        </w:rPr>
        <w:t>ине ортасы, сахароза, натрий хлориді, параформальдегид, натрий гидроксиді, бор қышқылы, натрий тетрабораты, этиленгликоль, хлороформ, поли-L-лизин, фосфатты-тұзды буфер, электрондық микроскопия үшін - күміс нитраты, иммундық бояу үшін – бастапқы және қайталама антиденелер, DAPI бояғышы.</w:t>
      </w:r>
    </w:p>
    <w:p w:rsidR="00FA6193" w:rsidRPr="005D7680" w:rsidRDefault="00FA6193" w:rsidP="00FA6193">
      <w:pPr>
        <w:ind w:firstLine="709"/>
        <w:jc w:val="both"/>
        <w:rPr>
          <w:color w:val="000000"/>
          <w:sz w:val="28"/>
          <w:szCs w:val="28"/>
          <w:lang w:val="kk-KZ"/>
        </w:rPr>
      </w:pPr>
      <w:r w:rsidRPr="005D7680">
        <w:rPr>
          <w:i/>
          <w:color w:val="000000"/>
          <w:sz w:val="28"/>
          <w:szCs w:val="28"/>
          <w:lang w:val="kk-KZ"/>
        </w:rPr>
        <w:t>Материал</w:t>
      </w:r>
      <w:r w:rsidRPr="005D7680">
        <w:rPr>
          <w:color w:val="000000"/>
          <w:sz w:val="28"/>
          <w:szCs w:val="28"/>
          <w:lang w:val="kk-KZ"/>
        </w:rPr>
        <w:t xml:space="preserve">: </w:t>
      </w:r>
      <w:r w:rsidR="005D7680" w:rsidRPr="005D7680">
        <w:rPr>
          <w:color w:val="000000"/>
          <w:sz w:val="28"/>
          <w:szCs w:val="28"/>
          <w:lang w:val="kk-KZ"/>
        </w:rPr>
        <w:t>ерлер эякуляты</w:t>
      </w:r>
    </w:p>
    <w:p w:rsidR="006865EF" w:rsidRDefault="006865EF" w:rsidP="00FA6193">
      <w:pPr>
        <w:ind w:firstLine="709"/>
        <w:jc w:val="both"/>
        <w:rPr>
          <w:i/>
          <w:color w:val="000000"/>
          <w:sz w:val="28"/>
          <w:szCs w:val="28"/>
          <w:lang w:val="kk-KZ"/>
        </w:rPr>
      </w:pPr>
      <w:r w:rsidRPr="006865EF">
        <w:rPr>
          <w:i/>
          <w:color w:val="000000"/>
          <w:sz w:val="28"/>
          <w:szCs w:val="28"/>
          <w:lang w:val="kk-KZ"/>
        </w:rPr>
        <w:lastRenderedPageBreak/>
        <w:t xml:space="preserve">Үлгі дайындау: </w:t>
      </w:r>
      <w:r w:rsidRPr="006865EF">
        <w:rPr>
          <w:color w:val="000000"/>
          <w:sz w:val="28"/>
          <w:szCs w:val="28"/>
          <w:lang w:val="kk-KZ"/>
        </w:rPr>
        <w:t>«зертханалық жануарларда миотикалық хромосомалардың синаптонемальды комплекстерінің құрылымындағы бұзушылықтарды есепке алу әдісі» ұқсас</w:t>
      </w:r>
    </w:p>
    <w:p w:rsidR="00FA6193" w:rsidRPr="006865EF" w:rsidRDefault="004D41F6" w:rsidP="00FA6193">
      <w:pPr>
        <w:ind w:firstLine="709"/>
        <w:jc w:val="both"/>
        <w:rPr>
          <w:i/>
          <w:color w:val="000000"/>
          <w:sz w:val="28"/>
          <w:szCs w:val="28"/>
          <w:lang w:val="kk-KZ"/>
        </w:rPr>
      </w:pPr>
      <w:r>
        <w:rPr>
          <w:i/>
          <w:color w:val="000000"/>
          <w:sz w:val="28"/>
          <w:szCs w:val="28"/>
          <w:lang w:val="kk-KZ"/>
        </w:rPr>
        <w:t>Жұмыс барысы</w:t>
      </w:r>
      <w:r w:rsidR="00FA6193" w:rsidRPr="006865EF">
        <w:rPr>
          <w:i/>
          <w:color w:val="000000"/>
          <w:sz w:val="28"/>
          <w:szCs w:val="28"/>
          <w:lang w:val="kk-KZ"/>
        </w:rPr>
        <w:t>:</w:t>
      </w:r>
    </w:p>
    <w:p w:rsidR="00147C35" w:rsidRDefault="00FA6193" w:rsidP="00FA6193">
      <w:pPr>
        <w:ind w:firstLine="709"/>
        <w:jc w:val="both"/>
        <w:rPr>
          <w:color w:val="000000"/>
          <w:sz w:val="28"/>
          <w:szCs w:val="28"/>
          <w:lang w:val="kk-KZ"/>
        </w:rPr>
      </w:pPr>
      <w:r w:rsidRPr="00147C35">
        <w:rPr>
          <w:color w:val="000000"/>
          <w:sz w:val="28"/>
          <w:szCs w:val="28"/>
          <w:lang w:val="kk-KZ"/>
        </w:rPr>
        <w:t xml:space="preserve">1. </w:t>
      </w:r>
      <w:r w:rsidR="00147C35" w:rsidRPr="00147C35">
        <w:rPr>
          <w:color w:val="000000"/>
          <w:sz w:val="28"/>
          <w:szCs w:val="28"/>
          <w:lang w:val="kk-KZ"/>
        </w:rPr>
        <w:t>Пациентті 3 күндік қалыс қалу қажеттігі туралы ескертеді.</w:t>
      </w:r>
    </w:p>
    <w:p w:rsidR="00FA6193" w:rsidRPr="009658D5" w:rsidRDefault="00FA6193" w:rsidP="00FA6193">
      <w:pPr>
        <w:ind w:firstLine="709"/>
        <w:jc w:val="both"/>
        <w:rPr>
          <w:color w:val="000000"/>
          <w:sz w:val="28"/>
          <w:szCs w:val="28"/>
        </w:rPr>
      </w:pPr>
      <w:r w:rsidRPr="009658D5">
        <w:rPr>
          <w:color w:val="000000"/>
          <w:sz w:val="28"/>
          <w:szCs w:val="28"/>
        </w:rPr>
        <w:t xml:space="preserve">2. </w:t>
      </w:r>
      <w:r w:rsidR="000C53EB" w:rsidRPr="000C53EB">
        <w:rPr>
          <w:color w:val="000000"/>
          <w:sz w:val="28"/>
          <w:szCs w:val="28"/>
        </w:rPr>
        <w:t xml:space="preserve">Эякулятты сұйылтуға арналған термостатқа  </w:t>
      </w:r>
      <w:r w:rsidRPr="009658D5">
        <w:rPr>
          <w:color w:val="000000"/>
          <w:sz w:val="28"/>
          <w:szCs w:val="28"/>
        </w:rPr>
        <w:t>(37</w:t>
      </w:r>
      <w:r w:rsidRPr="009658D5">
        <w:rPr>
          <w:color w:val="000000"/>
          <w:sz w:val="28"/>
          <w:szCs w:val="28"/>
          <w:vertAlign w:val="superscript"/>
        </w:rPr>
        <w:t>0</w:t>
      </w:r>
      <w:r w:rsidRPr="009658D5">
        <w:rPr>
          <w:color w:val="000000"/>
          <w:sz w:val="28"/>
          <w:szCs w:val="28"/>
        </w:rPr>
        <w:t xml:space="preserve">С) </w:t>
      </w:r>
      <w:r w:rsidR="000C53EB" w:rsidRPr="000C53EB">
        <w:rPr>
          <w:color w:val="000000"/>
          <w:sz w:val="28"/>
          <w:szCs w:val="28"/>
        </w:rPr>
        <w:t>30 минутқа орналастырады. Содан кейін 2 пробиркаға апарып, иненің ортасын 10 мл белгіге дейін қосады.</w:t>
      </w:r>
    </w:p>
    <w:p w:rsidR="00FA6193" w:rsidRPr="00871D3D" w:rsidRDefault="00FA6193" w:rsidP="00FA6193">
      <w:pPr>
        <w:ind w:firstLine="709"/>
        <w:jc w:val="both"/>
        <w:rPr>
          <w:color w:val="000000"/>
          <w:sz w:val="28"/>
          <w:szCs w:val="28"/>
          <w:lang w:val="kk-KZ"/>
        </w:rPr>
      </w:pPr>
      <w:r w:rsidRPr="009658D5">
        <w:rPr>
          <w:color w:val="000000"/>
          <w:sz w:val="28"/>
          <w:szCs w:val="28"/>
        </w:rPr>
        <w:t xml:space="preserve">2. </w:t>
      </w:r>
      <w:r w:rsidR="000C53EB" w:rsidRPr="000C53EB">
        <w:rPr>
          <w:color w:val="000000"/>
          <w:sz w:val="28"/>
          <w:szCs w:val="28"/>
        </w:rPr>
        <w:t xml:space="preserve">12 минут бойы 1500 айн/мин болғанда центрифугалайды. </w:t>
      </w:r>
      <w:r w:rsidR="00871D3D">
        <w:rPr>
          <w:color w:val="000000"/>
          <w:sz w:val="28"/>
          <w:szCs w:val="28"/>
        </w:rPr>
        <w:t>Супернатан су төгіледі.</w:t>
      </w:r>
      <w:r w:rsidR="00871D3D">
        <w:rPr>
          <w:color w:val="000000"/>
          <w:sz w:val="28"/>
          <w:szCs w:val="28"/>
          <w:lang w:val="kk-KZ"/>
        </w:rPr>
        <w:t xml:space="preserve"> </w:t>
      </w:r>
      <w:r w:rsidR="00871D3D" w:rsidRPr="00871D3D">
        <w:rPr>
          <w:color w:val="000000"/>
          <w:sz w:val="28"/>
          <w:szCs w:val="28"/>
          <w:lang w:val="kk-KZ"/>
        </w:rPr>
        <w:t>Тұнбаға иненің 3 мл-ге дейін қосылды, иненің ортасында 20-40 рет ресуспендияланады.</w:t>
      </w:r>
    </w:p>
    <w:p w:rsidR="00FA6193" w:rsidRPr="00871D3D" w:rsidRDefault="00FA6193" w:rsidP="00FA6193">
      <w:pPr>
        <w:ind w:firstLine="709"/>
        <w:jc w:val="both"/>
        <w:rPr>
          <w:color w:val="000000"/>
          <w:sz w:val="28"/>
          <w:szCs w:val="28"/>
          <w:lang w:val="kk-KZ"/>
        </w:rPr>
      </w:pPr>
      <w:r w:rsidRPr="009658D5">
        <w:rPr>
          <w:color w:val="000000"/>
          <w:sz w:val="28"/>
          <w:szCs w:val="28"/>
        </w:rPr>
        <w:t xml:space="preserve">3. </w:t>
      </w:r>
      <w:r w:rsidR="00871D3D" w:rsidRPr="00871D3D">
        <w:rPr>
          <w:color w:val="000000"/>
          <w:sz w:val="28"/>
          <w:szCs w:val="28"/>
        </w:rPr>
        <w:t>1000 айн/мин болғанда 10 минут бойы центрифугалайды.</w:t>
      </w:r>
      <w:r w:rsidR="00871D3D">
        <w:rPr>
          <w:color w:val="000000"/>
          <w:sz w:val="28"/>
          <w:szCs w:val="28"/>
          <w:lang w:val="kk-KZ"/>
        </w:rPr>
        <w:t xml:space="preserve"> </w:t>
      </w:r>
      <w:r w:rsidR="00871D3D" w:rsidRPr="00871D3D">
        <w:rPr>
          <w:color w:val="000000"/>
          <w:sz w:val="28"/>
          <w:szCs w:val="28"/>
          <w:lang w:val="kk-KZ"/>
        </w:rPr>
        <w:t>Супернатан су төгіледі</w:t>
      </w:r>
      <w:r w:rsidRPr="00871D3D">
        <w:rPr>
          <w:color w:val="000000"/>
          <w:sz w:val="28"/>
          <w:szCs w:val="28"/>
          <w:lang w:val="kk-KZ"/>
        </w:rPr>
        <w:t xml:space="preserve">. </w:t>
      </w:r>
      <w:r w:rsidR="0080011E">
        <w:rPr>
          <w:color w:val="000000"/>
          <w:sz w:val="28"/>
          <w:szCs w:val="28"/>
          <w:lang w:val="kk-KZ"/>
        </w:rPr>
        <w:t>О</w:t>
      </w:r>
      <w:r w:rsidR="00871D3D" w:rsidRPr="00871D3D">
        <w:rPr>
          <w:color w:val="000000"/>
          <w:sz w:val="28"/>
          <w:szCs w:val="28"/>
          <w:lang w:val="kk-KZ"/>
        </w:rPr>
        <w:t>рташа мөлшерінен 3 мл дейін және 1 мл ДНҚ</w:t>
      </w:r>
      <w:r w:rsidR="0080011E">
        <w:rPr>
          <w:color w:val="000000"/>
          <w:sz w:val="28"/>
          <w:szCs w:val="28"/>
          <w:lang w:val="kk-KZ"/>
        </w:rPr>
        <w:t>-аза</w:t>
      </w:r>
      <w:r w:rsidR="00871D3D" w:rsidRPr="00871D3D">
        <w:rPr>
          <w:color w:val="000000"/>
          <w:sz w:val="28"/>
          <w:szCs w:val="28"/>
          <w:lang w:val="kk-KZ"/>
        </w:rPr>
        <w:t xml:space="preserve"> (1 мкг / мл) тұнбаға қосылды, 20-40 рет қалпына келтірілді.</w:t>
      </w:r>
    </w:p>
    <w:p w:rsidR="00FA6193" w:rsidRPr="0077538A" w:rsidRDefault="00FA6193" w:rsidP="00FA6193">
      <w:pPr>
        <w:ind w:firstLine="709"/>
        <w:jc w:val="both"/>
        <w:rPr>
          <w:color w:val="000000"/>
          <w:sz w:val="28"/>
          <w:szCs w:val="28"/>
          <w:lang w:val="kk-KZ"/>
        </w:rPr>
      </w:pPr>
      <w:r w:rsidRPr="009658D5">
        <w:rPr>
          <w:color w:val="000000"/>
          <w:sz w:val="28"/>
          <w:szCs w:val="28"/>
        </w:rPr>
        <w:t xml:space="preserve">4. </w:t>
      </w:r>
      <w:r w:rsidR="0080011E" w:rsidRPr="0080011E">
        <w:rPr>
          <w:color w:val="000000"/>
          <w:sz w:val="28"/>
          <w:szCs w:val="28"/>
        </w:rPr>
        <w:t xml:space="preserve">1000 айн/мин болғанда 6 минут ішінде 3 рет центрифугалайды. </w:t>
      </w:r>
      <w:r w:rsidR="0077538A">
        <w:rPr>
          <w:color w:val="000000"/>
          <w:sz w:val="28"/>
          <w:szCs w:val="28"/>
        </w:rPr>
        <w:t>Супернатан су төгіледі.</w:t>
      </w:r>
      <w:r w:rsidR="0077538A">
        <w:rPr>
          <w:color w:val="000000"/>
          <w:sz w:val="28"/>
          <w:szCs w:val="28"/>
          <w:lang w:val="kk-KZ"/>
        </w:rPr>
        <w:t xml:space="preserve"> Т</w:t>
      </w:r>
      <w:r w:rsidR="0077538A" w:rsidRPr="0077538A">
        <w:rPr>
          <w:color w:val="000000"/>
          <w:sz w:val="28"/>
          <w:szCs w:val="28"/>
        </w:rPr>
        <w:t>ұнбаға ине ортасын 3 мл-ге дейін, ине ортасында 20-40 рет</w:t>
      </w:r>
      <w:r w:rsidR="0077538A">
        <w:rPr>
          <w:color w:val="000000"/>
          <w:sz w:val="28"/>
          <w:szCs w:val="28"/>
          <w:lang w:val="kk-KZ"/>
        </w:rPr>
        <w:t xml:space="preserve"> </w:t>
      </w:r>
      <w:r w:rsidR="0077538A" w:rsidRPr="0077538A">
        <w:rPr>
          <w:color w:val="000000"/>
          <w:sz w:val="28"/>
          <w:szCs w:val="28"/>
        </w:rPr>
        <w:t>қосты</w:t>
      </w:r>
      <w:r w:rsidR="0077538A">
        <w:rPr>
          <w:color w:val="000000"/>
          <w:sz w:val="28"/>
          <w:szCs w:val="28"/>
          <w:lang w:val="kk-KZ"/>
        </w:rPr>
        <w:t>.</w:t>
      </w:r>
    </w:p>
    <w:p w:rsidR="0077538A" w:rsidRDefault="0077538A" w:rsidP="00FA6193">
      <w:pPr>
        <w:ind w:firstLine="709"/>
        <w:jc w:val="both"/>
        <w:rPr>
          <w:color w:val="000000"/>
          <w:sz w:val="28"/>
          <w:szCs w:val="28"/>
          <w:lang w:val="kk-KZ"/>
        </w:rPr>
      </w:pPr>
      <w:r w:rsidRPr="0077538A">
        <w:rPr>
          <w:color w:val="000000"/>
          <w:sz w:val="28"/>
          <w:szCs w:val="28"/>
        </w:rPr>
        <w:t>5. Центрифугалаудан кейін супернатант су төгіледі. Шөгіндіге 0,3 - 3 мл бүркіт ортасы қосылды (ұрықтың салмағына байланысты). Жауын-шашын қалпына келтіріліп, мұз үстіне қойылды.</w:t>
      </w:r>
    </w:p>
    <w:p w:rsidR="0077538A" w:rsidRPr="0077538A" w:rsidRDefault="00FA6193" w:rsidP="0077538A">
      <w:pPr>
        <w:ind w:firstLine="709"/>
        <w:jc w:val="both"/>
        <w:rPr>
          <w:color w:val="000000"/>
          <w:sz w:val="28"/>
          <w:szCs w:val="28"/>
          <w:lang w:val="kk-KZ"/>
        </w:rPr>
      </w:pPr>
      <w:r w:rsidRPr="0077538A">
        <w:rPr>
          <w:color w:val="000000"/>
          <w:sz w:val="28"/>
          <w:szCs w:val="28"/>
          <w:lang w:val="kk-KZ"/>
        </w:rPr>
        <w:t xml:space="preserve">6. </w:t>
      </w:r>
      <w:r w:rsidR="0077538A" w:rsidRPr="0077538A">
        <w:rPr>
          <w:color w:val="000000"/>
          <w:sz w:val="28"/>
          <w:szCs w:val="28"/>
          <w:lang w:val="kk-KZ"/>
        </w:rPr>
        <w:t>Дайындалған заттық шыныға (пластикалық төсенішпен немесе поли-L-лизинмен қапталған) 4-6 тамшы 0,2 М сахарозаны немесе 50% NaCl ерітіндісін (көлемі ~ 6 µl) жағады, клеткалық суспензияны қайта ресуспендиялайды және әрбір сахарозаның тамшысына 1 тамшыдан суспензия (көлемі ~ 2 µl) жағылады.</w:t>
      </w:r>
    </w:p>
    <w:p w:rsidR="00CD766E" w:rsidRDefault="00FA6193" w:rsidP="00FA6193">
      <w:pPr>
        <w:ind w:firstLine="709"/>
        <w:jc w:val="both"/>
        <w:rPr>
          <w:color w:val="000000"/>
          <w:sz w:val="28"/>
          <w:szCs w:val="28"/>
          <w:lang w:val="kk-KZ"/>
        </w:rPr>
      </w:pPr>
      <w:r w:rsidRPr="00CD766E">
        <w:rPr>
          <w:color w:val="000000"/>
          <w:sz w:val="28"/>
          <w:szCs w:val="28"/>
          <w:lang w:val="kk-KZ"/>
        </w:rPr>
        <w:t xml:space="preserve">7. </w:t>
      </w:r>
      <w:r w:rsidR="00CD766E" w:rsidRPr="00CD766E">
        <w:rPr>
          <w:color w:val="000000"/>
          <w:sz w:val="28"/>
          <w:szCs w:val="28"/>
          <w:lang w:val="kk-KZ"/>
        </w:rPr>
        <w:t>2 минуттан кейін сұйықтықты стаканның жоғарғы бөлігінің 1/3 бөлігіне жайлап таратыңыз. Содан кейін стақан мұзға ауыстырылады. Препараттарды суық желдеткіш ауасын пайдаланып құрғатыңыз.</w:t>
      </w:r>
    </w:p>
    <w:p w:rsidR="00CD766E" w:rsidRDefault="00FA6193" w:rsidP="00FA6193">
      <w:pPr>
        <w:ind w:firstLine="709"/>
        <w:jc w:val="both"/>
        <w:rPr>
          <w:color w:val="000000"/>
          <w:sz w:val="28"/>
          <w:szCs w:val="28"/>
          <w:lang w:val="kk-KZ"/>
        </w:rPr>
      </w:pPr>
      <w:r w:rsidRPr="00CD766E">
        <w:rPr>
          <w:color w:val="000000"/>
          <w:sz w:val="28"/>
          <w:szCs w:val="28"/>
          <w:lang w:val="kk-KZ"/>
        </w:rPr>
        <w:t xml:space="preserve">8. </w:t>
      </w:r>
      <w:r w:rsidR="00CD766E" w:rsidRPr="00CD766E">
        <w:rPr>
          <w:color w:val="000000"/>
          <w:sz w:val="28"/>
          <w:szCs w:val="28"/>
          <w:lang w:val="kk-KZ"/>
        </w:rPr>
        <w:t>Препараттар суық 4% параформальдегидке (0,1 М сахароза) 6-10 минут ішінде бекітіледі.</w:t>
      </w:r>
    </w:p>
    <w:p w:rsidR="00CD766E" w:rsidRDefault="00FA6193" w:rsidP="00FA6193">
      <w:pPr>
        <w:ind w:firstLine="709"/>
        <w:jc w:val="both"/>
        <w:rPr>
          <w:color w:val="000000"/>
          <w:sz w:val="28"/>
          <w:szCs w:val="28"/>
          <w:lang w:val="kk-KZ"/>
        </w:rPr>
      </w:pPr>
      <w:r w:rsidRPr="00CD766E">
        <w:rPr>
          <w:color w:val="000000"/>
          <w:sz w:val="28"/>
          <w:szCs w:val="28"/>
          <w:lang w:val="kk-KZ"/>
        </w:rPr>
        <w:t xml:space="preserve">9. </w:t>
      </w:r>
      <w:r w:rsidR="00CD766E" w:rsidRPr="00CD766E">
        <w:rPr>
          <w:color w:val="000000"/>
          <w:sz w:val="28"/>
          <w:szCs w:val="28"/>
          <w:lang w:val="kk-KZ"/>
        </w:rPr>
        <w:t>Бекітілген препараттар үш рет (30 секунд ішінде) жуғыш зат ерітіндісінде 0,3% фотофло ерітіндісімен (этиленгликоль) жуылады.</w:t>
      </w:r>
    </w:p>
    <w:p w:rsidR="00FA6193" w:rsidRPr="009658D5" w:rsidRDefault="00FA6193" w:rsidP="00FA6193">
      <w:pPr>
        <w:ind w:firstLine="709"/>
        <w:jc w:val="both"/>
        <w:rPr>
          <w:color w:val="000000"/>
          <w:sz w:val="28"/>
          <w:szCs w:val="28"/>
        </w:rPr>
      </w:pPr>
      <w:r w:rsidRPr="00CD766E">
        <w:rPr>
          <w:color w:val="000000"/>
          <w:sz w:val="28"/>
          <w:szCs w:val="28"/>
          <w:lang w:val="kk-KZ"/>
        </w:rPr>
        <w:t xml:space="preserve">10. </w:t>
      </w:r>
      <w:r w:rsidR="00CD766E" w:rsidRPr="00CD766E">
        <w:rPr>
          <w:color w:val="000000"/>
          <w:sz w:val="28"/>
          <w:szCs w:val="28"/>
        </w:rPr>
        <w:t>Кептірілген препараттар</w:t>
      </w:r>
      <w:r w:rsidRPr="009658D5">
        <w:rPr>
          <w:color w:val="000000"/>
          <w:sz w:val="28"/>
          <w:szCs w:val="28"/>
        </w:rPr>
        <w:t xml:space="preserve">  -20</w:t>
      </w:r>
      <w:r w:rsidRPr="009658D5">
        <w:rPr>
          <w:color w:val="000000"/>
          <w:sz w:val="28"/>
          <w:szCs w:val="28"/>
          <w:vertAlign w:val="superscript"/>
        </w:rPr>
        <w:t>0</w:t>
      </w:r>
      <w:r w:rsidR="00CD766E">
        <w:rPr>
          <w:color w:val="000000"/>
          <w:sz w:val="28"/>
          <w:szCs w:val="28"/>
        </w:rPr>
        <w:t>С</w:t>
      </w:r>
      <w:r w:rsidR="00CD766E">
        <w:rPr>
          <w:color w:val="000000"/>
          <w:sz w:val="28"/>
          <w:szCs w:val="28"/>
          <w:lang w:val="kk-KZ"/>
        </w:rPr>
        <w:t xml:space="preserve"> </w:t>
      </w:r>
      <w:r w:rsidR="00CD766E" w:rsidRPr="00CD766E">
        <w:rPr>
          <w:color w:val="000000"/>
          <w:sz w:val="28"/>
          <w:szCs w:val="28"/>
          <w:lang w:val="kk-KZ"/>
        </w:rPr>
        <w:t>температурада сақталады.</w:t>
      </w:r>
      <w:r w:rsidRPr="009658D5">
        <w:rPr>
          <w:color w:val="000000"/>
          <w:sz w:val="28"/>
          <w:szCs w:val="28"/>
        </w:rPr>
        <w:t xml:space="preserve">  </w:t>
      </w:r>
    </w:p>
    <w:p w:rsidR="00FA6193" w:rsidRPr="00BA67E9" w:rsidRDefault="00FA6193" w:rsidP="00FA6193">
      <w:pPr>
        <w:ind w:firstLine="709"/>
        <w:jc w:val="both"/>
        <w:rPr>
          <w:color w:val="000000"/>
          <w:sz w:val="28"/>
          <w:szCs w:val="28"/>
          <w:lang w:val="kk-KZ"/>
        </w:rPr>
      </w:pPr>
      <w:r w:rsidRPr="009658D5">
        <w:rPr>
          <w:color w:val="000000"/>
          <w:sz w:val="28"/>
          <w:szCs w:val="28"/>
        </w:rPr>
        <w:t xml:space="preserve">11. </w:t>
      </w:r>
      <w:r w:rsidR="00BA67E9" w:rsidRPr="00BA67E9">
        <w:rPr>
          <w:color w:val="000000"/>
          <w:sz w:val="28"/>
          <w:szCs w:val="28"/>
        </w:rPr>
        <w:t>Бояу әдісте</w:t>
      </w:r>
      <w:r w:rsidR="00BA67E9">
        <w:rPr>
          <w:color w:val="000000"/>
          <w:sz w:val="28"/>
          <w:szCs w:val="28"/>
        </w:rPr>
        <w:t>рі «зертханалық жануарлардың м</w:t>
      </w:r>
      <w:r w:rsidR="00BA67E9">
        <w:rPr>
          <w:color w:val="000000"/>
          <w:sz w:val="28"/>
          <w:szCs w:val="28"/>
          <w:lang w:val="kk-KZ"/>
        </w:rPr>
        <w:t>ейо</w:t>
      </w:r>
      <w:r w:rsidR="00BA67E9" w:rsidRPr="00BA67E9">
        <w:rPr>
          <w:color w:val="000000"/>
          <w:sz w:val="28"/>
          <w:szCs w:val="28"/>
        </w:rPr>
        <w:t>тикалық хромосомаларының синаптонемальды комплекстерінің құрылымындағы бұзушылықтарды тіркеу әдістері» де сипатталған әдістерге ұқсас.</w:t>
      </w:r>
      <w:r w:rsidR="00BA67E9">
        <w:rPr>
          <w:color w:val="000000"/>
          <w:sz w:val="28"/>
          <w:szCs w:val="28"/>
          <w:lang w:val="kk-KZ"/>
        </w:rPr>
        <w:t xml:space="preserve"> </w:t>
      </w:r>
    </w:p>
    <w:p w:rsidR="00FA6193" w:rsidRDefault="00FA6193" w:rsidP="00FA6193">
      <w:pPr>
        <w:pStyle w:val="a5"/>
        <w:ind w:firstLineChars="253" w:firstLine="708"/>
        <w:jc w:val="both"/>
        <w:rPr>
          <w:rFonts w:ascii="Times New Roman" w:hAnsi="Times New Roman"/>
          <w:color w:val="000000"/>
          <w:sz w:val="28"/>
          <w:szCs w:val="28"/>
        </w:rPr>
      </w:pPr>
    </w:p>
    <w:p w:rsidR="00F33207" w:rsidRDefault="00F33207" w:rsidP="00FA6193">
      <w:pPr>
        <w:pStyle w:val="a5"/>
        <w:ind w:firstLineChars="253" w:firstLine="708"/>
        <w:jc w:val="both"/>
        <w:rPr>
          <w:rFonts w:ascii="Times New Roman" w:hAnsi="Times New Roman"/>
          <w:color w:val="000000"/>
          <w:sz w:val="28"/>
          <w:szCs w:val="28"/>
        </w:rPr>
      </w:pPr>
    </w:p>
    <w:p w:rsidR="00F33207" w:rsidRPr="009658D5" w:rsidRDefault="00F33207" w:rsidP="00FA6193">
      <w:pPr>
        <w:pStyle w:val="a5"/>
        <w:ind w:firstLineChars="253" w:firstLine="708"/>
        <w:jc w:val="both"/>
        <w:rPr>
          <w:rFonts w:ascii="Times New Roman" w:hAnsi="Times New Roman"/>
          <w:color w:val="000000"/>
          <w:sz w:val="28"/>
          <w:szCs w:val="28"/>
        </w:rPr>
      </w:pPr>
    </w:p>
    <w:p w:rsidR="00FA6193" w:rsidRPr="00B6260C" w:rsidRDefault="00B6260C" w:rsidP="002407E3">
      <w:pPr>
        <w:pStyle w:val="a5"/>
        <w:ind w:firstLineChars="253" w:firstLine="607"/>
        <w:jc w:val="center"/>
        <w:rPr>
          <w:rFonts w:ascii="Times New Roman" w:hAnsi="Times New Roman"/>
          <w:color w:val="000000"/>
          <w:sz w:val="24"/>
          <w:szCs w:val="24"/>
          <w:lang w:val="kk-KZ"/>
        </w:rPr>
      </w:pPr>
      <w:r>
        <w:rPr>
          <w:rFonts w:ascii="Times New Roman" w:hAnsi="Times New Roman"/>
          <w:color w:val="000000"/>
          <w:sz w:val="24"/>
          <w:szCs w:val="24"/>
          <w:lang w:val="kk-KZ"/>
        </w:rPr>
        <w:t>Қолданылған әдебиеттер тізімі:</w:t>
      </w:r>
    </w:p>
    <w:p w:rsidR="00FA6193" w:rsidRPr="009658D5" w:rsidRDefault="00FA6193" w:rsidP="00FA6193">
      <w:pPr>
        <w:pStyle w:val="a5"/>
        <w:ind w:firstLineChars="253" w:firstLine="708"/>
        <w:jc w:val="both"/>
        <w:rPr>
          <w:rFonts w:ascii="Times New Roman" w:hAnsi="Times New Roman"/>
          <w:color w:val="000000"/>
          <w:sz w:val="28"/>
        </w:rPr>
      </w:pPr>
    </w:p>
    <w:p w:rsidR="002407E3" w:rsidRPr="00FA3E8F" w:rsidRDefault="00B528D2" w:rsidP="008B168F">
      <w:pPr>
        <w:ind w:firstLine="709"/>
        <w:jc w:val="both"/>
        <w:rPr>
          <w:sz w:val="24"/>
          <w:szCs w:val="24"/>
        </w:rPr>
      </w:pPr>
      <w:r>
        <w:rPr>
          <w:sz w:val="24"/>
          <w:szCs w:val="24"/>
        </w:rPr>
        <w:t xml:space="preserve">1 </w:t>
      </w:r>
      <w:r w:rsidR="002407E3" w:rsidRPr="00FA3E8F">
        <w:rPr>
          <w:sz w:val="24"/>
          <w:szCs w:val="24"/>
        </w:rPr>
        <w:t>Биологический контроль окружающей среды: генетический мониторинг: учеб. пособие для студ. высш. проф. образования / [С.А. Гераськин, Е.И. Сарапульцева, Л.В., Цаценко и др.]; под ред. С.А. Гераськина и Е.И. Сарапульцевой. – М. Издательский центр «Академия», 2010. – 208 с.</w:t>
      </w:r>
    </w:p>
    <w:p w:rsidR="002407E3" w:rsidRPr="00B528D2" w:rsidRDefault="00B528D2" w:rsidP="008B168F">
      <w:pPr>
        <w:ind w:firstLine="709"/>
        <w:jc w:val="both"/>
        <w:rPr>
          <w:sz w:val="24"/>
          <w:szCs w:val="24"/>
        </w:rPr>
      </w:pPr>
      <w:r>
        <w:rPr>
          <w:sz w:val="24"/>
          <w:szCs w:val="24"/>
        </w:rPr>
        <w:lastRenderedPageBreak/>
        <w:t xml:space="preserve">2 </w:t>
      </w:r>
      <w:r w:rsidR="002407E3" w:rsidRPr="00FA3E8F">
        <w:rPr>
          <w:sz w:val="24"/>
          <w:szCs w:val="24"/>
        </w:rPr>
        <w:t>Применение метода щелочного гель-электрофореза изолированных клеток для оценки генотоксических свойств природных и синтетических соединений. Методические</w:t>
      </w:r>
      <w:r w:rsidR="002407E3" w:rsidRPr="00B528D2">
        <w:rPr>
          <w:sz w:val="24"/>
          <w:szCs w:val="24"/>
        </w:rPr>
        <w:t xml:space="preserve"> </w:t>
      </w:r>
      <w:r w:rsidR="002407E3" w:rsidRPr="00FA3E8F">
        <w:rPr>
          <w:sz w:val="24"/>
          <w:szCs w:val="24"/>
        </w:rPr>
        <w:t>рекомендации</w:t>
      </w:r>
      <w:r w:rsidR="002407E3" w:rsidRPr="00B528D2">
        <w:rPr>
          <w:sz w:val="24"/>
          <w:szCs w:val="24"/>
        </w:rPr>
        <w:t xml:space="preserve">. – </w:t>
      </w:r>
      <w:r w:rsidR="002407E3" w:rsidRPr="00FA3E8F">
        <w:rPr>
          <w:sz w:val="24"/>
          <w:szCs w:val="24"/>
        </w:rPr>
        <w:t>М</w:t>
      </w:r>
      <w:r w:rsidR="002407E3" w:rsidRPr="00B528D2">
        <w:rPr>
          <w:sz w:val="24"/>
          <w:szCs w:val="24"/>
        </w:rPr>
        <w:t xml:space="preserve">.: </w:t>
      </w:r>
      <w:r w:rsidR="002407E3" w:rsidRPr="00FA3E8F">
        <w:rPr>
          <w:sz w:val="24"/>
          <w:szCs w:val="24"/>
        </w:rPr>
        <w:t>РАМН</w:t>
      </w:r>
      <w:r w:rsidR="002407E3" w:rsidRPr="00B528D2">
        <w:rPr>
          <w:sz w:val="24"/>
          <w:szCs w:val="24"/>
        </w:rPr>
        <w:t xml:space="preserve">, </w:t>
      </w:r>
      <w:r w:rsidR="002407E3" w:rsidRPr="00FA3E8F">
        <w:rPr>
          <w:sz w:val="24"/>
          <w:szCs w:val="24"/>
        </w:rPr>
        <w:t>РСНХН</w:t>
      </w:r>
      <w:r w:rsidR="002407E3" w:rsidRPr="00B528D2">
        <w:rPr>
          <w:sz w:val="24"/>
          <w:szCs w:val="24"/>
        </w:rPr>
        <w:t>, 2006</w:t>
      </w:r>
      <w:r>
        <w:rPr>
          <w:sz w:val="24"/>
          <w:szCs w:val="24"/>
        </w:rPr>
        <w:t>. – 27 с.</w:t>
      </w:r>
    </w:p>
    <w:p w:rsidR="00B528D2" w:rsidRDefault="008B168F" w:rsidP="008B168F">
      <w:pPr>
        <w:ind w:firstLine="709"/>
        <w:jc w:val="both"/>
        <w:rPr>
          <w:sz w:val="24"/>
          <w:szCs w:val="24"/>
        </w:rPr>
      </w:pPr>
      <w:r>
        <w:rPr>
          <w:bCs/>
          <w:color w:val="000000"/>
          <w:sz w:val="24"/>
          <w:szCs w:val="24"/>
        </w:rPr>
        <w:t>3</w:t>
      </w:r>
      <w:r w:rsidR="00B528D2">
        <w:rPr>
          <w:bCs/>
          <w:color w:val="000000"/>
          <w:sz w:val="24"/>
          <w:szCs w:val="24"/>
        </w:rPr>
        <w:t xml:space="preserve"> </w:t>
      </w:r>
      <w:r w:rsidR="00B528D2" w:rsidRPr="009658D5">
        <w:rPr>
          <w:bCs/>
          <w:color w:val="000000"/>
          <w:sz w:val="24"/>
          <w:szCs w:val="24"/>
        </w:rPr>
        <w:t>Пухальский В.А. Практикум по цитологии и цитогенетике растений</w:t>
      </w:r>
      <w:r w:rsidR="00F33207">
        <w:rPr>
          <w:bCs/>
          <w:color w:val="000000"/>
          <w:sz w:val="24"/>
          <w:szCs w:val="24"/>
        </w:rPr>
        <w:t xml:space="preserve"> / </w:t>
      </w:r>
      <w:r w:rsidR="00F33207" w:rsidRPr="009658D5">
        <w:rPr>
          <w:bCs/>
          <w:color w:val="000000"/>
          <w:sz w:val="24"/>
          <w:szCs w:val="24"/>
        </w:rPr>
        <w:t>В.А.</w:t>
      </w:r>
      <w:r w:rsidR="00F33207">
        <w:rPr>
          <w:bCs/>
          <w:color w:val="000000"/>
          <w:sz w:val="24"/>
          <w:szCs w:val="24"/>
        </w:rPr>
        <w:t xml:space="preserve"> </w:t>
      </w:r>
      <w:r w:rsidR="00F33207" w:rsidRPr="009658D5">
        <w:rPr>
          <w:bCs/>
          <w:color w:val="000000"/>
          <w:sz w:val="24"/>
          <w:szCs w:val="24"/>
        </w:rPr>
        <w:t>Пухальский, А.А.</w:t>
      </w:r>
      <w:r w:rsidR="00F33207">
        <w:rPr>
          <w:bCs/>
          <w:color w:val="000000"/>
          <w:sz w:val="24"/>
          <w:szCs w:val="24"/>
        </w:rPr>
        <w:t xml:space="preserve"> </w:t>
      </w:r>
      <w:r w:rsidR="00F33207" w:rsidRPr="009658D5">
        <w:rPr>
          <w:bCs/>
          <w:color w:val="000000"/>
          <w:sz w:val="24"/>
          <w:szCs w:val="24"/>
        </w:rPr>
        <w:t>Соловьев, Е.Д.</w:t>
      </w:r>
      <w:r w:rsidR="00F33207">
        <w:rPr>
          <w:bCs/>
          <w:color w:val="000000"/>
          <w:sz w:val="24"/>
          <w:szCs w:val="24"/>
        </w:rPr>
        <w:t xml:space="preserve"> </w:t>
      </w:r>
      <w:r w:rsidR="00F33207" w:rsidRPr="009658D5">
        <w:rPr>
          <w:bCs/>
          <w:color w:val="000000"/>
          <w:sz w:val="24"/>
          <w:szCs w:val="24"/>
        </w:rPr>
        <w:t>Бадаева, В.Н.</w:t>
      </w:r>
      <w:r w:rsidR="00F33207">
        <w:rPr>
          <w:bCs/>
          <w:color w:val="000000"/>
          <w:sz w:val="24"/>
          <w:szCs w:val="24"/>
        </w:rPr>
        <w:t xml:space="preserve"> </w:t>
      </w:r>
      <w:r w:rsidR="00F33207" w:rsidRPr="009658D5">
        <w:rPr>
          <w:bCs/>
          <w:color w:val="000000"/>
          <w:sz w:val="24"/>
          <w:szCs w:val="24"/>
        </w:rPr>
        <w:t>Юрцев</w:t>
      </w:r>
      <w:r w:rsidR="00B528D2" w:rsidRPr="009658D5">
        <w:rPr>
          <w:bCs/>
          <w:color w:val="000000"/>
          <w:sz w:val="24"/>
          <w:szCs w:val="24"/>
        </w:rPr>
        <w:t>. – М.: КолосС, 2007. – 198 с</w:t>
      </w:r>
    </w:p>
    <w:p w:rsidR="00B528D2" w:rsidRPr="00B528D2" w:rsidRDefault="008B168F" w:rsidP="008B168F">
      <w:pPr>
        <w:ind w:firstLine="709"/>
        <w:jc w:val="both"/>
        <w:rPr>
          <w:sz w:val="24"/>
          <w:szCs w:val="24"/>
          <w:lang w:val="en-US"/>
        </w:rPr>
      </w:pPr>
      <w:r w:rsidRPr="008B168F">
        <w:rPr>
          <w:color w:val="000000"/>
          <w:sz w:val="24"/>
          <w:szCs w:val="24"/>
          <w:lang w:val="en-US"/>
        </w:rPr>
        <w:t>4</w:t>
      </w:r>
      <w:r w:rsidR="00B528D2" w:rsidRPr="00B528D2">
        <w:rPr>
          <w:color w:val="000000"/>
          <w:sz w:val="24"/>
          <w:szCs w:val="24"/>
          <w:lang w:val="en-US"/>
        </w:rPr>
        <w:t xml:space="preserve"> Navarro J. A method for the sequental study of synaptonemal complex by light and electron microscopy</w:t>
      </w:r>
      <w:r w:rsidR="00F33207" w:rsidRPr="00F33207">
        <w:rPr>
          <w:color w:val="000000"/>
          <w:sz w:val="24"/>
          <w:szCs w:val="24"/>
          <w:lang w:val="en-US"/>
        </w:rPr>
        <w:t xml:space="preserve"> / </w:t>
      </w:r>
      <w:r w:rsidR="00F33207" w:rsidRPr="00B528D2">
        <w:rPr>
          <w:color w:val="000000"/>
          <w:sz w:val="24"/>
          <w:szCs w:val="24"/>
          <w:lang w:val="en-US"/>
        </w:rPr>
        <w:t>J.</w:t>
      </w:r>
      <w:r w:rsidR="00F33207" w:rsidRPr="00F33207">
        <w:rPr>
          <w:color w:val="000000"/>
          <w:sz w:val="24"/>
          <w:szCs w:val="24"/>
          <w:lang w:val="en-US"/>
        </w:rPr>
        <w:t xml:space="preserve"> </w:t>
      </w:r>
      <w:r w:rsidR="00F33207" w:rsidRPr="00B528D2">
        <w:rPr>
          <w:color w:val="000000"/>
          <w:sz w:val="24"/>
          <w:szCs w:val="24"/>
          <w:lang w:val="en-US"/>
        </w:rPr>
        <w:t>Navarro, F.</w:t>
      </w:r>
      <w:r w:rsidR="00F33207" w:rsidRPr="00F33207">
        <w:rPr>
          <w:color w:val="000000"/>
          <w:sz w:val="24"/>
          <w:szCs w:val="24"/>
          <w:lang w:val="en-US"/>
        </w:rPr>
        <w:t xml:space="preserve"> </w:t>
      </w:r>
      <w:r w:rsidR="00F33207" w:rsidRPr="00B528D2">
        <w:rPr>
          <w:color w:val="000000"/>
          <w:sz w:val="24"/>
          <w:szCs w:val="24"/>
          <w:lang w:val="en-US"/>
        </w:rPr>
        <w:t xml:space="preserve">Vidal, </w:t>
      </w:r>
      <w:r w:rsidR="00F33207">
        <w:rPr>
          <w:color w:val="000000"/>
          <w:sz w:val="24"/>
          <w:szCs w:val="24"/>
          <w:lang w:val="en-US"/>
        </w:rPr>
        <w:t>M.</w:t>
      </w:r>
      <w:r w:rsidR="00F33207" w:rsidRPr="00B528D2">
        <w:rPr>
          <w:color w:val="000000"/>
          <w:sz w:val="24"/>
          <w:szCs w:val="24"/>
          <w:lang w:val="en-US"/>
        </w:rPr>
        <w:t xml:space="preserve"> Quitart </w:t>
      </w:r>
      <w:r w:rsidR="00B528D2" w:rsidRPr="00B528D2">
        <w:rPr>
          <w:color w:val="000000"/>
          <w:sz w:val="24"/>
          <w:szCs w:val="24"/>
          <w:lang w:val="en-US"/>
        </w:rPr>
        <w:t>// Human. Genet. - 1981. - Vol. 59. – P. 419-423.</w:t>
      </w:r>
    </w:p>
    <w:p w:rsidR="00B528D2" w:rsidRPr="00B528D2" w:rsidRDefault="008B168F" w:rsidP="008B168F">
      <w:pPr>
        <w:ind w:firstLine="709"/>
        <w:jc w:val="both"/>
        <w:rPr>
          <w:rStyle w:val="af3"/>
          <w:color w:val="auto"/>
          <w:sz w:val="24"/>
          <w:szCs w:val="24"/>
          <w:u w:val="none"/>
          <w:lang w:val="en-US"/>
        </w:rPr>
      </w:pPr>
      <w:r w:rsidRPr="008B168F">
        <w:rPr>
          <w:rStyle w:val="af3"/>
          <w:rFonts w:eastAsia="NewtonC-Italic"/>
          <w:iCs/>
          <w:color w:val="000000"/>
          <w:kern w:val="1"/>
          <w:sz w:val="24"/>
          <w:szCs w:val="24"/>
          <w:u w:val="none"/>
          <w:lang w:val="en-US"/>
        </w:rPr>
        <w:t>5</w:t>
      </w:r>
      <w:r w:rsidR="00B528D2" w:rsidRPr="00B528D2">
        <w:rPr>
          <w:rStyle w:val="af3"/>
          <w:rFonts w:eastAsia="NewtonC-Italic"/>
          <w:iCs/>
          <w:color w:val="000000"/>
          <w:kern w:val="1"/>
          <w:sz w:val="24"/>
          <w:szCs w:val="24"/>
          <w:u w:val="none"/>
          <w:lang w:val="en-US"/>
        </w:rPr>
        <w:t xml:space="preserve"> Kolomiets O.L. Sexual dimorphism in prophase I of meiosis in mole </w:t>
      </w:r>
      <w:r w:rsidR="00B528D2" w:rsidRPr="00B528D2">
        <w:rPr>
          <w:rStyle w:val="af3"/>
          <w:rFonts w:eastAsia="NewtonC"/>
          <w:iCs/>
          <w:color w:val="000000"/>
          <w:kern w:val="1"/>
          <w:sz w:val="24"/>
          <w:szCs w:val="24"/>
          <w:u w:val="none"/>
          <w:lang w:val="en-US"/>
        </w:rPr>
        <w:t>vole (</w:t>
      </w:r>
      <w:r w:rsidR="00B528D2" w:rsidRPr="00B528D2">
        <w:rPr>
          <w:rStyle w:val="af3"/>
          <w:rFonts w:eastAsia="NewtonC-Italic"/>
          <w:iCs/>
          <w:color w:val="000000"/>
          <w:kern w:val="1"/>
          <w:sz w:val="24"/>
          <w:szCs w:val="24"/>
          <w:u w:val="none"/>
          <w:lang w:val="en-US"/>
        </w:rPr>
        <w:t xml:space="preserve">Ellobius talpinus </w:t>
      </w:r>
      <w:r w:rsidR="00B528D2" w:rsidRPr="00B528D2">
        <w:rPr>
          <w:rStyle w:val="af3"/>
          <w:rFonts w:eastAsia="NewtonC"/>
          <w:iCs/>
          <w:color w:val="000000"/>
          <w:kern w:val="1"/>
          <w:sz w:val="24"/>
          <w:szCs w:val="24"/>
          <w:u w:val="none"/>
          <w:lang w:val="en-US"/>
        </w:rPr>
        <w:t>Pallas) with isomorphic (XX) chromosomes in males and females</w:t>
      </w:r>
      <w:r w:rsidR="00F33207" w:rsidRPr="00F33207">
        <w:rPr>
          <w:rStyle w:val="af3"/>
          <w:rFonts w:eastAsia="NewtonC"/>
          <w:iCs/>
          <w:color w:val="000000"/>
          <w:kern w:val="1"/>
          <w:sz w:val="24"/>
          <w:szCs w:val="24"/>
          <w:u w:val="none"/>
          <w:lang w:val="en-US"/>
        </w:rPr>
        <w:t xml:space="preserve"> / </w:t>
      </w:r>
      <w:r w:rsidR="00F33207" w:rsidRPr="00B528D2">
        <w:rPr>
          <w:rStyle w:val="af3"/>
          <w:rFonts w:eastAsia="NewtonC-Italic"/>
          <w:iCs/>
          <w:color w:val="000000"/>
          <w:kern w:val="1"/>
          <w:sz w:val="24"/>
          <w:szCs w:val="24"/>
          <w:u w:val="none"/>
          <w:lang w:val="en-US"/>
        </w:rPr>
        <w:t>O.L.</w:t>
      </w:r>
      <w:r w:rsidR="00F33207" w:rsidRPr="00F33207">
        <w:rPr>
          <w:rStyle w:val="af3"/>
          <w:rFonts w:eastAsia="NewtonC-Italic"/>
          <w:iCs/>
          <w:color w:val="000000"/>
          <w:kern w:val="1"/>
          <w:sz w:val="24"/>
          <w:szCs w:val="24"/>
          <w:u w:val="none"/>
          <w:lang w:val="en-US"/>
        </w:rPr>
        <w:t xml:space="preserve"> </w:t>
      </w:r>
      <w:r w:rsidR="00F33207" w:rsidRPr="00B528D2">
        <w:rPr>
          <w:rStyle w:val="af3"/>
          <w:rFonts w:eastAsia="NewtonC-Italic"/>
          <w:iCs/>
          <w:color w:val="000000"/>
          <w:kern w:val="1"/>
          <w:sz w:val="24"/>
          <w:szCs w:val="24"/>
          <w:u w:val="none"/>
          <w:lang w:val="en-US"/>
        </w:rPr>
        <w:t>Kolomiets, S.N.</w:t>
      </w:r>
      <w:r w:rsidR="00F33207" w:rsidRPr="00F33207">
        <w:rPr>
          <w:rStyle w:val="af3"/>
          <w:rFonts w:eastAsia="NewtonC-Italic"/>
          <w:iCs/>
          <w:color w:val="000000"/>
          <w:kern w:val="1"/>
          <w:sz w:val="24"/>
          <w:szCs w:val="24"/>
          <w:u w:val="none"/>
          <w:lang w:val="en-US"/>
        </w:rPr>
        <w:t xml:space="preserve"> </w:t>
      </w:r>
      <w:r w:rsidR="00F33207" w:rsidRPr="00B528D2">
        <w:rPr>
          <w:rStyle w:val="af3"/>
          <w:rFonts w:eastAsia="NewtonC-Italic"/>
          <w:iCs/>
          <w:color w:val="000000"/>
          <w:kern w:val="1"/>
          <w:sz w:val="24"/>
          <w:szCs w:val="24"/>
          <w:u w:val="none"/>
          <w:lang w:val="en-US"/>
        </w:rPr>
        <w:t xml:space="preserve">Matveevsky, I.Yu. Bakloushinskaya </w:t>
      </w:r>
      <w:r w:rsidR="00B528D2" w:rsidRPr="00B528D2">
        <w:rPr>
          <w:rStyle w:val="af3"/>
          <w:rFonts w:eastAsia="NewtonC"/>
          <w:iCs/>
          <w:color w:val="000000"/>
          <w:kern w:val="1"/>
          <w:sz w:val="24"/>
          <w:szCs w:val="24"/>
          <w:u w:val="none"/>
          <w:lang w:val="en-US"/>
        </w:rPr>
        <w:t>// Comparative Cytogenetics. – 2010. - Vol. 4, № 1. - P. 55–66.</w:t>
      </w:r>
    </w:p>
    <w:p w:rsidR="00B528D2" w:rsidRDefault="008B168F" w:rsidP="008B168F">
      <w:pPr>
        <w:ind w:firstLine="709"/>
        <w:jc w:val="both"/>
        <w:rPr>
          <w:rStyle w:val="af3"/>
          <w:rFonts w:eastAsia="NewtonC"/>
          <w:iCs/>
          <w:color w:val="000000"/>
          <w:kern w:val="1"/>
          <w:sz w:val="24"/>
          <w:szCs w:val="24"/>
          <w:u w:val="none"/>
          <w:lang w:val="en-US"/>
        </w:rPr>
      </w:pPr>
      <w:r w:rsidRPr="008B168F">
        <w:rPr>
          <w:rStyle w:val="af3"/>
          <w:rFonts w:eastAsia="NewtonC"/>
          <w:iCs/>
          <w:color w:val="000000"/>
          <w:kern w:val="1"/>
          <w:sz w:val="24"/>
          <w:szCs w:val="24"/>
          <w:u w:val="none"/>
          <w:lang w:val="en-US"/>
        </w:rPr>
        <w:t>6</w:t>
      </w:r>
      <w:r w:rsidR="00B528D2" w:rsidRPr="00B528D2">
        <w:rPr>
          <w:rStyle w:val="af3"/>
          <w:rFonts w:eastAsia="NewtonC"/>
          <w:iCs/>
          <w:color w:val="000000"/>
          <w:kern w:val="1"/>
          <w:sz w:val="24"/>
          <w:szCs w:val="24"/>
          <w:u w:val="none"/>
          <w:lang w:val="en-US"/>
        </w:rPr>
        <w:t xml:space="preserve"> Anderson L.K. Distribution of Crossing Over on Mouse Synaptonemal Complexes Using Immunofluorescent Localization of MLH1 Protein</w:t>
      </w:r>
      <w:r w:rsidR="00F33207" w:rsidRPr="00F33207">
        <w:rPr>
          <w:rStyle w:val="af3"/>
          <w:rFonts w:eastAsia="NewtonC"/>
          <w:iCs/>
          <w:color w:val="000000"/>
          <w:kern w:val="1"/>
          <w:sz w:val="24"/>
          <w:szCs w:val="24"/>
          <w:u w:val="none"/>
          <w:lang w:val="en-US"/>
        </w:rPr>
        <w:t xml:space="preserve"> / </w:t>
      </w:r>
      <w:r w:rsidR="00F33207" w:rsidRPr="00B528D2">
        <w:rPr>
          <w:rStyle w:val="af3"/>
          <w:rFonts w:eastAsia="NewtonC"/>
          <w:iCs/>
          <w:color w:val="000000"/>
          <w:kern w:val="1"/>
          <w:sz w:val="24"/>
          <w:szCs w:val="24"/>
          <w:u w:val="none"/>
          <w:lang w:val="en-US"/>
        </w:rPr>
        <w:t>L.K.</w:t>
      </w:r>
      <w:r w:rsidR="00F33207" w:rsidRPr="00F33207">
        <w:rPr>
          <w:rStyle w:val="af3"/>
          <w:rFonts w:eastAsia="NewtonC"/>
          <w:iCs/>
          <w:color w:val="000000"/>
          <w:kern w:val="1"/>
          <w:sz w:val="24"/>
          <w:szCs w:val="24"/>
          <w:u w:val="none"/>
          <w:lang w:val="en-US"/>
        </w:rPr>
        <w:t xml:space="preserve"> </w:t>
      </w:r>
      <w:r w:rsidR="00F33207" w:rsidRPr="00B528D2">
        <w:rPr>
          <w:rStyle w:val="af3"/>
          <w:rFonts w:eastAsia="NewtonC"/>
          <w:iCs/>
          <w:color w:val="000000"/>
          <w:kern w:val="1"/>
          <w:sz w:val="24"/>
          <w:szCs w:val="24"/>
          <w:u w:val="none"/>
          <w:lang w:val="en-US"/>
        </w:rPr>
        <w:t>Anderson, A.</w:t>
      </w:r>
      <w:r w:rsidR="00F33207" w:rsidRPr="00F33207">
        <w:rPr>
          <w:rStyle w:val="af3"/>
          <w:rFonts w:eastAsia="NewtonC"/>
          <w:iCs/>
          <w:color w:val="000000"/>
          <w:kern w:val="1"/>
          <w:sz w:val="24"/>
          <w:szCs w:val="24"/>
          <w:u w:val="none"/>
          <w:lang w:val="en-US"/>
        </w:rPr>
        <w:t xml:space="preserve"> </w:t>
      </w:r>
      <w:r w:rsidR="00F33207" w:rsidRPr="00B528D2">
        <w:rPr>
          <w:rStyle w:val="af3"/>
          <w:rFonts w:eastAsia="NewtonC"/>
          <w:iCs/>
          <w:color w:val="000000"/>
          <w:kern w:val="1"/>
          <w:sz w:val="24"/>
          <w:szCs w:val="24"/>
          <w:u w:val="none"/>
          <w:lang w:val="en-US"/>
        </w:rPr>
        <w:t>Reeves, M.L. Webb</w:t>
      </w:r>
      <w:r w:rsidR="00F33207" w:rsidRPr="00F33207">
        <w:rPr>
          <w:rStyle w:val="af3"/>
          <w:rFonts w:eastAsia="NewtonC"/>
          <w:iCs/>
          <w:color w:val="000000"/>
          <w:kern w:val="1"/>
          <w:sz w:val="24"/>
          <w:szCs w:val="24"/>
          <w:u w:val="none"/>
          <w:lang w:val="en-US"/>
        </w:rPr>
        <w:t>,</w:t>
      </w:r>
      <w:r w:rsidR="00F33207" w:rsidRPr="00B528D2">
        <w:rPr>
          <w:rStyle w:val="af3"/>
          <w:rFonts w:eastAsia="NewtonC"/>
          <w:iCs/>
          <w:color w:val="000000"/>
          <w:kern w:val="1"/>
          <w:sz w:val="24"/>
          <w:szCs w:val="24"/>
          <w:u w:val="none"/>
          <w:lang w:val="en-US"/>
        </w:rPr>
        <w:t xml:space="preserve"> T. Ashley </w:t>
      </w:r>
      <w:r w:rsidR="00B528D2" w:rsidRPr="00B528D2">
        <w:rPr>
          <w:rStyle w:val="af3"/>
          <w:rFonts w:eastAsia="NewtonC"/>
          <w:iCs/>
          <w:color w:val="000000"/>
          <w:kern w:val="1"/>
          <w:sz w:val="24"/>
          <w:szCs w:val="24"/>
          <w:u w:val="none"/>
          <w:lang w:val="en-US"/>
        </w:rPr>
        <w:t>// Genetics. – 1999. - Vol. 159. – Р. 1569-1579.</w:t>
      </w:r>
    </w:p>
    <w:p w:rsidR="00B528D2" w:rsidRDefault="008B168F" w:rsidP="008B168F">
      <w:pPr>
        <w:ind w:firstLine="709"/>
        <w:jc w:val="both"/>
        <w:rPr>
          <w:rStyle w:val="af3"/>
          <w:rFonts w:eastAsia="NewtonC"/>
          <w:iCs/>
          <w:color w:val="000000"/>
          <w:kern w:val="1"/>
          <w:sz w:val="24"/>
          <w:szCs w:val="24"/>
          <w:u w:val="none"/>
        </w:rPr>
      </w:pPr>
      <w:r>
        <w:rPr>
          <w:rStyle w:val="af3"/>
          <w:rFonts w:eastAsia="NewtonC"/>
          <w:iCs/>
          <w:color w:val="000000"/>
          <w:kern w:val="1"/>
          <w:sz w:val="24"/>
          <w:szCs w:val="24"/>
          <w:u w:val="none"/>
        </w:rPr>
        <w:t>7</w:t>
      </w:r>
      <w:r w:rsidR="00B528D2">
        <w:rPr>
          <w:rStyle w:val="af3"/>
          <w:rFonts w:eastAsia="NewtonC"/>
          <w:iCs/>
          <w:color w:val="000000"/>
          <w:kern w:val="1"/>
          <w:sz w:val="24"/>
          <w:szCs w:val="24"/>
          <w:u w:val="none"/>
        </w:rPr>
        <w:t xml:space="preserve"> Паушева З.П. Практикум по цитологии растений</w:t>
      </w:r>
      <w:r w:rsidR="00F33207">
        <w:rPr>
          <w:rStyle w:val="af3"/>
          <w:rFonts w:eastAsia="NewtonC"/>
          <w:iCs/>
          <w:color w:val="000000"/>
          <w:kern w:val="1"/>
          <w:sz w:val="24"/>
          <w:szCs w:val="24"/>
          <w:u w:val="none"/>
        </w:rPr>
        <w:t xml:space="preserve"> / З.П. Паушева</w:t>
      </w:r>
      <w:r w:rsidR="00B528D2">
        <w:rPr>
          <w:rStyle w:val="af3"/>
          <w:rFonts w:eastAsia="NewtonC"/>
          <w:iCs/>
          <w:color w:val="000000"/>
          <w:kern w:val="1"/>
          <w:sz w:val="24"/>
          <w:szCs w:val="24"/>
          <w:u w:val="none"/>
        </w:rPr>
        <w:t>. – М.: Колос, 1980. – 271 с.</w:t>
      </w:r>
    </w:p>
    <w:p w:rsidR="00B528D2" w:rsidRDefault="008B168F" w:rsidP="008B168F">
      <w:pPr>
        <w:ind w:firstLine="709"/>
        <w:jc w:val="both"/>
        <w:rPr>
          <w:color w:val="000000"/>
          <w:sz w:val="24"/>
          <w:szCs w:val="24"/>
        </w:rPr>
      </w:pPr>
      <w:r>
        <w:rPr>
          <w:color w:val="000000"/>
          <w:sz w:val="24"/>
          <w:szCs w:val="24"/>
        </w:rPr>
        <w:t>8</w:t>
      </w:r>
      <w:r w:rsidR="00B528D2">
        <w:rPr>
          <w:color w:val="000000"/>
          <w:sz w:val="24"/>
          <w:szCs w:val="24"/>
        </w:rPr>
        <w:t xml:space="preserve"> Захаров А.Ф. Хромосомы человека</w:t>
      </w:r>
      <w:r w:rsidR="00F33207">
        <w:rPr>
          <w:color w:val="000000"/>
          <w:sz w:val="24"/>
          <w:szCs w:val="24"/>
        </w:rPr>
        <w:t xml:space="preserve">: </w:t>
      </w:r>
      <w:r w:rsidR="00B528D2">
        <w:rPr>
          <w:color w:val="000000"/>
          <w:sz w:val="24"/>
          <w:szCs w:val="24"/>
        </w:rPr>
        <w:t>Атлас АМН СССР</w:t>
      </w:r>
      <w:r w:rsidR="00F33207">
        <w:rPr>
          <w:color w:val="000000"/>
          <w:sz w:val="24"/>
          <w:szCs w:val="24"/>
        </w:rPr>
        <w:t xml:space="preserve"> / А.Ф. Захаров, В.А. Бенюш, Н.П. Кулешов, Л.И. Барановская</w:t>
      </w:r>
      <w:r w:rsidR="00B528D2">
        <w:rPr>
          <w:color w:val="000000"/>
          <w:sz w:val="24"/>
          <w:szCs w:val="24"/>
        </w:rPr>
        <w:t>. – М.: Медицина, 1982. – 264 с.</w:t>
      </w:r>
    </w:p>
    <w:p w:rsidR="00B528D2" w:rsidRPr="00B528D2" w:rsidRDefault="008B168F" w:rsidP="008B168F">
      <w:pPr>
        <w:ind w:firstLine="709"/>
        <w:jc w:val="both"/>
        <w:rPr>
          <w:sz w:val="24"/>
          <w:szCs w:val="24"/>
        </w:rPr>
      </w:pPr>
      <w:r>
        <w:rPr>
          <w:noProof/>
          <w:sz w:val="24"/>
          <w:szCs w:val="24"/>
        </w:rPr>
        <w:t>9</w:t>
      </w:r>
      <w:r w:rsidR="00B528D2">
        <w:rPr>
          <w:noProof/>
          <w:sz w:val="24"/>
          <w:szCs w:val="24"/>
        </w:rPr>
        <w:t xml:space="preserve"> </w:t>
      </w:r>
      <w:r w:rsidR="00B528D2" w:rsidRPr="00B528D2">
        <w:rPr>
          <w:noProof/>
          <w:sz w:val="24"/>
          <w:szCs w:val="24"/>
        </w:rPr>
        <w:t>Немцева Л.С. Метафазный метод учета перестроек хромосом</w:t>
      </w:r>
      <w:r w:rsidR="00F33207">
        <w:rPr>
          <w:noProof/>
          <w:sz w:val="24"/>
          <w:szCs w:val="24"/>
        </w:rPr>
        <w:t xml:space="preserve"> / </w:t>
      </w:r>
      <w:r w:rsidR="00F33207" w:rsidRPr="00B528D2">
        <w:rPr>
          <w:noProof/>
          <w:sz w:val="24"/>
          <w:szCs w:val="24"/>
        </w:rPr>
        <w:t>Л.С.</w:t>
      </w:r>
      <w:r w:rsidR="00F33207">
        <w:rPr>
          <w:noProof/>
          <w:sz w:val="24"/>
          <w:szCs w:val="24"/>
        </w:rPr>
        <w:t xml:space="preserve"> </w:t>
      </w:r>
      <w:r w:rsidR="00F33207" w:rsidRPr="00B528D2">
        <w:rPr>
          <w:noProof/>
          <w:sz w:val="24"/>
          <w:szCs w:val="24"/>
        </w:rPr>
        <w:t>Немцева</w:t>
      </w:r>
      <w:r w:rsidR="00B528D2" w:rsidRPr="00B528D2">
        <w:rPr>
          <w:noProof/>
          <w:sz w:val="24"/>
          <w:szCs w:val="24"/>
        </w:rPr>
        <w:t>. – М.: Наука, 1970. – 126 c.</w:t>
      </w:r>
    </w:p>
    <w:p w:rsidR="00B528D2" w:rsidRPr="00B528D2" w:rsidRDefault="00B528D2" w:rsidP="008B168F">
      <w:pPr>
        <w:pStyle w:val="a5"/>
        <w:ind w:firstLine="709"/>
        <w:jc w:val="both"/>
        <w:rPr>
          <w:rFonts w:ascii="Times New Roman" w:hAnsi="Times New Roman"/>
          <w:noProof/>
          <w:sz w:val="24"/>
          <w:szCs w:val="24"/>
        </w:rPr>
      </w:pPr>
      <w:r>
        <w:rPr>
          <w:rFonts w:ascii="Times New Roman" w:hAnsi="Times New Roman"/>
          <w:noProof/>
          <w:sz w:val="24"/>
          <w:szCs w:val="24"/>
        </w:rPr>
        <w:t>1</w:t>
      </w:r>
      <w:r w:rsidR="008B168F">
        <w:rPr>
          <w:rFonts w:ascii="Times New Roman" w:hAnsi="Times New Roman"/>
          <w:noProof/>
          <w:sz w:val="24"/>
          <w:szCs w:val="24"/>
        </w:rPr>
        <w:t>0</w:t>
      </w:r>
      <w:r>
        <w:rPr>
          <w:rFonts w:ascii="Times New Roman" w:hAnsi="Times New Roman"/>
          <w:noProof/>
          <w:sz w:val="24"/>
          <w:szCs w:val="24"/>
        </w:rPr>
        <w:t xml:space="preserve"> </w:t>
      </w:r>
      <w:r w:rsidRPr="00B528D2">
        <w:rPr>
          <w:rFonts w:ascii="Times New Roman" w:hAnsi="Times New Roman"/>
          <w:noProof/>
          <w:sz w:val="24"/>
          <w:szCs w:val="24"/>
        </w:rPr>
        <w:t xml:space="preserve">Всемирная организация Здравоохранения Руководство по краткосрочным тестам для выявления мутагенных и канцерогенных химических веществ: Гигиенические критерии состояния окружающей среды 51. – М.: Медицина, 1989.– 212 </w:t>
      </w:r>
      <w:r w:rsidRPr="00B528D2">
        <w:rPr>
          <w:rFonts w:ascii="Times New Roman" w:hAnsi="Times New Roman"/>
          <w:noProof/>
          <w:sz w:val="24"/>
          <w:szCs w:val="24"/>
          <w:lang w:val="en-US"/>
        </w:rPr>
        <w:t>c</w:t>
      </w:r>
      <w:r w:rsidRPr="00B528D2">
        <w:rPr>
          <w:rFonts w:ascii="Times New Roman" w:hAnsi="Times New Roman"/>
          <w:noProof/>
          <w:sz w:val="24"/>
          <w:szCs w:val="24"/>
        </w:rPr>
        <w:t>.</w:t>
      </w:r>
    </w:p>
    <w:p w:rsidR="00B528D2" w:rsidRDefault="00B528D2" w:rsidP="008B168F">
      <w:pPr>
        <w:pStyle w:val="a5"/>
        <w:ind w:firstLine="709"/>
        <w:jc w:val="both"/>
        <w:rPr>
          <w:rFonts w:ascii="Times New Roman" w:hAnsi="Times New Roman"/>
          <w:sz w:val="24"/>
          <w:szCs w:val="24"/>
        </w:rPr>
      </w:pPr>
      <w:r>
        <w:rPr>
          <w:rFonts w:ascii="Times New Roman" w:hAnsi="Times New Roman"/>
          <w:sz w:val="24"/>
          <w:szCs w:val="24"/>
        </w:rPr>
        <w:t>1</w:t>
      </w:r>
      <w:r w:rsidR="008B168F">
        <w:rPr>
          <w:rFonts w:ascii="Times New Roman" w:hAnsi="Times New Roman"/>
          <w:sz w:val="24"/>
          <w:szCs w:val="24"/>
        </w:rPr>
        <w:t>1</w:t>
      </w:r>
      <w:r>
        <w:rPr>
          <w:rFonts w:ascii="Times New Roman" w:hAnsi="Times New Roman"/>
          <w:sz w:val="24"/>
          <w:szCs w:val="24"/>
        </w:rPr>
        <w:t xml:space="preserve"> </w:t>
      </w:r>
      <w:r w:rsidRPr="00B528D2">
        <w:rPr>
          <w:rFonts w:ascii="Times New Roman" w:hAnsi="Times New Roman"/>
          <w:sz w:val="24"/>
          <w:szCs w:val="24"/>
        </w:rPr>
        <w:t>Турков В.Д. Хромосомные исследования растений в проблемах селекции, клеточной инженерии и генетиче</w:t>
      </w:r>
      <w:r w:rsidR="00F33207">
        <w:rPr>
          <w:rFonts w:ascii="Times New Roman" w:hAnsi="Times New Roman"/>
          <w:sz w:val="24"/>
          <w:szCs w:val="24"/>
        </w:rPr>
        <w:t>ском мониторинге: Атлас-по</w:t>
      </w:r>
      <w:r w:rsidRPr="00B528D2">
        <w:rPr>
          <w:rFonts w:ascii="Times New Roman" w:hAnsi="Times New Roman"/>
          <w:sz w:val="24"/>
          <w:szCs w:val="24"/>
        </w:rPr>
        <w:t>с</w:t>
      </w:r>
      <w:r w:rsidR="00F33207">
        <w:rPr>
          <w:rFonts w:ascii="Times New Roman" w:hAnsi="Times New Roman"/>
          <w:sz w:val="24"/>
          <w:szCs w:val="24"/>
        </w:rPr>
        <w:t>о</w:t>
      </w:r>
      <w:r w:rsidRPr="00B528D2">
        <w:rPr>
          <w:rFonts w:ascii="Times New Roman" w:hAnsi="Times New Roman"/>
          <w:sz w:val="24"/>
          <w:szCs w:val="24"/>
        </w:rPr>
        <w:t>бие</w:t>
      </w:r>
      <w:r w:rsidR="00F33207">
        <w:rPr>
          <w:rFonts w:ascii="Times New Roman" w:hAnsi="Times New Roman"/>
          <w:sz w:val="24"/>
          <w:szCs w:val="24"/>
        </w:rPr>
        <w:t xml:space="preserve"> / </w:t>
      </w:r>
      <w:r w:rsidR="00F33207" w:rsidRPr="00B528D2">
        <w:rPr>
          <w:rFonts w:ascii="Times New Roman" w:hAnsi="Times New Roman"/>
          <w:sz w:val="24"/>
          <w:szCs w:val="24"/>
        </w:rPr>
        <w:t>В.Д.</w:t>
      </w:r>
      <w:r w:rsidR="00F33207">
        <w:rPr>
          <w:rFonts w:ascii="Times New Roman" w:hAnsi="Times New Roman"/>
          <w:sz w:val="24"/>
          <w:szCs w:val="24"/>
        </w:rPr>
        <w:t xml:space="preserve"> </w:t>
      </w:r>
      <w:r w:rsidR="00F33207" w:rsidRPr="00B528D2">
        <w:rPr>
          <w:rFonts w:ascii="Times New Roman" w:hAnsi="Times New Roman"/>
          <w:sz w:val="24"/>
          <w:szCs w:val="24"/>
        </w:rPr>
        <w:t>Турков, Ю.Л.</w:t>
      </w:r>
      <w:r w:rsidR="00F33207">
        <w:rPr>
          <w:rFonts w:ascii="Times New Roman" w:hAnsi="Times New Roman"/>
          <w:sz w:val="24"/>
          <w:szCs w:val="24"/>
        </w:rPr>
        <w:t xml:space="preserve"> </w:t>
      </w:r>
      <w:r w:rsidR="00F33207" w:rsidRPr="00B528D2">
        <w:rPr>
          <w:rFonts w:ascii="Times New Roman" w:hAnsi="Times New Roman"/>
          <w:sz w:val="24"/>
          <w:szCs w:val="24"/>
        </w:rPr>
        <w:t>Гужов, Г.А.</w:t>
      </w:r>
      <w:r w:rsidR="00F33207">
        <w:rPr>
          <w:rFonts w:ascii="Times New Roman" w:hAnsi="Times New Roman"/>
          <w:sz w:val="24"/>
          <w:szCs w:val="24"/>
        </w:rPr>
        <w:t xml:space="preserve"> </w:t>
      </w:r>
      <w:r w:rsidR="00F33207" w:rsidRPr="00B528D2">
        <w:rPr>
          <w:rFonts w:ascii="Times New Roman" w:hAnsi="Times New Roman"/>
          <w:sz w:val="24"/>
          <w:szCs w:val="24"/>
        </w:rPr>
        <w:t>Шелепина, Я.Ш.</w:t>
      </w:r>
      <w:r w:rsidR="00F33207">
        <w:rPr>
          <w:rFonts w:ascii="Times New Roman" w:hAnsi="Times New Roman"/>
          <w:sz w:val="24"/>
          <w:szCs w:val="24"/>
        </w:rPr>
        <w:t xml:space="preserve"> </w:t>
      </w:r>
      <w:r w:rsidR="00F33207" w:rsidRPr="00B528D2">
        <w:rPr>
          <w:rFonts w:ascii="Times New Roman" w:hAnsi="Times New Roman"/>
          <w:sz w:val="24"/>
          <w:szCs w:val="24"/>
        </w:rPr>
        <w:t>Кишмария, Д.Г.</w:t>
      </w:r>
      <w:r w:rsidR="00F33207">
        <w:rPr>
          <w:rFonts w:ascii="Times New Roman" w:hAnsi="Times New Roman"/>
          <w:sz w:val="24"/>
          <w:szCs w:val="24"/>
        </w:rPr>
        <w:t xml:space="preserve"> </w:t>
      </w:r>
      <w:r w:rsidR="00F33207" w:rsidRPr="00B528D2">
        <w:rPr>
          <w:rFonts w:ascii="Times New Roman" w:hAnsi="Times New Roman"/>
          <w:sz w:val="24"/>
          <w:szCs w:val="24"/>
        </w:rPr>
        <w:t>Кометиани</w:t>
      </w:r>
      <w:r w:rsidRPr="00B528D2">
        <w:rPr>
          <w:rFonts w:ascii="Times New Roman" w:hAnsi="Times New Roman"/>
          <w:sz w:val="24"/>
          <w:szCs w:val="24"/>
        </w:rPr>
        <w:t>. – М.: Изд-во УДН, 1988. – 64 с.</w:t>
      </w:r>
    </w:p>
    <w:p w:rsidR="00B528D2" w:rsidRDefault="008B168F" w:rsidP="008B168F">
      <w:pPr>
        <w:pStyle w:val="a5"/>
        <w:ind w:firstLine="709"/>
        <w:jc w:val="both"/>
        <w:rPr>
          <w:rFonts w:ascii="Times New Roman" w:hAnsi="Times New Roman"/>
          <w:sz w:val="24"/>
          <w:szCs w:val="24"/>
        </w:rPr>
      </w:pPr>
      <w:r>
        <w:rPr>
          <w:rFonts w:ascii="Times New Roman" w:hAnsi="Times New Roman"/>
          <w:sz w:val="24"/>
          <w:szCs w:val="24"/>
        </w:rPr>
        <w:t>12 Оценка мутагенной активности пестицидов: Методические указания. – М.: Федеральный центр гигиены и эпидемиологии Роспотребнадзора, 2016. – 49 с.</w:t>
      </w:r>
    </w:p>
    <w:p w:rsidR="008B168F" w:rsidRPr="00697DCB" w:rsidRDefault="008B168F" w:rsidP="008B168F">
      <w:pPr>
        <w:pStyle w:val="a5"/>
        <w:ind w:firstLine="709"/>
        <w:jc w:val="both"/>
        <w:rPr>
          <w:rFonts w:ascii="Times New Roman" w:hAnsi="Times New Roman"/>
          <w:sz w:val="24"/>
          <w:szCs w:val="24"/>
          <w:lang w:val="en-US"/>
        </w:rPr>
      </w:pPr>
      <w:r>
        <w:rPr>
          <w:rFonts w:ascii="Times New Roman" w:hAnsi="Times New Roman"/>
          <w:sz w:val="24"/>
          <w:szCs w:val="24"/>
        </w:rPr>
        <w:t xml:space="preserve">13 Политыко А.Д. Молекулярно-цитогенетический метод флуоресцентной </w:t>
      </w:r>
      <w:r>
        <w:rPr>
          <w:rFonts w:ascii="Times New Roman" w:hAnsi="Times New Roman"/>
          <w:sz w:val="24"/>
          <w:szCs w:val="24"/>
          <w:lang w:val="en-US"/>
        </w:rPr>
        <w:t>in</w:t>
      </w:r>
      <w:r w:rsidRPr="008B168F">
        <w:rPr>
          <w:rFonts w:ascii="Times New Roman" w:hAnsi="Times New Roman"/>
          <w:sz w:val="24"/>
          <w:szCs w:val="24"/>
        </w:rPr>
        <w:t xml:space="preserve"> </w:t>
      </w:r>
      <w:r>
        <w:rPr>
          <w:rFonts w:ascii="Times New Roman" w:hAnsi="Times New Roman"/>
          <w:sz w:val="24"/>
          <w:szCs w:val="24"/>
          <w:lang w:val="en-US"/>
        </w:rPr>
        <w:t>situ</w:t>
      </w:r>
      <w:r w:rsidRPr="008B168F">
        <w:rPr>
          <w:rFonts w:ascii="Times New Roman" w:hAnsi="Times New Roman"/>
          <w:sz w:val="24"/>
          <w:szCs w:val="24"/>
        </w:rPr>
        <w:t xml:space="preserve"> </w:t>
      </w:r>
      <w:r>
        <w:rPr>
          <w:rFonts w:ascii="Times New Roman" w:hAnsi="Times New Roman"/>
          <w:sz w:val="24"/>
          <w:szCs w:val="24"/>
        </w:rPr>
        <w:t>гибридизации (</w:t>
      </w:r>
      <w:r>
        <w:rPr>
          <w:rFonts w:ascii="Times New Roman" w:hAnsi="Times New Roman"/>
          <w:sz w:val="24"/>
          <w:szCs w:val="24"/>
          <w:lang w:val="en-US"/>
        </w:rPr>
        <w:t>FISH</w:t>
      </w:r>
      <w:r>
        <w:rPr>
          <w:rFonts w:ascii="Times New Roman" w:hAnsi="Times New Roman"/>
          <w:sz w:val="24"/>
          <w:szCs w:val="24"/>
        </w:rPr>
        <w:t>)</w:t>
      </w:r>
      <w:r w:rsidRPr="008B168F">
        <w:rPr>
          <w:rFonts w:ascii="Times New Roman" w:hAnsi="Times New Roman"/>
          <w:sz w:val="24"/>
          <w:szCs w:val="24"/>
        </w:rPr>
        <w:t xml:space="preserve"> </w:t>
      </w:r>
      <w:r>
        <w:rPr>
          <w:rFonts w:ascii="Times New Roman" w:hAnsi="Times New Roman"/>
          <w:sz w:val="24"/>
          <w:szCs w:val="24"/>
        </w:rPr>
        <w:t xml:space="preserve">в диагностике </w:t>
      </w:r>
      <w:r w:rsidRPr="00C07BC8">
        <w:rPr>
          <w:rFonts w:ascii="Times New Roman" w:hAnsi="Times New Roman"/>
          <w:sz w:val="24"/>
          <w:szCs w:val="24"/>
        </w:rPr>
        <w:t>сложных форм хромосомной патологии: инструкция по применению</w:t>
      </w:r>
      <w:r w:rsidR="00F33207">
        <w:rPr>
          <w:rFonts w:ascii="Times New Roman" w:hAnsi="Times New Roman"/>
          <w:sz w:val="24"/>
          <w:szCs w:val="24"/>
        </w:rPr>
        <w:t xml:space="preserve"> / А.Д. Политыко, И.В. Наумчик, О.М. Хурс, Л.В. Исаакович.–Минск, 2010.– </w:t>
      </w:r>
      <w:r w:rsidR="00F33207" w:rsidRPr="00697DCB">
        <w:rPr>
          <w:rFonts w:ascii="Times New Roman" w:hAnsi="Times New Roman"/>
          <w:sz w:val="24"/>
          <w:szCs w:val="24"/>
          <w:lang w:val="en-US"/>
        </w:rPr>
        <w:t xml:space="preserve">9 </w:t>
      </w:r>
      <w:r w:rsidRPr="00C07BC8">
        <w:rPr>
          <w:rFonts w:ascii="Times New Roman" w:hAnsi="Times New Roman"/>
          <w:sz w:val="24"/>
          <w:szCs w:val="24"/>
        </w:rPr>
        <w:t>с</w:t>
      </w:r>
      <w:r w:rsidRPr="00697DCB">
        <w:rPr>
          <w:rFonts w:ascii="Times New Roman" w:hAnsi="Times New Roman"/>
          <w:sz w:val="24"/>
          <w:szCs w:val="24"/>
          <w:lang w:val="en-US"/>
        </w:rPr>
        <w:t>.</w:t>
      </w:r>
    </w:p>
    <w:p w:rsidR="00F33207" w:rsidRDefault="00764D77" w:rsidP="00764D77">
      <w:pPr>
        <w:pStyle w:val="a5"/>
        <w:ind w:firstLine="709"/>
        <w:jc w:val="both"/>
        <w:rPr>
          <w:rFonts w:ascii="Times New Roman" w:hAnsi="Times New Roman"/>
          <w:sz w:val="24"/>
          <w:szCs w:val="24"/>
          <w:lang w:val="en-US"/>
        </w:rPr>
      </w:pPr>
      <w:r w:rsidRPr="00F33207">
        <w:rPr>
          <w:rFonts w:ascii="Times New Roman" w:hAnsi="Times New Roman"/>
          <w:sz w:val="24"/>
          <w:szCs w:val="24"/>
          <w:lang w:val="en-US"/>
        </w:rPr>
        <w:t>1</w:t>
      </w:r>
      <w:r w:rsidR="00F33207" w:rsidRPr="00F33207">
        <w:rPr>
          <w:rFonts w:ascii="Times New Roman" w:hAnsi="Times New Roman"/>
          <w:sz w:val="24"/>
          <w:szCs w:val="24"/>
          <w:lang w:val="en-US"/>
        </w:rPr>
        <w:t>4</w:t>
      </w:r>
      <w:r w:rsidRPr="00F33207">
        <w:rPr>
          <w:rFonts w:ascii="Times New Roman" w:hAnsi="Times New Roman"/>
          <w:sz w:val="24"/>
          <w:szCs w:val="24"/>
          <w:lang w:val="en-US"/>
        </w:rPr>
        <w:t xml:space="preserve"> </w:t>
      </w:r>
      <w:r w:rsidR="009B0D42" w:rsidRPr="00F33207">
        <w:rPr>
          <w:rFonts w:ascii="Times New Roman" w:hAnsi="Times New Roman"/>
          <w:sz w:val="24"/>
          <w:szCs w:val="24"/>
          <w:lang w:val="en-US"/>
        </w:rPr>
        <w:t xml:space="preserve">Giovannelli </w:t>
      </w:r>
      <w:r w:rsidRPr="00F33207">
        <w:rPr>
          <w:rFonts w:ascii="Times New Roman" w:hAnsi="Times New Roman"/>
          <w:sz w:val="24"/>
          <w:szCs w:val="24"/>
        </w:rPr>
        <w:t>С</w:t>
      </w:r>
      <w:r w:rsidR="00F33207" w:rsidRPr="00F33207">
        <w:rPr>
          <w:rFonts w:ascii="Times New Roman" w:hAnsi="Times New Roman"/>
          <w:sz w:val="24"/>
          <w:szCs w:val="24"/>
          <w:lang w:val="en-US"/>
        </w:rPr>
        <w:t>.</w:t>
      </w:r>
      <w:r w:rsidRPr="00F33207">
        <w:rPr>
          <w:rFonts w:ascii="Times New Roman" w:hAnsi="Times New Roman"/>
          <w:sz w:val="24"/>
          <w:szCs w:val="24"/>
          <w:lang w:val="en-US"/>
        </w:rPr>
        <w:t xml:space="preserve"> </w:t>
      </w:r>
      <w:r w:rsidR="009B0D42" w:rsidRPr="00F33207">
        <w:rPr>
          <w:rFonts w:ascii="Times New Roman" w:hAnsi="Times New Roman"/>
          <w:sz w:val="24"/>
          <w:szCs w:val="24"/>
          <w:lang w:val="en-US"/>
        </w:rPr>
        <w:t>Comet assay as a novel approach for studying DNA damage in focal cerebral ischemia: differential effects of NMDA receptor antagonists and poly(ADP-ribose) polymerase inhibitors</w:t>
      </w:r>
      <w:r w:rsidR="00F33207" w:rsidRPr="00F33207">
        <w:rPr>
          <w:rFonts w:ascii="Times New Roman" w:hAnsi="Times New Roman"/>
          <w:sz w:val="24"/>
          <w:szCs w:val="24"/>
          <w:lang w:val="en-US"/>
        </w:rPr>
        <w:t xml:space="preserve"> / </w:t>
      </w:r>
      <w:r w:rsidR="00F33207" w:rsidRPr="00F33207">
        <w:rPr>
          <w:rFonts w:ascii="Times New Roman" w:hAnsi="Times New Roman"/>
          <w:sz w:val="24"/>
          <w:szCs w:val="24"/>
        </w:rPr>
        <w:t>С</w:t>
      </w:r>
      <w:r w:rsidR="00F33207" w:rsidRPr="00F33207">
        <w:rPr>
          <w:rFonts w:ascii="Times New Roman" w:hAnsi="Times New Roman"/>
          <w:sz w:val="24"/>
          <w:szCs w:val="24"/>
          <w:lang w:val="en-US"/>
        </w:rPr>
        <w:t xml:space="preserve">. Giovannelli, A. Cozzi, I. Guarnieri </w:t>
      </w:r>
      <w:r w:rsidRPr="00F33207">
        <w:rPr>
          <w:rFonts w:ascii="Times New Roman" w:hAnsi="Times New Roman"/>
          <w:sz w:val="24"/>
          <w:szCs w:val="24"/>
          <w:lang w:val="en-US"/>
        </w:rPr>
        <w:t xml:space="preserve">// </w:t>
      </w:r>
      <w:r w:rsidR="009B0D42" w:rsidRPr="00F33207">
        <w:rPr>
          <w:rFonts w:ascii="Times New Roman" w:hAnsi="Times New Roman"/>
          <w:iCs/>
          <w:sz w:val="24"/>
          <w:szCs w:val="24"/>
          <w:lang w:val="en-US"/>
        </w:rPr>
        <w:t>J Cereb Blood Flow Metab</w:t>
      </w:r>
      <w:r w:rsidR="00F33207" w:rsidRPr="00F33207">
        <w:rPr>
          <w:rFonts w:ascii="Times New Roman" w:hAnsi="Times New Roman"/>
          <w:iCs/>
          <w:sz w:val="24"/>
          <w:szCs w:val="24"/>
          <w:lang w:val="en-US"/>
        </w:rPr>
        <w:t xml:space="preserve">. </w:t>
      </w:r>
      <w:r w:rsidR="00F33207">
        <w:rPr>
          <w:rFonts w:ascii="Times New Roman" w:hAnsi="Times New Roman"/>
          <w:iCs/>
          <w:sz w:val="24"/>
          <w:szCs w:val="24"/>
          <w:lang w:val="en-US"/>
        </w:rPr>
        <w:t>–</w:t>
      </w:r>
      <w:r w:rsidR="00F33207" w:rsidRPr="00F33207">
        <w:rPr>
          <w:rFonts w:ascii="Times New Roman" w:hAnsi="Times New Roman"/>
          <w:iCs/>
          <w:sz w:val="24"/>
          <w:szCs w:val="24"/>
          <w:lang w:val="en-US"/>
        </w:rPr>
        <w:t xml:space="preserve"> </w:t>
      </w:r>
      <w:r w:rsidR="009B0D42" w:rsidRPr="00F33207">
        <w:rPr>
          <w:rFonts w:ascii="Times New Roman" w:hAnsi="Times New Roman"/>
          <w:sz w:val="24"/>
          <w:szCs w:val="24"/>
          <w:lang w:val="en-US"/>
        </w:rPr>
        <w:t>2002</w:t>
      </w:r>
      <w:r w:rsidR="00F33207" w:rsidRPr="00F33207">
        <w:rPr>
          <w:rFonts w:ascii="Times New Roman" w:hAnsi="Times New Roman"/>
          <w:sz w:val="24"/>
          <w:szCs w:val="24"/>
          <w:lang w:val="en-US"/>
        </w:rPr>
        <w:t xml:space="preserve">. </w:t>
      </w:r>
      <w:r w:rsidR="00F33207">
        <w:rPr>
          <w:rFonts w:ascii="Times New Roman" w:hAnsi="Times New Roman"/>
          <w:sz w:val="24"/>
          <w:szCs w:val="24"/>
          <w:lang w:val="en-US"/>
        </w:rPr>
        <w:t>–</w:t>
      </w:r>
      <w:r w:rsidR="00F33207" w:rsidRPr="00F33207">
        <w:rPr>
          <w:rFonts w:ascii="Times New Roman" w:hAnsi="Times New Roman"/>
          <w:sz w:val="24"/>
          <w:szCs w:val="24"/>
          <w:lang w:val="en-US"/>
        </w:rPr>
        <w:t xml:space="preserve"> </w:t>
      </w:r>
      <w:r w:rsidR="00F33207">
        <w:rPr>
          <w:rFonts w:ascii="Times New Roman" w:hAnsi="Times New Roman"/>
          <w:sz w:val="24"/>
          <w:szCs w:val="24"/>
          <w:lang w:val="en-US"/>
        </w:rPr>
        <w:t>V.</w:t>
      </w:r>
      <w:r w:rsidRPr="00F33207">
        <w:rPr>
          <w:rFonts w:ascii="Times New Roman" w:hAnsi="Times New Roman"/>
          <w:sz w:val="24"/>
          <w:szCs w:val="24"/>
          <w:shd w:val="clear" w:color="auto" w:fill="FFFFFF"/>
          <w:lang w:val="en-US"/>
        </w:rPr>
        <w:t xml:space="preserve"> </w:t>
      </w:r>
      <w:r w:rsidR="009B0D42" w:rsidRPr="00F33207">
        <w:rPr>
          <w:rFonts w:ascii="Times New Roman" w:hAnsi="Times New Roman"/>
          <w:sz w:val="24"/>
          <w:szCs w:val="24"/>
          <w:lang w:val="en-US"/>
        </w:rPr>
        <w:t>22</w:t>
      </w:r>
      <w:r w:rsidR="00F33207">
        <w:rPr>
          <w:rFonts w:ascii="Times New Roman" w:hAnsi="Times New Roman"/>
          <w:sz w:val="24"/>
          <w:szCs w:val="24"/>
          <w:lang w:val="en-US"/>
        </w:rPr>
        <w:t xml:space="preserve">. - </w:t>
      </w:r>
      <w:r w:rsidRPr="00F33207">
        <w:rPr>
          <w:rFonts w:ascii="Times New Roman" w:hAnsi="Times New Roman"/>
          <w:sz w:val="24"/>
          <w:szCs w:val="24"/>
          <w:lang w:val="en-US"/>
        </w:rPr>
        <w:t xml:space="preserve"> P. 6</w:t>
      </w:r>
      <w:r w:rsidR="009B0D42" w:rsidRPr="00F33207">
        <w:rPr>
          <w:rFonts w:ascii="Times New Roman" w:hAnsi="Times New Roman"/>
          <w:sz w:val="24"/>
          <w:szCs w:val="24"/>
          <w:lang w:val="en-US"/>
        </w:rPr>
        <w:t>97</w:t>
      </w:r>
      <w:r w:rsidRPr="00F33207">
        <w:rPr>
          <w:rFonts w:ascii="Times New Roman" w:hAnsi="Times New Roman"/>
          <w:sz w:val="24"/>
          <w:szCs w:val="24"/>
          <w:lang w:val="en-US"/>
        </w:rPr>
        <w:t>-</w:t>
      </w:r>
      <w:r w:rsidR="009B0D42" w:rsidRPr="00F33207">
        <w:rPr>
          <w:rFonts w:ascii="Times New Roman" w:hAnsi="Times New Roman"/>
          <w:sz w:val="24"/>
          <w:szCs w:val="24"/>
          <w:lang w:val="en-US"/>
        </w:rPr>
        <w:t>704</w:t>
      </w:r>
      <w:r w:rsidRPr="00F33207">
        <w:rPr>
          <w:rFonts w:ascii="Times New Roman" w:hAnsi="Times New Roman"/>
          <w:sz w:val="24"/>
          <w:szCs w:val="24"/>
          <w:lang w:val="en-US"/>
        </w:rPr>
        <w:t>.</w:t>
      </w:r>
    </w:p>
    <w:p w:rsidR="00D307C7" w:rsidRPr="008737D5" w:rsidRDefault="00FA6193" w:rsidP="00F33207">
      <w:pPr>
        <w:pStyle w:val="a5"/>
        <w:ind w:firstLine="709"/>
        <w:jc w:val="center"/>
        <w:rPr>
          <w:rFonts w:ascii="Times New Roman" w:hAnsi="Times New Roman"/>
          <w:color w:val="000000"/>
          <w:sz w:val="24"/>
          <w:szCs w:val="24"/>
          <w:lang w:val="kk-KZ"/>
        </w:rPr>
      </w:pPr>
      <w:r w:rsidRPr="00F33207">
        <w:rPr>
          <w:rFonts w:ascii="Times New Roman" w:hAnsi="Times New Roman"/>
          <w:sz w:val="28"/>
          <w:lang w:val="en-US"/>
        </w:rPr>
        <w:br w:type="page"/>
      </w:r>
      <w:r w:rsidR="00D307C7" w:rsidRPr="00764D77">
        <w:rPr>
          <w:rFonts w:ascii="Times New Roman" w:hAnsi="Times New Roman"/>
          <w:b/>
          <w:color w:val="000000"/>
          <w:sz w:val="28"/>
          <w:lang w:val="en-US"/>
        </w:rPr>
        <w:lastRenderedPageBreak/>
        <w:t>11</w:t>
      </w:r>
      <w:r w:rsidR="008737D5">
        <w:rPr>
          <w:rFonts w:ascii="Times New Roman" w:hAnsi="Times New Roman"/>
          <w:b/>
          <w:color w:val="000000"/>
          <w:sz w:val="28"/>
          <w:lang w:val="kk-KZ"/>
        </w:rPr>
        <w:t>-ТАРАУ</w:t>
      </w:r>
    </w:p>
    <w:p w:rsidR="00D307C7" w:rsidRPr="00697DCB" w:rsidRDefault="00D307C7" w:rsidP="00BD4F49">
      <w:pPr>
        <w:pStyle w:val="a5"/>
        <w:ind w:firstLineChars="253" w:firstLine="708"/>
        <w:jc w:val="center"/>
        <w:rPr>
          <w:rFonts w:ascii="Times New Roman" w:hAnsi="Times New Roman"/>
          <w:color w:val="000000"/>
          <w:sz w:val="28"/>
          <w:lang w:val="en-US"/>
        </w:rPr>
      </w:pPr>
    </w:p>
    <w:p w:rsidR="00BD4F49" w:rsidRPr="00697DCB" w:rsidRDefault="008737D5" w:rsidP="00D6691C">
      <w:pPr>
        <w:pStyle w:val="a5"/>
        <w:ind w:firstLineChars="253" w:firstLine="711"/>
        <w:jc w:val="center"/>
        <w:rPr>
          <w:rFonts w:ascii="Times New Roman" w:hAnsi="Times New Roman"/>
          <w:b/>
          <w:color w:val="000000"/>
          <w:sz w:val="28"/>
          <w:szCs w:val="28"/>
          <w:lang w:val="en-US"/>
        </w:rPr>
      </w:pPr>
      <w:r>
        <w:rPr>
          <w:rFonts w:ascii="Times New Roman" w:hAnsi="Times New Roman"/>
          <w:b/>
          <w:color w:val="000000"/>
          <w:sz w:val="28"/>
          <w:szCs w:val="28"/>
          <w:lang w:val="kk-KZ"/>
        </w:rPr>
        <w:t>ӨЗІН-ӨЗІ БАҚЫЛАУҒА АРНАЛҒАН СҰРАҚТАР</w:t>
      </w:r>
      <w:r w:rsidR="00BD4F49" w:rsidRPr="00697DCB">
        <w:rPr>
          <w:rFonts w:ascii="Times New Roman" w:hAnsi="Times New Roman"/>
          <w:b/>
          <w:color w:val="000000"/>
          <w:sz w:val="28"/>
          <w:szCs w:val="28"/>
          <w:lang w:val="en-US"/>
        </w:rPr>
        <w:t>:</w:t>
      </w:r>
    </w:p>
    <w:p w:rsidR="008737D5" w:rsidRDefault="008737D5" w:rsidP="00D307C7">
      <w:pPr>
        <w:tabs>
          <w:tab w:val="left" w:pos="993"/>
        </w:tabs>
        <w:ind w:right="-1" w:firstLine="709"/>
        <w:rPr>
          <w:rFonts w:eastAsia="Calibri"/>
          <w:color w:val="000000"/>
          <w:sz w:val="28"/>
          <w:szCs w:val="28"/>
          <w:lang w:val="kk-KZ"/>
        </w:rPr>
      </w:pPr>
    </w:p>
    <w:p w:rsidR="008737D5" w:rsidRDefault="008737D5" w:rsidP="00D307C7">
      <w:pPr>
        <w:tabs>
          <w:tab w:val="left" w:pos="993"/>
        </w:tabs>
        <w:ind w:right="-1" w:firstLine="709"/>
        <w:jc w:val="both"/>
        <w:rPr>
          <w:b/>
          <w:color w:val="000000"/>
          <w:sz w:val="28"/>
          <w:szCs w:val="28"/>
          <w:lang w:val="kk-KZ"/>
        </w:rPr>
      </w:pPr>
      <w:r w:rsidRPr="00697DCB">
        <w:rPr>
          <w:b/>
          <w:color w:val="000000"/>
          <w:sz w:val="28"/>
          <w:szCs w:val="28"/>
          <w:lang w:val="kk-KZ"/>
        </w:rPr>
        <w:t>Қоршаған ортаның экологиялық қауіпті факторлары</w:t>
      </w:r>
    </w:p>
    <w:p w:rsidR="00BD4F49" w:rsidRPr="00CD2640" w:rsidRDefault="00BD4F49" w:rsidP="00D307C7">
      <w:pPr>
        <w:tabs>
          <w:tab w:val="left" w:pos="993"/>
        </w:tabs>
        <w:ind w:right="-1" w:firstLine="709"/>
        <w:jc w:val="both"/>
        <w:rPr>
          <w:color w:val="000000"/>
          <w:sz w:val="28"/>
          <w:szCs w:val="28"/>
          <w:lang w:val="kk-KZ"/>
        </w:rPr>
      </w:pPr>
      <w:r w:rsidRPr="00CD2640">
        <w:rPr>
          <w:color w:val="000000"/>
          <w:sz w:val="28"/>
          <w:szCs w:val="28"/>
          <w:lang w:val="kk-KZ"/>
        </w:rPr>
        <w:t xml:space="preserve">1. </w:t>
      </w:r>
      <w:r w:rsidR="00CD2640" w:rsidRPr="00CD2640">
        <w:rPr>
          <w:color w:val="000000"/>
          <w:sz w:val="28"/>
          <w:szCs w:val="28"/>
          <w:lang w:val="kk-KZ"/>
        </w:rPr>
        <w:t>Экологиялық қауіпті факторлардың 5 негізгі тобын атаңыз (Э</w:t>
      </w:r>
      <w:r w:rsidR="00CD2640">
        <w:rPr>
          <w:color w:val="000000"/>
          <w:sz w:val="28"/>
          <w:szCs w:val="28"/>
          <w:lang w:val="kk-KZ"/>
        </w:rPr>
        <w:t>Қ</w:t>
      </w:r>
      <w:r w:rsidRPr="00CD2640">
        <w:rPr>
          <w:color w:val="000000"/>
          <w:sz w:val="28"/>
          <w:szCs w:val="28"/>
          <w:lang w:val="kk-KZ"/>
        </w:rPr>
        <w:t>Ф)</w:t>
      </w:r>
    </w:p>
    <w:p w:rsidR="00CD2640" w:rsidRDefault="00BD4F49" w:rsidP="00D307C7">
      <w:pPr>
        <w:tabs>
          <w:tab w:val="left" w:pos="993"/>
        </w:tabs>
        <w:ind w:right="-1" w:firstLine="709"/>
        <w:jc w:val="both"/>
        <w:rPr>
          <w:color w:val="000000"/>
          <w:sz w:val="28"/>
          <w:szCs w:val="28"/>
          <w:lang w:val="kk-KZ"/>
        </w:rPr>
      </w:pPr>
      <w:r w:rsidRPr="00CD2640">
        <w:rPr>
          <w:color w:val="000000"/>
          <w:sz w:val="28"/>
          <w:szCs w:val="28"/>
          <w:lang w:val="kk-KZ"/>
        </w:rPr>
        <w:t xml:space="preserve">2. </w:t>
      </w:r>
      <w:r w:rsidR="00CD2640" w:rsidRPr="00CD2640">
        <w:rPr>
          <w:color w:val="000000"/>
          <w:sz w:val="28"/>
          <w:szCs w:val="28"/>
          <w:lang w:val="kk-KZ"/>
        </w:rPr>
        <w:t>Мутагенездің</w:t>
      </w:r>
      <w:r w:rsidR="00CD2640">
        <w:rPr>
          <w:color w:val="000000"/>
          <w:sz w:val="28"/>
          <w:szCs w:val="28"/>
          <w:lang w:val="kk-KZ"/>
        </w:rPr>
        <w:t xml:space="preserve"> химиялық факторларына қандай ЭҚ</w:t>
      </w:r>
      <w:r w:rsidR="00CD2640" w:rsidRPr="00CD2640">
        <w:rPr>
          <w:color w:val="000000"/>
          <w:sz w:val="28"/>
          <w:szCs w:val="28"/>
          <w:lang w:val="kk-KZ"/>
        </w:rPr>
        <w:t>Ф жатады</w:t>
      </w:r>
    </w:p>
    <w:p w:rsidR="00CD2640" w:rsidRDefault="00BD4F49" w:rsidP="00D307C7">
      <w:pPr>
        <w:tabs>
          <w:tab w:val="left" w:pos="993"/>
        </w:tabs>
        <w:ind w:right="-1" w:firstLine="709"/>
        <w:jc w:val="both"/>
        <w:rPr>
          <w:color w:val="000000"/>
          <w:sz w:val="28"/>
          <w:szCs w:val="28"/>
          <w:lang w:val="kk-KZ"/>
        </w:rPr>
      </w:pPr>
      <w:r w:rsidRPr="00CD2640">
        <w:rPr>
          <w:color w:val="000000"/>
          <w:sz w:val="28"/>
          <w:szCs w:val="28"/>
          <w:lang w:val="kk-KZ"/>
        </w:rPr>
        <w:t xml:space="preserve">3. </w:t>
      </w:r>
      <w:r w:rsidR="00CD2640" w:rsidRPr="00CD2640">
        <w:rPr>
          <w:color w:val="000000"/>
          <w:sz w:val="28"/>
          <w:szCs w:val="28"/>
          <w:lang w:val="kk-KZ"/>
        </w:rPr>
        <w:t xml:space="preserve">Мутагенездің </w:t>
      </w:r>
      <w:r w:rsidR="00CD2640">
        <w:rPr>
          <w:color w:val="000000"/>
          <w:sz w:val="28"/>
          <w:szCs w:val="28"/>
          <w:lang w:val="kk-KZ"/>
        </w:rPr>
        <w:t>физикалық факторларына қандай ЭҚ</w:t>
      </w:r>
      <w:r w:rsidR="00CD2640" w:rsidRPr="00CD2640">
        <w:rPr>
          <w:color w:val="000000"/>
          <w:sz w:val="28"/>
          <w:szCs w:val="28"/>
          <w:lang w:val="kk-KZ"/>
        </w:rPr>
        <w:t>Ф жатады</w:t>
      </w:r>
    </w:p>
    <w:p w:rsidR="00CD2640" w:rsidRDefault="00BD4F49" w:rsidP="00D307C7">
      <w:pPr>
        <w:tabs>
          <w:tab w:val="left" w:pos="993"/>
        </w:tabs>
        <w:ind w:right="-1" w:firstLine="709"/>
        <w:jc w:val="both"/>
        <w:rPr>
          <w:color w:val="000000"/>
          <w:sz w:val="28"/>
          <w:szCs w:val="28"/>
          <w:lang w:val="kk-KZ"/>
        </w:rPr>
      </w:pPr>
      <w:r w:rsidRPr="00CD2640">
        <w:rPr>
          <w:color w:val="000000"/>
          <w:sz w:val="28"/>
          <w:szCs w:val="28"/>
          <w:lang w:val="kk-KZ"/>
        </w:rPr>
        <w:t xml:space="preserve">4. </w:t>
      </w:r>
      <w:r w:rsidR="00CD2640" w:rsidRPr="00CD2640">
        <w:rPr>
          <w:color w:val="000000"/>
          <w:sz w:val="28"/>
          <w:szCs w:val="28"/>
          <w:lang w:val="kk-KZ"/>
        </w:rPr>
        <w:t xml:space="preserve">Мутагенездің </w:t>
      </w:r>
      <w:r w:rsidR="00CD2640">
        <w:rPr>
          <w:color w:val="000000"/>
          <w:sz w:val="28"/>
          <w:szCs w:val="28"/>
          <w:lang w:val="kk-KZ"/>
        </w:rPr>
        <w:t>физикалық факторларына қандай ЭҚ</w:t>
      </w:r>
      <w:r w:rsidR="00CD2640" w:rsidRPr="00CD2640">
        <w:rPr>
          <w:color w:val="000000"/>
          <w:sz w:val="28"/>
          <w:szCs w:val="28"/>
          <w:lang w:val="kk-KZ"/>
        </w:rPr>
        <w:t>Ф жатады</w:t>
      </w:r>
    </w:p>
    <w:p w:rsidR="00BD4F49" w:rsidRPr="00CD2640" w:rsidRDefault="00BD4F49" w:rsidP="00D307C7">
      <w:pPr>
        <w:tabs>
          <w:tab w:val="left" w:pos="993"/>
        </w:tabs>
        <w:ind w:right="-1" w:firstLine="709"/>
        <w:jc w:val="both"/>
        <w:rPr>
          <w:color w:val="000000"/>
          <w:sz w:val="28"/>
          <w:szCs w:val="28"/>
          <w:lang w:val="kk-KZ"/>
        </w:rPr>
      </w:pPr>
      <w:r w:rsidRPr="00CD2640">
        <w:rPr>
          <w:color w:val="000000"/>
          <w:sz w:val="28"/>
          <w:szCs w:val="28"/>
          <w:lang w:val="kk-KZ"/>
        </w:rPr>
        <w:t xml:space="preserve">5. </w:t>
      </w:r>
      <w:r w:rsidR="00CD2640" w:rsidRPr="00CD2640">
        <w:rPr>
          <w:color w:val="000000"/>
          <w:sz w:val="28"/>
          <w:szCs w:val="28"/>
          <w:lang w:val="kk-KZ"/>
        </w:rPr>
        <w:t xml:space="preserve">Мутагенездің </w:t>
      </w:r>
      <w:r w:rsidR="00CD2640">
        <w:rPr>
          <w:color w:val="000000"/>
          <w:sz w:val="28"/>
          <w:szCs w:val="28"/>
          <w:lang w:val="kk-KZ"/>
        </w:rPr>
        <w:t>физикалық факторларына қандай ЭҚ</w:t>
      </w:r>
      <w:r w:rsidR="00CD2640" w:rsidRPr="00CD2640">
        <w:rPr>
          <w:color w:val="000000"/>
          <w:sz w:val="28"/>
          <w:szCs w:val="28"/>
          <w:lang w:val="kk-KZ"/>
        </w:rPr>
        <w:t>Ф жатады</w:t>
      </w:r>
    </w:p>
    <w:p w:rsidR="00BD4F49" w:rsidRPr="00CD2640" w:rsidRDefault="00BD4F49" w:rsidP="00D307C7">
      <w:pPr>
        <w:tabs>
          <w:tab w:val="left" w:pos="993"/>
        </w:tabs>
        <w:ind w:right="-1" w:firstLine="709"/>
        <w:jc w:val="both"/>
        <w:rPr>
          <w:color w:val="000000"/>
          <w:sz w:val="28"/>
          <w:szCs w:val="28"/>
          <w:lang w:val="kk-KZ"/>
        </w:rPr>
      </w:pPr>
      <w:r w:rsidRPr="00CD2640">
        <w:rPr>
          <w:color w:val="000000"/>
          <w:sz w:val="28"/>
          <w:szCs w:val="28"/>
          <w:lang w:val="kk-KZ"/>
        </w:rPr>
        <w:t xml:space="preserve">6. </w:t>
      </w:r>
      <w:r w:rsidR="00CD2640" w:rsidRPr="00CD2640">
        <w:rPr>
          <w:color w:val="000000"/>
          <w:sz w:val="28"/>
          <w:szCs w:val="28"/>
          <w:lang w:val="kk-KZ"/>
        </w:rPr>
        <w:t>Мутагенездің биологиялық факторларын атаңыз</w:t>
      </w:r>
    </w:p>
    <w:p w:rsidR="00BD4F49" w:rsidRDefault="00BD4F49" w:rsidP="00D307C7">
      <w:pPr>
        <w:tabs>
          <w:tab w:val="left" w:pos="993"/>
        </w:tabs>
        <w:ind w:right="-1" w:firstLine="709"/>
        <w:jc w:val="both"/>
        <w:rPr>
          <w:color w:val="000000"/>
          <w:sz w:val="28"/>
          <w:szCs w:val="28"/>
          <w:lang w:val="kk-KZ"/>
        </w:rPr>
      </w:pPr>
      <w:r w:rsidRPr="00CD2640">
        <w:rPr>
          <w:color w:val="000000"/>
          <w:sz w:val="28"/>
          <w:szCs w:val="28"/>
          <w:lang w:val="kk-KZ"/>
        </w:rPr>
        <w:t xml:space="preserve">7. </w:t>
      </w:r>
      <w:r w:rsidR="00CD2640" w:rsidRPr="00CD2640">
        <w:rPr>
          <w:color w:val="000000"/>
          <w:sz w:val="28"/>
          <w:szCs w:val="28"/>
          <w:lang w:val="kk-KZ"/>
        </w:rPr>
        <w:t>Қандай механикалық экологиялық қауіпті факторлар мутагендік әсерге ие</w:t>
      </w:r>
    </w:p>
    <w:p w:rsidR="00CD2640" w:rsidRPr="00CD2640" w:rsidRDefault="00CD2640" w:rsidP="00D307C7">
      <w:pPr>
        <w:tabs>
          <w:tab w:val="left" w:pos="993"/>
        </w:tabs>
        <w:ind w:right="-1" w:firstLine="709"/>
        <w:jc w:val="both"/>
        <w:rPr>
          <w:color w:val="000000"/>
          <w:sz w:val="28"/>
          <w:szCs w:val="28"/>
          <w:lang w:val="kk-KZ"/>
        </w:rPr>
      </w:pPr>
    </w:p>
    <w:p w:rsidR="00BD4F49" w:rsidRPr="00C4767A" w:rsidRDefault="00BD4F49" w:rsidP="00D307C7">
      <w:pPr>
        <w:tabs>
          <w:tab w:val="left" w:pos="993"/>
        </w:tabs>
        <w:ind w:right="-1" w:firstLine="709"/>
        <w:jc w:val="both"/>
        <w:rPr>
          <w:b/>
          <w:color w:val="000000"/>
          <w:sz w:val="28"/>
          <w:szCs w:val="28"/>
          <w:lang w:val="kk-KZ"/>
        </w:rPr>
      </w:pPr>
      <w:r w:rsidRPr="00CD2640">
        <w:rPr>
          <w:b/>
          <w:color w:val="000000"/>
          <w:sz w:val="28"/>
          <w:szCs w:val="28"/>
          <w:lang w:val="kk-KZ"/>
        </w:rPr>
        <w:t xml:space="preserve"> </w:t>
      </w:r>
      <w:r w:rsidR="00C4767A" w:rsidRPr="00C4767A">
        <w:rPr>
          <w:b/>
          <w:color w:val="000000"/>
          <w:sz w:val="28"/>
          <w:szCs w:val="28"/>
        </w:rPr>
        <w:t>Қоршаған ортадағы мутаген</w:t>
      </w:r>
      <w:r w:rsidR="00C4767A">
        <w:rPr>
          <w:b/>
          <w:color w:val="000000"/>
          <w:sz w:val="28"/>
          <w:szCs w:val="28"/>
          <w:lang w:val="kk-KZ"/>
        </w:rPr>
        <w:t>дер</w:t>
      </w:r>
    </w:p>
    <w:p w:rsidR="00C4767A" w:rsidRDefault="00C4767A" w:rsidP="00D307C7">
      <w:pPr>
        <w:numPr>
          <w:ilvl w:val="0"/>
          <w:numId w:val="19"/>
        </w:numPr>
        <w:tabs>
          <w:tab w:val="num" w:pos="0"/>
          <w:tab w:val="left" w:pos="284"/>
          <w:tab w:val="left" w:pos="709"/>
          <w:tab w:val="left" w:pos="993"/>
        </w:tabs>
        <w:ind w:left="0" w:right="-1" w:firstLine="709"/>
        <w:jc w:val="both"/>
        <w:rPr>
          <w:color w:val="000000"/>
          <w:sz w:val="28"/>
          <w:szCs w:val="28"/>
          <w:lang w:val="kk-KZ"/>
        </w:rPr>
      </w:pPr>
      <w:r w:rsidRPr="00C4767A">
        <w:rPr>
          <w:color w:val="000000"/>
          <w:sz w:val="28"/>
          <w:szCs w:val="28"/>
          <w:lang w:val="kk-KZ"/>
        </w:rPr>
        <w:t>Экологиялық қауіпті факторлардың мутагендік әсерінің табиғаты қандай?</w:t>
      </w:r>
    </w:p>
    <w:p w:rsidR="0018143C" w:rsidRPr="0018143C" w:rsidRDefault="0018143C" w:rsidP="00D307C7">
      <w:pPr>
        <w:numPr>
          <w:ilvl w:val="0"/>
          <w:numId w:val="19"/>
        </w:numPr>
        <w:tabs>
          <w:tab w:val="num" w:pos="0"/>
          <w:tab w:val="left" w:pos="284"/>
          <w:tab w:val="left" w:pos="709"/>
          <w:tab w:val="left" w:pos="993"/>
        </w:tabs>
        <w:ind w:left="0" w:right="-1" w:firstLine="709"/>
        <w:jc w:val="both"/>
        <w:rPr>
          <w:color w:val="000000"/>
          <w:sz w:val="28"/>
          <w:szCs w:val="28"/>
        </w:rPr>
      </w:pPr>
      <w:r w:rsidRPr="0018143C">
        <w:rPr>
          <w:color w:val="000000"/>
          <w:sz w:val="28"/>
          <w:szCs w:val="28"/>
          <w:lang w:val="kk-KZ"/>
        </w:rPr>
        <w:t>Радиоактивті ластанудың түрлері</w:t>
      </w:r>
    </w:p>
    <w:p w:rsidR="0018143C" w:rsidRPr="0018143C" w:rsidRDefault="0018143C" w:rsidP="00D307C7">
      <w:pPr>
        <w:numPr>
          <w:ilvl w:val="0"/>
          <w:numId w:val="19"/>
        </w:numPr>
        <w:tabs>
          <w:tab w:val="num" w:pos="0"/>
          <w:tab w:val="left" w:pos="284"/>
          <w:tab w:val="left" w:pos="709"/>
          <w:tab w:val="left" w:pos="993"/>
        </w:tabs>
        <w:ind w:left="0" w:right="-1" w:firstLine="709"/>
        <w:jc w:val="both"/>
        <w:rPr>
          <w:color w:val="000000"/>
          <w:sz w:val="28"/>
          <w:szCs w:val="28"/>
        </w:rPr>
      </w:pPr>
      <w:r w:rsidRPr="0018143C">
        <w:rPr>
          <w:color w:val="000000"/>
          <w:sz w:val="28"/>
          <w:szCs w:val="28"/>
        </w:rPr>
        <w:t>Химиялық мутагенез. Химиялық мутагендердің әсер ету механизмдері</w:t>
      </w:r>
    </w:p>
    <w:p w:rsidR="0018143C" w:rsidRPr="0018143C" w:rsidRDefault="0018143C" w:rsidP="00D307C7">
      <w:pPr>
        <w:numPr>
          <w:ilvl w:val="0"/>
          <w:numId w:val="19"/>
        </w:numPr>
        <w:tabs>
          <w:tab w:val="num" w:pos="0"/>
          <w:tab w:val="left" w:pos="284"/>
          <w:tab w:val="left" w:pos="709"/>
          <w:tab w:val="left" w:pos="993"/>
        </w:tabs>
        <w:ind w:left="0" w:right="-1" w:firstLine="709"/>
        <w:jc w:val="both"/>
        <w:rPr>
          <w:color w:val="000000"/>
          <w:sz w:val="28"/>
          <w:szCs w:val="28"/>
        </w:rPr>
      </w:pPr>
      <w:r w:rsidRPr="0018143C">
        <w:rPr>
          <w:color w:val="000000"/>
          <w:sz w:val="28"/>
          <w:szCs w:val="28"/>
        </w:rPr>
        <w:t>Биологиялық табиғаттағы мутагендер. Әсер ету механизмдері</w:t>
      </w:r>
    </w:p>
    <w:p w:rsidR="00BD4F49" w:rsidRPr="009658D5" w:rsidRDefault="0018143C" w:rsidP="00D307C7">
      <w:pPr>
        <w:numPr>
          <w:ilvl w:val="0"/>
          <w:numId w:val="19"/>
        </w:numPr>
        <w:tabs>
          <w:tab w:val="num" w:pos="0"/>
          <w:tab w:val="left" w:pos="284"/>
          <w:tab w:val="left" w:pos="709"/>
          <w:tab w:val="left" w:pos="993"/>
        </w:tabs>
        <w:ind w:left="0" w:right="-1" w:firstLine="709"/>
        <w:jc w:val="both"/>
        <w:rPr>
          <w:color w:val="000000"/>
          <w:sz w:val="28"/>
          <w:szCs w:val="28"/>
        </w:rPr>
      </w:pPr>
      <w:r>
        <w:rPr>
          <w:color w:val="000000"/>
          <w:sz w:val="28"/>
          <w:szCs w:val="28"/>
          <w:lang w:val="kk-KZ"/>
        </w:rPr>
        <w:t>Қ</w:t>
      </w:r>
      <w:r>
        <w:rPr>
          <w:color w:val="000000"/>
          <w:sz w:val="28"/>
          <w:szCs w:val="28"/>
        </w:rPr>
        <w:t>О-д</w:t>
      </w:r>
      <w:r>
        <w:rPr>
          <w:color w:val="000000"/>
          <w:sz w:val="28"/>
          <w:szCs w:val="28"/>
          <w:lang w:val="kk-KZ"/>
        </w:rPr>
        <w:t>а</w:t>
      </w:r>
      <w:r w:rsidRPr="0018143C">
        <w:rPr>
          <w:color w:val="000000"/>
          <w:sz w:val="28"/>
          <w:szCs w:val="28"/>
        </w:rPr>
        <w:t xml:space="preserve"> болуы мүмкін мутагендік факторларды атаңыз</w:t>
      </w:r>
      <w:r>
        <w:rPr>
          <w:color w:val="000000"/>
          <w:sz w:val="28"/>
          <w:szCs w:val="28"/>
          <w:lang w:val="kk-KZ"/>
        </w:rPr>
        <w:t xml:space="preserve"> </w:t>
      </w:r>
    </w:p>
    <w:p w:rsidR="00BD4F49" w:rsidRPr="0018143C" w:rsidRDefault="00BD4F49" w:rsidP="00D307C7">
      <w:pPr>
        <w:tabs>
          <w:tab w:val="left" w:pos="993"/>
        </w:tabs>
        <w:ind w:right="-1" w:firstLine="709"/>
        <w:jc w:val="both"/>
        <w:rPr>
          <w:b/>
          <w:color w:val="000000"/>
          <w:sz w:val="28"/>
          <w:szCs w:val="28"/>
        </w:rPr>
      </w:pPr>
    </w:p>
    <w:p w:rsidR="00BD4F49" w:rsidRPr="009658D5" w:rsidRDefault="0018143C" w:rsidP="00D307C7">
      <w:pPr>
        <w:keepNext/>
        <w:tabs>
          <w:tab w:val="left" w:pos="993"/>
        </w:tabs>
        <w:ind w:right="-1" w:firstLine="709"/>
        <w:jc w:val="both"/>
        <w:outlineLvl w:val="0"/>
        <w:rPr>
          <w:b/>
          <w:color w:val="000000"/>
          <w:sz w:val="28"/>
          <w:szCs w:val="28"/>
        </w:rPr>
      </w:pPr>
      <w:r w:rsidRPr="0018143C">
        <w:rPr>
          <w:b/>
          <w:color w:val="000000"/>
          <w:sz w:val="28"/>
          <w:szCs w:val="28"/>
        </w:rPr>
        <w:t>Радиоактивті ластану және радиациялық мутагенез мәселелері</w:t>
      </w:r>
    </w:p>
    <w:p w:rsidR="00BD4F49" w:rsidRPr="009658D5" w:rsidRDefault="0018143C" w:rsidP="00D307C7">
      <w:pPr>
        <w:numPr>
          <w:ilvl w:val="0"/>
          <w:numId w:val="20"/>
        </w:numPr>
        <w:tabs>
          <w:tab w:val="num" w:pos="284"/>
          <w:tab w:val="left" w:pos="993"/>
          <w:tab w:val="left" w:pos="1134"/>
        </w:tabs>
        <w:ind w:left="0" w:firstLine="709"/>
        <w:rPr>
          <w:color w:val="000000"/>
          <w:sz w:val="28"/>
          <w:szCs w:val="28"/>
        </w:rPr>
      </w:pPr>
      <w:r w:rsidRPr="0018143C">
        <w:rPr>
          <w:color w:val="000000"/>
          <w:sz w:val="28"/>
          <w:szCs w:val="28"/>
        </w:rPr>
        <w:t>Радиоактивті ластанудың себептері мен көздері</w:t>
      </w:r>
    </w:p>
    <w:p w:rsidR="00BD4F49" w:rsidRPr="009658D5" w:rsidRDefault="008B59CF" w:rsidP="00D307C7">
      <w:pPr>
        <w:numPr>
          <w:ilvl w:val="0"/>
          <w:numId w:val="20"/>
        </w:numPr>
        <w:tabs>
          <w:tab w:val="num" w:pos="284"/>
          <w:tab w:val="left" w:pos="993"/>
          <w:tab w:val="left" w:pos="1134"/>
        </w:tabs>
        <w:ind w:left="0" w:firstLine="709"/>
        <w:rPr>
          <w:color w:val="000000"/>
          <w:sz w:val="28"/>
          <w:szCs w:val="28"/>
        </w:rPr>
      </w:pPr>
      <w:r w:rsidRPr="008B59CF">
        <w:rPr>
          <w:color w:val="000000"/>
          <w:sz w:val="28"/>
          <w:szCs w:val="28"/>
        </w:rPr>
        <w:t>Иондаушы сәулеленудің негізгі түрлері</w:t>
      </w:r>
    </w:p>
    <w:p w:rsidR="00BD4F49" w:rsidRPr="009658D5" w:rsidRDefault="008B59CF" w:rsidP="00D307C7">
      <w:pPr>
        <w:numPr>
          <w:ilvl w:val="0"/>
          <w:numId w:val="20"/>
        </w:numPr>
        <w:tabs>
          <w:tab w:val="num" w:pos="284"/>
          <w:tab w:val="left" w:pos="993"/>
          <w:tab w:val="left" w:pos="1134"/>
        </w:tabs>
        <w:ind w:left="0" w:firstLine="709"/>
        <w:rPr>
          <w:color w:val="000000"/>
          <w:sz w:val="28"/>
          <w:szCs w:val="28"/>
        </w:rPr>
      </w:pPr>
      <w:r w:rsidRPr="008B59CF">
        <w:rPr>
          <w:color w:val="000000"/>
          <w:sz w:val="28"/>
          <w:szCs w:val="28"/>
        </w:rPr>
        <w:t>Радиацияның табиғи популяцияларға әсері</w:t>
      </w:r>
    </w:p>
    <w:p w:rsidR="00BD4F49" w:rsidRPr="009658D5" w:rsidRDefault="008B59CF" w:rsidP="00D307C7">
      <w:pPr>
        <w:numPr>
          <w:ilvl w:val="0"/>
          <w:numId w:val="20"/>
        </w:numPr>
        <w:tabs>
          <w:tab w:val="num" w:pos="284"/>
          <w:tab w:val="left" w:pos="993"/>
          <w:tab w:val="left" w:pos="1134"/>
        </w:tabs>
        <w:ind w:left="0" w:firstLine="709"/>
        <w:rPr>
          <w:color w:val="000000"/>
          <w:sz w:val="28"/>
          <w:szCs w:val="28"/>
        </w:rPr>
      </w:pPr>
      <w:r w:rsidRPr="008B59CF">
        <w:rPr>
          <w:color w:val="000000"/>
          <w:sz w:val="28"/>
          <w:szCs w:val="28"/>
        </w:rPr>
        <w:t>Радиация эволюция факторы ретінде</w:t>
      </w:r>
    </w:p>
    <w:p w:rsidR="00BD4F49" w:rsidRPr="009658D5" w:rsidRDefault="00BD4F49" w:rsidP="00D307C7">
      <w:pPr>
        <w:tabs>
          <w:tab w:val="left" w:pos="993"/>
        </w:tabs>
        <w:ind w:firstLine="709"/>
        <w:rPr>
          <w:color w:val="000000"/>
          <w:sz w:val="28"/>
          <w:szCs w:val="28"/>
        </w:rPr>
      </w:pPr>
    </w:p>
    <w:p w:rsidR="00BD4F49" w:rsidRPr="006200C8" w:rsidRDefault="006200C8" w:rsidP="00D307C7">
      <w:pPr>
        <w:tabs>
          <w:tab w:val="left" w:pos="993"/>
        </w:tabs>
        <w:ind w:right="-1" w:firstLine="709"/>
        <w:jc w:val="both"/>
        <w:rPr>
          <w:b/>
          <w:color w:val="000000"/>
          <w:sz w:val="28"/>
          <w:szCs w:val="28"/>
          <w:lang w:val="kk-KZ"/>
        </w:rPr>
      </w:pPr>
      <w:r w:rsidRPr="006200C8">
        <w:rPr>
          <w:b/>
          <w:color w:val="000000"/>
          <w:sz w:val="28"/>
          <w:szCs w:val="28"/>
        </w:rPr>
        <w:t>Ауыр металдың ластануы және олардың мутагендік әсері</w:t>
      </w:r>
    </w:p>
    <w:p w:rsidR="00BD4F49" w:rsidRPr="006200C8" w:rsidRDefault="006200C8" w:rsidP="00D307C7">
      <w:pPr>
        <w:numPr>
          <w:ilvl w:val="0"/>
          <w:numId w:val="21"/>
        </w:numPr>
        <w:tabs>
          <w:tab w:val="num" w:pos="0"/>
          <w:tab w:val="left" w:pos="284"/>
          <w:tab w:val="left" w:pos="993"/>
        </w:tabs>
        <w:ind w:left="0" w:right="-1" w:firstLine="709"/>
        <w:jc w:val="both"/>
        <w:rPr>
          <w:color w:val="000000"/>
          <w:sz w:val="28"/>
          <w:szCs w:val="28"/>
          <w:lang w:val="kk-KZ"/>
        </w:rPr>
      </w:pPr>
      <w:r w:rsidRPr="006200C8">
        <w:rPr>
          <w:color w:val="000000"/>
          <w:sz w:val="28"/>
          <w:szCs w:val="28"/>
          <w:lang w:val="kk-KZ"/>
        </w:rPr>
        <w:t>Д.Менделеев кестенің қандай элемент</w:t>
      </w:r>
      <w:r>
        <w:rPr>
          <w:color w:val="000000"/>
          <w:sz w:val="28"/>
          <w:szCs w:val="28"/>
          <w:lang w:val="kk-KZ"/>
        </w:rPr>
        <w:t>теріне ауыр металдарға жатады (А</w:t>
      </w:r>
      <w:r w:rsidRPr="006200C8">
        <w:rPr>
          <w:color w:val="000000"/>
          <w:sz w:val="28"/>
          <w:szCs w:val="28"/>
          <w:lang w:val="kk-KZ"/>
        </w:rPr>
        <w:t>M)?</w:t>
      </w:r>
    </w:p>
    <w:p w:rsidR="006200C8" w:rsidRPr="006200C8" w:rsidRDefault="006200C8" w:rsidP="00D307C7">
      <w:pPr>
        <w:numPr>
          <w:ilvl w:val="0"/>
          <w:numId w:val="21"/>
        </w:numPr>
        <w:tabs>
          <w:tab w:val="num" w:pos="0"/>
          <w:tab w:val="left" w:pos="284"/>
          <w:tab w:val="left" w:pos="993"/>
        </w:tabs>
        <w:ind w:left="0" w:right="-1" w:firstLine="709"/>
        <w:jc w:val="both"/>
        <w:rPr>
          <w:color w:val="000000"/>
          <w:sz w:val="28"/>
          <w:szCs w:val="28"/>
        </w:rPr>
      </w:pPr>
      <w:r w:rsidRPr="006200C8">
        <w:rPr>
          <w:color w:val="000000"/>
          <w:sz w:val="28"/>
          <w:szCs w:val="28"/>
        </w:rPr>
        <w:t>Ауыр металдарға сипаттама</w:t>
      </w:r>
    </w:p>
    <w:p w:rsidR="006200C8" w:rsidRPr="006200C8" w:rsidRDefault="006200C8" w:rsidP="00D307C7">
      <w:pPr>
        <w:numPr>
          <w:ilvl w:val="0"/>
          <w:numId w:val="21"/>
        </w:numPr>
        <w:tabs>
          <w:tab w:val="num" w:pos="0"/>
          <w:tab w:val="left" w:pos="284"/>
          <w:tab w:val="left" w:pos="993"/>
        </w:tabs>
        <w:ind w:left="0" w:right="-1" w:firstLine="709"/>
        <w:jc w:val="both"/>
        <w:rPr>
          <w:color w:val="000000"/>
          <w:sz w:val="28"/>
          <w:szCs w:val="28"/>
        </w:rPr>
      </w:pPr>
      <w:r>
        <w:rPr>
          <w:color w:val="000000"/>
          <w:sz w:val="28"/>
          <w:szCs w:val="28"/>
          <w:lang w:val="kk-KZ"/>
        </w:rPr>
        <w:t>Қ</w:t>
      </w:r>
      <w:r>
        <w:rPr>
          <w:color w:val="000000"/>
          <w:sz w:val="28"/>
          <w:szCs w:val="28"/>
        </w:rPr>
        <w:t>О</w:t>
      </w:r>
      <w:r w:rsidRPr="006200C8">
        <w:rPr>
          <w:color w:val="000000"/>
          <w:sz w:val="28"/>
          <w:szCs w:val="28"/>
        </w:rPr>
        <w:t>-ны ауыр металдармен ластаудың себептері мен себептері</w:t>
      </w:r>
    </w:p>
    <w:p w:rsidR="006200C8" w:rsidRPr="006200C8" w:rsidRDefault="002B7238" w:rsidP="00D307C7">
      <w:pPr>
        <w:numPr>
          <w:ilvl w:val="0"/>
          <w:numId w:val="21"/>
        </w:numPr>
        <w:tabs>
          <w:tab w:val="num" w:pos="0"/>
          <w:tab w:val="left" w:pos="284"/>
          <w:tab w:val="left" w:pos="993"/>
        </w:tabs>
        <w:ind w:left="0" w:right="-1" w:firstLine="709"/>
        <w:jc w:val="both"/>
        <w:rPr>
          <w:color w:val="000000"/>
          <w:sz w:val="28"/>
          <w:szCs w:val="28"/>
          <w:lang w:eastAsia="ko-KR"/>
        </w:rPr>
      </w:pPr>
      <w:r>
        <w:rPr>
          <w:color w:val="000000"/>
          <w:sz w:val="28"/>
          <w:szCs w:val="28"/>
          <w:lang w:val="kk-KZ" w:eastAsia="ko-KR"/>
        </w:rPr>
        <w:t>А</w:t>
      </w:r>
      <w:r w:rsidR="006200C8" w:rsidRPr="006200C8">
        <w:rPr>
          <w:color w:val="000000"/>
          <w:sz w:val="28"/>
          <w:szCs w:val="28"/>
          <w:lang w:eastAsia="ko-KR"/>
        </w:rPr>
        <w:t>М</w:t>
      </w:r>
      <w:r>
        <w:rPr>
          <w:color w:val="000000"/>
          <w:sz w:val="28"/>
          <w:szCs w:val="28"/>
          <w:lang w:eastAsia="ko-KR"/>
        </w:rPr>
        <w:t>-</w:t>
      </w:r>
      <w:r>
        <w:rPr>
          <w:color w:val="000000"/>
          <w:sz w:val="28"/>
          <w:szCs w:val="28"/>
          <w:lang w:val="kk-KZ" w:eastAsia="ko-KR"/>
        </w:rPr>
        <w:t>ды</w:t>
      </w:r>
      <w:r w:rsidR="006200C8" w:rsidRPr="006200C8">
        <w:rPr>
          <w:color w:val="000000"/>
          <w:sz w:val="28"/>
          <w:szCs w:val="28"/>
          <w:lang w:eastAsia="ko-KR"/>
        </w:rPr>
        <w:t>ң</w:t>
      </w:r>
      <w:r>
        <w:rPr>
          <w:color w:val="000000"/>
          <w:sz w:val="28"/>
          <w:szCs w:val="28"/>
          <w:lang w:eastAsia="ko-KR"/>
        </w:rPr>
        <w:t xml:space="preserve"> тірі организмдерге уытты әсері</w:t>
      </w:r>
    </w:p>
    <w:p w:rsidR="00BD4F49" w:rsidRPr="009658D5" w:rsidRDefault="002B7238" w:rsidP="00D307C7">
      <w:pPr>
        <w:numPr>
          <w:ilvl w:val="0"/>
          <w:numId w:val="21"/>
        </w:numPr>
        <w:tabs>
          <w:tab w:val="num" w:pos="0"/>
          <w:tab w:val="left" w:pos="284"/>
          <w:tab w:val="left" w:pos="993"/>
        </w:tabs>
        <w:ind w:left="0" w:right="-1" w:firstLine="709"/>
        <w:jc w:val="both"/>
        <w:rPr>
          <w:color w:val="000000"/>
          <w:sz w:val="28"/>
          <w:szCs w:val="28"/>
          <w:lang w:eastAsia="ko-KR"/>
        </w:rPr>
      </w:pPr>
      <w:r>
        <w:rPr>
          <w:color w:val="000000"/>
          <w:sz w:val="28"/>
          <w:szCs w:val="28"/>
          <w:lang w:val="kk-KZ"/>
        </w:rPr>
        <w:t>Ауыр металдардың мутагенді әсері</w:t>
      </w:r>
    </w:p>
    <w:p w:rsidR="00BD4F49" w:rsidRPr="009658D5" w:rsidRDefault="00BD4F49" w:rsidP="00D307C7">
      <w:pPr>
        <w:tabs>
          <w:tab w:val="left" w:pos="993"/>
        </w:tabs>
        <w:ind w:right="-1" w:firstLine="709"/>
        <w:jc w:val="both"/>
        <w:rPr>
          <w:color w:val="000000"/>
          <w:sz w:val="28"/>
          <w:szCs w:val="28"/>
          <w:lang w:eastAsia="ko-KR"/>
        </w:rPr>
      </w:pPr>
      <w:r w:rsidRPr="009658D5">
        <w:rPr>
          <w:color w:val="000000"/>
          <w:sz w:val="28"/>
          <w:szCs w:val="28"/>
        </w:rPr>
        <w:t xml:space="preserve"> </w:t>
      </w:r>
    </w:p>
    <w:p w:rsidR="00BD4F49" w:rsidRPr="002B7238" w:rsidRDefault="002B7238" w:rsidP="00D307C7">
      <w:pPr>
        <w:tabs>
          <w:tab w:val="left" w:pos="993"/>
        </w:tabs>
        <w:ind w:right="-1" w:firstLine="709"/>
        <w:jc w:val="both"/>
        <w:rPr>
          <w:b/>
          <w:color w:val="000000"/>
          <w:sz w:val="28"/>
          <w:szCs w:val="28"/>
          <w:lang w:val="kk-KZ"/>
        </w:rPr>
      </w:pPr>
      <w:r w:rsidRPr="002B7238">
        <w:rPr>
          <w:b/>
          <w:color w:val="000000"/>
          <w:sz w:val="28"/>
          <w:szCs w:val="28"/>
        </w:rPr>
        <w:t>Пестицидтермен қоршаған ортаның ластануы және олардың мутагендік ә</w:t>
      </w:r>
      <w:r>
        <w:rPr>
          <w:b/>
          <w:color w:val="000000"/>
          <w:sz w:val="28"/>
          <w:szCs w:val="28"/>
          <w:lang w:val="kk-KZ"/>
        </w:rPr>
        <w:t>сері</w:t>
      </w:r>
    </w:p>
    <w:p w:rsidR="002B7238" w:rsidRPr="002B7238" w:rsidRDefault="002B7238" w:rsidP="00D307C7">
      <w:pPr>
        <w:numPr>
          <w:ilvl w:val="0"/>
          <w:numId w:val="22"/>
        </w:numPr>
        <w:tabs>
          <w:tab w:val="num" w:pos="0"/>
          <w:tab w:val="left" w:pos="284"/>
          <w:tab w:val="left" w:pos="993"/>
        </w:tabs>
        <w:ind w:left="0" w:right="-1" w:firstLine="709"/>
        <w:jc w:val="both"/>
        <w:rPr>
          <w:color w:val="000000"/>
          <w:sz w:val="28"/>
          <w:szCs w:val="28"/>
        </w:rPr>
      </w:pPr>
      <w:r w:rsidRPr="002B7238">
        <w:rPr>
          <w:color w:val="000000"/>
          <w:sz w:val="28"/>
          <w:szCs w:val="28"/>
        </w:rPr>
        <w:t>Пестицидтер дегеніміз не</w:t>
      </w:r>
    </w:p>
    <w:p w:rsidR="002B7238" w:rsidRPr="002B7238" w:rsidRDefault="002B7238" w:rsidP="00D307C7">
      <w:pPr>
        <w:numPr>
          <w:ilvl w:val="0"/>
          <w:numId w:val="22"/>
        </w:numPr>
        <w:tabs>
          <w:tab w:val="num" w:pos="0"/>
          <w:tab w:val="left" w:pos="284"/>
          <w:tab w:val="left" w:pos="993"/>
        </w:tabs>
        <w:ind w:left="0" w:right="-1" w:firstLine="709"/>
        <w:jc w:val="both"/>
        <w:rPr>
          <w:color w:val="000000"/>
          <w:sz w:val="28"/>
          <w:szCs w:val="28"/>
        </w:rPr>
      </w:pPr>
      <w:r w:rsidRPr="002B7238">
        <w:rPr>
          <w:color w:val="000000"/>
          <w:sz w:val="28"/>
          <w:szCs w:val="28"/>
        </w:rPr>
        <w:t>Пестицидтердің қысқаша жіктелуі және сипаттамасы</w:t>
      </w:r>
    </w:p>
    <w:p w:rsidR="002B7238" w:rsidRPr="002B7238" w:rsidRDefault="002B7238" w:rsidP="00D307C7">
      <w:pPr>
        <w:numPr>
          <w:ilvl w:val="0"/>
          <w:numId w:val="22"/>
        </w:numPr>
        <w:tabs>
          <w:tab w:val="num" w:pos="0"/>
          <w:tab w:val="left" w:pos="284"/>
          <w:tab w:val="left" w:pos="993"/>
        </w:tabs>
        <w:ind w:left="0" w:right="-1" w:firstLine="709"/>
        <w:jc w:val="both"/>
        <w:rPr>
          <w:color w:val="000000"/>
          <w:sz w:val="28"/>
          <w:szCs w:val="28"/>
        </w:rPr>
      </w:pPr>
      <w:r w:rsidRPr="002B7238">
        <w:rPr>
          <w:color w:val="000000"/>
          <w:sz w:val="28"/>
          <w:szCs w:val="28"/>
        </w:rPr>
        <w:t>Әлемдегі және Қазақстандағы пестицидтермен байланысты мәселелер</w:t>
      </w:r>
    </w:p>
    <w:p w:rsidR="002B7238" w:rsidRPr="002B7238" w:rsidRDefault="002B7238" w:rsidP="00D307C7">
      <w:pPr>
        <w:numPr>
          <w:ilvl w:val="0"/>
          <w:numId w:val="22"/>
        </w:numPr>
        <w:tabs>
          <w:tab w:val="num" w:pos="0"/>
          <w:tab w:val="left" w:pos="284"/>
          <w:tab w:val="left" w:pos="993"/>
        </w:tabs>
        <w:ind w:left="0" w:right="-1" w:firstLine="709"/>
        <w:jc w:val="both"/>
        <w:rPr>
          <w:color w:val="000000"/>
          <w:sz w:val="28"/>
          <w:szCs w:val="28"/>
        </w:rPr>
      </w:pPr>
      <w:r w:rsidRPr="002B7238">
        <w:rPr>
          <w:color w:val="000000"/>
          <w:sz w:val="28"/>
          <w:szCs w:val="28"/>
        </w:rPr>
        <w:t>Пестицидтердің уытты және мутагендік әсері</w:t>
      </w:r>
    </w:p>
    <w:p w:rsidR="00BD4F49" w:rsidRPr="009658D5" w:rsidRDefault="00190FA2" w:rsidP="00D307C7">
      <w:pPr>
        <w:numPr>
          <w:ilvl w:val="0"/>
          <w:numId w:val="22"/>
        </w:numPr>
        <w:tabs>
          <w:tab w:val="num" w:pos="0"/>
          <w:tab w:val="left" w:pos="284"/>
          <w:tab w:val="left" w:pos="993"/>
        </w:tabs>
        <w:ind w:left="0" w:right="-1" w:firstLine="709"/>
        <w:jc w:val="both"/>
        <w:rPr>
          <w:color w:val="000000"/>
          <w:sz w:val="28"/>
          <w:szCs w:val="28"/>
        </w:rPr>
      </w:pPr>
      <w:r w:rsidRPr="00190FA2">
        <w:rPr>
          <w:color w:val="000000"/>
          <w:sz w:val="28"/>
          <w:szCs w:val="28"/>
        </w:rPr>
        <w:t>Пестицидтік ластанудың табиғи популяцияларға әсері</w:t>
      </w:r>
      <w:r w:rsidR="00BD4F49" w:rsidRPr="009658D5">
        <w:rPr>
          <w:color w:val="000000"/>
          <w:sz w:val="28"/>
          <w:szCs w:val="28"/>
        </w:rPr>
        <w:t xml:space="preserve"> </w:t>
      </w:r>
    </w:p>
    <w:p w:rsidR="00BD4F49" w:rsidRPr="00190FA2" w:rsidRDefault="00BD4F49" w:rsidP="00D307C7">
      <w:pPr>
        <w:tabs>
          <w:tab w:val="num" w:pos="-3261"/>
          <w:tab w:val="left" w:pos="993"/>
        </w:tabs>
        <w:ind w:right="-1" w:firstLine="709"/>
        <w:jc w:val="both"/>
        <w:rPr>
          <w:color w:val="000000"/>
          <w:sz w:val="28"/>
          <w:szCs w:val="28"/>
          <w:lang w:val="kk-KZ"/>
        </w:rPr>
      </w:pPr>
    </w:p>
    <w:p w:rsidR="00BD4F49" w:rsidRPr="00190FA2" w:rsidRDefault="00190FA2" w:rsidP="00D307C7">
      <w:pPr>
        <w:tabs>
          <w:tab w:val="left" w:pos="993"/>
        </w:tabs>
        <w:ind w:right="-1" w:firstLine="709"/>
        <w:jc w:val="both"/>
        <w:rPr>
          <w:color w:val="000000"/>
          <w:sz w:val="28"/>
          <w:szCs w:val="28"/>
          <w:lang w:val="kk-KZ"/>
        </w:rPr>
      </w:pPr>
      <w:r w:rsidRPr="00190FA2">
        <w:rPr>
          <w:b/>
          <w:color w:val="000000"/>
          <w:sz w:val="28"/>
          <w:szCs w:val="28"/>
        </w:rPr>
        <w:t>Мутагенездің биологиялық факторлары</w:t>
      </w:r>
    </w:p>
    <w:p w:rsidR="00190FA2" w:rsidRPr="00190FA2" w:rsidRDefault="00190FA2" w:rsidP="00D307C7">
      <w:pPr>
        <w:numPr>
          <w:ilvl w:val="0"/>
          <w:numId w:val="23"/>
        </w:numPr>
        <w:tabs>
          <w:tab w:val="num" w:pos="0"/>
          <w:tab w:val="left" w:pos="284"/>
          <w:tab w:val="left" w:pos="993"/>
        </w:tabs>
        <w:ind w:left="0" w:right="-1" w:firstLine="709"/>
        <w:jc w:val="both"/>
        <w:rPr>
          <w:color w:val="000000"/>
          <w:sz w:val="28"/>
          <w:szCs w:val="28"/>
        </w:rPr>
      </w:pPr>
      <w:r>
        <w:rPr>
          <w:color w:val="000000"/>
          <w:sz w:val="28"/>
          <w:szCs w:val="28"/>
        </w:rPr>
        <w:lastRenderedPageBreak/>
        <w:t xml:space="preserve">Табиғи мутагендерді </w:t>
      </w:r>
      <w:r>
        <w:rPr>
          <w:color w:val="000000"/>
          <w:sz w:val="28"/>
          <w:szCs w:val="28"/>
          <w:lang w:val="kk-KZ"/>
        </w:rPr>
        <w:t>атаңы</w:t>
      </w:r>
      <w:r w:rsidRPr="00190FA2">
        <w:rPr>
          <w:color w:val="000000"/>
          <w:sz w:val="28"/>
          <w:szCs w:val="28"/>
        </w:rPr>
        <w:t>з</w:t>
      </w:r>
    </w:p>
    <w:p w:rsidR="00190FA2" w:rsidRPr="00190FA2" w:rsidRDefault="00190FA2" w:rsidP="00D307C7">
      <w:pPr>
        <w:numPr>
          <w:ilvl w:val="0"/>
          <w:numId w:val="23"/>
        </w:numPr>
        <w:tabs>
          <w:tab w:val="num" w:pos="0"/>
          <w:tab w:val="left" w:pos="284"/>
          <w:tab w:val="left" w:pos="993"/>
        </w:tabs>
        <w:ind w:left="0" w:right="-1" w:firstLine="709"/>
        <w:jc w:val="both"/>
        <w:rPr>
          <w:color w:val="000000"/>
          <w:sz w:val="28"/>
          <w:szCs w:val="28"/>
        </w:rPr>
      </w:pPr>
      <w:r>
        <w:rPr>
          <w:color w:val="000000"/>
          <w:sz w:val="28"/>
          <w:szCs w:val="28"/>
          <w:lang w:val="kk-KZ"/>
        </w:rPr>
        <w:t>ҚО</w:t>
      </w:r>
      <w:r>
        <w:rPr>
          <w:color w:val="000000"/>
          <w:sz w:val="28"/>
          <w:szCs w:val="28"/>
        </w:rPr>
        <w:t>-н</w:t>
      </w:r>
      <w:r>
        <w:rPr>
          <w:color w:val="000000"/>
          <w:sz w:val="28"/>
          <w:szCs w:val="28"/>
          <w:lang w:val="kk-KZ"/>
        </w:rPr>
        <w:t>Ы</w:t>
      </w:r>
      <w:r w:rsidRPr="00190FA2">
        <w:rPr>
          <w:color w:val="000000"/>
          <w:sz w:val="28"/>
          <w:szCs w:val="28"/>
        </w:rPr>
        <w:t>ң биологиялық мутагендермен ластануының себептері мен себептері</w:t>
      </w:r>
    </w:p>
    <w:p w:rsidR="00190FA2" w:rsidRPr="00190FA2" w:rsidRDefault="00190FA2" w:rsidP="00D307C7">
      <w:pPr>
        <w:numPr>
          <w:ilvl w:val="0"/>
          <w:numId w:val="23"/>
        </w:numPr>
        <w:tabs>
          <w:tab w:val="num" w:pos="0"/>
          <w:tab w:val="left" w:pos="284"/>
          <w:tab w:val="left" w:pos="993"/>
        </w:tabs>
        <w:ind w:left="0" w:right="-1" w:firstLine="709"/>
        <w:jc w:val="both"/>
        <w:rPr>
          <w:color w:val="000000"/>
          <w:sz w:val="28"/>
          <w:szCs w:val="28"/>
        </w:rPr>
      </w:pPr>
      <w:r>
        <w:rPr>
          <w:color w:val="000000"/>
          <w:sz w:val="28"/>
          <w:szCs w:val="28"/>
        </w:rPr>
        <w:t>Өсімдік</w:t>
      </w:r>
      <w:r w:rsidRPr="00190FA2">
        <w:rPr>
          <w:color w:val="000000"/>
          <w:sz w:val="28"/>
          <w:szCs w:val="28"/>
        </w:rPr>
        <w:t>тектес мутагендер</w:t>
      </w:r>
    </w:p>
    <w:p w:rsidR="000249BF" w:rsidRPr="000249BF" w:rsidRDefault="000249BF" w:rsidP="00D307C7">
      <w:pPr>
        <w:numPr>
          <w:ilvl w:val="0"/>
          <w:numId w:val="23"/>
        </w:numPr>
        <w:tabs>
          <w:tab w:val="num" w:pos="0"/>
          <w:tab w:val="left" w:pos="284"/>
          <w:tab w:val="left" w:pos="993"/>
        </w:tabs>
        <w:ind w:left="0" w:right="-1" w:firstLine="709"/>
        <w:jc w:val="both"/>
        <w:rPr>
          <w:color w:val="000000"/>
          <w:sz w:val="28"/>
          <w:szCs w:val="28"/>
        </w:rPr>
      </w:pPr>
      <w:r w:rsidRPr="000249BF">
        <w:rPr>
          <w:color w:val="000000"/>
          <w:sz w:val="28"/>
          <w:szCs w:val="28"/>
        </w:rPr>
        <w:t>Вирусты табиғат мутагендері</w:t>
      </w:r>
    </w:p>
    <w:p w:rsidR="000249BF" w:rsidRPr="000249BF" w:rsidRDefault="000249BF" w:rsidP="00D307C7">
      <w:pPr>
        <w:numPr>
          <w:ilvl w:val="0"/>
          <w:numId w:val="23"/>
        </w:numPr>
        <w:tabs>
          <w:tab w:val="num" w:pos="0"/>
          <w:tab w:val="left" w:pos="284"/>
          <w:tab w:val="left" w:pos="993"/>
        </w:tabs>
        <w:ind w:left="0" w:right="-1" w:firstLine="709"/>
        <w:jc w:val="both"/>
        <w:rPr>
          <w:color w:val="000000"/>
          <w:sz w:val="28"/>
          <w:szCs w:val="28"/>
        </w:rPr>
      </w:pPr>
      <w:r w:rsidRPr="000249BF">
        <w:rPr>
          <w:color w:val="000000"/>
          <w:sz w:val="28"/>
          <w:szCs w:val="28"/>
        </w:rPr>
        <w:t>Тағамдық қоспалар мутагенез факторы ретінде</w:t>
      </w:r>
    </w:p>
    <w:p w:rsidR="00BD4F49" w:rsidRDefault="000249BF" w:rsidP="00D307C7">
      <w:pPr>
        <w:tabs>
          <w:tab w:val="left" w:pos="993"/>
        </w:tabs>
        <w:ind w:right="-1" w:firstLine="709"/>
        <w:jc w:val="both"/>
        <w:rPr>
          <w:color w:val="000000"/>
          <w:sz w:val="28"/>
          <w:szCs w:val="28"/>
          <w:lang w:val="kk-KZ"/>
        </w:rPr>
      </w:pPr>
      <w:r>
        <w:rPr>
          <w:color w:val="000000"/>
          <w:sz w:val="28"/>
          <w:szCs w:val="28"/>
          <w:lang w:val="kk-KZ"/>
        </w:rPr>
        <w:t>6.</w:t>
      </w:r>
      <w:r w:rsidRPr="000249BF">
        <w:rPr>
          <w:color w:val="000000"/>
          <w:sz w:val="28"/>
          <w:szCs w:val="28"/>
        </w:rPr>
        <w:t>Мутагендік белсенділігі бар биологиялық табиғаттағы токсиндер</w:t>
      </w:r>
    </w:p>
    <w:p w:rsidR="000249BF" w:rsidRPr="000249BF" w:rsidRDefault="000249BF" w:rsidP="00D307C7">
      <w:pPr>
        <w:tabs>
          <w:tab w:val="left" w:pos="993"/>
        </w:tabs>
        <w:ind w:right="-1" w:firstLine="709"/>
        <w:jc w:val="both"/>
        <w:rPr>
          <w:b/>
          <w:color w:val="000000"/>
          <w:sz w:val="28"/>
          <w:szCs w:val="28"/>
          <w:lang w:val="kk-KZ"/>
        </w:rPr>
      </w:pPr>
    </w:p>
    <w:p w:rsidR="00BD4F49" w:rsidRPr="000249BF" w:rsidRDefault="000249BF" w:rsidP="00D307C7">
      <w:pPr>
        <w:keepNext/>
        <w:tabs>
          <w:tab w:val="left" w:pos="993"/>
        </w:tabs>
        <w:ind w:right="-1" w:firstLine="709"/>
        <w:jc w:val="both"/>
        <w:outlineLvl w:val="0"/>
        <w:rPr>
          <w:b/>
          <w:color w:val="000000"/>
          <w:sz w:val="28"/>
          <w:szCs w:val="28"/>
          <w:lang w:val="kk-KZ"/>
        </w:rPr>
      </w:pPr>
      <w:r w:rsidRPr="000249BF">
        <w:rPr>
          <w:b/>
          <w:color w:val="000000"/>
          <w:sz w:val="28"/>
          <w:szCs w:val="28"/>
          <w:lang w:val="kk-KZ"/>
        </w:rPr>
        <w:t>Қоршаған ортаны ластайтын заттардың мутагендік деңгейін анықтауға және бағалауға арналған негіз</w:t>
      </w:r>
      <w:r>
        <w:rPr>
          <w:b/>
          <w:color w:val="000000"/>
          <w:sz w:val="28"/>
          <w:szCs w:val="28"/>
          <w:lang w:val="kk-KZ"/>
        </w:rPr>
        <w:t>гі тест-</w:t>
      </w:r>
      <w:r w:rsidRPr="000249BF">
        <w:rPr>
          <w:b/>
          <w:color w:val="000000"/>
          <w:sz w:val="28"/>
          <w:szCs w:val="28"/>
          <w:lang w:val="kk-KZ"/>
        </w:rPr>
        <w:t>жүйелері</w:t>
      </w:r>
    </w:p>
    <w:p w:rsidR="00BD4F49" w:rsidRPr="004F2AA4" w:rsidRDefault="004F2AA4" w:rsidP="00D307C7">
      <w:pPr>
        <w:tabs>
          <w:tab w:val="left" w:pos="0"/>
          <w:tab w:val="left" w:pos="993"/>
        </w:tabs>
        <w:ind w:right="-1" w:firstLine="709"/>
        <w:jc w:val="both"/>
        <w:rPr>
          <w:color w:val="000000"/>
          <w:sz w:val="28"/>
          <w:szCs w:val="28"/>
          <w:lang w:val="kk-KZ"/>
        </w:rPr>
      </w:pPr>
      <w:r>
        <w:rPr>
          <w:color w:val="000000"/>
          <w:sz w:val="28"/>
          <w:szCs w:val="28"/>
          <w:lang w:val="kk-KZ"/>
        </w:rPr>
        <w:t xml:space="preserve">1.  </w:t>
      </w:r>
      <w:r w:rsidRPr="004F2AA4">
        <w:rPr>
          <w:color w:val="000000"/>
          <w:sz w:val="28"/>
          <w:szCs w:val="28"/>
          <w:lang w:val="kk-KZ"/>
        </w:rPr>
        <w:t xml:space="preserve">Ластаушы заттардың мутагендік белсенділігін </w:t>
      </w:r>
      <w:r>
        <w:rPr>
          <w:color w:val="000000"/>
          <w:sz w:val="28"/>
          <w:szCs w:val="28"/>
          <w:lang w:val="kk-KZ"/>
        </w:rPr>
        <w:t>анықтауға арналған негізгі тест-</w:t>
      </w:r>
      <w:r w:rsidRPr="004F2AA4">
        <w:rPr>
          <w:color w:val="000000"/>
          <w:sz w:val="28"/>
          <w:szCs w:val="28"/>
          <w:lang w:val="kk-KZ"/>
        </w:rPr>
        <w:t>жүйелерін атаңыз</w:t>
      </w:r>
    </w:p>
    <w:p w:rsidR="00BD4F49" w:rsidRPr="0086137D" w:rsidRDefault="00BD4F49" w:rsidP="00D307C7">
      <w:pPr>
        <w:tabs>
          <w:tab w:val="left" w:pos="0"/>
          <w:tab w:val="left" w:pos="993"/>
          <w:tab w:val="left" w:pos="1077"/>
        </w:tabs>
        <w:ind w:right="-1" w:firstLine="709"/>
        <w:jc w:val="both"/>
        <w:rPr>
          <w:color w:val="000000"/>
          <w:sz w:val="28"/>
          <w:szCs w:val="28"/>
          <w:lang w:val="kk-KZ"/>
        </w:rPr>
      </w:pPr>
      <w:r w:rsidRPr="0086137D">
        <w:rPr>
          <w:color w:val="000000"/>
          <w:sz w:val="28"/>
          <w:szCs w:val="28"/>
          <w:lang w:val="kk-KZ"/>
        </w:rPr>
        <w:t xml:space="preserve">2.  </w:t>
      </w:r>
      <w:r w:rsidR="0086137D" w:rsidRPr="0086137D">
        <w:rPr>
          <w:color w:val="000000"/>
          <w:sz w:val="28"/>
          <w:szCs w:val="28"/>
          <w:lang w:val="kk-KZ"/>
        </w:rPr>
        <w:t xml:space="preserve">Ортаны ластаушылардың мутагендігін </w:t>
      </w:r>
      <w:r w:rsidR="0086137D">
        <w:rPr>
          <w:color w:val="000000"/>
          <w:sz w:val="28"/>
          <w:szCs w:val="28"/>
          <w:lang w:val="kk-KZ"/>
        </w:rPr>
        <w:t>анықтау және бағалау үшін тест-</w:t>
      </w:r>
      <w:r w:rsidR="00783E54">
        <w:rPr>
          <w:color w:val="000000"/>
          <w:sz w:val="28"/>
          <w:szCs w:val="28"/>
          <w:lang w:val="kk-KZ"/>
        </w:rPr>
        <w:t>объектілер</w:t>
      </w:r>
      <w:r w:rsidR="0086137D" w:rsidRPr="0086137D">
        <w:rPr>
          <w:color w:val="000000"/>
          <w:sz w:val="28"/>
          <w:szCs w:val="28"/>
          <w:lang w:val="kk-KZ"/>
        </w:rPr>
        <w:t xml:space="preserve"> ретінде микроорганизмдер</w:t>
      </w:r>
    </w:p>
    <w:p w:rsidR="0086137D" w:rsidRDefault="00BD4F49" w:rsidP="00D307C7">
      <w:pPr>
        <w:tabs>
          <w:tab w:val="left" w:pos="0"/>
          <w:tab w:val="left" w:pos="993"/>
          <w:tab w:val="left" w:pos="1077"/>
        </w:tabs>
        <w:ind w:right="-1" w:firstLine="709"/>
        <w:jc w:val="both"/>
        <w:rPr>
          <w:color w:val="000000"/>
          <w:sz w:val="28"/>
          <w:szCs w:val="28"/>
          <w:lang w:val="kk-KZ"/>
        </w:rPr>
      </w:pPr>
      <w:r w:rsidRPr="0086137D">
        <w:rPr>
          <w:color w:val="000000"/>
          <w:sz w:val="28"/>
          <w:szCs w:val="28"/>
          <w:lang w:val="kk-KZ"/>
        </w:rPr>
        <w:t xml:space="preserve">3. </w:t>
      </w:r>
      <w:r w:rsidRPr="0086137D">
        <w:rPr>
          <w:b/>
          <w:color w:val="000000"/>
          <w:sz w:val="28"/>
          <w:szCs w:val="28"/>
          <w:lang w:val="kk-KZ"/>
        </w:rPr>
        <w:t xml:space="preserve"> </w:t>
      </w:r>
      <w:r w:rsidR="0086137D" w:rsidRPr="0086137D">
        <w:rPr>
          <w:color w:val="000000"/>
          <w:sz w:val="28"/>
          <w:szCs w:val="28"/>
          <w:lang w:val="kk-KZ"/>
        </w:rPr>
        <w:t>Вирустық тест-жүйелер</w:t>
      </w:r>
    </w:p>
    <w:p w:rsidR="00BD4F49" w:rsidRPr="00697DCB" w:rsidRDefault="00BD4F49" w:rsidP="00D307C7">
      <w:pPr>
        <w:tabs>
          <w:tab w:val="left" w:pos="0"/>
          <w:tab w:val="left" w:pos="993"/>
          <w:tab w:val="left" w:pos="1077"/>
        </w:tabs>
        <w:ind w:right="-1" w:firstLine="709"/>
        <w:jc w:val="both"/>
        <w:rPr>
          <w:color w:val="000000"/>
          <w:sz w:val="28"/>
          <w:szCs w:val="28"/>
          <w:lang w:val="kk-KZ"/>
        </w:rPr>
      </w:pPr>
      <w:r w:rsidRPr="0086137D">
        <w:rPr>
          <w:color w:val="000000"/>
          <w:sz w:val="28"/>
          <w:szCs w:val="28"/>
          <w:lang w:val="kk-KZ"/>
        </w:rPr>
        <w:t xml:space="preserve">4.  </w:t>
      </w:r>
      <w:r w:rsidR="0086137D" w:rsidRPr="0086137D">
        <w:rPr>
          <w:color w:val="000000"/>
          <w:sz w:val="28"/>
          <w:szCs w:val="28"/>
          <w:lang w:val="kk-KZ"/>
        </w:rPr>
        <w:t xml:space="preserve">Бактериялық тест-жүйелер. </w:t>
      </w:r>
      <w:r w:rsidR="0086137D" w:rsidRPr="00697DCB">
        <w:rPr>
          <w:color w:val="000000"/>
          <w:sz w:val="28"/>
          <w:szCs w:val="28"/>
          <w:lang w:val="kk-KZ"/>
        </w:rPr>
        <w:t>Эймс Тесті</w:t>
      </w:r>
    </w:p>
    <w:p w:rsidR="00BD4F49" w:rsidRPr="00697DCB" w:rsidRDefault="00BD4F49" w:rsidP="00D307C7">
      <w:pPr>
        <w:tabs>
          <w:tab w:val="left" w:pos="0"/>
          <w:tab w:val="left" w:pos="993"/>
          <w:tab w:val="left" w:pos="1077"/>
        </w:tabs>
        <w:ind w:right="-1" w:firstLine="709"/>
        <w:jc w:val="both"/>
        <w:rPr>
          <w:color w:val="000000"/>
          <w:sz w:val="28"/>
          <w:szCs w:val="28"/>
          <w:lang w:val="kk-KZ"/>
        </w:rPr>
      </w:pPr>
      <w:r w:rsidRPr="00697DCB">
        <w:rPr>
          <w:color w:val="000000"/>
          <w:sz w:val="28"/>
          <w:szCs w:val="28"/>
          <w:lang w:val="kk-KZ"/>
        </w:rPr>
        <w:t>5.  SOS-хромотест</w:t>
      </w:r>
    </w:p>
    <w:p w:rsidR="00BD4F49" w:rsidRPr="00697DCB" w:rsidRDefault="00BD4F49" w:rsidP="00D307C7">
      <w:pPr>
        <w:tabs>
          <w:tab w:val="left" w:pos="0"/>
          <w:tab w:val="left" w:pos="993"/>
          <w:tab w:val="left" w:pos="1077"/>
        </w:tabs>
        <w:ind w:right="-1" w:firstLine="709"/>
        <w:jc w:val="both"/>
        <w:rPr>
          <w:color w:val="000000"/>
          <w:sz w:val="28"/>
          <w:szCs w:val="28"/>
          <w:lang w:val="kk-KZ"/>
        </w:rPr>
      </w:pPr>
      <w:r w:rsidRPr="00697DCB">
        <w:rPr>
          <w:color w:val="000000"/>
          <w:sz w:val="28"/>
          <w:szCs w:val="28"/>
          <w:lang w:val="kk-KZ"/>
        </w:rPr>
        <w:t xml:space="preserve">6.  </w:t>
      </w:r>
      <w:r w:rsidR="00783E54" w:rsidRPr="00697DCB">
        <w:rPr>
          <w:color w:val="000000"/>
          <w:sz w:val="28"/>
          <w:szCs w:val="28"/>
          <w:lang w:val="kk-KZ"/>
        </w:rPr>
        <w:t>Саңырауқұлақтар қоршаған ортада мутагендерді анықтауға арналған тест-объектілер ретінде</w:t>
      </w:r>
    </w:p>
    <w:p w:rsidR="00BD4F49" w:rsidRPr="00697DCB" w:rsidRDefault="00BD4F49" w:rsidP="00D307C7">
      <w:pPr>
        <w:tabs>
          <w:tab w:val="left" w:pos="0"/>
          <w:tab w:val="left" w:pos="993"/>
          <w:tab w:val="left" w:pos="1077"/>
        </w:tabs>
        <w:ind w:right="-1" w:firstLine="709"/>
        <w:jc w:val="both"/>
        <w:rPr>
          <w:color w:val="000000"/>
          <w:sz w:val="28"/>
          <w:szCs w:val="28"/>
          <w:lang w:val="kk-KZ"/>
        </w:rPr>
      </w:pPr>
      <w:r w:rsidRPr="00697DCB">
        <w:rPr>
          <w:color w:val="000000"/>
          <w:sz w:val="28"/>
          <w:szCs w:val="28"/>
          <w:lang w:val="kk-KZ"/>
        </w:rPr>
        <w:t xml:space="preserve">7.  </w:t>
      </w:r>
      <w:r w:rsidR="000F66F3" w:rsidRPr="00697DCB">
        <w:rPr>
          <w:color w:val="000000"/>
          <w:sz w:val="28"/>
          <w:szCs w:val="28"/>
          <w:lang w:val="kk-KZ"/>
        </w:rPr>
        <w:t>Сүтқоректілер тест-</w:t>
      </w:r>
      <w:r w:rsidR="000F66F3">
        <w:rPr>
          <w:color w:val="000000"/>
          <w:sz w:val="28"/>
          <w:szCs w:val="28"/>
          <w:lang w:val="kk-KZ"/>
        </w:rPr>
        <w:t xml:space="preserve">объект </w:t>
      </w:r>
      <w:r w:rsidR="00783E54" w:rsidRPr="00697DCB">
        <w:rPr>
          <w:color w:val="000000"/>
          <w:sz w:val="28"/>
          <w:szCs w:val="28"/>
          <w:lang w:val="kk-KZ"/>
        </w:rPr>
        <w:t>ретінде</w:t>
      </w:r>
    </w:p>
    <w:p w:rsidR="00BD4F49" w:rsidRPr="00697DCB" w:rsidRDefault="00BD4F49" w:rsidP="00D307C7">
      <w:pPr>
        <w:tabs>
          <w:tab w:val="left" w:pos="0"/>
          <w:tab w:val="left" w:pos="993"/>
        </w:tabs>
        <w:ind w:right="-1" w:firstLine="709"/>
        <w:jc w:val="both"/>
        <w:rPr>
          <w:color w:val="000000"/>
          <w:sz w:val="28"/>
          <w:szCs w:val="28"/>
          <w:lang w:val="kk-KZ"/>
        </w:rPr>
      </w:pPr>
      <w:r w:rsidRPr="00697DCB">
        <w:rPr>
          <w:color w:val="000000"/>
          <w:sz w:val="28"/>
          <w:szCs w:val="28"/>
          <w:lang w:val="kk-KZ"/>
        </w:rPr>
        <w:t xml:space="preserve">8.  </w:t>
      </w:r>
      <w:r w:rsidR="000F66F3" w:rsidRPr="00697DCB">
        <w:rPr>
          <w:color w:val="000000"/>
          <w:sz w:val="28"/>
          <w:szCs w:val="28"/>
          <w:lang w:val="kk-KZ"/>
        </w:rPr>
        <w:t>Адам қанының лейкоциттері-орта мутагендерін бағалауға арналған тест-жүйе</w:t>
      </w:r>
    </w:p>
    <w:p w:rsidR="00BD4F49" w:rsidRPr="00697DCB" w:rsidRDefault="00BD4F49" w:rsidP="00D307C7">
      <w:pPr>
        <w:tabs>
          <w:tab w:val="left" w:pos="0"/>
          <w:tab w:val="left" w:pos="993"/>
        </w:tabs>
        <w:ind w:right="-1" w:firstLine="709"/>
        <w:jc w:val="both"/>
        <w:rPr>
          <w:color w:val="000000"/>
          <w:sz w:val="28"/>
          <w:szCs w:val="28"/>
          <w:lang w:val="kk-KZ"/>
        </w:rPr>
      </w:pPr>
      <w:r w:rsidRPr="00697DCB">
        <w:rPr>
          <w:color w:val="000000"/>
          <w:sz w:val="28"/>
          <w:szCs w:val="28"/>
          <w:lang w:val="kk-KZ"/>
        </w:rPr>
        <w:t>9.  Микро</w:t>
      </w:r>
      <w:r w:rsidR="000F66F3">
        <w:rPr>
          <w:color w:val="000000"/>
          <w:sz w:val="28"/>
          <w:szCs w:val="28"/>
          <w:lang w:val="kk-KZ"/>
        </w:rPr>
        <w:t>ядролы</w:t>
      </w:r>
      <w:r w:rsidRPr="00697DCB">
        <w:rPr>
          <w:color w:val="000000"/>
          <w:sz w:val="28"/>
          <w:szCs w:val="28"/>
          <w:lang w:val="kk-KZ"/>
        </w:rPr>
        <w:t xml:space="preserve"> тест</w:t>
      </w:r>
    </w:p>
    <w:p w:rsidR="00BD4F49" w:rsidRPr="00697DCB" w:rsidRDefault="00BD4F49" w:rsidP="00D307C7">
      <w:pPr>
        <w:tabs>
          <w:tab w:val="left" w:pos="0"/>
          <w:tab w:val="left" w:pos="993"/>
        </w:tabs>
        <w:ind w:right="-1" w:firstLine="709"/>
        <w:jc w:val="both"/>
        <w:rPr>
          <w:b/>
          <w:color w:val="000000"/>
          <w:sz w:val="28"/>
          <w:szCs w:val="28"/>
          <w:lang w:val="kk-KZ"/>
        </w:rPr>
      </w:pPr>
      <w:r w:rsidRPr="00697DCB">
        <w:rPr>
          <w:color w:val="000000"/>
          <w:sz w:val="28"/>
          <w:szCs w:val="28"/>
          <w:lang w:val="kk-KZ"/>
        </w:rPr>
        <w:t xml:space="preserve">10. </w:t>
      </w:r>
      <w:r w:rsidR="000F66F3" w:rsidRPr="00697DCB">
        <w:rPr>
          <w:color w:val="000000"/>
          <w:sz w:val="28"/>
          <w:szCs w:val="28"/>
          <w:lang w:val="kk-KZ"/>
        </w:rPr>
        <w:t>Қоршаған ортаны ластайтын заттарды анықтау мен бағалауға арналған көп компонентті тест жүйелері</w:t>
      </w:r>
    </w:p>
    <w:p w:rsidR="00BD4F49" w:rsidRPr="00697DCB" w:rsidRDefault="00BD4F49" w:rsidP="00D307C7">
      <w:pPr>
        <w:tabs>
          <w:tab w:val="left" w:pos="0"/>
          <w:tab w:val="left" w:pos="993"/>
        </w:tabs>
        <w:ind w:right="-1" w:firstLine="709"/>
        <w:jc w:val="both"/>
        <w:rPr>
          <w:color w:val="000000"/>
          <w:sz w:val="28"/>
          <w:szCs w:val="28"/>
          <w:lang w:val="kk-KZ"/>
        </w:rPr>
      </w:pPr>
      <w:r w:rsidRPr="00697DCB">
        <w:rPr>
          <w:color w:val="000000"/>
          <w:sz w:val="28"/>
          <w:szCs w:val="28"/>
          <w:lang w:val="kk-KZ"/>
        </w:rPr>
        <w:t xml:space="preserve">11. </w:t>
      </w:r>
      <w:r w:rsidR="00625434" w:rsidRPr="00697DCB">
        <w:rPr>
          <w:color w:val="000000"/>
          <w:sz w:val="28"/>
          <w:szCs w:val="28"/>
          <w:lang w:val="kk-KZ"/>
        </w:rPr>
        <w:t>Ортаны ластаушылардың мутагендігін анықтау және бағалауға арналған өсімдік тест-жүйелері</w:t>
      </w:r>
    </w:p>
    <w:p w:rsidR="00BD4F49" w:rsidRPr="00697DCB" w:rsidRDefault="00BD4F49" w:rsidP="00D307C7">
      <w:pPr>
        <w:tabs>
          <w:tab w:val="left" w:pos="0"/>
          <w:tab w:val="left" w:pos="993"/>
        </w:tabs>
        <w:ind w:right="-1" w:firstLine="709"/>
        <w:jc w:val="both"/>
        <w:rPr>
          <w:color w:val="000000"/>
          <w:sz w:val="28"/>
          <w:szCs w:val="28"/>
          <w:lang w:val="kk-KZ"/>
        </w:rPr>
      </w:pPr>
      <w:r w:rsidRPr="00697DCB">
        <w:rPr>
          <w:color w:val="000000"/>
          <w:sz w:val="28"/>
          <w:szCs w:val="28"/>
          <w:lang w:val="kk-KZ"/>
        </w:rPr>
        <w:t xml:space="preserve">12. </w:t>
      </w:r>
      <w:r w:rsidR="00625434">
        <w:rPr>
          <w:color w:val="000000"/>
          <w:sz w:val="28"/>
          <w:szCs w:val="28"/>
          <w:lang w:val="kk-KZ"/>
        </w:rPr>
        <w:t xml:space="preserve"> ҚО м</w:t>
      </w:r>
      <w:r w:rsidR="00625434" w:rsidRPr="00697DCB">
        <w:rPr>
          <w:color w:val="000000"/>
          <w:sz w:val="28"/>
          <w:szCs w:val="28"/>
          <w:lang w:val="kk-KZ"/>
        </w:rPr>
        <w:t>утагендерді анықтаудың цитогенетикалық әдістері</w:t>
      </w:r>
    </w:p>
    <w:p w:rsidR="00BD4F49" w:rsidRPr="00697DCB" w:rsidRDefault="00BD4F49" w:rsidP="00D307C7">
      <w:pPr>
        <w:tabs>
          <w:tab w:val="left" w:pos="993"/>
        </w:tabs>
        <w:ind w:right="-1" w:firstLine="709"/>
        <w:jc w:val="both"/>
        <w:rPr>
          <w:b/>
          <w:color w:val="000000"/>
          <w:sz w:val="28"/>
          <w:szCs w:val="28"/>
          <w:lang w:val="kk-KZ"/>
        </w:rPr>
      </w:pPr>
    </w:p>
    <w:p w:rsidR="00BD4F49" w:rsidRPr="009658D5" w:rsidRDefault="00625434" w:rsidP="00D307C7">
      <w:pPr>
        <w:tabs>
          <w:tab w:val="left" w:pos="993"/>
        </w:tabs>
        <w:ind w:right="-1" w:firstLine="709"/>
        <w:jc w:val="both"/>
        <w:rPr>
          <w:b/>
          <w:color w:val="000000"/>
          <w:sz w:val="28"/>
          <w:szCs w:val="28"/>
        </w:rPr>
      </w:pPr>
      <w:r w:rsidRPr="00697DCB">
        <w:rPr>
          <w:b/>
          <w:color w:val="000000"/>
          <w:sz w:val="28"/>
          <w:szCs w:val="28"/>
          <w:lang w:val="kk-KZ"/>
        </w:rPr>
        <w:t>8</w:t>
      </w:r>
      <w:r>
        <w:rPr>
          <w:b/>
          <w:color w:val="000000"/>
          <w:sz w:val="28"/>
          <w:szCs w:val="28"/>
          <w:lang w:val="kk-KZ"/>
        </w:rPr>
        <w:t xml:space="preserve"> тақырып</w:t>
      </w:r>
      <w:r w:rsidRPr="00697DCB">
        <w:rPr>
          <w:b/>
          <w:color w:val="000000"/>
          <w:sz w:val="28"/>
          <w:szCs w:val="28"/>
          <w:lang w:val="kk-KZ"/>
        </w:rPr>
        <w:t xml:space="preserve">. </w:t>
      </w:r>
      <w:r w:rsidRPr="00625434">
        <w:rPr>
          <w:b/>
          <w:color w:val="000000"/>
          <w:sz w:val="28"/>
          <w:szCs w:val="28"/>
        </w:rPr>
        <w:t>Адамның цитогенетикасының негіздері</w:t>
      </w:r>
    </w:p>
    <w:p w:rsidR="00625434" w:rsidRPr="00625434" w:rsidRDefault="00625434" w:rsidP="00D307C7">
      <w:pPr>
        <w:numPr>
          <w:ilvl w:val="0"/>
          <w:numId w:val="24"/>
        </w:numPr>
        <w:tabs>
          <w:tab w:val="clear" w:pos="720"/>
          <w:tab w:val="num" w:pos="0"/>
          <w:tab w:val="left" w:pos="284"/>
          <w:tab w:val="left" w:pos="993"/>
        </w:tabs>
        <w:ind w:left="0" w:right="-1" w:firstLine="709"/>
        <w:jc w:val="both"/>
        <w:rPr>
          <w:color w:val="000000"/>
          <w:sz w:val="28"/>
          <w:szCs w:val="28"/>
        </w:rPr>
      </w:pPr>
      <w:r w:rsidRPr="00625434">
        <w:rPr>
          <w:color w:val="000000"/>
          <w:sz w:val="28"/>
          <w:szCs w:val="28"/>
        </w:rPr>
        <w:t>Адамның кариотипі қалыпты</w:t>
      </w:r>
    </w:p>
    <w:p w:rsidR="00D7576B" w:rsidRPr="00D7576B" w:rsidRDefault="00D7576B" w:rsidP="00D307C7">
      <w:pPr>
        <w:numPr>
          <w:ilvl w:val="0"/>
          <w:numId w:val="24"/>
        </w:numPr>
        <w:tabs>
          <w:tab w:val="clear" w:pos="720"/>
          <w:tab w:val="num" w:pos="0"/>
          <w:tab w:val="left" w:pos="284"/>
          <w:tab w:val="left" w:pos="993"/>
        </w:tabs>
        <w:ind w:left="0" w:right="-1" w:firstLine="709"/>
        <w:jc w:val="both"/>
        <w:rPr>
          <w:color w:val="000000"/>
          <w:sz w:val="28"/>
          <w:szCs w:val="28"/>
        </w:rPr>
      </w:pPr>
      <w:r w:rsidRPr="00D7576B">
        <w:rPr>
          <w:color w:val="000000"/>
          <w:sz w:val="28"/>
          <w:szCs w:val="28"/>
        </w:rPr>
        <w:t>Адам хромосомаларының классификациясы және номенклатурасы</w:t>
      </w:r>
    </w:p>
    <w:p w:rsidR="00D7576B" w:rsidRPr="00D7576B" w:rsidRDefault="00D7576B" w:rsidP="00D307C7">
      <w:pPr>
        <w:numPr>
          <w:ilvl w:val="0"/>
          <w:numId w:val="24"/>
        </w:numPr>
        <w:tabs>
          <w:tab w:val="clear" w:pos="720"/>
          <w:tab w:val="left" w:pos="284"/>
          <w:tab w:val="left" w:pos="993"/>
        </w:tabs>
        <w:ind w:left="0" w:right="-1" w:firstLine="709"/>
        <w:jc w:val="both"/>
        <w:rPr>
          <w:rFonts w:eastAsia="??"/>
          <w:color w:val="000000"/>
          <w:sz w:val="28"/>
          <w:szCs w:val="28"/>
          <w:lang w:eastAsia="ko-KR"/>
        </w:rPr>
      </w:pPr>
      <w:r w:rsidRPr="00D7576B">
        <w:rPr>
          <w:rFonts w:eastAsia="??"/>
          <w:color w:val="000000"/>
          <w:sz w:val="28"/>
          <w:szCs w:val="28"/>
          <w:lang w:eastAsia="ko-KR"/>
        </w:rPr>
        <w:t xml:space="preserve">Хромосомалардың сандық сипаттамалары </w:t>
      </w:r>
    </w:p>
    <w:p w:rsidR="00D7576B" w:rsidRPr="00D7576B" w:rsidRDefault="00D7576B" w:rsidP="00D307C7">
      <w:pPr>
        <w:numPr>
          <w:ilvl w:val="0"/>
          <w:numId w:val="24"/>
        </w:numPr>
        <w:tabs>
          <w:tab w:val="clear" w:pos="720"/>
          <w:tab w:val="num" w:pos="0"/>
          <w:tab w:val="left" w:pos="284"/>
          <w:tab w:val="left" w:pos="993"/>
        </w:tabs>
        <w:ind w:left="0" w:right="-1" w:firstLine="709"/>
        <w:jc w:val="both"/>
        <w:rPr>
          <w:color w:val="000000"/>
          <w:sz w:val="28"/>
          <w:szCs w:val="28"/>
        </w:rPr>
      </w:pPr>
      <w:r w:rsidRPr="00D7576B">
        <w:rPr>
          <w:rFonts w:eastAsia="??"/>
          <w:color w:val="000000"/>
          <w:sz w:val="28"/>
          <w:szCs w:val="28"/>
          <w:lang w:eastAsia="ko-KR"/>
        </w:rPr>
        <w:t xml:space="preserve">Жыныстық хромосомалар </w:t>
      </w:r>
    </w:p>
    <w:p w:rsidR="00D7576B" w:rsidRPr="00D7576B" w:rsidRDefault="00D7576B" w:rsidP="00D307C7">
      <w:pPr>
        <w:numPr>
          <w:ilvl w:val="0"/>
          <w:numId w:val="24"/>
        </w:numPr>
        <w:tabs>
          <w:tab w:val="clear" w:pos="720"/>
          <w:tab w:val="num" w:pos="0"/>
          <w:tab w:val="left" w:pos="284"/>
          <w:tab w:val="left" w:pos="993"/>
        </w:tabs>
        <w:ind w:left="0" w:right="-1" w:firstLine="709"/>
        <w:jc w:val="both"/>
        <w:rPr>
          <w:color w:val="000000"/>
          <w:sz w:val="28"/>
          <w:szCs w:val="28"/>
        </w:rPr>
      </w:pPr>
      <w:r w:rsidRPr="00D7576B">
        <w:rPr>
          <w:rFonts w:eastAsia="??"/>
          <w:color w:val="000000"/>
          <w:sz w:val="28"/>
          <w:szCs w:val="28"/>
          <w:lang w:eastAsia="ko-KR"/>
        </w:rPr>
        <w:t xml:space="preserve">Хромосомалардың құрылымындағы өзгерістер </w:t>
      </w:r>
    </w:p>
    <w:p w:rsidR="00BD4F49" w:rsidRPr="009658D5" w:rsidRDefault="00D7576B" w:rsidP="00D307C7">
      <w:pPr>
        <w:numPr>
          <w:ilvl w:val="0"/>
          <w:numId w:val="24"/>
        </w:numPr>
        <w:tabs>
          <w:tab w:val="clear" w:pos="720"/>
          <w:tab w:val="num" w:pos="0"/>
          <w:tab w:val="left" w:pos="284"/>
          <w:tab w:val="left" w:pos="993"/>
        </w:tabs>
        <w:ind w:left="0" w:right="-1" w:firstLine="709"/>
        <w:jc w:val="both"/>
        <w:rPr>
          <w:color w:val="000000"/>
          <w:sz w:val="28"/>
          <w:szCs w:val="28"/>
        </w:rPr>
      </w:pPr>
      <w:r w:rsidRPr="00D7576B">
        <w:rPr>
          <w:rFonts w:eastAsia="??"/>
          <w:color w:val="000000"/>
          <w:sz w:val="28"/>
          <w:szCs w:val="28"/>
          <w:lang w:eastAsia="ko-KR"/>
        </w:rPr>
        <w:t xml:space="preserve">Жасы бойынша кариотиптің өзгеруі </w:t>
      </w:r>
    </w:p>
    <w:p w:rsidR="00BD4F49" w:rsidRPr="00D7576B" w:rsidRDefault="00BD4F49" w:rsidP="00D307C7">
      <w:pPr>
        <w:tabs>
          <w:tab w:val="left" w:pos="284"/>
          <w:tab w:val="left" w:pos="993"/>
        </w:tabs>
        <w:ind w:right="-1" w:firstLine="709"/>
        <w:jc w:val="both"/>
        <w:rPr>
          <w:color w:val="000000"/>
          <w:sz w:val="28"/>
          <w:szCs w:val="28"/>
          <w:lang w:val="kk-KZ"/>
        </w:rPr>
      </w:pPr>
    </w:p>
    <w:p w:rsidR="00BD4F49" w:rsidRPr="009658D5" w:rsidRDefault="00BD4F49" w:rsidP="00D307C7">
      <w:pPr>
        <w:tabs>
          <w:tab w:val="left" w:pos="993"/>
        </w:tabs>
        <w:ind w:right="-1" w:firstLine="709"/>
        <w:jc w:val="both"/>
        <w:rPr>
          <w:b/>
          <w:color w:val="000000"/>
          <w:sz w:val="28"/>
          <w:szCs w:val="28"/>
        </w:rPr>
      </w:pPr>
      <w:r w:rsidRPr="009658D5">
        <w:rPr>
          <w:b/>
          <w:color w:val="000000"/>
          <w:sz w:val="28"/>
          <w:szCs w:val="28"/>
        </w:rPr>
        <w:t>9</w:t>
      </w:r>
      <w:r w:rsidR="00D7576B">
        <w:rPr>
          <w:b/>
          <w:color w:val="000000"/>
          <w:sz w:val="28"/>
          <w:szCs w:val="28"/>
          <w:lang w:val="kk-KZ"/>
        </w:rPr>
        <w:t xml:space="preserve"> тақырып</w:t>
      </w:r>
      <w:r w:rsidRPr="009658D5">
        <w:rPr>
          <w:b/>
          <w:color w:val="000000"/>
          <w:sz w:val="28"/>
          <w:szCs w:val="28"/>
        </w:rPr>
        <w:t xml:space="preserve">. </w:t>
      </w:r>
      <w:r w:rsidR="00D7576B" w:rsidRPr="00D7576B">
        <w:rPr>
          <w:b/>
          <w:color w:val="000000"/>
          <w:sz w:val="28"/>
          <w:szCs w:val="28"/>
        </w:rPr>
        <w:t>Адамдағы мутагендік факторлар</w:t>
      </w:r>
    </w:p>
    <w:p w:rsidR="00D7576B" w:rsidRPr="00D7576B" w:rsidRDefault="00D7576B" w:rsidP="00D307C7">
      <w:pPr>
        <w:numPr>
          <w:ilvl w:val="0"/>
          <w:numId w:val="25"/>
        </w:numPr>
        <w:tabs>
          <w:tab w:val="left" w:pos="284"/>
          <w:tab w:val="left" w:pos="993"/>
        </w:tabs>
        <w:ind w:left="0" w:right="-1" w:firstLine="709"/>
        <w:jc w:val="both"/>
        <w:rPr>
          <w:color w:val="000000"/>
          <w:sz w:val="28"/>
          <w:szCs w:val="28"/>
        </w:rPr>
      </w:pPr>
      <w:r w:rsidRPr="00D7576B">
        <w:rPr>
          <w:color w:val="000000"/>
          <w:sz w:val="28"/>
          <w:szCs w:val="28"/>
        </w:rPr>
        <w:t>Адами ортадағы ықтимал мутагендер</w:t>
      </w:r>
    </w:p>
    <w:p w:rsidR="007C3A28" w:rsidRPr="007C3A28" w:rsidRDefault="007C3A28" w:rsidP="00D307C7">
      <w:pPr>
        <w:numPr>
          <w:ilvl w:val="0"/>
          <w:numId w:val="25"/>
        </w:numPr>
        <w:tabs>
          <w:tab w:val="left" w:pos="284"/>
          <w:tab w:val="left" w:pos="993"/>
        </w:tabs>
        <w:ind w:left="0" w:right="-1" w:firstLine="709"/>
        <w:jc w:val="both"/>
        <w:rPr>
          <w:color w:val="000000"/>
          <w:sz w:val="28"/>
          <w:szCs w:val="28"/>
        </w:rPr>
      </w:pPr>
      <w:r>
        <w:rPr>
          <w:color w:val="000000"/>
          <w:sz w:val="28"/>
          <w:szCs w:val="28"/>
          <w:lang w:val="kk-KZ"/>
        </w:rPr>
        <w:t>ҚО</w:t>
      </w:r>
      <w:r w:rsidRPr="007C3A28">
        <w:rPr>
          <w:color w:val="000000"/>
          <w:sz w:val="28"/>
          <w:szCs w:val="28"/>
        </w:rPr>
        <w:t xml:space="preserve"> мутагендік факторларының әсерінен гендік мутация</w:t>
      </w:r>
    </w:p>
    <w:p w:rsidR="007C3A28" w:rsidRPr="007C3A28" w:rsidRDefault="007C3A28" w:rsidP="00D307C7">
      <w:pPr>
        <w:numPr>
          <w:ilvl w:val="0"/>
          <w:numId w:val="25"/>
        </w:numPr>
        <w:tabs>
          <w:tab w:val="left" w:pos="284"/>
          <w:tab w:val="left" w:pos="993"/>
        </w:tabs>
        <w:ind w:left="0" w:right="-1" w:firstLine="709"/>
        <w:jc w:val="both"/>
        <w:rPr>
          <w:color w:val="000000"/>
          <w:sz w:val="28"/>
          <w:szCs w:val="28"/>
        </w:rPr>
      </w:pPr>
      <w:r w:rsidRPr="007C3A28">
        <w:rPr>
          <w:rFonts w:eastAsia="??"/>
          <w:color w:val="000000"/>
          <w:sz w:val="28"/>
          <w:szCs w:val="28"/>
          <w:lang w:eastAsia="ko-KR"/>
        </w:rPr>
        <w:t>Геномдық бұзылыстардың түрлері (анеоплоидия, полиплоидия)</w:t>
      </w:r>
    </w:p>
    <w:p w:rsidR="007C3A28" w:rsidRPr="007C3A28" w:rsidRDefault="007C3A28" w:rsidP="00D307C7">
      <w:pPr>
        <w:numPr>
          <w:ilvl w:val="0"/>
          <w:numId w:val="25"/>
        </w:numPr>
        <w:tabs>
          <w:tab w:val="left" w:pos="284"/>
          <w:tab w:val="left" w:pos="993"/>
        </w:tabs>
        <w:ind w:left="0" w:right="-1" w:firstLine="709"/>
        <w:jc w:val="both"/>
        <w:rPr>
          <w:color w:val="000000"/>
          <w:sz w:val="28"/>
          <w:szCs w:val="28"/>
        </w:rPr>
      </w:pPr>
      <w:r w:rsidRPr="007C3A28">
        <w:rPr>
          <w:rFonts w:eastAsia="??"/>
          <w:color w:val="000000"/>
          <w:sz w:val="28"/>
          <w:szCs w:val="28"/>
          <w:lang w:eastAsia="ko-KR"/>
        </w:rPr>
        <w:t>Құрылымдық бұзылулардың түрлері (хромосомалық және хроматидтік типтегі бұзылулар)</w:t>
      </w:r>
    </w:p>
    <w:p w:rsidR="00BD4F49" w:rsidRPr="009658D5" w:rsidRDefault="007C3A28" w:rsidP="00D307C7">
      <w:pPr>
        <w:numPr>
          <w:ilvl w:val="0"/>
          <w:numId w:val="25"/>
        </w:numPr>
        <w:tabs>
          <w:tab w:val="left" w:pos="284"/>
          <w:tab w:val="left" w:pos="993"/>
        </w:tabs>
        <w:ind w:left="0" w:right="-1" w:firstLine="709"/>
        <w:jc w:val="both"/>
        <w:rPr>
          <w:color w:val="000000"/>
          <w:sz w:val="28"/>
          <w:szCs w:val="28"/>
        </w:rPr>
      </w:pPr>
      <w:r>
        <w:rPr>
          <w:color w:val="000000"/>
          <w:sz w:val="28"/>
          <w:szCs w:val="28"/>
          <w:lang w:val="kk-KZ"/>
        </w:rPr>
        <w:t>М</w:t>
      </w:r>
      <w:r w:rsidRPr="007C3A28">
        <w:rPr>
          <w:color w:val="000000"/>
          <w:sz w:val="28"/>
          <w:szCs w:val="28"/>
        </w:rPr>
        <w:t>утагендік факторлардың әсеріне организмнің сезімталдығы</w:t>
      </w:r>
      <w:r w:rsidR="00BD4F49" w:rsidRPr="009658D5">
        <w:rPr>
          <w:color w:val="000000"/>
          <w:sz w:val="28"/>
          <w:szCs w:val="28"/>
        </w:rPr>
        <w:t xml:space="preserve"> </w:t>
      </w:r>
    </w:p>
    <w:p w:rsidR="00BD4F49" w:rsidRPr="007C3A28" w:rsidRDefault="00BD4F49" w:rsidP="00D307C7">
      <w:pPr>
        <w:tabs>
          <w:tab w:val="left" w:pos="284"/>
          <w:tab w:val="left" w:pos="993"/>
        </w:tabs>
        <w:ind w:right="-1" w:firstLine="709"/>
        <w:jc w:val="both"/>
        <w:rPr>
          <w:b/>
          <w:color w:val="000000"/>
          <w:sz w:val="28"/>
          <w:szCs w:val="28"/>
        </w:rPr>
      </w:pPr>
    </w:p>
    <w:p w:rsidR="00BD4F49" w:rsidRPr="009658D5" w:rsidRDefault="007C3A28" w:rsidP="00D307C7">
      <w:pPr>
        <w:tabs>
          <w:tab w:val="left" w:pos="993"/>
        </w:tabs>
        <w:ind w:right="-1" w:firstLine="709"/>
        <w:jc w:val="both"/>
        <w:rPr>
          <w:b/>
          <w:color w:val="000000"/>
          <w:sz w:val="28"/>
          <w:szCs w:val="28"/>
        </w:rPr>
      </w:pPr>
      <w:r>
        <w:rPr>
          <w:b/>
          <w:color w:val="000000"/>
          <w:sz w:val="28"/>
          <w:szCs w:val="28"/>
          <w:lang w:val="kk-KZ"/>
        </w:rPr>
        <w:lastRenderedPageBreak/>
        <w:t>10 тақырып</w:t>
      </w:r>
      <w:r>
        <w:rPr>
          <w:b/>
          <w:color w:val="000000"/>
          <w:sz w:val="28"/>
          <w:szCs w:val="28"/>
        </w:rPr>
        <w:t xml:space="preserve">. </w:t>
      </w:r>
      <w:r w:rsidRPr="007C3A28">
        <w:rPr>
          <w:b/>
          <w:color w:val="000000"/>
          <w:sz w:val="28"/>
          <w:szCs w:val="28"/>
        </w:rPr>
        <w:t>Хромосомалық аурулар: аутосома жүйесіндегі бұзылулар</w:t>
      </w:r>
    </w:p>
    <w:p w:rsidR="00BD4F49" w:rsidRPr="009658D5" w:rsidRDefault="007C3A28" w:rsidP="00D307C7">
      <w:pPr>
        <w:numPr>
          <w:ilvl w:val="0"/>
          <w:numId w:val="26"/>
        </w:numPr>
        <w:tabs>
          <w:tab w:val="clear" w:pos="720"/>
          <w:tab w:val="num" w:pos="0"/>
          <w:tab w:val="left" w:pos="284"/>
          <w:tab w:val="left" w:pos="993"/>
        </w:tabs>
        <w:ind w:left="0" w:right="-1" w:firstLine="709"/>
        <w:jc w:val="both"/>
        <w:rPr>
          <w:color w:val="000000"/>
          <w:sz w:val="28"/>
          <w:szCs w:val="28"/>
        </w:rPr>
      </w:pPr>
      <w:r w:rsidRPr="007C3A28">
        <w:rPr>
          <w:color w:val="000000"/>
          <w:sz w:val="28"/>
          <w:szCs w:val="28"/>
        </w:rPr>
        <w:t>Хромосомалардың сандық өзгеруіне байланысты аурулар</w:t>
      </w:r>
    </w:p>
    <w:p w:rsidR="007C3A28" w:rsidRPr="007C3A28" w:rsidRDefault="007C3A28" w:rsidP="00D307C7">
      <w:pPr>
        <w:numPr>
          <w:ilvl w:val="0"/>
          <w:numId w:val="26"/>
        </w:numPr>
        <w:tabs>
          <w:tab w:val="clear" w:pos="720"/>
          <w:tab w:val="num" w:pos="0"/>
          <w:tab w:val="left" w:pos="284"/>
          <w:tab w:val="left" w:pos="993"/>
        </w:tabs>
        <w:ind w:left="0" w:right="-1" w:firstLine="709"/>
        <w:jc w:val="both"/>
        <w:rPr>
          <w:color w:val="000000"/>
          <w:sz w:val="28"/>
          <w:szCs w:val="28"/>
        </w:rPr>
      </w:pPr>
      <w:r w:rsidRPr="007C3A28">
        <w:rPr>
          <w:color w:val="000000"/>
          <w:sz w:val="28"/>
          <w:szCs w:val="28"/>
        </w:rPr>
        <w:t>Геномдық мутациялар, адамдағы өлім факторы</w:t>
      </w:r>
    </w:p>
    <w:p w:rsidR="00BD4F49" w:rsidRPr="009658D5" w:rsidRDefault="00BD4F49" w:rsidP="00D307C7">
      <w:pPr>
        <w:numPr>
          <w:ilvl w:val="0"/>
          <w:numId w:val="26"/>
        </w:numPr>
        <w:tabs>
          <w:tab w:val="clear" w:pos="720"/>
          <w:tab w:val="num" w:pos="0"/>
          <w:tab w:val="left" w:pos="284"/>
          <w:tab w:val="left" w:pos="993"/>
        </w:tabs>
        <w:ind w:left="0" w:right="-1" w:firstLine="709"/>
        <w:jc w:val="both"/>
        <w:rPr>
          <w:color w:val="000000"/>
          <w:sz w:val="28"/>
          <w:szCs w:val="28"/>
        </w:rPr>
      </w:pPr>
      <w:r w:rsidRPr="009658D5">
        <w:rPr>
          <w:color w:val="000000"/>
          <w:sz w:val="28"/>
          <w:szCs w:val="28"/>
          <w:lang w:val="en-US"/>
        </w:rPr>
        <w:t>D</w:t>
      </w:r>
      <w:r w:rsidRPr="009658D5">
        <w:rPr>
          <w:color w:val="000000"/>
          <w:sz w:val="28"/>
          <w:szCs w:val="28"/>
        </w:rPr>
        <w:t>-трисомии</w:t>
      </w:r>
      <w:r w:rsidR="007C3A28">
        <w:rPr>
          <w:color w:val="000000"/>
          <w:sz w:val="28"/>
          <w:szCs w:val="28"/>
          <w:lang w:val="kk-KZ"/>
        </w:rPr>
        <w:t xml:space="preserve"> синдромы</w:t>
      </w:r>
    </w:p>
    <w:p w:rsidR="00BD4F49" w:rsidRPr="009658D5" w:rsidRDefault="007C3A28" w:rsidP="00D307C7">
      <w:pPr>
        <w:numPr>
          <w:ilvl w:val="0"/>
          <w:numId w:val="26"/>
        </w:numPr>
        <w:tabs>
          <w:tab w:val="clear" w:pos="720"/>
          <w:tab w:val="num" w:pos="0"/>
          <w:tab w:val="left" w:pos="284"/>
          <w:tab w:val="left" w:pos="993"/>
        </w:tabs>
        <w:ind w:left="0" w:right="-1" w:firstLine="709"/>
        <w:jc w:val="both"/>
        <w:rPr>
          <w:color w:val="000000"/>
          <w:sz w:val="28"/>
          <w:szCs w:val="28"/>
        </w:rPr>
      </w:pPr>
      <w:r>
        <w:rPr>
          <w:color w:val="000000"/>
          <w:sz w:val="28"/>
          <w:szCs w:val="28"/>
          <w:lang w:val="kk-KZ"/>
        </w:rPr>
        <w:t>18 т</w:t>
      </w:r>
      <w:r>
        <w:rPr>
          <w:color w:val="000000"/>
          <w:sz w:val="28"/>
          <w:szCs w:val="28"/>
        </w:rPr>
        <w:t xml:space="preserve">рисомия </w:t>
      </w:r>
    </w:p>
    <w:p w:rsidR="00BD4F49" w:rsidRPr="009658D5" w:rsidRDefault="007C3A28" w:rsidP="00D307C7">
      <w:pPr>
        <w:numPr>
          <w:ilvl w:val="0"/>
          <w:numId w:val="26"/>
        </w:numPr>
        <w:tabs>
          <w:tab w:val="clear" w:pos="720"/>
          <w:tab w:val="num" w:pos="0"/>
          <w:tab w:val="left" w:pos="284"/>
          <w:tab w:val="left" w:pos="993"/>
        </w:tabs>
        <w:ind w:left="0" w:right="-1" w:firstLine="709"/>
        <w:jc w:val="both"/>
        <w:rPr>
          <w:color w:val="000000"/>
          <w:sz w:val="28"/>
          <w:szCs w:val="28"/>
        </w:rPr>
      </w:pPr>
      <w:r>
        <w:rPr>
          <w:color w:val="000000"/>
          <w:sz w:val="28"/>
          <w:szCs w:val="28"/>
        </w:rPr>
        <w:t>Даун</w:t>
      </w:r>
      <w:r>
        <w:rPr>
          <w:color w:val="000000"/>
          <w:sz w:val="28"/>
          <w:szCs w:val="28"/>
          <w:lang w:val="kk-KZ"/>
        </w:rPr>
        <w:t xml:space="preserve"> ауруы</w:t>
      </w:r>
    </w:p>
    <w:p w:rsidR="004B52DB" w:rsidRPr="004B52DB" w:rsidRDefault="004B52DB" w:rsidP="00D307C7">
      <w:pPr>
        <w:numPr>
          <w:ilvl w:val="0"/>
          <w:numId w:val="26"/>
        </w:numPr>
        <w:tabs>
          <w:tab w:val="clear" w:pos="720"/>
          <w:tab w:val="num" w:pos="0"/>
          <w:tab w:val="left" w:pos="284"/>
          <w:tab w:val="left" w:pos="993"/>
        </w:tabs>
        <w:ind w:left="0" w:right="-1" w:firstLine="709"/>
        <w:jc w:val="both"/>
        <w:rPr>
          <w:color w:val="000000"/>
          <w:sz w:val="28"/>
          <w:szCs w:val="28"/>
        </w:rPr>
      </w:pPr>
      <w:r w:rsidRPr="004B52DB">
        <w:rPr>
          <w:color w:val="000000"/>
          <w:sz w:val="28"/>
          <w:szCs w:val="28"/>
        </w:rPr>
        <w:t>Құрылымдық хромосоманың ауытқуларынан туындаған аурулар</w:t>
      </w:r>
    </w:p>
    <w:p w:rsidR="00BD4F49" w:rsidRPr="009658D5" w:rsidRDefault="004B52DB" w:rsidP="00D307C7">
      <w:pPr>
        <w:numPr>
          <w:ilvl w:val="0"/>
          <w:numId w:val="26"/>
        </w:numPr>
        <w:tabs>
          <w:tab w:val="clear" w:pos="720"/>
          <w:tab w:val="num" w:pos="0"/>
          <w:tab w:val="left" w:pos="284"/>
          <w:tab w:val="left" w:pos="993"/>
        </w:tabs>
        <w:ind w:left="0" w:right="-1" w:firstLine="709"/>
        <w:jc w:val="both"/>
        <w:rPr>
          <w:color w:val="000000"/>
          <w:sz w:val="28"/>
          <w:szCs w:val="28"/>
        </w:rPr>
      </w:pPr>
      <w:r w:rsidRPr="004B52DB">
        <w:rPr>
          <w:color w:val="000000"/>
          <w:sz w:val="28"/>
          <w:szCs w:val="28"/>
        </w:rPr>
        <w:t>Аутосомалық ауытқулардағы өлім</w:t>
      </w:r>
    </w:p>
    <w:p w:rsidR="00BD4F49" w:rsidRPr="009658D5" w:rsidRDefault="00BD4F49" w:rsidP="00D307C7">
      <w:pPr>
        <w:tabs>
          <w:tab w:val="left" w:pos="993"/>
        </w:tabs>
        <w:ind w:right="-1" w:firstLine="709"/>
        <w:jc w:val="both"/>
        <w:rPr>
          <w:color w:val="000000"/>
          <w:sz w:val="28"/>
          <w:szCs w:val="28"/>
        </w:rPr>
      </w:pPr>
    </w:p>
    <w:p w:rsidR="00BD4F49" w:rsidRPr="009658D5" w:rsidRDefault="00B91B5A" w:rsidP="00D307C7">
      <w:pPr>
        <w:tabs>
          <w:tab w:val="left" w:pos="993"/>
        </w:tabs>
        <w:ind w:right="-1" w:firstLine="709"/>
        <w:jc w:val="both"/>
        <w:rPr>
          <w:b/>
          <w:color w:val="000000"/>
          <w:sz w:val="28"/>
          <w:szCs w:val="28"/>
        </w:rPr>
      </w:pPr>
      <w:r w:rsidRPr="00B91B5A">
        <w:rPr>
          <w:b/>
          <w:color w:val="000000"/>
          <w:sz w:val="28"/>
          <w:szCs w:val="28"/>
        </w:rPr>
        <w:t>Цитогенетиканың ғылым ретінде қалыптасуы мен дамуы</w:t>
      </w:r>
    </w:p>
    <w:p w:rsidR="00BD4F49" w:rsidRPr="009658D5" w:rsidRDefault="00BD4F49" w:rsidP="00D307C7">
      <w:pPr>
        <w:tabs>
          <w:tab w:val="left" w:pos="993"/>
        </w:tabs>
        <w:ind w:right="-1" w:firstLine="709"/>
        <w:jc w:val="both"/>
        <w:rPr>
          <w:color w:val="000000"/>
          <w:sz w:val="28"/>
          <w:szCs w:val="28"/>
        </w:rPr>
      </w:pPr>
      <w:r w:rsidRPr="009658D5">
        <w:rPr>
          <w:color w:val="000000"/>
          <w:sz w:val="28"/>
          <w:szCs w:val="28"/>
        </w:rPr>
        <w:t xml:space="preserve">1. </w:t>
      </w:r>
      <w:r w:rsidR="00B91B5A" w:rsidRPr="00B91B5A">
        <w:rPr>
          <w:color w:val="000000"/>
          <w:sz w:val="28"/>
          <w:szCs w:val="28"/>
        </w:rPr>
        <w:t>Цитогенетиканың қалыптасу және даму тарихы</w:t>
      </w:r>
    </w:p>
    <w:p w:rsidR="00B91B5A" w:rsidRPr="00B91B5A" w:rsidRDefault="00BD4F49" w:rsidP="00D307C7">
      <w:pPr>
        <w:tabs>
          <w:tab w:val="left" w:pos="993"/>
        </w:tabs>
        <w:ind w:right="-1" w:firstLine="709"/>
        <w:jc w:val="both"/>
        <w:rPr>
          <w:color w:val="000000"/>
          <w:sz w:val="28"/>
          <w:szCs w:val="28"/>
          <w:lang w:val="kk-KZ"/>
        </w:rPr>
      </w:pPr>
      <w:r w:rsidRPr="009658D5">
        <w:rPr>
          <w:color w:val="000000"/>
          <w:sz w:val="28"/>
          <w:szCs w:val="28"/>
        </w:rPr>
        <w:t xml:space="preserve">2. </w:t>
      </w:r>
      <w:r w:rsidR="00B91B5A" w:rsidRPr="00B91B5A">
        <w:rPr>
          <w:color w:val="000000"/>
          <w:sz w:val="28"/>
          <w:szCs w:val="28"/>
        </w:rPr>
        <w:t>Цитогенетиканың даму</w:t>
      </w:r>
      <w:r w:rsidR="00B91B5A">
        <w:rPr>
          <w:color w:val="000000"/>
          <w:sz w:val="28"/>
          <w:szCs w:val="28"/>
        </w:rPr>
        <w:t>ына үлес қосқан ғалымдар қандай</w:t>
      </w:r>
    </w:p>
    <w:p w:rsidR="00B91B5A" w:rsidRDefault="00BD4F49" w:rsidP="00D307C7">
      <w:pPr>
        <w:tabs>
          <w:tab w:val="left" w:pos="993"/>
        </w:tabs>
        <w:ind w:right="-1" w:firstLine="709"/>
        <w:jc w:val="both"/>
        <w:rPr>
          <w:color w:val="000000"/>
          <w:sz w:val="28"/>
          <w:szCs w:val="28"/>
          <w:lang w:val="kk-KZ"/>
        </w:rPr>
      </w:pPr>
      <w:r w:rsidRPr="009658D5">
        <w:rPr>
          <w:color w:val="000000"/>
          <w:sz w:val="28"/>
          <w:szCs w:val="28"/>
        </w:rPr>
        <w:t xml:space="preserve">3. </w:t>
      </w:r>
      <w:r w:rsidR="00B91B5A" w:rsidRPr="00B91B5A">
        <w:rPr>
          <w:color w:val="000000"/>
          <w:sz w:val="28"/>
          <w:szCs w:val="28"/>
        </w:rPr>
        <w:t xml:space="preserve">Цитогенетиканы зерттеудің пәні мен нысаны қандай? </w:t>
      </w:r>
    </w:p>
    <w:p w:rsidR="00BD4F49" w:rsidRPr="001B4D14" w:rsidRDefault="00BD4F49" w:rsidP="00D307C7">
      <w:pPr>
        <w:tabs>
          <w:tab w:val="left" w:pos="993"/>
        </w:tabs>
        <w:ind w:right="-1" w:firstLine="709"/>
        <w:jc w:val="both"/>
        <w:rPr>
          <w:color w:val="000000"/>
          <w:sz w:val="28"/>
          <w:szCs w:val="28"/>
          <w:lang w:val="kk-KZ"/>
        </w:rPr>
      </w:pPr>
      <w:r w:rsidRPr="001B4D14">
        <w:rPr>
          <w:color w:val="000000"/>
          <w:sz w:val="28"/>
          <w:szCs w:val="28"/>
          <w:lang w:val="kk-KZ"/>
        </w:rPr>
        <w:t xml:space="preserve">4. </w:t>
      </w:r>
      <w:r w:rsidR="00B91B5A" w:rsidRPr="001B4D14">
        <w:rPr>
          <w:color w:val="000000"/>
          <w:sz w:val="28"/>
          <w:szCs w:val="28"/>
          <w:lang w:val="kk-KZ"/>
        </w:rPr>
        <w:t>Цитогенетикалық зерттеулердің қазіргі бағыттары</w:t>
      </w:r>
    </w:p>
    <w:p w:rsidR="00BD4F49" w:rsidRPr="001B4D14" w:rsidRDefault="00BD4F49" w:rsidP="00D307C7">
      <w:pPr>
        <w:tabs>
          <w:tab w:val="left" w:pos="993"/>
        </w:tabs>
        <w:ind w:right="-1" w:firstLine="709"/>
        <w:jc w:val="both"/>
        <w:rPr>
          <w:color w:val="000000"/>
          <w:sz w:val="28"/>
          <w:szCs w:val="28"/>
          <w:lang w:val="kk-KZ"/>
        </w:rPr>
      </w:pPr>
    </w:p>
    <w:p w:rsidR="00BD4F49" w:rsidRPr="00B91B5A" w:rsidRDefault="00B91B5A" w:rsidP="00D307C7">
      <w:pPr>
        <w:tabs>
          <w:tab w:val="left" w:pos="993"/>
        </w:tabs>
        <w:ind w:right="-1" w:firstLine="709"/>
        <w:jc w:val="both"/>
        <w:rPr>
          <w:b/>
          <w:color w:val="000000"/>
          <w:sz w:val="28"/>
          <w:szCs w:val="28"/>
          <w:lang w:val="kk-KZ"/>
        </w:rPr>
      </w:pPr>
      <w:r w:rsidRPr="001B4D14">
        <w:rPr>
          <w:b/>
          <w:color w:val="000000"/>
          <w:sz w:val="28"/>
          <w:szCs w:val="28"/>
          <w:lang w:val="kk-KZ"/>
        </w:rPr>
        <w:t>Хромосомалардың құрылысы мен қызметі</w:t>
      </w:r>
    </w:p>
    <w:p w:rsidR="00BD4F49" w:rsidRPr="009658D5" w:rsidRDefault="001B4D14" w:rsidP="00D307C7">
      <w:pPr>
        <w:numPr>
          <w:ilvl w:val="0"/>
          <w:numId w:val="30"/>
        </w:numPr>
        <w:tabs>
          <w:tab w:val="left" w:pos="284"/>
          <w:tab w:val="left" w:pos="993"/>
        </w:tabs>
        <w:ind w:left="0" w:right="-1" w:firstLine="709"/>
        <w:jc w:val="both"/>
        <w:rPr>
          <w:color w:val="000000"/>
          <w:sz w:val="28"/>
          <w:szCs w:val="28"/>
        </w:rPr>
      </w:pPr>
      <w:r w:rsidRPr="001B4D14">
        <w:rPr>
          <w:color w:val="000000"/>
          <w:sz w:val="28"/>
          <w:szCs w:val="28"/>
          <w:lang w:val="kk-KZ"/>
        </w:rPr>
        <w:t>Эукариот жасушасының хромосомаларының құрылысын сипаттаңыз</w:t>
      </w:r>
    </w:p>
    <w:p w:rsidR="001B4D14" w:rsidRPr="001B4D14" w:rsidRDefault="001B4D14" w:rsidP="00D307C7">
      <w:pPr>
        <w:numPr>
          <w:ilvl w:val="0"/>
          <w:numId w:val="30"/>
        </w:numPr>
        <w:tabs>
          <w:tab w:val="left" w:pos="284"/>
          <w:tab w:val="left" w:pos="993"/>
        </w:tabs>
        <w:ind w:left="0" w:right="-1" w:firstLine="709"/>
        <w:jc w:val="both"/>
        <w:rPr>
          <w:color w:val="000000"/>
          <w:sz w:val="28"/>
          <w:szCs w:val="28"/>
        </w:rPr>
      </w:pPr>
      <w:r w:rsidRPr="001B4D14">
        <w:rPr>
          <w:color w:val="000000"/>
          <w:sz w:val="28"/>
          <w:szCs w:val="28"/>
        </w:rPr>
        <w:t>Метафаза хромосомасының морфологиялық ерекшеліктерін анықтаңыз</w:t>
      </w:r>
    </w:p>
    <w:p w:rsidR="00880EC2" w:rsidRPr="00880EC2" w:rsidRDefault="00880EC2" w:rsidP="00D307C7">
      <w:pPr>
        <w:numPr>
          <w:ilvl w:val="0"/>
          <w:numId w:val="30"/>
        </w:numPr>
        <w:tabs>
          <w:tab w:val="left" w:pos="284"/>
          <w:tab w:val="left" w:pos="993"/>
        </w:tabs>
        <w:ind w:left="0" w:right="-1" w:firstLine="709"/>
        <w:jc w:val="both"/>
        <w:rPr>
          <w:color w:val="000000"/>
          <w:sz w:val="28"/>
          <w:szCs w:val="28"/>
        </w:rPr>
      </w:pPr>
      <w:r w:rsidRPr="00880EC2">
        <w:rPr>
          <w:color w:val="000000"/>
          <w:sz w:val="28"/>
          <w:szCs w:val="28"/>
        </w:rPr>
        <w:t>Хромосоманың центромера аймағының рөлін түсіндіріңіз</w:t>
      </w:r>
    </w:p>
    <w:p w:rsidR="00880EC2" w:rsidRPr="00880EC2" w:rsidRDefault="00880EC2" w:rsidP="00D307C7">
      <w:pPr>
        <w:numPr>
          <w:ilvl w:val="0"/>
          <w:numId w:val="30"/>
        </w:numPr>
        <w:tabs>
          <w:tab w:val="left" w:pos="284"/>
          <w:tab w:val="left" w:pos="993"/>
        </w:tabs>
        <w:ind w:left="0" w:right="-1" w:firstLine="709"/>
        <w:jc w:val="both"/>
        <w:rPr>
          <w:color w:val="000000"/>
          <w:sz w:val="28"/>
          <w:szCs w:val="28"/>
        </w:rPr>
      </w:pPr>
      <w:r>
        <w:rPr>
          <w:color w:val="000000"/>
          <w:sz w:val="28"/>
          <w:szCs w:val="28"/>
        </w:rPr>
        <w:t>Хроматидтер дегеніміз не</w:t>
      </w:r>
    </w:p>
    <w:p w:rsidR="00BD4F49" w:rsidRPr="009658D5" w:rsidRDefault="00880EC2" w:rsidP="00D307C7">
      <w:pPr>
        <w:numPr>
          <w:ilvl w:val="0"/>
          <w:numId w:val="30"/>
        </w:numPr>
        <w:tabs>
          <w:tab w:val="left" w:pos="284"/>
          <w:tab w:val="left" w:pos="993"/>
        </w:tabs>
        <w:ind w:left="0" w:right="-1" w:firstLine="709"/>
        <w:jc w:val="both"/>
        <w:rPr>
          <w:color w:val="000000"/>
          <w:sz w:val="28"/>
          <w:szCs w:val="28"/>
        </w:rPr>
      </w:pPr>
      <w:r>
        <w:rPr>
          <w:color w:val="000000"/>
          <w:sz w:val="28"/>
          <w:szCs w:val="28"/>
          <w:lang w:val="kk-KZ"/>
        </w:rPr>
        <w:t>Х</w:t>
      </w:r>
      <w:r>
        <w:rPr>
          <w:color w:val="000000"/>
          <w:sz w:val="28"/>
          <w:szCs w:val="28"/>
        </w:rPr>
        <w:t>ромомер</w:t>
      </w:r>
      <w:r>
        <w:rPr>
          <w:color w:val="000000"/>
          <w:sz w:val="28"/>
          <w:szCs w:val="28"/>
          <w:lang w:val="kk-KZ"/>
        </w:rPr>
        <w:t xml:space="preserve">лер </w:t>
      </w:r>
      <w:r w:rsidRPr="00880EC2">
        <w:rPr>
          <w:color w:val="000000"/>
          <w:sz w:val="28"/>
          <w:szCs w:val="28"/>
          <w:lang w:val="kk-KZ"/>
        </w:rPr>
        <w:t>дегеніміз не</w:t>
      </w:r>
    </w:p>
    <w:p w:rsidR="00BD4F49" w:rsidRPr="009658D5" w:rsidRDefault="00BD4F49" w:rsidP="00D307C7">
      <w:pPr>
        <w:tabs>
          <w:tab w:val="left" w:pos="284"/>
          <w:tab w:val="left" w:pos="993"/>
        </w:tabs>
        <w:ind w:right="-1" w:firstLine="709"/>
        <w:jc w:val="both"/>
        <w:rPr>
          <w:color w:val="000000"/>
          <w:sz w:val="28"/>
          <w:szCs w:val="28"/>
        </w:rPr>
      </w:pPr>
    </w:p>
    <w:p w:rsidR="00BD4F49" w:rsidRPr="009658D5" w:rsidRDefault="00BD4F49" w:rsidP="00D307C7">
      <w:pPr>
        <w:tabs>
          <w:tab w:val="left" w:pos="284"/>
          <w:tab w:val="left" w:pos="993"/>
        </w:tabs>
        <w:ind w:right="-1" w:firstLine="709"/>
        <w:jc w:val="both"/>
        <w:rPr>
          <w:b/>
          <w:color w:val="000000"/>
          <w:sz w:val="28"/>
          <w:szCs w:val="28"/>
        </w:rPr>
      </w:pPr>
      <w:r w:rsidRPr="009658D5">
        <w:rPr>
          <w:color w:val="000000"/>
          <w:sz w:val="28"/>
          <w:szCs w:val="28"/>
        </w:rPr>
        <w:t xml:space="preserve"> </w:t>
      </w:r>
      <w:r w:rsidR="00880EC2" w:rsidRPr="00880EC2">
        <w:rPr>
          <w:b/>
          <w:color w:val="000000"/>
          <w:sz w:val="28"/>
          <w:szCs w:val="28"/>
        </w:rPr>
        <w:t>Хромосоманың құрылымдық ауытқулары</w:t>
      </w:r>
      <w:r w:rsidRPr="009658D5">
        <w:rPr>
          <w:color w:val="000000"/>
          <w:sz w:val="28"/>
          <w:szCs w:val="28"/>
        </w:rPr>
        <w:t xml:space="preserve">   </w:t>
      </w:r>
    </w:p>
    <w:p w:rsidR="00880EC2" w:rsidRPr="00880EC2" w:rsidRDefault="00880EC2" w:rsidP="00D307C7">
      <w:pPr>
        <w:numPr>
          <w:ilvl w:val="0"/>
          <w:numId w:val="31"/>
        </w:numPr>
        <w:tabs>
          <w:tab w:val="left" w:pos="284"/>
          <w:tab w:val="left" w:pos="993"/>
        </w:tabs>
        <w:ind w:left="0" w:right="-1" w:firstLine="709"/>
        <w:jc w:val="both"/>
        <w:rPr>
          <w:color w:val="000000"/>
          <w:sz w:val="28"/>
          <w:szCs w:val="28"/>
        </w:rPr>
      </w:pPr>
      <w:r w:rsidRPr="00880EC2">
        <w:rPr>
          <w:color w:val="000000"/>
          <w:sz w:val="28"/>
          <w:szCs w:val="28"/>
        </w:rPr>
        <w:t>Мут</w:t>
      </w:r>
      <w:r>
        <w:rPr>
          <w:color w:val="000000"/>
          <w:sz w:val="28"/>
          <w:szCs w:val="28"/>
        </w:rPr>
        <w:t>ацияның қандай түрлерін білесіз</w:t>
      </w:r>
    </w:p>
    <w:p w:rsidR="00880EC2" w:rsidRPr="00880EC2" w:rsidRDefault="00880EC2" w:rsidP="00D307C7">
      <w:pPr>
        <w:numPr>
          <w:ilvl w:val="0"/>
          <w:numId w:val="31"/>
        </w:numPr>
        <w:tabs>
          <w:tab w:val="left" w:pos="284"/>
          <w:tab w:val="left" w:pos="993"/>
        </w:tabs>
        <w:ind w:left="0" w:right="-1" w:firstLine="709"/>
        <w:jc w:val="both"/>
        <w:rPr>
          <w:color w:val="000000"/>
          <w:sz w:val="28"/>
          <w:szCs w:val="28"/>
        </w:rPr>
      </w:pPr>
      <w:r w:rsidRPr="00880EC2">
        <w:rPr>
          <w:color w:val="000000"/>
          <w:sz w:val="28"/>
          <w:szCs w:val="28"/>
        </w:rPr>
        <w:t>Хромосома типті құрылымдық қайта құру түрлерін атаңыз</w:t>
      </w:r>
    </w:p>
    <w:p w:rsidR="00880EC2" w:rsidRPr="00880EC2" w:rsidRDefault="00880EC2" w:rsidP="00D307C7">
      <w:pPr>
        <w:numPr>
          <w:ilvl w:val="0"/>
          <w:numId w:val="31"/>
        </w:numPr>
        <w:tabs>
          <w:tab w:val="left" w:pos="284"/>
          <w:tab w:val="left" w:pos="993"/>
        </w:tabs>
        <w:ind w:left="0" w:right="-1" w:firstLine="709"/>
        <w:jc w:val="both"/>
        <w:rPr>
          <w:color w:val="000000"/>
          <w:sz w:val="28"/>
          <w:szCs w:val="28"/>
        </w:rPr>
      </w:pPr>
      <w:r w:rsidRPr="00880EC2">
        <w:rPr>
          <w:color w:val="000000"/>
          <w:sz w:val="28"/>
          <w:szCs w:val="28"/>
        </w:rPr>
        <w:t>Хроматид түріндегі құрылымдық қайта құру түрлерін атаңыз</w:t>
      </w:r>
    </w:p>
    <w:p w:rsidR="00880EC2" w:rsidRPr="00880EC2" w:rsidRDefault="00880EC2" w:rsidP="00D307C7">
      <w:pPr>
        <w:numPr>
          <w:ilvl w:val="0"/>
          <w:numId w:val="31"/>
        </w:numPr>
        <w:tabs>
          <w:tab w:val="left" w:pos="284"/>
          <w:tab w:val="left" w:pos="993"/>
        </w:tabs>
        <w:ind w:left="0" w:right="-1" w:firstLine="709"/>
        <w:jc w:val="both"/>
        <w:rPr>
          <w:color w:val="000000"/>
          <w:sz w:val="28"/>
          <w:szCs w:val="28"/>
        </w:rPr>
      </w:pPr>
      <w:r w:rsidRPr="00880EC2">
        <w:rPr>
          <w:color w:val="000000"/>
          <w:sz w:val="28"/>
          <w:szCs w:val="28"/>
        </w:rPr>
        <w:t>Г</w:t>
      </w:r>
      <w:r>
        <w:rPr>
          <w:color w:val="000000"/>
          <w:sz w:val="28"/>
          <w:szCs w:val="28"/>
        </w:rPr>
        <w:t>еномдық мутациялар дегеніміз не</w:t>
      </w:r>
    </w:p>
    <w:p w:rsidR="00BD4F49" w:rsidRPr="009658D5" w:rsidRDefault="00880EC2" w:rsidP="00D307C7">
      <w:pPr>
        <w:numPr>
          <w:ilvl w:val="0"/>
          <w:numId w:val="31"/>
        </w:numPr>
        <w:tabs>
          <w:tab w:val="left" w:pos="284"/>
          <w:tab w:val="left" w:pos="993"/>
        </w:tabs>
        <w:ind w:left="0" w:right="-1" w:firstLine="709"/>
        <w:jc w:val="both"/>
        <w:rPr>
          <w:color w:val="000000"/>
          <w:sz w:val="28"/>
          <w:szCs w:val="28"/>
        </w:rPr>
      </w:pPr>
      <w:r w:rsidRPr="00880EC2">
        <w:rPr>
          <w:color w:val="000000"/>
          <w:sz w:val="28"/>
          <w:szCs w:val="28"/>
        </w:rPr>
        <w:t xml:space="preserve">Эволюциялық </w:t>
      </w:r>
      <w:r>
        <w:rPr>
          <w:color w:val="000000"/>
          <w:sz w:val="28"/>
          <w:szCs w:val="28"/>
        </w:rPr>
        <w:t>процесте мутацияның рөлі қандай</w:t>
      </w:r>
      <w:r w:rsidR="00BD4F49" w:rsidRPr="009658D5">
        <w:rPr>
          <w:color w:val="000000"/>
          <w:sz w:val="28"/>
          <w:szCs w:val="28"/>
        </w:rPr>
        <w:t xml:space="preserve"> </w:t>
      </w:r>
    </w:p>
    <w:p w:rsidR="00BD4F49" w:rsidRPr="00880EC2" w:rsidRDefault="00BD4F49" w:rsidP="00D307C7">
      <w:pPr>
        <w:tabs>
          <w:tab w:val="left" w:pos="993"/>
        </w:tabs>
        <w:ind w:right="-1" w:firstLine="709"/>
        <w:jc w:val="both"/>
        <w:rPr>
          <w:b/>
          <w:color w:val="000000"/>
          <w:sz w:val="28"/>
          <w:szCs w:val="28"/>
          <w:lang w:val="kk-KZ"/>
        </w:rPr>
      </w:pPr>
    </w:p>
    <w:p w:rsidR="00BD4F49" w:rsidRPr="00342DE0" w:rsidRDefault="00342DE0" w:rsidP="00D307C7">
      <w:pPr>
        <w:tabs>
          <w:tab w:val="left" w:pos="993"/>
        </w:tabs>
        <w:ind w:right="-1" w:firstLine="709"/>
        <w:jc w:val="both"/>
        <w:rPr>
          <w:b/>
          <w:color w:val="000000"/>
          <w:sz w:val="28"/>
          <w:szCs w:val="28"/>
          <w:lang w:val="kk-KZ"/>
        </w:rPr>
      </w:pPr>
      <w:r w:rsidRPr="00342DE0">
        <w:rPr>
          <w:b/>
          <w:color w:val="000000"/>
          <w:sz w:val="28"/>
          <w:szCs w:val="28"/>
        </w:rPr>
        <w:t>Адамның кариотипі</w:t>
      </w:r>
      <w:r>
        <w:rPr>
          <w:b/>
          <w:color w:val="000000"/>
          <w:sz w:val="28"/>
          <w:szCs w:val="28"/>
        </w:rPr>
        <w:t xml:space="preserve"> </w:t>
      </w:r>
    </w:p>
    <w:p w:rsidR="00BD4F49" w:rsidRPr="009658D5" w:rsidRDefault="00BD4F49" w:rsidP="00D307C7">
      <w:pPr>
        <w:tabs>
          <w:tab w:val="left" w:pos="993"/>
        </w:tabs>
        <w:ind w:right="-1" w:firstLine="709"/>
        <w:jc w:val="both"/>
        <w:rPr>
          <w:color w:val="000000"/>
          <w:sz w:val="28"/>
          <w:szCs w:val="28"/>
        </w:rPr>
      </w:pPr>
      <w:r w:rsidRPr="009658D5">
        <w:rPr>
          <w:color w:val="000000"/>
          <w:sz w:val="28"/>
          <w:szCs w:val="28"/>
        </w:rPr>
        <w:t xml:space="preserve">1 </w:t>
      </w:r>
      <w:r w:rsidR="00342DE0" w:rsidRPr="00342DE0">
        <w:rPr>
          <w:color w:val="000000"/>
          <w:sz w:val="28"/>
          <w:szCs w:val="28"/>
        </w:rPr>
        <w:t>Адамның хромосомаларын визуалды сәйкестендіру принциптері</w:t>
      </w:r>
    </w:p>
    <w:p w:rsidR="00BD4F49" w:rsidRPr="009658D5" w:rsidRDefault="00BD4F49" w:rsidP="00D307C7">
      <w:pPr>
        <w:tabs>
          <w:tab w:val="left" w:pos="993"/>
        </w:tabs>
        <w:ind w:right="-1" w:firstLine="709"/>
        <w:jc w:val="both"/>
        <w:rPr>
          <w:color w:val="000000"/>
          <w:sz w:val="28"/>
          <w:szCs w:val="28"/>
        </w:rPr>
      </w:pPr>
      <w:r w:rsidRPr="009658D5">
        <w:rPr>
          <w:color w:val="000000"/>
          <w:sz w:val="28"/>
          <w:szCs w:val="28"/>
        </w:rPr>
        <w:t xml:space="preserve">2 </w:t>
      </w:r>
      <w:r w:rsidR="00342DE0" w:rsidRPr="00342DE0">
        <w:rPr>
          <w:color w:val="000000"/>
          <w:sz w:val="28"/>
          <w:szCs w:val="28"/>
        </w:rPr>
        <w:t>Адам хромосомаларының жіктелуі</w:t>
      </w:r>
    </w:p>
    <w:p w:rsidR="00BD4F49" w:rsidRPr="009658D5" w:rsidRDefault="00BD4F49" w:rsidP="00D307C7">
      <w:pPr>
        <w:tabs>
          <w:tab w:val="left" w:pos="993"/>
        </w:tabs>
        <w:ind w:right="-1" w:firstLine="709"/>
        <w:jc w:val="both"/>
        <w:rPr>
          <w:color w:val="000000"/>
          <w:sz w:val="28"/>
          <w:szCs w:val="28"/>
        </w:rPr>
      </w:pPr>
      <w:r w:rsidRPr="009658D5">
        <w:rPr>
          <w:color w:val="000000"/>
          <w:sz w:val="28"/>
          <w:szCs w:val="28"/>
        </w:rPr>
        <w:t xml:space="preserve">3 </w:t>
      </w:r>
      <w:r w:rsidR="00342DE0" w:rsidRPr="00342DE0">
        <w:rPr>
          <w:color w:val="000000"/>
          <w:sz w:val="28"/>
          <w:szCs w:val="28"/>
        </w:rPr>
        <w:t>Хромосома препараттарын дайындау тәртібі</w:t>
      </w:r>
    </w:p>
    <w:p w:rsidR="00BD4F49" w:rsidRPr="009658D5" w:rsidRDefault="00BD4F49" w:rsidP="00D307C7">
      <w:pPr>
        <w:tabs>
          <w:tab w:val="left" w:pos="993"/>
        </w:tabs>
        <w:ind w:right="-1" w:firstLine="709"/>
        <w:jc w:val="both"/>
        <w:rPr>
          <w:color w:val="000000"/>
          <w:sz w:val="28"/>
          <w:szCs w:val="28"/>
        </w:rPr>
      </w:pPr>
      <w:r w:rsidRPr="009658D5">
        <w:rPr>
          <w:color w:val="000000"/>
          <w:sz w:val="28"/>
          <w:szCs w:val="28"/>
        </w:rPr>
        <w:t xml:space="preserve">4 </w:t>
      </w:r>
      <w:r w:rsidR="00342DE0" w:rsidRPr="00342DE0">
        <w:rPr>
          <w:color w:val="000000"/>
          <w:sz w:val="28"/>
          <w:szCs w:val="28"/>
        </w:rPr>
        <w:t>Метафаза плиталарын талдау принциптері</w:t>
      </w:r>
    </w:p>
    <w:p w:rsidR="00BD4F49" w:rsidRPr="009658D5" w:rsidRDefault="00BD4F49" w:rsidP="00D307C7">
      <w:pPr>
        <w:tabs>
          <w:tab w:val="left" w:pos="993"/>
        </w:tabs>
        <w:ind w:right="-1" w:firstLine="709"/>
        <w:jc w:val="both"/>
        <w:rPr>
          <w:color w:val="000000"/>
          <w:sz w:val="28"/>
          <w:szCs w:val="28"/>
        </w:rPr>
      </w:pPr>
      <w:r w:rsidRPr="009658D5">
        <w:rPr>
          <w:color w:val="000000"/>
          <w:sz w:val="28"/>
          <w:szCs w:val="28"/>
        </w:rPr>
        <w:t xml:space="preserve">5 </w:t>
      </w:r>
      <w:r w:rsidR="00342DE0" w:rsidRPr="00342DE0">
        <w:rPr>
          <w:color w:val="000000"/>
          <w:sz w:val="28"/>
          <w:szCs w:val="28"/>
        </w:rPr>
        <w:t>Адамның хромосомаларын морфометриялық сәйкестендіру</w:t>
      </w:r>
    </w:p>
    <w:p w:rsidR="00BD4F49" w:rsidRPr="009658D5" w:rsidRDefault="00BD4F49" w:rsidP="00D307C7">
      <w:pPr>
        <w:tabs>
          <w:tab w:val="left" w:pos="993"/>
        </w:tabs>
        <w:ind w:right="-1" w:firstLine="709"/>
        <w:jc w:val="both"/>
        <w:rPr>
          <w:b/>
          <w:color w:val="000000"/>
          <w:sz w:val="28"/>
          <w:szCs w:val="28"/>
        </w:rPr>
      </w:pPr>
    </w:p>
    <w:p w:rsidR="00BD4F49" w:rsidRPr="009658D5" w:rsidRDefault="00342DE0" w:rsidP="00D307C7">
      <w:pPr>
        <w:tabs>
          <w:tab w:val="left" w:pos="993"/>
        </w:tabs>
        <w:ind w:right="-1" w:firstLine="709"/>
        <w:jc w:val="both"/>
        <w:rPr>
          <w:b/>
          <w:color w:val="000000"/>
          <w:sz w:val="28"/>
          <w:szCs w:val="28"/>
        </w:rPr>
      </w:pPr>
      <w:r w:rsidRPr="00342DE0">
        <w:rPr>
          <w:b/>
          <w:color w:val="000000"/>
          <w:sz w:val="28"/>
          <w:szCs w:val="28"/>
        </w:rPr>
        <w:t>Хромосомалық аурулар: жыныстық хромосома жүйесіндегі бұзылулар</w:t>
      </w:r>
    </w:p>
    <w:p w:rsidR="00BD4F49" w:rsidRPr="009658D5" w:rsidRDefault="00342DE0" w:rsidP="00D307C7">
      <w:pPr>
        <w:numPr>
          <w:ilvl w:val="0"/>
          <w:numId w:val="27"/>
        </w:numPr>
        <w:tabs>
          <w:tab w:val="clear" w:pos="720"/>
          <w:tab w:val="num" w:pos="284"/>
          <w:tab w:val="left" w:pos="993"/>
        </w:tabs>
        <w:ind w:left="0" w:right="-1" w:firstLine="709"/>
        <w:jc w:val="both"/>
        <w:rPr>
          <w:color w:val="000000"/>
          <w:sz w:val="28"/>
          <w:szCs w:val="28"/>
        </w:rPr>
      </w:pPr>
      <w:r w:rsidRPr="00342DE0">
        <w:rPr>
          <w:color w:val="000000"/>
          <w:sz w:val="28"/>
          <w:szCs w:val="28"/>
        </w:rPr>
        <w:t>Жыныстық хромосомалардың саны мен құрылымының бұзылуы</w:t>
      </w:r>
    </w:p>
    <w:p w:rsidR="00BD4F49" w:rsidRPr="009658D5" w:rsidRDefault="00342DE0" w:rsidP="00D307C7">
      <w:pPr>
        <w:numPr>
          <w:ilvl w:val="0"/>
          <w:numId w:val="27"/>
        </w:numPr>
        <w:tabs>
          <w:tab w:val="clear" w:pos="720"/>
          <w:tab w:val="num" w:pos="284"/>
          <w:tab w:val="left" w:pos="993"/>
        </w:tabs>
        <w:ind w:left="0" w:right="-1" w:firstLine="709"/>
        <w:jc w:val="both"/>
        <w:rPr>
          <w:rFonts w:eastAsia="??"/>
          <w:color w:val="000000"/>
          <w:sz w:val="28"/>
          <w:szCs w:val="28"/>
          <w:lang w:eastAsia="ko-KR"/>
        </w:rPr>
      </w:pPr>
      <w:r>
        <w:rPr>
          <w:rFonts w:eastAsia="??"/>
          <w:color w:val="000000"/>
          <w:sz w:val="28"/>
          <w:szCs w:val="28"/>
          <w:lang w:eastAsia="ko-KR"/>
        </w:rPr>
        <w:t>Клайнфельтер</w:t>
      </w:r>
      <w:r>
        <w:rPr>
          <w:rFonts w:eastAsia="??"/>
          <w:color w:val="000000"/>
          <w:sz w:val="28"/>
          <w:szCs w:val="28"/>
          <w:lang w:val="kk-KZ" w:eastAsia="ko-KR"/>
        </w:rPr>
        <w:t xml:space="preserve"> синдромы</w:t>
      </w:r>
    </w:p>
    <w:p w:rsidR="00BD4F49" w:rsidRPr="009658D5" w:rsidRDefault="00BD4F49" w:rsidP="00D307C7">
      <w:pPr>
        <w:numPr>
          <w:ilvl w:val="0"/>
          <w:numId w:val="27"/>
        </w:numPr>
        <w:tabs>
          <w:tab w:val="clear" w:pos="720"/>
          <w:tab w:val="num" w:pos="284"/>
          <w:tab w:val="left" w:pos="993"/>
        </w:tabs>
        <w:ind w:left="0" w:right="-1" w:firstLine="709"/>
        <w:jc w:val="both"/>
        <w:rPr>
          <w:rFonts w:eastAsia="??"/>
          <w:color w:val="000000"/>
          <w:sz w:val="28"/>
          <w:szCs w:val="28"/>
          <w:lang w:eastAsia="ko-KR"/>
        </w:rPr>
      </w:pPr>
      <w:r w:rsidRPr="009658D5">
        <w:rPr>
          <w:rFonts w:eastAsia="??"/>
          <w:color w:val="000000"/>
          <w:sz w:val="28"/>
          <w:szCs w:val="28"/>
          <w:lang w:eastAsia="ko-KR"/>
        </w:rPr>
        <w:t>Шерешевского-Тернера</w:t>
      </w:r>
      <w:r w:rsidR="00342DE0">
        <w:rPr>
          <w:rFonts w:eastAsia="??"/>
          <w:color w:val="000000"/>
          <w:sz w:val="28"/>
          <w:szCs w:val="28"/>
          <w:lang w:val="kk-KZ" w:eastAsia="ko-KR"/>
        </w:rPr>
        <w:t xml:space="preserve"> синдромы</w:t>
      </w:r>
    </w:p>
    <w:p w:rsidR="00BD4F49" w:rsidRPr="009658D5" w:rsidRDefault="00342DE0" w:rsidP="00D307C7">
      <w:pPr>
        <w:numPr>
          <w:ilvl w:val="0"/>
          <w:numId w:val="27"/>
        </w:numPr>
        <w:tabs>
          <w:tab w:val="clear" w:pos="720"/>
          <w:tab w:val="num" w:pos="284"/>
          <w:tab w:val="left" w:pos="993"/>
        </w:tabs>
        <w:ind w:left="0" w:right="-1" w:firstLine="709"/>
        <w:jc w:val="both"/>
        <w:rPr>
          <w:rFonts w:eastAsia="??"/>
          <w:color w:val="000000"/>
          <w:sz w:val="28"/>
          <w:szCs w:val="28"/>
          <w:lang w:eastAsia="ko-KR"/>
        </w:rPr>
      </w:pPr>
      <w:r w:rsidRPr="00342DE0">
        <w:rPr>
          <w:rFonts w:eastAsia="??"/>
          <w:color w:val="000000"/>
          <w:sz w:val="28"/>
          <w:szCs w:val="28"/>
          <w:lang w:eastAsia="ko-KR"/>
        </w:rPr>
        <w:t>Жыныстық хромосомалардың аномалиясындағы өлім</w:t>
      </w:r>
    </w:p>
    <w:p w:rsidR="00BD4F49" w:rsidRPr="009658D5" w:rsidRDefault="00342DE0" w:rsidP="00D307C7">
      <w:pPr>
        <w:numPr>
          <w:ilvl w:val="0"/>
          <w:numId w:val="27"/>
        </w:numPr>
        <w:tabs>
          <w:tab w:val="clear" w:pos="720"/>
          <w:tab w:val="num" w:pos="284"/>
          <w:tab w:val="left" w:pos="993"/>
        </w:tabs>
        <w:ind w:left="0" w:right="-1" w:firstLine="709"/>
        <w:jc w:val="both"/>
        <w:rPr>
          <w:rFonts w:eastAsia="??"/>
          <w:color w:val="000000"/>
          <w:sz w:val="28"/>
          <w:szCs w:val="28"/>
          <w:lang w:eastAsia="ko-KR"/>
        </w:rPr>
      </w:pPr>
      <w:r>
        <w:rPr>
          <w:rFonts w:eastAsia="??"/>
          <w:color w:val="000000"/>
          <w:sz w:val="28"/>
          <w:szCs w:val="28"/>
          <w:lang w:val="kk-KZ" w:eastAsia="ko-KR"/>
        </w:rPr>
        <w:t>Ісік ц</w:t>
      </w:r>
      <w:r w:rsidR="00BD4F49" w:rsidRPr="009658D5">
        <w:rPr>
          <w:rFonts w:eastAsia="??"/>
          <w:color w:val="000000"/>
          <w:sz w:val="28"/>
          <w:szCs w:val="28"/>
          <w:lang w:eastAsia="ko-KR"/>
        </w:rPr>
        <w:t>итогенетика</w:t>
      </w:r>
      <w:r>
        <w:rPr>
          <w:rFonts w:eastAsia="??"/>
          <w:color w:val="000000"/>
          <w:sz w:val="28"/>
          <w:szCs w:val="28"/>
          <w:lang w:val="kk-KZ" w:eastAsia="ko-KR"/>
        </w:rPr>
        <w:t>сы</w:t>
      </w:r>
      <w:r w:rsidR="00BD4F49" w:rsidRPr="009658D5">
        <w:rPr>
          <w:rFonts w:eastAsia="??"/>
          <w:color w:val="000000"/>
          <w:sz w:val="28"/>
          <w:szCs w:val="28"/>
          <w:lang w:eastAsia="ko-KR"/>
        </w:rPr>
        <w:t xml:space="preserve">  </w:t>
      </w:r>
    </w:p>
    <w:p w:rsidR="00FA6193" w:rsidRPr="009658D5" w:rsidRDefault="00BD4F49" w:rsidP="00FA6193">
      <w:pPr>
        <w:pStyle w:val="a5"/>
        <w:ind w:firstLineChars="253" w:firstLine="708"/>
        <w:jc w:val="right"/>
        <w:rPr>
          <w:rFonts w:ascii="Times New Roman" w:hAnsi="Times New Roman"/>
          <w:color w:val="000000"/>
          <w:sz w:val="28"/>
        </w:rPr>
      </w:pPr>
      <w:r w:rsidRPr="009658D5">
        <w:rPr>
          <w:rFonts w:ascii="Times New Roman" w:hAnsi="Times New Roman"/>
          <w:color w:val="000000"/>
          <w:sz w:val="28"/>
        </w:rPr>
        <w:br w:type="page"/>
      </w:r>
      <w:r w:rsidR="00342DE0">
        <w:rPr>
          <w:rFonts w:ascii="Times New Roman" w:hAnsi="Times New Roman"/>
          <w:color w:val="000000"/>
          <w:sz w:val="28"/>
          <w:lang w:val="kk-KZ"/>
        </w:rPr>
        <w:lastRenderedPageBreak/>
        <w:t>ҚОСЫМША</w:t>
      </w:r>
      <w:r w:rsidR="00FA6193" w:rsidRPr="009658D5">
        <w:rPr>
          <w:rFonts w:ascii="Times New Roman" w:hAnsi="Times New Roman"/>
          <w:color w:val="000000"/>
          <w:sz w:val="28"/>
        </w:rPr>
        <w:t xml:space="preserve"> 1</w:t>
      </w:r>
    </w:p>
    <w:p w:rsidR="00FA6193" w:rsidRPr="009658D5" w:rsidRDefault="00FA6193" w:rsidP="00FA6193">
      <w:pPr>
        <w:pStyle w:val="a5"/>
        <w:ind w:firstLineChars="253" w:firstLine="708"/>
        <w:jc w:val="both"/>
        <w:rPr>
          <w:rFonts w:ascii="Times New Roman" w:hAnsi="Times New Roman"/>
          <w:color w:val="000000"/>
          <w:sz w:val="28"/>
        </w:rPr>
      </w:pPr>
    </w:p>
    <w:p w:rsidR="00FA6193" w:rsidRPr="00537B4D" w:rsidRDefault="00537B4D" w:rsidP="00537B4D">
      <w:pPr>
        <w:pStyle w:val="a5"/>
        <w:ind w:firstLineChars="253" w:firstLine="711"/>
        <w:jc w:val="center"/>
        <w:rPr>
          <w:rFonts w:ascii="Times New Roman" w:hAnsi="Times New Roman"/>
          <w:b/>
          <w:color w:val="000000"/>
          <w:sz w:val="28"/>
          <w:lang w:val="kk-KZ"/>
        </w:rPr>
      </w:pPr>
      <w:r w:rsidRPr="00537B4D">
        <w:rPr>
          <w:rFonts w:ascii="Times New Roman" w:hAnsi="Times New Roman"/>
          <w:b/>
          <w:color w:val="000000"/>
          <w:sz w:val="28"/>
        </w:rPr>
        <w:t>Ерітінділердің концентрациясы</w:t>
      </w:r>
    </w:p>
    <w:p w:rsidR="00FA6193" w:rsidRPr="009658D5" w:rsidRDefault="00FA6193" w:rsidP="00537B4D">
      <w:pPr>
        <w:pStyle w:val="a5"/>
        <w:ind w:firstLineChars="253" w:firstLine="708"/>
        <w:jc w:val="both"/>
        <w:rPr>
          <w:rFonts w:ascii="Times New Roman" w:hAnsi="Times New Roman"/>
          <w:color w:val="000000"/>
          <w:sz w:val="28"/>
        </w:rPr>
      </w:pPr>
    </w:p>
    <w:p w:rsidR="00537B4D" w:rsidRDefault="00537B4D" w:rsidP="00537B4D">
      <w:pPr>
        <w:pStyle w:val="a5"/>
        <w:ind w:firstLineChars="253" w:firstLine="708"/>
        <w:jc w:val="both"/>
        <w:rPr>
          <w:rFonts w:ascii="Times New Roman" w:hAnsi="Times New Roman"/>
          <w:color w:val="000000"/>
          <w:sz w:val="28"/>
          <w:lang w:val="kk-KZ"/>
        </w:rPr>
      </w:pPr>
      <w:r w:rsidRPr="00537B4D">
        <w:rPr>
          <w:rFonts w:ascii="Times New Roman" w:hAnsi="Times New Roman"/>
          <w:color w:val="000000"/>
          <w:sz w:val="28"/>
        </w:rPr>
        <w:t>Ерітінділердің концентрациясы, әдетте, масса (салмақ) және көлем (сұйықтық үшін) пайызбен, ерітіндінің бірлігінде болатын моль немесе грамм эквиваленттерімен, сондай-ақ титр мен молизммен көрсетіледі. Шамамен алынған ерітінділердің концентрациясы көбінесе массада, мольде, 1 литр ерітіндіде немесе титрде көрсетілген грам эквиваленттерінде көрсетіледі.</w:t>
      </w:r>
    </w:p>
    <w:p w:rsidR="00537B4D" w:rsidRDefault="00537B4D" w:rsidP="00537B4D">
      <w:pPr>
        <w:pStyle w:val="a5"/>
        <w:ind w:firstLineChars="253" w:firstLine="708"/>
        <w:jc w:val="both"/>
        <w:rPr>
          <w:rFonts w:ascii="Times New Roman" w:hAnsi="Times New Roman"/>
          <w:color w:val="000000"/>
          <w:sz w:val="28"/>
          <w:lang w:val="kk-KZ"/>
        </w:rPr>
      </w:pPr>
      <w:r w:rsidRPr="00697DCB">
        <w:rPr>
          <w:rFonts w:ascii="Times New Roman" w:hAnsi="Times New Roman"/>
          <w:color w:val="000000"/>
          <w:sz w:val="28"/>
          <w:lang w:val="kk-KZ"/>
        </w:rPr>
        <w:t>Шоғырлануды массалық түрде білдіру кезінде 100 грамм ерітіндідегі (бірақ 100 мл еріткіште) еріген заттың мөлшері (грамммен) көрсетіледі.</w:t>
      </w:r>
    </w:p>
    <w:p w:rsidR="00537B4D" w:rsidRDefault="00537B4D" w:rsidP="00537B4D">
      <w:pPr>
        <w:pStyle w:val="a5"/>
        <w:ind w:firstLineChars="253" w:firstLine="708"/>
        <w:jc w:val="both"/>
        <w:rPr>
          <w:rFonts w:ascii="Times New Roman" w:hAnsi="Times New Roman"/>
          <w:color w:val="000000"/>
          <w:sz w:val="28"/>
          <w:lang w:val="kk-KZ"/>
        </w:rPr>
      </w:pPr>
      <w:r w:rsidRPr="00697DCB">
        <w:rPr>
          <w:rFonts w:ascii="Times New Roman" w:hAnsi="Times New Roman"/>
          <w:color w:val="000000"/>
          <w:sz w:val="28"/>
          <w:lang w:val="kk-KZ"/>
        </w:rPr>
        <w:t>Моль түрінде көрсетілген зат ерітіндісінің концентрациясы молярлық деп аталатын 1 литр ерітіндіде болады (бірақ 1 литр еріткіште емес).</w:t>
      </w:r>
    </w:p>
    <w:p w:rsidR="00537B4D" w:rsidRDefault="00537B4D" w:rsidP="00537B4D">
      <w:pPr>
        <w:pStyle w:val="a5"/>
        <w:ind w:firstLineChars="253" w:firstLine="708"/>
        <w:jc w:val="both"/>
        <w:rPr>
          <w:rFonts w:ascii="Times New Roman" w:hAnsi="Times New Roman"/>
          <w:color w:val="000000"/>
          <w:sz w:val="28"/>
          <w:lang w:val="kk-KZ"/>
        </w:rPr>
      </w:pPr>
      <w:r w:rsidRPr="00697DCB">
        <w:rPr>
          <w:rFonts w:ascii="Times New Roman" w:hAnsi="Times New Roman"/>
          <w:color w:val="000000"/>
          <w:sz w:val="28"/>
          <w:lang w:val="kk-KZ"/>
        </w:rPr>
        <w:t>1 моль ерітіндіде 1 моль бар ерітінді унимолярлы немесе жай молярлық деп аталады. Заттың мольі (грамм молекуласы) оның молекулалық массасы, грамммен көрсетілген; 0,001 моль миллимол деп аталады.</w:t>
      </w:r>
    </w:p>
    <w:p w:rsidR="0090518E" w:rsidRDefault="0090518E" w:rsidP="0090518E">
      <w:pPr>
        <w:pStyle w:val="a5"/>
        <w:ind w:firstLineChars="253" w:firstLine="708"/>
        <w:jc w:val="both"/>
        <w:rPr>
          <w:rFonts w:ascii="Times New Roman" w:hAnsi="Times New Roman"/>
          <w:color w:val="000000"/>
          <w:sz w:val="28"/>
          <w:lang w:val="kk-KZ"/>
        </w:rPr>
      </w:pPr>
      <w:r w:rsidRPr="00697DCB">
        <w:rPr>
          <w:rFonts w:ascii="Times New Roman" w:hAnsi="Times New Roman"/>
          <w:color w:val="000000"/>
          <w:sz w:val="28"/>
          <w:lang w:val="kk-KZ"/>
        </w:rPr>
        <w:t>Егер заттың концентрациясы 1 литр ерітіндідегі грамм эквиваленттерінің санымен өрнектелсе, онда концентрацияның бұл өрнегі нормализм деп аталады. Заттың бір граммына барабар 1 грамнан тұратын ерітінді моно-қалыпты немесе көбінесе жай деп аталады.</w:t>
      </w:r>
    </w:p>
    <w:p w:rsidR="0090518E" w:rsidRDefault="0090518E" w:rsidP="0090518E">
      <w:pPr>
        <w:pStyle w:val="a5"/>
        <w:ind w:firstLineChars="253" w:firstLine="708"/>
        <w:jc w:val="both"/>
        <w:rPr>
          <w:rFonts w:ascii="Times New Roman" w:hAnsi="Times New Roman"/>
          <w:color w:val="000000"/>
          <w:sz w:val="28"/>
          <w:lang w:val="kk-KZ"/>
        </w:rPr>
      </w:pPr>
      <w:r w:rsidRPr="00697DCB">
        <w:rPr>
          <w:rFonts w:ascii="Times New Roman" w:hAnsi="Times New Roman"/>
          <w:color w:val="000000"/>
          <w:sz w:val="28"/>
          <w:lang w:val="kk-KZ"/>
        </w:rPr>
        <w:t>Заттың грам-эквиваленті - бұл реакция кезінде біріккен, жылжитын немесе 1,008 г сутекке (яғни, 1 г-атом) барабар болатын грамммен көрсетілген оның мөлшері.</w:t>
      </w:r>
    </w:p>
    <w:p w:rsidR="0090518E" w:rsidRDefault="0090518E" w:rsidP="0090518E">
      <w:pPr>
        <w:pStyle w:val="a5"/>
        <w:ind w:firstLineChars="253" w:firstLine="708"/>
        <w:jc w:val="both"/>
        <w:rPr>
          <w:rFonts w:ascii="Times New Roman" w:hAnsi="Times New Roman"/>
          <w:color w:val="000000"/>
          <w:sz w:val="28"/>
          <w:lang w:val="kk-KZ"/>
        </w:rPr>
      </w:pPr>
      <w:r w:rsidRPr="00697DCB">
        <w:rPr>
          <w:rFonts w:ascii="Times New Roman" w:hAnsi="Times New Roman"/>
          <w:color w:val="000000"/>
          <w:sz w:val="28"/>
          <w:lang w:val="kk-KZ"/>
        </w:rPr>
        <w:t>Титр - бұл 1 мл ерітіндідегі грамм құрамындағы зат.</w:t>
      </w:r>
    </w:p>
    <w:p w:rsidR="0090518E" w:rsidRDefault="0090518E" w:rsidP="0090518E">
      <w:pPr>
        <w:pStyle w:val="a5"/>
        <w:ind w:firstLineChars="253" w:firstLine="708"/>
        <w:jc w:val="both"/>
        <w:rPr>
          <w:rFonts w:ascii="Times New Roman" w:hAnsi="Times New Roman"/>
          <w:color w:val="000000"/>
          <w:sz w:val="28"/>
          <w:lang w:val="kk-KZ"/>
        </w:rPr>
      </w:pPr>
      <w:r w:rsidRPr="00697DCB">
        <w:rPr>
          <w:rFonts w:ascii="Times New Roman" w:hAnsi="Times New Roman"/>
          <w:color w:val="000000"/>
          <w:sz w:val="28"/>
          <w:lang w:val="kk-KZ"/>
        </w:rPr>
        <w:t>Молярлы ерітінділер дегеніміз - бір заттың бір (немесе бір бөлігін) 1 кг еріткішке еріту арқылы дайындалған ерітінділер.</w:t>
      </w:r>
    </w:p>
    <w:p w:rsidR="00FA6193" w:rsidRDefault="0090518E" w:rsidP="0090518E">
      <w:pPr>
        <w:pStyle w:val="a5"/>
        <w:ind w:firstLineChars="253" w:firstLine="708"/>
        <w:jc w:val="both"/>
        <w:rPr>
          <w:rFonts w:ascii="Times New Roman" w:hAnsi="Times New Roman"/>
          <w:color w:val="000000"/>
          <w:sz w:val="28"/>
          <w:lang w:val="kk-KZ"/>
        </w:rPr>
      </w:pPr>
      <w:r w:rsidRPr="00697DCB">
        <w:rPr>
          <w:rFonts w:ascii="Times New Roman" w:hAnsi="Times New Roman"/>
          <w:color w:val="000000"/>
          <w:sz w:val="28"/>
          <w:lang w:val="kk-KZ"/>
        </w:rPr>
        <w:t>Қышқылмен сұйылту кезінде суға қышқыл қосыңыз, және керісінше емес!</w:t>
      </w:r>
    </w:p>
    <w:p w:rsidR="0090518E" w:rsidRPr="0090518E" w:rsidRDefault="0090518E" w:rsidP="0090518E">
      <w:pPr>
        <w:pStyle w:val="a5"/>
        <w:ind w:firstLineChars="253" w:firstLine="708"/>
        <w:jc w:val="both"/>
        <w:rPr>
          <w:rFonts w:ascii="Times New Roman" w:hAnsi="Times New Roman"/>
          <w:color w:val="000000"/>
          <w:sz w:val="28"/>
          <w:lang w:val="kk-KZ"/>
        </w:rPr>
      </w:pPr>
    </w:p>
    <w:p w:rsidR="00FA6193" w:rsidRPr="0090518E" w:rsidRDefault="00FA6193" w:rsidP="00BD4F49">
      <w:pPr>
        <w:jc w:val="right"/>
        <w:rPr>
          <w:color w:val="000000"/>
          <w:sz w:val="28"/>
          <w:szCs w:val="28"/>
          <w:lang w:val="kk-KZ"/>
        </w:rPr>
      </w:pPr>
      <w:r w:rsidRPr="0090518E">
        <w:rPr>
          <w:color w:val="000000"/>
          <w:sz w:val="28"/>
          <w:szCs w:val="28"/>
          <w:lang w:val="kk-KZ"/>
        </w:rPr>
        <w:br w:type="page"/>
      </w:r>
      <w:r w:rsidR="0090518E">
        <w:rPr>
          <w:color w:val="000000"/>
          <w:sz w:val="28"/>
          <w:szCs w:val="28"/>
          <w:lang w:val="kk-KZ"/>
        </w:rPr>
        <w:lastRenderedPageBreak/>
        <w:t>ҚОСЫМША</w:t>
      </w:r>
      <w:r w:rsidRPr="0090518E">
        <w:rPr>
          <w:color w:val="000000"/>
          <w:sz w:val="28"/>
          <w:szCs w:val="28"/>
          <w:lang w:val="kk-KZ"/>
        </w:rPr>
        <w:t xml:space="preserve"> 2</w:t>
      </w:r>
    </w:p>
    <w:p w:rsidR="00FA6193" w:rsidRPr="0090518E" w:rsidRDefault="00FA6193" w:rsidP="00FA6193">
      <w:pPr>
        <w:jc w:val="both"/>
        <w:rPr>
          <w:color w:val="000000"/>
          <w:sz w:val="28"/>
          <w:szCs w:val="28"/>
          <w:lang w:val="kk-KZ"/>
        </w:rPr>
      </w:pPr>
    </w:p>
    <w:p w:rsidR="00FA6193" w:rsidRPr="0090518E" w:rsidRDefault="0090518E" w:rsidP="00FA6193">
      <w:pPr>
        <w:jc w:val="center"/>
        <w:rPr>
          <w:b/>
          <w:color w:val="000000"/>
          <w:sz w:val="28"/>
          <w:szCs w:val="28"/>
          <w:lang w:val="kk-KZ"/>
        </w:rPr>
      </w:pPr>
      <w:r w:rsidRPr="0090518E">
        <w:rPr>
          <w:b/>
          <w:color w:val="000000"/>
          <w:sz w:val="28"/>
          <w:szCs w:val="28"/>
          <w:lang w:val="kk-KZ"/>
        </w:rPr>
        <w:t>ДНК-комет талдау үшін Casp (CASPlab, Вроцлав, Польша) бағдарл</w:t>
      </w:r>
      <w:r>
        <w:rPr>
          <w:b/>
          <w:color w:val="000000"/>
          <w:sz w:val="28"/>
          <w:szCs w:val="28"/>
          <w:lang w:val="kk-KZ"/>
        </w:rPr>
        <w:t>амасымен жұмыс істеу жөніндегі н</w:t>
      </w:r>
      <w:r w:rsidRPr="0090518E">
        <w:rPr>
          <w:b/>
          <w:color w:val="000000"/>
          <w:sz w:val="28"/>
          <w:szCs w:val="28"/>
          <w:lang w:val="kk-KZ"/>
        </w:rPr>
        <w:t>ұсқаулық</w:t>
      </w:r>
    </w:p>
    <w:p w:rsidR="00FA6193" w:rsidRPr="0090518E" w:rsidRDefault="00FA6193" w:rsidP="00FA6193">
      <w:pPr>
        <w:jc w:val="both"/>
        <w:rPr>
          <w:color w:val="000000"/>
          <w:sz w:val="28"/>
          <w:szCs w:val="28"/>
          <w:lang w:val="kk-KZ"/>
        </w:rPr>
      </w:pPr>
    </w:p>
    <w:p w:rsidR="00FA6193" w:rsidRPr="00B65AC2" w:rsidRDefault="00FA6193" w:rsidP="00FA6193">
      <w:pPr>
        <w:widowControl w:val="0"/>
        <w:tabs>
          <w:tab w:val="left" w:pos="1320"/>
        </w:tabs>
        <w:suppressAutoHyphens/>
        <w:ind w:left="709"/>
        <w:jc w:val="both"/>
        <w:rPr>
          <w:color w:val="000000"/>
          <w:sz w:val="28"/>
          <w:szCs w:val="28"/>
          <w:lang w:val="kk-KZ"/>
        </w:rPr>
      </w:pPr>
      <w:r w:rsidRPr="00B65AC2">
        <w:rPr>
          <w:color w:val="000000"/>
          <w:sz w:val="28"/>
          <w:szCs w:val="28"/>
          <w:lang w:val="kk-KZ"/>
        </w:rPr>
        <w:t>1. *.tiff</w:t>
      </w:r>
      <w:r w:rsidR="00B65AC2">
        <w:rPr>
          <w:color w:val="000000"/>
          <w:sz w:val="28"/>
          <w:szCs w:val="28"/>
          <w:lang w:val="kk-KZ"/>
        </w:rPr>
        <w:t xml:space="preserve"> ф</w:t>
      </w:r>
      <w:r w:rsidR="00B65AC2" w:rsidRPr="00B65AC2">
        <w:rPr>
          <w:color w:val="000000"/>
          <w:sz w:val="28"/>
          <w:szCs w:val="28"/>
          <w:lang w:val="kk-KZ"/>
        </w:rPr>
        <w:t>орматындағы қажетті фотосуретті аша отырып, нәтижелерді есептеуді бастаймыз</w:t>
      </w:r>
    </w:p>
    <w:p w:rsidR="00FA6193" w:rsidRPr="00B65AC2" w:rsidRDefault="00FA6193" w:rsidP="00FA6193">
      <w:pPr>
        <w:jc w:val="both"/>
        <w:rPr>
          <w:color w:val="000000"/>
          <w:sz w:val="28"/>
          <w:szCs w:val="28"/>
          <w:lang w:val="kk-KZ"/>
        </w:rPr>
      </w:pPr>
    </w:p>
    <w:p w:rsidR="00FA6193" w:rsidRPr="00B65AC2" w:rsidRDefault="00FA6193" w:rsidP="00FA6193">
      <w:pPr>
        <w:jc w:val="both"/>
        <w:rPr>
          <w:color w:val="000000"/>
          <w:sz w:val="28"/>
          <w:szCs w:val="28"/>
          <w:lang w:val="kk-KZ"/>
        </w:rPr>
      </w:pPr>
    </w:p>
    <w:p w:rsidR="00FA6193" w:rsidRPr="00B65AC2" w:rsidRDefault="00FA6193" w:rsidP="00FA6193">
      <w:pPr>
        <w:jc w:val="both"/>
        <w:rPr>
          <w:color w:val="000000"/>
          <w:sz w:val="28"/>
          <w:szCs w:val="28"/>
          <w:lang w:val="kk-KZ"/>
        </w:rPr>
      </w:pPr>
    </w:p>
    <w:p w:rsidR="00FA6193" w:rsidRPr="00B65AC2" w:rsidRDefault="00FA6193" w:rsidP="00FA6193">
      <w:pPr>
        <w:widowControl w:val="0"/>
        <w:tabs>
          <w:tab w:val="left" w:pos="851"/>
        </w:tabs>
        <w:suppressAutoHyphens/>
        <w:ind w:firstLine="567"/>
        <w:jc w:val="both"/>
        <w:rPr>
          <w:color w:val="000000"/>
          <w:sz w:val="28"/>
          <w:szCs w:val="28"/>
          <w:lang w:val="kk-KZ"/>
        </w:rPr>
      </w:pPr>
      <w:r w:rsidRPr="00B65AC2">
        <w:rPr>
          <w:color w:val="000000"/>
          <w:sz w:val="28"/>
          <w:szCs w:val="28"/>
          <w:lang w:val="kk-KZ"/>
        </w:rPr>
        <w:t>2</w:t>
      </w:r>
      <w:r w:rsidR="00B65AC2">
        <w:rPr>
          <w:color w:val="000000"/>
          <w:sz w:val="28"/>
          <w:szCs w:val="28"/>
          <w:lang w:val="kk-KZ"/>
        </w:rPr>
        <w:t>.</w:t>
      </w:r>
      <w:r w:rsidR="00B65AC2" w:rsidRPr="00B65AC2">
        <w:rPr>
          <w:color w:val="000000"/>
          <w:sz w:val="28"/>
          <w:szCs w:val="28"/>
          <w:lang w:val="kk-KZ"/>
        </w:rPr>
        <w:t xml:space="preserve"> Біз шегендеу шегін жасаймыз. Түсті фотосуретке negat-ға белгі қою керек екенін ескеріңіз. , қара фоны бар фото ( мысал ретінде) - галочки қажет емес</w:t>
      </w:r>
    </w:p>
    <w:p w:rsidR="00FA6193" w:rsidRPr="00B65AC2" w:rsidRDefault="00FA6193" w:rsidP="00FA6193">
      <w:pPr>
        <w:widowControl w:val="0"/>
        <w:tabs>
          <w:tab w:val="left" w:pos="851"/>
        </w:tabs>
        <w:suppressAutoHyphens/>
        <w:ind w:left="567"/>
        <w:jc w:val="both"/>
        <w:rPr>
          <w:color w:val="000000"/>
          <w:sz w:val="28"/>
          <w:szCs w:val="28"/>
          <w:lang w:val="kk-KZ"/>
        </w:rPr>
      </w:pPr>
    </w:p>
    <w:p w:rsidR="00FA6193" w:rsidRPr="00B65AC2" w:rsidRDefault="00FA6193" w:rsidP="00FA6193">
      <w:pPr>
        <w:jc w:val="both"/>
        <w:rPr>
          <w:color w:val="000000"/>
          <w:sz w:val="28"/>
          <w:szCs w:val="28"/>
          <w:lang w:val="kk-KZ"/>
        </w:rPr>
      </w:pPr>
      <w:r w:rsidRPr="00B65AC2">
        <w:rPr>
          <w:color w:val="000000"/>
          <w:sz w:val="28"/>
          <w:szCs w:val="28"/>
          <w:lang w:val="kk-KZ"/>
        </w:rPr>
        <w:t xml:space="preserve">                         </w:t>
      </w:r>
    </w:p>
    <w:p w:rsidR="00FA6193" w:rsidRPr="00B65AC2" w:rsidRDefault="00B65AC2" w:rsidP="00FA6193">
      <w:pPr>
        <w:ind w:firstLine="709"/>
        <w:jc w:val="both"/>
        <w:rPr>
          <w:color w:val="000000"/>
          <w:sz w:val="28"/>
          <w:szCs w:val="28"/>
          <w:lang w:val="kk-KZ"/>
        </w:rPr>
      </w:pPr>
      <w:r w:rsidRPr="00B65AC2">
        <w:rPr>
          <w:color w:val="000000"/>
          <w:sz w:val="28"/>
          <w:szCs w:val="28"/>
          <w:lang w:val="kk-KZ"/>
        </w:rPr>
        <w:t>Assay the Comet (бағдарлама панелінде, тінтуірдің оң жақ батырмасымен, Ctrl+A)</w:t>
      </w:r>
      <w:r>
        <w:rPr>
          <w:color w:val="000000"/>
          <w:sz w:val="28"/>
          <w:szCs w:val="28"/>
          <w:lang w:val="kk-KZ"/>
        </w:rPr>
        <w:t xml:space="preserve"> басамыз</w:t>
      </w:r>
    </w:p>
    <w:p w:rsidR="00FA6193" w:rsidRPr="009658D5" w:rsidRDefault="00FA6193" w:rsidP="00FA6193">
      <w:pPr>
        <w:jc w:val="both"/>
        <w:rPr>
          <w:color w:val="000000"/>
          <w:sz w:val="28"/>
          <w:szCs w:val="28"/>
          <w:lang w:val="kk-KZ"/>
        </w:rPr>
      </w:pPr>
      <w:r w:rsidRPr="00B65AC2">
        <w:rPr>
          <w:noProof/>
          <w:color w:val="000000"/>
          <w:sz w:val="28"/>
          <w:szCs w:val="28"/>
          <w:lang w:val="kk-KZ"/>
        </w:rPr>
        <w:t xml:space="preserve">                              </w:t>
      </w:r>
    </w:p>
    <w:p w:rsidR="00FA6193" w:rsidRPr="009658D5" w:rsidRDefault="00FA6193" w:rsidP="00FA6193">
      <w:pPr>
        <w:jc w:val="both"/>
        <w:rPr>
          <w:color w:val="000000"/>
          <w:sz w:val="28"/>
          <w:szCs w:val="28"/>
          <w:lang w:val="kk-KZ"/>
        </w:rPr>
      </w:pPr>
    </w:p>
    <w:p w:rsidR="00FA6193" w:rsidRPr="009658D5" w:rsidRDefault="00B65AC2" w:rsidP="00FA6193">
      <w:pPr>
        <w:ind w:firstLine="709"/>
        <w:jc w:val="both"/>
        <w:rPr>
          <w:color w:val="000000"/>
          <w:sz w:val="28"/>
          <w:szCs w:val="28"/>
          <w:lang w:val="kk-KZ"/>
        </w:rPr>
      </w:pPr>
      <w:r w:rsidRPr="00B65AC2">
        <w:rPr>
          <w:color w:val="000000"/>
          <w:sz w:val="28"/>
          <w:szCs w:val="28"/>
          <w:lang w:val="kk-KZ"/>
        </w:rPr>
        <w:t>Егер бәрі жақсы болса: Start measurements (панельде немесе Ctrl+M) → Assay the Comet (бағдарлама панелінде, тінтуірдің оң жақ батырмасын, Ctrl+A) → Store Results (бағдарлама панелінде, тінтуірдің оң жақ батырмасын, Ctrl+Z)</w:t>
      </w:r>
    </w:p>
    <w:p w:rsidR="00FA6193" w:rsidRPr="009658D5" w:rsidRDefault="00FA6193" w:rsidP="00FA6193">
      <w:pPr>
        <w:jc w:val="both"/>
        <w:rPr>
          <w:color w:val="000000"/>
          <w:sz w:val="28"/>
          <w:szCs w:val="28"/>
          <w:lang w:val="kk-KZ"/>
        </w:rPr>
      </w:pPr>
    </w:p>
    <w:p w:rsidR="00FA6193" w:rsidRPr="009658D5" w:rsidRDefault="00FA6193" w:rsidP="00FA6193">
      <w:pPr>
        <w:jc w:val="both"/>
        <w:rPr>
          <w:color w:val="000000"/>
          <w:sz w:val="28"/>
          <w:szCs w:val="28"/>
          <w:lang w:val="kk-KZ"/>
        </w:rPr>
      </w:pPr>
    </w:p>
    <w:p w:rsidR="00FA6193" w:rsidRPr="009658D5" w:rsidRDefault="00FA6193" w:rsidP="00FA6193">
      <w:pPr>
        <w:jc w:val="both"/>
        <w:rPr>
          <w:color w:val="000000"/>
          <w:sz w:val="28"/>
          <w:szCs w:val="28"/>
          <w:lang w:val="kk-KZ"/>
        </w:rPr>
      </w:pPr>
    </w:p>
    <w:p w:rsidR="00FA6193" w:rsidRPr="009658D5" w:rsidRDefault="00FA6193" w:rsidP="00FA6193">
      <w:pPr>
        <w:jc w:val="both"/>
        <w:rPr>
          <w:color w:val="000000"/>
          <w:sz w:val="28"/>
          <w:szCs w:val="28"/>
          <w:lang w:val="kk-KZ"/>
        </w:rPr>
      </w:pPr>
    </w:p>
    <w:p w:rsidR="00FA6193" w:rsidRPr="009658D5" w:rsidRDefault="00FA6193" w:rsidP="00FA6193">
      <w:pPr>
        <w:jc w:val="both"/>
        <w:rPr>
          <w:color w:val="000000"/>
          <w:sz w:val="28"/>
          <w:szCs w:val="28"/>
          <w:lang w:val="kk-KZ"/>
        </w:rPr>
      </w:pPr>
    </w:p>
    <w:p w:rsidR="00FA6193" w:rsidRPr="009658D5" w:rsidRDefault="00FA6193" w:rsidP="00FA6193">
      <w:pPr>
        <w:jc w:val="both"/>
        <w:rPr>
          <w:color w:val="000000"/>
          <w:sz w:val="28"/>
          <w:szCs w:val="28"/>
          <w:lang w:val="kk-KZ"/>
        </w:rPr>
      </w:pPr>
    </w:p>
    <w:p w:rsidR="00FA6193" w:rsidRPr="009658D5" w:rsidRDefault="00FA6193" w:rsidP="00FA6193">
      <w:pPr>
        <w:jc w:val="both"/>
        <w:rPr>
          <w:color w:val="000000"/>
          <w:sz w:val="28"/>
          <w:szCs w:val="28"/>
          <w:lang w:val="kk-KZ"/>
        </w:rPr>
      </w:pPr>
    </w:p>
    <w:p w:rsidR="00FA6193" w:rsidRPr="009658D5" w:rsidRDefault="00FA6193" w:rsidP="00FA6193">
      <w:pPr>
        <w:jc w:val="both"/>
        <w:rPr>
          <w:color w:val="000000"/>
          <w:sz w:val="28"/>
          <w:szCs w:val="28"/>
          <w:lang w:val="kk-KZ"/>
        </w:rPr>
      </w:pPr>
    </w:p>
    <w:p w:rsidR="00FA6193" w:rsidRPr="009658D5" w:rsidRDefault="00FA6193" w:rsidP="00FA6193">
      <w:pPr>
        <w:jc w:val="both"/>
        <w:rPr>
          <w:color w:val="000000"/>
          <w:sz w:val="28"/>
          <w:szCs w:val="28"/>
          <w:lang w:val="kk-KZ"/>
        </w:rPr>
      </w:pPr>
    </w:p>
    <w:p w:rsidR="00FA6193" w:rsidRPr="009658D5" w:rsidRDefault="00FA6193" w:rsidP="00FA6193">
      <w:pPr>
        <w:jc w:val="both"/>
        <w:rPr>
          <w:color w:val="000000"/>
          <w:sz w:val="28"/>
          <w:szCs w:val="28"/>
          <w:lang w:val="kk-KZ"/>
        </w:rPr>
      </w:pPr>
    </w:p>
    <w:p w:rsidR="00FA6193" w:rsidRPr="009658D5" w:rsidRDefault="00FA6193" w:rsidP="00FA6193">
      <w:pPr>
        <w:rPr>
          <w:color w:val="000000"/>
          <w:lang w:val="kk-KZ"/>
        </w:rPr>
      </w:pPr>
    </w:p>
    <w:p w:rsidR="00FA6193" w:rsidRPr="00B65AC2" w:rsidRDefault="00FA6193" w:rsidP="00FA6193">
      <w:pPr>
        <w:ind w:firstLine="709"/>
        <w:jc w:val="both"/>
        <w:rPr>
          <w:color w:val="000000"/>
          <w:sz w:val="28"/>
          <w:szCs w:val="28"/>
          <w:lang w:val="kk-KZ"/>
        </w:rPr>
      </w:pPr>
      <w:r w:rsidRPr="00B65AC2">
        <w:rPr>
          <w:color w:val="000000"/>
          <w:sz w:val="28"/>
          <w:szCs w:val="28"/>
          <w:lang w:val="kk-KZ"/>
        </w:rPr>
        <w:t xml:space="preserve">3. </w:t>
      </w:r>
      <w:r w:rsidR="00B65AC2" w:rsidRPr="00B65AC2">
        <w:rPr>
          <w:color w:val="000000"/>
          <w:sz w:val="28"/>
          <w:szCs w:val="28"/>
          <w:lang w:val="kk-KZ"/>
        </w:rPr>
        <w:t>Кометаларды есептеңіз. Нәтижелер көріну үшін: View → Results window (белгі қою)</w:t>
      </w:r>
    </w:p>
    <w:p w:rsidR="00FA6193" w:rsidRPr="00B65AC2" w:rsidRDefault="00FA6193" w:rsidP="00FA6193">
      <w:pPr>
        <w:jc w:val="both"/>
        <w:rPr>
          <w:color w:val="000000"/>
          <w:sz w:val="28"/>
          <w:szCs w:val="28"/>
          <w:lang w:val="kk-KZ"/>
        </w:rPr>
      </w:pPr>
    </w:p>
    <w:p w:rsidR="00FA6193" w:rsidRPr="00B65AC2" w:rsidRDefault="00FA6193" w:rsidP="00FA6193">
      <w:pPr>
        <w:jc w:val="both"/>
        <w:rPr>
          <w:color w:val="000000"/>
          <w:sz w:val="28"/>
          <w:szCs w:val="28"/>
          <w:lang w:val="kk-KZ"/>
        </w:rPr>
      </w:pPr>
    </w:p>
    <w:p w:rsidR="00FA6193" w:rsidRPr="00B65AC2" w:rsidRDefault="00FA6193" w:rsidP="00FA6193">
      <w:pPr>
        <w:jc w:val="both"/>
        <w:rPr>
          <w:color w:val="000000"/>
          <w:sz w:val="16"/>
          <w:szCs w:val="16"/>
          <w:lang w:val="kk-KZ"/>
        </w:rPr>
      </w:pPr>
    </w:p>
    <w:p w:rsidR="00FA6193" w:rsidRPr="00B65AC2" w:rsidRDefault="00FA6193" w:rsidP="00FA6193">
      <w:pPr>
        <w:jc w:val="both"/>
        <w:rPr>
          <w:color w:val="000000"/>
          <w:sz w:val="16"/>
          <w:szCs w:val="16"/>
          <w:lang w:val="kk-KZ"/>
        </w:rPr>
      </w:pPr>
    </w:p>
    <w:p w:rsidR="00FA6193" w:rsidRPr="00A15C88" w:rsidRDefault="00FA6193" w:rsidP="00FA6193">
      <w:pPr>
        <w:ind w:firstLine="709"/>
        <w:jc w:val="both"/>
        <w:rPr>
          <w:color w:val="000000"/>
          <w:sz w:val="28"/>
          <w:szCs w:val="28"/>
          <w:lang w:val="kk-KZ"/>
        </w:rPr>
      </w:pPr>
      <w:r w:rsidRPr="00A15C88">
        <w:rPr>
          <w:color w:val="000000"/>
          <w:sz w:val="28"/>
          <w:szCs w:val="28"/>
          <w:lang w:val="kk-KZ"/>
        </w:rPr>
        <w:t xml:space="preserve">4. </w:t>
      </w:r>
      <w:r w:rsidR="00B65AC2" w:rsidRPr="00A15C88">
        <w:rPr>
          <w:color w:val="000000"/>
          <w:sz w:val="28"/>
          <w:szCs w:val="28"/>
          <w:lang w:val="kk-KZ"/>
        </w:rPr>
        <w:t xml:space="preserve">Нәтижелерді </w:t>
      </w:r>
      <w:r w:rsidRPr="00A15C88">
        <w:rPr>
          <w:color w:val="000000"/>
          <w:sz w:val="28"/>
          <w:szCs w:val="28"/>
          <w:lang w:val="kk-KZ"/>
        </w:rPr>
        <w:t>*.res</w:t>
      </w:r>
      <w:r w:rsidR="00A15C88">
        <w:rPr>
          <w:color w:val="000000"/>
          <w:sz w:val="28"/>
          <w:szCs w:val="28"/>
          <w:lang w:val="kk-KZ"/>
        </w:rPr>
        <w:t xml:space="preserve"> </w:t>
      </w:r>
      <w:r w:rsidR="00A15C88" w:rsidRPr="00A15C88">
        <w:rPr>
          <w:color w:val="000000"/>
          <w:sz w:val="28"/>
          <w:szCs w:val="28"/>
          <w:lang w:val="kk-KZ"/>
        </w:rPr>
        <w:t>форматында сақтаймыз</w:t>
      </w:r>
      <w:r w:rsidRPr="00A15C88">
        <w:rPr>
          <w:color w:val="000000"/>
          <w:sz w:val="28"/>
          <w:szCs w:val="28"/>
          <w:lang w:val="kk-KZ"/>
        </w:rPr>
        <w:t xml:space="preserve">: File → Save Results (Ctrl + V) → </w:t>
      </w:r>
      <w:r w:rsidR="00A15C88" w:rsidRPr="00A15C88">
        <w:rPr>
          <w:color w:val="000000"/>
          <w:sz w:val="28"/>
          <w:szCs w:val="28"/>
          <w:lang w:val="kk-KZ"/>
        </w:rPr>
        <w:t>ашылған терезеде таб</w:t>
      </w:r>
      <w:r w:rsidR="00A15C88">
        <w:rPr>
          <w:color w:val="000000"/>
          <w:sz w:val="28"/>
          <w:szCs w:val="28"/>
          <w:lang w:val="kk-KZ"/>
        </w:rPr>
        <w:t xml:space="preserve">амыз (жасаймыз) қалтаға → </w:t>
      </w:r>
      <w:r w:rsidR="00A15C88" w:rsidRPr="00A15C88">
        <w:rPr>
          <w:color w:val="000000"/>
          <w:sz w:val="28"/>
          <w:szCs w:val="28"/>
          <w:lang w:val="kk-KZ"/>
        </w:rPr>
        <w:t>файл</w:t>
      </w:r>
      <w:r w:rsidR="00A15C88">
        <w:rPr>
          <w:color w:val="000000"/>
          <w:sz w:val="28"/>
          <w:szCs w:val="28"/>
          <w:lang w:val="kk-KZ"/>
        </w:rPr>
        <w:t>ды атаймыз</w:t>
      </w:r>
      <w:r w:rsidR="00A15C88" w:rsidRPr="00A15C88">
        <w:rPr>
          <w:color w:val="000000"/>
          <w:sz w:val="28"/>
          <w:szCs w:val="28"/>
          <w:lang w:val="kk-KZ"/>
        </w:rPr>
        <w:t xml:space="preserve"> → ОК</w:t>
      </w:r>
    </w:p>
    <w:p w:rsidR="00FA6193" w:rsidRPr="00A15C88" w:rsidRDefault="00FA6193" w:rsidP="00FA6193">
      <w:pPr>
        <w:jc w:val="both"/>
        <w:rPr>
          <w:color w:val="000000"/>
          <w:sz w:val="24"/>
          <w:szCs w:val="24"/>
          <w:lang w:val="kk-KZ"/>
        </w:rPr>
      </w:pPr>
    </w:p>
    <w:p w:rsidR="00FA6193" w:rsidRPr="00A15C88" w:rsidRDefault="00FA6193" w:rsidP="00FA6193">
      <w:pPr>
        <w:jc w:val="both"/>
        <w:rPr>
          <w:color w:val="000000"/>
          <w:sz w:val="24"/>
          <w:szCs w:val="24"/>
          <w:lang w:val="kk-KZ"/>
        </w:rPr>
      </w:pPr>
    </w:p>
    <w:p w:rsidR="00FA6193" w:rsidRPr="0035560A" w:rsidRDefault="00FA6193" w:rsidP="00FA6193">
      <w:pPr>
        <w:ind w:firstLine="709"/>
        <w:jc w:val="both"/>
        <w:rPr>
          <w:color w:val="000000"/>
          <w:sz w:val="28"/>
          <w:szCs w:val="28"/>
          <w:lang w:val="kk-KZ"/>
        </w:rPr>
      </w:pPr>
      <w:r w:rsidRPr="0035560A">
        <w:rPr>
          <w:color w:val="000000"/>
          <w:sz w:val="28"/>
          <w:szCs w:val="28"/>
          <w:lang w:val="kk-KZ"/>
        </w:rPr>
        <w:t xml:space="preserve">5. </w:t>
      </w:r>
      <w:r w:rsidR="0035560A" w:rsidRPr="0035560A">
        <w:rPr>
          <w:color w:val="000000"/>
          <w:sz w:val="28"/>
          <w:szCs w:val="28"/>
          <w:lang w:val="kk-KZ"/>
        </w:rPr>
        <w:t xml:space="preserve">Есептеу аяқталғаннан кейін нәтижелерді мәтіндік құжатқа көшіру </w:t>
      </w:r>
      <w:r w:rsidRPr="0035560A">
        <w:rPr>
          <w:color w:val="000000"/>
          <w:sz w:val="28"/>
          <w:szCs w:val="28"/>
          <w:lang w:val="kk-KZ"/>
        </w:rPr>
        <w:t>(*.txt): File →Export results (Ctrl+P)→</w:t>
      </w:r>
      <w:r w:rsidR="0035560A" w:rsidRPr="0035560A">
        <w:rPr>
          <w:lang w:val="kk-KZ"/>
        </w:rPr>
        <w:t xml:space="preserve"> </w:t>
      </w:r>
      <w:r w:rsidR="0035560A" w:rsidRPr="0035560A">
        <w:rPr>
          <w:color w:val="000000"/>
          <w:sz w:val="28"/>
          <w:szCs w:val="28"/>
          <w:lang w:val="kk-KZ"/>
        </w:rPr>
        <w:t>ашылған терез</w:t>
      </w:r>
      <w:r w:rsidR="0035560A">
        <w:rPr>
          <w:color w:val="000000"/>
          <w:sz w:val="28"/>
          <w:szCs w:val="28"/>
          <w:lang w:val="kk-KZ"/>
        </w:rPr>
        <w:t>еде табамыз (жасаймыз) қалтаға→</w:t>
      </w:r>
      <w:r w:rsidR="0035560A" w:rsidRPr="0035560A">
        <w:rPr>
          <w:color w:val="000000"/>
          <w:sz w:val="28"/>
          <w:szCs w:val="28"/>
          <w:lang w:val="kk-KZ"/>
        </w:rPr>
        <w:t>файл</w:t>
      </w:r>
      <w:r w:rsidR="0035560A">
        <w:rPr>
          <w:color w:val="000000"/>
          <w:sz w:val="28"/>
          <w:szCs w:val="28"/>
          <w:lang w:val="kk-KZ"/>
        </w:rPr>
        <w:t>ды атаймыз</w:t>
      </w:r>
      <w:r w:rsidR="0035560A" w:rsidRPr="0035560A">
        <w:rPr>
          <w:color w:val="000000"/>
          <w:sz w:val="28"/>
          <w:szCs w:val="28"/>
          <w:lang w:val="kk-KZ"/>
        </w:rPr>
        <w:t>→ОК</w:t>
      </w:r>
    </w:p>
    <w:p w:rsidR="00FA6193" w:rsidRPr="0035560A" w:rsidRDefault="00FA6193" w:rsidP="00FA6193">
      <w:pPr>
        <w:jc w:val="both"/>
        <w:rPr>
          <w:color w:val="000000"/>
          <w:sz w:val="16"/>
          <w:szCs w:val="16"/>
          <w:lang w:val="kk-KZ"/>
        </w:rPr>
      </w:pPr>
    </w:p>
    <w:p w:rsidR="00FA6193" w:rsidRPr="0035560A" w:rsidRDefault="00FA6193" w:rsidP="00FA6193">
      <w:pPr>
        <w:jc w:val="both"/>
        <w:rPr>
          <w:color w:val="000000"/>
          <w:sz w:val="16"/>
          <w:szCs w:val="16"/>
          <w:lang w:val="kk-KZ"/>
        </w:rPr>
      </w:pPr>
    </w:p>
    <w:p w:rsidR="00FA6193" w:rsidRPr="0035560A" w:rsidRDefault="00FA6193" w:rsidP="00FA6193">
      <w:pPr>
        <w:jc w:val="both"/>
        <w:rPr>
          <w:color w:val="000000"/>
          <w:sz w:val="16"/>
          <w:szCs w:val="16"/>
          <w:lang w:val="kk-KZ"/>
        </w:rPr>
      </w:pPr>
    </w:p>
    <w:p w:rsidR="00FA6193" w:rsidRPr="0035560A" w:rsidRDefault="00FA6193" w:rsidP="00FA6193">
      <w:pPr>
        <w:ind w:firstLine="709"/>
        <w:jc w:val="both"/>
        <w:rPr>
          <w:color w:val="000000"/>
          <w:sz w:val="28"/>
          <w:szCs w:val="28"/>
          <w:lang w:val="kk-KZ"/>
        </w:rPr>
      </w:pPr>
    </w:p>
    <w:p w:rsidR="00FA6193" w:rsidRPr="0035560A" w:rsidRDefault="00FA6193" w:rsidP="00FA6193">
      <w:pPr>
        <w:ind w:firstLine="709"/>
        <w:jc w:val="both"/>
        <w:rPr>
          <w:color w:val="000000"/>
          <w:sz w:val="28"/>
          <w:szCs w:val="28"/>
          <w:lang w:val="kk-KZ"/>
        </w:rPr>
      </w:pPr>
      <w:r w:rsidRPr="0035560A">
        <w:rPr>
          <w:color w:val="000000"/>
          <w:sz w:val="28"/>
          <w:szCs w:val="28"/>
          <w:lang w:val="kk-KZ"/>
        </w:rPr>
        <w:t xml:space="preserve">6. </w:t>
      </w:r>
      <w:r w:rsidR="0035560A" w:rsidRPr="0035560A">
        <w:rPr>
          <w:color w:val="000000"/>
          <w:sz w:val="28"/>
          <w:szCs w:val="28"/>
          <w:lang w:val="kk-KZ"/>
        </w:rPr>
        <w:t xml:space="preserve">Егер нәтижелер бастапқыда көшірілмесе, бағдарламада қажетті құжатты жүктеу керек </w:t>
      </w:r>
      <w:r w:rsidRPr="0035560A">
        <w:rPr>
          <w:color w:val="000000"/>
          <w:sz w:val="28"/>
          <w:szCs w:val="28"/>
          <w:lang w:val="kk-KZ"/>
        </w:rPr>
        <w:t xml:space="preserve">*.res: File → Load Results → </w:t>
      </w:r>
      <w:r w:rsidR="005C05F0">
        <w:rPr>
          <w:color w:val="000000"/>
          <w:sz w:val="28"/>
          <w:szCs w:val="28"/>
          <w:lang w:val="kk-KZ"/>
        </w:rPr>
        <w:t>қажетті</w:t>
      </w:r>
      <w:r w:rsidRPr="0035560A">
        <w:rPr>
          <w:color w:val="000000"/>
          <w:sz w:val="28"/>
          <w:szCs w:val="28"/>
          <w:lang w:val="kk-KZ"/>
        </w:rPr>
        <w:t xml:space="preserve"> документ → ОК.</w:t>
      </w:r>
    </w:p>
    <w:p w:rsidR="00FA6193" w:rsidRPr="0035560A" w:rsidRDefault="00FA6193" w:rsidP="00FA6193">
      <w:pPr>
        <w:ind w:firstLine="709"/>
        <w:jc w:val="both"/>
        <w:rPr>
          <w:color w:val="000000"/>
          <w:sz w:val="16"/>
          <w:szCs w:val="16"/>
          <w:lang w:val="kk-KZ"/>
        </w:rPr>
      </w:pPr>
    </w:p>
    <w:p w:rsidR="00FA6193" w:rsidRPr="0035560A" w:rsidRDefault="00FA6193" w:rsidP="00FA6193">
      <w:pPr>
        <w:jc w:val="both"/>
        <w:rPr>
          <w:color w:val="000000"/>
          <w:sz w:val="16"/>
          <w:szCs w:val="16"/>
          <w:lang w:val="kk-KZ"/>
        </w:rPr>
      </w:pPr>
    </w:p>
    <w:p w:rsidR="00FA6193" w:rsidRPr="0035560A" w:rsidRDefault="00FA6193" w:rsidP="00FA6193">
      <w:pPr>
        <w:jc w:val="both"/>
        <w:rPr>
          <w:color w:val="000000"/>
          <w:sz w:val="28"/>
          <w:szCs w:val="28"/>
          <w:lang w:val="kk-KZ"/>
        </w:rPr>
      </w:pPr>
    </w:p>
    <w:p w:rsidR="00FA6193" w:rsidRPr="0035560A" w:rsidRDefault="00FA6193" w:rsidP="00FA6193">
      <w:pPr>
        <w:jc w:val="both"/>
        <w:rPr>
          <w:color w:val="000000"/>
          <w:sz w:val="28"/>
          <w:szCs w:val="28"/>
          <w:lang w:val="kk-KZ"/>
        </w:rPr>
      </w:pPr>
    </w:p>
    <w:p w:rsidR="00FA6193" w:rsidRPr="009658D5" w:rsidRDefault="005C05F0" w:rsidP="00FA6193">
      <w:pPr>
        <w:ind w:firstLine="709"/>
        <w:jc w:val="both"/>
        <w:rPr>
          <w:color w:val="000000"/>
          <w:sz w:val="28"/>
          <w:szCs w:val="28"/>
        </w:rPr>
      </w:pPr>
      <w:r w:rsidRPr="005C05F0">
        <w:rPr>
          <w:color w:val="000000"/>
          <w:sz w:val="28"/>
          <w:szCs w:val="28"/>
        </w:rPr>
        <w:t xml:space="preserve">Содан кейін 5 </w:t>
      </w:r>
      <w:r>
        <w:rPr>
          <w:color w:val="000000"/>
          <w:sz w:val="28"/>
          <w:szCs w:val="28"/>
          <w:lang w:val="kk-KZ"/>
        </w:rPr>
        <w:t>қайталау</w:t>
      </w:r>
      <w:r w:rsidR="00FA6193" w:rsidRPr="009658D5">
        <w:rPr>
          <w:color w:val="000000"/>
          <w:sz w:val="28"/>
          <w:szCs w:val="28"/>
        </w:rPr>
        <w:t>(Сохранение в *.</w:t>
      </w:r>
      <w:r w:rsidR="00FA6193" w:rsidRPr="009658D5">
        <w:rPr>
          <w:color w:val="000000"/>
          <w:sz w:val="28"/>
          <w:szCs w:val="28"/>
          <w:lang w:val="en-US"/>
        </w:rPr>
        <w:t>txt</w:t>
      </w:r>
      <w:r w:rsidR="00FA6193" w:rsidRPr="009658D5">
        <w:rPr>
          <w:color w:val="000000"/>
          <w:sz w:val="28"/>
          <w:szCs w:val="28"/>
        </w:rPr>
        <w:t>)</w:t>
      </w:r>
    </w:p>
    <w:p w:rsidR="00FA6193" w:rsidRPr="009658D5" w:rsidRDefault="00FA6193" w:rsidP="00FA6193">
      <w:pPr>
        <w:jc w:val="both"/>
        <w:rPr>
          <w:color w:val="000000"/>
          <w:sz w:val="28"/>
          <w:szCs w:val="28"/>
        </w:rPr>
      </w:pPr>
    </w:p>
    <w:p w:rsidR="00FA6193" w:rsidRPr="009658D5" w:rsidRDefault="00FA6193" w:rsidP="00FA6193">
      <w:pPr>
        <w:jc w:val="both"/>
        <w:rPr>
          <w:color w:val="000000"/>
          <w:sz w:val="28"/>
          <w:szCs w:val="28"/>
        </w:rPr>
      </w:pPr>
    </w:p>
    <w:p w:rsidR="005C05F0" w:rsidRDefault="00FA6193" w:rsidP="00FA6193">
      <w:pPr>
        <w:widowControl w:val="0"/>
        <w:suppressAutoHyphens/>
        <w:ind w:firstLine="709"/>
        <w:jc w:val="both"/>
        <w:rPr>
          <w:color w:val="000000"/>
          <w:sz w:val="28"/>
          <w:szCs w:val="28"/>
          <w:lang w:val="kk-KZ"/>
        </w:rPr>
      </w:pPr>
      <w:r w:rsidRPr="009658D5">
        <w:rPr>
          <w:color w:val="000000"/>
          <w:sz w:val="28"/>
          <w:szCs w:val="28"/>
        </w:rPr>
        <w:t>7</w:t>
      </w:r>
      <w:r w:rsidR="005C05F0" w:rsidRPr="005C05F0">
        <w:rPr>
          <w:color w:val="000000"/>
          <w:sz w:val="28"/>
          <w:szCs w:val="28"/>
        </w:rPr>
        <w:t>Егер нәтижелерді толықтырғыңыз келсе (мысалы, жаңа фотосуреттен), 6-тармақты қайталаймыз және бұрын ашылған файлды ауыстыра отырып, жаңа есеп беруді бастаймыз.</w:t>
      </w:r>
    </w:p>
    <w:p w:rsidR="00FA6193" w:rsidRDefault="00FA6193" w:rsidP="00FA6193">
      <w:pPr>
        <w:widowControl w:val="0"/>
        <w:suppressAutoHyphens/>
        <w:ind w:firstLine="709"/>
        <w:jc w:val="both"/>
        <w:rPr>
          <w:color w:val="000000"/>
          <w:sz w:val="28"/>
          <w:szCs w:val="28"/>
        </w:rPr>
      </w:pPr>
      <w:r w:rsidRPr="005C05F0">
        <w:rPr>
          <w:color w:val="000000"/>
          <w:sz w:val="28"/>
          <w:szCs w:val="28"/>
          <w:lang w:val="kk-KZ"/>
        </w:rPr>
        <w:t xml:space="preserve">8. </w:t>
      </w:r>
      <w:r w:rsidR="005C05F0" w:rsidRPr="005C05F0">
        <w:rPr>
          <w:color w:val="000000"/>
          <w:sz w:val="28"/>
          <w:szCs w:val="28"/>
          <w:lang w:val="kk-KZ"/>
        </w:rPr>
        <w:t xml:space="preserve">Егер есептеу шеңберін өзгертсе және бағдарлама файлды ауыстыруды талап етсе, оған дейін ашылған файлды іздейміз-бұрын есептелген және жаңасын қоса отырып, оны қайта жазу болады. </w:t>
      </w:r>
      <w:r w:rsidR="005C05F0" w:rsidRPr="005C05F0">
        <w:rPr>
          <w:color w:val="000000"/>
          <w:sz w:val="28"/>
          <w:szCs w:val="28"/>
        </w:rPr>
        <w:t>Нәтижесінде соңғы нәтиже сақталады.</w:t>
      </w:r>
    </w:p>
    <w:p w:rsidR="001954D4" w:rsidRDefault="001954D4" w:rsidP="00FA6193">
      <w:pPr>
        <w:widowControl w:val="0"/>
        <w:suppressAutoHyphens/>
        <w:ind w:firstLine="709"/>
        <w:jc w:val="both"/>
        <w:rPr>
          <w:color w:val="000000"/>
          <w:sz w:val="28"/>
          <w:szCs w:val="28"/>
        </w:rPr>
      </w:pPr>
    </w:p>
    <w:sectPr w:rsidR="001954D4" w:rsidSect="004D5E33">
      <w:pgSz w:w="11907" w:h="16840" w:code="9"/>
      <w:pgMar w:top="1134" w:right="1134" w:bottom="1134" w:left="1134"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4F9" w:rsidRDefault="00B344F9" w:rsidP="00E352F7">
      <w:r>
        <w:separator/>
      </w:r>
    </w:p>
  </w:endnote>
  <w:endnote w:type="continuationSeparator" w:id="0">
    <w:p w:rsidR="00B344F9" w:rsidRDefault="00B344F9" w:rsidP="00E35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UXYQO+TimesNewRoman">
    <w:altName w:val="Times New Roman"/>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
    <w:altName w:val="Arial Unicode MS"/>
    <w:charset w:val="81"/>
    <w:family w:val="roman"/>
    <w:pitch w:val="variable"/>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CC"/>
    <w:family w:val="modern"/>
    <w:pitch w:val="fixed"/>
    <w:sig w:usb0="8000028F" w:usb1="00001800" w:usb2="00000000" w:usb3="00000000" w:csb0="0000001F" w:csb1="00000000"/>
  </w:font>
  <w:font w:name="Lucida Sans Unicode">
    <w:panose1 w:val="020B0602030504020204"/>
    <w:charset w:val="CC"/>
    <w:family w:val="swiss"/>
    <w:pitch w:val="variable"/>
    <w:sig w:usb0="80000AFF" w:usb1="0000396B" w:usb2="00000000" w:usb3="00000000" w:csb0="000000BF" w:csb1="00000000"/>
  </w:font>
  <w:font w:name="BookAntiqua">
    <w:altName w:val="MS Gothic"/>
    <w:charset w:val="80"/>
    <w:family w:val="auto"/>
    <w:pitch w:val="default"/>
  </w:font>
  <w:font w:name="NewtonC">
    <w:altName w:val="Times New Roman"/>
    <w:charset w:val="CC"/>
    <w:family w:val="auto"/>
    <w:pitch w:val="default"/>
  </w:font>
  <w:font w:name="Cambria Math">
    <w:panose1 w:val="02040503050406030204"/>
    <w:charset w:val="CC"/>
    <w:family w:val="roman"/>
    <w:pitch w:val="variable"/>
    <w:sig w:usb0="E00002FF" w:usb1="420024FF" w:usb2="00000000" w:usb3="00000000" w:csb0="0000019F" w:csb1="00000000"/>
  </w:font>
  <w:font w:name="NewtonC-Italic">
    <w:altName w:val="Mistral"/>
    <w:charset w:val="CC"/>
    <w:family w:val="script"/>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B81" w:rsidRDefault="00B344F9" w:rsidP="00E352F7">
    <w:pPr>
      <w:pStyle w:val="ae"/>
      <w:jc w:val="center"/>
    </w:pPr>
    <w:r>
      <w:rPr>
        <w:noProof/>
      </w:rPr>
      <w:fldChar w:fldCharType="begin"/>
    </w:r>
    <w:r>
      <w:rPr>
        <w:noProof/>
      </w:rPr>
      <w:instrText>PAGE   \* MERGEFORMAT</w:instrText>
    </w:r>
    <w:r>
      <w:rPr>
        <w:noProof/>
      </w:rPr>
      <w:fldChar w:fldCharType="separate"/>
    </w:r>
    <w:r w:rsidR="00697DCB">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4F9" w:rsidRDefault="00B344F9" w:rsidP="00E352F7">
      <w:r>
        <w:separator/>
      </w:r>
    </w:p>
  </w:footnote>
  <w:footnote w:type="continuationSeparator" w:id="0">
    <w:p w:rsidR="00B344F9" w:rsidRDefault="00B344F9" w:rsidP="00E352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1495"/>
        </w:tabs>
        <w:ind w:left="1495" w:hanging="360"/>
      </w:pPr>
      <w:rPr>
        <w:rFonts w:ascii="Times New Roman" w:hAnsi="Times New Roman"/>
        <w:sz w:val="24"/>
        <w:szCs w:val="24"/>
        <w:lang w:val="en-US"/>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35D3F48"/>
    <w:multiLevelType w:val="multilevel"/>
    <w:tmpl w:val="D5A257EE"/>
    <w:lvl w:ilvl="0">
      <w:start w:val="1"/>
      <w:numFmt w:val="decimal"/>
      <w:lvlText w:val="%1 "/>
      <w:lvlJc w:val="left"/>
      <w:pPr>
        <w:tabs>
          <w:tab w:val="num" w:pos="720"/>
        </w:tabs>
        <w:ind w:left="720" w:hanging="360"/>
      </w:pPr>
      <w:rPr>
        <w:rFonts w:ascii="Times New Roman" w:eastAsia="Times New Roman" w:hAnsi="Times New Roman" w:cs="Times New Roman" w:hint="default"/>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9DD218A"/>
    <w:multiLevelType w:val="hybridMultilevel"/>
    <w:tmpl w:val="B8063E00"/>
    <w:lvl w:ilvl="0" w:tplc="00000002">
      <w:start w:val="1"/>
      <w:numFmt w:val="decimal"/>
      <w:lvlText w:val="%1"/>
      <w:lvlJc w:val="left"/>
      <w:pPr>
        <w:tabs>
          <w:tab w:val="num" w:pos="1495"/>
        </w:tabs>
        <w:ind w:left="1495" w:hanging="360"/>
      </w:pPr>
      <w:rPr>
        <w:rFonts w:ascii="Times New Roman" w:hAnsi="Times New Roman"/>
        <w:sz w:val="24"/>
        <w:szCs w:val="24"/>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629D5"/>
    <w:multiLevelType w:val="hybridMultilevel"/>
    <w:tmpl w:val="3D66D884"/>
    <w:lvl w:ilvl="0" w:tplc="88524D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00427E6"/>
    <w:multiLevelType w:val="hybridMultilevel"/>
    <w:tmpl w:val="29AE73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03B68C1"/>
    <w:multiLevelType w:val="hybridMultilevel"/>
    <w:tmpl w:val="C312192C"/>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u w:val="no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09B4434"/>
    <w:multiLevelType w:val="hybridMultilevel"/>
    <w:tmpl w:val="9CBC586E"/>
    <w:lvl w:ilvl="0" w:tplc="F12A9CCC">
      <w:start w:val="1"/>
      <w:numFmt w:val="bullet"/>
      <w:lvlText w:val="•"/>
      <w:lvlJc w:val="left"/>
      <w:pPr>
        <w:tabs>
          <w:tab w:val="num" w:pos="720"/>
        </w:tabs>
        <w:ind w:left="720" w:hanging="360"/>
      </w:pPr>
      <w:rPr>
        <w:rFonts w:ascii="Arial" w:hAnsi="Arial" w:hint="default"/>
      </w:rPr>
    </w:lvl>
    <w:lvl w:ilvl="1" w:tplc="A42CC6CC" w:tentative="1">
      <w:start w:val="1"/>
      <w:numFmt w:val="bullet"/>
      <w:lvlText w:val="•"/>
      <w:lvlJc w:val="left"/>
      <w:pPr>
        <w:tabs>
          <w:tab w:val="num" w:pos="1440"/>
        </w:tabs>
        <w:ind w:left="1440" w:hanging="360"/>
      </w:pPr>
      <w:rPr>
        <w:rFonts w:ascii="Arial" w:hAnsi="Arial" w:hint="default"/>
      </w:rPr>
    </w:lvl>
    <w:lvl w:ilvl="2" w:tplc="265E6000" w:tentative="1">
      <w:start w:val="1"/>
      <w:numFmt w:val="bullet"/>
      <w:lvlText w:val="•"/>
      <w:lvlJc w:val="left"/>
      <w:pPr>
        <w:tabs>
          <w:tab w:val="num" w:pos="2160"/>
        </w:tabs>
        <w:ind w:left="2160" w:hanging="360"/>
      </w:pPr>
      <w:rPr>
        <w:rFonts w:ascii="Arial" w:hAnsi="Arial" w:hint="default"/>
      </w:rPr>
    </w:lvl>
    <w:lvl w:ilvl="3" w:tplc="352C3D52" w:tentative="1">
      <w:start w:val="1"/>
      <w:numFmt w:val="bullet"/>
      <w:lvlText w:val="•"/>
      <w:lvlJc w:val="left"/>
      <w:pPr>
        <w:tabs>
          <w:tab w:val="num" w:pos="2880"/>
        </w:tabs>
        <w:ind w:left="2880" w:hanging="360"/>
      </w:pPr>
      <w:rPr>
        <w:rFonts w:ascii="Arial" w:hAnsi="Arial" w:hint="default"/>
      </w:rPr>
    </w:lvl>
    <w:lvl w:ilvl="4" w:tplc="E572C444" w:tentative="1">
      <w:start w:val="1"/>
      <w:numFmt w:val="bullet"/>
      <w:lvlText w:val="•"/>
      <w:lvlJc w:val="left"/>
      <w:pPr>
        <w:tabs>
          <w:tab w:val="num" w:pos="3600"/>
        </w:tabs>
        <w:ind w:left="3600" w:hanging="360"/>
      </w:pPr>
      <w:rPr>
        <w:rFonts w:ascii="Arial" w:hAnsi="Arial" w:hint="default"/>
      </w:rPr>
    </w:lvl>
    <w:lvl w:ilvl="5" w:tplc="EC0C1452" w:tentative="1">
      <w:start w:val="1"/>
      <w:numFmt w:val="bullet"/>
      <w:lvlText w:val="•"/>
      <w:lvlJc w:val="left"/>
      <w:pPr>
        <w:tabs>
          <w:tab w:val="num" w:pos="4320"/>
        </w:tabs>
        <w:ind w:left="4320" w:hanging="360"/>
      </w:pPr>
      <w:rPr>
        <w:rFonts w:ascii="Arial" w:hAnsi="Arial" w:hint="default"/>
      </w:rPr>
    </w:lvl>
    <w:lvl w:ilvl="6" w:tplc="14E8762E" w:tentative="1">
      <w:start w:val="1"/>
      <w:numFmt w:val="bullet"/>
      <w:lvlText w:val="•"/>
      <w:lvlJc w:val="left"/>
      <w:pPr>
        <w:tabs>
          <w:tab w:val="num" w:pos="5040"/>
        </w:tabs>
        <w:ind w:left="5040" w:hanging="360"/>
      </w:pPr>
      <w:rPr>
        <w:rFonts w:ascii="Arial" w:hAnsi="Arial" w:hint="default"/>
      </w:rPr>
    </w:lvl>
    <w:lvl w:ilvl="7" w:tplc="5B7CFD66" w:tentative="1">
      <w:start w:val="1"/>
      <w:numFmt w:val="bullet"/>
      <w:lvlText w:val="•"/>
      <w:lvlJc w:val="left"/>
      <w:pPr>
        <w:tabs>
          <w:tab w:val="num" w:pos="5760"/>
        </w:tabs>
        <w:ind w:left="5760" w:hanging="360"/>
      </w:pPr>
      <w:rPr>
        <w:rFonts w:ascii="Arial" w:hAnsi="Arial" w:hint="default"/>
      </w:rPr>
    </w:lvl>
    <w:lvl w:ilvl="8" w:tplc="EE527E5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1E649DA"/>
    <w:multiLevelType w:val="hybridMultilevel"/>
    <w:tmpl w:val="E382B54E"/>
    <w:lvl w:ilvl="0" w:tplc="0A3882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3D50739"/>
    <w:multiLevelType w:val="hybridMultilevel"/>
    <w:tmpl w:val="78689B90"/>
    <w:lvl w:ilvl="0" w:tplc="4EA8D5A0">
      <w:start w:val="1"/>
      <w:numFmt w:val="bullet"/>
      <w:lvlText w:val=""/>
      <w:lvlJc w:val="left"/>
      <w:pPr>
        <w:tabs>
          <w:tab w:val="num" w:pos="720"/>
        </w:tabs>
        <w:ind w:left="720" w:hanging="360"/>
      </w:pPr>
      <w:rPr>
        <w:rFonts w:ascii="Wingdings" w:hAnsi="Wingdings" w:hint="default"/>
      </w:rPr>
    </w:lvl>
    <w:lvl w:ilvl="1" w:tplc="0932FFB8" w:tentative="1">
      <w:start w:val="1"/>
      <w:numFmt w:val="bullet"/>
      <w:lvlText w:val=""/>
      <w:lvlJc w:val="left"/>
      <w:pPr>
        <w:tabs>
          <w:tab w:val="num" w:pos="1440"/>
        </w:tabs>
        <w:ind w:left="1440" w:hanging="360"/>
      </w:pPr>
      <w:rPr>
        <w:rFonts w:ascii="Wingdings" w:hAnsi="Wingdings" w:hint="default"/>
      </w:rPr>
    </w:lvl>
    <w:lvl w:ilvl="2" w:tplc="BF165D90" w:tentative="1">
      <w:start w:val="1"/>
      <w:numFmt w:val="bullet"/>
      <w:lvlText w:val=""/>
      <w:lvlJc w:val="left"/>
      <w:pPr>
        <w:tabs>
          <w:tab w:val="num" w:pos="2160"/>
        </w:tabs>
        <w:ind w:left="2160" w:hanging="360"/>
      </w:pPr>
      <w:rPr>
        <w:rFonts w:ascii="Wingdings" w:hAnsi="Wingdings" w:hint="default"/>
      </w:rPr>
    </w:lvl>
    <w:lvl w:ilvl="3" w:tplc="DF123D32" w:tentative="1">
      <w:start w:val="1"/>
      <w:numFmt w:val="bullet"/>
      <w:lvlText w:val=""/>
      <w:lvlJc w:val="left"/>
      <w:pPr>
        <w:tabs>
          <w:tab w:val="num" w:pos="2880"/>
        </w:tabs>
        <w:ind w:left="2880" w:hanging="360"/>
      </w:pPr>
      <w:rPr>
        <w:rFonts w:ascii="Wingdings" w:hAnsi="Wingdings" w:hint="default"/>
      </w:rPr>
    </w:lvl>
    <w:lvl w:ilvl="4" w:tplc="1F98501E" w:tentative="1">
      <w:start w:val="1"/>
      <w:numFmt w:val="bullet"/>
      <w:lvlText w:val=""/>
      <w:lvlJc w:val="left"/>
      <w:pPr>
        <w:tabs>
          <w:tab w:val="num" w:pos="3600"/>
        </w:tabs>
        <w:ind w:left="3600" w:hanging="360"/>
      </w:pPr>
      <w:rPr>
        <w:rFonts w:ascii="Wingdings" w:hAnsi="Wingdings" w:hint="default"/>
      </w:rPr>
    </w:lvl>
    <w:lvl w:ilvl="5" w:tplc="02EEA4B2" w:tentative="1">
      <w:start w:val="1"/>
      <w:numFmt w:val="bullet"/>
      <w:lvlText w:val=""/>
      <w:lvlJc w:val="left"/>
      <w:pPr>
        <w:tabs>
          <w:tab w:val="num" w:pos="4320"/>
        </w:tabs>
        <w:ind w:left="4320" w:hanging="360"/>
      </w:pPr>
      <w:rPr>
        <w:rFonts w:ascii="Wingdings" w:hAnsi="Wingdings" w:hint="default"/>
      </w:rPr>
    </w:lvl>
    <w:lvl w:ilvl="6" w:tplc="E3B2B3A2" w:tentative="1">
      <w:start w:val="1"/>
      <w:numFmt w:val="bullet"/>
      <w:lvlText w:val=""/>
      <w:lvlJc w:val="left"/>
      <w:pPr>
        <w:tabs>
          <w:tab w:val="num" w:pos="5040"/>
        </w:tabs>
        <w:ind w:left="5040" w:hanging="360"/>
      </w:pPr>
      <w:rPr>
        <w:rFonts w:ascii="Wingdings" w:hAnsi="Wingdings" w:hint="default"/>
      </w:rPr>
    </w:lvl>
    <w:lvl w:ilvl="7" w:tplc="C3E0024A" w:tentative="1">
      <w:start w:val="1"/>
      <w:numFmt w:val="bullet"/>
      <w:lvlText w:val=""/>
      <w:lvlJc w:val="left"/>
      <w:pPr>
        <w:tabs>
          <w:tab w:val="num" w:pos="5760"/>
        </w:tabs>
        <w:ind w:left="5760" w:hanging="360"/>
      </w:pPr>
      <w:rPr>
        <w:rFonts w:ascii="Wingdings" w:hAnsi="Wingdings" w:hint="default"/>
      </w:rPr>
    </w:lvl>
    <w:lvl w:ilvl="8" w:tplc="08D07A0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536913"/>
    <w:multiLevelType w:val="hybridMultilevel"/>
    <w:tmpl w:val="6AA0FA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47D2323"/>
    <w:multiLevelType w:val="singleLevel"/>
    <w:tmpl w:val="6CA0C19A"/>
    <w:lvl w:ilvl="0">
      <w:start w:val="1"/>
      <w:numFmt w:val="decimal"/>
      <w:lvlText w:val="%1."/>
      <w:legacy w:legacy="1" w:legacySpace="0" w:legacyIndent="360"/>
      <w:lvlJc w:val="left"/>
      <w:pPr>
        <w:ind w:left="814" w:hanging="360"/>
      </w:pPr>
      <w:rPr>
        <w:rFonts w:ascii="Times New Roman" w:hAnsi="Times New Roman" w:hint="default"/>
      </w:rPr>
    </w:lvl>
  </w:abstractNum>
  <w:abstractNum w:abstractNumId="15" w15:restartNumberingAfterBreak="0">
    <w:nsid w:val="18871877"/>
    <w:multiLevelType w:val="multilevel"/>
    <w:tmpl w:val="C312192C"/>
    <w:lvl w:ilvl="0">
      <w:start w:val="1"/>
      <w:numFmt w:val="decimal"/>
      <w:lvlText w:val="%1."/>
      <w:lvlJc w:val="left"/>
      <w:pPr>
        <w:tabs>
          <w:tab w:val="num" w:pos="720"/>
        </w:tabs>
        <w:ind w:left="720" w:hanging="360"/>
      </w:pPr>
      <w:rPr>
        <w:rFonts w:hint="default"/>
      </w:rPr>
    </w:lvl>
    <w:lvl w:ilvl="1">
      <w:start w:val="1"/>
      <w:numFmt w:val="upperRoman"/>
      <w:lvlText w:val="%2."/>
      <w:lvlJc w:val="left"/>
      <w:pPr>
        <w:tabs>
          <w:tab w:val="num" w:pos="1800"/>
        </w:tabs>
        <w:ind w:left="1800" w:hanging="720"/>
      </w:pPr>
      <w:rPr>
        <w:rFonts w:hint="default"/>
        <w:u w:val="none"/>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AD35471"/>
    <w:multiLevelType w:val="hybridMultilevel"/>
    <w:tmpl w:val="5F2210E6"/>
    <w:lvl w:ilvl="0" w:tplc="BD9C9EFC">
      <w:start w:val="1"/>
      <w:numFmt w:val="bullet"/>
      <w:lvlText w:val=""/>
      <w:lvlJc w:val="left"/>
      <w:pPr>
        <w:tabs>
          <w:tab w:val="num" w:pos="720"/>
        </w:tabs>
        <w:ind w:left="720" w:hanging="360"/>
      </w:pPr>
      <w:rPr>
        <w:rFonts w:ascii="Wingdings" w:hAnsi="Wingdings" w:hint="default"/>
      </w:rPr>
    </w:lvl>
    <w:lvl w:ilvl="1" w:tplc="D0ACD88E" w:tentative="1">
      <w:start w:val="1"/>
      <w:numFmt w:val="bullet"/>
      <w:lvlText w:val=""/>
      <w:lvlJc w:val="left"/>
      <w:pPr>
        <w:tabs>
          <w:tab w:val="num" w:pos="1440"/>
        </w:tabs>
        <w:ind w:left="1440" w:hanging="360"/>
      </w:pPr>
      <w:rPr>
        <w:rFonts w:ascii="Wingdings" w:hAnsi="Wingdings" w:hint="default"/>
      </w:rPr>
    </w:lvl>
    <w:lvl w:ilvl="2" w:tplc="768AE96A" w:tentative="1">
      <w:start w:val="1"/>
      <w:numFmt w:val="bullet"/>
      <w:lvlText w:val=""/>
      <w:lvlJc w:val="left"/>
      <w:pPr>
        <w:tabs>
          <w:tab w:val="num" w:pos="2160"/>
        </w:tabs>
        <w:ind w:left="2160" w:hanging="360"/>
      </w:pPr>
      <w:rPr>
        <w:rFonts w:ascii="Wingdings" w:hAnsi="Wingdings" w:hint="default"/>
      </w:rPr>
    </w:lvl>
    <w:lvl w:ilvl="3" w:tplc="2852226C" w:tentative="1">
      <w:start w:val="1"/>
      <w:numFmt w:val="bullet"/>
      <w:lvlText w:val=""/>
      <w:lvlJc w:val="left"/>
      <w:pPr>
        <w:tabs>
          <w:tab w:val="num" w:pos="2880"/>
        </w:tabs>
        <w:ind w:left="2880" w:hanging="360"/>
      </w:pPr>
      <w:rPr>
        <w:rFonts w:ascii="Wingdings" w:hAnsi="Wingdings" w:hint="default"/>
      </w:rPr>
    </w:lvl>
    <w:lvl w:ilvl="4" w:tplc="D42ADEAA" w:tentative="1">
      <w:start w:val="1"/>
      <w:numFmt w:val="bullet"/>
      <w:lvlText w:val=""/>
      <w:lvlJc w:val="left"/>
      <w:pPr>
        <w:tabs>
          <w:tab w:val="num" w:pos="3600"/>
        </w:tabs>
        <w:ind w:left="3600" w:hanging="360"/>
      </w:pPr>
      <w:rPr>
        <w:rFonts w:ascii="Wingdings" w:hAnsi="Wingdings" w:hint="default"/>
      </w:rPr>
    </w:lvl>
    <w:lvl w:ilvl="5" w:tplc="B3DC79BE" w:tentative="1">
      <w:start w:val="1"/>
      <w:numFmt w:val="bullet"/>
      <w:lvlText w:val=""/>
      <w:lvlJc w:val="left"/>
      <w:pPr>
        <w:tabs>
          <w:tab w:val="num" w:pos="4320"/>
        </w:tabs>
        <w:ind w:left="4320" w:hanging="360"/>
      </w:pPr>
      <w:rPr>
        <w:rFonts w:ascii="Wingdings" w:hAnsi="Wingdings" w:hint="default"/>
      </w:rPr>
    </w:lvl>
    <w:lvl w:ilvl="6" w:tplc="DEE80E86" w:tentative="1">
      <w:start w:val="1"/>
      <w:numFmt w:val="bullet"/>
      <w:lvlText w:val=""/>
      <w:lvlJc w:val="left"/>
      <w:pPr>
        <w:tabs>
          <w:tab w:val="num" w:pos="5040"/>
        </w:tabs>
        <w:ind w:left="5040" w:hanging="360"/>
      </w:pPr>
      <w:rPr>
        <w:rFonts w:ascii="Wingdings" w:hAnsi="Wingdings" w:hint="default"/>
      </w:rPr>
    </w:lvl>
    <w:lvl w:ilvl="7" w:tplc="7D464DA4" w:tentative="1">
      <w:start w:val="1"/>
      <w:numFmt w:val="bullet"/>
      <w:lvlText w:val=""/>
      <w:lvlJc w:val="left"/>
      <w:pPr>
        <w:tabs>
          <w:tab w:val="num" w:pos="5760"/>
        </w:tabs>
        <w:ind w:left="5760" w:hanging="360"/>
      </w:pPr>
      <w:rPr>
        <w:rFonts w:ascii="Wingdings" w:hAnsi="Wingdings" w:hint="default"/>
      </w:rPr>
    </w:lvl>
    <w:lvl w:ilvl="8" w:tplc="13786A4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9735E5"/>
    <w:multiLevelType w:val="hybridMultilevel"/>
    <w:tmpl w:val="3EA46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A31C89"/>
    <w:multiLevelType w:val="hybridMultilevel"/>
    <w:tmpl w:val="096015F0"/>
    <w:lvl w:ilvl="0" w:tplc="FFB8F510">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9" w15:restartNumberingAfterBreak="0">
    <w:nsid w:val="23C03C41"/>
    <w:multiLevelType w:val="hybridMultilevel"/>
    <w:tmpl w:val="83221180"/>
    <w:lvl w:ilvl="0" w:tplc="D36423F0">
      <w:start w:val="1"/>
      <w:numFmt w:val="bullet"/>
      <w:lvlText w:val=""/>
      <w:lvlJc w:val="left"/>
      <w:pPr>
        <w:tabs>
          <w:tab w:val="num" w:pos="720"/>
        </w:tabs>
        <w:ind w:left="720" w:hanging="360"/>
      </w:pPr>
      <w:rPr>
        <w:rFonts w:ascii="Wingdings" w:hAnsi="Wingdings" w:hint="default"/>
      </w:rPr>
    </w:lvl>
    <w:lvl w:ilvl="1" w:tplc="2D90683C" w:tentative="1">
      <w:start w:val="1"/>
      <w:numFmt w:val="bullet"/>
      <w:lvlText w:val=""/>
      <w:lvlJc w:val="left"/>
      <w:pPr>
        <w:tabs>
          <w:tab w:val="num" w:pos="1440"/>
        </w:tabs>
        <w:ind w:left="1440" w:hanging="360"/>
      </w:pPr>
      <w:rPr>
        <w:rFonts w:ascii="Wingdings" w:hAnsi="Wingdings" w:hint="default"/>
      </w:rPr>
    </w:lvl>
    <w:lvl w:ilvl="2" w:tplc="61E612FA" w:tentative="1">
      <w:start w:val="1"/>
      <w:numFmt w:val="bullet"/>
      <w:lvlText w:val=""/>
      <w:lvlJc w:val="left"/>
      <w:pPr>
        <w:tabs>
          <w:tab w:val="num" w:pos="2160"/>
        </w:tabs>
        <w:ind w:left="2160" w:hanging="360"/>
      </w:pPr>
      <w:rPr>
        <w:rFonts w:ascii="Wingdings" w:hAnsi="Wingdings" w:hint="default"/>
      </w:rPr>
    </w:lvl>
    <w:lvl w:ilvl="3" w:tplc="4906CED4" w:tentative="1">
      <w:start w:val="1"/>
      <w:numFmt w:val="bullet"/>
      <w:lvlText w:val=""/>
      <w:lvlJc w:val="left"/>
      <w:pPr>
        <w:tabs>
          <w:tab w:val="num" w:pos="2880"/>
        </w:tabs>
        <w:ind w:left="2880" w:hanging="360"/>
      </w:pPr>
      <w:rPr>
        <w:rFonts w:ascii="Wingdings" w:hAnsi="Wingdings" w:hint="default"/>
      </w:rPr>
    </w:lvl>
    <w:lvl w:ilvl="4" w:tplc="374E1BD8" w:tentative="1">
      <w:start w:val="1"/>
      <w:numFmt w:val="bullet"/>
      <w:lvlText w:val=""/>
      <w:lvlJc w:val="left"/>
      <w:pPr>
        <w:tabs>
          <w:tab w:val="num" w:pos="3600"/>
        </w:tabs>
        <w:ind w:left="3600" w:hanging="360"/>
      </w:pPr>
      <w:rPr>
        <w:rFonts w:ascii="Wingdings" w:hAnsi="Wingdings" w:hint="default"/>
      </w:rPr>
    </w:lvl>
    <w:lvl w:ilvl="5" w:tplc="A9024878" w:tentative="1">
      <w:start w:val="1"/>
      <w:numFmt w:val="bullet"/>
      <w:lvlText w:val=""/>
      <w:lvlJc w:val="left"/>
      <w:pPr>
        <w:tabs>
          <w:tab w:val="num" w:pos="4320"/>
        </w:tabs>
        <w:ind w:left="4320" w:hanging="360"/>
      </w:pPr>
      <w:rPr>
        <w:rFonts w:ascii="Wingdings" w:hAnsi="Wingdings" w:hint="default"/>
      </w:rPr>
    </w:lvl>
    <w:lvl w:ilvl="6" w:tplc="B3404A32" w:tentative="1">
      <w:start w:val="1"/>
      <w:numFmt w:val="bullet"/>
      <w:lvlText w:val=""/>
      <w:lvlJc w:val="left"/>
      <w:pPr>
        <w:tabs>
          <w:tab w:val="num" w:pos="5040"/>
        </w:tabs>
        <w:ind w:left="5040" w:hanging="360"/>
      </w:pPr>
      <w:rPr>
        <w:rFonts w:ascii="Wingdings" w:hAnsi="Wingdings" w:hint="default"/>
      </w:rPr>
    </w:lvl>
    <w:lvl w:ilvl="7" w:tplc="E32CA2A2" w:tentative="1">
      <w:start w:val="1"/>
      <w:numFmt w:val="bullet"/>
      <w:lvlText w:val=""/>
      <w:lvlJc w:val="left"/>
      <w:pPr>
        <w:tabs>
          <w:tab w:val="num" w:pos="5760"/>
        </w:tabs>
        <w:ind w:left="5760" w:hanging="360"/>
      </w:pPr>
      <w:rPr>
        <w:rFonts w:ascii="Wingdings" w:hAnsi="Wingdings" w:hint="default"/>
      </w:rPr>
    </w:lvl>
    <w:lvl w:ilvl="8" w:tplc="8B8ACBB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0D198E"/>
    <w:multiLevelType w:val="multilevel"/>
    <w:tmpl w:val="662AD9D2"/>
    <w:lvl w:ilvl="0">
      <w:start w:val="1"/>
      <w:numFmt w:val="decimal"/>
      <w:pStyle w:val="6"/>
      <w:lvlText w:val="%1"/>
      <w:lvlJc w:val="left"/>
      <w:pPr>
        <w:tabs>
          <w:tab w:val="num" w:pos="405"/>
        </w:tabs>
        <w:ind w:left="405" w:hanging="405"/>
      </w:pPr>
      <w:rPr>
        <w:rFonts w:hint="default"/>
      </w:rPr>
    </w:lvl>
    <w:lvl w:ilvl="1">
      <w:start w:val="1"/>
      <w:numFmt w:val="decimal"/>
      <w:lvlText w:val="%1.%2"/>
      <w:lvlJc w:val="left"/>
      <w:pPr>
        <w:tabs>
          <w:tab w:val="num" w:pos="914"/>
        </w:tabs>
        <w:ind w:left="914" w:hanging="405"/>
      </w:pPr>
      <w:rPr>
        <w:rFonts w:hint="default"/>
      </w:rPr>
    </w:lvl>
    <w:lvl w:ilvl="2">
      <w:start w:val="1"/>
      <w:numFmt w:val="decimal"/>
      <w:lvlText w:val="%1.%2.%3"/>
      <w:lvlJc w:val="left"/>
      <w:pPr>
        <w:tabs>
          <w:tab w:val="num" w:pos="1738"/>
        </w:tabs>
        <w:ind w:left="1738" w:hanging="720"/>
      </w:pPr>
      <w:rPr>
        <w:rFonts w:hint="default"/>
      </w:rPr>
    </w:lvl>
    <w:lvl w:ilvl="3">
      <w:start w:val="1"/>
      <w:numFmt w:val="decimal"/>
      <w:lvlText w:val="%1.%2.%3.%4"/>
      <w:lvlJc w:val="left"/>
      <w:pPr>
        <w:tabs>
          <w:tab w:val="num" w:pos="2607"/>
        </w:tabs>
        <w:ind w:left="2607" w:hanging="1080"/>
      </w:pPr>
      <w:rPr>
        <w:rFonts w:hint="default"/>
      </w:rPr>
    </w:lvl>
    <w:lvl w:ilvl="4">
      <w:start w:val="1"/>
      <w:numFmt w:val="decimal"/>
      <w:lvlText w:val="%1.%2.%3.%4.%5"/>
      <w:lvlJc w:val="left"/>
      <w:pPr>
        <w:tabs>
          <w:tab w:val="num" w:pos="3116"/>
        </w:tabs>
        <w:ind w:left="3116" w:hanging="1080"/>
      </w:pPr>
      <w:rPr>
        <w:rFonts w:hint="default"/>
      </w:rPr>
    </w:lvl>
    <w:lvl w:ilvl="5">
      <w:start w:val="1"/>
      <w:numFmt w:val="decimal"/>
      <w:lvlText w:val="%1.%2.%3.%4.%5.%6"/>
      <w:lvlJc w:val="left"/>
      <w:pPr>
        <w:tabs>
          <w:tab w:val="num" w:pos="3985"/>
        </w:tabs>
        <w:ind w:left="3985" w:hanging="1440"/>
      </w:pPr>
      <w:rPr>
        <w:rFonts w:hint="default"/>
      </w:rPr>
    </w:lvl>
    <w:lvl w:ilvl="6">
      <w:start w:val="1"/>
      <w:numFmt w:val="decimal"/>
      <w:lvlText w:val="%1.%2.%3.%4.%5.%6.%7"/>
      <w:lvlJc w:val="left"/>
      <w:pPr>
        <w:tabs>
          <w:tab w:val="num" w:pos="4494"/>
        </w:tabs>
        <w:ind w:left="4494" w:hanging="1440"/>
      </w:pPr>
      <w:rPr>
        <w:rFonts w:hint="default"/>
      </w:rPr>
    </w:lvl>
    <w:lvl w:ilvl="7">
      <w:start w:val="1"/>
      <w:numFmt w:val="decimal"/>
      <w:lvlText w:val="%1.%2.%3.%4.%5.%6.%7.%8"/>
      <w:lvlJc w:val="left"/>
      <w:pPr>
        <w:tabs>
          <w:tab w:val="num" w:pos="5363"/>
        </w:tabs>
        <w:ind w:left="5363" w:hanging="1800"/>
      </w:pPr>
      <w:rPr>
        <w:rFonts w:hint="default"/>
      </w:rPr>
    </w:lvl>
    <w:lvl w:ilvl="8">
      <w:start w:val="1"/>
      <w:numFmt w:val="decimal"/>
      <w:lvlText w:val="%1.%2.%3.%4.%5.%6.%7.%8.%9"/>
      <w:lvlJc w:val="left"/>
      <w:pPr>
        <w:tabs>
          <w:tab w:val="num" w:pos="6232"/>
        </w:tabs>
        <w:ind w:left="6232" w:hanging="2160"/>
      </w:pPr>
      <w:rPr>
        <w:rFonts w:hint="default"/>
      </w:rPr>
    </w:lvl>
  </w:abstractNum>
  <w:abstractNum w:abstractNumId="21" w15:restartNumberingAfterBreak="0">
    <w:nsid w:val="2ACD3230"/>
    <w:multiLevelType w:val="hybridMultilevel"/>
    <w:tmpl w:val="53A68FD6"/>
    <w:lvl w:ilvl="0" w:tplc="85E057A4">
      <w:start w:val="1"/>
      <w:numFmt w:val="bullet"/>
      <w:lvlText w:val="•"/>
      <w:lvlJc w:val="left"/>
      <w:pPr>
        <w:tabs>
          <w:tab w:val="num" w:pos="720"/>
        </w:tabs>
        <w:ind w:left="720" w:hanging="360"/>
      </w:pPr>
      <w:rPr>
        <w:rFonts w:ascii="Arial" w:hAnsi="Arial" w:hint="default"/>
      </w:rPr>
    </w:lvl>
    <w:lvl w:ilvl="1" w:tplc="9CE6BD76" w:tentative="1">
      <w:start w:val="1"/>
      <w:numFmt w:val="bullet"/>
      <w:lvlText w:val="•"/>
      <w:lvlJc w:val="left"/>
      <w:pPr>
        <w:tabs>
          <w:tab w:val="num" w:pos="1440"/>
        </w:tabs>
        <w:ind w:left="1440" w:hanging="360"/>
      </w:pPr>
      <w:rPr>
        <w:rFonts w:ascii="Arial" w:hAnsi="Arial" w:hint="default"/>
      </w:rPr>
    </w:lvl>
    <w:lvl w:ilvl="2" w:tplc="CF962A4A" w:tentative="1">
      <w:start w:val="1"/>
      <w:numFmt w:val="bullet"/>
      <w:lvlText w:val="•"/>
      <w:lvlJc w:val="left"/>
      <w:pPr>
        <w:tabs>
          <w:tab w:val="num" w:pos="2160"/>
        </w:tabs>
        <w:ind w:left="2160" w:hanging="360"/>
      </w:pPr>
      <w:rPr>
        <w:rFonts w:ascii="Arial" w:hAnsi="Arial" w:hint="default"/>
      </w:rPr>
    </w:lvl>
    <w:lvl w:ilvl="3" w:tplc="D316A986" w:tentative="1">
      <w:start w:val="1"/>
      <w:numFmt w:val="bullet"/>
      <w:lvlText w:val="•"/>
      <w:lvlJc w:val="left"/>
      <w:pPr>
        <w:tabs>
          <w:tab w:val="num" w:pos="2880"/>
        </w:tabs>
        <w:ind w:left="2880" w:hanging="360"/>
      </w:pPr>
      <w:rPr>
        <w:rFonts w:ascii="Arial" w:hAnsi="Arial" w:hint="default"/>
      </w:rPr>
    </w:lvl>
    <w:lvl w:ilvl="4" w:tplc="20C0B398" w:tentative="1">
      <w:start w:val="1"/>
      <w:numFmt w:val="bullet"/>
      <w:lvlText w:val="•"/>
      <w:lvlJc w:val="left"/>
      <w:pPr>
        <w:tabs>
          <w:tab w:val="num" w:pos="3600"/>
        </w:tabs>
        <w:ind w:left="3600" w:hanging="360"/>
      </w:pPr>
      <w:rPr>
        <w:rFonts w:ascii="Arial" w:hAnsi="Arial" w:hint="default"/>
      </w:rPr>
    </w:lvl>
    <w:lvl w:ilvl="5" w:tplc="5F56E0AA" w:tentative="1">
      <w:start w:val="1"/>
      <w:numFmt w:val="bullet"/>
      <w:lvlText w:val="•"/>
      <w:lvlJc w:val="left"/>
      <w:pPr>
        <w:tabs>
          <w:tab w:val="num" w:pos="4320"/>
        </w:tabs>
        <w:ind w:left="4320" w:hanging="360"/>
      </w:pPr>
      <w:rPr>
        <w:rFonts w:ascii="Arial" w:hAnsi="Arial" w:hint="default"/>
      </w:rPr>
    </w:lvl>
    <w:lvl w:ilvl="6" w:tplc="5B14682C" w:tentative="1">
      <w:start w:val="1"/>
      <w:numFmt w:val="bullet"/>
      <w:lvlText w:val="•"/>
      <w:lvlJc w:val="left"/>
      <w:pPr>
        <w:tabs>
          <w:tab w:val="num" w:pos="5040"/>
        </w:tabs>
        <w:ind w:left="5040" w:hanging="360"/>
      </w:pPr>
      <w:rPr>
        <w:rFonts w:ascii="Arial" w:hAnsi="Arial" w:hint="default"/>
      </w:rPr>
    </w:lvl>
    <w:lvl w:ilvl="7" w:tplc="B6AA4BEE" w:tentative="1">
      <w:start w:val="1"/>
      <w:numFmt w:val="bullet"/>
      <w:lvlText w:val="•"/>
      <w:lvlJc w:val="left"/>
      <w:pPr>
        <w:tabs>
          <w:tab w:val="num" w:pos="5760"/>
        </w:tabs>
        <w:ind w:left="5760" w:hanging="360"/>
      </w:pPr>
      <w:rPr>
        <w:rFonts w:ascii="Arial" w:hAnsi="Arial" w:hint="default"/>
      </w:rPr>
    </w:lvl>
    <w:lvl w:ilvl="8" w:tplc="6C6034C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D597703"/>
    <w:multiLevelType w:val="hybridMultilevel"/>
    <w:tmpl w:val="DA6600DC"/>
    <w:lvl w:ilvl="0" w:tplc="5BA65D9A">
      <w:start w:val="1"/>
      <w:numFmt w:val="bullet"/>
      <w:lvlText w:val=""/>
      <w:lvlJc w:val="left"/>
      <w:pPr>
        <w:tabs>
          <w:tab w:val="num" w:pos="720"/>
        </w:tabs>
        <w:ind w:left="720" w:hanging="360"/>
      </w:pPr>
      <w:rPr>
        <w:rFonts w:ascii="Wingdings" w:hAnsi="Wingdings" w:hint="default"/>
      </w:rPr>
    </w:lvl>
    <w:lvl w:ilvl="1" w:tplc="4F586CD8" w:tentative="1">
      <w:start w:val="1"/>
      <w:numFmt w:val="bullet"/>
      <w:lvlText w:val=""/>
      <w:lvlJc w:val="left"/>
      <w:pPr>
        <w:tabs>
          <w:tab w:val="num" w:pos="1440"/>
        </w:tabs>
        <w:ind w:left="1440" w:hanging="360"/>
      </w:pPr>
      <w:rPr>
        <w:rFonts w:ascii="Wingdings" w:hAnsi="Wingdings" w:hint="default"/>
      </w:rPr>
    </w:lvl>
    <w:lvl w:ilvl="2" w:tplc="0EA09748" w:tentative="1">
      <w:start w:val="1"/>
      <w:numFmt w:val="bullet"/>
      <w:lvlText w:val=""/>
      <w:lvlJc w:val="left"/>
      <w:pPr>
        <w:tabs>
          <w:tab w:val="num" w:pos="2160"/>
        </w:tabs>
        <w:ind w:left="2160" w:hanging="360"/>
      </w:pPr>
      <w:rPr>
        <w:rFonts w:ascii="Wingdings" w:hAnsi="Wingdings" w:hint="default"/>
      </w:rPr>
    </w:lvl>
    <w:lvl w:ilvl="3" w:tplc="166ED2FC" w:tentative="1">
      <w:start w:val="1"/>
      <w:numFmt w:val="bullet"/>
      <w:lvlText w:val=""/>
      <w:lvlJc w:val="left"/>
      <w:pPr>
        <w:tabs>
          <w:tab w:val="num" w:pos="2880"/>
        </w:tabs>
        <w:ind w:left="2880" w:hanging="360"/>
      </w:pPr>
      <w:rPr>
        <w:rFonts w:ascii="Wingdings" w:hAnsi="Wingdings" w:hint="default"/>
      </w:rPr>
    </w:lvl>
    <w:lvl w:ilvl="4" w:tplc="C15A530E" w:tentative="1">
      <w:start w:val="1"/>
      <w:numFmt w:val="bullet"/>
      <w:lvlText w:val=""/>
      <w:lvlJc w:val="left"/>
      <w:pPr>
        <w:tabs>
          <w:tab w:val="num" w:pos="3600"/>
        </w:tabs>
        <w:ind w:left="3600" w:hanging="360"/>
      </w:pPr>
      <w:rPr>
        <w:rFonts w:ascii="Wingdings" w:hAnsi="Wingdings" w:hint="default"/>
      </w:rPr>
    </w:lvl>
    <w:lvl w:ilvl="5" w:tplc="A7B42194" w:tentative="1">
      <w:start w:val="1"/>
      <w:numFmt w:val="bullet"/>
      <w:lvlText w:val=""/>
      <w:lvlJc w:val="left"/>
      <w:pPr>
        <w:tabs>
          <w:tab w:val="num" w:pos="4320"/>
        </w:tabs>
        <w:ind w:left="4320" w:hanging="360"/>
      </w:pPr>
      <w:rPr>
        <w:rFonts w:ascii="Wingdings" w:hAnsi="Wingdings" w:hint="default"/>
      </w:rPr>
    </w:lvl>
    <w:lvl w:ilvl="6" w:tplc="93246406" w:tentative="1">
      <w:start w:val="1"/>
      <w:numFmt w:val="bullet"/>
      <w:lvlText w:val=""/>
      <w:lvlJc w:val="left"/>
      <w:pPr>
        <w:tabs>
          <w:tab w:val="num" w:pos="5040"/>
        </w:tabs>
        <w:ind w:left="5040" w:hanging="360"/>
      </w:pPr>
      <w:rPr>
        <w:rFonts w:ascii="Wingdings" w:hAnsi="Wingdings" w:hint="default"/>
      </w:rPr>
    </w:lvl>
    <w:lvl w:ilvl="7" w:tplc="DA4ADDF0" w:tentative="1">
      <w:start w:val="1"/>
      <w:numFmt w:val="bullet"/>
      <w:lvlText w:val=""/>
      <w:lvlJc w:val="left"/>
      <w:pPr>
        <w:tabs>
          <w:tab w:val="num" w:pos="5760"/>
        </w:tabs>
        <w:ind w:left="5760" w:hanging="360"/>
      </w:pPr>
      <w:rPr>
        <w:rFonts w:ascii="Wingdings" w:hAnsi="Wingdings" w:hint="default"/>
      </w:rPr>
    </w:lvl>
    <w:lvl w:ilvl="8" w:tplc="BEE2826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AE1726"/>
    <w:multiLevelType w:val="singleLevel"/>
    <w:tmpl w:val="66D696A4"/>
    <w:lvl w:ilvl="0">
      <w:numFmt w:val="bullet"/>
      <w:lvlText w:val="-"/>
      <w:lvlJc w:val="left"/>
      <w:pPr>
        <w:tabs>
          <w:tab w:val="num" w:pos="720"/>
        </w:tabs>
        <w:ind w:left="720" w:hanging="360"/>
      </w:pPr>
      <w:rPr>
        <w:rFonts w:hint="default"/>
      </w:rPr>
    </w:lvl>
  </w:abstractNum>
  <w:abstractNum w:abstractNumId="24" w15:restartNumberingAfterBreak="0">
    <w:nsid w:val="2DC34B76"/>
    <w:multiLevelType w:val="hybridMultilevel"/>
    <w:tmpl w:val="D11CC8F8"/>
    <w:lvl w:ilvl="0" w:tplc="92205358">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5" w15:restartNumberingAfterBreak="0">
    <w:nsid w:val="2EEF48CD"/>
    <w:multiLevelType w:val="hybridMultilevel"/>
    <w:tmpl w:val="E6A03CC2"/>
    <w:lvl w:ilvl="0" w:tplc="8E583D80">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6" w15:restartNumberingAfterBreak="0">
    <w:nsid w:val="2F85342C"/>
    <w:multiLevelType w:val="hybridMultilevel"/>
    <w:tmpl w:val="58B0E938"/>
    <w:lvl w:ilvl="0" w:tplc="BCA80B90">
      <w:start w:val="1"/>
      <w:numFmt w:val="bullet"/>
      <w:lvlText w:val="-"/>
      <w:lvlJc w:val="left"/>
      <w:pPr>
        <w:tabs>
          <w:tab w:val="num" w:pos="720"/>
        </w:tabs>
        <w:ind w:left="720" w:hanging="360"/>
      </w:pPr>
      <w:rPr>
        <w:rFonts w:ascii="Times New Roman" w:hAnsi="Times New Roman" w:hint="default"/>
      </w:rPr>
    </w:lvl>
    <w:lvl w:ilvl="1" w:tplc="D38E7BB0" w:tentative="1">
      <w:start w:val="1"/>
      <w:numFmt w:val="bullet"/>
      <w:lvlText w:val="-"/>
      <w:lvlJc w:val="left"/>
      <w:pPr>
        <w:tabs>
          <w:tab w:val="num" w:pos="1440"/>
        </w:tabs>
        <w:ind w:left="1440" w:hanging="360"/>
      </w:pPr>
      <w:rPr>
        <w:rFonts w:ascii="Times New Roman" w:hAnsi="Times New Roman" w:hint="default"/>
      </w:rPr>
    </w:lvl>
    <w:lvl w:ilvl="2" w:tplc="8D0ED96C" w:tentative="1">
      <w:start w:val="1"/>
      <w:numFmt w:val="bullet"/>
      <w:lvlText w:val="-"/>
      <w:lvlJc w:val="left"/>
      <w:pPr>
        <w:tabs>
          <w:tab w:val="num" w:pos="2160"/>
        </w:tabs>
        <w:ind w:left="2160" w:hanging="360"/>
      </w:pPr>
      <w:rPr>
        <w:rFonts w:ascii="Times New Roman" w:hAnsi="Times New Roman" w:hint="default"/>
      </w:rPr>
    </w:lvl>
    <w:lvl w:ilvl="3" w:tplc="821CD038" w:tentative="1">
      <w:start w:val="1"/>
      <w:numFmt w:val="bullet"/>
      <w:lvlText w:val="-"/>
      <w:lvlJc w:val="left"/>
      <w:pPr>
        <w:tabs>
          <w:tab w:val="num" w:pos="2880"/>
        </w:tabs>
        <w:ind w:left="2880" w:hanging="360"/>
      </w:pPr>
      <w:rPr>
        <w:rFonts w:ascii="Times New Roman" w:hAnsi="Times New Roman" w:hint="default"/>
      </w:rPr>
    </w:lvl>
    <w:lvl w:ilvl="4" w:tplc="76122CEA" w:tentative="1">
      <w:start w:val="1"/>
      <w:numFmt w:val="bullet"/>
      <w:lvlText w:val="-"/>
      <w:lvlJc w:val="left"/>
      <w:pPr>
        <w:tabs>
          <w:tab w:val="num" w:pos="3600"/>
        </w:tabs>
        <w:ind w:left="3600" w:hanging="360"/>
      </w:pPr>
      <w:rPr>
        <w:rFonts w:ascii="Times New Roman" w:hAnsi="Times New Roman" w:hint="default"/>
      </w:rPr>
    </w:lvl>
    <w:lvl w:ilvl="5" w:tplc="5A502550" w:tentative="1">
      <w:start w:val="1"/>
      <w:numFmt w:val="bullet"/>
      <w:lvlText w:val="-"/>
      <w:lvlJc w:val="left"/>
      <w:pPr>
        <w:tabs>
          <w:tab w:val="num" w:pos="4320"/>
        </w:tabs>
        <w:ind w:left="4320" w:hanging="360"/>
      </w:pPr>
      <w:rPr>
        <w:rFonts w:ascii="Times New Roman" w:hAnsi="Times New Roman" w:hint="default"/>
      </w:rPr>
    </w:lvl>
    <w:lvl w:ilvl="6" w:tplc="BE240B1E" w:tentative="1">
      <w:start w:val="1"/>
      <w:numFmt w:val="bullet"/>
      <w:lvlText w:val="-"/>
      <w:lvlJc w:val="left"/>
      <w:pPr>
        <w:tabs>
          <w:tab w:val="num" w:pos="5040"/>
        </w:tabs>
        <w:ind w:left="5040" w:hanging="360"/>
      </w:pPr>
      <w:rPr>
        <w:rFonts w:ascii="Times New Roman" w:hAnsi="Times New Roman" w:hint="default"/>
      </w:rPr>
    </w:lvl>
    <w:lvl w:ilvl="7" w:tplc="D43CB5CC" w:tentative="1">
      <w:start w:val="1"/>
      <w:numFmt w:val="bullet"/>
      <w:lvlText w:val="-"/>
      <w:lvlJc w:val="left"/>
      <w:pPr>
        <w:tabs>
          <w:tab w:val="num" w:pos="5760"/>
        </w:tabs>
        <w:ind w:left="5760" w:hanging="360"/>
      </w:pPr>
      <w:rPr>
        <w:rFonts w:ascii="Times New Roman" w:hAnsi="Times New Roman" w:hint="default"/>
      </w:rPr>
    </w:lvl>
    <w:lvl w:ilvl="8" w:tplc="E530EF2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309617CC"/>
    <w:multiLevelType w:val="hybridMultilevel"/>
    <w:tmpl w:val="73EA30F4"/>
    <w:lvl w:ilvl="0" w:tplc="655CD922">
      <w:start w:val="1"/>
      <w:numFmt w:val="decimal"/>
      <w:lvlText w:val="%1."/>
      <w:lvlJc w:val="left"/>
      <w:pPr>
        <w:ind w:left="968" w:hanging="360"/>
      </w:pPr>
      <w:rPr>
        <w:rFonts w:hint="default"/>
        <w:sz w:val="24"/>
      </w:rPr>
    </w:lvl>
    <w:lvl w:ilvl="1" w:tplc="04190019" w:tentative="1">
      <w:start w:val="1"/>
      <w:numFmt w:val="lowerLetter"/>
      <w:lvlText w:val="%2."/>
      <w:lvlJc w:val="left"/>
      <w:pPr>
        <w:ind w:left="1688" w:hanging="360"/>
      </w:pPr>
    </w:lvl>
    <w:lvl w:ilvl="2" w:tplc="0419001B" w:tentative="1">
      <w:start w:val="1"/>
      <w:numFmt w:val="lowerRoman"/>
      <w:lvlText w:val="%3."/>
      <w:lvlJc w:val="right"/>
      <w:pPr>
        <w:ind w:left="2408" w:hanging="180"/>
      </w:pPr>
    </w:lvl>
    <w:lvl w:ilvl="3" w:tplc="0419000F" w:tentative="1">
      <w:start w:val="1"/>
      <w:numFmt w:val="decimal"/>
      <w:lvlText w:val="%4."/>
      <w:lvlJc w:val="left"/>
      <w:pPr>
        <w:ind w:left="3128" w:hanging="360"/>
      </w:pPr>
    </w:lvl>
    <w:lvl w:ilvl="4" w:tplc="04190019" w:tentative="1">
      <w:start w:val="1"/>
      <w:numFmt w:val="lowerLetter"/>
      <w:lvlText w:val="%5."/>
      <w:lvlJc w:val="left"/>
      <w:pPr>
        <w:ind w:left="3848" w:hanging="360"/>
      </w:pPr>
    </w:lvl>
    <w:lvl w:ilvl="5" w:tplc="0419001B" w:tentative="1">
      <w:start w:val="1"/>
      <w:numFmt w:val="lowerRoman"/>
      <w:lvlText w:val="%6."/>
      <w:lvlJc w:val="right"/>
      <w:pPr>
        <w:ind w:left="4568" w:hanging="180"/>
      </w:pPr>
    </w:lvl>
    <w:lvl w:ilvl="6" w:tplc="0419000F" w:tentative="1">
      <w:start w:val="1"/>
      <w:numFmt w:val="decimal"/>
      <w:lvlText w:val="%7."/>
      <w:lvlJc w:val="left"/>
      <w:pPr>
        <w:ind w:left="5288" w:hanging="360"/>
      </w:pPr>
    </w:lvl>
    <w:lvl w:ilvl="7" w:tplc="04190019" w:tentative="1">
      <w:start w:val="1"/>
      <w:numFmt w:val="lowerLetter"/>
      <w:lvlText w:val="%8."/>
      <w:lvlJc w:val="left"/>
      <w:pPr>
        <w:ind w:left="6008" w:hanging="360"/>
      </w:pPr>
    </w:lvl>
    <w:lvl w:ilvl="8" w:tplc="0419001B" w:tentative="1">
      <w:start w:val="1"/>
      <w:numFmt w:val="lowerRoman"/>
      <w:lvlText w:val="%9."/>
      <w:lvlJc w:val="right"/>
      <w:pPr>
        <w:ind w:left="6728" w:hanging="180"/>
      </w:pPr>
    </w:lvl>
  </w:abstractNum>
  <w:abstractNum w:abstractNumId="28" w15:restartNumberingAfterBreak="0">
    <w:nsid w:val="319A1548"/>
    <w:multiLevelType w:val="multilevel"/>
    <w:tmpl w:val="4628F4CE"/>
    <w:lvl w:ilvl="0">
      <w:start w:val="2"/>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31D87AC3"/>
    <w:multiLevelType w:val="hybridMultilevel"/>
    <w:tmpl w:val="99BA16AC"/>
    <w:lvl w:ilvl="0" w:tplc="DBB0942A">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86A7F6C"/>
    <w:multiLevelType w:val="hybridMultilevel"/>
    <w:tmpl w:val="E82C9FC6"/>
    <w:lvl w:ilvl="0" w:tplc="E396AEF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8D801B2"/>
    <w:multiLevelType w:val="hybridMultilevel"/>
    <w:tmpl w:val="C4B4C4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3B155B47"/>
    <w:multiLevelType w:val="hybridMultilevel"/>
    <w:tmpl w:val="231A153C"/>
    <w:lvl w:ilvl="0" w:tplc="6938F3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3DEF4650"/>
    <w:multiLevelType w:val="hybridMultilevel"/>
    <w:tmpl w:val="44723B14"/>
    <w:lvl w:ilvl="0" w:tplc="DEB6A3A2">
      <w:start w:val="1"/>
      <w:numFmt w:val="bullet"/>
      <w:lvlText w:val="•"/>
      <w:lvlJc w:val="left"/>
      <w:pPr>
        <w:tabs>
          <w:tab w:val="num" w:pos="720"/>
        </w:tabs>
        <w:ind w:left="720" w:hanging="360"/>
      </w:pPr>
      <w:rPr>
        <w:rFonts w:ascii="Arial" w:hAnsi="Arial" w:hint="default"/>
      </w:rPr>
    </w:lvl>
    <w:lvl w:ilvl="1" w:tplc="249CFE84" w:tentative="1">
      <w:start w:val="1"/>
      <w:numFmt w:val="bullet"/>
      <w:lvlText w:val="•"/>
      <w:lvlJc w:val="left"/>
      <w:pPr>
        <w:tabs>
          <w:tab w:val="num" w:pos="1440"/>
        </w:tabs>
        <w:ind w:left="1440" w:hanging="360"/>
      </w:pPr>
      <w:rPr>
        <w:rFonts w:ascii="Arial" w:hAnsi="Arial" w:hint="default"/>
      </w:rPr>
    </w:lvl>
    <w:lvl w:ilvl="2" w:tplc="D402D7D0" w:tentative="1">
      <w:start w:val="1"/>
      <w:numFmt w:val="bullet"/>
      <w:lvlText w:val="•"/>
      <w:lvlJc w:val="left"/>
      <w:pPr>
        <w:tabs>
          <w:tab w:val="num" w:pos="2160"/>
        </w:tabs>
        <w:ind w:left="2160" w:hanging="360"/>
      </w:pPr>
      <w:rPr>
        <w:rFonts w:ascii="Arial" w:hAnsi="Arial" w:hint="default"/>
      </w:rPr>
    </w:lvl>
    <w:lvl w:ilvl="3" w:tplc="E458C8FC" w:tentative="1">
      <w:start w:val="1"/>
      <w:numFmt w:val="bullet"/>
      <w:lvlText w:val="•"/>
      <w:lvlJc w:val="left"/>
      <w:pPr>
        <w:tabs>
          <w:tab w:val="num" w:pos="2880"/>
        </w:tabs>
        <w:ind w:left="2880" w:hanging="360"/>
      </w:pPr>
      <w:rPr>
        <w:rFonts w:ascii="Arial" w:hAnsi="Arial" w:hint="default"/>
      </w:rPr>
    </w:lvl>
    <w:lvl w:ilvl="4" w:tplc="1B8E5EFA" w:tentative="1">
      <w:start w:val="1"/>
      <w:numFmt w:val="bullet"/>
      <w:lvlText w:val="•"/>
      <w:lvlJc w:val="left"/>
      <w:pPr>
        <w:tabs>
          <w:tab w:val="num" w:pos="3600"/>
        </w:tabs>
        <w:ind w:left="3600" w:hanging="360"/>
      </w:pPr>
      <w:rPr>
        <w:rFonts w:ascii="Arial" w:hAnsi="Arial" w:hint="default"/>
      </w:rPr>
    </w:lvl>
    <w:lvl w:ilvl="5" w:tplc="346215AE" w:tentative="1">
      <w:start w:val="1"/>
      <w:numFmt w:val="bullet"/>
      <w:lvlText w:val="•"/>
      <w:lvlJc w:val="left"/>
      <w:pPr>
        <w:tabs>
          <w:tab w:val="num" w:pos="4320"/>
        </w:tabs>
        <w:ind w:left="4320" w:hanging="360"/>
      </w:pPr>
      <w:rPr>
        <w:rFonts w:ascii="Arial" w:hAnsi="Arial" w:hint="default"/>
      </w:rPr>
    </w:lvl>
    <w:lvl w:ilvl="6" w:tplc="061827A8" w:tentative="1">
      <w:start w:val="1"/>
      <w:numFmt w:val="bullet"/>
      <w:lvlText w:val="•"/>
      <w:lvlJc w:val="left"/>
      <w:pPr>
        <w:tabs>
          <w:tab w:val="num" w:pos="5040"/>
        </w:tabs>
        <w:ind w:left="5040" w:hanging="360"/>
      </w:pPr>
      <w:rPr>
        <w:rFonts w:ascii="Arial" w:hAnsi="Arial" w:hint="default"/>
      </w:rPr>
    </w:lvl>
    <w:lvl w:ilvl="7" w:tplc="DB9A1B3C" w:tentative="1">
      <w:start w:val="1"/>
      <w:numFmt w:val="bullet"/>
      <w:lvlText w:val="•"/>
      <w:lvlJc w:val="left"/>
      <w:pPr>
        <w:tabs>
          <w:tab w:val="num" w:pos="5760"/>
        </w:tabs>
        <w:ind w:left="5760" w:hanging="360"/>
      </w:pPr>
      <w:rPr>
        <w:rFonts w:ascii="Arial" w:hAnsi="Arial" w:hint="default"/>
      </w:rPr>
    </w:lvl>
    <w:lvl w:ilvl="8" w:tplc="4F2A956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4C7409F"/>
    <w:multiLevelType w:val="hybridMultilevel"/>
    <w:tmpl w:val="B97653B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15:restartNumberingAfterBreak="0">
    <w:nsid w:val="471C4846"/>
    <w:multiLevelType w:val="multilevel"/>
    <w:tmpl w:val="08C25FBE"/>
    <w:lvl w:ilvl="0">
      <w:start w:val="1"/>
      <w:numFmt w:val="decimal"/>
      <w:lvlText w:val="%1."/>
      <w:lvlJc w:val="left"/>
      <w:pPr>
        <w:ind w:left="1068" w:hanging="360"/>
      </w:pPr>
      <w:rPr>
        <w:rFonts w:hint="default"/>
      </w:rPr>
    </w:lvl>
    <w:lvl w:ilvl="1">
      <w:start w:val="1"/>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6" w15:restartNumberingAfterBreak="0">
    <w:nsid w:val="48FC219F"/>
    <w:multiLevelType w:val="hybridMultilevel"/>
    <w:tmpl w:val="20805438"/>
    <w:lvl w:ilvl="0" w:tplc="609CB0C8">
      <w:start w:val="1"/>
      <w:numFmt w:val="bullet"/>
      <w:lvlText w:val=""/>
      <w:lvlJc w:val="left"/>
      <w:pPr>
        <w:tabs>
          <w:tab w:val="num" w:pos="720"/>
        </w:tabs>
        <w:ind w:left="720" w:hanging="360"/>
      </w:pPr>
      <w:rPr>
        <w:rFonts w:ascii="Wingdings" w:hAnsi="Wingdings" w:hint="default"/>
      </w:rPr>
    </w:lvl>
    <w:lvl w:ilvl="1" w:tplc="56A694DE" w:tentative="1">
      <w:start w:val="1"/>
      <w:numFmt w:val="bullet"/>
      <w:lvlText w:val=""/>
      <w:lvlJc w:val="left"/>
      <w:pPr>
        <w:tabs>
          <w:tab w:val="num" w:pos="1440"/>
        </w:tabs>
        <w:ind w:left="1440" w:hanging="360"/>
      </w:pPr>
      <w:rPr>
        <w:rFonts w:ascii="Wingdings" w:hAnsi="Wingdings" w:hint="default"/>
      </w:rPr>
    </w:lvl>
    <w:lvl w:ilvl="2" w:tplc="8CC877B2" w:tentative="1">
      <w:start w:val="1"/>
      <w:numFmt w:val="bullet"/>
      <w:lvlText w:val=""/>
      <w:lvlJc w:val="left"/>
      <w:pPr>
        <w:tabs>
          <w:tab w:val="num" w:pos="2160"/>
        </w:tabs>
        <w:ind w:left="2160" w:hanging="360"/>
      </w:pPr>
      <w:rPr>
        <w:rFonts w:ascii="Wingdings" w:hAnsi="Wingdings" w:hint="default"/>
      </w:rPr>
    </w:lvl>
    <w:lvl w:ilvl="3" w:tplc="81307262" w:tentative="1">
      <w:start w:val="1"/>
      <w:numFmt w:val="bullet"/>
      <w:lvlText w:val=""/>
      <w:lvlJc w:val="left"/>
      <w:pPr>
        <w:tabs>
          <w:tab w:val="num" w:pos="2880"/>
        </w:tabs>
        <w:ind w:left="2880" w:hanging="360"/>
      </w:pPr>
      <w:rPr>
        <w:rFonts w:ascii="Wingdings" w:hAnsi="Wingdings" w:hint="default"/>
      </w:rPr>
    </w:lvl>
    <w:lvl w:ilvl="4" w:tplc="84A6332A" w:tentative="1">
      <w:start w:val="1"/>
      <w:numFmt w:val="bullet"/>
      <w:lvlText w:val=""/>
      <w:lvlJc w:val="left"/>
      <w:pPr>
        <w:tabs>
          <w:tab w:val="num" w:pos="3600"/>
        </w:tabs>
        <w:ind w:left="3600" w:hanging="360"/>
      </w:pPr>
      <w:rPr>
        <w:rFonts w:ascii="Wingdings" w:hAnsi="Wingdings" w:hint="default"/>
      </w:rPr>
    </w:lvl>
    <w:lvl w:ilvl="5" w:tplc="2EC6A9C2" w:tentative="1">
      <w:start w:val="1"/>
      <w:numFmt w:val="bullet"/>
      <w:lvlText w:val=""/>
      <w:lvlJc w:val="left"/>
      <w:pPr>
        <w:tabs>
          <w:tab w:val="num" w:pos="4320"/>
        </w:tabs>
        <w:ind w:left="4320" w:hanging="360"/>
      </w:pPr>
      <w:rPr>
        <w:rFonts w:ascii="Wingdings" w:hAnsi="Wingdings" w:hint="default"/>
      </w:rPr>
    </w:lvl>
    <w:lvl w:ilvl="6" w:tplc="0382D38E" w:tentative="1">
      <w:start w:val="1"/>
      <w:numFmt w:val="bullet"/>
      <w:lvlText w:val=""/>
      <w:lvlJc w:val="left"/>
      <w:pPr>
        <w:tabs>
          <w:tab w:val="num" w:pos="5040"/>
        </w:tabs>
        <w:ind w:left="5040" w:hanging="360"/>
      </w:pPr>
      <w:rPr>
        <w:rFonts w:ascii="Wingdings" w:hAnsi="Wingdings" w:hint="default"/>
      </w:rPr>
    </w:lvl>
    <w:lvl w:ilvl="7" w:tplc="98BCFA0E" w:tentative="1">
      <w:start w:val="1"/>
      <w:numFmt w:val="bullet"/>
      <w:lvlText w:val=""/>
      <w:lvlJc w:val="left"/>
      <w:pPr>
        <w:tabs>
          <w:tab w:val="num" w:pos="5760"/>
        </w:tabs>
        <w:ind w:left="5760" w:hanging="360"/>
      </w:pPr>
      <w:rPr>
        <w:rFonts w:ascii="Wingdings" w:hAnsi="Wingdings" w:hint="default"/>
      </w:rPr>
    </w:lvl>
    <w:lvl w:ilvl="8" w:tplc="A6C69B2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F762D02"/>
    <w:multiLevelType w:val="singleLevel"/>
    <w:tmpl w:val="DC8433F4"/>
    <w:lvl w:ilvl="0">
      <w:start w:val="1"/>
      <w:numFmt w:val="decimal"/>
      <w:lvlText w:val="%1."/>
      <w:lvlJc w:val="left"/>
      <w:pPr>
        <w:tabs>
          <w:tab w:val="num" w:pos="786"/>
        </w:tabs>
        <w:ind w:left="786" w:hanging="360"/>
      </w:pPr>
      <w:rPr>
        <w:rFonts w:hint="default"/>
      </w:rPr>
    </w:lvl>
  </w:abstractNum>
  <w:abstractNum w:abstractNumId="38" w15:restartNumberingAfterBreak="0">
    <w:nsid w:val="5EBA45D6"/>
    <w:multiLevelType w:val="multilevel"/>
    <w:tmpl w:val="F0940AA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855"/>
        </w:tabs>
        <w:ind w:left="855" w:hanging="360"/>
      </w:pPr>
      <w:rPr>
        <w:rFonts w:hint="default"/>
      </w:rPr>
    </w:lvl>
    <w:lvl w:ilvl="2">
      <w:start w:val="1"/>
      <w:numFmt w:val="decimal"/>
      <w:lvlText w:val="%1.%2.%3"/>
      <w:lvlJc w:val="left"/>
      <w:pPr>
        <w:tabs>
          <w:tab w:val="num" w:pos="1710"/>
        </w:tabs>
        <w:ind w:left="1710" w:hanging="720"/>
      </w:pPr>
      <w:rPr>
        <w:rFonts w:hint="default"/>
      </w:rPr>
    </w:lvl>
    <w:lvl w:ilvl="3">
      <w:start w:val="1"/>
      <w:numFmt w:val="decimal"/>
      <w:lvlText w:val="%1.%2.%3.%4"/>
      <w:lvlJc w:val="left"/>
      <w:pPr>
        <w:tabs>
          <w:tab w:val="num" w:pos="2565"/>
        </w:tabs>
        <w:ind w:left="2565" w:hanging="1080"/>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915"/>
        </w:tabs>
        <w:ind w:left="3915" w:hanging="1440"/>
      </w:pPr>
      <w:rPr>
        <w:rFonts w:hint="default"/>
      </w:rPr>
    </w:lvl>
    <w:lvl w:ilvl="6">
      <w:start w:val="1"/>
      <w:numFmt w:val="decimal"/>
      <w:lvlText w:val="%1.%2.%3.%4.%5.%6.%7"/>
      <w:lvlJc w:val="left"/>
      <w:pPr>
        <w:tabs>
          <w:tab w:val="num" w:pos="4410"/>
        </w:tabs>
        <w:ind w:left="4410" w:hanging="1440"/>
      </w:pPr>
      <w:rPr>
        <w:rFonts w:hint="default"/>
      </w:rPr>
    </w:lvl>
    <w:lvl w:ilvl="7">
      <w:start w:val="1"/>
      <w:numFmt w:val="decimal"/>
      <w:lvlText w:val="%1.%2.%3.%4.%5.%6.%7.%8"/>
      <w:lvlJc w:val="left"/>
      <w:pPr>
        <w:tabs>
          <w:tab w:val="num" w:pos="5265"/>
        </w:tabs>
        <w:ind w:left="5265" w:hanging="1800"/>
      </w:pPr>
      <w:rPr>
        <w:rFonts w:hint="default"/>
      </w:rPr>
    </w:lvl>
    <w:lvl w:ilvl="8">
      <w:start w:val="1"/>
      <w:numFmt w:val="decimal"/>
      <w:lvlText w:val="%1.%2.%3.%4.%5.%6.%7.%8.%9"/>
      <w:lvlJc w:val="left"/>
      <w:pPr>
        <w:tabs>
          <w:tab w:val="num" w:pos="6120"/>
        </w:tabs>
        <w:ind w:left="6120" w:hanging="2160"/>
      </w:pPr>
      <w:rPr>
        <w:rFonts w:hint="default"/>
      </w:rPr>
    </w:lvl>
  </w:abstractNum>
  <w:abstractNum w:abstractNumId="39" w15:restartNumberingAfterBreak="0">
    <w:nsid w:val="61E568B7"/>
    <w:multiLevelType w:val="hybridMultilevel"/>
    <w:tmpl w:val="2FBA6E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40C79C2"/>
    <w:multiLevelType w:val="hybridMultilevel"/>
    <w:tmpl w:val="BCC0B3EE"/>
    <w:lvl w:ilvl="0" w:tplc="C92074B4">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1" w15:restartNumberingAfterBreak="0">
    <w:nsid w:val="6C605BA5"/>
    <w:multiLevelType w:val="hybridMultilevel"/>
    <w:tmpl w:val="1B6A39A6"/>
    <w:lvl w:ilvl="0" w:tplc="B352F0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D26190A"/>
    <w:multiLevelType w:val="hybridMultilevel"/>
    <w:tmpl w:val="D8EA128E"/>
    <w:lvl w:ilvl="0" w:tplc="285EF2AE">
      <w:start w:val="1"/>
      <w:numFmt w:val="bullet"/>
      <w:lvlText w:val="•"/>
      <w:lvlJc w:val="left"/>
      <w:pPr>
        <w:tabs>
          <w:tab w:val="num" w:pos="720"/>
        </w:tabs>
        <w:ind w:left="720" w:hanging="360"/>
      </w:pPr>
      <w:rPr>
        <w:rFonts w:ascii="Arial" w:hAnsi="Arial" w:hint="default"/>
        <w:color w:val="auto"/>
      </w:rPr>
    </w:lvl>
    <w:lvl w:ilvl="1" w:tplc="5C1C0B0A" w:tentative="1">
      <w:start w:val="1"/>
      <w:numFmt w:val="bullet"/>
      <w:lvlText w:val="•"/>
      <w:lvlJc w:val="left"/>
      <w:pPr>
        <w:tabs>
          <w:tab w:val="num" w:pos="1440"/>
        </w:tabs>
        <w:ind w:left="1440" w:hanging="360"/>
      </w:pPr>
      <w:rPr>
        <w:rFonts w:ascii="Arial" w:hAnsi="Arial" w:hint="default"/>
      </w:rPr>
    </w:lvl>
    <w:lvl w:ilvl="2" w:tplc="FA2ACC16" w:tentative="1">
      <w:start w:val="1"/>
      <w:numFmt w:val="bullet"/>
      <w:lvlText w:val="•"/>
      <w:lvlJc w:val="left"/>
      <w:pPr>
        <w:tabs>
          <w:tab w:val="num" w:pos="2160"/>
        </w:tabs>
        <w:ind w:left="2160" w:hanging="360"/>
      </w:pPr>
      <w:rPr>
        <w:rFonts w:ascii="Arial" w:hAnsi="Arial" w:hint="default"/>
      </w:rPr>
    </w:lvl>
    <w:lvl w:ilvl="3" w:tplc="05C84A8E" w:tentative="1">
      <w:start w:val="1"/>
      <w:numFmt w:val="bullet"/>
      <w:lvlText w:val="•"/>
      <w:lvlJc w:val="left"/>
      <w:pPr>
        <w:tabs>
          <w:tab w:val="num" w:pos="2880"/>
        </w:tabs>
        <w:ind w:left="2880" w:hanging="360"/>
      </w:pPr>
      <w:rPr>
        <w:rFonts w:ascii="Arial" w:hAnsi="Arial" w:hint="default"/>
      </w:rPr>
    </w:lvl>
    <w:lvl w:ilvl="4" w:tplc="879CD472" w:tentative="1">
      <w:start w:val="1"/>
      <w:numFmt w:val="bullet"/>
      <w:lvlText w:val="•"/>
      <w:lvlJc w:val="left"/>
      <w:pPr>
        <w:tabs>
          <w:tab w:val="num" w:pos="3600"/>
        </w:tabs>
        <w:ind w:left="3600" w:hanging="360"/>
      </w:pPr>
      <w:rPr>
        <w:rFonts w:ascii="Arial" w:hAnsi="Arial" w:hint="default"/>
      </w:rPr>
    </w:lvl>
    <w:lvl w:ilvl="5" w:tplc="C0CCE8C8" w:tentative="1">
      <w:start w:val="1"/>
      <w:numFmt w:val="bullet"/>
      <w:lvlText w:val="•"/>
      <w:lvlJc w:val="left"/>
      <w:pPr>
        <w:tabs>
          <w:tab w:val="num" w:pos="4320"/>
        </w:tabs>
        <w:ind w:left="4320" w:hanging="360"/>
      </w:pPr>
      <w:rPr>
        <w:rFonts w:ascii="Arial" w:hAnsi="Arial" w:hint="default"/>
      </w:rPr>
    </w:lvl>
    <w:lvl w:ilvl="6" w:tplc="CDB2C58C" w:tentative="1">
      <w:start w:val="1"/>
      <w:numFmt w:val="bullet"/>
      <w:lvlText w:val="•"/>
      <w:lvlJc w:val="left"/>
      <w:pPr>
        <w:tabs>
          <w:tab w:val="num" w:pos="5040"/>
        </w:tabs>
        <w:ind w:left="5040" w:hanging="360"/>
      </w:pPr>
      <w:rPr>
        <w:rFonts w:ascii="Arial" w:hAnsi="Arial" w:hint="default"/>
      </w:rPr>
    </w:lvl>
    <w:lvl w:ilvl="7" w:tplc="46DAA744" w:tentative="1">
      <w:start w:val="1"/>
      <w:numFmt w:val="bullet"/>
      <w:lvlText w:val="•"/>
      <w:lvlJc w:val="left"/>
      <w:pPr>
        <w:tabs>
          <w:tab w:val="num" w:pos="5760"/>
        </w:tabs>
        <w:ind w:left="5760" w:hanging="360"/>
      </w:pPr>
      <w:rPr>
        <w:rFonts w:ascii="Arial" w:hAnsi="Arial" w:hint="default"/>
      </w:rPr>
    </w:lvl>
    <w:lvl w:ilvl="8" w:tplc="8AE63D7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F7956C0"/>
    <w:multiLevelType w:val="hybridMultilevel"/>
    <w:tmpl w:val="B0600614"/>
    <w:lvl w:ilvl="0" w:tplc="992CBC6A">
      <w:start w:val="1"/>
      <w:numFmt w:val="bullet"/>
      <w:lvlText w:val=""/>
      <w:lvlJc w:val="left"/>
      <w:pPr>
        <w:tabs>
          <w:tab w:val="num" w:pos="360"/>
        </w:tabs>
        <w:ind w:left="360" w:hanging="360"/>
      </w:pPr>
      <w:rPr>
        <w:rFonts w:ascii="Wingdings" w:hAnsi="Wingdings" w:hint="default"/>
      </w:rPr>
    </w:lvl>
    <w:lvl w:ilvl="1" w:tplc="AB764D1C" w:tentative="1">
      <w:start w:val="1"/>
      <w:numFmt w:val="bullet"/>
      <w:lvlText w:val=""/>
      <w:lvlJc w:val="left"/>
      <w:pPr>
        <w:tabs>
          <w:tab w:val="num" w:pos="1080"/>
        </w:tabs>
        <w:ind w:left="1080" w:hanging="360"/>
      </w:pPr>
      <w:rPr>
        <w:rFonts w:ascii="Wingdings" w:hAnsi="Wingdings" w:hint="default"/>
      </w:rPr>
    </w:lvl>
    <w:lvl w:ilvl="2" w:tplc="8AC636C0" w:tentative="1">
      <w:start w:val="1"/>
      <w:numFmt w:val="bullet"/>
      <w:lvlText w:val=""/>
      <w:lvlJc w:val="left"/>
      <w:pPr>
        <w:tabs>
          <w:tab w:val="num" w:pos="1800"/>
        </w:tabs>
        <w:ind w:left="1800" w:hanging="360"/>
      </w:pPr>
      <w:rPr>
        <w:rFonts w:ascii="Wingdings" w:hAnsi="Wingdings" w:hint="default"/>
      </w:rPr>
    </w:lvl>
    <w:lvl w:ilvl="3" w:tplc="B5727294" w:tentative="1">
      <w:start w:val="1"/>
      <w:numFmt w:val="bullet"/>
      <w:lvlText w:val=""/>
      <w:lvlJc w:val="left"/>
      <w:pPr>
        <w:tabs>
          <w:tab w:val="num" w:pos="2520"/>
        </w:tabs>
        <w:ind w:left="2520" w:hanging="360"/>
      </w:pPr>
      <w:rPr>
        <w:rFonts w:ascii="Wingdings" w:hAnsi="Wingdings" w:hint="default"/>
      </w:rPr>
    </w:lvl>
    <w:lvl w:ilvl="4" w:tplc="2BF48018" w:tentative="1">
      <w:start w:val="1"/>
      <w:numFmt w:val="bullet"/>
      <w:lvlText w:val=""/>
      <w:lvlJc w:val="left"/>
      <w:pPr>
        <w:tabs>
          <w:tab w:val="num" w:pos="3240"/>
        </w:tabs>
        <w:ind w:left="3240" w:hanging="360"/>
      </w:pPr>
      <w:rPr>
        <w:rFonts w:ascii="Wingdings" w:hAnsi="Wingdings" w:hint="default"/>
      </w:rPr>
    </w:lvl>
    <w:lvl w:ilvl="5" w:tplc="8716B86C" w:tentative="1">
      <w:start w:val="1"/>
      <w:numFmt w:val="bullet"/>
      <w:lvlText w:val=""/>
      <w:lvlJc w:val="left"/>
      <w:pPr>
        <w:tabs>
          <w:tab w:val="num" w:pos="3960"/>
        </w:tabs>
        <w:ind w:left="3960" w:hanging="360"/>
      </w:pPr>
      <w:rPr>
        <w:rFonts w:ascii="Wingdings" w:hAnsi="Wingdings" w:hint="default"/>
      </w:rPr>
    </w:lvl>
    <w:lvl w:ilvl="6" w:tplc="BB84459C" w:tentative="1">
      <w:start w:val="1"/>
      <w:numFmt w:val="bullet"/>
      <w:lvlText w:val=""/>
      <w:lvlJc w:val="left"/>
      <w:pPr>
        <w:tabs>
          <w:tab w:val="num" w:pos="4680"/>
        </w:tabs>
        <w:ind w:left="4680" w:hanging="360"/>
      </w:pPr>
      <w:rPr>
        <w:rFonts w:ascii="Wingdings" w:hAnsi="Wingdings" w:hint="default"/>
      </w:rPr>
    </w:lvl>
    <w:lvl w:ilvl="7" w:tplc="C9F08D60" w:tentative="1">
      <w:start w:val="1"/>
      <w:numFmt w:val="bullet"/>
      <w:lvlText w:val=""/>
      <w:lvlJc w:val="left"/>
      <w:pPr>
        <w:tabs>
          <w:tab w:val="num" w:pos="5400"/>
        </w:tabs>
        <w:ind w:left="5400" w:hanging="360"/>
      </w:pPr>
      <w:rPr>
        <w:rFonts w:ascii="Wingdings" w:hAnsi="Wingdings" w:hint="default"/>
      </w:rPr>
    </w:lvl>
    <w:lvl w:ilvl="8" w:tplc="17E2B514"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5004981"/>
    <w:multiLevelType w:val="hybridMultilevel"/>
    <w:tmpl w:val="8B547AEC"/>
    <w:lvl w:ilvl="0" w:tplc="60A4ED56">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5" w15:restartNumberingAfterBreak="0">
    <w:nsid w:val="7F3159E1"/>
    <w:multiLevelType w:val="singleLevel"/>
    <w:tmpl w:val="A7D66954"/>
    <w:lvl w:ilvl="0">
      <w:numFmt w:val="bullet"/>
      <w:lvlText w:val="-"/>
      <w:lvlJc w:val="left"/>
      <w:pPr>
        <w:tabs>
          <w:tab w:val="num" w:pos="720"/>
        </w:tabs>
        <w:ind w:left="720" w:hanging="360"/>
      </w:pPr>
      <w:rPr>
        <w:rFonts w:hint="default"/>
      </w:rPr>
    </w:lvl>
  </w:abstractNum>
  <w:num w:numId="1">
    <w:abstractNumId w:val="45"/>
  </w:num>
  <w:num w:numId="2">
    <w:abstractNumId w:val="23"/>
  </w:num>
  <w:num w:numId="3">
    <w:abstractNumId w:val="20"/>
  </w:num>
  <w:num w:numId="4">
    <w:abstractNumId w:val="38"/>
  </w:num>
  <w:num w:numId="5">
    <w:abstractNumId w:val="14"/>
  </w:num>
  <w:num w:numId="6">
    <w:abstractNumId w:val="14"/>
    <w:lvlOverride w:ilvl="0">
      <w:lvl w:ilvl="0">
        <w:start w:val="2"/>
        <w:numFmt w:val="decimal"/>
        <w:lvlText w:val="%1."/>
        <w:legacy w:legacy="1" w:legacySpace="0" w:legacyIndent="360"/>
        <w:lvlJc w:val="left"/>
        <w:pPr>
          <w:ind w:left="814" w:hanging="360"/>
        </w:pPr>
        <w:rPr>
          <w:rFonts w:ascii="Times New Roman" w:hAnsi="Times New Roman" w:hint="default"/>
        </w:rPr>
      </w:lvl>
    </w:lvlOverride>
  </w:num>
  <w:num w:numId="7">
    <w:abstractNumId w:val="43"/>
  </w:num>
  <w:num w:numId="8">
    <w:abstractNumId w:val="22"/>
  </w:num>
  <w:num w:numId="9">
    <w:abstractNumId w:val="33"/>
  </w:num>
  <w:num w:numId="10">
    <w:abstractNumId w:val="21"/>
  </w:num>
  <w:num w:numId="11">
    <w:abstractNumId w:val="10"/>
  </w:num>
  <w:num w:numId="12">
    <w:abstractNumId w:val="26"/>
  </w:num>
  <w:num w:numId="13">
    <w:abstractNumId w:val="12"/>
  </w:num>
  <w:num w:numId="14">
    <w:abstractNumId w:val="16"/>
  </w:num>
  <w:num w:numId="15">
    <w:abstractNumId w:val="42"/>
  </w:num>
  <w:num w:numId="16">
    <w:abstractNumId w:val="19"/>
  </w:num>
  <w:num w:numId="17">
    <w:abstractNumId w:val="36"/>
  </w:num>
  <w:num w:numId="18">
    <w:abstractNumId w:val="37"/>
  </w:num>
  <w:num w:numId="19">
    <w:abstractNumId w:val="40"/>
  </w:num>
  <w:num w:numId="20">
    <w:abstractNumId w:val="18"/>
  </w:num>
  <w:num w:numId="21">
    <w:abstractNumId w:val="44"/>
  </w:num>
  <w:num w:numId="22">
    <w:abstractNumId w:val="25"/>
  </w:num>
  <w:num w:numId="23">
    <w:abstractNumId w:val="24"/>
  </w:num>
  <w:num w:numId="24">
    <w:abstractNumId w:val="13"/>
  </w:num>
  <w:num w:numId="25">
    <w:abstractNumId w:val="31"/>
  </w:num>
  <w:num w:numId="26">
    <w:abstractNumId w:val="8"/>
  </w:num>
  <w:num w:numId="27">
    <w:abstractNumId w:val="39"/>
  </w:num>
  <w:num w:numId="28">
    <w:abstractNumId w:val="9"/>
  </w:num>
  <w:num w:numId="29">
    <w:abstractNumId w:val="15"/>
  </w:num>
  <w:num w:numId="30">
    <w:abstractNumId w:val="30"/>
  </w:num>
  <w:num w:numId="31">
    <w:abstractNumId w:val="17"/>
  </w:num>
  <w:num w:numId="32">
    <w:abstractNumId w:val="28"/>
  </w:num>
  <w:num w:numId="33">
    <w:abstractNumId w:val="0"/>
  </w:num>
  <w:num w:numId="34">
    <w:abstractNumId w:val="29"/>
  </w:num>
  <w:num w:numId="35">
    <w:abstractNumId w:val="11"/>
  </w:num>
  <w:num w:numId="36">
    <w:abstractNumId w:val="35"/>
  </w:num>
  <w:num w:numId="37">
    <w:abstractNumId w:val="41"/>
  </w:num>
  <w:num w:numId="38">
    <w:abstractNumId w:val="7"/>
  </w:num>
  <w:num w:numId="39">
    <w:abstractNumId w:val="32"/>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6"/>
  </w:num>
  <w:num w:numId="45">
    <w:abstractNumId w:val="27"/>
  </w:num>
  <w:num w:numId="46">
    <w:abstractNumId w:val="5"/>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9037C"/>
    <w:rsid w:val="00002AFF"/>
    <w:rsid w:val="000141D4"/>
    <w:rsid w:val="00016AA5"/>
    <w:rsid w:val="000249BF"/>
    <w:rsid w:val="00025471"/>
    <w:rsid w:val="00033D55"/>
    <w:rsid w:val="0003563A"/>
    <w:rsid w:val="000362C3"/>
    <w:rsid w:val="00040729"/>
    <w:rsid w:val="00045721"/>
    <w:rsid w:val="00047A2D"/>
    <w:rsid w:val="00051AB8"/>
    <w:rsid w:val="00054036"/>
    <w:rsid w:val="0005559F"/>
    <w:rsid w:val="00060B6B"/>
    <w:rsid w:val="0008358B"/>
    <w:rsid w:val="00083EC5"/>
    <w:rsid w:val="0008747F"/>
    <w:rsid w:val="00090E92"/>
    <w:rsid w:val="00095940"/>
    <w:rsid w:val="0009624E"/>
    <w:rsid w:val="000A0295"/>
    <w:rsid w:val="000A1566"/>
    <w:rsid w:val="000A7531"/>
    <w:rsid w:val="000B5CCD"/>
    <w:rsid w:val="000C53EB"/>
    <w:rsid w:val="000C5E4A"/>
    <w:rsid w:val="000C7128"/>
    <w:rsid w:val="000D0202"/>
    <w:rsid w:val="000D1174"/>
    <w:rsid w:val="000D23C1"/>
    <w:rsid w:val="000D5CAF"/>
    <w:rsid w:val="000D6FC8"/>
    <w:rsid w:val="000E135D"/>
    <w:rsid w:val="000E7E73"/>
    <w:rsid w:val="000F2593"/>
    <w:rsid w:val="000F66F3"/>
    <w:rsid w:val="000F7FF0"/>
    <w:rsid w:val="00101C66"/>
    <w:rsid w:val="00102F7A"/>
    <w:rsid w:val="00102F8D"/>
    <w:rsid w:val="00114FF1"/>
    <w:rsid w:val="0011669A"/>
    <w:rsid w:val="00127EDE"/>
    <w:rsid w:val="0013086D"/>
    <w:rsid w:val="00130916"/>
    <w:rsid w:val="001400CB"/>
    <w:rsid w:val="00140AEC"/>
    <w:rsid w:val="00143025"/>
    <w:rsid w:val="001431C4"/>
    <w:rsid w:val="00147C35"/>
    <w:rsid w:val="00155F09"/>
    <w:rsid w:val="001569EA"/>
    <w:rsid w:val="00156DFA"/>
    <w:rsid w:val="00157BAC"/>
    <w:rsid w:val="00160797"/>
    <w:rsid w:val="00165F13"/>
    <w:rsid w:val="001675BA"/>
    <w:rsid w:val="0017201A"/>
    <w:rsid w:val="00174800"/>
    <w:rsid w:val="0018102B"/>
    <w:rsid w:val="0018143C"/>
    <w:rsid w:val="00184ED1"/>
    <w:rsid w:val="001878F6"/>
    <w:rsid w:val="00190B68"/>
    <w:rsid w:val="00190FA2"/>
    <w:rsid w:val="00191515"/>
    <w:rsid w:val="00193A41"/>
    <w:rsid w:val="001954D4"/>
    <w:rsid w:val="001A2A24"/>
    <w:rsid w:val="001A33C7"/>
    <w:rsid w:val="001A50B9"/>
    <w:rsid w:val="001A6F03"/>
    <w:rsid w:val="001A72DB"/>
    <w:rsid w:val="001B002F"/>
    <w:rsid w:val="001B4D14"/>
    <w:rsid w:val="001B73A5"/>
    <w:rsid w:val="001C712E"/>
    <w:rsid w:val="001D1567"/>
    <w:rsid w:val="001F2889"/>
    <w:rsid w:val="0020468C"/>
    <w:rsid w:val="00204E2D"/>
    <w:rsid w:val="00205DFC"/>
    <w:rsid w:val="002106AA"/>
    <w:rsid w:val="00210E18"/>
    <w:rsid w:val="0021792D"/>
    <w:rsid w:val="002201B3"/>
    <w:rsid w:val="00224ABE"/>
    <w:rsid w:val="0022697C"/>
    <w:rsid w:val="00227EA4"/>
    <w:rsid w:val="00234DEC"/>
    <w:rsid w:val="0023645D"/>
    <w:rsid w:val="002407E3"/>
    <w:rsid w:val="00241A4C"/>
    <w:rsid w:val="00241CD2"/>
    <w:rsid w:val="00242664"/>
    <w:rsid w:val="00252EDD"/>
    <w:rsid w:val="00254122"/>
    <w:rsid w:val="002563DB"/>
    <w:rsid w:val="00256741"/>
    <w:rsid w:val="00260B81"/>
    <w:rsid w:val="002613E0"/>
    <w:rsid w:val="002673FF"/>
    <w:rsid w:val="0027510E"/>
    <w:rsid w:val="00276B8A"/>
    <w:rsid w:val="002809C1"/>
    <w:rsid w:val="002860C7"/>
    <w:rsid w:val="0029037C"/>
    <w:rsid w:val="002A199B"/>
    <w:rsid w:val="002B7238"/>
    <w:rsid w:val="002C0C73"/>
    <w:rsid w:val="002C10E7"/>
    <w:rsid w:val="002D2CE9"/>
    <w:rsid w:val="002D6101"/>
    <w:rsid w:val="002D647F"/>
    <w:rsid w:val="002D6FF8"/>
    <w:rsid w:val="002E139D"/>
    <w:rsid w:val="002E2172"/>
    <w:rsid w:val="002E30FE"/>
    <w:rsid w:val="002E3CB6"/>
    <w:rsid w:val="002E7E2D"/>
    <w:rsid w:val="002F216C"/>
    <w:rsid w:val="002F6911"/>
    <w:rsid w:val="00306509"/>
    <w:rsid w:val="003070EE"/>
    <w:rsid w:val="00311532"/>
    <w:rsid w:val="00311785"/>
    <w:rsid w:val="003150B4"/>
    <w:rsid w:val="003167C5"/>
    <w:rsid w:val="00317706"/>
    <w:rsid w:val="00317AD6"/>
    <w:rsid w:val="003378C0"/>
    <w:rsid w:val="00342DE0"/>
    <w:rsid w:val="0035121D"/>
    <w:rsid w:val="003551FA"/>
    <w:rsid w:val="0035560A"/>
    <w:rsid w:val="00357CAD"/>
    <w:rsid w:val="00364654"/>
    <w:rsid w:val="00372433"/>
    <w:rsid w:val="00373583"/>
    <w:rsid w:val="0037573B"/>
    <w:rsid w:val="00376B38"/>
    <w:rsid w:val="003919C8"/>
    <w:rsid w:val="0039398B"/>
    <w:rsid w:val="003939BA"/>
    <w:rsid w:val="00393BD5"/>
    <w:rsid w:val="00396C3D"/>
    <w:rsid w:val="003A7C10"/>
    <w:rsid w:val="003B4B14"/>
    <w:rsid w:val="003C12CD"/>
    <w:rsid w:val="003D1DAA"/>
    <w:rsid w:val="003D4D8D"/>
    <w:rsid w:val="003D7A22"/>
    <w:rsid w:val="003E0D0E"/>
    <w:rsid w:val="003E231F"/>
    <w:rsid w:val="003E5337"/>
    <w:rsid w:val="003F0548"/>
    <w:rsid w:val="003F3253"/>
    <w:rsid w:val="003F4B1A"/>
    <w:rsid w:val="003F5F6B"/>
    <w:rsid w:val="004005D8"/>
    <w:rsid w:val="004029F8"/>
    <w:rsid w:val="00405D21"/>
    <w:rsid w:val="00407DF8"/>
    <w:rsid w:val="0041556E"/>
    <w:rsid w:val="00416007"/>
    <w:rsid w:val="00416409"/>
    <w:rsid w:val="00423993"/>
    <w:rsid w:val="00432326"/>
    <w:rsid w:val="004340F4"/>
    <w:rsid w:val="00434442"/>
    <w:rsid w:val="004402B3"/>
    <w:rsid w:val="00440CCC"/>
    <w:rsid w:val="004410B2"/>
    <w:rsid w:val="00445F27"/>
    <w:rsid w:val="00450567"/>
    <w:rsid w:val="004507FC"/>
    <w:rsid w:val="00451988"/>
    <w:rsid w:val="004527E1"/>
    <w:rsid w:val="0046247B"/>
    <w:rsid w:val="00463DAE"/>
    <w:rsid w:val="0046731F"/>
    <w:rsid w:val="004702CF"/>
    <w:rsid w:val="00482009"/>
    <w:rsid w:val="0048396A"/>
    <w:rsid w:val="00491D7B"/>
    <w:rsid w:val="0049242F"/>
    <w:rsid w:val="00492FB2"/>
    <w:rsid w:val="00493189"/>
    <w:rsid w:val="00496D4A"/>
    <w:rsid w:val="004A0455"/>
    <w:rsid w:val="004A2332"/>
    <w:rsid w:val="004A39D8"/>
    <w:rsid w:val="004A68C1"/>
    <w:rsid w:val="004B2139"/>
    <w:rsid w:val="004B24E2"/>
    <w:rsid w:val="004B28C6"/>
    <w:rsid w:val="004B4859"/>
    <w:rsid w:val="004B52DB"/>
    <w:rsid w:val="004B775F"/>
    <w:rsid w:val="004C56E5"/>
    <w:rsid w:val="004D07E8"/>
    <w:rsid w:val="004D1525"/>
    <w:rsid w:val="004D41F6"/>
    <w:rsid w:val="004D5E33"/>
    <w:rsid w:val="004E2999"/>
    <w:rsid w:val="004E3194"/>
    <w:rsid w:val="004E3A07"/>
    <w:rsid w:val="004E4C9B"/>
    <w:rsid w:val="004F09BC"/>
    <w:rsid w:val="004F2AA4"/>
    <w:rsid w:val="004F6B2E"/>
    <w:rsid w:val="00504CD7"/>
    <w:rsid w:val="0050525A"/>
    <w:rsid w:val="005175FD"/>
    <w:rsid w:val="00523647"/>
    <w:rsid w:val="00531F14"/>
    <w:rsid w:val="005332F6"/>
    <w:rsid w:val="00537B4D"/>
    <w:rsid w:val="00541EFF"/>
    <w:rsid w:val="005431F8"/>
    <w:rsid w:val="00544846"/>
    <w:rsid w:val="005460BD"/>
    <w:rsid w:val="00550E50"/>
    <w:rsid w:val="00551ECB"/>
    <w:rsid w:val="005550B1"/>
    <w:rsid w:val="00555ACA"/>
    <w:rsid w:val="00564029"/>
    <w:rsid w:val="005640E9"/>
    <w:rsid w:val="00566743"/>
    <w:rsid w:val="00566F20"/>
    <w:rsid w:val="0057144A"/>
    <w:rsid w:val="00573B8B"/>
    <w:rsid w:val="00581F10"/>
    <w:rsid w:val="00583E38"/>
    <w:rsid w:val="00584510"/>
    <w:rsid w:val="0058574B"/>
    <w:rsid w:val="00585E26"/>
    <w:rsid w:val="00586057"/>
    <w:rsid w:val="00586314"/>
    <w:rsid w:val="00586A26"/>
    <w:rsid w:val="00596937"/>
    <w:rsid w:val="005A6372"/>
    <w:rsid w:val="005B1E79"/>
    <w:rsid w:val="005B2290"/>
    <w:rsid w:val="005C028F"/>
    <w:rsid w:val="005C05F0"/>
    <w:rsid w:val="005C28BB"/>
    <w:rsid w:val="005C4993"/>
    <w:rsid w:val="005D23EB"/>
    <w:rsid w:val="005D27A9"/>
    <w:rsid w:val="005D5E18"/>
    <w:rsid w:val="005D7680"/>
    <w:rsid w:val="005D7CDC"/>
    <w:rsid w:val="005E01D1"/>
    <w:rsid w:val="005E0E01"/>
    <w:rsid w:val="005E547E"/>
    <w:rsid w:val="005F1061"/>
    <w:rsid w:val="005F10EA"/>
    <w:rsid w:val="005F31EF"/>
    <w:rsid w:val="005F4086"/>
    <w:rsid w:val="005F6BA3"/>
    <w:rsid w:val="00600469"/>
    <w:rsid w:val="006043C6"/>
    <w:rsid w:val="0060755C"/>
    <w:rsid w:val="00611373"/>
    <w:rsid w:val="00612E54"/>
    <w:rsid w:val="00616AED"/>
    <w:rsid w:val="006200C8"/>
    <w:rsid w:val="006206DF"/>
    <w:rsid w:val="00622486"/>
    <w:rsid w:val="00625434"/>
    <w:rsid w:val="006358F4"/>
    <w:rsid w:val="00635C9B"/>
    <w:rsid w:val="00645E56"/>
    <w:rsid w:val="00657188"/>
    <w:rsid w:val="0066063F"/>
    <w:rsid w:val="006624D0"/>
    <w:rsid w:val="00662DB5"/>
    <w:rsid w:val="00663468"/>
    <w:rsid w:val="00664296"/>
    <w:rsid w:val="006649C9"/>
    <w:rsid w:val="0068329D"/>
    <w:rsid w:val="006865EF"/>
    <w:rsid w:val="00686652"/>
    <w:rsid w:val="00695228"/>
    <w:rsid w:val="006975DC"/>
    <w:rsid w:val="0069774E"/>
    <w:rsid w:val="0069774F"/>
    <w:rsid w:val="00697DCB"/>
    <w:rsid w:val="006A2999"/>
    <w:rsid w:val="006A6D84"/>
    <w:rsid w:val="006A7132"/>
    <w:rsid w:val="006A7EE4"/>
    <w:rsid w:val="006B4B85"/>
    <w:rsid w:val="006C6414"/>
    <w:rsid w:val="006D0862"/>
    <w:rsid w:val="006E2E85"/>
    <w:rsid w:val="006F562D"/>
    <w:rsid w:val="00701513"/>
    <w:rsid w:val="00704110"/>
    <w:rsid w:val="0070716E"/>
    <w:rsid w:val="00712AEA"/>
    <w:rsid w:val="00717C77"/>
    <w:rsid w:val="00724484"/>
    <w:rsid w:val="007256DD"/>
    <w:rsid w:val="00727D3A"/>
    <w:rsid w:val="007304A2"/>
    <w:rsid w:val="00732AA9"/>
    <w:rsid w:val="00743BF2"/>
    <w:rsid w:val="00750D8B"/>
    <w:rsid w:val="007531B9"/>
    <w:rsid w:val="00761F7A"/>
    <w:rsid w:val="00763CBA"/>
    <w:rsid w:val="00764D77"/>
    <w:rsid w:val="00767A82"/>
    <w:rsid w:val="00771DD2"/>
    <w:rsid w:val="0077538A"/>
    <w:rsid w:val="007815C6"/>
    <w:rsid w:val="007839D8"/>
    <w:rsid w:val="00783E54"/>
    <w:rsid w:val="007851A4"/>
    <w:rsid w:val="007872C4"/>
    <w:rsid w:val="0079398A"/>
    <w:rsid w:val="007964E2"/>
    <w:rsid w:val="00796963"/>
    <w:rsid w:val="007A455A"/>
    <w:rsid w:val="007A4A53"/>
    <w:rsid w:val="007A5E04"/>
    <w:rsid w:val="007B09A6"/>
    <w:rsid w:val="007B25B2"/>
    <w:rsid w:val="007B2CF5"/>
    <w:rsid w:val="007B40E3"/>
    <w:rsid w:val="007B53D7"/>
    <w:rsid w:val="007C3A28"/>
    <w:rsid w:val="007D1998"/>
    <w:rsid w:val="007D3E30"/>
    <w:rsid w:val="007E10A3"/>
    <w:rsid w:val="007E1D9C"/>
    <w:rsid w:val="007E4A9F"/>
    <w:rsid w:val="007E50B7"/>
    <w:rsid w:val="007E5D5A"/>
    <w:rsid w:val="007E6FB1"/>
    <w:rsid w:val="007F1003"/>
    <w:rsid w:val="007F23B9"/>
    <w:rsid w:val="0080011E"/>
    <w:rsid w:val="008008DA"/>
    <w:rsid w:val="00803D1D"/>
    <w:rsid w:val="0080729A"/>
    <w:rsid w:val="00811747"/>
    <w:rsid w:val="00812B74"/>
    <w:rsid w:val="0081650B"/>
    <w:rsid w:val="008171E6"/>
    <w:rsid w:val="00822606"/>
    <w:rsid w:val="00823689"/>
    <w:rsid w:val="00830D24"/>
    <w:rsid w:val="00831743"/>
    <w:rsid w:val="00837840"/>
    <w:rsid w:val="00847AC6"/>
    <w:rsid w:val="00850513"/>
    <w:rsid w:val="00850844"/>
    <w:rsid w:val="008538CA"/>
    <w:rsid w:val="00855D42"/>
    <w:rsid w:val="0086137D"/>
    <w:rsid w:val="00871D3D"/>
    <w:rsid w:val="008725D4"/>
    <w:rsid w:val="008737D5"/>
    <w:rsid w:val="0087775D"/>
    <w:rsid w:val="00877FCD"/>
    <w:rsid w:val="00880EC2"/>
    <w:rsid w:val="008821DC"/>
    <w:rsid w:val="00882F5F"/>
    <w:rsid w:val="00883E7E"/>
    <w:rsid w:val="00886753"/>
    <w:rsid w:val="0089406F"/>
    <w:rsid w:val="0089785A"/>
    <w:rsid w:val="008A7E1C"/>
    <w:rsid w:val="008B168F"/>
    <w:rsid w:val="008B1FF7"/>
    <w:rsid w:val="008B59CF"/>
    <w:rsid w:val="008C0007"/>
    <w:rsid w:val="008C1640"/>
    <w:rsid w:val="008C2A10"/>
    <w:rsid w:val="008D1D7B"/>
    <w:rsid w:val="008D41B6"/>
    <w:rsid w:val="008D5A33"/>
    <w:rsid w:val="008E24FB"/>
    <w:rsid w:val="008E78BA"/>
    <w:rsid w:val="008F2AB4"/>
    <w:rsid w:val="008F3700"/>
    <w:rsid w:val="008F7928"/>
    <w:rsid w:val="00901C85"/>
    <w:rsid w:val="0090518E"/>
    <w:rsid w:val="009155AC"/>
    <w:rsid w:val="00917098"/>
    <w:rsid w:val="00917B48"/>
    <w:rsid w:val="00925551"/>
    <w:rsid w:val="0093396C"/>
    <w:rsid w:val="00937B25"/>
    <w:rsid w:val="0094158F"/>
    <w:rsid w:val="00941742"/>
    <w:rsid w:val="009500C2"/>
    <w:rsid w:val="00950BC9"/>
    <w:rsid w:val="009511B8"/>
    <w:rsid w:val="00952EF9"/>
    <w:rsid w:val="00960EA6"/>
    <w:rsid w:val="009629BA"/>
    <w:rsid w:val="009658D5"/>
    <w:rsid w:val="00965CEF"/>
    <w:rsid w:val="00970B36"/>
    <w:rsid w:val="00971029"/>
    <w:rsid w:val="00974A05"/>
    <w:rsid w:val="00980783"/>
    <w:rsid w:val="009826CF"/>
    <w:rsid w:val="0099488D"/>
    <w:rsid w:val="009A3AFD"/>
    <w:rsid w:val="009A7732"/>
    <w:rsid w:val="009B0D42"/>
    <w:rsid w:val="009B4ACD"/>
    <w:rsid w:val="009B5A77"/>
    <w:rsid w:val="009C34A4"/>
    <w:rsid w:val="009C3E92"/>
    <w:rsid w:val="009D1CCC"/>
    <w:rsid w:val="009D4A21"/>
    <w:rsid w:val="009E033A"/>
    <w:rsid w:val="009E61BA"/>
    <w:rsid w:val="009F1C52"/>
    <w:rsid w:val="009F4D98"/>
    <w:rsid w:val="009F5925"/>
    <w:rsid w:val="009F7D41"/>
    <w:rsid w:val="00A013EE"/>
    <w:rsid w:val="00A02D33"/>
    <w:rsid w:val="00A02F29"/>
    <w:rsid w:val="00A07C3E"/>
    <w:rsid w:val="00A128E2"/>
    <w:rsid w:val="00A1479F"/>
    <w:rsid w:val="00A14CCC"/>
    <w:rsid w:val="00A15C88"/>
    <w:rsid w:val="00A204AD"/>
    <w:rsid w:val="00A24AC6"/>
    <w:rsid w:val="00A25F8F"/>
    <w:rsid w:val="00A31A44"/>
    <w:rsid w:val="00A337E9"/>
    <w:rsid w:val="00A34D12"/>
    <w:rsid w:val="00A3591B"/>
    <w:rsid w:val="00A35CFE"/>
    <w:rsid w:val="00A40B19"/>
    <w:rsid w:val="00A413BE"/>
    <w:rsid w:val="00A41A36"/>
    <w:rsid w:val="00A43020"/>
    <w:rsid w:val="00A43050"/>
    <w:rsid w:val="00A47292"/>
    <w:rsid w:val="00A52179"/>
    <w:rsid w:val="00A55C53"/>
    <w:rsid w:val="00A5609E"/>
    <w:rsid w:val="00A569D9"/>
    <w:rsid w:val="00A65D2E"/>
    <w:rsid w:val="00A726CB"/>
    <w:rsid w:val="00A769A4"/>
    <w:rsid w:val="00A82881"/>
    <w:rsid w:val="00A900EF"/>
    <w:rsid w:val="00A91DB9"/>
    <w:rsid w:val="00A92C20"/>
    <w:rsid w:val="00A93406"/>
    <w:rsid w:val="00A94704"/>
    <w:rsid w:val="00A97FB2"/>
    <w:rsid w:val="00AA6929"/>
    <w:rsid w:val="00AB1B06"/>
    <w:rsid w:val="00AB4D0B"/>
    <w:rsid w:val="00AB5168"/>
    <w:rsid w:val="00AC30E3"/>
    <w:rsid w:val="00AC529E"/>
    <w:rsid w:val="00AC5563"/>
    <w:rsid w:val="00AD1EB3"/>
    <w:rsid w:val="00AD298E"/>
    <w:rsid w:val="00AD5D68"/>
    <w:rsid w:val="00AE3ECB"/>
    <w:rsid w:val="00AF2902"/>
    <w:rsid w:val="00AF2CB1"/>
    <w:rsid w:val="00B00478"/>
    <w:rsid w:val="00B00A9C"/>
    <w:rsid w:val="00B079FA"/>
    <w:rsid w:val="00B12F59"/>
    <w:rsid w:val="00B135B5"/>
    <w:rsid w:val="00B14C70"/>
    <w:rsid w:val="00B1648B"/>
    <w:rsid w:val="00B32436"/>
    <w:rsid w:val="00B344F9"/>
    <w:rsid w:val="00B40B8C"/>
    <w:rsid w:val="00B4186A"/>
    <w:rsid w:val="00B4510F"/>
    <w:rsid w:val="00B46D13"/>
    <w:rsid w:val="00B51A25"/>
    <w:rsid w:val="00B528D2"/>
    <w:rsid w:val="00B57FF2"/>
    <w:rsid w:val="00B604C6"/>
    <w:rsid w:val="00B6260C"/>
    <w:rsid w:val="00B626A2"/>
    <w:rsid w:val="00B65990"/>
    <w:rsid w:val="00B65AC2"/>
    <w:rsid w:val="00B72105"/>
    <w:rsid w:val="00B81C0B"/>
    <w:rsid w:val="00B83449"/>
    <w:rsid w:val="00B8491B"/>
    <w:rsid w:val="00B9174B"/>
    <w:rsid w:val="00B91B5A"/>
    <w:rsid w:val="00B95AFF"/>
    <w:rsid w:val="00BA3958"/>
    <w:rsid w:val="00BA5D4F"/>
    <w:rsid w:val="00BA67E9"/>
    <w:rsid w:val="00BB2B4C"/>
    <w:rsid w:val="00BB3EB1"/>
    <w:rsid w:val="00BB62E4"/>
    <w:rsid w:val="00BC1E2A"/>
    <w:rsid w:val="00BC7F21"/>
    <w:rsid w:val="00BD097D"/>
    <w:rsid w:val="00BD4F49"/>
    <w:rsid w:val="00BD61E9"/>
    <w:rsid w:val="00BD6F4E"/>
    <w:rsid w:val="00BE6539"/>
    <w:rsid w:val="00BF1547"/>
    <w:rsid w:val="00BF4109"/>
    <w:rsid w:val="00BF6DBF"/>
    <w:rsid w:val="00BF7D10"/>
    <w:rsid w:val="00C0104F"/>
    <w:rsid w:val="00C02A7A"/>
    <w:rsid w:val="00C03285"/>
    <w:rsid w:val="00C041F9"/>
    <w:rsid w:val="00C07BC8"/>
    <w:rsid w:val="00C07CC1"/>
    <w:rsid w:val="00C10F2F"/>
    <w:rsid w:val="00C11CA3"/>
    <w:rsid w:val="00C17284"/>
    <w:rsid w:val="00C25AFE"/>
    <w:rsid w:val="00C26701"/>
    <w:rsid w:val="00C34BE1"/>
    <w:rsid w:val="00C3744C"/>
    <w:rsid w:val="00C37AB1"/>
    <w:rsid w:val="00C4767A"/>
    <w:rsid w:val="00C56413"/>
    <w:rsid w:val="00C5647F"/>
    <w:rsid w:val="00C56F33"/>
    <w:rsid w:val="00C67890"/>
    <w:rsid w:val="00C828B3"/>
    <w:rsid w:val="00C95E5F"/>
    <w:rsid w:val="00CA28FA"/>
    <w:rsid w:val="00CA54FA"/>
    <w:rsid w:val="00CA5A97"/>
    <w:rsid w:val="00CB17D5"/>
    <w:rsid w:val="00CB1B24"/>
    <w:rsid w:val="00CC4A89"/>
    <w:rsid w:val="00CC59B3"/>
    <w:rsid w:val="00CD21C0"/>
    <w:rsid w:val="00CD2640"/>
    <w:rsid w:val="00CD766E"/>
    <w:rsid w:val="00CE0BF3"/>
    <w:rsid w:val="00CE3DDB"/>
    <w:rsid w:val="00CE59F7"/>
    <w:rsid w:val="00CF0320"/>
    <w:rsid w:val="00CF0F8E"/>
    <w:rsid w:val="00CF4B81"/>
    <w:rsid w:val="00CF51AC"/>
    <w:rsid w:val="00CF7F48"/>
    <w:rsid w:val="00D00825"/>
    <w:rsid w:val="00D012BF"/>
    <w:rsid w:val="00D025F5"/>
    <w:rsid w:val="00D0412C"/>
    <w:rsid w:val="00D131F6"/>
    <w:rsid w:val="00D17818"/>
    <w:rsid w:val="00D22ECC"/>
    <w:rsid w:val="00D30283"/>
    <w:rsid w:val="00D307C7"/>
    <w:rsid w:val="00D40936"/>
    <w:rsid w:val="00D436F6"/>
    <w:rsid w:val="00D45527"/>
    <w:rsid w:val="00D52E8B"/>
    <w:rsid w:val="00D53EF4"/>
    <w:rsid w:val="00D5671A"/>
    <w:rsid w:val="00D6225D"/>
    <w:rsid w:val="00D63AAF"/>
    <w:rsid w:val="00D6691C"/>
    <w:rsid w:val="00D756A6"/>
    <w:rsid w:val="00D7576B"/>
    <w:rsid w:val="00D77139"/>
    <w:rsid w:val="00D85567"/>
    <w:rsid w:val="00D8599C"/>
    <w:rsid w:val="00DA21A7"/>
    <w:rsid w:val="00DA67B8"/>
    <w:rsid w:val="00DB3C1E"/>
    <w:rsid w:val="00DC5571"/>
    <w:rsid w:val="00DD1D0C"/>
    <w:rsid w:val="00DD2EC4"/>
    <w:rsid w:val="00DD636C"/>
    <w:rsid w:val="00DD6E0A"/>
    <w:rsid w:val="00DD7C02"/>
    <w:rsid w:val="00DE0F96"/>
    <w:rsid w:val="00DE4F3D"/>
    <w:rsid w:val="00DE53F4"/>
    <w:rsid w:val="00DE751F"/>
    <w:rsid w:val="00DF130F"/>
    <w:rsid w:val="00DF22DC"/>
    <w:rsid w:val="00DF3662"/>
    <w:rsid w:val="00DF6C4D"/>
    <w:rsid w:val="00E040DA"/>
    <w:rsid w:val="00E11D1B"/>
    <w:rsid w:val="00E156EB"/>
    <w:rsid w:val="00E17603"/>
    <w:rsid w:val="00E22A45"/>
    <w:rsid w:val="00E27BEB"/>
    <w:rsid w:val="00E31546"/>
    <w:rsid w:val="00E352F7"/>
    <w:rsid w:val="00E36F8A"/>
    <w:rsid w:val="00E41D71"/>
    <w:rsid w:val="00E43D32"/>
    <w:rsid w:val="00E46523"/>
    <w:rsid w:val="00E57247"/>
    <w:rsid w:val="00E64B46"/>
    <w:rsid w:val="00E74B9A"/>
    <w:rsid w:val="00E81BFC"/>
    <w:rsid w:val="00E855E4"/>
    <w:rsid w:val="00E946F3"/>
    <w:rsid w:val="00EB0471"/>
    <w:rsid w:val="00EB1189"/>
    <w:rsid w:val="00EB13A9"/>
    <w:rsid w:val="00EB3299"/>
    <w:rsid w:val="00EB5022"/>
    <w:rsid w:val="00EB682A"/>
    <w:rsid w:val="00EC720A"/>
    <w:rsid w:val="00ED0DBC"/>
    <w:rsid w:val="00ED2B29"/>
    <w:rsid w:val="00ED440D"/>
    <w:rsid w:val="00ED7FEB"/>
    <w:rsid w:val="00EE1464"/>
    <w:rsid w:val="00EE314F"/>
    <w:rsid w:val="00EE345D"/>
    <w:rsid w:val="00EE5356"/>
    <w:rsid w:val="00EE5B03"/>
    <w:rsid w:val="00EF2B1D"/>
    <w:rsid w:val="00EF327D"/>
    <w:rsid w:val="00EF3F3A"/>
    <w:rsid w:val="00F02F92"/>
    <w:rsid w:val="00F22616"/>
    <w:rsid w:val="00F237D1"/>
    <w:rsid w:val="00F239F1"/>
    <w:rsid w:val="00F31B4D"/>
    <w:rsid w:val="00F33207"/>
    <w:rsid w:val="00F34E7E"/>
    <w:rsid w:val="00F41492"/>
    <w:rsid w:val="00F421F2"/>
    <w:rsid w:val="00F43CF5"/>
    <w:rsid w:val="00F5497E"/>
    <w:rsid w:val="00F562F8"/>
    <w:rsid w:val="00F61D5C"/>
    <w:rsid w:val="00F62609"/>
    <w:rsid w:val="00F72C38"/>
    <w:rsid w:val="00F73AA4"/>
    <w:rsid w:val="00F75053"/>
    <w:rsid w:val="00F81806"/>
    <w:rsid w:val="00F85F21"/>
    <w:rsid w:val="00FA4676"/>
    <w:rsid w:val="00FA4D35"/>
    <w:rsid w:val="00FA6193"/>
    <w:rsid w:val="00FB3CD6"/>
    <w:rsid w:val="00FC09BF"/>
    <w:rsid w:val="00FC3A09"/>
    <w:rsid w:val="00FC44E9"/>
    <w:rsid w:val="00FC5854"/>
    <w:rsid w:val="00FC6304"/>
    <w:rsid w:val="00FD0E3F"/>
    <w:rsid w:val="00FD18F8"/>
    <w:rsid w:val="00FD6449"/>
    <w:rsid w:val="00FD7768"/>
    <w:rsid w:val="00FE3CA9"/>
    <w:rsid w:val="00FE76D0"/>
    <w:rsid w:val="00FF0A17"/>
    <w:rsid w:val="00FF307A"/>
    <w:rsid w:val="00FF39EF"/>
    <w:rsid w:val="00FF4187"/>
    <w:rsid w:val="00FF7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5"/>
    <o:shapelayout v:ext="edit">
      <o:idmap v:ext="edit" data="1"/>
    </o:shapelayout>
  </w:shapeDefaults>
  <w:decimalSymbol w:val=","/>
  <w:listSeparator w:val=";"/>
  <w15:docId w15:val="{F9FAF2C7-1CBE-4E9D-8EAA-2F7F4185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766" w:firstLine="426"/>
      <w:jc w:val="both"/>
      <w:outlineLvl w:val="0"/>
    </w:pPr>
    <w:rPr>
      <w:b/>
      <w:sz w:val="28"/>
    </w:rPr>
  </w:style>
  <w:style w:type="paragraph" w:styleId="5">
    <w:name w:val="heading 5"/>
    <w:basedOn w:val="a"/>
    <w:next w:val="a"/>
    <w:link w:val="50"/>
    <w:semiHidden/>
    <w:unhideWhenUsed/>
    <w:qFormat/>
    <w:rsid w:val="004D5E33"/>
    <w:pPr>
      <w:spacing w:before="240" w:after="60"/>
      <w:outlineLvl w:val="4"/>
    </w:pPr>
    <w:rPr>
      <w:rFonts w:ascii="Calibri" w:hAnsi="Calibri"/>
      <w:b/>
      <w:bCs/>
      <w:i/>
      <w:iCs/>
      <w:sz w:val="26"/>
      <w:szCs w:val="26"/>
    </w:rPr>
  </w:style>
  <w:style w:type="paragraph" w:styleId="6">
    <w:name w:val="heading 6"/>
    <w:basedOn w:val="a"/>
    <w:next w:val="a"/>
    <w:qFormat/>
    <w:pPr>
      <w:keepNext/>
      <w:numPr>
        <w:numId w:val="3"/>
      </w:numPr>
      <w:jc w:val="center"/>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semiHidden/>
    <w:rsid w:val="004D5E33"/>
    <w:rPr>
      <w:rFonts w:ascii="Calibri" w:eastAsia="Times New Roman" w:hAnsi="Calibri" w:cs="Times New Roman"/>
      <w:b/>
      <w:bCs/>
      <w:i/>
      <w:iCs/>
      <w:sz w:val="26"/>
      <w:szCs w:val="26"/>
    </w:rPr>
  </w:style>
  <w:style w:type="paragraph" w:customStyle="1" w:styleId="10">
    <w:name w:val="Обычный1"/>
    <w:rPr>
      <w:snapToGrid w:val="0"/>
      <w:sz w:val="28"/>
    </w:rPr>
  </w:style>
  <w:style w:type="paragraph" w:styleId="2">
    <w:name w:val="Body Text Indent 2"/>
    <w:basedOn w:val="a"/>
    <w:pPr>
      <w:ind w:firstLine="567"/>
      <w:jc w:val="both"/>
    </w:pPr>
    <w:rPr>
      <w:sz w:val="28"/>
    </w:rPr>
  </w:style>
  <w:style w:type="paragraph" w:styleId="a3">
    <w:name w:val="Subtitle"/>
    <w:basedOn w:val="a"/>
    <w:link w:val="a4"/>
    <w:qFormat/>
    <w:pPr>
      <w:widowControl w:val="0"/>
      <w:jc w:val="center"/>
    </w:pPr>
    <w:rPr>
      <w:b/>
      <w:sz w:val="24"/>
    </w:rPr>
  </w:style>
  <w:style w:type="character" w:customStyle="1" w:styleId="a4">
    <w:name w:val="Подзаголовок Знак"/>
    <w:link w:val="a3"/>
    <w:rsid w:val="00FA6193"/>
    <w:rPr>
      <w:b/>
      <w:sz w:val="24"/>
    </w:rPr>
  </w:style>
  <w:style w:type="paragraph" w:styleId="a5">
    <w:name w:val="Plain Text"/>
    <w:basedOn w:val="a"/>
    <w:link w:val="a6"/>
    <w:rPr>
      <w:rFonts w:ascii="Courier New" w:hAnsi="Courier New"/>
    </w:rPr>
  </w:style>
  <w:style w:type="character" w:customStyle="1" w:styleId="a6">
    <w:name w:val="Текст Знак"/>
    <w:link w:val="a5"/>
    <w:rsid w:val="00FA6193"/>
    <w:rPr>
      <w:rFonts w:ascii="Courier New" w:hAnsi="Courier New"/>
    </w:rPr>
  </w:style>
  <w:style w:type="paragraph" w:styleId="a7">
    <w:name w:val="List Paragraph"/>
    <w:basedOn w:val="a"/>
    <w:uiPriority w:val="34"/>
    <w:qFormat/>
    <w:rsid w:val="007E4A9F"/>
    <w:pPr>
      <w:ind w:left="720"/>
      <w:contextualSpacing/>
    </w:pPr>
    <w:rPr>
      <w:sz w:val="24"/>
      <w:szCs w:val="24"/>
    </w:rPr>
  </w:style>
  <w:style w:type="paragraph" w:styleId="a8">
    <w:name w:val="Normal (Web)"/>
    <w:basedOn w:val="a"/>
    <w:uiPriority w:val="99"/>
    <w:unhideWhenUsed/>
    <w:rsid w:val="007E4A9F"/>
    <w:pPr>
      <w:spacing w:before="100" w:beforeAutospacing="1" w:after="100" w:afterAutospacing="1"/>
    </w:pPr>
    <w:rPr>
      <w:sz w:val="24"/>
      <w:szCs w:val="24"/>
    </w:rPr>
  </w:style>
  <w:style w:type="paragraph" w:styleId="a9">
    <w:name w:val="Body Text"/>
    <w:basedOn w:val="a"/>
    <w:link w:val="aa"/>
    <w:rsid w:val="00B46D13"/>
    <w:pPr>
      <w:spacing w:after="120"/>
    </w:pPr>
  </w:style>
  <w:style w:type="character" w:customStyle="1" w:styleId="aa">
    <w:name w:val="Основной текст Знак"/>
    <w:basedOn w:val="a0"/>
    <w:link w:val="a9"/>
    <w:rsid w:val="00B46D13"/>
  </w:style>
  <w:style w:type="paragraph" w:styleId="3">
    <w:name w:val="Body Text Indent 3"/>
    <w:basedOn w:val="a"/>
    <w:link w:val="30"/>
    <w:rsid w:val="004D5E33"/>
    <w:pPr>
      <w:spacing w:after="120"/>
      <w:ind w:left="283"/>
    </w:pPr>
    <w:rPr>
      <w:sz w:val="16"/>
      <w:szCs w:val="16"/>
    </w:rPr>
  </w:style>
  <w:style w:type="character" w:customStyle="1" w:styleId="30">
    <w:name w:val="Основной текст с отступом 3 Знак"/>
    <w:link w:val="3"/>
    <w:rsid w:val="004D5E33"/>
    <w:rPr>
      <w:sz w:val="16"/>
      <w:szCs w:val="16"/>
    </w:rPr>
  </w:style>
  <w:style w:type="table" w:styleId="ab">
    <w:name w:val="Table Grid"/>
    <w:basedOn w:val="a1"/>
    <w:uiPriority w:val="59"/>
    <w:rsid w:val="003B4B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E352F7"/>
    <w:pPr>
      <w:tabs>
        <w:tab w:val="center" w:pos="4677"/>
        <w:tab w:val="right" w:pos="9355"/>
      </w:tabs>
    </w:pPr>
  </w:style>
  <w:style w:type="character" w:customStyle="1" w:styleId="ad">
    <w:name w:val="Верхний колонтитул Знак"/>
    <w:basedOn w:val="a0"/>
    <w:link w:val="ac"/>
    <w:rsid w:val="00E352F7"/>
  </w:style>
  <w:style w:type="paragraph" w:styleId="ae">
    <w:name w:val="footer"/>
    <w:basedOn w:val="a"/>
    <w:link w:val="af"/>
    <w:uiPriority w:val="99"/>
    <w:rsid w:val="00E352F7"/>
    <w:pPr>
      <w:tabs>
        <w:tab w:val="center" w:pos="4677"/>
        <w:tab w:val="right" w:pos="9355"/>
      </w:tabs>
    </w:pPr>
  </w:style>
  <w:style w:type="character" w:customStyle="1" w:styleId="af">
    <w:name w:val="Нижний колонтитул Знак"/>
    <w:basedOn w:val="a0"/>
    <w:link w:val="ae"/>
    <w:uiPriority w:val="99"/>
    <w:rsid w:val="00E352F7"/>
  </w:style>
  <w:style w:type="paragraph" w:styleId="af0">
    <w:name w:val="Balloon Text"/>
    <w:basedOn w:val="a"/>
    <w:link w:val="af1"/>
    <w:uiPriority w:val="99"/>
    <w:unhideWhenUsed/>
    <w:rsid w:val="00FA6193"/>
    <w:rPr>
      <w:rFonts w:ascii="Tahoma" w:eastAsia="Calibri" w:hAnsi="Tahoma"/>
      <w:sz w:val="16"/>
      <w:szCs w:val="16"/>
      <w:lang w:eastAsia="en-US"/>
    </w:rPr>
  </w:style>
  <w:style w:type="character" w:customStyle="1" w:styleId="af1">
    <w:name w:val="Текст выноски Знак"/>
    <w:link w:val="af0"/>
    <w:uiPriority w:val="99"/>
    <w:rsid w:val="00FA6193"/>
    <w:rPr>
      <w:rFonts w:ascii="Tahoma" w:eastAsia="Calibri" w:hAnsi="Tahoma" w:cs="Tahoma"/>
      <w:sz w:val="16"/>
      <w:szCs w:val="16"/>
      <w:lang w:eastAsia="en-US"/>
    </w:rPr>
  </w:style>
  <w:style w:type="character" w:styleId="af2">
    <w:name w:val="Emphasis"/>
    <w:qFormat/>
    <w:rsid w:val="00FA6193"/>
    <w:rPr>
      <w:i/>
      <w:iCs/>
    </w:rPr>
  </w:style>
  <w:style w:type="character" w:styleId="af3">
    <w:name w:val="Hyperlink"/>
    <w:rsid w:val="00FA6193"/>
    <w:rPr>
      <w:color w:val="0000FF"/>
      <w:u w:val="single"/>
    </w:rPr>
  </w:style>
  <w:style w:type="paragraph" w:styleId="af4">
    <w:name w:val="Body Text Indent"/>
    <w:basedOn w:val="a"/>
    <w:link w:val="af5"/>
    <w:rsid w:val="00FA6193"/>
    <w:pPr>
      <w:suppressAutoHyphens/>
      <w:spacing w:after="120"/>
      <w:ind w:left="283"/>
    </w:pPr>
    <w:rPr>
      <w:lang w:eastAsia="ar-SA"/>
    </w:rPr>
  </w:style>
  <w:style w:type="character" w:customStyle="1" w:styleId="af5">
    <w:name w:val="Основной текст с отступом Знак"/>
    <w:link w:val="af4"/>
    <w:rsid w:val="00FA6193"/>
    <w:rPr>
      <w:rFonts w:cs="Calibri"/>
      <w:lang w:eastAsia="ar-SA"/>
    </w:rPr>
  </w:style>
  <w:style w:type="paragraph" w:customStyle="1" w:styleId="21">
    <w:name w:val="Основной текст с отступом 21"/>
    <w:basedOn w:val="a"/>
    <w:rsid w:val="00FA6193"/>
    <w:pPr>
      <w:suppressAutoHyphens/>
      <w:spacing w:after="120" w:line="480" w:lineRule="auto"/>
      <w:ind w:left="283"/>
    </w:pPr>
    <w:rPr>
      <w:rFonts w:cs="Calibri"/>
      <w:lang w:eastAsia="ar-SA"/>
    </w:rPr>
  </w:style>
  <w:style w:type="paragraph" w:customStyle="1" w:styleId="11">
    <w:name w:val="Обычный1"/>
    <w:rsid w:val="00FA6193"/>
    <w:pPr>
      <w:suppressAutoHyphens/>
      <w:snapToGrid w:val="0"/>
    </w:pPr>
    <w:rPr>
      <w:rFonts w:eastAsia="Arial" w:cs="Calibri"/>
      <w:sz w:val="28"/>
      <w:lang w:eastAsia="ar-SA"/>
    </w:rPr>
  </w:style>
  <w:style w:type="paragraph" w:customStyle="1" w:styleId="110">
    <w:name w:val="Обычный11"/>
    <w:rsid w:val="00FA6193"/>
    <w:pPr>
      <w:suppressAutoHyphens/>
      <w:snapToGrid w:val="0"/>
    </w:pPr>
    <w:rPr>
      <w:rFonts w:eastAsia="Arial" w:cs="Calibri"/>
      <w:sz w:val="28"/>
      <w:lang w:eastAsia="ar-SA"/>
    </w:rPr>
  </w:style>
  <w:style w:type="paragraph" w:customStyle="1" w:styleId="left">
    <w:name w:val="left"/>
    <w:basedOn w:val="a"/>
    <w:rsid w:val="00FA6193"/>
    <w:pPr>
      <w:widowControl w:val="0"/>
      <w:suppressAutoHyphens/>
      <w:spacing w:before="280" w:after="280"/>
    </w:pPr>
    <w:rPr>
      <w:rFonts w:eastAsia="SimSun" w:cs="Mangal"/>
      <w:kern w:val="1"/>
      <w:sz w:val="24"/>
      <w:szCs w:val="24"/>
      <w:lang w:eastAsia="hi-IN" w:bidi="hi-IN"/>
    </w:rPr>
  </w:style>
  <w:style w:type="character" w:customStyle="1" w:styleId="A71">
    <w:name w:val="A7+1"/>
    <w:uiPriority w:val="99"/>
    <w:rsid w:val="00FA6193"/>
    <w:rPr>
      <w:color w:val="000000"/>
      <w:sz w:val="21"/>
      <w:szCs w:val="21"/>
    </w:rPr>
  </w:style>
  <w:style w:type="character" w:customStyle="1" w:styleId="FontStyle13">
    <w:name w:val="Font Style13"/>
    <w:rsid w:val="00FA6193"/>
    <w:rPr>
      <w:rFonts w:ascii="Times New Roman" w:hAnsi="Times New Roman" w:cs="Times New Roman"/>
      <w:sz w:val="22"/>
      <w:szCs w:val="22"/>
    </w:rPr>
  </w:style>
  <w:style w:type="character" w:styleId="af6">
    <w:name w:val="Strong"/>
    <w:qFormat/>
    <w:rsid w:val="0060755C"/>
    <w:rPr>
      <w:b/>
      <w:bCs/>
    </w:rPr>
  </w:style>
  <w:style w:type="paragraph" w:styleId="af7">
    <w:name w:val="footnote text"/>
    <w:basedOn w:val="a"/>
    <w:link w:val="af8"/>
    <w:rsid w:val="0060755C"/>
    <w:pPr>
      <w:suppressLineNumbers/>
      <w:suppressAutoHyphens/>
      <w:ind w:left="283" w:hanging="283"/>
    </w:pPr>
    <w:rPr>
      <w:lang w:eastAsia="ar-SA"/>
    </w:rPr>
  </w:style>
  <w:style w:type="character" w:customStyle="1" w:styleId="af8">
    <w:name w:val="Текст сноски Знак"/>
    <w:link w:val="af7"/>
    <w:rsid w:val="0060755C"/>
    <w:rPr>
      <w:rFonts w:cs="Calibri"/>
      <w:lang w:eastAsia="ar-SA"/>
    </w:rPr>
  </w:style>
  <w:style w:type="character" w:customStyle="1" w:styleId="A10">
    <w:name w:val="A1"/>
    <w:rsid w:val="0027510E"/>
    <w:rPr>
      <w:rFonts w:ascii="NUXYQO+TimesNewRoman" w:eastAsia="NUXYQO+TimesNewRoman" w:hAnsi="NUXYQO+TimesNewRoman" w:cs="NUXYQO+TimesNewRoman"/>
      <w:color w:val="000000"/>
      <w:sz w:val="22"/>
      <w:szCs w:val="22"/>
    </w:rPr>
  </w:style>
  <w:style w:type="character" w:customStyle="1" w:styleId="apple-converted-space">
    <w:name w:val="apple-converted-space"/>
    <w:rsid w:val="00C07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1895">
      <w:bodyDiv w:val="1"/>
      <w:marLeft w:val="0"/>
      <w:marRight w:val="0"/>
      <w:marTop w:val="0"/>
      <w:marBottom w:val="0"/>
      <w:divBdr>
        <w:top w:val="none" w:sz="0" w:space="0" w:color="auto"/>
        <w:left w:val="none" w:sz="0" w:space="0" w:color="auto"/>
        <w:bottom w:val="none" w:sz="0" w:space="0" w:color="auto"/>
        <w:right w:val="none" w:sz="0" w:space="0" w:color="auto"/>
      </w:divBdr>
    </w:div>
    <w:div w:id="111244404">
      <w:bodyDiv w:val="1"/>
      <w:marLeft w:val="0"/>
      <w:marRight w:val="0"/>
      <w:marTop w:val="0"/>
      <w:marBottom w:val="0"/>
      <w:divBdr>
        <w:top w:val="none" w:sz="0" w:space="0" w:color="auto"/>
        <w:left w:val="none" w:sz="0" w:space="0" w:color="auto"/>
        <w:bottom w:val="none" w:sz="0" w:space="0" w:color="auto"/>
        <w:right w:val="none" w:sz="0" w:space="0" w:color="auto"/>
      </w:divBdr>
    </w:div>
    <w:div w:id="121117984">
      <w:bodyDiv w:val="1"/>
      <w:marLeft w:val="0"/>
      <w:marRight w:val="0"/>
      <w:marTop w:val="0"/>
      <w:marBottom w:val="0"/>
      <w:divBdr>
        <w:top w:val="none" w:sz="0" w:space="0" w:color="auto"/>
        <w:left w:val="none" w:sz="0" w:space="0" w:color="auto"/>
        <w:bottom w:val="none" w:sz="0" w:space="0" w:color="auto"/>
        <w:right w:val="none" w:sz="0" w:space="0" w:color="auto"/>
      </w:divBdr>
    </w:div>
    <w:div w:id="1126048337">
      <w:bodyDiv w:val="1"/>
      <w:marLeft w:val="0"/>
      <w:marRight w:val="0"/>
      <w:marTop w:val="0"/>
      <w:marBottom w:val="0"/>
      <w:divBdr>
        <w:top w:val="none" w:sz="0" w:space="0" w:color="auto"/>
        <w:left w:val="none" w:sz="0" w:space="0" w:color="auto"/>
        <w:bottom w:val="none" w:sz="0" w:space="0" w:color="auto"/>
        <w:right w:val="none" w:sz="0" w:space="0" w:color="auto"/>
      </w:divBdr>
      <w:divsChild>
        <w:div w:id="1904363517">
          <w:marLeft w:val="0"/>
          <w:marRight w:val="0"/>
          <w:marTop w:val="0"/>
          <w:marBottom w:val="0"/>
          <w:divBdr>
            <w:top w:val="none" w:sz="0" w:space="0" w:color="auto"/>
            <w:left w:val="none" w:sz="0" w:space="0" w:color="auto"/>
            <w:bottom w:val="none" w:sz="0" w:space="0" w:color="auto"/>
            <w:right w:val="none" w:sz="0" w:space="0" w:color="auto"/>
          </w:divBdr>
          <w:divsChild>
            <w:div w:id="1344895588">
              <w:marLeft w:val="0"/>
              <w:marRight w:val="0"/>
              <w:marTop w:val="0"/>
              <w:marBottom w:val="0"/>
              <w:divBdr>
                <w:top w:val="none" w:sz="0" w:space="0" w:color="auto"/>
                <w:left w:val="none" w:sz="0" w:space="0" w:color="auto"/>
                <w:bottom w:val="none" w:sz="0" w:space="0" w:color="auto"/>
                <w:right w:val="none" w:sz="0" w:space="0" w:color="auto"/>
              </w:divBdr>
              <w:divsChild>
                <w:div w:id="281352486">
                  <w:marLeft w:val="0"/>
                  <w:marRight w:val="0"/>
                  <w:marTop w:val="0"/>
                  <w:marBottom w:val="0"/>
                  <w:divBdr>
                    <w:top w:val="none" w:sz="0" w:space="0" w:color="auto"/>
                    <w:left w:val="none" w:sz="0" w:space="0" w:color="auto"/>
                    <w:bottom w:val="none" w:sz="0" w:space="0" w:color="auto"/>
                    <w:right w:val="none" w:sz="0" w:space="0" w:color="auto"/>
                  </w:divBdr>
                  <w:divsChild>
                    <w:div w:id="593905125">
                      <w:marLeft w:val="0"/>
                      <w:marRight w:val="0"/>
                      <w:marTop w:val="0"/>
                      <w:marBottom w:val="0"/>
                      <w:divBdr>
                        <w:top w:val="none" w:sz="0" w:space="0" w:color="auto"/>
                        <w:left w:val="none" w:sz="0" w:space="0" w:color="auto"/>
                        <w:bottom w:val="none" w:sz="0" w:space="0" w:color="auto"/>
                        <w:right w:val="none" w:sz="0" w:space="0" w:color="auto"/>
                      </w:divBdr>
                      <w:divsChild>
                        <w:div w:id="1266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445511">
          <w:marLeft w:val="0"/>
          <w:marRight w:val="0"/>
          <w:marTop w:val="0"/>
          <w:marBottom w:val="0"/>
          <w:divBdr>
            <w:top w:val="none" w:sz="0" w:space="0" w:color="auto"/>
            <w:left w:val="none" w:sz="0" w:space="0" w:color="auto"/>
            <w:bottom w:val="none" w:sz="0" w:space="0" w:color="auto"/>
            <w:right w:val="none" w:sz="0" w:space="0" w:color="auto"/>
          </w:divBdr>
          <w:divsChild>
            <w:div w:id="1137071954">
              <w:marLeft w:val="0"/>
              <w:marRight w:val="0"/>
              <w:marTop w:val="0"/>
              <w:marBottom w:val="0"/>
              <w:divBdr>
                <w:top w:val="none" w:sz="0" w:space="0" w:color="auto"/>
                <w:left w:val="none" w:sz="0" w:space="0" w:color="auto"/>
                <w:bottom w:val="none" w:sz="0" w:space="0" w:color="auto"/>
                <w:right w:val="none" w:sz="0" w:space="0" w:color="auto"/>
              </w:divBdr>
              <w:divsChild>
                <w:div w:id="221136179">
                  <w:marLeft w:val="0"/>
                  <w:marRight w:val="0"/>
                  <w:marTop w:val="0"/>
                  <w:marBottom w:val="0"/>
                  <w:divBdr>
                    <w:top w:val="none" w:sz="0" w:space="0" w:color="auto"/>
                    <w:left w:val="none" w:sz="0" w:space="0" w:color="auto"/>
                    <w:bottom w:val="none" w:sz="0" w:space="0" w:color="auto"/>
                    <w:right w:val="none" w:sz="0" w:space="0" w:color="auto"/>
                  </w:divBdr>
                  <w:divsChild>
                    <w:div w:id="134301428">
                      <w:marLeft w:val="0"/>
                      <w:marRight w:val="0"/>
                      <w:marTop w:val="0"/>
                      <w:marBottom w:val="0"/>
                      <w:divBdr>
                        <w:top w:val="none" w:sz="0" w:space="0" w:color="auto"/>
                        <w:left w:val="none" w:sz="0" w:space="0" w:color="auto"/>
                        <w:bottom w:val="none" w:sz="0" w:space="0" w:color="auto"/>
                        <w:right w:val="none" w:sz="0" w:space="0" w:color="auto"/>
                      </w:divBdr>
                      <w:divsChild>
                        <w:div w:id="316804758">
                          <w:marLeft w:val="0"/>
                          <w:marRight w:val="0"/>
                          <w:marTop w:val="0"/>
                          <w:marBottom w:val="0"/>
                          <w:divBdr>
                            <w:top w:val="none" w:sz="0" w:space="0" w:color="auto"/>
                            <w:left w:val="none" w:sz="0" w:space="0" w:color="auto"/>
                            <w:bottom w:val="none" w:sz="0" w:space="0" w:color="auto"/>
                            <w:right w:val="none" w:sz="0" w:space="0" w:color="auto"/>
                          </w:divBdr>
                          <w:divsChild>
                            <w:div w:id="503402148">
                              <w:marLeft w:val="0"/>
                              <w:marRight w:val="0"/>
                              <w:marTop w:val="0"/>
                              <w:marBottom w:val="0"/>
                              <w:divBdr>
                                <w:top w:val="none" w:sz="0" w:space="0" w:color="auto"/>
                                <w:left w:val="none" w:sz="0" w:space="0" w:color="auto"/>
                                <w:bottom w:val="none" w:sz="0" w:space="0" w:color="auto"/>
                                <w:right w:val="none" w:sz="0" w:space="0" w:color="auto"/>
                              </w:divBdr>
                            </w:div>
                            <w:div w:id="2122410108">
                              <w:marLeft w:val="0"/>
                              <w:marRight w:val="0"/>
                              <w:marTop w:val="0"/>
                              <w:marBottom w:val="0"/>
                              <w:divBdr>
                                <w:top w:val="none" w:sz="0" w:space="0" w:color="auto"/>
                                <w:left w:val="none" w:sz="0" w:space="0" w:color="auto"/>
                                <w:bottom w:val="none" w:sz="0" w:space="0" w:color="auto"/>
                                <w:right w:val="none" w:sz="0" w:space="0" w:color="auto"/>
                              </w:divBdr>
                            </w:div>
                          </w:divsChild>
                        </w:div>
                        <w:div w:id="1041515498">
                          <w:marLeft w:val="0"/>
                          <w:marRight w:val="0"/>
                          <w:marTop w:val="0"/>
                          <w:marBottom w:val="0"/>
                          <w:divBdr>
                            <w:top w:val="none" w:sz="0" w:space="0" w:color="auto"/>
                            <w:left w:val="none" w:sz="0" w:space="0" w:color="auto"/>
                            <w:bottom w:val="none" w:sz="0" w:space="0" w:color="auto"/>
                            <w:right w:val="none" w:sz="0" w:space="0" w:color="auto"/>
                          </w:divBdr>
                          <w:divsChild>
                            <w:div w:id="732696809">
                              <w:marLeft w:val="0"/>
                              <w:marRight w:val="300"/>
                              <w:marTop w:val="180"/>
                              <w:marBottom w:val="0"/>
                              <w:divBdr>
                                <w:top w:val="none" w:sz="0" w:space="0" w:color="auto"/>
                                <w:left w:val="none" w:sz="0" w:space="0" w:color="auto"/>
                                <w:bottom w:val="none" w:sz="0" w:space="0" w:color="auto"/>
                                <w:right w:val="none" w:sz="0" w:space="0" w:color="auto"/>
                              </w:divBdr>
                              <w:divsChild>
                                <w:div w:id="37566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072437">
      <w:bodyDiv w:val="1"/>
      <w:marLeft w:val="0"/>
      <w:marRight w:val="0"/>
      <w:marTop w:val="0"/>
      <w:marBottom w:val="0"/>
      <w:divBdr>
        <w:top w:val="none" w:sz="0" w:space="0" w:color="auto"/>
        <w:left w:val="none" w:sz="0" w:space="0" w:color="auto"/>
        <w:bottom w:val="none" w:sz="0" w:space="0" w:color="auto"/>
        <w:right w:val="none" w:sz="0" w:space="0" w:color="auto"/>
      </w:divBdr>
      <w:divsChild>
        <w:div w:id="406655586">
          <w:marLeft w:val="0"/>
          <w:marRight w:val="0"/>
          <w:marTop w:val="0"/>
          <w:marBottom w:val="0"/>
          <w:divBdr>
            <w:top w:val="none" w:sz="0" w:space="0" w:color="auto"/>
            <w:left w:val="none" w:sz="0" w:space="0" w:color="auto"/>
            <w:bottom w:val="none" w:sz="0" w:space="0" w:color="auto"/>
            <w:right w:val="none" w:sz="0" w:space="0" w:color="auto"/>
          </w:divBdr>
        </w:div>
        <w:div w:id="522942291">
          <w:marLeft w:val="0"/>
          <w:marRight w:val="0"/>
          <w:marTop w:val="0"/>
          <w:marBottom w:val="0"/>
          <w:divBdr>
            <w:top w:val="none" w:sz="0" w:space="0" w:color="auto"/>
            <w:left w:val="none" w:sz="0" w:space="0" w:color="auto"/>
            <w:bottom w:val="none" w:sz="0" w:space="0" w:color="auto"/>
            <w:right w:val="none" w:sz="0" w:space="0" w:color="auto"/>
          </w:divBdr>
        </w:div>
        <w:div w:id="541865304">
          <w:marLeft w:val="0"/>
          <w:marRight w:val="0"/>
          <w:marTop w:val="0"/>
          <w:marBottom w:val="0"/>
          <w:divBdr>
            <w:top w:val="none" w:sz="0" w:space="0" w:color="auto"/>
            <w:left w:val="none" w:sz="0" w:space="0" w:color="auto"/>
            <w:bottom w:val="none" w:sz="0" w:space="0" w:color="auto"/>
            <w:right w:val="none" w:sz="0" w:space="0" w:color="auto"/>
          </w:divBdr>
          <w:divsChild>
            <w:div w:id="269439708">
              <w:marLeft w:val="0"/>
              <w:marRight w:val="0"/>
              <w:marTop w:val="0"/>
              <w:marBottom w:val="0"/>
              <w:divBdr>
                <w:top w:val="none" w:sz="0" w:space="0" w:color="auto"/>
                <w:left w:val="none" w:sz="0" w:space="0" w:color="auto"/>
                <w:bottom w:val="none" w:sz="0" w:space="0" w:color="auto"/>
                <w:right w:val="none" w:sz="0" w:space="0" w:color="auto"/>
              </w:divBdr>
              <w:divsChild>
                <w:div w:id="141242148">
                  <w:marLeft w:val="0"/>
                  <w:marRight w:val="0"/>
                  <w:marTop w:val="0"/>
                  <w:marBottom w:val="0"/>
                  <w:divBdr>
                    <w:top w:val="none" w:sz="0" w:space="0" w:color="auto"/>
                    <w:left w:val="none" w:sz="0" w:space="0" w:color="auto"/>
                    <w:bottom w:val="none" w:sz="0" w:space="0" w:color="auto"/>
                    <w:right w:val="none" w:sz="0" w:space="0" w:color="auto"/>
                  </w:divBdr>
                </w:div>
                <w:div w:id="1599025262">
                  <w:marLeft w:val="0"/>
                  <w:marRight w:val="0"/>
                  <w:marTop w:val="0"/>
                  <w:marBottom w:val="0"/>
                  <w:divBdr>
                    <w:top w:val="none" w:sz="0" w:space="0" w:color="auto"/>
                    <w:left w:val="none" w:sz="0" w:space="0" w:color="auto"/>
                    <w:bottom w:val="none" w:sz="0" w:space="0" w:color="auto"/>
                    <w:right w:val="none" w:sz="0" w:space="0" w:color="auto"/>
                  </w:divBdr>
                </w:div>
              </w:divsChild>
            </w:div>
            <w:div w:id="1038553183">
              <w:marLeft w:val="0"/>
              <w:marRight w:val="0"/>
              <w:marTop w:val="0"/>
              <w:marBottom w:val="0"/>
              <w:divBdr>
                <w:top w:val="none" w:sz="0" w:space="0" w:color="auto"/>
                <w:left w:val="none" w:sz="0" w:space="0" w:color="auto"/>
                <w:bottom w:val="none" w:sz="0" w:space="0" w:color="auto"/>
                <w:right w:val="none" w:sz="0" w:space="0" w:color="auto"/>
              </w:divBdr>
              <w:divsChild>
                <w:div w:id="411855991">
                  <w:marLeft w:val="0"/>
                  <w:marRight w:val="0"/>
                  <w:marTop w:val="0"/>
                  <w:marBottom w:val="0"/>
                  <w:divBdr>
                    <w:top w:val="none" w:sz="0" w:space="0" w:color="auto"/>
                    <w:left w:val="none" w:sz="0" w:space="0" w:color="auto"/>
                    <w:bottom w:val="none" w:sz="0" w:space="0" w:color="auto"/>
                    <w:right w:val="none" w:sz="0" w:space="0" w:color="auto"/>
                  </w:divBdr>
                </w:div>
                <w:div w:id="1836070603">
                  <w:marLeft w:val="0"/>
                  <w:marRight w:val="0"/>
                  <w:marTop w:val="0"/>
                  <w:marBottom w:val="0"/>
                  <w:divBdr>
                    <w:top w:val="none" w:sz="0" w:space="0" w:color="auto"/>
                    <w:left w:val="none" w:sz="0" w:space="0" w:color="auto"/>
                    <w:bottom w:val="none" w:sz="0" w:space="0" w:color="auto"/>
                    <w:right w:val="none" w:sz="0" w:space="0" w:color="auto"/>
                  </w:divBdr>
                </w:div>
              </w:divsChild>
            </w:div>
            <w:div w:id="1224023491">
              <w:marLeft w:val="0"/>
              <w:marRight w:val="0"/>
              <w:marTop w:val="0"/>
              <w:marBottom w:val="0"/>
              <w:divBdr>
                <w:top w:val="none" w:sz="0" w:space="0" w:color="auto"/>
                <w:left w:val="none" w:sz="0" w:space="0" w:color="auto"/>
                <w:bottom w:val="none" w:sz="0" w:space="0" w:color="auto"/>
                <w:right w:val="none" w:sz="0" w:space="0" w:color="auto"/>
              </w:divBdr>
              <w:divsChild>
                <w:div w:id="913783660">
                  <w:marLeft w:val="0"/>
                  <w:marRight w:val="0"/>
                  <w:marTop w:val="0"/>
                  <w:marBottom w:val="0"/>
                  <w:divBdr>
                    <w:top w:val="none" w:sz="0" w:space="0" w:color="auto"/>
                    <w:left w:val="none" w:sz="0" w:space="0" w:color="auto"/>
                    <w:bottom w:val="none" w:sz="0" w:space="0" w:color="auto"/>
                    <w:right w:val="none" w:sz="0" w:space="0" w:color="auto"/>
                  </w:divBdr>
                </w:div>
                <w:div w:id="206274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110923">
          <w:marLeft w:val="0"/>
          <w:marRight w:val="0"/>
          <w:marTop w:val="0"/>
          <w:marBottom w:val="0"/>
          <w:divBdr>
            <w:top w:val="none" w:sz="0" w:space="0" w:color="auto"/>
            <w:left w:val="none" w:sz="0" w:space="0" w:color="auto"/>
            <w:bottom w:val="none" w:sz="0" w:space="0" w:color="auto"/>
            <w:right w:val="none" w:sz="0" w:space="0" w:color="auto"/>
          </w:divBdr>
        </w:div>
        <w:div w:id="1164056116">
          <w:marLeft w:val="0"/>
          <w:marRight w:val="0"/>
          <w:marTop w:val="0"/>
          <w:marBottom w:val="0"/>
          <w:divBdr>
            <w:top w:val="none" w:sz="0" w:space="0" w:color="auto"/>
            <w:left w:val="none" w:sz="0" w:space="0" w:color="auto"/>
            <w:bottom w:val="none" w:sz="0" w:space="0" w:color="auto"/>
            <w:right w:val="none" w:sz="0" w:space="0" w:color="auto"/>
          </w:divBdr>
        </w:div>
        <w:div w:id="1528251736">
          <w:marLeft w:val="0"/>
          <w:marRight w:val="0"/>
          <w:marTop w:val="0"/>
          <w:marBottom w:val="0"/>
          <w:divBdr>
            <w:top w:val="none" w:sz="0" w:space="0" w:color="auto"/>
            <w:left w:val="none" w:sz="0" w:space="0" w:color="auto"/>
            <w:bottom w:val="none" w:sz="0" w:space="0" w:color="auto"/>
            <w:right w:val="none" w:sz="0" w:space="0" w:color="auto"/>
          </w:divBdr>
        </w:div>
        <w:div w:id="1866477112">
          <w:marLeft w:val="0"/>
          <w:marRight w:val="0"/>
          <w:marTop w:val="0"/>
          <w:marBottom w:val="0"/>
          <w:divBdr>
            <w:top w:val="none" w:sz="0" w:space="0" w:color="auto"/>
            <w:left w:val="none" w:sz="0" w:space="0" w:color="auto"/>
            <w:bottom w:val="none" w:sz="0" w:space="0" w:color="auto"/>
            <w:right w:val="none" w:sz="0" w:space="0" w:color="auto"/>
          </w:divBdr>
        </w:div>
      </w:divsChild>
    </w:div>
    <w:div w:id="204964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3373</TotalTime>
  <Pages>107</Pages>
  <Words>36486</Words>
  <Characters>207975</Characters>
  <Application>Microsoft Office Word</Application>
  <DocSecurity>0</DocSecurity>
  <Lines>1733</Lines>
  <Paragraphs>487</Paragraphs>
  <ScaleCrop>false</ScaleCrop>
  <HeadingPairs>
    <vt:vector size="2" baseType="variant">
      <vt:variant>
        <vt:lpstr>Название</vt:lpstr>
      </vt:variant>
      <vt:variant>
        <vt:i4>1</vt:i4>
      </vt:variant>
    </vt:vector>
  </HeadingPairs>
  <TitlesOfParts>
    <vt:vector size="1" baseType="lpstr">
      <vt:lpstr>С</vt:lpstr>
    </vt:vector>
  </TitlesOfParts>
  <Company/>
  <LinksUpToDate>false</LinksUpToDate>
  <CharactersWithSpaces>243974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dc:title>
  <dc:creator>Rudenko</dc:creator>
  <cp:lastModifiedBy>Калимагамбетов Айткали</cp:lastModifiedBy>
  <cp:revision>5</cp:revision>
  <cp:lastPrinted>2017-11-16T10:04:00Z</cp:lastPrinted>
  <dcterms:created xsi:type="dcterms:W3CDTF">2020-01-14T13:40:00Z</dcterms:created>
  <dcterms:modified xsi:type="dcterms:W3CDTF">2023-05-12T03:34:00Z</dcterms:modified>
</cp:coreProperties>
</file>