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36C" w:rsidRPr="002B7A43" w:rsidRDefault="0083236C" w:rsidP="0083236C">
      <w:pPr>
        <w:spacing w:after="0" w:line="240" w:lineRule="auto"/>
        <w:ind w:firstLine="720"/>
        <w:jc w:val="right"/>
        <w:rPr>
          <w:rFonts w:ascii="Times New Roman" w:eastAsia="Times New Roman" w:hAnsi="Times New Roman" w:cs="Times New Roman"/>
          <w:b/>
          <w:bCs/>
          <w:sz w:val="28"/>
          <w:szCs w:val="20"/>
          <w:lang w:eastAsia="ru-RU"/>
        </w:rPr>
      </w:pPr>
      <w:proofErr w:type="spellStart"/>
      <w:r w:rsidRPr="002B7A43">
        <w:rPr>
          <w:rFonts w:ascii="Times New Roman" w:eastAsia="Times New Roman" w:hAnsi="Times New Roman" w:cs="Times New Roman"/>
          <w:b/>
          <w:bCs/>
          <w:sz w:val="28"/>
          <w:szCs w:val="20"/>
          <w:lang w:eastAsia="ru-RU"/>
        </w:rPr>
        <w:t>Айтбембетова</w:t>
      </w:r>
      <w:proofErr w:type="spellEnd"/>
      <w:r w:rsidRPr="002B7A43">
        <w:rPr>
          <w:rFonts w:ascii="Times New Roman" w:eastAsia="Times New Roman" w:hAnsi="Times New Roman" w:cs="Times New Roman"/>
          <w:b/>
          <w:bCs/>
          <w:sz w:val="28"/>
          <w:szCs w:val="20"/>
          <w:lang w:eastAsia="ru-RU"/>
        </w:rPr>
        <w:t xml:space="preserve"> А.Б., д.э.н., </w:t>
      </w:r>
      <w:r>
        <w:rPr>
          <w:rFonts w:ascii="Times New Roman" w:eastAsia="Times New Roman" w:hAnsi="Times New Roman" w:cs="Times New Roman"/>
          <w:b/>
          <w:bCs/>
          <w:sz w:val="28"/>
          <w:szCs w:val="20"/>
          <w:lang w:eastAsia="ru-RU"/>
        </w:rPr>
        <w:t>доцент</w:t>
      </w:r>
    </w:p>
    <w:p w:rsidR="0083236C" w:rsidRPr="002B7A43" w:rsidRDefault="0083236C" w:rsidP="0083236C">
      <w:pPr>
        <w:spacing w:after="0" w:line="240" w:lineRule="auto"/>
        <w:ind w:firstLine="720"/>
        <w:jc w:val="right"/>
        <w:rPr>
          <w:rFonts w:ascii="Times New Roman" w:eastAsia="Times New Roman" w:hAnsi="Times New Roman" w:cs="Times New Roman"/>
          <w:b/>
          <w:bCs/>
          <w:sz w:val="28"/>
          <w:szCs w:val="20"/>
          <w:lang w:eastAsia="ru-RU"/>
        </w:rPr>
      </w:pPr>
      <w:proofErr w:type="spellStart"/>
      <w:r w:rsidRPr="002B7A43">
        <w:rPr>
          <w:rFonts w:ascii="Times New Roman" w:eastAsia="Times New Roman" w:hAnsi="Times New Roman" w:cs="Times New Roman"/>
          <w:b/>
          <w:bCs/>
          <w:sz w:val="28"/>
          <w:szCs w:val="20"/>
          <w:lang w:eastAsia="ru-RU"/>
        </w:rPr>
        <w:t>КазНУ</w:t>
      </w:r>
      <w:proofErr w:type="spellEnd"/>
      <w:r w:rsidRPr="002B7A43">
        <w:rPr>
          <w:rFonts w:ascii="Times New Roman" w:eastAsia="Times New Roman" w:hAnsi="Times New Roman" w:cs="Times New Roman"/>
          <w:b/>
          <w:bCs/>
          <w:sz w:val="28"/>
          <w:szCs w:val="20"/>
          <w:lang w:eastAsia="ru-RU"/>
        </w:rPr>
        <w:t xml:space="preserve"> им. аль-Фараби</w:t>
      </w:r>
    </w:p>
    <w:p w:rsidR="0083236C" w:rsidRDefault="0083236C" w:rsidP="0083236C">
      <w:pPr>
        <w:spacing w:after="0" w:line="240" w:lineRule="auto"/>
        <w:ind w:firstLine="720"/>
        <w:jc w:val="right"/>
        <w:rPr>
          <w:rFonts w:ascii="Times New Roman" w:eastAsia="Times New Roman" w:hAnsi="Times New Roman" w:cs="Times New Roman"/>
          <w:b/>
          <w:bCs/>
          <w:sz w:val="28"/>
          <w:szCs w:val="20"/>
          <w:lang w:eastAsia="ru-RU"/>
        </w:rPr>
      </w:pPr>
      <w:r w:rsidRPr="002B7A43">
        <w:rPr>
          <w:rFonts w:ascii="Times New Roman" w:eastAsia="Times New Roman" w:hAnsi="Times New Roman" w:cs="Times New Roman"/>
          <w:b/>
          <w:bCs/>
          <w:sz w:val="28"/>
          <w:szCs w:val="20"/>
          <w:lang w:eastAsia="ru-RU"/>
        </w:rPr>
        <w:t>Кафедра Экономика, Высшая школа экономики и бизнеса</w:t>
      </w:r>
    </w:p>
    <w:p w:rsidR="0083236C" w:rsidRDefault="0083236C" w:rsidP="0083236C">
      <w:pPr>
        <w:spacing w:after="0" w:line="240" w:lineRule="auto"/>
        <w:ind w:firstLine="720"/>
        <w:jc w:val="right"/>
        <w:rPr>
          <w:rFonts w:ascii="Times New Roman" w:eastAsia="Times New Roman" w:hAnsi="Times New Roman" w:cs="Times New Roman"/>
          <w:b/>
          <w:bCs/>
          <w:sz w:val="28"/>
          <w:szCs w:val="20"/>
          <w:lang w:eastAsia="ru-RU"/>
        </w:rPr>
      </w:pPr>
      <w:proofErr w:type="spellStart"/>
      <w:r>
        <w:rPr>
          <w:rFonts w:ascii="Times New Roman" w:eastAsia="Times New Roman" w:hAnsi="Times New Roman" w:cs="Times New Roman"/>
          <w:b/>
          <w:bCs/>
          <w:sz w:val="28"/>
          <w:szCs w:val="20"/>
          <w:lang w:eastAsia="ru-RU"/>
        </w:rPr>
        <w:t>Кыстаубаева</w:t>
      </w:r>
      <w:proofErr w:type="spellEnd"/>
      <w:r>
        <w:rPr>
          <w:rFonts w:ascii="Times New Roman" w:eastAsia="Times New Roman" w:hAnsi="Times New Roman" w:cs="Times New Roman"/>
          <w:b/>
          <w:bCs/>
          <w:sz w:val="28"/>
          <w:szCs w:val="20"/>
          <w:lang w:eastAsia="ru-RU"/>
        </w:rPr>
        <w:t xml:space="preserve"> А.К.</w:t>
      </w:r>
    </w:p>
    <w:p w:rsidR="0083236C" w:rsidRPr="002B7A43" w:rsidRDefault="0083236C" w:rsidP="0083236C">
      <w:pPr>
        <w:spacing w:after="0" w:line="240" w:lineRule="auto"/>
        <w:ind w:firstLine="720"/>
        <w:jc w:val="right"/>
        <w:rPr>
          <w:rFonts w:ascii="Times New Roman" w:eastAsia="Times New Roman" w:hAnsi="Times New Roman" w:cs="Times New Roman"/>
          <w:b/>
          <w:bCs/>
          <w:sz w:val="28"/>
          <w:szCs w:val="20"/>
          <w:lang w:eastAsia="ru-RU"/>
        </w:rPr>
      </w:pPr>
      <w:proofErr w:type="spellStart"/>
      <w:r w:rsidRPr="002B7A43">
        <w:rPr>
          <w:rFonts w:ascii="Times New Roman" w:eastAsia="Times New Roman" w:hAnsi="Times New Roman" w:cs="Times New Roman"/>
          <w:b/>
          <w:bCs/>
          <w:sz w:val="28"/>
          <w:szCs w:val="20"/>
          <w:lang w:eastAsia="ru-RU"/>
        </w:rPr>
        <w:t>КазНУ</w:t>
      </w:r>
      <w:proofErr w:type="spellEnd"/>
      <w:r w:rsidRPr="002B7A43">
        <w:rPr>
          <w:rFonts w:ascii="Times New Roman" w:eastAsia="Times New Roman" w:hAnsi="Times New Roman" w:cs="Times New Roman"/>
          <w:b/>
          <w:bCs/>
          <w:sz w:val="28"/>
          <w:szCs w:val="20"/>
          <w:lang w:eastAsia="ru-RU"/>
        </w:rPr>
        <w:t xml:space="preserve"> им. аль-Фараби</w:t>
      </w:r>
    </w:p>
    <w:p w:rsidR="0083236C" w:rsidRDefault="0083236C" w:rsidP="0083236C">
      <w:pPr>
        <w:spacing w:after="0" w:line="240" w:lineRule="auto"/>
        <w:ind w:firstLine="720"/>
        <w:jc w:val="right"/>
        <w:rPr>
          <w:rFonts w:ascii="Times New Roman" w:eastAsia="Times New Roman" w:hAnsi="Times New Roman" w:cs="Times New Roman"/>
          <w:b/>
          <w:bCs/>
          <w:sz w:val="28"/>
          <w:szCs w:val="20"/>
          <w:lang w:eastAsia="ru-RU"/>
        </w:rPr>
      </w:pPr>
      <w:r w:rsidRPr="002B7A43">
        <w:rPr>
          <w:rFonts w:ascii="Times New Roman" w:eastAsia="Times New Roman" w:hAnsi="Times New Roman" w:cs="Times New Roman"/>
          <w:b/>
          <w:bCs/>
          <w:sz w:val="28"/>
          <w:szCs w:val="20"/>
          <w:lang w:eastAsia="ru-RU"/>
        </w:rPr>
        <w:t>Кафедра Экономика, Высшая школа экономики и бизнеса</w:t>
      </w:r>
    </w:p>
    <w:p w:rsidR="0083236C" w:rsidRDefault="0083236C" w:rsidP="0083236C">
      <w:pPr>
        <w:spacing w:after="0" w:line="240" w:lineRule="auto"/>
        <w:ind w:firstLine="720"/>
        <w:jc w:val="center"/>
        <w:rPr>
          <w:rFonts w:ascii="Times New Roman" w:eastAsia="Times New Roman" w:hAnsi="Times New Roman" w:cs="Times New Roman"/>
          <w:b/>
          <w:bCs/>
          <w:sz w:val="28"/>
          <w:szCs w:val="20"/>
          <w:lang w:eastAsia="ru-RU"/>
        </w:rPr>
      </w:pPr>
    </w:p>
    <w:p w:rsidR="0083236C" w:rsidRDefault="0083236C" w:rsidP="0083236C">
      <w:pPr>
        <w:spacing w:after="0" w:line="240" w:lineRule="auto"/>
        <w:ind w:firstLine="720"/>
        <w:jc w:val="center"/>
        <w:rPr>
          <w:rFonts w:ascii="Times New Roman" w:eastAsia="Times New Roman" w:hAnsi="Times New Roman" w:cs="Times New Roman"/>
          <w:b/>
          <w:bCs/>
          <w:sz w:val="28"/>
          <w:szCs w:val="20"/>
          <w:lang w:eastAsia="ru-RU"/>
        </w:rPr>
      </w:pPr>
    </w:p>
    <w:p w:rsidR="0083236C" w:rsidRDefault="0083236C" w:rsidP="0083236C">
      <w:pPr>
        <w:spacing w:after="0" w:line="240" w:lineRule="auto"/>
        <w:ind w:firstLine="720"/>
        <w:jc w:val="center"/>
        <w:rPr>
          <w:rFonts w:ascii="Times New Roman" w:eastAsia="Times New Roman" w:hAnsi="Times New Roman" w:cs="Times New Roman"/>
          <w:b/>
          <w:bCs/>
          <w:sz w:val="28"/>
          <w:szCs w:val="20"/>
          <w:lang w:eastAsia="ru-RU"/>
        </w:rPr>
      </w:pPr>
    </w:p>
    <w:p w:rsidR="0083236C" w:rsidRPr="002B7A43" w:rsidRDefault="0083236C" w:rsidP="0083236C">
      <w:pPr>
        <w:spacing w:after="0" w:line="240" w:lineRule="auto"/>
        <w:ind w:firstLine="720"/>
        <w:jc w:val="center"/>
        <w:rPr>
          <w:rFonts w:ascii="Times New Roman" w:eastAsia="Times New Roman" w:hAnsi="Times New Roman" w:cs="Times New Roman"/>
          <w:b/>
          <w:bCs/>
          <w:sz w:val="28"/>
          <w:szCs w:val="20"/>
          <w:lang w:eastAsia="ru-RU"/>
        </w:rPr>
      </w:pPr>
      <w:proofErr w:type="spellStart"/>
      <w:r w:rsidRPr="002B7A43">
        <w:rPr>
          <w:rFonts w:ascii="Times New Roman" w:eastAsia="Times New Roman" w:hAnsi="Times New Roman" w:cs="Times New Roman"/>
          <w:b/>
          <w:bCs/>
          <w:sz w:val="28"/>
          <w:szCs w:val="20"/>
          <w:lang w:eastAsia="ru-RU"/>
        </w:rPr>
        <w:t>КазНУ</w:t>
      </w:r>
      <w:proofErr w:type="spellEnd"/>
      <w:r w:rsidRPr="002B7A43">
        <w:rPr>
          <w:rFonts w:ascii="Times New Roman" w:eastAsia="Times New Roman" w:hAnsi="Times New Roman" w:cs="Times New Roman"/>
          <w:b/>
          <w:bCs/>
          <w:sz w:val="28"/>
          <w:szCs w:val="20"/>
          <w:lang w:eastAsia="ru-RU"/>
        </w:rPr>
        <w:t xml:space="preserve"> им. аль-Фараби как образовательный фарватер Казахстана</w:t>
      </w:r>
    </w:p>
    <w:p w:rsidR="0083236C" w:rsidRPr="002B7A43" w:rsidRDefault="0083236C" w:rsidP="0083236C">
      <w:pPr>
        <w:spacing w:after="0" w:line="240" w:lineRule="auto"/>
        <w:ind w:firstLine="720"/>
        <w:jc w:val="both"/>
        <w:rPr>
          <w:rFonts w:ascii="Times New Roman" w:eastAsia="Times New Roman" w:hAnsi="Times New Roman" w:cs="Times New Roman"/>
          <w:b/>
          <w:bCs/>
          <w:sz w:val="28"/>
          <w:szCs w:val="20"/>
          <w:lang w:eastAsia="ru-RU"/>
        </w:rPr>
      </w:pPr>
    </w:p>
    <w:p w:rsidR="0083236C" w:rsidRDefault="0083236C" w:rsidP="0083236C">
      <w:pPr>
        <w:spacing w:after="0" w:line="240" w:lineRule="auto"/>
        <w:ind w:firstLine="720"/>
        <w:jc w:val="both"/>
        <w:rPr>
          <w:rFonts w:ascii="Times New Roman" w:eastAsia="Times New Roman" w:hAnsi="Times New Roman" w:cs="Times New Roman"/>
          <w:sz w:val="28"/>
          <w:szCs w:val="20"/>
          <w:lang w:eastAsia="ru-RU"/>
        </w:rPr>
      </w:pPr>
    </w:p>
    <w:p w:rsidR="0083236C" w:rsidRPr="00BA0ABB" w:rsidRDefault="0083236C" w:rsidP="0083236C">
      <w:pPr>
        <w:spacing w:after="0" w:line="240" w:lineRule="auto"/>
        <w:ind w:firstLine="720"/>
        <w:jc w:val="both"/>
        <w:rPr>
          <w:rFonts w:ascii="Times New Roman" w:eastAsia="Times New Roman" w:hAnsi="Times New Roman" w:cs="Times New Roman"/>
          <w:sz w:val="28"/>
          <w:szCs w:val="20"/>
          <w:lang w:eastAsia="ru-RU"/>
        </w:rPr>
      </w:pPr>
      <w:r w:rsidRPr="00564546">
        <w:rPr>
          <w:rFonts w:ascii="Times New Roman" w:eastAsia="Times New Roman" w:hAnsi="Times New Roman" w:cs="Times New Roman"/>
          <w:sz w:val="28"/>
          <w:szCs w:val="20"/>
          <w:lang w:eastAsia="ru-RU"/>
        </w:rPr>
        <w:t xml:space="preserve">Создание условий для устойчивого развития человеческих ресурсов становится важнейшим фактором и залогом экономического роста. </w:t>
      </w:r>
      <w:r w:rsidRPr="007927BD">
        <w:rPr>
          <w:rFonts w:ascii="Times New Roman" w:eastAsia="Times New Roman" w:hAnsi="Times New Roman" w:cs="Times New Roman"/>
          <w:sz w:val="28"/>
          <w:szCs w:val="20"/>
          <w:lang w:eastAsia="ru-RU"/>
        </w:rPr>
        <w:t>Мировое развитие показывает, что предметом специального интереса является не прямая производственная деятельность, сколько создание и обеспечение условий для развития конкретного человека, человеческого капитала в целом, как ведущего фактора развития. Современный научно-технический потенциал и наукоемкие технологии будут опираться на человеческий фактор и, особенно</w:t>
      </w:r>
      <w:r w:rsidRPr="0040684E">
        <w:rPr>
          <w:rFonts w:ascii="Times New Roman" w:eastAsia="Times New Roman" w:hAnsi="Times New Roman" w:cs="Times New Roman"/>
          <w:sz w:val="28"/>
          <w:szCs w:val="20"/>
          <w:lang w:eastAsia="ru-RU"/>
        </w:rPr>
        <w:t>,</w:t>
      </w:r>
      <w:r w:rsidRPr="007927BD">
        <w:rPr>
          <w:rFonts w:ascii="Times New Roman" w:eastAsia="Times New Roman" w:hAnsi="Times New Roman" w:cs="Times New Roman"/>
          <w:sz w:val="28"/>
          <w:szCs w:val="20"/>
          <w:lang w:eastAsia="ru-RU"/>
        </w:rPr>
        <w:t xml:space="preserve"> на его интеллектуальное развитие. На сегодняшний день актуальна конкуренция в сфере интеллектуального развития человеческих ресурсов и рационального использования их интеллектуального потенциала. </w:t>
      </w:r>
      <w:r>
        <w:rPr>
          <w:rFonts w:ascii="Times New Roman" w:eastAsia="Times New Roman" w:hAnsi="Times New Roman" w:cs="Times New Roman"/>
          <w:sz w:val="28"/>
          <w:szCs w:val="20"/>
          <w:lang w:eastAsia="ru-RU"/>
        </w:rPr>
        <w:t xml:space="preserve">В реализации этих задач важно использование современных технологий цифровой экономики, которые формируют новые ценности и новую архитектуру цифровой инфраструктуры, влияют на процесс принятия решения и формируют новое видение мира в ближайшей и отдаленной </w:t>
      </w:r>
      <w:proofErr w:type="gramStart"/>
      <w:r>
        <w:rPr>
          <w:rFonts w:ascii="Times New Roman" w:eastAsia="Times New Roman" w:hAnsi="Times New Roman" w:cs="Times New Roman"/>
          <w:sz w:val="28"/>
          <w:szCs w:val="20"/>
          <w:lang w:eastAsia="ru-RU"/>
        </w:rPr>
        <w:t>перспективе[</w:t>
      </w:r>
      <w:proofErr w:type="gramEnd"/>
      <w:r>
        <w:rPr>
          <w:rFonts w:ascii="Times New Roman" w:eastAsia="Times New Roman" w:hAnsi="Times New Roman" w:cs="Times New Roman"/>
          <w:sz w:val="28"/>
          <w:szCs w:val="20"/>
          <w:lang w:eastAsia="ru-RU"/>
        </w:rPr>
        <w:t xml:space="preserve">1]. </w:t>
      </w:r>
    </w:p>
    <w:p w:rsidR="0083236C" w:rsidRDefault="0083236C" w:rsidP="0083236C">
      <w:pPr>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w:t>
      </w:r>
      <w:r w:rsidRPr="00CE6F6D">
        <w:rPr>
          <w:rFonts w:ascii="Times New Roman" w:eastAsia="Times New Roman" w:hAnsi="Times New Roman" w:cs="Times New Roman"/>
          <w:sz w:val="28"/>
          <w:szCs w:val="20"/>
          <w:lang w:eastAsia="ru-RU"/>
        </w:rPr>
        <w:t xml:space="preserve">ировой практикой выработано два пути решения этой задачи: приобретение лицензий и ноу-хау на известные технологии, торговые марки и виды продукции или внедрение собственных разработок. Покупая информационные ресурсы за рубежом, предприятия, как правило, получают технологии устаревшие, не имеющие перспективы на мировом рынке. При этом информация является достаточно дорогой. Еще один выход - опора на собственный научно-технический потенциал. Прогресс в этой области возможен только при условии государственной поддержки, о чем свидетельствует мировой опыт. </w:t>
      </w:r>
    </w:p>
    <w:p w:rsidR="0083236C" w:rsidRDefault="0083236C" w:rsidP="0083236C">
      <w:pPr>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 позиции</w:t>
      </w:r>
      <w:r w:rsidRPr="00BA0ABB">
        <w:rPr>
          <w:rFonts w:ascii="Times New Roman" w:eastAsia="Times New Roman" w:hAnsi="Times New Roman" w:cs="Times New Roman"/>
          <w:sz w:val="28"/>
          <w:szCs w:val="20"/>
          <w:lang w:eastAsia="ru-RU"/>
        </w:rPr>
        <w:t xml:space="preserve"> внедрения цифровых технологий, то доля IT-сектора во внутреннем валовом продукте Республики Казахстан возраст</w:t>
      </w:r>
      <w:r>
        <w:rPr>
          <w:rFonts w:ascii="Times New Roman" w:eastAsia="Times New Roman" w:hAnsi="Times New Roman" w:cs="Times New Roman"/>
          <w:sz w:val="28"/>
          <w:szCs w:val="20"/>
          <w:lang w:eastAsia="ru-RU"/>
        </w:rPr>
        <w:t>а</w:t>
      </w:r>
      <w:r w:rsidRPr="00BA0ABB">
        <w:rPr>
          <w:rFonts w:ascii="Times New Roman" w:eastAsia="Times New Roman" w:hAnsi="Times New Roman" w:cs="Times New Roman"/>
          <w:sz w:val="28"/>
          <w:szCs w:val="20"/>
          <w:lang w:eastAsia="ru-RU"/>
        </w:rPr>
        <w:t xml:space="preserve">ет </w:t>
      </w:r>
      <w:r>
        <w:rPr>
          <w:rFonts w:ascii="Times New Roman" w:eastAsia="Times New Roman" w:hAnsi="Times New Roman" w:cs="Times New Roman"/>
          <w:sz w:val="28"/>
          <w:szCs w:val="20"/>
          <w:lang w:eastAsia="ru-RU"/>
        </w:rPr>
        <w:t xml:space="preserve">и в </w:t>
      </w:r>
      <w:r w:rsidRPr="00BA0ABB">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2</w:t>
      </w:r>
      <w:r w:rsidRPr="00BA0ABB">
        <w:rPr>
          <w:rFonts w:ascii="Times New Roman" w:eastAsia="Times New Roman" w:hAnsi="Times New Roman" w:cs="Times New Roman"/>
          <w:sz w:val="28"/>
          <w:szCs w:val="20"/>
          <w:lang w:eastAsia="ru-RU"/>
        </w:rPr>
        <w:t xml:space="preserve"> год</w:t>
      </w:r>
      <w:r>
        <w:rPr>
          <w:rFonts w:ascii="Times New Roman" w:eastAsia="Times New Roman" w:hAnsi="Times New Roman" w:cs="Times New Roman"/>
          <w:sz w:val="28"/>
          <w:szCs w:val="20"/>
          <w:lang w:eastAsia="ru-RU"/>
        </w:rPr>
        <w:t>у</w:t>
      </w:r>
      <w:r w:rsidRPr="00BA0ABB">
        <w:rPr>
          <w:rFonts w:ascii="Times New Roman" w:eastAsia="Times New Roman" w:hAnsi="Times New Roman" w:cs="Times New Roman"/>
          <w:sz w:val="28"/>
          <w:szCs w:val="20"/>
          <w:lang w:eastAsia="ru-RU"/>
        </w:rPr>
        <w:t xml:space="preserve"> до</w:t>
      </w:r>
      <w:r>
        <w:rPr>
          <w:rFonts w:ascii="Times New Roman" w:eastAsia="Times New Roman" w:hAnsi="Times New Roman" w:cs="Times New Roman"/>
          <w:sz w:val="28"/>
          <w:szCs w:val="20"/>
          <w:lang w:eastAsia="ru-RU"/>
        </w:rPr>
        <w:t>стигла</w:t>
      </w:r>
      <w:r w:rsidRPr="00BA0ABB">
        <w:rPr>
          <w:rFonts w:ascii="Times New Roman" w:eastAsia="Times New Roman" w:hAnsi="Times New Roman" w:cs="Times New Roman"/>
          <w:sz w:val="28"/>
          <w:szCs w:val="20"/>
          <w:lang w:eastAsia="ru-RU"/>
        </w:rPr>
        <w:t xml:space="preserve"> 5 % с </w:t>
      </w:r>
      <w:r>
        <w:rPr>
          <w:rFonts w:ascii="Times New Roman" w:eastAsia="Times New Roman" w:hAnsi="Times New Roman" w:cs="Times New Roman"/>
          <w:sz w:val="28"/>
          <w:szCs w:val="20"/>
          <w:lang w:eastAsia="ru-RU"/>
        </w:rPr>
        <w:t>предыдущих</w:t>
      </w:r>
      <w:r w:rsidRPr="00BA0ABB">
        <w:rPr>
          <w:rFonts w:ascii="Times New Roman" w:eastAsia="Times New Roman" w:hAnsi="Times New Roman" w:cs="Times New Roman"/>
          <w:sz w:val="28"/>
          <w:szCs w:val="20"/>
          <w:lang w:eastAsia="ru-RU"/>
        </w:rPr>
        <w:t xml:space="preserve"> 4</w:t>
      </w:r>
      <w:r>
        <w:rPr>
          <w:rFonts w:ascii="Times New Roman" w:eastAsia="Times New Roman" w:hAnsi="Times New Roman" w:cs="Times New Roman"/>
          <w:sz w:val="28"/>
          <w:szCs w:val="20"/>
          <w:lang w:eastAsia="ru-RU"/>
        </w:rPr>
        <w:t>,2</w:t>
      </w:r>
      <w:r w:rsidRPr="00BA0ABB">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 xml:space="preserve">в рамках реализации Национального проекта «Технологический рывок за счет цифровизации, науки и инноваций» </w:t>
      </w:r>
      <w:r w:rsidRPr="00BA0AB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w:t>
      </w:r>
      <w:r w:rsidRPr="00BA0ABB">
        <w:rPr>
          <w:rFonts w:ascii="Times New Roman" w:eastAsia="Times New Roman" w:hAnsi="Times New Roman" w:cs="Times New Roman"/>
          <w:sz w:val="28"/>
          <w:szCs w:val="20"/>
          <w:lang w:eastAsia="ru-RU"/>
        </w:rPr>
        <w:t xml:space="preserve">]. </w:t>
      </w:r>
    </w:p>
    <w:p w:rsidR="0083236C" w:rsidRDefault="0083236C" w:rsidP="0083236C">
      <w:pPr>
        <w:ind w:firstLine="708"/>
        <w:jc w:val="both"/>
        <w:rPr>
          <w:rFonts w:ascii="Times New Roman" w:eastAsia="Times New Roman" w:hAnsi="Times New Roman" w:cs="Times New Roman"/>
          <w:sz w:val="28"/>
          <w:szCs w:val="20"/>
          <w:lang w:eastAsia="ru-RU"/>
        </w:rPr>
      </w:pPr>
      <w:r w:rsidRPr="00CE6F6D">
        <w:rPr>
          <w:rFonts w:ascii="Times New Roman" w:eastAsia="Times New Roman" w:hAnsi="Times New Roman" w:cs="Times New Roman"/>
          <w:sz w:val="28"/>
          <w:szCs w:val="20"/>
          <w:lang w:eastAsia="ru-RU"/>
        </w:rPr>
        <w:t>Казахстан</w:t>
      </w:r>
      <w:r>
        <w:rPr>
          <w:rFonts w:ascii="Times New Roman" w:eastAsia="Times New Roman" w:hAnsi="Times New Roman" w:cs="Times New Roman"/>
          <w:sz w:val="28"/>
          <w:szCs w:val="20"/>
          <w:lang w:eastAsia="ru-RU"/>
        </w:rPr>
        <w:t>у</w:t>
      </w:r>
      <w:r w:rsidRPr="00CE6F6D">
        <w:rPr>
          <w:rFonts w:ascii="Times New Roman" w:eastAsia="Times New Roman" w:hAnsi="Times New Roman" w:cs="Times New Roman"/>
          <w:sz w:val="28"/>
          <w:szCs w:val="20"/>
          <w:lang w:eastAsia="ru-RU"/>
        </w:rPr>
        <w:t xml:space="preserve"> требуется повысить конкурентоспособность отечественной промышленности за счет технологического переоснащения и подъема </w:t>
      </w:r>
      <w:r w:rsidRPr="00CE6F6D">
        <w:rPr>
          <w:rFonts w:ascii="Times New Roman" w:eastAsia="Times New Roman" w:hAnsi="Times New Roman" w:cs="Times New Roman"/>
          <w:sz w:val="28"/>
          <w:szCs w:val="20"/>
          <w:lang w:eastAsia="ru-RU"/>
        </w:rPr>
        <w:lastRenderedPageBreak/>
        <w:t xml:space="preserve">наукоемких отраслей, создающих высокую добавленную стоимость. Поэтому актуальна проблема получения предприятиями доступа к передовым технологиям. </w:t>
      </w:r>
      <w:r w:rsidRPr="00BA0ABB">
        <w:rPr>
          <w:rFonts w:ascii="Times New Roman" w:eastAsia="Times New Roman" w:hAnsi="Times New Roman" w:cs="Times New Roman"/>
          <w:sz w:val="28"/>
          <w:szCs w:val="20"/>
          <w:lang w:eastAsia="ru-RU"/>
        </w:rPr>
        <w:t>Сегодня динамично развивается информатизация</w:t>
      </w:r>
      <w:r>
        <w:rPr>
          <w:rFonts w:ascii="Times New Roman" w:eastAsia="Times New Roman" w:hAnsi="Times New Roman" w:cs="Times New Roman"/>
          <w:sz w:val="28"/>
          <w:szCs w:val="20"/>
          <w:lang w:eastAsia="ru-RU"/>
        </w:rPr>
        <w:t xml:space="preserve"> следующих проектов</w:t>
      </w:r>
      <w:r w:rsidRPr="00BA0ABB">
        <w:rPr>
          <w:rFonts w:ascii="Times New Roman" w:eastAsia="Times New Roman" w:hAnsi="Times New Roman" w:cs="Times New Roman"/>
          <w:sz w:val="28"/>
          <w:szCs w:val="20"/>
          <w:lang w:eastAsia="ru-RU"/>
        </w:rPr>
        <w:t>, как</w:t>
      </w:r>
      <w:r>
        <w:rPr>
          <w:rFonts w:ascii="Times New Roman" w:eastAsia="Times New Roman" w:hAnsi="Times New Roman" w:cs="Times New Roman"/>
          <w:sz w:val="28"/>
          <w:szCs w:val="20"/>
          <w:lang w:eastAsia="ru-RU"/>
        </w:rPr>
        <w:t xml:space="preserve"> «Цифровая карта семьи», «Социальный кошелек», платформа </w:t>
      </w:r>
      <w:proofErr w:type="spellStart"/>
      <w:r w:rsidRPr="006E3325">
        <w:rPr>
          <w:rFonts w:ascii="Times New Roman" w:eastAsia="Times New Roman" w:hAnsi="Times New Roman" w:cs="Times New Roman"/>
          <w:sz w:val="28"/>
          <w:szCs w:val="20"/>
          <w:lang w:eastAsia="ru-RU"/>
        </w:rPr>
        <w:t>eQurylys</w:t>
      </w:r>
      <w:proofErr w:type="spellEnd"/>
      <w:r>
        <w:rPr>
          <w:rFonts w:ascii="Times New Roman" w:eastAsia="Times New Roman" w:hAnsi="Times New Roman" w:cs="Times New Roman"/>
          <w:sz w:val="28"/>
          <w:szCs w:val="20"/>
          <w:lang w:eastAsia="ru-RU"/>
        </w:rPr>
        <w:t>,</w:t>
      </w:r>
      <w:r w:rsidRPr="006E332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proofErr w:type="spellStart"/>
      <w:r>
        <w:rPr>
          <w:rFonts w:ascii="Times New Roman" w:eastAsia="Times New Roman" w:hAnsi="Times New Roman" w:cs="Times New Roman"/>
          <w:sz w:val="28"/>
          <w:szCs w:val="20"/>
          <w:lang w:val="en-US" w:eastAsia="ru-RU"/>
        </w:rPr>
        <w:t>Kaznedra</w:t>
      </w:r>
      <w:proofErr w:type="spellEnd"/>
      <w:r>
        <w:rPr>
          <w:rFonts w:ascii="Times New Roman" w:eastAsia="Times New Roman" w:hAnsi="Times New Roman" w:cs="Times New Roman"/>
          <w:sz w:val="28"/>
          <w:szCs w:val="20"/>
          <w:lang w:eastAsia="ru-RU"/>
        </w:rPr>
        <w:t>».  В области образования и науки предлагается повысить результативность научных исследований в различных секторах экономики. В области коммерции и рекламы широко используются И</w:t>
      </w:r>
      <w:r w:rsidRPr="00BA0ABB">
        <w:rPr>
          <w:rFonts w:ascii="Times New Roman" w:eastAsia="Times New Roman" w:hAnsi="Times New Roman" w:cs="Times New Roman"/>
          <w:sz w:val="28"/>
          <w:szCs w:val="20"/>
          <w:lang w:eastAsia="ru-RU"/>
        </w:rPr>
        <w:t xml:space="preserve">нтернет продажи, рынок ценных бумаг и валюты, аудиторская деятельность, бухгалтерский учет. </w:t>
      </w:r>
    </w:p>
    <w:p w:rsidR="0083236C" w:rsidRPr="00BA0ABB" w:rsidRDefault="0083236C" w:rsidP="0083236C">
      <w:pPr>
        <w:ind w:firstLine="708"/>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К</w:t>
      </w:r>
      <w:r w:rsidRPr="00F01ECB">
        <w:rPr>
          <w:rFonts w:ascii="Times New Roman" w:eastAsia="Times New Roman" w:hAnsi="Times New Roman" w:cs="Times New Roman"/>
          <w:sz w:val="28"/>
          <w:szCs w:val="20"/>
          <w:lang w:eastAsia="ru-RU"/>
        </w:rPr>
        <w:t>афедра  «</w:t>
      </w:r>
      <w:proofErr w:type="gramEnd"/>
      <w:r w:rsidRPr="00F01ECB">
        <w:rPr>
          <w:rFonts w:ascii="Times New Roman" w:eastAsia="Times New Roman" w:hAnsi="Times New Roman" w:cs="Times New Roman"/>
          <w:sz w:val="28"/>
          <w:szCs w:val="20"/>
          <w:lang w:eastAsia="ru-RU"/>
        </w:rPr>
        <w:t xml:space="preserve">Экономика» Высшей школы экономики и бизнеса (ВШЭБ) </w:t>
      </w:r>
      <w:r>
        <w:rPr>
          <w:rFonts w:ascii="Times New Roman" w:eastAsia="Times New Roman" w:hAnsi="Times New Roman" w:cs="Times New Roman"/>
          <w:sz w:val="28"/>
          <w:szCs w:val="20"/>
          <w:lang w:eastAsia="ru-RU"/>
        </w:rPr>
        <w:t xml:space="preserve">вносит свою лепту в инновационное преобразование национальной экономики. С 2021 года на кафедре разработаны и </w:t>
      </w:r>
      <w:r w:rsidRPr="00F01ECB">
        <w:rPr>
          <w:rFonts w:ascii="Times New Roman" w:eastAsia="Times New Roman" w:hAnsi="Times New Roman" w:cs="Times New Roman"/>
          <w:sz w:val="28"/>
          <w:szCs w:val="20"/>
          <w:lang w:eastAsia="ru-RU"/>
        </w:rPr>
        <w:t>внедр</w:t>
      </w:r>
      <w:r>
        <w:rPr>
          <w:rFonts w:ascii="Times New Roman" w:eastAsia="Times New Roman" w:hAnsi="Times New Roman" w:cs="Times New Roman"/>
          <w:sz w:val="28"/>
          <w:szCs w:val="20"/>
          <w:lang w:eastAsia="ru-RU"/>
        </w:rPr>
        <w:t>ены</w:t>
      </w:r>
      <w:r w:rsidRPr="00F01ECB">
        <w:rPr>
          <w:rFonts w:ascii="Times New Roman" w:eastAsia="Times New Roman" w:hAnsi="Times New Roman" w:cs="Times New Roman"/>
          <w:sz w:val="28"/>
          <w:szCs w:val="20"/>
          <w:lang w:eastAsia="ru-RU"/>
        </w:rPr>
        <w:t xml:space="preserve"> нов</w:t>
      </w:r>
      <w:r>
        <w:rPr>
          <w:rFonts w:ascii="Times New Roman" w:eastAsia="Times New Roman" w:hAnsi="Times New Roman" w:cs="Times New Roman"/>
          <w:sz w:val="28"/>
          <w:szCs w:val="20"/>
          <w:lang w:eastAsia="ru-RU"/>
        </w:rPr>
        <w:t>ые</w:t>
      </w:r>
      <w:r w:rsidRPr="00F01ECB">
        <w:rPr>
          <w:rFonts w:ascii="Times New Roman" w:eastAsia="Times New Roman" w:hAnsi="Times New Roman" w:cs="Times New Roman"/>
          <w:sz w:val="28"/>
          <w:szCs w:val="20"/>
          <w:lang w:eastAsia="ru-RU"/>
        </w:rPr>
        <w:t xml:space="preserve"> образовательн</w:t>
      </w:r>
      <w:r>
        <w:rPr>
          <w:rFonts w:ascii="Times New Roman" w:eastAsia="Times New Roman" w:hAnsi="Times New Roman" w:cs="Times New Roman"/>
          <w:sz w:val="28"/>
          <w:szCs w:val="20"/>
          <w:lang w:eastAsia="ru-RU"/>
        </w:rPr>
        <w:t xml:space="preserve">ые </w:t>
      </w:r>
      <w:r w:rsidRPr="00F01ECB">
        <w:rPr>
          <w:rFonts w:ascii="Times New Roman" w:eastAsia="Times New Roman" w:hAnsi="Times New Roman" w:cs="Times New Roman"/>
          <w:sz w:val="28"/>
          <w:szCs w:val="20"/>
          <w:lang w:eastAsia="ru-RU"/>
        </w:rPr>
        <w:t>учебн</w:t>
      </w:r>
      <w:r>
        <w:rPr>
          <w:rFonts w:ascii="Times New Roman" w:eastAsia="Times New Roman" w:hAnsi="Times New Roman" w:cs="Times New Roman"/>
          <w:sz w:val="28"/>
          <w:szCs w:val="20"/>
          <w:lang w:eastAsia="ru-RU"/>
        </w:rPr>
        <w:t>ые</w:t>
      </w:r>
      <w:r w:rsidRPr="00F01ECB">
        <w:rPr>
          <w:rFonts w:ascii="Times New Roman" w:eastAsia="Times New Roman" w:hAnsi="Times New Roman" w:cs="Times New Roman"/>
          <w:sz w:val="28"/>
          <w:szCs w:val="20"/>
          <w:lang w:eastAsia="ru-RU"/>
        </w:rPr>
        <w:t xml:space="preserve"> программы по специальности «Цифровая экономика» в бакалавриате и магистратуре. Преподавателями кафедры освоены следующие </w:t>
      </w:r>
      <w:r>
        <w:rPr>
          <w:rFonts w:ascii="Times New Roman" w:eastAsia="Times New Roman" w:hAnsi="Times New Roman" w:cs="Times New Roman"/>
          <w:sz w:val="28"/>
          <w:szCs w:val="20"/>
          <w:lang w:eastAsia="ru-RU"/>
        </w:rPr>
        <w:t xml:space="preserve">инновационные </w:t>
      </w:r>
      <w:r w:rsidRPr="00F01ECB">
        <w:rPr>
          <w:rFonts w:ascii="Times New Roman" w:eastAsia="Times New Roman" w:hAnsi="Times New Roman" w:cs="Times New Roman"/>
          <w:sz w:val="28"/>
          <w:szCs w:val="20"/>
          <w:lang w:eastAsia="ru-RU"/>
        </w:rPr>
        <w:t>дисциплины: «Цифровая экономика», «Конкурентоспособность национальной экономики», «Инновационное предпринимательство», «Инвестиционная оценка и инвестиционное проектирование», «Экономика общественного сектора»,  «Поведенческая и экспериментальная экономика», «Экономика отраслевых рынков», «Экономика природопользования», «Теневая экономика: институциональный подход», «Основы исламских финансов», «Анализ данных и прогнозирование в экономике» и другие.</w:t>
      </w:r>
    </w:p>
    <w:p w:rsidR="0083236C" w:rsidRPr="007927BD" w:rsidRDefault="0083236C" w:rsidP="0083236C">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Силами профессорско-преподавательского состава опубликован каталог «Инновационные технологии и наукоемкая продукция </w:t>
      </w:r>
      <w:proofErr w:type="spellStart"/>
      <w:r>
        <w:rPr>
          <w:rFonts w:ascii="Times New Roman" w:eastAsia="Times New Roman" w:hAnsi="Times New Roman" w:cs="Times New Roman"/>
          <w:sz w:val="28"/>
          <w:szCs w:val="20"/>
          <w:lang w:eastAsia="ru-RU"/>
        </w:rPr>
        <w:t>КазНУ</w:t>
      </w:r>
      <w:proofErr w:type="spellEnd"/>
      <w:r>
        <w:rPr>
          <w:rFonts w:ascii="Times New Roman" w:eastAsia="Times New Roman" w:hAnsi="Times New Roman" w:cs="Times New Roman"/>
          <w:sz w:val="28"/>
          <w:szCs w:val="20"/>
          <w:lang w:eastAsia="ru-RU"/>
        </w:rPr>
        <w:t xml:space="preserve">» изданная в 2 двух частях к празднованию Независимости </w:t>
      </w:r>
      <w:proofErr w:type="gramStart"/>
      <w:r>
        <w:rPr>
          <w:rFonts w:ascii="Times New Roman" w:eastAsia="Times New Roman" w:hAnsi="Times New Roman" w:cs="Times New Roman"/>
          <w:sz w:val="28"/>
          <w:szCs w:val="20"/>
          <w:lang w:eastAsia="ru-RU"/>
        </w:rPr>
        <w:t>Казахстана[</w:t>
      </w:r>
      <w:proofErr w:type="gramEnd"/>
      <w:r>
        <w:rPr>
          <w:rFonts w:ascii="Times New Roman" w:eastAsia="Times New Roman" w:hAnsi="Times New Roman" w:cs="Times New Roman"/>
          <w:sz w:val="28"/>
          <w:szCs w:val="20"/>
          <w:lang w:eastAsia="ru-RU"/>
        </w:rPr>
        <w:t>3</w:t>
      </w:r>
      <w:r w:rsidRPr="002B7A43">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r w:rsidRPr="00B9212E">
        <w:rPr>
          <w:rFonts w:ascii="Times New Roman" w:eastAsia="Times New Roman" w:hAnsi="Times New Roman" w:cs="Times New Roman"/>
          <w:sz w:val="28"/>
          <w:szCs w:val="20"/>
          <w:lang w:eastAsia="ru-RU"/>
        </w:rPr>
        <w:t>Одним из важных показателей достижений любого вуза является его признание на мировых рейтингах. Так, в 202</w:t>
      </w:r>
      <w:r>
        <w:rPr>
          <w:rFonts w:ascii="Times New Roman" w:eastAsia="Times New Roman" w:hAnsi="Times New Roman" w:cs="Times New Roman"/>
          <w:sz w:val="28"/>
          <w:szCs w:val="20"/>
          <w:lang w:eastAsia="ru-RU"/>
        </w:rPr>
        <w:t>2</w:t>
      </w:r>
      <w:r w:rsidRPr="00B9212E">
        <w:rPr>
          <w:rFonts w:ascii="Times New Roman" w:eastAsia="Times New Roman" w:hAnsi="Times New Roman" w:cs="Times New Roman"/>
          <w:sz w:val="28"/>
          <w:szCs w:val="20"/>
          <w:lang w:eastAsia="ru-RU"/>
        </w:rPr>
        <w:t xml:space="preserve"> году по результатам глобального рейтинга QS именно </w:t>
      </w:r>
      <w:proofErr w:type="spellStart"/>
      <w:r w:rsidRPr="00B9212E">
        <w:rPr>
          <w:rFonts w:ascii="Times New Roman" w:eastAsia="Times New Roman" w:hAnsi="Times New Roman" w:cs="Times New Roman"/>
          <w:sz w:val="28"/>
          <w:szCs w:val="20"/>
          <w:lang w:eastAsia="ru-RU"/>
        </w:rPr>
        <w:t>КазНУ</w:t>
      </w:r>
      <w:proofErr w:type="spellEnd"/>
      <w:r w:rsidRPr="00B9212E">
        <w:rPr>
          <w:rFonts w:ascii="Times New Roman" w:eastAsia="Times New Roman" w:hAnsi="Times New Roman" w:cs="Times New Roman"/>
          <w:sz w:val="28"/>
          <w:szCs w:val="20"/>
          <w:lang w:eastAsia="ru-RU"/>
        </w:rPr>
        <w:t xml:space="preserve"> им. аль-Фараби вошел в топ-</w:t>
      </w:r>
      <w:r>
        <w:rPr>
          <w:rFonts w:ascii="Times New Roman" w:eastAsia="Times New Roman" w:hAnsi="Times New Roman" w:cs="Times New Roman"/>
          <w:sz w:val="28"/>
          <w:szCs w:val="20"/>
          <w:lang w:eastAsia="ru-RU"/>
        </w:rPr>
        <w:t>150</w:t>
      </w:r>
      <w:r w:rsidRPr="00B9212E">
        <w:rPr>
          <w:rFonts w:ascii="Times New Roman" w:eastAsia="Times New Roman" w:hAnsi="Times New Roman" w:cs="Times New Roman"/>
          <w:sz w:val="28"/>
          <w:szCs w:val="20"/>
          <w:lang w:eastAsia="ru-RU"/>
        </w:rPr>
        <w:t xml:space="preserve"> лучших вузов мира, заняв 15</w:t>
      </w:r>
      <w:r>
        <w:rPr>
          <w:rFonts w:ascii="Times New Roman" w:eastAsia="Times New Roman" w:hAnsi="Times New Roman" w:cs="Times New Roman"/>
          <w:sz w:val="28"/>
          <w:szCs w:val="20"/>
          <w:lang w:eastAsia="ru-RU"/>
        </w:rPr>
        <w:t>0</w:t>
      </w:r>
      <w:r w:rsidRPr="00B9212E">
        <w:rPr>
          <w:rFonts w:ascii="Times New Roman" w:eastAsia="Times New Roman" w:hAnsi="Times New Roman" w:cs="Times New Roman"/>
          <w:sz w:val="28"/>
          <w:szCs w:val="20"/>
          <w:lang w:eastAsia="ru-RU"/>
        </w:rPr>
        <w:t xml:space="preserve"> место в списке </w:t>
      </w:r>
      <w:r>
        <w:rPr>
          <w:rFonts w:ascii="Times New Roman" w:eastAsia="Times New Roman" w:hAnsi="Times New Roman" w:cs="Times New Roman"/>
          <w:sz w:val="28"/>
          <w:szCs w:val="20"/>
          <w:lang w:eastAsia="ru-RU"/>
        </w:rPr>
        <w:t>лучших</w:t>
      </w:r>
      <w:r w:rsidRPr="00B9212E">
        <w:rPr>
          <w:rFonts w:ascii="Times New Roman" w:eastAsia="Times New Roman" w:hAnsi="Times New Roman" w:cs="Times New Roman"/>
          <w:sz w:val="28"/>
          <w:szCs w:val="20"/>
          <w:lang w:eastAsia="ru-RU"/>
        </w:rPr>
        <w:t xml:space="preserve"> университетов мира. При этом, университет демонстрирует себя как лидер и в других международных рейтингах: </w:t>
      </w:r>
      <w:proofErr w:type="spellStart"/>
      <w:r w:rsidRPr="00B9212E">
        <w:rPr>
          <w:rFonts w:ascii="Times New Roman" w:eastAsia="Times New Roman" w:hAnsi="Times New Roman" w:cs="Times New Roman"/>
          <w:sz w:val="28"/>
          <w:szCs w:val="20"/>
          <w:lang w:eastAsia="ru-RU"/>
        </w:rPr>
        <w:t>КазНУ</w:t>
      </w:r>
      <w:proofErr w:type="spellEnd"/>
      <w:r w:rsidRPr="00B9212E">
        <w:rPr>
          <w:rFonts w:ascii="Times New Roman" w:eastAsia="Times New Roman" w:hAnsi="Times New Roman" w:cs="Times New Roman"/>
          <w:sz w:val="28"/>
          <w:szCs w:val="20"/>
          <w:lang w:eastAsia="ru-RU"/>
        </w:rPr>
        <w:t xml:space="preserve"> является единственным </w:t>
      </w:r>
      <w:r>
        <w:rPr>
          <w:rFonts w:ascii="Times New Roman" w:eastAsia="Times New Roman" w:hAnsi="Times New Roman" w:cs="Times New Roman"/>
          <w:sz w:val="28"/>
          <w:szCs w:val="20"/>
          <w:lang w:eastAsia="ru-RU"/>
        </w:rPr>
        <w:t xml:space="preserve">первым </w:t>
      </w:r>
      <w:r w:rsidRPr="00B9212E">
        <w:rPr>
          <w:rFonts w:ascii="Times New Roman" w:eastAsia="Times New Roman" w:hAnsi="Times New Roman" w:cs="Times New Roman"/>
          <w:sz w:val="28"/>
          <w:szCs w:val="20"/>
          <w:lang w:eastAsia="ru-RU"/>
        </w:rPr>
        <w:t xml:space="preserve">вузом </w:t>
      </w:r>
      <w:r>
        <w:rPr>
          <w:rFonts w:ascii="Times New Roman" w:eastAsia="Times New Roman" w:hAnsi="Times New Roman" w:cs="Times New Roman"/>
          <w:sz w:val="28"/>
          <w:szCs w:val="20"/>
          <w:lang w:eastAsia="ru-RU"/>
        </w:rPr>
        <w:t xml:space="preserve">стран </w:t>
      </w:r>
      <w:r w:rsidRPr="00B9212E">
        <w:rPr>
          <w:rFonts w:ascii="Times New Roman" w:eastAsia="Times New Roman" w:hAnsi="Times New Roman" w:cs="Times New Roman"/>
          <w:sz w:val="28"/>
          <w:szCs w:val="20"/>
          <w:lang w:eastAsia="ru-RU"/>
        </w:rPr>
        <w:t xml:space="preserve">Центральной Азии, вошедшим в число 150 лучших университетов мира и получившим «Пять звезд» превосходства в международном рейтинге «QS </w:t>
      </w:r>
      <w:proofErr w:type="spellStart"/>
      <w:r w:rsidRPr="00B9212E">
        <w:rPr>
          <w:rFonts w:ascii="Times New Roman" w:eastAsia="Times New Roman" w:hAnsi="Times New Roman" w:cs="Times New Roman"/>
          <w:sz w:val="28"/>
          <w:szCs w:val="20"/>
          <w:lang w:eastAsia="ru-RU"/>
        </w:rPr>
        <w:t>Stars</w:t>
      </w:r>
      <w:proofErr w:type="spellEnd"/>
      <w:r w:rsidRPr="00B9212E">
        <w:rPr>
          <w:rFonts w:ascii="Times New Roman" w:eastAsia="Times New Roman" w:hAnsi="Times New Roman" w:cs="Times New Roman"/>
          <w:sz w:val="28"/>
          <w:szCs w:val="20"/>
          <w:lang w:eastAsia="ru-RU"/>
        </w:rPr>
        <w:t xml:space="preserve"> </w:t>
      </w:r>
      <w:proofErr w:type="spellStart"/>
      <w:r w:rsidRPr="00B9212E">
        <w:rPr>
          <w:rFonts w:ascii="Times New Roman" w:eastAsia="Times New Roman" w:hAnsi="Times New Roman" w:cs="Times New Roman"/>
          <w:sz w:val="28"/>
          <w:szCs w:val="20"/>
          <w:lang w:eastAsia="ru-RU"/>
        </w:rPr>
        <w:t>Rating</w:t>
      </w:r>
      <w:proofErr w:type="spellEnd"/>
      <w:r w:rsidRPr="00B9212E">
        <w:rPr>
          <w:rFonts w:ascii="Times New Roman" w:eastAsia="Times New Roman" w:hAnsi="Times New Roman" w:cs="Times New Roman"/>
          <w:sz w:val="28"/>
          <w:szCs w:val="20"/>
          <w:lang w:eastAsia="ru-RU"/>
        </w:rPr>
        <w:t xml:space="preserve"> </w:t>
      </w:r>
      <w:proofErr w:type="spellStart"/>
      <w:proofErr w:type="gramStart"/>
      <w:r w:rsidRPr="00B9212E">
        <w:rPr>
          <w:rFonts w:ascii="Times New Roman" w:eastAsia="Times New Roman" w:hAnsi="Times New Roman" w:cs="Times New Roman"/>
          <w:sz w:val="28"/>
          <w:szCs w:val="20"/>
          <w:lang w:eastAsia="ru-RU"/>
        </w:rPr>
        <w:t>System</w:t>
      </w:r>
      <w:proofErr w:type="spellEnd"/>
      <w:r w:rsidRPr="00B9212E">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roofErr w:type="gramEnd"/>
      <w:r>
        <w:rPr>
          <w:rFonts w:ascii="Times New Roman" w:eastAsia="Times New Roman" w:hAnsi="Times New Roman" w:cs="Times New Roman"/>
          <w:sz w:val="28"/>
          <w:szCs w:val="20"/>
          <w:lang w:eastAsia="ru-RU"/>
        </w:rPr>
        <w:t>4</w:t>
      </w:r>
      <w:r w:rsidRPr="00B9212E">
        <w:rPr>
          <w:rFonts w:ascii="Times New Roman" w:eastAsia="Times New Roman" w:hAnsi="Times New Roman" w:cs="Times New Roman"/>
          <w:sz w:val="28"/>
          <w:szCs w:val="28"/>
          <w:lang w:eastAsia="ru-RU"/>
        </w:rPr>
        <w:t xml:space="preserve">]. </w:t>
      </w: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r w:rsidRPr="0040684E">
        <w:rPr>
          <w:rFonts w:ascii="Times New Roman" w:eastAsia="Times New Roman" w:hAnsi="Times New Roman" w:cs="Times New Roman"/>
          <w:sz w:val="28"/>
          <w:szCs w:val="28"/>
          <w:lang w:eastAsia="ru-RU"/>
        </w:rPr>
        <w:t>Информационная экономика – экономика постиндустриального общества. Мы живем в быстроменяющемся мире, причем меняющемся кардинальным образом. Сегодня можно достаточно обоснованно говорить о том, что наступает качественно новый этап развития цивилизации, существо которого состоит в освоении и широкомасштабном использовании информации и ее высшей формы - научных знаний практически во всех сферах жизни общества.</w:t>
      </w:r>
      <w:r>
        <w:rPr>
          <w:rFonts w:ascii="Times New Roman" w:eastAsia="Times New Roman" w:hAnsi="Times New Roman" w:cs="Times New Roman"/>
          <w:sz w:val="28"/>
          <w:szCs w:val="28"/>
          <w:lang w:eastAsia="ru-RU"/>
        </w:rPr>
        <w:t xml:space="preserve"> Казахский Национальной университет имени аль-Фараби, </w:t>
      </w:r>
      <w:r>
        <w:rPr>
          <w:rFonts w:ascii="Times New Roman" w:eastAsia="Times New Roman" w:hAnsi="Times New Roman" w:cs="Times New Roman"/>
          <w:sz w:val="28"/>
          <w:szCs w:val="28"/>
          <w:lang w:eastAsia="ru-RU"/>
        </w:rPr>
        <w:lastRenderedPageBreak/>
        <w:t xml:space="preserve">его профессорско-преподавательский состав вносит свой посильный вклад в реализации задач социально-экономического развития страны. </w:t>
      </w:r>
      <w:proofErr w:type="spellStart"/>
      <w:proofErr w:type="gramStart"/>
      <w:r>
        <w:rPr>
          <w:rFonts w:ascii="Times New Roman" w:eastAsia="Times New Roman" w:hAnsi="Times New Roman" w:cs="Times New Roman"/>
          <w:sz w:val="28"/>
          <w:szCs w:val="28"/>
          <w:lang w:eastAsia="ru-RU"/>
        </w:rPr>
        <w:t>КазНУ</w:t>
      </w:r>
      <w:proofErr w:type="spellEnd"/>
      <w:r>
        <w:rPr>
          <w:rFonts w:ascii="Times New Roman" w:eastAsia="Times New Roman" w:hAnsi="Times New Roman" w:cs="Times New Roman"/>
          <w:sz w:val="28"/>
          <w:szCs w:val="28"/>
          <w:lang w:eastAsia="ru-RU"/>
        </w:rPr>
        <w:t xml:space="preserve">  формирует</w:t>
      </w:r>
      <w:proofErr w:type="gramEnd"/>
      <w:r>
        <w:rPr>
          <w:rFonts w:ascii="Times New Roman" w:eastAsia="Times New Roman" w:hAnsi="Times New Roman" w:cs="Times New Roman"/>
          <w:sz w:val="28"/>
          <w:szCs w:val="28"/>
          <w:lang w:eastAsia="ru-RU"/>
        </w:rPr>
        <w:t xml:space="preserve"> современную элиту, конкурентоспособные кадры, способные ответить на вызовы современности в построении справедливого, инклюзивного, процветающего Казахстана. </w:t>
      </w: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p>
    <w:p w:rsidR="0083236C" w:rsidRPr="002B7A43" w:rsidRDefault="0083236C" w:rsidP="0083236C">
      <w:pPr>
        <w:spacing w:after="0" w:line="240" w:lineRule="auto"/>
        <w:ind w:firstLine="720"/>
        <w:jc w:val="center"/>
        <w:rPr>
          <w:rFonts w:ascii="Times New Roman" w:eastAsia="Times New Roman" w:hAnsi="Times New Roman" w:cs="Times New Roman"/>
          <w:b/>
          <w:bCs/>
          <w:sz w:val="28"/>
          <w:szCs w:val="28"/>
          <w:lang w:eastAsia="ru-RU"/>
        </w:rPr>
      </w:pPr>
      <w:r w:rsidRPr="002B7A43">
        <w:rPr>
          <w:rFonts w:ascii="Times New Roman" w:eastAsia="Times New Roman" w:hAnsi="Times New Roman" w:cs="Times New Roman"/>
          <w:b/>
          <w:bCs/>
          <w:sz w:val="28"/>
          <w:szCs w:val="28"/>
          <w:lang w:eastAsia="ru-RU"/>
        </w:rPr>
        <w:t>Использованная литература:</w:t>
      </w:r>
    </w:p>
    <w:p w:rsidR="0083236C" w:rsidRDefault="0083236C" w:rsidP="0083236C">
      <w:pPr>
        <w:spacing w:after="0" w:line="240" w:lineRule="auto"/>
        <w:ind w:firstLine="720"/>
        <w:rPr>
          <w:rFonts w:ascii="Times New Roman" w:eastAsia="Times New Roman" w:hAnsi="Times New Roman" w:cs="Times New Roman"/>
          <w:sz w:val="28"/>
          <w:szCs w:val="28"/>
          <w:lang w:eastAsia="ru-RU"/>
        </w:rPr>
      </w:pPr>
    </w:p>
    <w:p w:rsidR="0083236C" w:rsidRDefault="0083236C" w:rsidP="0083236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2B7A43">
        <w:rPr>
          <w:rFonts w:ascii="Times New Roman" w:eastAsia="Times New Roman" w:hAnsi="Times New Roman" w:cs="Times New Roman"/>
          <w:sz w:val="28"/>
          <w:szCs w:val="28"/>
          <w:lang w:eastAsia="ru-RU"/>
        </w:rPr>
        <w:t xml:space="preserve">К. Шваб, Н. Дэвис Технологии четвертой промышленной революции. М.: </w:t>
      </w:r>
      <w:proofErr w:type="spellStart"/>
      <w:r w:rsidRPr="002B7A43">
        <w:rPr>
          <w:rFonts w:ascii="Times New Roman" w:eastAsia="Times New Roman" w:hAnsi="Times New Roman" w:cs="Times New Roman"/>
          <w:sz w:val="28"/>
          <w:szCs w:val="28"/>
          <w:lang w:eastAsia="ru-RU"/>
        </w:rPr>
        <w:t>Бомбора</w:t>
      </w:r>
      <w:proofErr w:type="spellEnd"/>
      <w:r w:rsidRPr="002B7A43">
        <w:rPr>
          <w:rFonts w:ascii="Times New Roman" w:eastAsia="Times New Roman" w:hAnsi="Times New Roman" w:cs="Times New Roman"/>
          <w:sz w:val="28"/>
          <w:szCs w:val="28"/>
          <w:lang w:eastAsia="ru-RU"/>
        </w:rPr>
        <w:t xml:space="preserve"> 2022. С. 272</w:t>
      </w:r>
      <w:r>
        <w:rPr>
          <w:rFonts w:ascii="Times New Roman" w:eastAsia="Times New Roman" w:hAnsi="Times New Roman" w:cs="Times New Roman"/>
          <w:sz w:val="28"/>
          <w:szCs w:val="28"/>
          <w:lang w:eastAsia="ru-RU"/>
        </w:rPr>
        <w:t>.</w:t>
      </w:r>
    </w:p>
    <w:p w:rsidR="0083236C" w:rsidRDefault="0083236C" w:rsidP="0083236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2B7A43">
        <w:rPr>
          <w:rFonts w:ascii="Times New Roman" w:eastAsia="Times New Roman" w:hAnsi="Times New Roman" w:cs="Times New Roman"/>
          <w:sz w:val="28"/>
          <w:szCs w:val="28"/>
          <w:lang w:eastAsia="ru-RU"/>
        </w:rPr>
        <w:t xml:space="preserve">Алихан </w:t>
      </w:r>
      <w:proofErr w:type="spellStart"/>
      <w:r w:rsidRPr="002B7A43">
        <w:rPr>
          <w:rFonts w:ascii="Times New Roman" w:eastAsia="Times New Roman" w:hAnsi="Times New Roman" w:cs="Times New Roman"/>
          <w:sz w:val="28"/>
          <w:szCs w:val="28"/>
          <w:lang w:eastAsia="ru-RU"/>
        </w:rPr>
        <w:t>Смаилов</w:t>
      </w:r>
      <w:proofErr w:type="spellEnd"/>
      <w:r w:rsidRPr="002B7A43">
        <w:rPr>
          <w:rFonts w:ascii="Times New Roman" w:eastAsia="Times New Roman" w:hAnsi="Times New Roman" w:cs="Times New Roman"/>
          <w:sz w:val="28"/>
          <w:szCs w:val="28"/>
          <w:lang w:eastAsia="ru-RU"/>
        </w:rPr>
        <w:t xml:space="preserve"> о качестве Интернета в стране. - </w:t>
      </w:r>
      <w:hyperlink r:id="rId5" w:history="1">
        <w:r w:rsidRPr="00AA64A7">
          <w:rPr>
            <w:rStyle w:val="a3"/>
            <w:rFonts w:ascii="Times New Roman" w:eastAsia="Times New Roman" w:hAnsi="Times New Roman" w:cs="Times New Roman"/>
            <w:sz w:val="28"/>
            <w:szCs w:val="28"/>
            <w:lang w:eastAsia="ru-RU"/>
          </w:rPr>
          <w:t>https://www.primeminister.kz/ru/news/zhalob-postupaet-mnogo-alihan-smailov-o-kachestve-interneta-v-strane-</w:t>
        </w:r>
      </w:hyperlink>
      <w:r>
        <w:rPr>
          <w:rFonts w:ascii="Times New Roman" w:eastAsia="Times New Roman" w:hAnsi="Times New Roman" w:cs="Times New Roman"/>
          <w:sz w:val="28"/>
          <w:szCs w:val="28"/>
          <w:lang w:eastAsia="ru-RU"/>
        </w:rPr>
        <w:t>.</w:t>
      </w:r>
    </w:p>
    <w:p w:rsidR="0083236C" w:rsidRDefault="0083236C" w:rsidP="0083236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2B7A43">
        <w:rPr>
          <w:rFonts w:ascii="Times New Roman" w:eastAsia="Times New Roman" w:hAnsi="Times New Roman" w:cs="Times New Roman"/>
          <w:sz w:val="28"/>
          <w:szCs w:val="28"/>
          <w:lang w:eastAsia="ru-RU"/>
        </w:rPr>
        <w:t xml:space="preserve">В </w:t>
      </w:r>
      <w:proofErr w:type="spellStart"/>
      <w:r w:rsidRPr="002B7A43">
        <w:rPr>
          <w:rFonts w:ascii="Times New Roman" w:eastAsia="Times New Roman" w:hAnsi="Times New Roman" w:cs="Times New Roman"/>
          <w:sz w:val="28"/>
          <w:szCs w:val="28"/>
          <w:lang w:eastAsia="ru-RU"/>
        </w:rPr>
        <w:t>КазНУ</w:t>
      </w:r>
      <w:proofErr w:type="spellEnd"/>
      <w:r w:rsidRPr="002B7A43">
        <w:rPr>
          <w:rFonts w:ascii="Times New Roman" w:eastAsia="Times New Roman" w:hAnsi="Times New Roman" w:cs="Times New Roman"/>
          <w:sz w:val="28"/>
          <w:szCs w:val="28"/>
          <w:lang w:eastAsia="ru-RU"/>
        </w:rPr>
        <w:t xml:space="preserve"> разработано 119 новых образовательных программ. - </w:t>
      </w:r>
      <w:hyperlink r:id="rId6" w:history="1">
        <w:r w:rsidRPr="00AA64A7">
          <w:rPr>
            <w:rStyle w:val="a3"/>
            <w:rFonts w:ascii="Times New Roman" w:eastAsia="Times New Roman" w:hAnsi="Times New Roman" w:cs="Times New Roman"/>
            <w:sz w:val="28"/>
            <w:szCs w:val="28"/>
            <w:lang w:eastAsia="ru-RU"/>
          </w:rPr>
          <w:t>https://www.kaznu.kz/ru/3/news/one/26484/</w:t>
        </w:r>
      </w:hyperlink>
      <w:r w:rsidRPr="002B7A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83236C" w:rsidRPr="002B7A43" w:rsidRDefault="0083236C" w:rsidP="0083236C">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2B7A43">
        <w:rPr>
          <w:rFonts w:ascii="Times New Roman" w:eastAsia="Times New Roman" w:hAnsi="Times New Roman" w:cs="Times New Roman"/>
          <w:sz w:val="28"/>
          <w:szCs w:val="28"/>
          <w:lang w:eastAsia="ru-RU"/>
        </w:rPr>
        <w:t>КазНУ</w:t>
      </w:r>
      <w:proofErr w:type="spellEnd"/>
      <w:r w:rsidRPr="002B7A43">
        <w:rPr>
          <w:rFonts w:ascii="Times New Roman" w:eastAsia="Times New Roman" w:hAnsi="Times New Roman" w:cs="Times New Roman"/>
          <w:sz w:val="28"/>
          <w:szCs w:val="28"/>
          <w:lang w:eastAsia="ru-RU"/>
        </w:rPr>
        <w:t xml:space="preserve"> вручили сертификат QS WUR/ - </w:t>
      </w:r>
      <w:hyperlink r:id="rId7" w:history="1">
        <w:r w:rsidRPr="00AA64A7">
          <w:rPr>
            <w:rStyle w:val="a3"/>
            <w:rFonts w:ascii="Times New Roman" w:eastAsia="Times New Roman" w:hAnsi="Times New Roman" w:cs="Times New Roman"/>
            <w:sz w:val="28"/>
            <w:szCs w:val="28"/>
            <w:lang w:eastAsia="ru-RU"/>
          </w:rPr>
          <w:t>https://www.kaznu.kz/ru/3/news/one/28558/</w:t>
        </w:r>
      </w:hyperlink>
      <w:r>
        <w:rPr>
          <w:rFonts w:ascii="Times New Roman" w:eastAsia="Times New Roman" w:hAnsi="Times New Roman" w:cs="Times New Roman"/>
          <w:sz w:val="28"/>
          <w:szCs w:val="28"/>
          <w:lang w:eastAsia="ru-RU"/>
        </w:rPr>
        <w:t>.</w:t>
      </w: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p>
    <w:p w:rsidR="0083236C" w:rsidRDefault="0083236C" w:rsidP="0083236C">
      <w:pPr>
        <w:spacing w:after="0" w:line="240" w:lineRule="auto"/>
        <w:ind w:firstLine="720"/>
        <w:jc w:val="both"/>
        <w:rPr>
          <w:rFonts w:ascii="Times New Roman" w:eastAsia="Times New Roman" w:hAnsi="Times New Roman" w:cs="Times New Roman"/>
          <w:sz w:val="28"/>
          <w:szCs w:val="28"/>
          <w:lang w:eastAsia="ru-RU"/>
        </w:rPr>
      </w:pPr>
    </w:p>
    <w:p w:rsidR="00617C2E" w:rsidRDefault="00617C2E">
      <w:bookmarkStart w:id="0" w:name="_GoBack"/>
      <w:bookmarkEnd w:id="0"/>
    </w:p>
    <w:sectPr w:rsidR="00617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711C3"/>
    <w:multiLevelType w:val="hybridMultilevel"/>
    <w:tmpl w:val="0F00C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6C"/>
    <w:rsid w:val="00617C2E"/>
    <w:rsid w:val="0083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1BD4E-878D-4D8D-96F0-26E0737E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2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36C"/>
    <w:rPr>
      <w:color w:val="0563C1" w:themeColor="hyperlink"/>
      <w:u w:val="single"/>
    </w:rPr>
  </w:style>
  <w:style w:type="paragraph" w:styleId="a4">
    <w:name w:val="List Paragraph"/>
    <w:basedOn w:val="a"/>
    <w:uiPriority w:val="34"/>
    <w:qFormat/>
    <w:rsid w:val="0083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znu.kz/ru/3/news/one/28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ru/3/news/one/26484/" TargetMode="External"/><Relationship Id="rId5" Type="http://schemas.openxmlformats.org/officeDocument/2006/relationships/hyperlink" Target="https://www.primeminister.kz/ru/news/zhalob-postupaet-mnogo-alihan-smailov-o-kachestve-interneta-v-stra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Айдын Айдана</dc:creator>
  <cp:keywords/>
  <dc:description/>
  <cp:lastModifiedBy>Айдын Айдана</cp:lastModifiedBy>
  <cp:revision>1</cp:revision>
  <dcterms:created xsi:type="dcterms:W3CDTF">2023-01-12T06:27:00Z</dcterms:created>
  <dcterms:modified xsi:type="dcterms:W3CDTF">2023-01-12T06:28:00Z</dcterms:modified>
</cp:coreProperties>
</file>