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5452" w:type="dxa"/>
        <w:tblInd w:w="-431" w:type="dxa"/>
        <w:tblLook w:val="04A0" w:firstRow="1" w:lastRow="0" w:firstColumn="1" w:lastColumn="0" w:noHBand="0" w:noVBand="1"/>
      </w:tblPr>
      <w:tblGrid>
        <w:gridCol w:w="7225"/>
        <w:gridCol w:w="8227"/>
      </w:tblGrid>
      <w:tr w:rsidR="008C1795" w14:paraId="6556A5AE" w14:textId="77777777" w:rsidTr="007B12B8">
        <w:trPr>
          <w:trHeight w:val="10347"/>
        </w:trPr>
        <w:tc>
          <w:tcPr>
            <w:tcW w:w="7225" w:type="dxa"/>
          </w:tcPr>
          <w:p w14:paraId="6D4681F2" w14:textId="078A8E13" w:rsidR="008C1795" w:rsidRDefault="008C1795" w:rsidP="008C1795">
            <w:pPr>
              <w:contextualSpacing/>
              <w:jc w:val="center"/>
              <w:rPr>
                <w:rFonts w:ascii="Times New Roman" w:hAnsi="Times New Roman" w:cs="Times New Roman"/>
                <w:b/>
                <w:sz w:val="20"/>
                <w:szCs w:val="20"/>
              </w:rPr>
            </w:pPr>
            <w:r>
              <w:rPr>
                <w:noProof/>
              </w:rPr>
              <w:drawing>
                <wp:inline distT="0" distB="0" distL="0" distR="0" wp14:anchorId="1969D8FA" wp14:editId="79C20201">
                  <wp:extent cx="4152900" cy="58064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30870" t="6897" r="32407" b="10179"/>
                          <a:stretch/>
                        </pic:blipFill>
                        <pic:spPr bwMode="auto">
                          <a:xfrm>
                            <a:off x="0" y="0"/>
                            <a:ext cx="4152900" cy="58064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227" w:type="dxa"/>
          </w:tcPr>
          <w:p w14:paraId="42F0850F" w14:textId="77777777" w:rsidR="008C1795" w:rsidRPr="007B12B8" w:rsidRDefault="008C1795" w:rsidP="008C1795">
            <w:pPr>
              <w:contextualSpacing/>
              <w:rPr>
                <w:rFonts w:ascii="Times New Roman" w:hAnsi="Times New Roman" w:cs="Times New Roman"/>
                <w:b/>
              </w:rPr>
            </w:pPr>
            <w:r w:rsidRPr="007B12B8">
              <w:rPr>
                <w:rFonts w:ascii="Times New Roman" w:hAnsi="Times New Roman" w:cs="Times New Roman"/>
                <w:b/>
              </w:rPr>
              <w:t xml:space="preserve">ӘОЖ 37.0 (075) </w:t>
            </w:r>
          </w:p>
          <w:p w14:paraId="202D56F6" w14:textId="77777777" w:rsidR="008C1795" w:rsidRPr="007B12B8" w:rsidRDefault="008C1795" w:rsidP="008C1795">
            <w:pPr>
              <w:contextualSpacing/>
              <w:rPr>
                <w:rFonts w:ascii="Times New Roman" w:hAnsi="Times New Roman" w:cs="Times New Roman"/>
                <w:b/>
              </w:rPr>
            </w:pPr>
            <w:r w:rsidRPr="007B12B8">
              <w:rPr>
                <w:rFonts w:ascii="Times New Roman" w:hAnsi="Times New Roman" w:cs="Times New Roman"/>
                <w:b/>
              </w:rPr>
              <w:t xml:space="preserve">КБЖ 74.03я73 </w:t>
            </w:r>
          </w:p>
          <w:p w14:paraId="066DCBED" w14:textId="77777777" w:rsidR="008C1795" w:rsidRPr="007B12B8" w:rsidRDefault="008C1795" w:rsidP="008C1795">
            <w:pPr>
              <w:contextualSpacing/>
              <w:rPr>
                <w:rFonts w:ascii="Times New Roman" w:hAnsi="Times New Roman" w:cs="Times New Roman"/>
                <w:b/>
                <w:lang w:val="kk-KZ"/>
              </w:rPr>
            </w:pPr>
            <w:r w:rsidRPr="007B12B8">
              <w:rPr>
                <w:rFonts w:ascii="Times New Roman" w:hAnsi="Times New Roman" w:cs="Times New Roman"/>
                <w:b/>
              </w:rPr>
              <w:t>Б 31</w:t>
            </w:r>
          </w:p>
          <w:p w14:paraId="3D34EB2F" w14:textId="77777777" w:rsidR="008C1795" w:rsidRPr="007B12B8" w:rsidRDefault="008C1795" w:rsidP="008C1795">
            <w:pPr>
              <w:contextualSpacing/>
              <w:rPr>
                <w:rFonts w:ascii="Times New Roman" w:hAnsi="Times New Roman" w:cs="Times New Roman"/>
                <w:lang w:val="kk-KZ"/>
              </w:rPr>
            </w:pPr>
          </w:p>
          <w:p w14:paraId="322F4ABC" w14:textId="77777777" w:rsidR="008C1795" w:rsidRPr="007B12B8" w:rsidRDefault="008C1795" w:rsidP="008C1795">
            <w:pPr>
              <w:contextualSpacing/>
              <w:rPr>
                <w:rFonts w:ascii="Times New Roman" w:hAnsi="Times New Roman" w:cs="Times New Roman"/>
                <w:lang w:val="kk-KZ"/>
              </w:rPr>
            </w:pPr>
            <w:r w:rsidRPr="007B12B8">
              <w:rPr>
                <w:rFonts w:ascii="Times New Roman" w:hAnsi="Times New Roman" w:cs="Times New Roman"/>
                <w:lang w:val="kk-KZ"/>
              </w:rPr>
              <w:t>Пікір жазғандар:</w:t>
            </w:r>
          </w:p>
          <w:p w14:paraId="5B52CDE9" w14:textId="77777777" w:rsidR="008C1795" w:rsidRPr="007B12B8" w:rsidRDefault="008C1795" w:rsidP="008C1795">
            <w:pPr>
              <w:tabs>
                <w:tab w:val="left" w:pos="567"/>
              </w:tabs>
              <w:contextualSpacing/>
              <w:rPr>
                <w:rFonts w:ascii="Times New Roman" w:hAnsi="Times New Roman" w:cs="Times New Roman"/>
                <w:b/>
                <w:lang w:val="kk-KZ"/>
              </w:rPr>
            </w:pPr>
            <w:r w:rsidRPr="007B12B8">
              <w:rPr>
                <w:rFonts w:ascii="Times New Roman" w:hAnsi="Times New Roman" w:cs="Times New Roman"/>
                <w:b/>
                <w:lang w:val="kk-KZ"/>
              </w:rPr>
              <w:t xml:space="preserve">Аренова А.Х., </w:t>
            </w:r>
            <w:r w:rsidRPr="007B12B8">
              <w:rPr>
                <w:rFonts w:ascii="Times New Roman" w:hAnsi="Times New Roman" w:cs="Times New Roman"/>
                <w:lang w:val="kk-KZ"/>
              </w:rPr>
              <w:t>педагогика ғылымдарының докторы, профессор</w:t>
            </w:r>
          </w:p>
          <w:p w14:paraId="12B245A7" w14:textId="77777777" w:rsidR="008C1795" w:rsidRPr="007B12B8" w:rsidRDefault="008C1795" w:rsidP="008C1795">
            <w:pPr>
              <w:contextualSpacing/>
              <w:rPr>
                <w:rFonts w:ascii="Times New Roman" w:hAnsi="Times New Roman" w:cs="Times New Roman"/>
                <w:lang w:val="kk-KZ"/>
              </w:rPr>
            </w:pPr>
            <w:r w:rsidRPr="007B12B8">
              <w:rPr>
                <w:rFonts w:ascii="Times New Roman" w:hAnsi="Times New Roman" w:cs="Times New Roman"/>
                <w:b/>
                <w:lang w:val="kk-KZ"/>
              </w:rPr>
              <w:t xml:space="preserve">Ахметов А.К., </w:t>
            </w:r>
            <w:r w:rsidRPr="007B12B8">
              <w:rPr>
                <w:rFonts w:ascii="Times New Roman" w:hAnsi="Times New Roman" w:cs="Times New Roman"/>
                <w:lang w:val="kk-KZ"/>
              </w:rPr>
              <w:t xml:space="preserve">педагогика ғылымдарының докторы, профессор </w:t>
            </w:r>
          </w:p>
          <w:p w14:paraId="5C26E19F" w14:textId="77777777" w:rsidR="008C1795" w:rsidRPr="007B12B8" w:rsidRDefault="008C1795" w:rsidP="008C1795">
            <w:pPr>
              <w:contextualSpacing/>
              <w:rPr>
                <w:rFonts w:ascii="Times New Roman" w:hAnsi="Times New Roman" w:cs="Times New Roman"/>
                <w:lang w:val="kk-KZ"/>
              </w:rPr>
            </w:pPr>
            <w:r w:rsidRPr="007B12B8">
              <w:rPr>
                <w:rFonts w:ascii="Times New Roman" w:hAnsi="Times New Roman" w:cs="Times New Roman"/>
                <w:b/>
                <w:lang w:val="kk-KZ"/>
              </w:rPr>
              <w:t>Сардарова Ж.С.,</w:t>
            </w:r>
            <w:r w:rsidRPr="007B12B8">
              <w:rPr>
                <w:rFonts w:ascii="Times New Roman" w:hAnsi="Times New Roman" w:cs="Times New Roman"/>
                <w:lang w:val="kk-KZ"/>
              </w:rPr>
              <w:t xml:space="preserve"> педагогика  ғылымдарының докторы, профессор</w:t>
            </w:r>
          </w:p>
          <w:p w14:paraId="5AAA7550" w14:textId="77777777" w:rsidR="008C1795" w:rsidRPr="007B12B8" w:rsidRDefault="008C1795" w:rsidP="008C1795">
            <w:pPr>
              <w:contextualSpacing/>
              <w:rPr>
                <w:rFonts w:ascii="Times New Roman" w:hAnsi="Times New Roman" w:cs="Times New Roman"/>
                <w:lang w:val="kk-KZ"/>
              </w:rPr>
            </w:pPr>
            <w:r w:rsidRPr="007B12B8">
              <w:rPr>
                <w:rFonts w:ascii="Times New Roman" w:hAnsi="Times New Roman" w:cs="Times New Roman"/>
                <w:b/>
                <w:lang w:val="kk-KZ"/>
              </w:rPr>
              <w:t xml:space="preserve">Айджанова З.Ж., </w:t>
            </w:r>
            <w:r w:rsidRPr="007B12B8">
              <w:rPr>
                <w:rFonts w:ascii="Times New Roman" w:hAnsi="Times New Roman" w:cs="Times New Roman"/>
                <w:lang w:val="kk-KZ"/>
              </w:rPr>
              <w:t>педагогика  ғылымдарының кандидаты</w:t>
            </w:r>
          </w:p>
          <w:p w14:paraId="5863751F" w14:textId="77777777" w:rsidR="008C1795" w:rsidRPr="007B12B8" w:rsidRDefault="008C1795" w:rsidP="008C1795">
            <w:pPr>
              <w:contextualSpacing/>
              <w:rPr>
                <w:rFonts w:ascii="Times New Roman" w:hAnsi="Times New Roman" w:cs="Times New Roman"/>
                <w:lang w:val="kk-KZ"/>
              </w:rPr>
            </w:pPr>
          </w:p>
          <w:p w14:paraId="2B586D9B" w14:textId="77777777" w:rsidR="008C1795" w:rsidRPr="007B12B8" w:rsidRDefault="008C1795" w:rsidP="008C1795">
            <w:pPr>
              <w:ind w:firstLine="567"/>
              <w:contextualSpacing/>
              <w:rPr>
                <w:rFonts w:ascii="Times New Roman" w:hAnsi="Times New Roman" w:cs="Times New Roman"/>
                <w:b/>
                <w:lang w:val="kk-KZ"/>
              </w:rPr>
            </w:pPr>
            <w:bookmarkStart w:id="0" w:name="_GoBack"/>
            <w:bookmarkEnd w:id="0"/>
            <w:r w:rsidRPr="007B12B8">
              <w:rPr>
                <w:rFonts w:ascii="Times New Roman" w:hAnsi="Times New Roman" w:cs="Times New Roman"/>
                <w:b/>
                <w:lang w:val="kk-KZ"/>
              </w:rPr>
              <w:t>Баярыстанова Э.Т.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7429"/>
            </w:tblGrid>
            <w:tr w:rsidR="008C1795" w:rsidRPr="007B12B8" w14:paraId="45F4516A" w14:textId="77777777" w:rsidTr="00B9661E">
              <w:tc>
                <w:tcPr>
                  <w:tcW w:w="426" w:type="dxa"/>
                </w:tcPr>
                <w:p w14:paraId="7A719A43" w14:textId="77777777" w:rsidR="008C1795" w:rsidRPr="007B12B8" w:rsidRDefault="008C1795" w:rsidP="008C1795">
                  <w:pPr>
                    <w:contextualSpacing/>
                    <w:rPr>
                      <w:rFonts w:ascii="Times New Roman" w:hAnsi="Times New Roman" w:cs="Times New Roman"/>
                      <w:b/>
                      <w:lang w:val="kk-KZ"/>
                    </w:rPr>
                  </w:pPr>
                  <w:r w:rsidRPr="007B12B8">
                    <w:rPr>
                      <w:rFonts w:ascii="Times New Roman" w:hAnsi="Times New Roman" w:cs="Times New Roman"/>
                      <w:b/>
                      <w:lang w:val="kk-KZ"/>
                    </w:rPr>
                    <w:t>Б31</w:t>
                  </w:r>
                </w:p>
              </w:tc>
              <w:tc>
                <w:tcPr>
                  <w:tcW w:w="9463" w:type="dxa"/>
                </w:tcPr>
                <w:p w14:paraId="7337FD10" w14:textId="77777777" w:rsidR="008C1795" w:rsidRPr="007B12B8" w:rsidRDefault="008C1795" w:rsidP="008C1795">
                  <w:pPr>
                    <w:ind w:left="-75"/>
                    <w:contextualSpacing/>
                    <w:jc w:val="both"/>
                    <w:rPr>
                      <w:rFonts w:ascii="Times New Roman" w:hAnsi="Times New Roman" w:cs="Times New Roman"/>
                      <w:b/>
                      <w:lang w:val="kk-KZ"/>
                    </w:rPr>
                  </w:pPr>
                  <w:r w:rsidRPr="007B12B8">
                    <w:rPr>
                      <w:rFonts w:ascii="Times New Roman" w:hAnsi="Times New Roman" w:cs="Times New Roman"/>
                      <w:lang w:val="kk-KZ"/>
                    </w:rPr>
                    <w:t>Білім берудегі менеджмент: Оқулық /Баярыстанова Э.Т.</w:t>
                  </w:r>
                  <w:r w:rsidRPr="007B12B8">
                    <w:rPr>
                      <w:rFonts w:ascii="Times New Roman" w:hAnsi="Times New Roman" w:cs="Times New Roman"/>
                      <w:b/>
                      <w:lang w:val="kk-KZ"/>
                    </w:rPr>
                    <w:t xml:space="preserve"> -</w:t>
                  </w:r>
                  <w:r w:rsidRPr="007B12B8">
                    <w:rPr>
                      <w:rFonts w:ascii="Times New Roman" w:hAnsi="Times New Roman" w:cs="Times New Roman"/>
                      <w:lang w:val="kk-KZ"/>
                    </w:rPr>
                    <w:t xml:space="preserve">Алматы, «Эверо» </w:t>
                  </w:r>
                </w:p>
              </w:tc>
            </w:tr>
            <w:tr w:rsidR="008C1795" w:rsidRPr="007B12B8" w14:paraId="71C8A762" w14:textId="77777777" w:rsidTr="00B9661E">
              <w:tc>
                <w:tcPr>
                  <w:tcW w:w="9889" w:type="dxa"/>
                  <w:gridSpan w:val="2"/>
                </w:tcPr>
                <w:p w14:paraId="48E41A10" w14:textId="308413BC" w:rsidR="008C1795" w:rsidRPr="007B12B8" w:rsidRDefault="008C1795" w:rsidP="008C1795">
                  <w:pPr>
                    <w:tabs>
                      <w:tab w:val="left" w:pos="546"/>
                    </w:tabs>
                    <w:contextualSpacing/>
                    <w:jc w:val="both"/>
                    <w:rPr>
                      <w:rFonts w:ascii="Times New Roman" w:hAnsi="Times New Roman" w:cs="Times New Roman"/>
                      <w:lang w:val="kk-KZ"/>
                    </w:rPr>
                  </w:pPr>
                  <w:r w:rsidRPr="007B12B8">
                    <w:rPr>
                      <w:rFonts w:ascii="Times New Roman" w:hAnsi="Times New Roman" w:cs="Times New Roman"/>
                      <w:lang w:val="kk-KZ"/>
                    </w:rPr>
                    <w:t xml:space="preserve">    баспасы, 2021. -</w:t>
                  </w:r>
                  <w:r w:rsidR="007B12B8" w:rsidRPr="007B12B8">
                    <w:rPr>
                      <w:rFonts w:ascii="Times New Roman" w:hAnsi="Times New Roman" w:cs="Times New Roman"/>
                      <w:lang w:val="kk-KZ"/>
                    </w:rPr>
                    <w:t>200</w:t>
                  </w:r>
                  <w:r w:rsidRPr="007B12B8">
                    <w:rPr>
                      <w:rFonts w:ascii="Times New Roman" w:hAnsi="Times New Roman" w:cs="Times New Roman"/>
                      <w:lang w:val="kk-KZ"/>
                    </w:rPr>
                    <w:t xml:space="preserve"> бет.</w:t>
                  </w:r>
                </w:p>
              </w:tc>
            </w:tr>
          </w:tbl>
          <w:p w14:paraId="39CA570F" w14:textId="77777777" w:rsidR="008C1795" w:rsidRPr="007B12B8" w:rsidRDefault="008C1795" w:rsidP="008C1795">
            <w:pPr>
              <w:ind w:firstLine="567"/>
              <w:contextualSpacing/>
              <w:rPr>
                <w:rFonts w:ascii="Times New Roman" w:hAnsi="Times New Roman" w:cs="Times New Roman"/>
                <w:b/>
                <w:lang w:val="kk-KZ"/>
              </w:rPr>
            </w:pPr>
          </w:p>
          <w:p w14:paraId="227AA90D" w14:textId="77777777" w:rsidR="008C1795" w:rsidRPr="007B12B8" w:rsidRDefault="008C1795" w:rsidP="008C1795">
            <w:pPr>
              <w:tabs>
                <w:tab w:val="left" w:pos="540"/>
              </w:tabs>
              <w:contextualSpacing/>
              <w:jc w:val="both"/>
              <w:rPr>
                <w:rFonts w:ascii="Times New Roman" w:hAnsi="Times New Roman" w:cs="Times New Roman"/>
                <w:lang w:val="kk-KZ"/>
              </w:rPr>
            </w:pPr>
          </w:p>
          <w:p w14:paraId="56B41FF4" w14:textId="77777777" w:rsidR="008C1795" w:rsidRPr="007B12B8" w:rsidRDefault="008C1795" w:rsidP="008C1795">
            <w:pPr>
              <w:tabs>
                <w:tab w:val="left" w:pos="540"/>
              </w:tabs>
              <w:ind w:firstLine="567"/>
              <w:contextualSpacing/>
              <w:jc w:val="both"/>
              <w:rPr>
                <w:rFonts w:ascii="Times New Roman" w:hAnsi="Times New Roman" w:cs="Times New Roman"/>
                <w:lang w:val="kk-KZ"/>
              </w:rPr>
            </w:pPr>
            <w:r w:rsidRPr="007B12B8">
              <w:rPr>
                <w:rFonts w:ascii="Times New Roman" w:hAnsi="Times New Roman" w:cs="Times New Roman"/>
                <w:lang w:val="kk-KZ"/>
              </w:rPr>
              <w:t>Бүгінде менеджмент басқару туралы ғылым мен өнер ретінде табысты еңбек етіп отырған кез келген ұйым үшін аса маңызды. Қазіргі нарықтық және бәсекелестік жағдайда білім беру саласы да бұдан шетте қала алмайды, сондықтан білім беру мекемесін және ондағы біртұтас педагогикалық үдерісті басқару ісіне ғылыми негізделген сипат беру қажеттігі туындап отыр.</w:t>
            </w:r>
          </w:p>
          <w:p w14:paraId="573AB160" w14:textId="77777777" w:rsidR="008C1795" w:rsidRPr="007B12B8" w:rsidRDefault="008C1795" w:rsidP="008C1795">
            <w:pPr>
              <w:tabs>
                <w:tab w:val="left" w:pos="540"/>
              </w:tabs>
              <w:ind w:firstLine="567"/>
              <w:contextualSpacing/>
              <w:jc w:val="both"/>
              <w:rPr>
                <w:rFonts w:ascii="Times New Roman" w:hAnsi="Times New Roman" w:cs="Times New Roman"/>
                <w:lang w:val="kk-KZ"/>
              </w:rPr>
            </w:pPr>
            <w:r w:rsidRPr="007B12B8">
              <w:rPr>
                <w:rFonts w:ascii="Times New Roman" w:hAnsi="Times New Roman" w:cs="Times New Roman"/>
                <w:bCs/>
                <w:lang w:val="kk-KZ"/>
              </w:rPr>
              <w:t xml:space="preserve">«Білім берудегі менеджмент» </w:t>
            </w:r>
            <w:r w:rsidRPr="007B12B8">
              <w:rPr>
                <w:rFonts w:ascii="Times New Roman" w:hAnsi="Times New Roman" w:cs="Times New Roman"/>
                <w:lang w:val="kk-KZ"/>
              </w:rPr>
              <w:t>пәні «Білім» тобындағы мамандықтар үшін базалық пәндер циклінің міндетті компоненті болып табылады.</w:t>
            </w:r>
          </w:p>
          <w:p w14:paraId="01B392A2" w14:textId="77777777" w:rsidR="008C1795" w:rsidRPr="007B12B8" w:rsidRDefault="008C1795" w:rsidP="008C1795">
            <w:pPr>
              <w:tabs>
                <w:tab w:val="left" w:pos="540"/>
              </w:tabs>
              <w:ind w:firstLine="567"/>
              <w:contextualSpacing/>
              <w:jc w:val="both"/>
              <w:rPr>
                <w:rFonts w:ascii="Times New Roman" w:hAnsi="Times New Roman" w:cs="Times New Roman"/>
                <w:lang w:val="kk-KZ"/>
              </w:rPr>
            </w:pPr>
            <w:r w:rsidRPr="007B12B8">
              <w:rPr>
                <w:rFonts w:ascii="Times New Roman" w:hAnsi="Times New Roman" w:cs="Times New Roman"/>
                <w:lang w:val="kk-KZ"/>
              </w:rPr>
              <w:t>Оқулық  Абай атындағы ҚазҰПУ жанындағы «Білім» тобындағы РОӘБ даярлап, енгізген пәннің типтік оқу бағдарламасына сәйкес құрастырылылып, аталған мамандықтар бойынша білім алушыларға, сондай-ақ білім беру саласындағы менеджерлерге арналған.</w:t>
            </w:r>
          </w:p>
          <w:p w14:paraId="610D13C3" w14:textId="77777777" w:rsidR="008C1795" w:rsidRPr="007B12B8" w:rsidRDefault="008C1795" w:rsidP="008C1795">
            <w:pPr>
              <w:tabs>
                <w:tab w:val="left" w:pos="540"/>
              </w:tabs>
              <w:ind w:firstLine="567"/>
              <w:contextualSpacing/>
              <w:jc w:val="both"/>
              <w:rPr>
                <w:rFonts w:ascii="Times New Roman" w:hAnsi="Times New Roman" w:cs="Times New Roman"/>
                <w:snapToGrid w:val="0"/>
                <w:lang w:val="kk-KZ"/>
              </w:rPr>
            </w:pPr>
          </w:p>
          <w:p w14:paraId="4DBC018C" w14:textId="77777777" w:rsidR="008C1795" w:rsidRPr="007B12B8" w:rsidRDefault="008C1795" w:rsidP="008C1795">
            <w:pPr>
              <w:tabs>
                <w:tab w:val="left" w:pos="540"/>
              </w:tabs>
              <w:ind w:firstLine="567"/>
              <w:contextualSpacing/>
              <w:jc w:val="both"/>
              <w:rPr>
                <w:rFonts w:ascii="Times New Roman" w:hAnsi="Times New Roman" w:cs="Times New Roman"/>
                <w:snapToGrid w:val="0"/>
                <w:lang w:val="kk-KZ"/>
              </w:rPr>
            </w:pPr>
          </w:p>
          <w:p w14:paraId="4094434F" w14:textId="77777777" w:rsidR="008C1795" w:rsidRPr="007B12B8" w:rsidRDefault="008C1795" w:rsidP="008C1795">
            <w:pPr>
              <w:tabs>
                <w:tab w:val="left" w:pos="540"/>
              </w:tabs>
              <w:ind w:firstLine="567"/>
              <w:contextualSpacing/>
              <w:jc w:val="both"/>
              <w:rPr>
                <w:rFonts w:ascii="Times New Roman" w:hAnsi="Times New Roman" w:cs="Times New Roman"/>
                <w:snapToGrid w:val="0"/>
                <w:lang w:val="kk-KZ"/>
              </w:rPr>
            </w:pPr>
          </w:p>
          <w:p w14:paraId="12E6F350" w14:textId="77777777" w:rsidR="008C1795" w:rsidRPr="007B12B8" w:rsidRDefault="008C1795" w:rsidP="008C1795">
            <w:pPr>
              <w:tabs>
                <w:tab w:val="left" w:pos="540"/>
              </w:tabs>
              <w:spacing w:before="120"/>
              <w:ind w:firstLine="567"/>
              <w:contextualSpacing/>
              <w:jc w:val="both"/>
              <w:rPr>
                <w:rFonts w:ascii="Times New Roman" w:hAnsi="Times New Roman" w:cs="Times New Roman"/>
                <w:snapToGrid w:val="0"/>
                <w:lang w:val="kk-KZ"/>
              </w:rPr>
            </w:pPr>
            <w:r w:rsidRPr="007B12B8">
              <w:rPr>
                <w:rFonts w:ascii="Times New Roman" w:hAnsi="Times New Roman" w:cs="Times New Roman"/>
                <w:snapToGrid w:val="0"/>
                <w:lang w:val="kk-KZ"/>
              </w:rPr>
              <w:t xml:space="preserve">Баспаға Абай атындағы ҚазҰПУ жанындағы ҚР БҒМ жоғары және жоғары оқу орнынан кейінгі білім берудің РОӘК «Педагогикалық ғылымдар» білім беру саласындағы ОӘБ ұсынған. </w:t>
            </w:r>
          </w:p>
          <w:p w14:paraId="4110EDB9" w14:textId="77777777" w:rsidR="008C1795" w:rsidRPr="007B12B8" w:rsidRDefault="008C1795" w:rsidP="008C1795">
            <w:pPr>
              <w:spacing w:before="120"/>
              <w:ind w:firstLine="567"/>
              <w:rPr>
                <w:rFonts w:ascii="Times New Roman" w:hAnsi="Times New Roman" w:cs="Times New Roman"/>
                <w:snapToGrid w:val="0"/>
                <w:lang w:val="kk-KZ"/>
              </w:rPr>
            </w:pPr>
            <w:r w:rsidRPr="007B12B8">
              <w:rPr>
                <w:rFonts w:ascii="Times New Roman" w:hAnsi="Times New Roman" w:cs="Times New Roman"/>
                <w:snapToGrid w:val="0"/>
                <w:lang w:val="kk-KZ"/>
              </w:rPr>
              <w:t>Авторлық куәлік  № 8810 «13» наурыз 2020 жыл</w:t>
            </w:r>
            <w:r w:rsidRPr="007B12B8">
              <w:rPr>
                <w:rFonts w:ascii="Times New Roman" w:hAnsi="Times New Roman" w:cs="Times New Roman"/>
                <w:snapToGrid w:val="0"/>
                <w:lang w:val="be-BY"/>
              </w:rPr>
              <w:t xml:space="preserve"> </w:t>
            </w:r>
          </w:p>
          <w:p w14:paraId="417CABBF" w14:textId="77777777" w:rsidR="008C1795" w:rsidRPr="007B12B8" w:rsidRDefault="008C1795" w:rsidP="008C1795">
            <w:pPr>
              <w:spacing w:before="120"/>
              <w:ind w:firstLine="708"/>
              <w:rPr>
                <w:rFonts w:ascii="Times New Roman" w:hAnsi="Times New Roman" w:cs="Times New Roman"/>
                <w:lang w:val="kk-KZ"/>
              </w:rPr>
            </w:pPr>
            <w:r w:rsidRPr="007B12B8">
              <w:rPr>
                <w:rFonts w:ascii="Times New Roman" w:hAnsi="Times New Roman" w:cs="Times New Roman"/>
                <w:lang w:val="kk-KZ"/>
              </w:rPr>
              <w:t xml:space="preserve"> </w:t>
            </w:r>
          </w:p>
          <w:p w14:paraId="66D59A8C" w14:textId="77777777" w:rsidR="008C1795" w:rsidRPr="007B12B8" w:rsidRDefault="008C1795" w:rsidP="008C1795">
            <w:pPr>
              <w:tabs>
                <w:tab w:val="left" w:pos="540"/>
              </w:tabs>
              <w:contextualSpacing/>
              <w:jc w:val="both"/>
              <w:rPr>
                <w:rFonts w:ascii="Times New Roman" w:hAnsi="Times New Roman" w:cs="Times New Roman"/>
                <w:b/>
                <w:lang w:val="kk-KZ"/>
              </w:rPr>
            </w:pPr>
          </w:p>
          <w:p w14:paraId="2B96D6BC" w14:textId="77777777" w:rsidR="008C1795" w:rsidRPr="007B12B8" w:rsidRDefault="008C1795" w:rsidP="008C1795">
            <w:pPr>
              <w:ind w:firstLine="567"/>
              <w:contextualSpacing/>
              <w:rPr>
                <w:rFonts w:ascii="Times New Roman" w:hAnsi="Times New Roman" w:cs="Times New Roman"/>
                <w:b/>
                <w:lang w:val="kk-KZ"/>
              </w:rPr>
            </w:pPr>
            <w:r w:rsidRPr="007B12B8">
              <w:rPr>
                <w:rFonts w:ascii="Times New Roman" w:hAnsi="Times New Roman" w:cs="Times New Roman"/>
                <w:b/>
                <w:lang w:val="kk-KZ"/>
              </w:rPr>
              <w:t xml:space="preserve">ISBN 978-601-308-139-7                                          </w:t>
            </w:r>
          </w:p>
          <w:p w14:paraId="54B8B706" w14:textId="77777777" w:rsidR="008C1795" w:rsidRPr="007B12B8" w:rsidRDefault="008C1795" w:rsidP="008C1795">
            <w:pPr>
              <w:ind w:firstLine="142"/>
              <w:contextualSpacing/>
              <w:rPr>
                <w:rFonts w:ascii="Times New Roman" w:hAnsi="Times New Roman" w:cs="Times New Roman"/>
                <w:b/>
                <w:lang w:val="kk-KZ"/>
              </w:rPr>
            </w:pPr>
          </w:p>
          <w:p w14:paraId="4D523B05" w14:textId="77777777" w:rsidR="008C1795" w:rsidRPr="007B12B8" w:rsidRDefault="008C1795" w:rsidP="008C1795">
            <w:pPr>
              <w:ind w:firstLine="708"/>
              <w:contextualSpacing/>
              <w:jc w:val="right"/>
              <w:rPr>
                <w:rFonts w:ascii="Times New Roman" w:hAnsi="Times New Roman" w:cs="Times New Roman"/>
                <w:lang w:val="kk-KZ"/>
              </w:rPr>
            </w:pPr>
          </w:p>
          <w:p w14:paraId="44F425B0" w14:textId="66AF007C" w:rsidR="008C1795" w:rsidRPr="007B12B8" w:rsidRDefault="008C1795" w:rsidP="008C1795">
            <w:pPr>
              <w:contextualSpacing/>
              <w:jc w:val="right"/>
              <w:rPr>
                <w:rFonts w:ascii="Times New Roman" w:hAnsi="Times New Roman" w:cs="Times New Roman"/>
                <w:b/>
              </w:rPr>
            </w:pPr>
            <w:r w:rsidRPr="007B12B8">
              <w:rPr>
                <w:rFonts w:ascii="Times New Roman" w:hAnsi="Times New Roman" w:cs="Times New Roman"/>
                <w:lang w:val="kk-KZ"/>
              </w:rPr>
              <w:t>© Баярыстанова Э.Т., 2021</w:t>
            </w:r>
          </w:p>
        </w:tc>
      </w:tr>
    </w:tbl>
    <w:p w14:paraId="5CFE986E" w14:textId="07C181CC" w:rsidR="008C1795" w:rsidRDefault="008C1795" w:rsidP="007B12B8">
      <w:pPr>
        <w:ind w:left="-851"/>
        <w:contextualSpacing/>
        <w:rPr>
          <w:rFonts w:ascii="Times New Roman" w:hAnsi="Times New Roman" w:cs="Times New Roman"/>
          <w:b/>
          <w:sz w:val="20"/>
          <w:szCs w:val="20"/>
        </w:rPr>
      </w:pPr>
    </w:p>
    <w:sectPr w:rsidR="008C1795" w:rsidSect="007B12B8">
      <w:pgSz w:w="16838" w:h="11906" w:orient="landscape"/>
      <w:pgMar w:top="425"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A9"/>
    <w:rsid w:val="000D3616"/>
    <w:rsid w:val="00315F25"/>
    <w:rsid w:val="003C0847"/>
    <w:rsid w:val="004746A9"/>
    <w:rsid w:val="004E6772"/>
    <w:rsid w:val="00642088"/>
    <w:rsid w:val="007B12B8"/>
    <w:rsid w:val="008C1795"/>
    <w:rsid w:val="00B5388C"/>
    <w:rsid w:val="00ED0198"/>
    <w:rsid w:val="00F277B1"/>
    <w:rsid w:val="00F51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DED5"/>
  <w15:chartTrackingRefBased/>
  <w15:docId w15:val="{785DFF01-55B1-4CEF-8CCA-0556D27C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E6772"/>
    <w:rPr>
      <w:color w:val="0563C1" w:themeColor="hyperlink"/>
      <w:u w:val="single"/>
    </w:rPr>
  </w:style>
  <w:style w:type="character" w:styleId="a5">
    <w:name w:val="Unresolved Mention"/>
    <w:basedOn w:val="a0"/>
    <w:uiPriority w:val="99"/>
    <w:semiHidden/>
    <w:unhideWhenUsed/>
    <w:rsid w:val="004E6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Баярыстанова</dc:creator>
  <cp:keywords/>
  <dc:description/>
  <cp:lastModifiedBy>Эльмира Баярыстанова</cp:lastModifiedBy>
  <cp:revision>5</cp:revision>
  <dcterms:created xsi:type="dcterms:W3CDTF">2022-03-02T03:48:00Z</dcterms:created>
  <dcterms:modified xsi:type="dcterms:W3CDTF">2022-04-25T11:38:00Z</dcterms:modified>
</cp:coreProperties>
</file>