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29" w:rsidRPr="00F0212D" w:rsidRDefault="00F0212D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F0212D">
        <w:rPr>
          <w:rFonts w:ascii="Times New Roman" w:hAnsi="Times New Roman" w:cs="Times New Roman"/>
          <w:sz w:val="28"/>
          <w:szCs w:val="28"/>
          <w:lang w:val="kk-KZ"/>
        </w:rPr>
        <w:t>Оқытушыларға және дайындық бөлімінде оқып жүрген шетелдік тыңдаушылар мен қазақ диаспорасы өкілдеріне, ЖОО-ға түсетін талапкерлерге, көпшілік оқырманға арналған.</w:t>
      </w:r>
      <w:bookmarkEnd w:id="0"/>
    </w:p>
    <w:sectPr w:rsidR="00696129" w:rsidRPr="00F021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82"/>
    <w:rsid w:val="00696129"/>
    <w:rsid w:val="00F0212D"/>
    <w:rsid w:val="00F0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956E"/>
  <w15:chartTrackingRefBased/>
  <w15:docId w15:val="{6FD4B42B-DFD0-40B5-AC5D-07587AC6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2021-11-23T06:58:00Z</dcterms:created>
  <dcterms:modified xsi:type="dcterms:W3CDTF">2021-11-23T07:00:00Z</dcterms:modified>
</cp:coreProperties>
</file>