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B802A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УДК 541.67:537.632:537.622:537.226</w:t>
      </w:r>
    </w:p>
    <w:p w14:paraId="3830B462" w14:textId="77777777" w:rsidR="00F93E6E" w:rsidRPr="00F93E6E" w:rsidRDefault="00F93E6E" w:rsidP="00F93E6E">
      <w:pPr>
        <w:pBdr>
          <w:bottom w:val="single" w:sz="6" w:space="0" w:color="4682B4"/>
        </w:pBd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4682B4"/>
          <w:kern w:val="36"/>
          <w:sz w:val="30"/>
          <w:szCs w:val="30"/>
          <w:lang w:eastAsia="ru-RU"/>
        </w:rPr>
      </w:pPr>
      <w:r w:rsidRPr="00F93E6E">
        <w:rPr>
          <w:rFonts w:ascii="Arial" w:eastAsia="Times New Roman" w:hAnsi="Arial" w:cs="Arial"/>
          <w:b/>
          <w:bCs/>
          <w:caps/>
          <w:color w:val="4682B4"/>
          <w:kern w:val="36"/>
          <w:sz w:val="30"/>
          <w:szCs w:val="30"/>
          <w:lang w:eastAsia="ru-RU"/>
        </w:rPr>
        <w:t>ДИЭЛЕКТРИЧЕСКИЕ СВОЙСТВА ПОЛИМЕРОВ, НАПОЛНЕННЫХ ЧАСТИЦАМИ ФЕРРИТА</w:t>
      </w:r>
    </w:p>
    <w:p w14:paraId="3F84E75F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68AD0432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F93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Аманкулов</w:t>
      </w:r>
      <w:proofErr w:type="spellEnd"/>
      <w:r w:rsidRPr="00F93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Е.</w:t>
      </w:r>
      <w:proofErr w:type="gramStart"/>
      <w:r w:rsidRPr="00F93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,  профессор</w:t>
      </w:r>
      <w:proofErr w:type="gramEnd"/>
      <w:r w:rsidRPr="00F93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, </w:t>
      </w:r>
      <w:proofErr w:type="spellStart"/>
      <w:r w:rsidRPr="00F93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Агабекова</w:t>
      </w:r>
      <w:proofErr w:type="spellEnd"/>
      <w:r w:rsidRPr="00F93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Д., доцент</w:t>
      </w:r>
    </w:p>
    <w:p w14:paraId="5086E674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Евразийский технологический университет, Казахстан</w:t>
      </w:r>
    </w:p>
    <w:p w14:paraId="6243C662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5D1E7A10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В работе исследованы температурно-частотные зависимости диэлектрических свойств полимерных композиционных материалов (ПКМ) на основе модифицированной эпоксидно-диановой смолы, наполненной ферромагнитными частицами. В качестве наполнителей использованы порошки </w:t>
      </w:r>
      <w:proofErr w:type="spellStart"/>
      <w:r w:rsidRPr="00F93E6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гексаферрита</w:t>
      </w:r>
      <w:proofErr w:type="spellEnd"/>
      <w:r w:rsidRPr="00F93E6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бария с эффективными размерами частиц 2 и 20 мкм. Процессы структурообразования ПКМ проводился в магнитном поле при повышенных температурах. Установлены температурно-частотные зависимости относительной диэлектрической проницаемости и тангенса угла диэлектрических потерь в зависимости от степени наполнения и дисперсности наполнителя, технологий структурной организации и условий воздействия магнитного поля.</w:t>
      </w:r>
    </w:p>
    <w:p w14:paraId="753D9731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56DE3BC5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1. ВВЕДЕНИЕ</w:t>
      </w:r>
    </w:p>
    <w:p w14:paraId="26A7CFE8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Особенности электрических свойств поли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мерных диэлектриков изучены достаточно подробно [1-4].</w:t>
      </w:r>
    </w:p>
    <w:p w14:paraId="0EDFBADF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Известно, что дозированное наполнение полимерной матрицы частицами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ферродиэлектриков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металлов и их сплавов, графита, сажи, углеродных частиц и </w:t>
      </w:r>
      <w:proofErr w:type="gram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т.д.</w:t>
      </w:r>
      <w:proofErr w:type="gram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различной формы и размера позволяет целенаправленно управлять и придавать композиту необходимые электрические, магнитные и физико-механические свойства.</w:t>
      </w:r>
    </w:p>
    <w:p w14:paraId="3810AA58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последнее время в физике и химии полимеров перспективными становятся разработка новых полимерных композиционных материалов (ПКМ) с созданием технологических процессов по их получению, позволяющие ПКМ придавать контролируемую структуру и наперед заданные свойства.  Интенсивно продолжающиеся систе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матические исследования полимерных композитов с различными наполнителями обусловлены с многообразием путей организации технологических процессов получения ПКМ, наличием широкого класса синтезированных к настоящему времени полимеров, разновидностью видов, типов и размерностей вводимых в матрицу наполнителей, а также разнообразностью исследуемых свойств.</w:t>
      </w:r>
    </w:p>
    <w:p w14:paraId="7263C7AF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Большинство способов получения ПКМ с дисперсным наполнителем включает стадию изготовления так называемых пресс-порошков либо мокрым методом, например пропиткой смолами, либо сухим методом, например вальцеванием.  Наполнение КМ на основе полимеров получают смешением порошков полимеров или их гранул с наполнителем с использованием обычных методов переработки пластмасс (прессование, литьё под давлением, экструзия, вальцевание и др.) [5].</w:t>
      </w:r>
    </w:p>
    <w:p w14:paraId="78F07CFB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Одним из неприятных явлений, наблюдающихся при изготовлении композитов данными способами, являются </w:t>
      </w:r>
      <w:proofErr w:type="spellStart"/>
      <w:proofErr w:type="gram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седиментационные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 процессы</w:t>
      </w:r>
      <w:proofErr w:type="gram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под действием гравитационного поля и центробежных сил. Поэтому для обеспечения равномерного распределения наполнителя в массе связующего приходится ступенчато повышать давление формования. При более высоких степенях наполнения неизбежно появляются неоднородность и неравномерность распределения армирующей добавки в полимерной матрице.</w:t>
      </w:r>
    </w:p>
    <w:p w14:paraId="3CF7A57D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Указанных недостатков можно избежать с помощью способа получения композиционных материалов с использованием магнитного поля.</w:t>
      </w:r>
    </w:p>
    <w:p w14:paraId="03949371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Изучение специфических особенностей формирования структуры и свойств полимерных композиционных материалов на основе магнитоактивных твердых наполнителей развивается в направлении определения влияния природы и свойств поверхности ферритовых частиц на структуру межфазного слоя и объема полимера, взаимосвязи этой структуры с 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электрофизическими свойствами ПКМ. Это направление представляется перспективным, т. к. наполняя полимерную матрицу частицами с различной дисперсностью можно направленно регулировать структуру и свойства ПКМ.</w:t>
      </w:r>
    </w:p>
    <w:p w14:paraId="75E90028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Результаты многочисленных экспериментальных и теоретических работ показывают, что электрофизические свойства композитов, такие как электропроводность, диэлектрическая и магнитная проницаемость наиболее чувствительны к изменениям упаковки частиц в композите, особенно если в процессе получения и структурообразования ПКМ воздействовать, например магнитным и температурным полями, когда вводимые наполнители обладают необходимыми для этого физическими параметрами [6-8 и ссылки к статьям]. Также известно [9,10], что физические и механические свойства порошковой системы определяется природой материала, а также размером, структурой и состоянием поверхности частиц.</w:t>
      </w:r>
    </w:p>
    <w:p w14:paraId="06B801E2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Актуальность проблемы создания новых технологий получения и придания материалу необходимых характеристик связаны с широким спектром областей применения ПКМ и изделий на их основе.</w:t>
      </w:r>
    </w:p>
    <w:p w14:paraId="5C2CFE9C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Целью настоящей работы являлось исследование эффективности применения в качестве наполнителей ферритов бария гексагональной структуры для изменения диэлектрических свойств ПКМ с использованием в технологии получения постоянного и вращающегося магнитных полей.</w:t>
      </w:r>
    </w:p>
    <w:p w14:paraId="453099C3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7487A7AD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2. ТЕХНОЛОГИЯ ПОЛУЧЕНИЯ ПКМ</w:t>
      </w:r>
    </w:p>
    <w:p w14:paraId="13388FE3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7BF4AAA3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Описание технологической установки</w:t>
      </w:r>
    </w:p>
    <w:p w14:paraId="744331BD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 целью </w:t>
      </w:r>
      <w:proofErr w:type="gram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управления  распределением</w:t>
      </w:r>
      <w:proofErr w:type="gram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ферритового наполнителя в объеме полимера, а также для исключения седиментации и агломерации частиц наполнителя была использована электромагнитная установка, создающая в зазоре между полюсами постоянное, вращающееся и переменное магнитное поле.</w:t>
      </w:r>
    </w:p>
    <w:p w14:paraId="50D809AF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Технологическая электромагнитная установка позволяет получать наполненные ПКМ с цепочечным,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квазиоднородным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другим, наперед заданным характером распределения магнитоактивных частиц наполнителя в объеме полимерной матрицы. Образцы ПКМ </w:t>
      </w:r>
      <w:proofErr w:type="gram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получали  при</w:t>
      </w:r>
      <w:proofErr w:type="gram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воздействии вращающегося магнитного поля, с одновременным отверждением полимерной матрицы при повышенной температуре.</w:t>
      </w:r>
    </w:p>
    <w:p w14:paraId="0AF85951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Рецептурный состав ПКМ</w:t>
      </w:r>
    </w:p>
    <w:p w14:paraId="74872AA0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качестве связующего была применена эпоксидно-диановая смола ЭД-20. Важной технологической стадией являлась модифицирование смолы ЭД-20, в качестве модификатора была </w:t>
      </w:r>
      <w:proofErr w:type="gram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использована 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диэтиленгликоль</w:t>
      </w:r>
      <w:proofErr w:type="spellEnd"/>
      <w:proofErr w:type="gram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ДЭГ-1 в соотношении 100% массовых частей соответственно. При этом ДЭГ-1 выступает одновременно как разбавитель для снижения вязкости полимерного связующего. Полимерное связующее данной рецептуры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отверждается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при температуре 438 K в течение 3 часов, с энергией активации отверждения Е = 64 кДж/моль [13]. </w:t>
      </w:r>
    </w:p>
    <w:p w14:paraId="007B30CB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Для придания полимерной матрице ускоренной полимеризации, повышенной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нагревостойкости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лучшие диэлектрические свойства был использован низковязкий (0,06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Па×с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) при Т = 295 К отвердитель  изомерный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метилтетрагидрофталевый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ангидрид (изо-МТГФА). Массовые количества модифицированной смолы и отвердителя, определенные из стехиометрического состава, равнялись: ЭД-20 + ДЭГ-1 – 100 масс. ч., изо-МТГФА – 90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масс.ч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В результате добавления изо-МТГФА, а также за счет непрерывного броуновского и ориентационного </w:t>
      </w:r>
      <w:proofErr w:type="gram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движений  магнитоактивных</w:t>
      </w:r>
      <w:proofErr w:type="gram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частиц наполнителя в условиях воздействия вращающегося магнитного поля и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магнитокалорического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эффекта   процесс сшивания полимерной фазы интенсифицировался и время отверждения сокращалось от 3 часов до 1,5 часа.</w:t>
      </w:r>
    </w:p>
    <w:p w14:paraId="110B882F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Предварительными исследованиями было установлено, что для полимерной связующей на основе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дианово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-эпоксидной смолы с заданным рецептурным составом время гелеобразования составляет примерно 30 мин с начала процесса отверждения полимерной фазы. С увеличением содержания ферритового наполнителя время гелеобразования также сокращалось и составило при максимальном наполнении примерно 15 мин.</w:t>
      </w:r>
    </w:p>
    <w:p w14:paraId="02741B8A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В качестве ферромагнитного наполнителя были выбраны два вида магнитотвердого порошка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гексаферрита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бария со структурной формулой ВаО6Fe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O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3 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с эффективными размерами частиц 2 и 20 мкм. Магнитные и физические характеристики ВаО6Fe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O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3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описаны </w:t>
      </w:r>
      <w:proofErr w:type="gram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  [</w:t>
      </w:r>
      <w:proofErr w:type="gram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11-16].</w:t>
      </w:r>
    </w:p>
    <w:p w14:paraId="3B513F68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Для качественного анализа процессов структурообразования в среде полимерной фазы в ее низковязком состоянии проводили визуальные </w:t>
      </w:r>
      <w:proofErr w:type="gram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наблюдения  за</w:t>
      </w:r>
      <w:proofErr w:type="gram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поведением и динамикой ансамбля частиц феррита при воздействии магнитного поля, с использованием контейнера с прозрачными стенками. При этом варьировались величина индукции магнитного поля, дисперсность и концентрация наполнителя, частота вращения кюветы с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магнитореологической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полимерной суспензией в области силовых линий магнитного поля.</w:t>
      </w:r>
    </w:p>
    <w:p w14:paraId="36FA58CE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результате этих исследований было установлено, что равномерное вращательное движение контейнера в магнитном поле приводит к постепенному разрушению агломератов частиц феррита, к их стремлению периодически перестраиваться и ориентироваться вдоль силовых линий магнитного поля, интенсивному взаимодействию частиц с полимерным связующим, со стенками кюветы и неупругим столкновениям между собой. В </w:t>
      </w:r>
      <w:proofErr w:type="gram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процессе  этого</w:t>
      </w:r>
      <w:proofErr w:type="gram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частицы обволакивались полимерным связующим и с ростом вязкости полимерной матрицы эффект увлечения цепочек из частиц феррита полимерной средой начала преобладать над их ориентационными эффектами  в магнитном поле. При этом цепочечные структуры распадались на отдельные частицы, происходила постепенная стабилизация и локализация частиц феррита с их регулируемой ориентацией и, главное, достигалось равномерное (матричное) распределение частиц наполнителя по всему объему связующей фазы.</w:t>
      </w:r>
    </w:p>
    <w:p w14:paraId="3D2DABBB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1C21F70F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Изготовление образцов ПКМ заданной формы.</w:t>
      </w:r>
    </w:p>
    <w:p w14:paraId="5E0FB0EC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Для получения исследуемых образцов ПКМ в предварительно приготовленный сосуд заливали модифицированное связующее выбранной рецептуры на основе ЭД-20. Данная смесь нагревали до 333 К и при непрерывном ее механическом перемешивании добавляли дисперсный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гексаферрит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бария (образцы готовились содержанием наполнителя в количествах 20, 40 и 60 % масс. ч. от массы полимерного связующего). Продолжительность смешивания составляла 20-30 мин. Приготовленная суспензия заливали в контейнер из фторопласта цилиндрической формы. Перед заливкой полимерной смеси крышка, внутренние стенки, прокладка контейнера обрабатывались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антиадгезивом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Прокладка из фторопласта вставлялся на дно контейнера и служил для извлечения готового образца ПКМ выталкиванием его через отверстие на дне контейнера. После наполнения контейнера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высокотекучим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ПКМ, герметизированный контейнер с компаундом с известной концентрацией наполнителя устанавливается на привод вращения, смонтированного в устройстве </w:t>
      </w:r>
      <w:proofErr w:type="gram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термостата  и</w:t>
      </w:r>
      <w:proofErr w:type="gram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готов для проведения процессов отверждения и структурообразования. Для получения нескольких идентичных образцов с заданной концентрацией и дисперсностью частиц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гексаферрита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бария готовился один замес.</w:t>
      </w:r>
    </w:p>
    <w:p w14:paraId="1B032999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После внесения контейнера в термостат, установленного в межполюсном пространстве, с помощью регулятора напряжения в зазоре между полюсами электромагнита создавалось  постоянное магнитное поле с оптимальной величиной  магнитной индукции В. Включался печь термостата и по достижении температуры полимеризации контейнер с композитом приводился во вращение с частотой от 1 Гц до нескольких Гц в зависимости от характера формируемой структуры. По истечении времени t = 30 мин (время гелеобразования связующего) с момента процесса отверждения компаунда, вращение контейнера прекращался и дальнейшее отверждение полимерной фазы протекало в отсутствии магнитного поля. После истечения времени отверждения </w:t>
      </w:r>
      <w:proofErr w:type="gram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ПКМ  термостат</w:t>
      </w:r>
      <w:proofErr w:type="gram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отключали и производили охлаждение полимеризованного ПКМ. После этого монолитный </w:t>
      </w:r>
      <w:proofErr w:type="gram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ПКМ  цилиндрической</w:t>
      </w:r>
      <w:proofErr w:type="gram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формы с высотой 30 мм и диаметром 15 мм вынимали из контейнера, и с помощью его резки получали образцы с толщиной 1,5 – 2,0 мм. Для проведения дальнейших исследований образцы подвергались шлифовке и полировке, с соблюдением всех требований методик по проведению операций по подготовке образцов. Для очистки поверхностей образцов производилось травление с применением растворов кислот H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SO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4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H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3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PO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4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Перед травлением образцы обезжиривались в ацетоне или спирте. Полировка поверхностей образцов осуществлялась на сукне или с применением тонкого порошка окиси хрома. После полировки они обезжиривались и промывались дистиллированной водой. 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Осушенные образцы ПКМ в зависимости от концентрации и дисперсности наполнителя сортировались по группам для проведения экспериментов.</w:t>
      </w:r>
    </w:p>
    <w:p w14:paraId="635FA095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66A05156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</w:t>
      </w:r>
      <w:r w:rsidRPr="00F93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3. ЭКСПЕРИМЕНТ И ОБСУЖДЕНИЕ РЕЗУЛЬТАТОВ</w:t>
      </w:r>
    </w:p>
    <w:p w14:paraId="2F5D4EF3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29AA79AD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Исследованы температурно-частотные зависимости относительной диэлектрической проницаемости e и тангенса угла диэлектрических потерь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tgδ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ПКМ на основе эпоксидно-диановой смолы ЭД-20, модифицированной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диэтиленгликолем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ДЭГ-1 и изомерным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метилтетрагидрофталевым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ангидридом изо-МТГФА и наполненного дисперсным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гексаферритом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бария ВаО6Fe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O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3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Усредненные размеры частиц ВаО6Fe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O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3 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составляли 2 и 20 мкм. При получении образцов варьировалась концентрация ферритового наполнителя в количествах 20, 40 и 60%. Все указанные в работе концентрации в массовых частях.</w:t>
      </w:r>
    </w:p>
    <w:p w14:paraId="0C0A9A92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Значения  e и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tgδ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определяли по двухэлектродной системе в интервале частот от 1 до 50 кГц, при температуре от 295 до 463 К с применением специальной экранированной и заземленной обогреваемой измерительной ячейки типа «сэндвич», имеющей систему измерительного и потенциального электродов диаметром 15 мм. Образцы помещались в измерительную ячейку с прижимными электродами из нержавеющей стали.</w:t>
      </w:r>
    </w:p>
    <w:p w14:paraId="0DD899C6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проведения измерений емкости </w:t>
      </w:r>
      <w:r w:rsidRPr="00F93E6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С 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tgδ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образцов с высокой степенью точности применяли прибор Р5016. Затем на основании измеренных значений указанных параметров и геометрических размеров образцов стандартными методами определялись величины e и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tgδ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14:paraId="49900663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Основные результаты исследований температурно-частотной и температурной зависимостей e и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tgδ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 наполненной модифицированной эпоксидно-диановой смолы и наполненных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гексаферритами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бария образцов ПКМ представлены на рис. 1–4.</w:t>
      </w:r>
    </w:p>
    <w:p w14:paraId="3551EC6A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22E7804B" w14:textId="58DC21E0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513FAD4D" wp14:editId="7377E013">
            <wp:extent cx="5940425" cy="26625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1724C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Рис. 1 </w:t>
      </w:r>
      <w:proofErr w:type="gramStart"/>
      <w:r w:rsidRPr="00F93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-  </w:t>
      </w:r>
      <w:r w:rsidRPr="00F93E6E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Температурно</w:t>
      </w:r>
      <w:proofErr w:type="gramEnd"/>
      <w:r w:rsidRPr="00F93E6E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-частотные зависимости тангенса угла диэлектрических потерь </w:t>
      </w:r>
      <w:proofErr w:type="spellStart"/>
      <w:r w:rsidRPr="00F93E6E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tgδ</w:t>
      </w:r>
      <w:proofErr w:type="spellEnd"/>
      <w:r w:rsidRPr="00F93E6E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 и относительной диэлектрической проницаемости e ненаполненного полимера ЭД-20 + ДЭГ-1 + </w:t>
      </w:r>
      <w:proofErr w:type="spellStart"/>
      <w:r w:rsidRPr="00F93E6E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изоМТГФА</w:t>
      </w:r>
      <w:proofErr w:type="spellEnd"/>
    </w:p>
    <w:p w14:paraId="51FA982A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15AC52D6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Как видно из рис. 1 (а) и (б), для ненаполненного полимера на основе модифицированной эпоксидно-диановой смолы  на температурных зависимостях диэлектрической проницаемости и потерь проявляется дипольно-сегментальный процесс поляризации в виде максимумов в области Т = 400 К для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tgδ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в области Т = 430 К для e. Как видно из рисунков, в этой ситуации увеличение температуры приводит к смещению положения </w:t>
      </w:r>
      <w:proofErr w:type="gram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максимума  в</w:t>
      </w:r>
      <w:proofErr w:type="gram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сторону более высоких частот. В таких случаях имеет место известный дипольно-сегментальный процесс поляризации, связанный только с колебаниями сегментов макромолекулы, а сами максимумы определяют первый 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релаксационный переход. Дальнейшее увеличение потерь после достижения минимума связано с дипольно- групповой поляризацией, обусловленную ориентацией диполей боковых или концевых групп или звеньев, а также полярных молекул низкомолекулярных компонентов и примесей с размораживанием их при повышенной температуре, т.е. при высоких температурах вязкость мала и диполи смещаются, не испытывая трения.</w:t>
      </w:r>
    </w:p>
    <w:p w14:paraId="0EF28B7A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09DD6F7C" w14:textId="4532353E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12E8462F" wp14:editId="7313445A">
            <wp:extent cx="5940425" cy="26301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AA950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Рис. 2 - </w:t>
      </w:r>
      <w:r w:rsidRPr="00F93E6E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Температурно-частотные зависимости тангенса угла диэлектрических потерь </w:t>
      </w:r>
      <w:proofErr w:type="spellStart"/>
      <w:r w:rsidRPr="00F93E6E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tgδ</w:t>
      </w:r>
      <w:proofErr w:type="spellEnd"/>
      <w:r w:rsidRPr="00F93E6E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 ПКМ при концентрации ВаО6Fe</w:t>
      </w:r>
      <w:r w:rsidRPr="00F93E6E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vertAlign w:val="subscript"/>
          <w:lang w:eastAsia="ru-RU"/>
        </w:rPr>
        <w:t>2</w:t>
      </w:r>
      <w:r w:rsidRPr="00F93E6E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O</w:t>
      </w:r>
      <w:r w:rsidRPr="00F93E6E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vertAlign w:val="subscript"/>
          <w:lang w:eastAsia="ru-RU"/>
        </w:rPr>
        <w:t>3 </w:t>
      </w:r>
      <w:r w:rsidRPr="00F93E6E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– 60% (в масс. ч.), (a) d = 2 мкм, (b) d = 20 мкм.</w:t>
      </w:r>
    </w:p>
    <w:p w14:paraId="270E1D8F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6390B2F7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Для наполненных образцов ПКМ при данной концентрации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гексаферрита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бария наблюдается заметный рост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tgδ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e (рис. 2, а и б). Данный эффект можно объяснить с ростом кристаллических областей в полимерной матрице за счет кристаллической структуры частиц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гексаферрита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бария с высокими по сравнению с эпоксидной связующей значениями исследуемых диэлектрических параметров.</w:t>
      </w:r>
    </w:p>
    <w:p w14:paraId="412E9A87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Однако на температурных зависимостях характер роста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tgδ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для рассматриваемых размеров частиц феррита проявляется </w:t>
      </w:r>
      <w:proofErr w:type="gram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разному</w:t>
      </w:r>
      <w:proofErr w:type="gram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: при дисперсности частиц d = 2 мкм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tgδ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ведет себя как чистый полимер, проходя через две релаксационные максимумы (рис. 2, а). Первые слабо проявляемые максимумы наблюдаются в области температуры Т = 380 К, а вторые выраженные максимумы – при Т &gt; 400 К, которые смещаются в область высоких температур и уменьшаются с ростом частоты: с ростом частоты ионы или диполи не успевают сместиться вслед частоте электрического поля, вследствие этого  поляризация начинает слабо проявляться и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tg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заметно падает.</w:t>
      </w:r>
    </w:p>
    <w:p w14:paraId="33EAFCFE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При дисперсности частиц d = 20 мкм на температурных зависимостях рост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tgδ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наблюдается более </w:t>
      </w:r>
      <w:proofErr w:type="gram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выраженно,  слабый</w:t>
      </w:r>
      <w:proofErr w:type="gram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максимум проявляется в области температур Т = 373 - 413 К, далее при повышении температуры наблюдается существенный рост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tgδ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(рис. 2, b).</w:t>
      </w:r>
    </w:p>
    <w:p w14:paraId="58F86ED8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Эти различия в поведении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tgδ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связаны в первом случае, возможно, с высокой дефектностью исходной структуры и поверхности частиц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гексаферрита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бария с размерами d = 2 мкм. Во втором случае частицы с d = 20 мкм возможно имеют более плотно упакованную кристаллическую структуру и с ростом температуры возрастает интенсивность смещения или перемещения зарядов и потери обусловлены главным образом проводимостью, и это приводит к наблюдаемому своеобразному росту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tgδ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14:paraId="4DC134C0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Приведенные выше объяснения в поведении диэлектрической проницаемости и потерь подтверждаются следующими измерениями диэлектрических параметров при различных концентрациях ВаО6Fe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O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3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(рис. 3 и 4).</w:t>
      </w:r>
    </w:p>
    <w:p w14:paraId="08119341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Известно, что ферриты имеют </w:t>
      </w:r>
      <w:r w:rsidRPr="00F93E6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относительно большую диэлектрическую проницаемость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зависящую от частоты и состава ферритов. С повышением частоты диэлектрическая проницаемость ферритов падает и в ферритах наблюдается явление магнитострикции. </w:t>
      </w:r>
    </w:p>
    <w:p w14:paraId="254ACE80" w14:textId="5ECB9DA5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73D92774" wp14:editId="55635548">
            <wp:extent cx="5940425" cy="267398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0CC95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Рис. 3 - </w:t>
      </w:r>
      <w:r w:rsidRPr="00F93E6E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Температурные зависимости диэлектрической проницаемости e ПКМ при различных концентрациях ВаО6Fe</w:t>
      </w:r>
      <w:r w:rsidRPr="00F93E6E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vertAlign w:val="subscript"/>
          <w:lang w:eastAsia="ru-RU"/>
        </w:rPr>
        <w:t>2</w:t>
      </w:r>
      <w:r w:rsidRPr="00F93E6E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O</w:t>
      </w:r>
      <w:r w:rsidRPr="00F93E6E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vertAlign w:val="subscript"/>
          <w:lang w:eastAsia="ru-RU"/>
        </w:rPr>
        <w:t>3 (</w:t>
      </w:r>
      <w:r w:rsidRPr="00F93E6E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в масс. ч.). (a) d = 2 мкм, (b) d = 20 мкм.</w:t>
      </w:r>
    </w:p>
    <w:p w14:paraId="68153FED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12425219" w14:textId="6BB8BC06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6CCB77B0" wp14:editId="6901236B">
            <wp:extent cx="5940425" cy="30321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3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44B3F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Рис. 4 - </w:t>
      </w:r>
      <w:r w:rsidRPr="00F93E6E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Температурные зависимости тангенса угла диэлектрических потерь </w:t>
      </w:r>
      <w:proofErr w:type="spellStart"/>
      <w:r w:rsidRPr="00F93E6E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tgδ</w:t>
      </w:r>
      <w:proofErr w:type="spellEnd"/>
      <w:r w:rsidRPr="00F93E6E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 xml:space="preserve"> ПКМ при различных концентрациях ВаО6Fe</w:t>
      </w:r>
      <w:r w:rsidRPr="00F93E6E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vertAlign w:val="subscript"/>
          <w:lang w:eastAsia="ru-RU"/>
        </w:rPr>
        <w:t>2</w:t>
      </w:r>
      <w:r w:rsidRPr="00F93E6E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O</w:t>
      </w:r>
      <w:r w:rsidRPr="00F93E6E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vertAlign w:val="subscript"/>
          <w:lang w:eastAsia="ru-RU"/>
        </w:rPr>
        <w:t>3 (</w:t>
      </w:r>
      <w:r w:rsidRPr="00F93E6E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в масс. ч.). (a) d = 2 мкм, (b) d = 20 мкм.</w:t>
      </w:r>
    </w:p>
    <w:p w14:paraId="5DD77246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2D47BEB9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 видно из рис. 3, при равных концентрациях ВаО6Fe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O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3 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наибольшие значения e наблюдаются у ПКМ, наполненных с частицами с d = 2 мкм, что можно объяснить с относительно высокой дефектностью кристаллической структуры этих частиц. Чем больше в ферритах имеются ионных вакансий и слабосвязанных электронов, тем большее число диполей ими образуется, и тем выше будет диэлектрическая проницаемость. Проявляемые слабые области максимума связаны процессами дезориентации электронной, ионной, ионно-релаксационной и миграционной поляризаций при температуре Т = 438 К. При этом величина вклада каждой в суммарную поляризацию в конечном счете зависит от энергии кристаллической решетки феррита и энергетического состояния их удельной поверхности. Характер поведения e на рис. 3 (а) при Т&gt;405 К и эффективном размере частиц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гексаферрита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d = 2 мкм объясняется возрастанием 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интенсивности смещения или перемещения относительно свободных зарядов, а при высоких температурах вязкость мала и диполи смещаются, не испытывая трения.</w:t>
      </w:r>
    </w:p>
    <w:p w14:paraId="346C8A23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Высокая дефектность структуры и контактной поверхности частиц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гексаферрита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бария с d = 2 мкм проявляется и в поведении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tgδ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(рис. 4, а).</w:t>
      </w:r>
    </w:p>
    <w:p w14:paraId="42FC2CC4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Как видно на температурной зависимости потерь, величина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tgδ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ПКМ возрастает с повышением концентрации частиц наполнителя и максимумы релаксационных переходов смещаются в сторону повышенных температур. Возможно, данный эффект связан с образованием межфазных слоев на границе контактов полимерного связующего с поверхностью частиц наполнителя, и это приводит к уменьшению количества свободных сегментов </w:t>
      </w:r>
      <w:proofErr w:type="gram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макромолекул,  участвовавших</w:t>
      </w:r>
      <w:proofErr w:type="gram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процессах поляризации в чистом полимере. Наблюдаемые на рис. 4 (а) минимумы при Т = 433 – 453 и дальнейший рост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tgδ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можно связать с возрастанием миграционной и др. поляризаций за счет накопления и наступления насыщения зарядовых состояний при этих температурах, что может быть вызвано изменением кристаллической структуры и исходной дефектностью контактной поверхности частиц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гексаферрита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 d = 2 мкм.</w:t>
      </w:r>
    </w:p>
    <w:p w14:paraId="5F4E430D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Температурные и частотные зависимости диэлектрической проницаемости и диэлектрических потерь образцов ПКМ, наполненных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гексаферритом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бария с усредненным размером частиц  d = 20 мкм обнаруживают поведение, характерное для диэлектриков с преимущественно ” прыжковой“ моделью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электропереноса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(рис. 3, б и 4, б). На это указывает заметное уменьшение значений относительной диэлектрической проницаемости и резкий рост потерь с ростом температуры. Известно, что с повышением частоты диэлектрическая проницаемость ферритов падает, а с увеличением температуры свойство проводить ток повышается. </w:t>
      </w:r>
    </w:p>
    <w:p w14:paraId="586F407C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Таким образом, частицам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гексаферрита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 d = 20 мкм характерно более высокая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упакованность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 кристаллической структуры и  малая дефектность контактной поверхности в отличие от частиц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гексаферрита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 d = 2 мкм, поэтому слабый рост e можно связать с проявлением миграционной поляризации (рис. 3, б), а также  наличием стекловидного межфазного слоя на поверхности этих частиц.</w:t>
      </w:r>
    </w:p>
    <w:p w14:paraId="3F09AB11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70F472BB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4. ВЫВОДЫ</w:t>
      </w:r>
    </w:p>
    <w:p w14:paraId="6CE25BAE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42E403D8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 применением электромагнитной технологии получены образцы ПКМ, наполненные до различных концентраций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гексаферритом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бария с дисперсностью частиц 2 и 20 мкм.</w:t>
      </w:r>
    </w:p>
    <w:p w14:paraId="40744305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Равномерное распределение частиц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гексаферрита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бария в полимерной матрице достигалось за счет вращения отверждаемого при повышенной температуре наполненного компаунда в постоянном магнитном поле.</w:t>
      </w:r>
    </w:p>
    <w:p w14:paraId="473BF095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Проведены исследования диэлектрических свойств созданных образцов ПКМ в низкочастотной области (1 кГц – 50 кГц) в диапазоне температур Т = 300 – 463 К.</w:t>
      </w:r>
    </w:p>
    <w:p w14:paraId="61894ED5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Получены температурно-частотные зависимости относительной диэлектрической проницаемости e и тангенса угла диэлектрических потерь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tgδ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проведено обсуждение результатов, даны объяснение </w:t>
      </w:r>
      <w:proofErr w:type="gram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  научное</w:t>
      </w:r>
      <w:proofErr w:type="gram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обоснование наблюдаемым изменениям диэлектрических свойств ПКМ.</w:t>
      </w:r>
    </w:p>
    <w:p w14:paraId="6BA21EE3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Установлены эффекты влияния высокодисперсных частиц ВаО6Fe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2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O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vertAlign w:val="subscript"/>
          <w:lang w:eastAsia="ru-RU"/>
        </w:rPr>
        <w:t>3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с усредненными размерами 2 и 20 мкм на величину относительной диэлектрической проницаемости e и тангенса угла диэлектрических потерь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tgδ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ПКМ, что обусловлено состоянием кристаллической структуры ферромагнитных наполнителей.</w:t>
      </w:r>
    </w:p>
    <w:p w14:paraId="4587DEAE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Показано, что при процессе помола в исходную структуру феррита могут быть внесены дефекты, влияющие на их диэлектрические свойства. Эффект более выражен при диаметре частиц d = 2 мкм и при концентрациях микрочастиц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гексаферрита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бария в полимерной среде до 60 массовых частей.</w:t>
      </w:r>
    </w:p>
    <w:p w14:paraId="08768890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14:paraId="4661BD80" w14:textId="77777777" w:rsidR="00F93E6E" w:rsidRPr="00F93E6E" w:rsidRDefault="00F93E6E" w:rsidP="00F93E6E">
      <w:pPr>
        <w:shd w:val="clear" w:color="auto" w:fill="FFFFFF"/>
        <w:spacing w:before="105" w:after="0" w:line="255" w:lineRule="atLeast"/>
        <w:ind w:left="60" w:right="15" w:firstLine="30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Библиографический список</w:t>
      </w:r>
    </w:p>
    <w:p w14:paraId="2EAFB264" w14:textId="77777777" w:rsidR="00F93E6E" w:rsidRPr="00F93E6E" w:rsidRDefault="00F93E6E" w:rsidP="00F93E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lastRenderedPageBreak/>
        <w:t>Reed R.P, Schramm R.E., Clark A.F.. Mechanical, thermal, and electrical properties of selected polymers. //Cryogenics Volume 13, Issue 2, February 1973, P. 67-82.</w:t>
      </w:r>
    </w:p>
    <w:p w14:paraId="255B6678" w14:textId="77777777" w:rsidR="00F93E6E" w:rsidRPr="00F93E6E" w:rsidRDefault="00F93E6E" w:rsidP="00F93E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Sazhin B.I., Lobanov A. M., Romanovskaya O. S., etc. Electrical Properties of Polymers. L.: Chemistry, 1977.</w:t>
      </w:r>
    </w:p>
    <w:p w14:paraId="3E76CFA7" w14:textId="77777777" w:rsidR="00F93E6E" w:rsidRPr="00F93E6E" w:rsidRDefault="00F93E6E" w:rsidP="00F93E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Electrical Properties of Polymers. //IEEE Electrical Insulation Magazine, 21(1):62- 62 · February 2005.</w:t>
      </w:r>
    </w:p>
    <w:p w14:paraId="6F090D23" w14:textId="77777777" w:rsidR="00F93E6E" w:rsidRPr="00F93E6E" w:rsidRDefault="00F93E6E" w:rsidP="00F93E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Peter Hedvig. Electrical properties of polymers.  </w:t>
      </w:r>
      <w:r w:rsidRPr="00F93E6E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ru-RU"/>
        </w:rPr>
        <w:t>Conference: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Washington, DC, USA. IEEE 10 November 2016.</w:t>
      </w:r>
    </w:p>
    <w:p w14:paraId="4949DEE4" w14:textId="77777777" w:rsidR="00F93E6E" w:rsidRPr="00F93E6E" w:rsidRDefault="00F93E6E" w:rsidP="00F93E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Галыгин </w:t>
      </w:r>
      <w:proofErr w:type="gram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В.Е.</w:t>
      </w:r>
      <w:proofErr w:type="gram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, Баронин Г.С.,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Таров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В.П.,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Завражин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Д.О. Современные технологии получения и переработки полимерных и композиционных материалов. /Тамбов: Изд-во ФГБОУ ВПО «ТГТУ». 2012. - 180 с.]</w:t>
      </w:r>
    </w:p>
    <w:p w14:paraId="31F8AF50" w14:textId="77777777" w:rsidR="00F93E6E" w:rsidRPr="00F93E6E" w:rsidRDefault="00F93E6E" w:rsidP="00F93E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Tatsumi M., Kimura F., Kimura T., Teramoto Y., Nishio Y. (2014 Dec.). Anisotropic polymer composites synthesized by immobilizing cellulose nanocrystal suspensions specifically oriented under magnetic fields.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Biomacromolecules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15 (12), 4579-89.</w:t>
      </w:r>
    </w:p>
    <w:p w14:paraId="2C6A6BC7" w14:textId="77777777" w:rsidR="00F93E6E" w:rsidRPr="00F93E6E" w:rsidRDefault="00F93E6E" w:rsidP="00F93E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Han B., Zhou W., Liu C., Liu D., Wang X. (2014). Effect of Magnetic Field Treatment on Dielectric Properties of LDPE Composites with Carbon Nanotube and Nanographite.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Adv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Mater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Res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., 873, 436-440.</w:t>
      </w:r>
    </w:p>
    <w:p w14:paraId="09B5715C" w14:textId="77777777" w:rsidR="00F93E6E" w:rsidRPr="00F93E6E" w:rsidRDefault="00F93E6E" w:rsidP="00F93E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Stadnick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A.D.,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Moroz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I.A.,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Medvedovskaya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O.G.,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Bilyk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V.M. (2015). 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Structure and Properties of Polymer Composites and Nanocomposites Subjected to Thermomagnetic Treatment.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Journal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of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nano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-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and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electronic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proofErr w:type="gram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physics</w:t>
      </w:r>
      <w:proofErr w:type="spellEnd"/>
      <w:r w:rsidRPr="00F93E6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, 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7</w:t>
      </w:r>
      <w:proofErr w:type="gram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(3), 03046-1 - 03046-5. </w:t>
      </w:r>
    </w:p>
    <w:p w14:paraId="10CA9584" w14:textId="77777777" w:rsidR="00F93E6E" w:rsidRPr="00F93E6E" w:rsidRDefault="00F93E6E" w:rsidP="00F93E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Бальшин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М.Ю. Научные основы порошковой металлургии и металлургии волокна. /М.: Металлургия, 1972. С. 93-97;</w:t>
      </w:r>
    </w:p>
    <w:p w14:paraId="46D69A2E" w14:textId="77777777" w:rsidR="00F93E6E" w:rsidRPr="00F93E6E" w:rsidRDefault="00F93E6E" w:rsidP="00F93E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Дульнев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Г.Н.,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Заричняк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Ю.П. Теплопроводность смесей и композиционных материалов. /Л.: Энергия, 1974. С.76-89.]</w:t>
      </w:r>
    </w:p>
    <w:p w14:paraId="31E5BD84" w14:textId="77777777" w:rsidR="00F93E6E" w:rsidRPr="00F93E6E" w:rsidRDefault="00F93E6E" w:rsidP="00F93E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Han B.Z., Zhou W., Zhou W., Liu C.L., Liu D., Wang X. //Adv.Mater. Res. 873, 436 (2013).</w:t>
      </w:r>
    </w:p>
    <w:p w14:paraId="55A42C85" w14:textId="77777777" w:rsidR="00F93E6E" w:rsidRPr="00F93E6E" w:rsidRDefault="00F93E6E" w:rsidP="00F93E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Stadnick A.D., Moroz I.A., Medvedovskaya O.G., Bilyk V.M. Structure and Properties of Polymer Composites and Nanocomposites Subjected to Thermomagnetic Treatment  //Journal of nano- and electronic physics</w:t>
      </w:r>
      <w:r w:rsidRPr="00F93E6E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val="en-US" w:eastAsia="ru-RU"/>
        </w:rPr>
        <w:t>. 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Vol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7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No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3, 03046 (5pp) (2015).</w:t>
      </w:r>
    </w:p>
    <w:p w14:paraId="164CD3AB" w14:textId="77777777" w:rsidR="00F93E6E" w:rsidRPr="00F93E6E" w:rsidRDefault="00F93E6E" w:rsidP="00F93E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Ваксер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В.М.,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Преснов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Ю.Л.,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Кочугова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И.В. Непрерывный контроль процесса отверждения термореактивных составов. //Пластические массы. №11, 2981. – С.41-42.</w:t>
      </w:r>
    </w:p>
    <w:p w14:paraId="1C61096F" w14:textId="77777777" w:rsidR="00F93E6E" w:rsidRPr="00F93E6E" w:rsidRDefault="00F93E6E" w:rsidP="00F93E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Ферриты и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магнитодиэлектрики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. Справочник. /Под ред. </w:t>
      </w:r>
      <w:proofErr w:type="gram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Н.Д.</w:t>
      </w:r>
      <w:proofErr w:type="gram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Горбунова и Г.А.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матвеева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– М.: Металлургия, 1968. – 176 с.</w:t>
      </w:r>
    </w:p>
    <w:p w14:paraId="51B3B7A6" w14:textId="77777777" w:rsidR="00F93E6E" w:rsidRPr="00F93E6E" w:rsidRDefault="00F93E6E" w:rsidP="00F93E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Okamoto A. The Invention of Ferrites and Their Contribution to the Miniaturization of Radios. //IEEE Globecom Workshops. </w:t>
      </w:r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2009.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Pp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1-42.</w:t>
      </w:r>
    </w:p>
    <w:p w14:paraId="76992A5A" w14:textId="77777777" w:rsidR="00F93E6E" w:rsidRPr="00F93E6E" w:rsidRDefault="00F93E6E" w:rsidP="00F93E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F93E6E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Alex Goldman Modern Ferrite Technology. /Springer Science + Business Media, Inc..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New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York</w:t>
      </w:r>
      <w:proofErr w:type="spellEnd"/>
      <w:r w:rsidRPr="00F93E6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USA. 2012, 649 p.</w:t>
      </w:r>
    </w:p>
    <w:p w14:paraId="17879818" w14:textId="77777777" w:rsidR="001A4BF4" w:rsidRDefault="001A4BF4"/>
    <w:sectPr w:rsidR="001A4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C7661"/>
    <w:multiLevelType w:val="multilevel"/>
    <w:tmpl w:val="701EB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6E"/>
    <w:rsid w:val="001A4BF4"/>
    <w:rsid w:val="00F9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1107"/>
  <w15:chartTrackingRefBased/>
  <w15:docId w15:val="{C6EB12BF-5500-4A23-AD8E-C51F09A7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3E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93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3E6E"/>
    <w:rPr>
      <w:b/>
      <w:bCs/>
    </w:rPr>
  </w:style>
  <w:style w:type="character" w:styleId="a5">
    <w:name w:val="Emphasis"/>
    <w:basedOn w:val="a0"/>
    <w:uiPriority w:val="20"/>
    <w:qFormat/>
    <w:rsid w:val="00F93E6E"/>
    <w:rPr>
      <w:i/>
      <w:iCs/>
    </w:rPr>
  </w:style>
  <w:style w:type="character" w:styleId="HTML">
    <w:name w:val="HTML Cite"/>
    <w:basedOn w:val="a0"/>
    <w:uiPriority w:val="99"/>
    <w:semiHidden/>
    <w:unhideWhenUsed/>
    <w:rsid w:val="00F93E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2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3502</Words>
  <Characters>19964</Characters>
  <Application>Microsoft Office Word</Application>
  <DocSecurity>0</DocSecurity>
  <Lines>166</Lines>
  <Paragraphs>46</Paragraphs>
  <ScaleCrop>false</ScaleCrop>
  <Company/>
  <LinksUpToDate>false</LinksUpToDate>
  <CharactersWithSpaces>23420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 </cp:lastModifiedBy>
  <cp:revision>1</cp:revision>
  <dcterms:created xsi:type="dcterms:W3CDTF">2020-06-18T09:23:00Z</dcterms:created>
  <dcterms:modified xsi:type="dcterms:W3CDTF">2020-06-18T09:24:00Z</dcterms:modified>
</cp:coreProperties>
</file>