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219" w:rsidRDefault="005F2219" w:rsidP="005F2219">
      <w:pPr>
        <w:jc w:val="center"/>
        <w:rPr>
          <w:lang w:val="kk-KZ"/>
        </w:rPr>
      </w:pPr>
      <w:r>
        <w:rPr>
          <w:lang w:val="kk-KZ"/>
        </w:rPr>
        <w:t>Рецензенттер:</w:t>
      </w:r>
    </w:p>
    <w:p w:rsidR="005F2219" w:rsidRDefault="005F2219" w:rsidP="005F2219">
      <w:pPr>
        <w:jc w:val="center"/>
        <w:rPr>
          <w:lang w:val="kk-KZ"/>
        </w:rPr>
      </w:pPr>
    </w:p>
    <w:p w:rsidR="005F2219" w:rsidRDefault="005F2219" w:rsidP="005F2219">
      <w:pPr>
        <w:pStyle w:val="aa"/>
        <w:tabs>
          <w:tab w:val="clear" w:pos="4153"/>
          <w:tab w:val="clear" w:pos="8306"/>
        </w:tabs>
        <w:rPr>
          <w:lang w:val="kk-KZ"/>
        </w:rPr>
      </w:pPr>
      <w:r>
        <w:rPr>
          <w:lang w:val="kk-KZ"/>
        </w:rPr>
        <w:t>Әлеуметтанушылық ғылымдарының докторы, профессор Әженов М.С.</w:t>
      </w:r>
    </w:p>
    <w:p w:rsidR="005F2219" w:rsidRDefault="005F2219" w:rsidP="005F2219">
      <w:pPr>
        <w:pStyle w:val="aa"/>
        <w:tabs>
          <w:tab w:val="clear" w:pos="4153"/>
          <w:tab w:val="clear" w:pos="8306"/>
        </w:tabs>
        <w:rPr>
          <w:lang w:val="kk-KZ"/>
        </w:rPr>
      </w:pPr>
      <w:r>
        <w:rPr>
          <w:lang w:val="kk-KZ"/>
        </w:rPr>
        <w:t>Әлеуметтанушылық ғылымдарының докторы, профессорАбишев М.А.</w:t>
      </w:r>
    </w:p>
    <w:p w:rsidR="005F2219" w:rsidRDefault="005F2219" w:rsidP="005F2219">
      <w:pPr>
        <w:rPr>
          <w:i/>
          <w:lang w:val="kk-KZ"/>
        </w:rPr>
      </w:pPr>
      <w:r>
        <w:rPr>
          <w:lang w:val="kk-KZ"/>
        </w:rPr>
        <w:t>Әлеуметтанушылық ғылымдарының докторы, профессор ЖаманбалаеваШ.Е.</w:t>
      </w:r>
    </w:p>
    <w:p w:rsidR="005F2219" w:rsidRDefault="005F2219" w:rsidP="005F2219">
      <w:pPr>
        <w:jc w:val="center"/>
        <w:rPr>
          <w:i/>
          <w:lang w:val="kk-KZ"/>
        </w:rPr>
      </w:pPr>
    </w:p>
    <w:p w:rsidR="005F2219" w:rsidRDefault="005F2219" w:rsidP="005F2219">
      <w:pPr>
        <w:jc w:val="center"/>
        <w:rPr>
          <w:i/>
          <w:lang w:val="kk-KZ"/>
        </w:rPr>
      </w:pPr>
    </w:p>
    <w:p w:rsidR="005F2219" w:rsidRDefault="005F2219" w:rsidP="005F2219">
      <w:pPr>
        <w:jc w:val="center"/>
        <w:rPr>
          <w:i/>
          <w:lang w:val="kk-KZ"/>
        </w:rPr>
      </w:pPr>
    </w:p>
    <w:p w:rsidR="005F2219" w:rsidRDefault="005F2219" w:rsidP="005F2219">
      <w:pPr>
        <w:jc w:val="center"/>
        <w:rPr>
          <w:i/>
          <w:lang w:val="kk-KZ"/>
        </w:rPr>
      </w:pPr>
    </w:p>
    <w:p w:rsidR="005F2219" w:rsidRDefault="005F2219" w:rsidP="005F2219">
      <w:pPr>
        <w:jc w:val="center"/>
        <w:rPr>
          <w:i/>
          <w:lang w:val="kk-KZ"/>
        </w:rPr>
      </w:pPr>
    </w:p>
    <w:p w:rsidR="005F2219" w:rsidRDefault="005F2219" w:rsidP="005F2219">
      <w:pPr>
        <w:jc w:val="center"/>
        <w:rPr>
          <w:i/>
          <w:lang w:val="kk-KZ"/>
        </w:rPr>
      </w:pPr>
    </w:p>
    <w:p w:rsidR="005F2219" w:rsidRDefault="005F2219" w:rsidP="005F2219">
      <w:pPr>
        <w:jc w:val="center"/>
        <w:rPr>
          <w:i/>
          <w:lang w:val="kk-KZ"/>
        </w:rPr>
      </w:pPr>
    </w:p>
    <w:p w:rsidR="005F2219" w:rsidRDefault="005F2219" w:rsidP="005F2219">
      <w:pPr>
        <w:jc w:val="center"/>
        <w:rPr>
          <w:i/>
          <w:lang w:val="kk-KZ"/>
        </w:rPr>
      </w:pPr>
    </w:p>
    <w:p w:rsidR="005F2219" w:rsidRDefault="005F2219" w:rsidP="005F2219">
      <w:pPr>
        <w:jc w:val="center"/>
        <w:rPr>
          <w:i/>
          <w:lang w:val="kk-KZ"/>
        </w:rPr>
      </w:pPr>
    </w:p>
    <w:p w:rsidR="005F2219" w:rsidRDefault="005F2219" w:rsidP="005F2219">
      <w:pPr>
        <w:jc w:val="center"/>
        <w:rPr>
          <w:bCs/>
          <w:i/>
          <w:lang w:val="kk-KZ"/>
        </w:rPr>
      </w:pPr>
    </w:p>
    <w:p w:rsidR="005F2219" w:rsidRDefault="005F2219" w:rsidP="005F2219">
      <w:pPr>
        <w:jc w:val="center"/>
        <w:rPr>
          <w:bCs/>
          <w:i/>
          <w:lang w:val="kk-KZ"/>
        </w:rPr>
      </w:pPr>
    </w:p>
    <w:p w:rsidR="005F2219" w:rsidRDefault="005F2219" w:rsidP="005F2219">
      <w:pPr>
        <w:rPr>
          <w:b/>
        </w:rPr>
      </w:pPr>
      <w:proofErr w:type="spellStart"/>
      <w:r>
        <w:rPr>
          <w:bCs/>
        </w:rPr>
        <w:t>Жаназарова</w:t>
      </w:r>
      <w:proofErr w:type="spellEnd"/>
      <w:r>
        <w:rPr>
          <w:bCs/>
        </w:rPr>
        <w:t xml:space="preserve"> </w:t>
      </w:r>
      <w:proofErr w:type="gramStart"/>
      <w:r>
        <w:rPr>
          <w:bCs/>
        </w:rPr>
        <w:t>З.Ж.,</w:t>
      </w:r>
      <w:r>
        <w:rPr>
          <w:bCs/>
          <w:lang w:val="kk-KZ"/>
        </w:rPr>
        <w:t>Мамытқанов</w:t>
      </w:r>
      <w:proofErr w:type="gramEnd"/>
      <w:r>
        <w:rPr>
          <w:bCs/>
          <w:lang w:val="kk-KZ"/>
        </w:rPr>
        <w:t xml:space="preserve"> Д.Қ.</w:t>
      </w:r>
    </w:p>
    <w:p w:rsidR="005F2219" w:rsidRDefault="005F2219" w:rsidP="005F2219">
      <w:pPr>
        <w:rPr>
          <w:b/>
          <w:lang w:val="kk-KZ"/>
        </w:rPr>
      </w:pPr>
    </w:p>
    <w:p w:rsidR="005F2219" w:rsidRDefault="005F2219" w:rsidP="005F2219">
      <w:pPr>
        <w:rPr>
          <w:lang w:val="kk-KZ"/>
        </w:rPr>
      </w:pPr>
      <w:r>
        <w:rPr>
          <w:bCs/>
          <w:lang w:val="kk-KZ"/>
        </w:rPr>
        <w:t xml:space="preserve">       Қоғамдық пікір әлеуметтануы: Жоғарғы оқу орындарының студенттеріне арналған  оқу-әдістемелік құрал. – Алматы: Қазақ университетi, 2006. -   32</w:t>
      </w:r>
      <w:r>
        <w:rPr>
          <w:lang w:val="kk-KZ"/>
        </w:rPr>
        <w:t xml:space="preserve">  б.</w:t>
      </w:r>
    </w:p>
    <w:p w:rsidR="005F2219" w:rsidRDefault="005F2219" w:rsidP="005F2219">
      <w:pPr>
        <w:rPr>
          <w:lang w:val="kk-KZ"/>
        </w:rPr>
      </w:pPr>
    </w:p>
    <w:p w:rsidR="005F2219" w:rsidRDefault="005F2219" w:rsidP="005F2219">
      <w:pPr>
        <w:jc w:val="both"/>
        <w:rPr>
          <w:lang w:val="kk-KZ"/>
        </w:rPr>
      </w:pPr>
    </w:p>
    <w:p w:rsidR="005F2219" w:rsidRDefault="005F2219" w:rsidP="005F2219">
      <w:pPr>
        <w:jc w:val="both"/>
        <w:rPr>
          <w:lang w:val="kk-KZ"/>
        </w:rPr>
      </w:pPr>
      <w:r>
        <w:rPr>
          <w:lang w:val="kk-KZ"/>
        </w:rPr>
        <w:t xml:space="preserve">   </w:t>
      </w:r>
      <w:r>
        <w:rPr>
          <w:lang w:val="kk-KZ"/>
        </w:rPr>
        <w:tab/>
        <w:t xml:space="preserve"> Оқу құралы берілген пән бойынша оқу бағдарламалары мен оқу құралдарын есепке ала отырып, классикалық деректер мен атақты отандық және шетел әлеуметтанушыларының  еңбектерін негізге ала отырып жазылған. </w:t>
      </w:r>
    </w:p>
    <w:p w:rsidR="005F2219" w:rsidRDefault="005F2219" w:rsidP="005F2219">
      <w:pPr>
        <w:ind w:firstLine="708"/>
        <w:jc w:val="both"/>
        <w:rPr>
          <w:lang w:val="kk-KZ"/>
        </w:rPr>
      </w:pPr>
      <w:r>
        <w:rPr>
          <w:lang w:val="kk-KZ"/>
        </w:rPr>
        <w:t>Оқу-әдістемелік құралда әл-Фараби атындағы Қазақ Ұлттық Университетінде қоғамдық пікірді зерттеу мен оқытудың көп жылдық тәжірибелері жинақталып, қоғамдық пікір феноменіне талдау жасалынады және қоғамның өтпелі кезеңінде қоғамдық пікірдің қызметі мен ерекшелігі толық айқындалады. Оқу құралы жоғарғы оқу орындарының  студентері мен оқытушыларына арналады.</w:t>
      </w:r>
    </w:p>
    <w:p w:rsidR="005F2219" w:rsidRDefault="005F2219" w:rsidP="005F2219">
      <w:pPr>
        <w:jc w:val="both"/>
        <w:rPr>
          <w:lang w:val="kk-KZ"/>
        </w:rPr>
      </w:pPr>
      <w:r>
        <w:rPr>
          <w:lang w:val="kk-KZ"/>
        </w:rPr>
        <w:t xml:space="preserve">       </w:t>
      </w:r>
    </w:p>
    <w:p w:rsidR="005F2219" w:rsidRDefault="005F2219" w:rsidP="005F2219">
      <w:pPr>
        <w:jc w:val="right"/>
        <w:rPr>
          <w:lang w:val="kk-KZ"/>
        </w:rPr>
      </w:pPr>
    </w:p>
    <w:p w:rsidR="005F2219" w:rsidRDefault="005F2219" w:rsidP="005F2219">
      <w:pPr>
        <w:jc w:val="right"/>
        <w:rPr>
          <w:lang w:val="kk-KZ"/>
        </w:rPr>
      </w:pPr>
    </w:p>
    <w:p w:rsidR="005F2219" w:rsidRDefault="005F2219" w:rsidP="005F2219">
      <w:pPr>
        <w:jc w:val="right"/>
        <w:rPr>
          <w:lang w:val="kk-KZ"/>
        </w:rPr>
      </w:pPr>
    </w:p>
    <w:p w:rsidR="005F2219" w:rsidRDefault="005F2219" w:rsidP="005F2219">
      <w:pPr>
        <w:jc w:val="right"/>
        <w:rPr>
          <w:lang w:val="kk-KZ"/>
        </w:rPr>
      </w:pPr>
    </w:p>
    <w:p w:rsidR="005F2219" w:rsidRDefault="005F2219" w:rsidP="005F2219">
      <w:pPr>
        <w:jc w:val="right"/>
        <w:rPr>
          <w:lang w:val="kk-KZ"/>
        </w:rPr>
      </w:pPr>
    </w:p>
    <w:p w:rsidR="005F2219" w:rsidRDefault="005F2219" w:rsidP="005F2219">
      <w:pPr>
        <w:jc w:val="right"/>
        <w:rPr>
          <w:lang w:val="kk-KZ"/>
        </w:rPr>
      </w:pPr>
    </w:p>
    <w:p w:rsidR="005F2219" w:rsidRDefault="005F2219" w:rsidP="005F2219">
      <w:pPr>
        <w:pStyle w:val="23"/>
        <w:jc w:val="center"/>
      </w:pPr>
    </w:p>
    <w:p w:rsidR="005F2219" w:rsidRDefault="005F2219" w:rsidP="005F2219">
      <w:pPr>
        <w:pStyle w:val="23"/>
        <w:jc w:val="center"/>
      </w:pPr>
    </w:p>
    <w:p w:rsidR="005F2219" w:rsidRDefault="005F2219" w:rsidP="005F2219">
      <w:pPr>
        <w:pStyle w:val="23"/>
        <w:jc w:val="center"/>
      </w:pPr>
    </w:p>
    <w:p w:rsidR="005F2219" w:rsidRDefault="005F2219" w:rsidP="005F2219">
      <w:pPr>
        <w:pStyle w:val="23"/>
        <w:jc w:val="center"/>
      </w:pPr>
    </w:p>
    <w:p w:rsidR="005F2219" w:rsidRDefault="005F2219" w:rsidP="005F2219">
      <w:pPr>
        <w:pStyle w:val="23"/>
        <w:jc w:val="center"/>
      </w:pPr>
    </w:p>
    <w:p w:rsidR="005F2219" w:rsidRPr="005F2219" w:rsidRDefault="005F2219" w:rsidP="005F2219">
      <w:pPr>
        <w:pStyle w:val="23"/>
        <w:jc w:val="center"/>
        <w:rPr>
          <w:b/>
          <w:bCs w:val="0"/>
          <w:caps/>
        </w:rPr>
      </w:pPr>
      <w:r>
        <w:t>Баспахана  «Казак университет</w:t>
      </w:r>
      <w:r w:rsidRPr="005F2219">
        <w:t>i</w:t>
      </w:r>
      <w:r>
        <w:t>», 2006</w:t>
      </w:r>
    </w:p>
    <w:p w:rsidR="005F2219" w:rsidRDefault="005F2219" w:rsidP="005F2219">
      <w:pPr>
        <w:pStyle w:val="23"/>
        <w:jc w:val="center"/>
        <w:rPr>
          <w:b/>
          <w:bCs w:val="0"/>
          <w:caps/>
        </w:rPr>
      </w:pPr>
    </w:p>
    <w:p w:rsidR="005F2219" w:rsidRDefault="005F2219" w:rsidP="005F2219">
      <w:pPr>
        <w:jc w:val="center"/>
        <w:rPr>
          <w:rFonts w:ascii="Kz Times New Roman" w:hAnsi="Kz Times New Roman" w:cs="Kz Times New Roman"/>
          <w:b/>
          <w:caps/>
          <w:lang w:val="kk-KZ"/>
        </w:rPr>
      </w:pPr>
    </w:p>
    <w:p w:rsidR="005F2219" w:rsidRDefault="005F2219" w:rsidP="005F2219">
      <w:pPr>
        <w:jc w:val="center"/>
        <w:rPr>
          <w:rFonts w:ascii="Kz Times New Roman" w:hAnsi="Kz Times New Roman" w:cs="Kz Times New Roman"/>
          <w:b/>
          <w:caps/>
          <w:lang w:val="kk-KZ"/>
        </w:rPr>
      </w:pPr>
      <w:r>
        <w:rPr>
          <w:rFonts w:ascii="Kz Times New Roman" w:hAnsi="Kz Times New Roman" w:cs="Kz Times New Roman"/>
          <w:b/>
          <w:caps/>
          <w:lang w:val="kk-KZ"/>
        </w:rPr>
        <w:t>Кіріспе</w:t>
      </w:r>
    </w:p>
    <w:p w:rsidR="005F2219" w:rsidRDefault="005F2219" w:rsidP="005F2219">
      <w:pPr>
        <w:jc w:val="center"/>
        <w:rPr>
          <w:rFonts w:ascii="Kz Times New Roman" w:hAnsi="Kz Times New Roman" w:cs="Kz Times New Roman"/>
          <w:b/>
          <w:lang w:val="kk-KZ"/>
        </w:rPr>
      </w:pPr>
    </w:p>
    <w:p w:rsidR="005F2219" w:rsidRDefault="005F2219" w:rsidP="005F2219">
      <w:pPr>
        <w:ind w:firstLine="720"/>
        <w:jc w:val="both"/>
        <w:rPr>
          <w:rFonts w:ascii="Kz Times New Roman" w:hAnsi="Kz Times New Roman" w:cs="Kz Times New Roman"/>
          <w:lang w:val="kk-KZ"/>
        </w:rPr>
      </w:pPr>
      <w:r>
        <w:rPr>
          <w:rFonts w:ascii="Kz Times New Roman" w:hAnsi="Kz Times New Roman" w:cs="Kz Times New Roman"/>
          <w:lang w:val="kk-KZ"/>
        </w:rPr>
        <w:t xml:space="preserve">Қазіргі  өркениетте қоғамдық пікір- қоғамның әлеуметтік институттар қатарында жетекші орындардың біріне ие болып отыр. </w:t>
      </w:r>
    </w:p>
    <w:p w:rsidR="005F2219" w:rsidRDefault="005F2219" w:rsidP="005F2219">
      <w:pPr>
        <w:ind w:firstLine="720"/>
        <w:jc w:val="both"/>
        <w:rPr>
          <w:rFonts w:ascii="Kz Times New Roman" w:hAnsi="Kz Times New Roman" w:cs="Kz Times New Roman"/>
          <w:lang w:val="kk-KZ"/>
        </w:rPr>
      </w:pPr>
      <w:r>
        <w:rPr>
          <w:rFonts w:ascii="Kz Times New Roman" w:hAnsi="Kz Times New Roman" w:cs="Kz Times New Roman"/>
          <w:lang w:val="kk-KZ"/>
        </w:rPr>
        <w:t>Қоғамдық пікір – әлеуметтік тәжірибені және білімдерді жасау, өңдеу, меңгеру және оқыту саласында күрделі қоғамдық құбылыс болып табылады. Қоғамның әлеуметтік өмірінінің әрбір саласында қоғамдық пікір әлеуметтік үрдісті басқарудың маңызды құралы және әлеуметтік ақиқаттың мүддесін білдірушісі. Әрбір уақытта қоғамдық пікір көпшіліктің саналылық деңгейін білдіреді және  адамдардың жүріс-тұрыстары мен  әлеуметтік іс-әректеріне  табандылық пен тұрақтылық, айқын бағыттылық беріп және кең ауқымды белсенді стимулятор ретінде  көрінеді</w:t>
      </w:r>
    </w:p>
    <w:p w:rsidR="005F2219" w:rsidRDefault="005F2219" w:rsidP="005F2219">
      <w:pPr>
        <w:pStyle w:val="31"/>
        <w:rPr>
          <w:rFonts w:ascii="Kz Times New Roman" w:hAnsi="Kz Times New Roman" w:cs="Kz Times New Roman"/>
          <w:bCs w:val="0"/>
          <w:szCs w:val="24"/>
        </w:rPr>
      </w:pPr>
      <w:r>
        <w:rPr>
          <w:rFonts w:ascii="Kz Times New Roman" w:hAnsi="Kz Times New Roman" w:cs="Kz Times New Roman"/>
          <w:bCs w:val="0"/>
          <w:szCs w:val="24"/>
        </w:rPr>
        <w:t>Әлеуметтік тәжірибе көрсеткендей , адамдар қоғамдық шараларға қосылмас бұрын , олар өзара бастан кешіргендерін бөліседі , талдайды , оның мән-жәйін бағалайды және өзіне бағытталған ұстанымдар мен идеяларды өз тіршілік тәжірибесімен , қоршаған ортада көрген-білгендерімен  ара қатынасын белгілейді . Бұндай әлеуметтік – психологиялық үрдістіңтің нәтижесі қоғамдық пікірдің күйіне-жағдайына әсер етіп кейінен идеялар мен пікірлердің жүзеге асуына  несесе оны қиындатуға ықпал етеді.</w:t>
      </w:r>
    </w:p>
    <w:p w:rsidR="005F2219" w:rsidRDefault="005F2219" w:rsidP="005F2219">
      <w:pPr>
        <w:ind w:firstLine="708"/>
        <w:jc w:val="both"/>
        <w:rPr>
          <w:rFonts w:ascii="Kz Times New Roman" w:hAnsi="Kz Times New Roman" w:cs="Kz Times New Roman"/>
          <w:lang w:val="kk-KZ"/>
        </w:rPr>
      </w:pPr>
      <w:r>
        <w:rPr>
          <w:rFonts w:ascii="Kz Times New Roman" w:hAnsi="Kz Times New Roman" w:cs="Kz Times New Roman"/>
          <w:lang w:val="kk-KZ"/>
        </w:rPr>
        <w:t xml:space="preserve">Қоғамдағы қарама-қайшылықтарды  талдау және оларды шешу жолдары қоғамдық пікір әлеуметтануының  негізгі тақырыбы. Қоғамдық пікір әлеуметтануы методологиялық тұрғыда қоғамдық пікірдің заңдылықтарын , себепті және өзара байланыстарын  тұтас жүйе ретінде оның жұмыс жасауының сыртқы және ішкі жағдайларын қамтамассыз етеді </w:t>
      </w:r>
    </w:p>
    <w:p w:rsidR="005F2219" w:rsidRDefault="005F2219" w:rsidP="005F2219">
      <w:pPr>
        <w:ind w:firstLine="708"/>
        <w:jc w:val="both"/>
        <w:rPr>
          <w:rFonts w:ascii="Kz Times New Roman" w:hAnsi="Kz Times New Roman" w:cs="Kz Times New Roman"/>
          <w:b/>
          <w:lang w:val="kk-KZ"/>
        </w:rPr>
      </w:pPr>
      <w:r>
        <w:rPr>
          <w:rFonts w:ascii="Kz Times New Roman" w:hAnsi="Kz Times New Roman" w:cs="Kz Times New Roman"/>
          <w:lang w:val="kk-KZ"/>
        </w:rPr>
        <w:t xml:space="preserve">Авторлар - өздерінің назарын  қоғамдық пікір әлеуметтануының негізгі мәселелеріне шоғырландырды, оқулықта берілген пән бойынша дәрістердің қысқаша баяндаулары, әр тақырып бойынша бақылау сұрақтары ,ұсынылатын әдебиеттер тізімі ,сонымен қатар рефераттар және мәліметер берілген.  </w:t>
      </w:r>
    </w:p>
    <w:p w:rsidR="005F2219" w:rsidRDefault="005F2219" w:rsidP="005F2219">
      <w:pPr>
        <w:ind w:firstLine="708"/>
        <w:jc w:val="both"/>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Cs/>
          <w:szCs w:val="28"/>
          <w:lang w:val="kk-KZ"/>
        </w:rPr>
      </w:pPr>
      <w:r>
        <w:rPr>
          <w:rFonts w:ascii="Kz Times New Roman" w:hAnsi="Kz Times New Roman" w:cs="Kz Times New Roman"/>
          <w:b/>
          <w:szCs w:val="28"/>
          <w:lang w:val="kk-KZ"/>
        </w:rPr>
        <w:t>Қоғамдық пікір әлеуметтануы теориялық- әдістемелік  мәселелері</w:t>
      </w: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jc w:val="center"/>
        <w:rPr>
          <w:rFonts w:ascii="Kz Times New Roman" w:hAnsi="Kz Times New Roman" w:cs="Kz Times New Roman"/>
          <w:b/>
          <w:szCs w:val="28"/>
          <w:lang w:val="kk-KZ"/>
        </w:rPr>
      </w:pPr>
      <w:r>
        <w:rPr>
          <w:rFonts w:ascii="Kz Times New Roman" w:hAnsi="Kz Times New Roman" w:cs="Kz Times New Roman"/>
          <w:b/>
          <w:szCs w:val="28"/>
          <w:lang w:val="kk-KZ"/>
        </w:rPr>
        <w:t>Дәріс- 1.Қоғамдық пікір әлеуметтануы- арнайы әлеуметтануылық теория ретінде</w:t>
      </w: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rPr>
          <w:rFonts w:ascii="Kz Times New Roman" w:hAnsi="Kz Times New Roman" w:cs="Kz Times New Roman"/>
          <w:bCs/>
          <w:szCs w:val="28"/>
          <w:lang w:val="kk-KZ"/>
        </w:rPr>
      </w:pPr>
      <w:r>
        <w:rPr>
          <w:rFonts w:ascii="Kz Times New Roman" w:hAnsi="Kz Times New Roman" w:cs="Kz Times New Roman"/>
          <w:bCs/>
          <w:szCs w:val="28"/>
          <w:lang w:val="kk-KZ"/>
        </w:rPr>
        <w:t>1.1.Қоғамдық пікір әлеуметтануы нені зерттейді?</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 әлеуметтануы - қоғамдық пікірдің заңдылықтарын және қалыптасу механизмі мен қызмет етуін  зерттейтін әлеуметтанудың бір саласы. “Қоғамдық пікір” терміні Англияда пайда болып, 18 ғ. аяғында жалпыға ортақ ұғым ретінде қабылданды.</w:t>
      </w:r>
    </w:p>
    <w:p w:rsidR="005F2219" w:rsidRDefault="005F2219" w:rsidP="005F2219">
      <w:pPr>
        <w:pStyle w:val="a3"/>
        <w:rPr>
          <w:rFonts w:ascii="Kz Times New Roman" w:hAnsi="Kz Times New Roman" w:cs="Kz Times New Roman"/>
          <w:bCs/>
          <w:sz w:val="24"/>
        </w:rPr>
      </w:pPr>
      <w:r>
        <w:rPr>
          <w:rFonts w:ascii="Kz Times New Roman" w:hAnsi="Kz Times New Roman" w:cs="Kz Times New Roman"/>
          <w:bCs/>
          <w:sz w:val="24"/>
        </w:rPr>
        <w:t>Қоғамдық пікір туралы теориялық зерттеулердің бастамасын француз әлеуметтік психологы Г. Тард есімімен байланыстырады. Ол қоғамдық пікірдің пайда болуын  адамдар арасындағы қарама-қатынас, пікір алмасу, сенім негізінде қалыптасатын еліктеудің психикалық механизмі әрекетімен негіздеді.</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 туралы теориялар американдық әлеуметтанушылар А.Л. Лоуэлл мен У. Липман еңбектерінде орын алды. Олар қоғамдық пікірді білдірудің формаларымен, көпшілік пен азшылық көзқарастарының ара қатынасымен,  қоғамдық пікірдің жетік болар шекараларын, оның әсер ету сферасымен байланысты қоғамдық пікір әлеуметтануының негізгі мәселелерін анықтады Лауэлл мен Липман қоғамдық пікірдің әлеуметтік шындықты адекватты түрде көрсете алмайтын және дағдарысты ситуацияларда қателесуі мүмкін болатын шектеулі мүмкіндіктері болатыны туралы қортындыға келді. Сондықтан қоғамдастық Үкімет қабылдайтын шешімге әсер етпеуі қажет, бұндай әсер ету қауіпті деген пікірде болды. Бұл адамдардың күнделікті өмірдегі жағдайларды жиі бағалауымен және адамға әртурлі  жағдайларға күмән тудырмай бейімделуіне көмектесетін, </w:t>
      </w:r>
      <w:r>
        <w:rPr>
          <w:rFonts w:ascii="Kz Times New Roman" w:hAnsi="Kz Times New Roman" w:cs="Kz Times New Roman"/>
          <w:bCs/>
          <w:szCs w:val="28"/>
          <w:lang w:val="kk-KZ"/>
        </w:rPr>
        <w:lastRenderedPageBreak/>
        <w:t xml:space="preserve">қалыптасқан стериотиптерге байланысты шаблонды түрде әрекет етуі (стеоретип-  ерекше тұрақтылыққа ие әлеуметтік объект немесе оқиғаның  үлгіленген бейнесі). Бірақ ситуацияларда да талдау мен өзіндік позиция керек, стереотиптер  негізгі  дұрыс шешім қабылдауға негіз бола  алмайды. </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Кейінірек американдық әлеуметтанушылар мынандай диллемаға келді: Бір жағынан демократиялық қоғамда халық саясатқа белсене араласуы қажет болса, екінші жағынан нақты ситуация билік басындағылардан  нені талап ететіндігі мен қалыптасқан   жағдайды ұтымды және барабар  түсіндіре алмайтын көпшілік пікірі арасында қайшылықтар тууы мүмкін. Демократиялық принциптер артық және орынсыз болады. Қоғамдық пікірді зерттеудегі жаңа кезең 1940 жылы комуникацияға жететін екі сатылы жолды ұсынған                 Л. Ф. Лазарсфельд, Б. Берельсон, Г. Годэмен байланысты. Олар ақпараттың таралуы және оның қоғамдық пікірге әсері екі кезеңнен  тұрады деп есептейді: 1) БАҚ-нан пікірлер лидерлеріне көбінесе формалды емес лидерлерге дейінгі кезең. 2) Осы лидерлерден олардың ізін жалғастырушыларға дейінгі кезең.  Белгілі-бір инновациялық топтар жаңа бағыттар мен  мәліметтерді бірінші болып қабылдайды. </w:t>
      </w:r>
    </w:p>
    <w:p w:rsidR="005F2219" w:rsidRDefault="005F2219" w:rsidP="005F2219">
      <w:pPr>
        <w:pStyle w:val="31"/>
        <w:rPr>
          <w:rFonts w:ascii="Kz Times New Roman" w:hAnsi="Kz Times New Roman" w:cs="Kz Times New Roman"/>
        </w:rPr>
      </w:pPr>
      <w:r>
        <w:rPr>
          <w:rFonts w:ascii="Kz Times New Roman" w:hAnsi="Kz Times New Roman" w:cs="Kz Times New Roman"/>
        </w:rPr>
        <w:t xml:space="preserve">Сонымен  50-60-шы жылдары батыста өзіндік проблематикасымен, түсінік аппаратымен, әдісі және зерттеу техникасымен   қоғамдық пікір әлеуметтануы қалыптасты. Қоғамдық пікірді зерттеу проблематикасы негізінен саяси ұстанымдар мен қалауларда, өмір сүру деңгейі мен сапасына қанағаттылықты,қоғамдық пікірдің халықтың әр түрлі әлеуметтік сиппатына тәуелділігін  дәстүрлі зерттеулермен байланысты. Ол өзінің талдау жасау сферасына экономикалық  проблемаларды, әлеуметтік әділеттілік мәселесін, қоғамның  сыртқы саясатқа әр түрлі  аспектіде қатысты позицияларын кіргізеді. </w:t>
      </w:r>
    </w:p>
    <w:p w:rsidR="005F2219" w:rsidRDefault="005F2219" w:rsidP="005F2219">
      <w:pPr>
        <w:jc w:val="center"/>
        <w:rPr>
          <w:rFonts w:ascii="Kz Times New Roman" w:hAnsi="Kz Times New Roman" w:cs="Kz Times New Roman"/>
          <w:b/>
          <w:szCs w:val="28"/>
          <w:lang w:val="kk-KZ"/>
        </w:rPr>
      </w:pPr>
    </w:p>
    <w:p w:rsidR="005F2219" w:rsidRDefault="005F2219" w:rsidP="005F2219">
      <w:pPr>
        <w:jc w:val="center"/>
        <w:rPr>
          <w:rFonts w:ascii="Kz Times New Roman" w:hAnsi="Kz Times New Roman" w:cs="Kz Times New Roman"/>
          <w:bCs/>
          <w:lang w:val="kk-KZ"/>
        </w:rPr>
      </w:pPr>
      <w:r>
        <w:rPr>
          <w:rFonts w:ascii="Kz Times New Roman" w:hAnsi="Kz Times New Roman" w:cs="Kz Times New Roman"/>
          <w:b/>
          <w:szCs w:val="28"/>
          <w:lang w:val="kk-KZ"/>
        </w:rPr>
        <w:t>1.2. Қоғамдық пікір және қоғам.</w:t>
      </w: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пікірді шөл даладағы барханға теңеуге болады. Әр құм түйіршігі – бір адамның пікірі. Олар бірігіп барханды - қоғамдық пікірді құрайды. Бархан ортасындағы максимальді биіктік, шеттеріне қарай жайпақтала төмендей береді, яғни  шеткі көз қарастағы пікірді ортадағы пікір ұстанушы адамдарға қарағанада  аз адамдар саны ұстанада. Желдің әсерінен құм түйірлері белгілі-бір бағытта қозғала бастайды. Алғашында орын ауыстырған түйіршіктер (1,10,1000) барханға әсер етпейді. Бірақ біртіндеп орын ауыстырған құм түйірлерінің көбеюіне байланысты бархан өзгеріске енеді. Көп кешікпей барханның ортасы кеше ғана шеті болған жерінен пайда болуы мүмкін. Әрине, қоғамдық пікір өте тез өзгермейді, кейде адамдардың қандай да мәселеге көзқарасын өзгертуге жүздеген жылдар қажет. </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пікірдің күші, олардың тарихи үрдіс субъектілеріне әсері бұрыннан белгілі болған . Бірінші рет Макиавелли өзінің “Мемлекет” атты еңбегінде бұл феноменнің маңыздылығын ерекше атап өтеді.</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 – бұл халық көзқарасы. Неліктен қоғамдық пікір басты назарда болған? Неліктен қоғамдық пікір журналистер мен публицисттердің әрдайым назарында болады, ал саясаткерлер мен идеологтарды сонымен қатар симпатиясы мен антипатиясы да қызықтырады?  Неліктен қоғамдық пікірмен жергілікті орындарда тек қана шаруашылық басшылары ғана емес, сондай-ақ ғалымдар,  мемлекет, партия, қоғамдық ұйым   басшылары санасады? </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1.Қоғамдық пікір бұқара көпшілік адамдармен  тікелей байланысты. Қоғамдық пікірді жақтаушы адамдар көп болған сайын, соғұрлым  осы пікірмен  көпшілік те санасады.</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2. Қоғамдық пікір саяси сферада халық билігінің, демократияның  тұрақтандырудың қажетті формасы ретінде көрініс табады. Ол мемлекет ісіне белсенді әсер ете отырып, қоғамдық институт–қоғамдық пікір әлеуметтік процесстерді басқару құралдарының бірі ретінде  мәртебеге көтеріледі. Қоғамдық пікір экономика саласында әр түрлі қоғамдық шаруашылық бағыттағы жағдайларды және бөлу механизмін  бағалайтын төреші қызметін атқарады және тұрмыстық мәселелерді шешудегі </w:t>
      </w:r>
      <w:r>
        <w:rPr>
          <w:rFonts w:ascii="Kz Times New Roman" w:hAnsi="Kz Times New Roman" w:cs="Kz Times New Roman"/>
          <w:bCs/>
          <w:szCs w:val="28"/>
          <w:lang w:val="kk-KZ"/>
        </w:rPr>
        <w:lastRenderedPageBreak/>
        <w:t>адамдарды біріктіріп, жұмылдыратын нәтижелі құрал болып табылады. Идеология саласында қоғамдық пікір көпшілікті жұмылдырушы фактор ретінде айқындалады.</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3. Қоғамдық пікір үлкен әлеуметтік-психологиялық  потенциялды иеленеді және әлеуметтік құбылыстар мен адамдардың іс-әрекетінің тұрақтылығын қамтамасыз ететін белсенді ынталандырғыш  стимулятор ретінде көрінуі мүмкін.</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4.Адамдардың білім, мәдениет, ақпарат алу деңгейінің өсуіне  қарай қоғамдық пікір қөріну  диапазоны да кеңейе түседі. Бұдан мынадай қорытынды шығаруға болады: қоғамдық пікір адамдар өміріндегі өзіндік феномен,  адамдардың ойлары, сезімдері ерік-жігерлері енетін рухани энергиясының қоры және қоғамдық пікір субъективті адамдық фактордың маңызды элементі болып табылады. Қоғамның қызметтері мен табиғаты жөнінде білімдерге негізделген қоғамдық пікір қоғам алдында тұрған міндеттерді  табысты шешуді қамтамассыз етеді</w:t>
      </w:r>
    </w:p>
    <w:p w:rsidR="005F2219" w:rsidRDefault="005F2219" w:rsidP="005F2219">
      <w:pPr>
        <w:ind w:firstLine="720"/>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 көпшіліктің немесе оның бір бөлігінің көзқарастары мен ойларынан баға беру жиынтықтарынан тұрады. Ол өндірістік бірлестіктерде, кішігірім елді-мекендерде , әлеуметтік таптарда, этникалық топтар мен  тұтастай қоғамда орын алады. Қоғамдық пікірдің әсері орасан зор. </w:t>
      </w:r>
    </w:p>
    <w:p w:rsidR="005F2219" w:rsidRDefault="005F2219" w:rsidP="005F2219">
      <w:pPr>
        <w:ind w:firstLine="720"/>
        <w:jc w:val="both"/>
        <w:rPr>
          <w:rFonts w:ascii="Kz Times New Roman" w:hAnsi="Kz Times New Roman" w:cs="Kz Times New Roman"/>
          <w:bCs/>
          <w:szCs w:val="28"/>
          <w:lang w:val="kk-KZ"/>
        </w:rPr>
      </w:pPr>
      <w:r>
        <w:rPr>
          <w:rFonts w:ascii="Kz Times New Roman" w:hAnsi="Kz Times New Roman" w:cs="Kz Times New Roman"/>
          <w:bCs/>
          <w:szCs w:val="28"/>
          <w:lang w:val="kk-KZ"/>
        </w:rPr>
        <w:t>Әлеуметтану қоғамдық пікірді кеңінен зерттейді. Бұл оның басты зерттеу тақырыбы болып табылады Сұраунама мен сұхбат осыған байланысты. Әлеуметтануды жиі қоғамдық пікірді зерттеумен біріктіре қарастырады.</w:t>
      </w:r>
    </w:p>
    <w:p w:rsidR="005F2219" w:rsidRDefault="005F2219" w:rsidP="005F2219">
      <w:pPr>
        <w:ind w:firstLine="720"/>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Оны екі түрлі әдіспен зертейді:</w:t>
      </w:r>
    </w:p>
    <w:p w:rsidR="005F2219" w:rsidRDefault="005F2219" w:rsidP="005F2219">
      <w:pPr>
        <w:ind w:firstLine="720"/>
        <w:jc w:val="both"/>
        <w:rPr>
          <w:rFonts w:ascii="Kz Times New Roman" w:hAnsi="Kz Times New Roman" w:cs="Kz Times New Roman"/>
          <w:bCs/>
          <w:szCs w:val="28"/>
          <w:lang w:val="kk-KZ"/>
        </w:rPr>
      </w:pPr>
      <w:r>
        <w:rPr>
          <w:rFonts w:ascii="Kz Times New Roman" w:hAnsi="Kz Times New Roman" w:cs="Kz Times New Roman"/>
          <w:bCs/>
          <w:szCs w:val="28"/>
          <w:lang w:val="kk-KZ"/>
        </w:rPr>
        <w:t>- жай адамдардан сұраунама алып,содан кейін статистикалық мәліметтерді жинақтап қортытады .</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сұраунаманы жай адамдардан емес ,ең белсенділерінен алады. Оларды қоғамдық пікірдің лидерлері деп атайды.     </w:t>
      </w: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
          <w:szCs w:val="28"/>
          <w:lang w:val="kk-KZ"/>
        </w:rPr>
      </w:pPr>
      <w:r>
        <w:rPr>
          <w:rFonts w:ascii="Kz Times New Roman" w:hAnsi="Kz Times New Roman" w:cs="Kz Times New Roman"/>
          <w:b/>
          <w:szCs w:val="28"/>
          <w:lang w:val="kk-KZ"/>
        </w:rPr>
        <w:t>1.3. Қоғамдық пікірді зерттеу ерекшеліктері.</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пікірді әлеуметтану құралдарымен зерттеуді эмпирикалық әлеуметтік зерттеуді ұйымдастырудың және зерттеу процедурасына  қарапайым талаптарды алдыға қояды. Сонымен қатар оның өзіндік ерекшеліктері бар: </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1.Қоғамдық пікірді зерттеудің жиі практикалық қолданбалы бағыты қолданылады. Сондықтан оның нәтижелері- болжау, практикалық ұсыныс беру, кеңес беру, талдау материалдары - тікелей пайдалы шешімдер қабылдауға және өңдеуге көмектеседі.</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2. Зерттеулер әдетте қысқа мерзімде, және қоғамдық өмірде орын алған оқиғаларға жиі байланысты (сайлау т.б.) жүзеге асырылады. Сондықтан да зерттеуші тиянақты дайындалу үшін оны өзіне ыңғайлы уақытқа ығыстыруға не кейін қалдыруға  мүмкіндігі жоқ.</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3. Әрбір нақты зерттеуде шектелген сұрақтар қарастырылады, бірақ  толығымен әлеуметтанушыға кең ауқымды мәселе төңірегінде жұмыс жасауға тура келеді, сондықтан  зерттеу тобы мүшелерінің  жан- жақты дайындығына жоғары талап қойылады және кейбір жағдайларда мамандарды сырттан қабылдауға тура келеді.</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4. Қоғамдық пікірді  зерттеу күшті ұйымдастырылған құрылымды, үлкен қаржылық  мүмкіншіліктерді және жоғары білікті мамандардың қатысуын қажет етеді.</w:t>
      </w:r>
    </w:p>
    <w:p w:rsidR="005F2219" w:rsidRDefault="005F2219" w:rsidP="005F2219">
      <w:pPr>
        <w:jc w:val="both"/>
        <w:rPr>
          <w:rFonts w:ascii="Kz Times New Roman" w:hAnsi="Kz Times New Roman" w:cs="Kz Times New Roman"/>
          <w:bCs/>
          <w:szCs w:val="28"/>
          <w:lang w:val="kk-KZ"/>
        </w:rPr>
      </w:pPr>
    </w:p>
    <w:p w:rsidR="005F2219" w:rsidRDefault="005F2219" w:rsidP="005F2219">
      <w:pPr>
        <w:pStyle w:val="1"/>
        <w:rPr>
          <w:rFonts w:ascii="Kz Times New Roman" w:hAnsi="Kz Times New Roman" w:cs="Kz Times New Roman"/>
          <w:b/>
          <w:sz w:val="24"/>
        </w:rPr>
      </w:pPr>
      <w:r>
        <w:rPr>
          <w:rFonts w:ascii="Kz Times New Roman" w:hAnsi="Kz Times New Roman" w:cs="Kz Times New Roman"/>
          <w:b/>
          <w:sz w:val="24"/>
        </w:rPr>
        <w:t xml:space="preserve">Қайталауға </w:t>
      </w:r>
      <w:proofErr w:type="spellStart"/>
      <w:r>
        <w:rPr>
          <w:rFonts w:ascii="Kz Times New Roman" w:hAnsi="Kz Times New Roman" w:cs="Kz Times New Roman"/>
          <w:b/>
          <w:sz w:val="24"/>
          <w:lang w:val="ru-RU"/>
        </w:rPr>
        <w:t>арнал</w:t>
      </w:r>
      <w:proofErr w:type="spellEnd"/>
      <w:r>
        <w:rPr>
          <w:rFonts w:ascii="Kz Times New Roman" w:hAnsi="Kz Times New Roman" w:cs="Kz Times New Roman"/>
          <w:b/>
          <w:sz w:val="24"/>
        </w:rPr>
        <w:t>ған сұрақтар</w:t>
      </w:r>
    </w:p>
    <w:p w:rsidR="005F2219" w:rsidRDefault="005F2219" w:rsidP="005F2219">
      <w:pPr>
        <w:rPr>
          <w:lang w:val="kk-KZ"/>
        </w:rPr>
      </w:pPr>
    </w:p>
    <w:p w:rsidR="005F2219" w:rsidRDefault="005F2219" w:rsidP="005F2219">
      <w:pPr>
        <w:numPr>
          <w:ilvl w:val="0"/>
          <w:numId w:val="1"/>
        </w:numPr>
        <w:spacing w:after="0" w:line="240" w:lineRule="auto"/>
        <w:rPr>
          <w:rFonts w:ascii="Kz Times New Roman" w:hAnsi="Kz Times New Roman" w:cs="Kz Times New Roman"/>
          <w:bCs/>
          <w:szCs w:val="28"/>
          <w:lang w:val="kk-KZ"/>
        </w:rPr>
      </w:pPr>
      <w:r>
        <w:rPr>
          <w:rFonts w:ascii="Kz Times New Roman" w:hAnsi="Kz Times New Roman" w:cs="Kz Times New Roman"/>
          <w:bCs/>
          <w:szCs w:val="28"/>
          <w:lang w:val="kk-KZ"/>
        </w:rPr>
        <w:t>Не үшін қоғамдық пікір әлеуметтік институт болып табылады?</w:t>
      </w:r>
    </w:p>
    <w:p w:rsidR="005F2219" w:rsidRDefault="005F2219" w:rsidP="005F2219">
      <w:pPr>
        <w:numPr>
          <w:ilvl w:val="0"/>
          <w:numId w:val="1"/>
        </w:numPr>
        <w:spacing w:after="0" w:line="240" w:lineRule="auto"/>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пікірдің зерттеу мәселесі, тақырыбы  ?</w:t>
      </w:r>
    </w:p>
    <w:p w:rsidR="005F2219" w:rsidRDefault="005F2219" w:rsidP="005F2219">
      <w:pPr>
        <w:numPr>
          <w:ilvl w:val="0"/>
          <w:numId w:val="1"/>
        </w:numPr>
        <w:spacing w:after="0" w:line="240" w:lineRule="auto"/>
        <w:jc w:val="both"/>
        <w:rPr>
          <w:rFonts w:ascii="Kz Times New Roman" w:hAnsi="Kz Times New Roman" w:cs="Kz Times New Roman"/>
          <w:bCs/>
          <w:szCs w:val="28"/>
          <w:lang w:val="kk-KZ"/>
        </w:rPr>
      </w:pPr>
      <w:r>
        <w:rPr>
          <w:rFonts w:ascii="Kz Times New Roman" w:hAnsi="Kz Times New Roman" w:cs="Kz Times New Roman"/>
          <w:bCs/>
          <w:szCs w:val="28"/>
          <w:lang w:val="kk-KZ"/>
        </w:rPr>
        <w:lastRenderedPageBreak/>
        <w:t>Бүгінгі күнгі  қоғамдық пікірдің ерекшелігі қандай?</w:t>
      </w:r>
    </w:p>
    <w:p w:rsidR="005F2219" w:rsidRDefault="005F2219" w:rsidP="005F2219">
      <w:pPr>
        <w:numPr>
          <w:ilvl w:val="0"/>
          <w:numId w:val="1"/>
        </w:numPr>
        <w:spacing w:after="0" w:line="240" w:lineRule="auto"/>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пікірді зерттеудің ерекшеліге неде?</w:t>
      </w:r>
    </w:p>
    <w:p w:rsidR="005F2219" w:rsidRDefault="005F2219" w:rsidP="005F2219">
      <w:pPr>
        <w:jc w:val="center"/>
        <w:rPr>
          <w:rFonts w:ascii="Kz Times New Roman" w:hAnsi="Kz Times New Roman" w:cs="Kz Times New Roman"/>
          <w:bCs/>
          <w:szCs w:val="28"/>
          <w:lang w:val="kk-KZ"/>
        </w:rPr>
      </w:pPr>
    </w:p>
    <w:p w:rsidR="005F2219" w:rsidRDefault="005F2219" w:rsidP="005F2219">
      <w:pPr>
        <w:jc w:val="center"/>
        <w:rPr>
          <w:b/>
          <w:bCs/>
          <w:lang w:val="kk-KZ"/>
        </w:rPr>
      </w:pPr>
      <w:r>
        <w:rPr>
          <w:b/>
          <w:bCs/>
          <w:szCs w:val="28"/>
          <w:lang w:val="kk-KZ"/>
        </w:rPr>
        <w:t xml:space="preserve">2- дәріс </w:t>
      </w:r>
      <w:r>
        <w:rPr>
          <w:b/>
          <w:bCs/>
          <w:lang w:val="kk-KZ"/>
        </w:rPr>
        <w:t xml:space="preserve">Қоғамдық пікірді зерттеудің теориялық негіздері </w:t>
      </w:r>
    </w:p>
    <w:p w:rsidR="005F2219" w:rsidRDefault="005F2219" w:rsidP="005F2219">
      <w:pPr>
        <w:ind w:firstLine="708"/>
        <w:jc w:val="center"/>
        <w:rPr>
          <w:rFonts w:ascii="Kz Times New Roman" w:hAnsi="Kz Times New Roman" w:cs="Kz Times New Roman"/>
          <w:b/>
          <w:szCs w:val="28"/>
          <w:lang w:val="kk-KZ"/>
        </w:rPr>
      </w:pPr>
    </w:p>
    <w:p w:rsidR="005F2219" w:rsidRDefault="005F2219" w:rsidP="005F2219">
      <w:pPr>
        <w:ind w:firstLine="708"/>
        <w:rPr>
          <w:rFonts w:ascii="Kz Times New Roman" w:hAnsi="Kz Times New Roman" w:cs="Kz Times New Roman"/>
          <w:bCs/>
          <w:szCs w:val="28"/>
          <w:lang w:val="kk-KZ"/>
        </w:rPr>
      </w:pPr>
      <w:r>
        <w:rPr>
          <w:rFonts w:ascii="Kz Times New Roman" w:hAnsi="Kz Times New Roman" w:cs="Kz Times New Roman"/>
          <w:b/>
          <w:szCs w:val="28"/>
          <w:lang w:val="kk-KZ"/>
        </w:rPr>
        <w:t xml:space="preserve">2.1. </w:t>
      </w:r>
      <w:r>
        <w:rPr>
          <w:rFonts w:ascii="Kz Times New Roman" w:hAnsi="Kz Times New Roman" w:cs="Kz Times New Roman"/>
          <w:bCs/>
          <w:szCs w:val="28"/>
          <w:lang w:val="kk-KZ"/>
        </w:rPr>
        <w:t>Қоғамдық пікірдің даму тарихы.</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пікірдің даму тарихын адамзат қоғамының қалыптасуындағы алғашқы  кезеңінен бастап  қарастырған жөн. </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Алғашқы қоғам дамуының басты белгісі –биологиялық пен  әлеуметтік күрес нәтижесінде жануарлық өзімшілдігі жойыла бастаған маймыл тәріздес адамдар. Олар ірі жануарларды аулаумен айналысып, тұрғылықты өмір сүру салтын кешті. Бұл ұжымдасудың алғашқы үлгісі болды, бұл жерде олар еңбектену процесінде бірікті және топтасып іске араласа бастады.</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Бұл табиғи сұрыптау кезінде әлеуметтік байланысы мен өзара жәрдемдері мықты ұжымдар сақталып, үрдістің күшейуіне ықпал етті. Бұндай топтар жауға төтеп беріп, табиғат апаттарынан қорғанды,біртұтас бірлестікке топтасып  тек күштілері ғана емес, тапқыр, айлакерлері де еңбек құралдарын жасап, біріккен іс-қимылдарды ұйымдастырды. Тобыр ішінде  әлеуметтік құбылыстардың кеңейуі, өндірістік қатынастардың қалыптасуы саналы түрде әрекет ету, еңбек құралдарын дайындау ойдың дамуына алып келді, олардың бір-бірімен сөйлесуге деген қажеттілік туындады. Алғашқы қоғамда сөйлесу белгі беру, ымдау түрінде болды. Еңбек құралдарының күрделенуі және өндірістік қарым-қатынастардың нығаюына байланысты айқын сөз де дами түсті. Осының нәтижесінде адам миы дамып, ойлауы мен санасы қалыптасты. </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Табиғат пен адамзат арасындағы қайшылық тылсым табиғат күштеріне қарсы бірігуге мәжбүр етсе, екінші жағынан тіршілігін жалғастыру қажеттілігі де туындады. Табиғатқа және  бір-біріне деген саналы  қарым-қатынас қалыптасты. Әлеуметтіліктің алғашқы белгілері, ұжымдық іс-әрекеттер орын алды. Бұның бірінші реттеушісі ретінде қоғамдық пікір  пайда болды. Ол алғашқы қауымдастықтың  әр мүшесінің іс әректінің үстінен ортақ келісім билігін бейнелеуден  көрініс тапты. </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пікірдің қалыптасуының негізгі сферасына қоғамдық өндіріс жатады, соның ішінде өндірістік қарым-қатынас. Алғашқы қауым мүшелерін бір ғана мәселе толғандырды, ол табиғатпен және бір-бірімен қолайлы қатынас жолымен өздерінің  ұжымын азық-түлікпен қамтамассыз ету. Қоғамдық пікір алғашқы қоғамның заңдары мен тыйымдарының қатаң бақылауында болды. Ру басыларының, қоғамдық пікірді ескеруі өз руының мақсат-мүдделеріне қызмет етуге, билік тізгінін ұстауға кепілдік берді.</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Қоғамдық пікір феноменінің қалыптасуы адам мен табиғат арасындағы қайшылықтардан, қажеттіліктен туындаған ұжымдардан бастау алған қоғам дамуымен байланысты. Алғашқы ұжымдар табиғат тылсымына қарсы тұрып, әрбір адамның тіршілігін қамтамассыз етті.</w:t>
      </w:r>
    </w:p>
    <w:p w:rsidR="005F2219" w:rsidRDefault="005F2219" w:rsidP="005F2219">
      <w:pPr>
        <w:ind w:firstLine="720"/>
        <w:rPr>
          <w:rFonts w:ascii="Kz Times New Roman" w:hAnsi="Kz Times New Roman" w:cs="Kz Times New Roman"/>
          <w:bCs/>
          <w:lang w:val="kk-KZ"/>
        </w:rPr>
      </w:pPr>
      <w:r>
        <w:rPr>
          <w:rFonts w:ascii="Kz Times New Roman" w:hAnsi="Kz Times New Roman" w:cs="Kz Times New Roman"/>
          <w:bCs/>
          <w:lang w:val="kk-KZ"/>
        </w:rPr>
        <w:t>Аталған өтпелi кезеңде адамзат алғаш рет әлеуметтiк жағдайға ие болғанда ең алдымен ұжымдық қоғамдық қатнас пайда болды.Бұл қатнастардың реттегiштерiнiң бiрi ретiнде қоғамдық пікір ортақ  келiсiмдер алғашқы қауымда оның әрбiр мүшесiнiң үстiнен  билiк алды.</w:t>
      </w:r>
    </w:p>
    <w:p w:rsidR="005F2219" w:rsidRDefault="005F2219" w:rsidP="005F2219">
      <w:pPr>
        <w:rPr>
          <w:rFonts w:ascii="Kz Times New Roman" w:hAnsi="Kz Times New Roman" w:cs="Kz Times New Roman"/>
          <w:bCs/>
          <w:lang w:val="kk-KZ"/>
        </w:rPr>
      </w:pPr>
      <w:r>
        <w:rPr>
          <w:rFonts w:ascii="Kz Times New Roman" w:hAnsi="Kz Times New Roman" w:cs="Kz Times New Roman"/>
          <w:bCs/>
          <w:lang w:val="kk-KZ"/>
        </w:rPr>
        <w:tab/>
        <w:t>Қоғамдық пікір қалай қалыптасты?</w:t>
      </w:r>
    </w:p>
    <w:p w:rsidR="005F2219" w:rsidRDefault="005F2219" w:rsidP="005F2219">
      <w:pPr>
        <w:rPr>
          <w:rFonts w:ascii="Kz Times New Roman" w:hAnsi="Kz Times New Roman" w:cs="Kz Times New Roman"/>
          <w:bCs/>
          <w:lang w:val="kk-KZ"/>
        </w:rPr>
      </w:pPr>
      <w:r>
        <w:rPr>
          <w:rFonts w:ascii="Kz Times New Roman" w:hAnsi="Kz Times New Roman" w:cs="Kz Times New Roman"/>
          <w:bCs/>
          <w:lang w:val="kk-KZ"/>
        </w:rPr>
        <w:t>Ең алғаш “ерiк” билiк еттi.</w:t>
      </w:r>
      <w:r>
        <w:rPr>
          <w:rFonts w:ascii="Kz Times New Roman" w:hAnsi="Kz Times New Roman" w:cs="Kz Times New Roman"/>
          <w:bCs/>
          <w:lang w:val="kk-KZ"/>
        </w:rPr>
        <w:tab/>
        <w:t>Қоғам иерархиясы нақты топтарға шектелдi(ересек ерлер,ересек әйелдер, қарттар, балалар),иерархияның жоғарғы нүктесiн ру басы иелерi иелендi,ол ешқашан өз еркiмен ештеңенi өзгерте алмады,қоғамдық пікір бәрiн бақылап қадағалап отырды.</w:t>
      </w:r>
    </w:p>
    <w:p w:rsidR="005F2219" w:rsidRDefault="005F2219" w:rsidP="005F2219">
      <w:pPr>
        <w:pStyle w:val="a5"/>
        <w:ind w:firstLine="708"/>
        <w:rPr>
          <w:rFonts w:ascii="Kz Times New Roman" w:hAnsi="Kz Times New Roman" w:cs="Kz Times New Roman"/>
          <w:bCs/>
          <w:sz w:val="24"/>
        </w:rPr>
      </w:pPr>
      <w:r>
        <w:rPr>
          <w:rFonts w:ascii="Kz Times New Roman" w:hAnsi="Kz Times New Roman" w:cs="Kz Times New Roman"/>
          <w:bCs/>
          <w:sz w:val="24"/>
        </w:rPr>
        <w:lastRenderedPageBreak/>
        <w:t>Егер тарихқа үңiлетiн болсақ, яғни, қоғамдық пікір құлиленушiлiк, феодалдық қоғамда, тек құл иеленушiлер шонжарлар кіретін лайықты адамдардың ғана  шексіз құқына ие болды.Қоғамдық пікір бұқараның тұрақты тұпаты ретінде сақталмады .</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1) Құл иленушiлiкке қарсы көтерілістер  болды, бірақ бұндай көтерілістер жайбрақат түрде болып,  қоғамда ешқандай өзгерiстi талап етпедi.</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2) Ұсақ шаруашылықпен айналысатын  кедейлер мен құлдардың бытыраңқылығы басқа шаруашылықтағы құлдармен араласуға олардың өз мумкiндiктері болмады.</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3) Құл иленушiлердiң өздерi ұжым iшiнде бiрлiк болмауын қадағалады және құлдарды iрi және кiшi дәрежелі артықшылықтарына қарай топтарға бөліп ,ал кейбiреулерге жеке еркiндiкпен экономикалық жетiстiктерге жол ашты.</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ab/>
        <w:t>Сонымен мұндай жағдайда құлдар тап ретінде бiрiкпеді және ұжымдық көзқарас болуы мүмкiн болмады.</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Бiрақ, құлиленушiлiк қоғамның әлеуметтiк құрлымын қарайтын болсақ,онда ол күрделі және бөлекшектенген едi. Сонымен Рим мемлекетiнде негiзгi таптар –iрi меншiк иелерi-құлиленушiлер және құлдар табымен қатар орта топтың өкiлдерi-шаруалар,өсімқорлар роставщиктер, батрактар,солдаттар,ұсақ жер иелерi және жаңа туған  топ-интелегенция болды.</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ab/>
        <w:t>Ежелгі дәуір қоғамның әлеуметтiк құрылымының қиындығы таптарға бөлiнуiмен қатар мәртебелерге және сословиелерге  бөлiнумен байланысып жатыр.Топтың иерархияда адамдардың орны олардың шығу тегіне байланысты болып ,  мүлiктiк цензымен түзетіліп отырған.</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ab/>
        <w:t>“Алтын ғасыр” заманында Рим Республикасында мемлекеттiк құрылым 3 билiктiң негiзiнде қалыптасты: монархиялық –аристократикалық- сенат, демократикалық-халықтық (ұлттық) жиналыс, яғни қоғамдық пікір болып табылған халықтық жиналыс институты болды. . Халықтық жиналыстың екi түрi жұмыс істеді: центурианттық (үлкен), трибуттық (кiшi). Ортақ пікір  көпшiлiк дауыспен анықталды. Құлдар алдымен дауыс бермес бұрын өздерiнiң экономикалық  жағдайы тәуелді болған қожайындарына  қарайлады. Құлдарды тұрғылықты жерi бойынша трибуттық жиындарға жіберді. Қарапайым адамдардың  сансын бұзатын  мемлекетке  қарсы  пікір таратушыларға қарсы   Рим тарихында қатаң заң қабылданды. Оларды қудалау және ізін қадағалау аппараттары  белсенді жұмыстар жүргізді , құпия агенттер пайда болды.</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ab/>
        <w:t>Атақты Рим императорларының  бiрi- Нерон халықты өзiнiң қойылымдарына жинап,  халықтың арасына  өзiнiң бақылаушысын жiберiп, стадионға жиналғандардың көңiл-күйiн бақылап отырды.</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ab/>
        <w:t>Құлиеленушiлiк  құрлымда қоғамдық пікірдің түбірімен қарама-қарсы екі типі:  езушілер және езгіге түскендер табының пікірі қалыптасты. Шiркеулiк идеология билiк еткен феодализм уақытында “қоғамдық пікір” терминi пайда  болды (publik opinion). Оны ағылшын жазушысы, мемлекет қайраткерi Д.Солсбери ХII ғ. Мемлекетте халық тарапынан парламентке моральдiк қолдау көрсету үшiн қолданады.</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ab/>
        <w:t>Егер қоғамдық пікірдің гносеологиялық, философиялық-әлеуметтiк, әлеуметтiк-психологиялық  талдаулары мынадай ойшыл софистер:Протагор, Сократ, Платон,  қоғамдық пікірге қатысты Аристотель ілімдері, утопистiк ойшылдар – Мор, Кампанелла, ХV ғасырдағы Италияның гуманистiк  бағыты және оның өкiлдерi – Л.Бруни; М.Пальмерн, А.Ринуччини және т.б. өз еңбектерінде қарастырылады.  Олар Флорентиялық Республиканың саяси  өмiрiнiң демократикалық  азат етілуіне  үлес қосты. ХVI ғасырларда Германиядағы  шаруалар соғысының  жетекшісі, ғалым  Т.Мюнцери жеке меншiкке  және қоғамның барлық мүшелерiне  мiндеттi еңбекке  қарсы болды.</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ab/>
        <w:t>ХVI-ХVII ғасырдың басында  Т.Мор және Т.Компанелла утопист ғалымдар “утопистiк социализм” идеясын мемлекеттi басқаруға  халықтың қатысуы, яғни теңдiк идеясын туралы идеяны  қалыптастырды.</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ab/>
        <w:t>ХVIII ғасырдың аяғында Европада идеялар күресінің негiзiнде  саяси өмiр қажеттiлiктерiне байланысты  бiрiгу процесi басталды.</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lastRenderedPageBreak/>
        <w:tab/>
        <w:t>Француздық басылым  буржуазиялық революция уақытында  маңызды саяси күшке айналды. Қоғамдық пікір 150 газеттерде көрiнiс тапты. Буржуазия өз идиолоиясын  насихаттауда баспаны тиімді құрал ретінде пайдаланды. Буржуазиялық – революциялық  қозғалыс- көпшілік халықтың эмоционалдық-ерiктiк көтерiлуiне бұқаралық төңкеріс ой шабытының жұмылдырудың жаңа формаларын қалыптастырды.</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ab/>
        <w:t>Газет, журналдардың тиражының өсуi әлi де болса қоғамдық пікірдің еркiн көрiнiс табуын қамтамассыз етпедi. Бұқаралық басылым қатардағы оқырман трибунасына айналмады , өйткені буржуазиялық өкімет демократиялық  мемелекеттің дамуына мүдделі болмады. Кейінен  қоғамдық пікірдің  шұғыл өңделуін жоғарғы деңгейге көтерген  телеграф пайда болды Алдын- ала  бұқаралық сананың  эмоционалды- психологиялық жағына әсер ететін идеялық концепциялар жасалынды</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ab/>
        <w:t xml:space="preserve">Бұл  жерде бiз қоғамдық  пікірдің  қалыптасуында  жаңа  құбылыстар насихаттауда манипуляциялауды  кездестіремiз. Буржазиялық мемлекет қоғамдық пікірмен халықты уысында ұстау үшін маңызды роль атқарған шiркеуге билiк еттi. </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ab/>
        <w:t xml:space="preserve">Буржуазияға билiк етушi тап ретiнде және оның  қоғамдық пікіріне қарсы қоғамдық пікірдің жаңа тарихи типі –пролетариаттық пікір қалыптасты. Жұмысшылардың жалпы пікірлерінің қалыптасуының негiзiнде стихиялық бастау жатыр, олардың ұжымдық талқылаулары тұрақтылықпен ерекшеленедi және нақты саяси және идеялық бағыты болмады.   </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ab/>
        <w:t>Буржазиялық қоғамдық пікір  әлеуметтануының пайда болуы немiс әлеуметтанушысы Ф.Тенистiң “ қоғамдық пікірге сын” атты еңбегiмен байланысты (1922ж). Қоғамдық пікірге  белсендi түрде әлеуметтiк,әлеуметтiк-психологиялық талдау жасау XIX ғасырдың екінші жартысынан басталады,әсiресе бұл жерде Г.Тардтың “Қоғамдық пікір жене тобыр”атты еңбегi маңызды роль атқарды .Онда қоғамдық пікір“көпшiлiк” арқылы туындайды деп көрсетілген. Қоғамдық пікірді зерттеу табиғатымен әдiстерiнiң теоретикалық көрiнiстерiнiң қалыптасуына  А.Л.Лауэллдiң “Қоғамдық пікір және халық  үкiмет” атты еңбегi маңызды әсер еттi. У.Лимпан, А.Л.Лоуэллдiң идеясын әрі қарай дамыта отырып , мемлекеттiк басқару  үрдісіне қоғамдық пікірдің әсер ету сферасы шектеулi екендігін айтады. Қоғамдық пікірдегі  шектеулiкті Лимпан адамдардың басылымдағы материалдарды жеткiлiксiздiгi мен бұрмаланған  ақпараттың кең қолдануынан және өздерiнiң мүдделерін түсiнуге  қаблетсiздiктерiнен  көреді. Осыған байланасты Лимпан саяси қызметкерлер ,партиялар,жарнама,әртүрлi әлеуметтiк-кәсіби және этникалық топтар жөнінде қоғамдық пікірді   формаларды белгілеу үшiн “стереотип” түсiнiгiн енгiздi Лимпанның айтуына сәйкес стереотиптер адамдардың қарым- қатынасын тән, сондықтан  “ағымдағы пікірдің” ажырамас бөлiгi болып табылады.Қоғамдық пікір болашақ саяси әлеуметтану мен бұқаралық коммуникациямен тығыз байланысты. (Б.Берельсон,П.Лазарсфельд,Г.Лосуэлл) Ол өз бетімен тәуелсіз сала бола алмайды.Бұған  қоғамдық пікірді жеке тұлғалық ұстанымдардың механикалық қосындысы ретінде қарастыру тенденциялары себеп болған.</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      Батыс әлеуметтанушылары қоғамдық пікірді талдауының негізгі мәселелері мыналар: қоғамдық пікірдің қалыптасуына ақпараттың ықпалы (П.Конверс,Д,Сире), саяси ұстанымдар, сайлаушылар таңдауы, саяси құштарлық пен сенім (С.Липсет,А.Кэмпбелл),  жас ерекшелік, жанұя, таптық, нәсілдіктің  саяси салада қоғамдық пікірге  ықпалы  (М.Дженинге), әлеуметтік ұстанымдар, өмір сапасы мен деңгейіне қанағаттану, нонконфоризмге төзімділік (К.Ханн)т және т.б. </w:t>
      </w:r>
    </w:p>
    <w:p w:rsidR="005F2219" w:rsidRDefault="005F2219" w:rsidP="005F2219">
      <w:pPr>
        <w:ind w:firstLine="709"/>
        <w:jc w:val="both"/>
        <w:rPr>
          <w:rFonts w:ascii="Kz Times New Roman" w:hAnsi="Kz Times New Roman" w:cs="Kz Times New Roman"/>
          <w:bCs/>
          <w:lang w:val="kk-KZ"/>
        </w:rPr>
      </w:pPr>
      <w:r>
        <w:rPr>
          <w:rFonts w:ascii="Kz Times New Roman" w:hAnsi="Kz Times New Roman" w:cs="Kz Times New Roman"/>
          <w:bCs/>
          <w:lang w:val="kk-KZ"/>
        </w:rPr>
        <w:t xml:space="preserve">Қазіргі кезеңде экономикалық мәселелер жайындағы қоғамдық пікірге көп қызуғышылық білдірілуде - жұмыссыздыққа, инфляцияға, табыстардың теңсіздігіне (Д.Гибс) сайлау науқаны кезінде азаматтардың мінез-құлқысы және т.б. </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    Қоғамдық пікірдің бүтіндей теория концепциясын құрған Г.Гегель болды. Гегель құқық  философиясында « қоғамдық пікірді жалпылама, субстанциялы және ақиқат», өзінің қарама – қайшылығымен өзіндік ерекше көпшілік  пікірлерден тұратын шындықтың дұрыс тенденциясын бейнелейді деп түсіндіреді   (Г.Гегель 1934 ж) . </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lastRenderedPageBreak/>
        <w:t xml:space="preserve">      Орыс ойшылы В.Соловьев қоғамдық пікірдің қуатын қамтамасыз ететін ,халықтың рухани күшін шығару жолдарын іздеуге назар аударған.Ол «тұлғаның әлсіз дамуы  арқылы қоғамдық пікірдің дамуын Ресейдің негізгі әлсіздігі » деп түсіндіреді. </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       Шаруалардың  азаматтық азат етуге ,крепостнойлық құқықты жоюға  қарағанда Ресейді рухани өсуін маңыздырақ  екендігін В.С. Соловьев мойындады. Капитализмнің құрылымы  қалыптасу барысында  бұқаралық қатынас  құралдары көрінеді. Марксизм бұқаралық ақпарат құралдарының жүйесі қызмет ету заңдылықтарын зерттеуде бай дәстүрлеріне сүйенеді. </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         Кеңес әлеуметтанушылары 20 жылдардың  өзінде радио, кино, баспаның қызметін зерттеуде марксизм классиктерінің мұраларына  жүгіне отырып, құрастырған. Үлкен қызуғышылық пен нақты әлеуметтанушылық  зерттеулердің таралуы, газет және журналдардың аудиториясын (Н.Рыбникова, Я.Яковлева, К.Кабо) киноаудиториялардың (А.Прянского, Р.Егиазарова) сиппатын анықтауға септігін тигізді. </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       Бірқатар еңбектерде бақылау, статистикалық мәліметтер, анкеталық сауалнамалар, сұхбатнама сияқты ақпаратты жинаудың кешендік әдістері қолданылады. Соғыстан кейінгі кезеңде қоғамдық пікірді зерттеуге көп көңіл бөліне бастады. Еңбек белсендігінің өсуімен , қоғамдық- саяси қызметінің кең ауқым алуы  адамдардың бұқаралық ақпарат құралдарына сұранысын өсірді, қоғам өмірін бақылау және  реттеу құралдары болып отырған қоғамдық пікір және ақпаратты насихаттауды зерттеу қажеттілігі артып отыр. </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      Кеңес ғалымдары қоғамдық  пікірді бақылау ,құжаттарды  талдау, сауалнама әдістерімен зерттеуде мынадай түсініктерді жиі қолданады, «қарым-қатынас», «бағалық талқылау », «сана жағдайы» /Р.А. СафировВ.А.Грушин В.С.Коробейников/.</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С.Ф. Хитров қоғамдық пікірдің мәнін нақты қоғамдық сананың жағдайы арқылы түсіндіреді.</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       В.Б Житенев қоғамдық пікірді бұқаралық сананың бағалық жағдайымен айқындайды. Қоғамдық  пікір әлеуметтік өмірдің жалпы мәселелері жөнінде   ірі  қауымдастықтың ортақ мүделеріне қатысты бағаланған талқылаулар ретінде анықталады, сонымен қоса қоғамдық пікірдің әлеуметтік өмірде оқиғаларға фактілерге қатынасы бар.</w:t>
      </w:r>
    </w:p>
    <w:p w:rsidR="005F2219" w:rsidRDefault="005F2219" w:rsidP="005F2219">
      <w:pPr>
        <w:jc w:val="both"/>
        <w:rPr>
          <w:rFonts w:ascii="Kz Times New Roman" w:hAnsi="Kz Times New Roman" w:cs="Kz Times New Roman"/>
          <w:bCs/>
          <w:lang w:val="kk-KZ"/>
        </w:rPr>
      </w:pPr>
    </w:p>
    <w:p w:rsidR="005F2219" w:rsidRDefault="005F2219" w:rsidP="005F2219">
      <w:pPr>
        <w:jc w:val="both"/>
        <w:rPr>
          <w:rFonts w:ascii="Kz Times New Roman" w:hAnsi="Kz Times New Roman" w:cs="Kz Times New Roman"/>
          <w:b/>
          <w:lang w:val="kk-KZ"/>
        </w:rPr>
      </w:pPr>
      <w:r>
        <w:rPr>
          <w:rFonts w:ascii="Kz Times New Roman" w:hAnsi="Kz Times New Roman" w:cs="Kz Times New Roman"/>
          <w:b/>
          <w:lang w:val="kk-KZ"/>
        </w:rPr>
        <w:t>2.2. Ресей  мен Батыс елдерінде қоғамдық пікірді зерттеу</w:t>
      </w:r>
    </w:p>
    <w:p w:rsidR="005F2219" w:rsidRDefault="005F2219" w:rsidP="005F2219">
      <w:pPr>
        <w:jc w:val="both"/>
        <w:rPr>
          <w:rFonts w:ascii="Kz Times New Roman" w:hAnsi="Kz Times New Roman" w:cs="Kz Times New Roman"/>
          <w:b/>
          <w:lang w:val="kk-KZ"/>
        </w:rPr>
      </w:pP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 </w:t>
      </w:r>
      <w:r>
        <w:rPr>
          <w:rFonts w:ascii="Kz Times New Roman" w:hAnsi="Kz Times New Roman" w:cs="Kz Times New Roman"/>
          <w:bCs/>
          <w:lang w:val="kk-KZ"/>
        </w:rPr>
        <w:tab/>
        <w:t>АҚШ-ғы қоғамдық пікірді қолданбалы зерттеулерлің  басталуы біріншіден саяси сұрақтар мен нарық мәселелеріне қатысты, соның ішінде ерекше сайлау мәселесі, объективті ақпараттарды алумен байланысты болды. АҚШ пен Батыс Еуропада қоғамдық пікір сауалнамасын жүргізудің нағыз индустриясы «саулнама бизнесі» тұрақты дәстүрі бар. 1935 ж бастап АҚШ-та  қоғамдық пікірді жалпы ұлттық сауалнамасын апта сайын өткізетін Гэллап институты қызмет етеді. 1947 ж бастап қоғамдық пікірді зерттеудің Американдық ассоциациясы қызмет етеді. 1957 жылы Роуперлік қоғамдық пікірдің ғылыми-зерттеу орталығы мен қоғамдық пікірді зерттеу мәліметтерін өңдеумен  айналысатын, жарияланған  сұраунамалардың  Ұлттық Кенесінің негізі қаланды. 1963 ж бастап Харрис қызметі қоғамдық пікірді зерттеумен айналысады, оның нәтижелерін аптасына 2 рет 250-ден астам газет беттерінде жарияланады.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Кейінгі жылдары  1947 ж Д.Янкелович құрған қоғамдық пікірді зерттеудің коммерциялық емес қызмет көрсету әйгілі аттаққа ие болды.</w:t>
      </w:r>
    </w:p>
    <w:p w:rsidR="005F2219" w:rsidRP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     </w:t>
      </w:r>
      <w:r w:rsidRPr="005F2219">
        <w:rPr>
          <w:rFonts w:ascii="Kz Times New Roman" w:hAnsi="Kz Times New Roman" w:cs="Kz Times New Roman"/>
          <w:bCs/>
          <w:lang w:val="kk-KZ"/>
        </w:rPr>
        <w:t xml:space="preserve">Батыс Еуропада қоғамдық пікірді зерттеу ұлттық қызмет көрсету орындарымен  жүргізіледі (мысалы,Франция әлеуметтік зерттеу және сауалнама қоғамы/, сонымен қатар жалпы еуропалық мекемелер айналысады. Рессейде қоғамдық пікірді зерттеу  90-шы жылдарға дейін фрагментарлы және эпизодтық сиппатта болды, онда техникалық , ұйымдастырушылық және теориялық- методологиялық базасы әлсіз болды. 1960 ж бүкіл одақтық сауалнаманы жүргізетін </w:t>
      </w:r>
      <w:r w:rsidRPr="005F2219">
        <w:rPr>
          <w:rFonts w:ascii="Kz Times New Roman" w:hAnsi="Kz Times New Roman" w:cs="Kz Times New Roman"/>
          <w:bCs/>
          <w:lang w:val="kk-KZ"/>
        </w:rPr>
        <w:lastRenderedPageBreak/>
        <w:t>«Комсомольская правда» пайда болды. Сол кезде алғашқы  қоғамдық пікір мәселесімен айналысатын теориялық-методологиялық еңбектер пайда болды. Қазіргі уақытта қоғамдық пікірді зерттеу кең ауқымды алып, , саяси күрес  нәтижесінде өзіндік зерттеулерді жүзеге асыратын көптеген коммерциялық фирмалардың құрылуына алып келді.Зерттеу нәтижелерін қоғамдық пікірді саяси қысым етуге  және  саяси алыпсатарлық үшін манипуляциалау құралы ретінде пайдалануда Сондықтан да ғалымдар алынған мәліметтерді саяси  деформацияланудан, адекватты емес саяси түсініктеме беруден сақтауға мәжбүр болып отыр. Бұл қоғамдық пікір динамикасы мен жағдайы жөнінде мәліметтердің репрезентативтілігін мен нәтижелер айғақтығын және  олардың объективтілігін қамтамассыз ету, сонымен қатар қоғамдық пікір теориясының ары қарай дамуына нақты іс-шаралар қолдануды қажет етеді.</w:t>
      </w:r>
    </w:p>
    <w:p w:rsidR="005F2219" w:rsidRPr="005F2219" w:rsidRDefault="005F2219" w:rsidP="005F2219">
      <w:pPr>
        <w:jc w:val="both"/>
        <w:rPr>
          <w:rFonts w:ascii="Kz Times New Roman" w:hAnsi="Kz Times New Roman" w:cs="Kz Times New Roman"/>
          <w:bCs/>
          <w:lang w:val="kk-KZ"/>
        </w:rPr>
      </w:pPr>
      <w:r w:rsidRPr="005F2219">
        <w:rPr>
          <w:rFonts w:ascii="Kz Times New Roman" w:hAnsi="Kz Times New Roman" w:cs="Kz Times New Roman"/>
          <w:bCs/>
          <w:lang w:val="kk-KZ"/>
        </w:rPr>
        <w:t xml:space="preserve">       Қазақстанда 1973 ж  бастап  әлеуметтанулық лабороториялар  қызмет ете бастады, соның ішінде Қазақ Ұлттық университетінің философия және экономика факультеті ішінде құрылды .Сол жылдары  Қаз ССР ҒА философия және құқық институты құрамында нақты  әлеуметтік зерттеулер секторы құрылды. Бұл сектордың құрылуы білікті қызметкерлер санының өсуіне әсер етті және  әлеуметтік зерттеулердің тақырыбын  ұлғайтуға мүмкіндік берді</w:t>
      </w:r>
    </w:p>
    <w:p w:rsidR="005F2219" w:rsidRPr="005F2219" w:rsidRDefault="005F2219" w:rsidP="005F2219">
      <w:pPr>
        <w:jc w:val="both"/>
        <w:rPr>
          <w:rFonts w:ascii="Kz Times New Roman" w:hAnsi="Kz Times New Roman" w:cs="Kz Times New Roman"/>
          <w:bCs/>
          <w:lang w:val="kk-KZ"/>
        </w:rPr>
      </w:pPr>
      <w:r w:rsidRPr="005F2219">
        <w:rPr>
          <w:rFonts w:ascii="Kz Times New Roman" w:hAnsi="Kz Times New Roman" w:cs="Kz Times New Roman"/>
          <w:bCs/>
          <w:lang w:val="kk-KZ"/>
        </w:rPr>
        <w:t xml:space="preserve">     Әлеуметтік дамуға объективті қажеттілік, әлеуметтік зертеулердің престижінің өсуімен Қазақстанның ғылым академиясының президиумының алуына әлеуметтік зерттеулерді күшейту мен оны дамыту мәселесіқойылды. </w:t>
      </w:r>
    </w:p>
    <w:p w:rsidR="005F2219" w:rsidRPr="005F2219" w:rsidRDefault="005F2219" w:rsidP="005F2219">
      <w:pPr>
        <w:jc w:val="both"/>
        <w:rPr>
          <w:rFonts w:ascii="Kz Times New Roman" w:hAnsi="Kz Times New Roman" w:cs="Kz Times New Roman"/>
          <w:bCs/>
          <w:lang w:val="kk-KZ"/>
        </w:rPr>
      </w:pPr>
      <w:r w:rsidRPr="005F2219">
        <w:rPr>
          <w:rFonts w:ascii="Kz Times New Roman" w:hAnsi="Kz Times New Roman" w:cs="Kz Times New Roman"/>
          <w:bCs/>
          <w:lang w:val="kk-KZ"/>
        </w:rPr>
        <w:t xml:space="preserve">1984-1985ж әлеуметтік қорғау және еңбек министрлігінде, КазҰУ-дың әлеуметтік лаборотория базасында құрылған, қоғамдық пікірді зерттеумен айналысатын орталық қызмет ете бастады. </w:t>
      </w:r>
    </w:p>
    <w:p w:rsidR="005F2219" w:rsidRPr="005F2219" w:rsidRDefault="005F2219" w:rsidP="005F2219">
      <w:pPr>
        <w:tabs>
          <w:tab w:val="left" w:pos="3192"/>
        </w:tabs>
        <w:jc w:val="both"/>
        <w:rPr>
          <w:rFonts w:ascii="Kz Times New Roman" w:hAnsi="Kz Times New Roman" w:cs="Kz Times New Roman"/>
          <w:bCs/>
          <w:lang w:val="kk-KZ"/>
        </w:rPr>
      </w:pPr>
      <w:r w:rsidRPr="005F2219">
        <w:rPr>
          <w:rFonts w:ascii="Kz Times New Roman" w:hAnsi="Kz Times New Roman" w:cs="Kz Times New Roman"/>
          <w:bCs/>
          <w:lang w:val="kk-KZ"/>
        </w:rPr>
        <w:t xml:space="preserve">      Экономикалық зерттеулер ғылыми зерттеу институтында, Парламент құрамындағы Қазақстанның даму және стратегия институтында қоғамдық пікірді зерттеу орталығының координациялық міндеті белгіленген ассоциациялар, орталықтар, секциялар, кеңестер, құрыла бастады.</w:t>
      </w:r>
    </w:p>
    <w:p w:rsidR="005F2219" w:rsidRPr="005F2219" w:rsidRDefault="005F2219" w:rsidP="005F2219">
      <w:pPr>
        <w:tabs>
          <w:tab w:val="left" w:pos="3192"/>
        </w:tabs>
        <w:jc w:val="both"/>
        <w:rPr>
          <w:rFonts w:ascii="Kz Times New Roman" w:hAnsi="Kz Times New Roman" w:cs="Kz Times New Roman"/>
          <w:bCs/>
          <w:lang w:val="kk-KZ"/>
        </w:rPr>
      </w:pPr>
      <w:r w:rsidRPr="005F2219">
        <w:rPr>
          <w:rFonts w:ascii="Kz Times New Roman" w:hAnsi="Kz Times New Roman" w:cs="Kz Times New Roman"/>
          <w:bCs/>
          <w:lang w:val="kk-KZ"/>
        </w:rPr>
        <w:t xml:space="preserve">     1967 ж Қазақстанда алғаш рет КазҰУ-да әлеуметтану кафедрасы ашылды Ол білімді мамандарды   оқытумен  және даярлап шығаруға және  білікті кадрлардың көбейуі  мен әлеуметтанулық орталықтар торабының ұлғайуына септігін тигізеді . КазҰУ құрамында  әлеуметтанушыларды  дайындау және  біліктілікті жоғарлату институты  қызмет етеді.</w:t>
      </w:r>
    </w:p>
    <w:p w:rsidR="005F2219" w:rsidRPr="005F2219" w:rsidRDefault="005F2219" w:rsidP="005F2219">
      <w:pPr>
        <w:tabs>
          <w:tab w:val="left" w:pos="3192"/>
        </w:tabs>
        <w:jc w:val="both"/>
        <w:rPr>
          <w:rFonts w:ascii="Kz Times New Roman" w:hAnsi="Kz Times New Roman" w:cs="Kz Times New Roman"/>
          <w:bCs/>
          <w:lang w:val="kk-KZ"/>
        </w:rPr>
      </w:pPr>
      <w:r w:rsidRPr="005F2219">
        <w:rPr>
          <w:rFonts w:ascii="Kz Times New Roman" w:hAnsi="Kz Times New Roman" w:cs="Kz Times New Roman"/>
          <w:bCs/>
          <w:lang w:val="kk-KZ"/>
        </w:rPr>
        <w:t xml:space="preserve">      Бұнда Кеңес және қоғамдық ұйымдардың қызметкерлері, жоғары мектеп оқытушылары, ғылыми қызметкерлері  дәрістер тыңдайды. Голландиядан,Германиядан Англия,АҚШ, Москва, Ленинград және  басқа ғылыми орталықтарының атақты әлеуметтанушылары дәрістер оқиды.</w:t>
      </w:r>
    </w:p>
    <w:p w:rsidR="005F2219" w:rsidRPr="005F2219" w:rsidRDefault="005F2219" w:rsidP="005F2219">
      <w:pPr>
        <w:tabs>
          <w:tab w:val="left" w:pos="3192"/>
        </w:tabs>
        <w:jc w:val="both"/>
        <w:rPr>
          <w:rFonts w:ascii="Kz Times New Roman" w:hAnsi="Kz Times New Roman" w:cs="Kz Times New Roman"/>
          <w:bCs/>
          <w:lang w:val="kk-KZ"/>
        </w:rPr>
      </w:pPr>
      <w:r w:rsidRPr="005F2219">
        <w:rPr>
          <w:rFonts w:ascii="Kz Times New Roman" w:hAnsi="Kz Times New Roman" w:cs="Kz Times New Roman"/>
          <w:bCs/>
          <w:lang w:val="kk-KZ"/>
        </w:rPr>
        <w:t xml:space="preserve">       1999 ж Қоғамның өмір сүру саласын әр қырынан   талдау мен түұсіндіруге бағытталған гуманитарлы және саяси зерттеулер орталығы ашылды.</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Әр түрлі елдердің арасындағы шығармашылық байланыстар ғылымның дамуына ықпалы өте зор болып табылады. Қазақстанның әлеуметтанушыларының халықаралық конгрестерге, конференцияларға, симпозиюмдарға қатысуы, Батыс және Таяу шығыс елдеріндегі әлеуметтанушылармен шығармашылық байланыстары, студенттер, аспиранттар немесе ұстаздар, осы саладағы қызмет атқарушылармен алмасуы, Қазақстанның әлеуметтік ойының дәрежесі әлемдік деңгейде дамып жатқандығынан және жеткен жетістіктерінің тек аймақтық қана емес, халықаралық маңызының зор екендігінен үлкен үміт күттіреді. 1997 жылы Әл-Фараби атындағы ҚазҰУ-нің үкімет шешімімен  әлеуметтану кафедрасында, “Қоғам жаңаруындағы әлеуметтанудың ролі” атты тақырыпта өткен халықаралық конференция бұған дәлел ретінде алуға болады. </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Бұл конференция көп жазылды, бірақ осы конференцияда сөз алған танымал ғалымдар мен мамандар туралы толық мәліметтер “ҚазҰУ хабаршысы” журналындағы С. К. Биекенованың мақаласында берілген. </w:t>
      </w: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pStyle w:val="2"/>
      </w:pPr>
      <w:r>
        <w:lastRenderedPageBreak/>
        <w:t>Қайталауға арналған сұрақтар</w:t>
      </w:r>
    </w:p>
    <w:p w:rsidR="005F2219" w:rsidRDefault="005F2219" w:rsidP="005F2219">
      <w:pPr>
        <w:rPr>
          <w:lang w:val="kk-KZ"/>
        </w:rPr>
      </w:pPr>
    </w:p>
    <w:p w:rsidR="005F2219" w:rsidRDefault="005F2219" w:rsidP="005F2219">
      <w:pPr>
        <w:numPr>
          <w:ilvl w:val="0"/>
          <w:numId w:val="2"/>
        </w:numPr>
        <w:spacing w:after="0" w:line="240" w:lineRule="auto"/>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 жөніндегі әлеуметтанушылық білімдердің дамуының негізгі кезеңдеріне сиппатама беріңіз.</w:t>
      </w:r>
    </w:p>
    <w:p w:rsidR="005F2219" w:rsidRDefault="005F2219" w:rsidP="005F2219">
      <w:pPr>
        <w:numPr>
          <w:ilvl w:val="0"/>
          <w:numId w:val="2"/>
        </w:numPr>
        <w:spacing w:after="0" w:line="240" w:lineRule="auto"/>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пікірдің ғылым ретінде  қазіргі түсініктемесі </w:t>
      </w:r>
    </w:p>
    <w:p w:rsidR="005F2219" w:rsidRDefault="005F2219" w:rsidP="005F2219">
      <w:pPr>
        <w:numPr>
          <w:ilvl w:val="0"/>
          <w:numId w:val="2"/>
        </w:numPr>
        <w:spacing w:after="0" w:line="240" w:lineRule="auto"/>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 ұғымының мәні неде?</w:t>
      </w:r>
    </w:p>
    <w:p w:rsidR="005F2219" w:rsidRDefault="005F2219" w:rsidP="005F2219">
      <w:pPr>
        <w:numPr>
          <w:ilvl w:val="0"/>
          <w:numId w:val="2"/>
        </w:numPr>
        <w:spacing w:after="0" w:line="240" w:lineRule="auto"/>
        <w:jc w:val="both"/>
        <w:rPr>
          <w:rFonts w:ascii="Kz Times New Roman" w:hAnsi="Kz Times New Roman" w:cs="Kz Times New Roman"/>
          <w:bCs/>
          <w:szCs w:val="28"/>
          <w:lang w:val="kk-KZ"/>
        </w:rPr>
      </w:pPr>
      <w:r>
        <w:rPr>
          <w:rFonts w:ascii="Kz Times New Roman" w:hAnsi="Kz Times New Roman" w:cs="Kz Times New Roman"/>
          <w:bCs/>
          <w:szCs w:val="28"/>
          <w:lang w:val="kk-KZ"/>
        </w:rPr>
        <w:t>Қазіргі Қазақстандағы қоғамдық пікірдің жағдайы</w:t>
      </w: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
          <w:szCs w:val="28"/>
          <w:lang w:val="kk-KZ"/>
        </w:rPr>
      </w:pPr>
      <w:r>
        <w:rPr>
          <w:rFonts w:ascii="Kz Times New Roman" w:hAnsi="Kz Times New Roman" w:cs="Kz Times New Roman"/>
          <w:b/>
          <w:szCs w:val="28"/>
          <w:lang w:val="kk-KZ"/>
        </w:rPr>
        <w:t>3-дәріс Қоғамдық пікірдің қызметтері.</w:t>
      </w: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 бұл әртүрлі әлеуметтік топтар мен ұйымдардың іс-әрекетіне, әлеуметтік шындықтың оқиғалар мен фактілеріне халықтың көзқарасын қалыптастыратын қоғамдық сананың күйі.</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  әлеуметтік институттарды басқарып және бақылай алатындықтан, санкциялауға, қолдауға және өкілеттік етуге толық құқығы бар. Ал санкциялар өзіндік сипаты бойынша формалды және формалды емес болып бөлінеді. </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Институттардың әлеуметтік қызметтері негізінде белгілі әлеуметтік құндылықтар мен нормалар жатады. Әлеуметтік құндылықтар, бұл қоғаммен, таптық немесе  әлеуметтік топ тұрғысынан қарастырылатын қоғамдық өмірдің құбылыстары. </w:t>
      </w:r>
    </w:p>
    <w:p w:rsidR="005F2219" w:rsidRDefault="005F2219" w:rsidP="005F2219">
      <w:pPr>
        <w:pStyle w:val="a3"/>
        <w:rPr>
          <w:rFonts w:ascii="Kz Times New Roman" w:hAnsi="Kz Times New Roman" w:cs="Kz Times New Roman"/>
          <w:bCs/>
          <w:sz w:val="24"/>
        </w:rPr>
      </w:pPr>
      <w:r>
        <w:rPr>
          <w:rFonts w:ascii="Kz Times New Roman" w:hAnsi="Kz Times New Roman" w:cs="Kz Times New Roman"/>
          <w:bCs/>
          <w:sz w:val="24"/>
        </w:rPr>
        <w:t>Әлеуметтік құндылықтар жеке тұлғаның мінез-құлқын, жүріс-тұрысын, оқу-білімге, еңбекке, қоғамдық жұмыстарға, отбасына, жалақыға деген қатынастары мен мүдделерін яғни құндылық бағдарларын ретке келтірушілер ретінде саналады.</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Әлеуметтік зерттеулердің көрсеткендей қоғамдық қарым-қатынасты реттеу қабілеті “қоғамдық пікір” күші әлі де болса, толық қолданылмайды. Басқару органдары  жауапты саяси, экономикалық, шаруашылық және басқа да шешімдерді қабылдау процесіне қоғамдық пікірдің араласуын үнемі қадағаламайды, олар әлеуметтік проблемалардың жариялылығына, кейбір қызметкерлер мен мекемелерді сынауға кедергі жасайтын себептерді ашып, жоюды баяу жүргізуде.</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 қарастыруды  жетілдіру әлеуметтік зерттеулердің кешенді сипатын ұсынуда, әлеуметтанушылық зертеулерді қолдану қоғамдық пікірдің қызмет етуі, оның жағдайының өзгеруі, уақыт аралығында мәліметтерді түсу жиелігі ,оларды шұғыл өңдеу мен талдау, әр түрлі уақытта  түрлі әдістермен алынған мәліметтердің бір-біріне  салыстырмалы сәйкестігі, терең қамтылған ақпараттардың сенімділігі және т.б.жөнінде ақпараттардың  өкілеттілігін қамтамассыз етеді.    </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Бұл қоғамдық пікірдің талқылауларының танымдық және басқарушылық құндылығын арттыруға мүмкіндік береді. Бұл міндеттер орындалуы қоғамдық пікірдің теоретикалық-іргеталық, сондай-ақ  эмпирикалық-қолданбалы саладағы  деңгейін арттыруда.</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Экспрессивті қызметі – маңыздылығы жағынан   кең тараған қоғамдық пікір кез-келген фактіге және қоғамдық өмірдегі оқиғаларға, әртүрлі  институттардың, мемлекет көшбасшыларының іс-әрекетіне үнемі айқын позицияны ұстанады. Бұл ерекшелік бұл феноменге бағалаушы және  бақылаушы іс әрекетті атқаратын  билік институттары мен партия көшбасшыларының үстінен қарайтын күш береді.</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Сонымен, қоғамдық пікірдің іс-әрекетінің арқасында мемлекеттік институттар және оның көшбасшылары бақыланатын жағдайда болады. Қоғамдық пікір тек моралдық билікке ие бола тұра шешімі нәтижелі болуы мүмкін. бұл нәтиже Егер халықтың бақылауында болғанда ғана міндетті түрде жоғары болмақ.</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Екінші қызметі –  кеңес беруші. Қоғамдық пікір әлеуметтік, экономикалық, саяси, идеологиялық, мемлекетаралық проблемаларды шешілуне қатысты әртүрлі кеңестер береді. Егер </w:t>
      </w:r>
      <w:r>
        <w:rPr>
          <w:rFonts w:ascii="Kz Times New Roman" w:hAnsi="Kz Times New Roman" w:cs="Kz Times New Roman"/>
          <w:bCs/>
          <w:szCs w:val="28"/>
          <w:lang w:val="kk-KZ"/>
        </w:rPr>
        <w:lastRenderedPageBreak/>
        <w:t>билік институттары мұндай кеңестерді ескеретін болса бұл пікір әділетті болар еді. Бұл кеңестерді тыңдай отырып, жетекшілік ететін көшбасшылар, топтар, рулық қауымдар басқарудың әдіс-тәсілдерін түзетуге міндетті.</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Директивті функция.</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Директивті функция, қоғамдастық белгілі-бір  әлеуметтік өмір проблемаларына қатысты үкім  шығарады, мәселен, референдум және сайлау кезіндегі халықтық шешімі негізінде қоғамдық пікір танылады. </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Бұл жағдайда халық белгілі бір мандатқа немесе көшбасшыға тек сенімділік қана танытып қоймай, өздерінің пікірін білдіреді. Мұндай пікір білдіру саяси өмірде негізгі роль атқарады.</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Талқылыайлардың мазмұнына қарай пікір бағалаушы, талдамалық, реттеуші және құрылымдық болып табылады. Бағалаушы пікір белгілі бір фактіге немесе проблемаларға қатысты айтылады.  Бұл жерде талдау нәтижесі ,ой пайымдауға қарағанда эмоция, сезім басым болады. Талдамалы немесе құрылымдық қоғамдық пікір бір-бірімен тығыз байланысты кез-келген шешімді қабылдау үшін теоретикалық ойлаудың элементтері қажет терең және жан-жақты талдауды талап етеді. Бірақ талдамалы және құрылымдық  қоғамдық пікір  мазмұны жағынан сәйкес келмейді. Ал реттеуші  қоғамдық пікірдің мәні, қоғамдық қарым-қатынас,белгілі  нормаларды қалыптастырады,және заңмен жазылмаған нормалар мен принциптер, дәстүр ,әдет –ғұрыптар жиынтығына сүйенеді. Қоғамдық пікір негативті және позитивті талқылауларда көрінуі мүмкін.</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Бұл феноменді әлеуметтанушылық әдістермен зерттеу заттың кішкентай ғана түсін, оның өзеру тенденциялары байқаумен қатар, қоғамдық пікір бағалаулары, әр түрлі бағалаулар арасындағы сандық қатынасты айқындауға саяси күштердің мүмкіншілігін білуге көмектеседі Әлеуметтік талдау әдістерін әр түрлі мемлекеттік және қоғамдық ұйымдарға халықтан түскен хаттарды зерттеуге қолдануға болады.</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w:t>
      </w:r>
    </w:p>
    <w:p w:rsidR="005F2219" w:rsidRDefault="005F2219" w:rsidP="005F2219">
      <w:pPr>
        <w:pStyle w:val="1"/>
        <w:rPr>
          <w:rFonts w:ascii="Kz Times New Roman" w:hAnsi="Kz Times New Roman" w:cs="Kz Times New Roman"/>
          <w:b/>
          <w:sz w:val="24"/>
        </w:rPr>
      </w:pPr>
      <w:r>
        <w:rPr>
          <w:rFonts w:ascii="Kz Times New Roman" w:hAnsi="Kz Times New Roman" w:cs="Kz Times New Roman"/>
          <w:b/>
          <w:sz w:val="24"/>
        </w:rPr>
        <w:t>Қайталауға арналған сұрақтар</w:t>
      </w: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pStyle w:val="a3"/>
        <w:numPr>
          <w:ilvl w:val="0"/>
          <w:numId w:val="3"/>
        </w:numPr>
        <w:rPr>
          <w:rFonts w:ascii="Kz Times New Roman" w:hAnsi="Kz Times New Roman" w:cs="Kz Times New Roman"/>
          <w:bCs/>
          <w:sz w:val="24"/>
        </w:rPr>
      </w:pPr>
      <w:r>
        <w:rPr>
          <w:rFonts w:ascii="Kz Times New Roman" w:hAnsi="Kz Times New Roman" w:cs="Kz Times New Roman"/>
          <w:bCs/>
          <w:sz w:val="24"/>
        </w:rPr>
        <w:t>Қоғамдық пікірдің қызметтерін санаңыз?</w:t>
      </w:r>
    </w:p>
    <w:p w:rsidR="005F2219" w:rsidRDefault="005F2219" w:rsidP="005F2219">
      <w:pPr>
        <w:numPr>
          <w:ilvl w:val="0"/>
          <w:numId w:val="3"/>
        </w:numPr>
        <w:spacing w:after="0" w:line="240" w:lineRule="auto"/>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 қызметтерінде өзгерістер болады ма? Себептер қандай ? </w:t>
      </w:r>
    </w:p>
    <w:p w:rsidR="005F2219" w:rsidRDefault="005F2219" w:rsidP="005F2219">
      <w:pPr>
        <w:numPr>
          <w:ilvl w:val="0"/>
          <w:numId w:val="3"/>
        </w:numPr>
        <w:spacing w:after="0" w:line="240" w:lineRule="auto"/>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 қандай қызметі халықтың мүддесіне қызмет етеді?</w:t>
      </w:r>
    </w:p>
    <w:p w:rsidR="005F2219" w:rsidRDefault="005F2219" w:rsidP="005F2219">
      <w:pPr>
        <w:pStyle w:val="a7"/>
        <w:rPr>
          <w:rFonts w:ascii="Kz Times New Roman" w:hAnsi="Kz Times New Roman" w:cs="Kz Times New Roman"/>
          <w:b w:val="0"/>
          <w:sz w:val="24"/>
        </w:rPr>
      </w:pPr>
    </w:p>
    <w:p w:rsidR="005F2219" w:rsidRDefault="005F2219" w:rsidP="005F2219">
      <w:pPr>
        <w:pStyle w:val="a7"/>
        <w:rPr>
          <w:rFonts w:ascii="Kz Times New Roman" w:hAnsi="Kz Times New Roman" w:cs="Kz Times New Roman"/>
          <w:b w:val="0"/>
          <w:sz w:val="24"/>
        </w:rPr>
      </w:pPr>
      <w:r>
        <w:rPr>
          <w:rFonts w:ascii="Kz Times New Roman" w:hAnsi="Kz Times New Roman" w:cs="Kz Times New Roman"/>
          <w:bCs w:val="0"/>
          <w:sz w:val="24"/>
        </w:rPr>
        <w:t>4-дәріс. Қоғамның әлеуметтік құрылымы және қоғамдық пікір</w:t>
      </w:r>
    </w:p>
    <w:p w:rsidR="005F2219" w:rsidRDefault="005F2219" w:rsidP="005F2219">
      <w:pPr>
        <w:jc w:val="both"/>
        <w:rPr>
          <w:rFonts w:ascii="Kz Times New Roman" w:hAnsi="Kz Times New Roman" w:cs="Kz Times New Roman"/>
          <w:bCs/>
          <w:lang w:val="kk-KZ"/>
        </w:rPr>
      </w:pPr>
    </w:p>
    <w:p w:rsidR="005F2219" w:rsidRDefault="005F2219" w:rsidP="005F2219">
      <w:pPr>
        <w:pStyle w:val="a3"/>
        <w:rPr>
          <w:rFonts w:ascii="Kz Times New Roman" w:hAnsi="Kz Times New Roman" w:cs="Kz Times New Roman"/>
          <w:bCs/>
          <w:sz w:val="24"/>
        </w:rPr>
      </w:pPr>
      <w:r>
        <w:rPr>
          <w:rFonts w:ascii="Kz Times New Roman" w:hAnsi="Kz Times New Roman" w:cs="Kz Times New Roman"/>
          <w:bCs/>
          <w:sz w:val="24"/>
        </w:rPr>
        <w:t>Бүкілхалықтық пікірдің қалыптасуы мемлекетіміздің тарихымен  оның экономикалық әлеуметтік саяси және  мәдени дамуымен тығыз байланысты. Ссонымен қатар айта кететін жағдай ,біздің мемлекетімізде болып жатқан ірі өзгерістер, қоғамның әлеуметтік- таптық құрылымын қарастырғанда өте маңызды . Дәл осы жерден біздің демократиялық қоғамымыздың бүкілхалықтық пікірдің субъектісінің бейнесін сапалық және сандық жағынан өзертетін үрдістер жүреді.</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Бәрімізге белгілі кеңес қоғамының әлеуметтік құрылымында басты орынды жұмысшы тап болды,ол  өзінің көпігімен еңбекші халықтың басым бөлігін құрады.Олар халық шаруашылығын барлық саласында еңбек етті.Бұл халықтың басқа да таптарының санасына  жұмысшылардың ықпалын күшейте түсті.олардың  пікір талқылауларын, кеңінен таратуға мүмкіндік берді және басқа пікірлерден үстінен басымдылығы жоғары болды.Қоғамдық өмір жүйесінде жұмысшы таптының орны ерекше мықты болған .Оның  идиологиясы мен мораль ,ұжымдық психологиясы, мүдде мен идеалары кеңес қоғамының барлық топтарының игілігіне айналды.Бұл жалпыхалықтық пікір субъектісінің құрылымында жұмысшы таптың жетекшілік орнын айқындады,және қоғам дамудың түбірлі мәселелерде кеңес халқының қоғамдық пікірін қалыптастыру үрдісіне басты роль атқарды.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lastRenderedPageBreak/>
        <w:t>Қазіргі кезде Қазақстан қоғамының қазіргі әлеуметтік құрылымында  күрделі өзгерістер болып жатыр, оларды түбегейлі ,түбірлі деп айтуға болады.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3-4 жылдың ішінде елімізде Кеңестік Қазақстанға белгісіз болып келген жаңа таптар ,страталар пайда болдыолар –бизнесмендер, банкирлер, ірі және шағын кәсіпкерлер, фермерлер, фирмалардың ,дүкендердің, қонақ үйлердің, мейрамханалардың және т.б. иелері Қоғам байлар мен кедейлерге бөлінді, жоғары, орташа, кедей, өте кедей және т.б. қабаттар пайда болуның  себебі  бір әлеуметтік- экономикалық страттадан басқасына өту үрдісі күшейуді, демографиялық жағдай өзгеріп ,халықтың көшіп қону мәселесі  басқа сиппат алды. Ең басты мәселе қоғамның табысына және экономикалық жағдайына қарай жіктелуі күшейуде.Кейбір жеке мәселелерде мүдделер келіспеушілігі жүруде.Таптық қауымдастықтан басқа  бүкілхалықтық пікір субъектісінің құрылымына әлеуметтік,әлеуметтік демографиялық және әлеуметтік- кәсіби топтардың пікірлері кіреді/ интеллегенцияның әр түрлі топтары, жастар әйелдер, зейнеткерлер және т.б./ сондықтан да бүкілхалықтық пікір  пайда болуы мен дамуы үшін, субъектілер құрылымында халықтың көпшілігімен қатар тек таптардың ғана емес , тағы басқа әлеуметтік қаумдастықтардың мүдделері сәйкес келуі қажет.</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Бұл жерде өкіметтің әлеуметтік саясаты үлкен роль атқарады Ол біздің қоғамымыздың  әр тобының мүдделері мен ерекшеліктерін ескере отырып көптеген мәселелерді шешуге өз  назарын аударады  </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 Бүкілхалықтық пікір субъектісінің құрылымында ерекше орын  қоғам мен тұлғаның негізгі өмірлік мүдделерінің тікелей байланысын қамтамассыз ететін еңбек ұжымдарына берілген.Ұжым  адамның незігі  еңбек ететін микро ортасы болып табылады. Еңбек ұжымының қоғамдағы ролі  сонда , ондағы ұжымдық  пікір  жеке пікірлердің  жетілуімен айқындалады, ал кейінен бүкіл қоғамның пікіріне айналады </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 Бұл ұжымдық пікірді жеке пікірлер мен қоғамдық пікірлерді байланыстырушы түйінге айналдырады  және  жеке, ұжымдық және қоғамдық пікірлердің өзара тәуелділігін және диалектикалық байланысын орнатады.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 Сонымен бүкілхалықтық пікір субъектісінің құрылымында еңбек ұжымдары  әр түрлі әлеуметтік таптық ,ұлттық демографиялық және басқа қауымдастықтардағы адамдардың пікірлерін қорытуда  өзіндік басты орындардың бірін алады.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Осылай еңбек ұжымдарының еншісіне  қоғамдық пікірді жасаушы  субъектілерінің бірі ретінде ауқымды жұмыс жүктеледі.</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Егер  барлық айтылғандарды кішігірім қортынды жасайтын болсақ, қоғамның бүкілхалықтық пікір субъектісінің құрылымы жеткілікті түрде тармақталған және өзіне  таптық, ұлттық,  аймақтық қауымдықты, әлеуметтік және әлеуметтік –демографиялық, кәсіби және т.б. топтарды еңбек ұжымдарын,пікірдің мазмұнын ұсынатын жеке адамдарды пікірлерін кіргізеді.</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Қазақстан көпұлты мемлекет болып саналады. Сонымен  әрбір ұлттық қауымдастықтың  пікірінің өзіндік сипаты оның тарихи дамуымен мәдениетінің,  тұрмысының, психологиясының, ұлттық әдет ғұрыптың және салт- дәсүр ерекшелігімен байланысты  болады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Қоғамдық пікірдің объектісін бірнеше түрге, яғни объекті- фактілер , объекті –оқиғалар, объекті- құбылыстар деп бөлуге болады.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Қоғамдық пікірің өте қарапайым объектісі- ол шындықтың қандай да бір фактісі.Факт  белгілі ақпараттың тек сақтаушы және тасымалдаушы құралы ғана емес, адамдардың қарым- қатынас жүйесіне араласып және әлеуметтік белсенділіктің стимулы және олардың шектеулері және т.б.  ролдерді атқарады.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Оқиға қоғамдық пікірлің,  қоғамдық баға берудің, күрделі объектісі ол  ақпараттардың көптігімен, белгілі бір мәліметтер жиынтығымен ерекшеленеді.</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lastRenderedPageBreak/>
        <w:t xml:space="preserve">  Қоғамдық пікірің өте күрделі объектісі болып құбылыстар мен үрдістерді мойындайды.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Сонымен қатар қоғамдық пікірдің объектілері ішінен объективті шындықта, қоғамдық тұрмыста/ экономикалық үрдістер,өмірдің материалдық жағдайы, адамдардың тіршілік әрекеттер және т.б./  және субъективті шындық, қоғамдық санаға/ адамгершілік түсінік , әлеуметік психологиялық үрдістер әр түрлі құндылықтар жүйесі және т.б./ қатысты болатын фактілер, оқиғалар, құбылыстар мен үрдістерді бөлуге болады.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Барлық фактілер, оқиғалар, құбылыстар қоғамдық санада көрінуіне қарай жіктелінуі мүмкін , біріншіден адамның  белгілі бір практикалық іс-әрекетіне қарай, екіншіден қоғамның рұхани саласына  </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Қоғамдық пікірдің объектілерін таңдаудың басты критерилері болып адамдардың қоғамдық мүдделері , адамдардың белгілі деңгейде ақпараттардан хабардар болуы және т.б. жатады Бұл жерде қоғамдық назарға түскен қаңқу сөздер және ойдан шығарылған әңгімелер өз ролін атқарады Бұл адамның шындықты өз қалауына қарай бұруға деген табиғи ұмтылысы, құбылыстарды өз түрінде емес, адамның өзі көргісі келгендей түрде көруінен туындайды.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Адамдардың мәліметтерден хабардарлығы қоғамдық пікірдің пайда болуының міндетті алғышартты  емес, олардың   пікірінің объективтілігі мен  кемелденуіне негіз болады Сонымен қоғамдық пікірдің объектілерінің таңдау критериилеріне осы пікірдің объектісіне адамдардың қызығушылығын жатқызуға болады </w:t>
      </w:r>
    </w:p>
    <w:p w:rsidR="005F2219" w:rsidRDefault="005F2219" w:rsidP="005F2219">
      <w:pPr>
        <w:ind w:firstLine="708"/>
        <w:rPr>
          <w:rFonts w:ascii="Kz Times New Roman" w:hAnsi="Kz Times New Roman" w:cs="Kz Times New Roman"/>
          <w:bCs/>
          <w:lang w:val="kk-KZ"/>
        </w:rPr>
      </w:pPr>
    </w:p>
    <w:p w:rsidR="005F2219" w:rsidRDefault="005F2219" w:rsidP="005F2219">
      <w:pPr>
        <w:pStyle w:val="1"/>
        <w:rPr>
          <w:rFonts w:ascii="Kz Times New Roman" w:hAnsi="Kz Times New Roman" w:cs="Kz Times New Roman"/>
          <w:b/>
          <w:sz w:val="24"/>
        </w:rPr>
      </w:pPr>
      <w:r>
        <w:rPr>
          <w:rFonts w:ascii="Kz Times New Roman" w:hAnsi="Kz Times New Roman" w:cs="Kz Times New Roman"/>
          <w:b/>
          <w:sz w:val="24"/>
        </w:rPr>
        <w:t>Қайталауға арналған сұрақтар</w:t>
      </w:r>
    </w:p>
    <w:p w:rsidR="005F2219" w:rsidRDefault="005F2219" w:rsidP="005F2219">
      <w:pPr>
        <w:ind w:left="1068"/>
        <w:rPr>
          <w:rFonts w:ascii="Kz Times New Roman" w:hAnsi="Kz Times New Roman" w:cs="Kz Times New Roman"/>
          <w:bCs/>
          <w:lang w:val="kk-KZ"/>
        </w:rPr>
      </w:pPr>
    </w:p>
    <w:p w:rsidR="005F2219" w:rsidRDefault="005F2219" w:rsidP="005F2219">
      <w:pPr>
        <w:numPr>
          <w:ilvl w:val="0"/>
          <w:numId w:val="4"/>
        </w:numPr>
        <w:spacing w:after="0" w:line="240" w:lineRule="auto"/>
        <w:rPr>
          <w:rFonts w:ascii="Kz Times New Roman" w:hAnsi="Kz Times New Roman" w:cs="Kz Times New Roman"/>
          <w:bCs/>
          <w:lang w:val="kk-KZ"/>
        </w:rPr>
      </w:pPr>
      <w:r>
        <w:rPr>
          <w:rFonts w:ascii="Kz Times New Roman" w:hAnsi="Kz Times New Roman" w:cs="Kz Times New Roman"/>
          <w:bCs/>
          <w:lang w:val="kk-KZ"/>
        </w:rPr>
        <w:t>Қоғамдық пікірдің қалыптасу құрылымына сиппатама беріңіз</w:t>
      </w:r>
    </w:p>
    <w:p w:rsidR="005F2219" w:rsidRDefault="005F2219" w:rsidP="005F2219">
      <w:pPr>
        <w:numPr>
          <w:ilvl w:val="0"/>
          <w:numId w:val="4"/>
        </w:numPr>
        <w:spacing w:after="0" w:line="240" w:lineRule="auto"/>
        <w:rPr>
          <w:rFonts w:ascii="Kz Times New Roman" w:hAnsi="Kz Times New Roman" w:cs="Kz Times New Roman"/>
          <w:bCs/>
          <w:lang w:val="kk-KZ"/>
        </w:rPr>
      </w:pPr>
      <w:r>
        <w:rPr>
          <w:rFonts w:ascii="Kz Times New Roman" w:hAnsi="Kz Times New Roman" w:cs="Kz Times New Roman"/>
          <w:bCs/>
          <w:lang w:val="kk-KZ"/>
        </w:rPr>
        <w:t>Қоғамның әлеуметтік құрылымының қоғамдық пікірдің қалыптасуына әсері қандай?</w:t>
      </w:r>
    </w:p>
    <w:p w:rsidR="005F2219" w:rsidRDefault="005F2219" w:rsidP="005F2219">
      <w:pPr>
        <w:numPr>
          <w:ilvl w:val="0"/>
          <w:numId w:val="4"/>
        </w:numPr>
        <w:spacing w:after="0" w:line="240" w:lineRule="auto"/>
        <w:rPr>
          <w:rFonts w:ascii="Kz Times New Roman" w:hAnsi="Kz Times New Roman" w:cs="Kz Times New Roman"/>
          <w:bCs/>
          <w:lang w:val="kk-KZ"/>
        </w:rPr>
      </w:pPr>
      <w:r>
        <w:rPr>
          <w:rFonts w:ascii="Kz Times New Roman" w:hAnsi="Kz Times New Roman" w:cs="Kz Times New Roman"/>
          <w:bCs/>
          <w:lang w:val="kk-KZ"/>
        </w:rPr>
        <w:t>Қоғамдық және жеке пікірдің ара-қатынасы қандай?</w:t>
      </w:r>
    </w:p>
    <w:p w:rsidR="005F2219" w:rsidRDefault="005F2219" w:rsidP="005F2219">
      <w:pPr>
        <w:numPr>
          <w:ilvl w:val="0"/>
          <w:numId w:val="4"/>
        </w:numPr>
        <w:spacing w:after="0" w:line="240" w:lineRule="auto"/>
        <w:rPr>
          <w:rFonts w:ascii="Kz Times New Roman" w:hAnsi="Kz Times New Roman" w:cs="Kz Times New Roman"/>
          <w:bCs/>
          <w:lang w:val="kk-KZ"/>
        </w:rPr>
      </w:pPr>
      <w:r>
        <w:rPr>
          <w:rFonts w:ascii="Kz Times New Roman" w:hAnsi="Kz Times New Roman" w:cs="Kz Times New Roman"/>
          <w:bCs/>
          <w:lang w:val="kk-KZ"/>
        </w:rPr>
        <w:t>Қоғамдық пікірдің объектісінің критерийне нені жатқызамыз?</w:t>
      </w:r>
    </w:p>
    <w:p w:rsidR="005F2219" w:rsidRDefault="005F2219" w:rsidP="005F2219">
      <w:pPr>
        <w:ind w:firstLine="708"/>
        <w:jc w:val="center"/>
        <w:rPr>
          <w:rFonts w:ascii="Kz Times New Roman" w:hAnsi="Kz Times New Roman" w:cs="Kz Times New Roman"/>
          <w:b/>
          <w:lang w:val="kk-KZ"/>
        </w:rPr>
      </w:pPr>
    </w:p>
    <w:p w:rsidR="005F2219" w:rsidRDefault="005F2219" w:rsidP="005F2219">
      <w:pPr>
        <w:tabs>
          <w:tab w:val="right" w:pos="0"/>
        </w:tabs>
        <w:jc w:val="center"/>
        <w:rPr>
          <w:rFonts w:ascii="Kz Times New Roman" w:hAnsi="Kz Times New Roman" w:cs="Kz Times New Roman"/>
          <w:b/>
          <w:szCs w:val="28"/>
          <w:lang w:val="kk-KZ"/>
        </w:rPr>
      </w:pPr>
      <w:r>
        <w:rPr>
          <w:rFonts w:ascii="Kz Times New Roman" w:hAnsi="Kz Times New Roman" w:cs="Kz Times New Roman"/>
          <w:b/>
          <w:szCs w:val="28"/>
          <w:lang w:val="kk-KZ"/>
        </w:rPr>
        <w:t>5-Дәріс.  Қоғамдық пікірдің қалыптасу механизмі.</w:t>
      </w:r>
    </w:p>
    <w:p w:rsidR="005F2219" w:rsidRDefault="005F2219" w:rsidP="005F2219">
      <w:pPr>
        <w:tabs>
          <w:tab w:val="right" w:pos="0"/>
        </w:tabs>
        <w:rPr>
          <w:rFonts w:ascii="Kz Times New Roman" w:hAnsi="Kz Times New Roman" w:cs="Kz Times New Roman"/>
          <w:bCs/>
          <w:szCs w:val="28"/>
          <w:lang w:val="kk-KZ"/>
        </w:rPr>
      </w:pPr>
    </w:p>
    <w:p w:rsidR="005F2219" w:rsidRDefault="005F2219" w:rsidP="005F2219">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ab/>
        <w:t>Қоғамдық ойдың қалыптасу механизмі әлі де болса толық зерттеліп болған жоқ. Ортақ пікірдің пайда болуы жеке пікірлердің қайшылығына себепке екендігі сөзсіз Егер ортақ пікір сол қоғамға сай  өзекті және күнделікті мәселенің негізінде қалыптасқан болса, онда ол инваиантты қасиеттерді  алып, ортақ пікір ретінде қалыптасады, немесе әлеуметік тұтастықты білдіреді. Бірақ қоғамдық пікірде қалыптасатын мәселелерің көлемінде емес, сонымен бірге қандай да бір  әлеуметтік мәселелерге қатысты ұжымдық, топтық, кейінен топ аралық талқылаулардың, қалай және қай бағытта екендігін білу маңызды.</w:t>
      </w:r>
    </w:p>
    <w:p w:rsidR="005F2219" w:rsidRDefault="005F2219" w:rsidP="005F2219">
      <w:pPr>
        <w:pStyle w:val="23"/>
        <w:tabs>
          <w:tab w:val="right" w:pos="0"/>
        </w:tabs>
        <w:rPr>
          <w:rFonts w:ascii="Kz Times New Roman" w:hAnsi="Kz Times New Roman" w:cs="Kz Times New Roman"/>
          <w:szCs w:val="28"/>
        </w:rPr>
      </w:pPr>
      <w:r>
        <w:rPr>
          <w:rFonts w:ascii="Kz Times New Roman" w:hAnsi="Kz Times New Roman" w:cs="Kz Times New Roman"/>
          <w:szCs w:val="28"/>
        </w:rPr>
        <w:tab/>
        <w:t xml:space="preserve">Негізгі факторлар жүйесіне мақсатты кіргізуге болады. Қоғамдық ой – пікір зерттелінетін болса, белгілі мәселелер қойылады, демек қоғамдық пікірдің мақсаты бар. Қоғамдық пікірді жасаушылар- өз ойлары іске асыруға ұмытылған саналы  және әуесқой адамдар. Олар әртүрлі көзқарастары мен сезімдері ортақ ұйымдарға, таптарға, әлеуметтік топтарға  бірккен және олар тек жергілікті мүдделерді ғана емес, көпшіліктің мүддесін жақтайды. </w:t>
      </w:r>
    </w:p>
    <w:p w:rsidR="005F2219" w:rsidRDefault="005F2219" w:rsidP="005F2219">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ab/>
        <w:t xml:space="preserve">Қоғамдық пікірді қалыптсауын қозғалысқа келтіретін ортақ мақсаттардың мағанасы неде?  Әр  нақты жағдайларда ол әртүрлі болуы мүмкін. Дегенмен, оларды қоғамдық пікір динамикасының артында  жасырын жатқан құбылыстарды өз қалауымен жасауға ұмтылу, болмысқа икемделе бермей , керісінше оған өз бетінше әрекет ету, оқиғалар мен процестерге араласу қарама-қайшылықтар мен жанжалдарды шешу сияқты  әр түрлі бағытталған ой-ниеттер,  қызметтерді </w:t>
      </w:r>
      <w:r>
        <w:rPr>
          <w:rFonts w:ascii="Kz Times New Roman" w:hAnsi="Kz Times New Roman" w:cs="Kz Times New Roman"/>
          <w:bCs/>
          <w:szCs w:val="28"/>
          <w:lang w:val="kk-KZ"/>
        </w:rPr>
        <w:lastRenderedPageBreak/>
        <w:t xml:space="preserve">біріктіріп  түрады. Бірақ мұндай мақсатты іске асыру үшін әдіс және әрекеттерді қажет болады. Әрине оның құрамында жоғарыда аталған қызметтер тұрады. </w:t>
      </w:r>
    </w:p>
    <w:p w:rsidR="005F2219" w:rsidRDefault="005F2219" w:rsidP="005F2219">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ab/>
        <w:t>Қызметтердің әр түрлігі қызметтік  байланыстардың  жан-жақтылығына себепші болады. Қоғамдық пікірге тек мақсаттылық емес, өз бетінше  ұйымшылдық, басқарушылық, өзін-өзі реттеушілік тән, яғни қоғамдық піркір сыртқы күштермен ғана емес, өзіне іштей тиісті органдар мен факторлар арқылы да  жүзеге асырылады. Кез –келген жүйе өзінің компонентеріне, қызмет етуі мен сыртқы ортамен байланысына  әсерін тигізетін белгілі механизімдер негізінде өмір сүреді.</w:t>
      </w:r>
    </w:p>
    <w:p w:rsidR="005F2219" w:rsidRDefault="005F2219" w:rsidP="005F2219">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ab/>
        <w:t xml:space="preserve">Қоғамдық пікірдің кездейсоқ және саналы түрдегі механизмдері бар Бір- біріне, кездейсоқ, орташа деңгейдегі қарама- қайшы қоғамдық күштердің, жинақталған жекеленген бағалаулары мен ниеттерінің  көрінуі, іс жүзінде өзінің ерікімен,  қызмет етуі қоғамдық басқару институттарымен сәйкес келмейді. </w:t>
      </w:r>
    </w:p>
    <w:p w:rsidR="005F2219" w:rsidRDefault="005F2219" w:rsidP="005F2219">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 қоғам даму сатысының әрбір баспалдағында адамдар қызыметін мақсатты түрде реттеп отыратын саналы механизмнің әсеріне түседі. Бірақ, кез-келген формацияда /капиталдық ,әлеуметтік/ қоғамдық пікірлердің қалыптасыуы мен оның жұмыс істеуіне адамдардың түтынымы мен талағамы, олардың психикалық көңіл-күйері байланысты құбылыстар мен үдірстер әсер етеді, сондықтан да қоғамдық пікірге саналы және стихиалы реттегіштер автономды, изоляцияланған түрде емес, бір-бірімен әрекет ете отырып әсер етеді. </w:t>
      </w:r>
    </w:p>
    <w:p w:rsidR="005F2219" w:rsidRDefault="005F2219" w:rsidP="005F2219">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ab/>
        <w:t>Бірақ қоғамдық пікірді басқару үшін ақпараттар ,мәліметтер, мағұлматтар, оқиғалар, құбылыстар, үдірістер туралы фактілер, яғни әлеуметтік  ақпараттар қажет. Саналы және мақсаты түрде алынған мәліметтер иландыру қуаты күші бар және олар  әрбір адамның пікірін, ойын өзгеруге мүмкіндігі зор, сол арқылы қоғамдық пікірдегі қоғам талабына сәйкес көзқарас пен әрекетті қалыптастырады.</w:t>
      </w:r>
    </w:p>
    <w:p w:rsidR="005F2219" w:rsidRDefault="005F2219" w:rsidP="005F2219">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ab/>
        <w:t xml:space="preserve">Білім беру жүйесі секілде қоғамдық пікірлердің  өз  құрлымы және иерархиясы бар. Рухани, рухани практикалық. және рұқсат етілген практикалық үш деңгейден басқа  қоғамдық пікір ішкі субиективті құрылымға не, ол көлденең және тік құрлымдармен сипатталады. </w:t>
      </w:r>
    </w:p>
    <w:p w:rsidR="005F2219" w:rsidRDefault="005F2219" w:rsidP="005F2219">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ab/>
        <w:t xml:space="preserve">Қоғамдық пікір  жүйелі талдаудың барлық түрлерімен байланысты. </w:t>
      </w:r>
    </w:p>
    <w:p w:rsidR="005F2219" w:rsidRDefault="005F2219" w:rsidP="005F2219">
      <w:pPr>
        <w:tabs>
          <w:tab w:val="right" w:pos="0"/>
        </w:tabs>
        <w:ind w:left="110" w:hangingChars="50" w:hanging="110"/>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Біріншіден, өзара әрекет ету байланысы. Олар қоғамның пікір субиектісі мен объектісі өзара әрекеттесу  уақыттан бастап жұмыс істей бастайды. Бұл жағдайда қоғамдық пікірдің негізгі құрлымдары рациональды, эмоцианалды, ерік-жігерл өзараәрекеттесіп белсенді түрде бірігіп жұмыс істей бастайды. Бұл әрекеттестік жеке адам мен ұжым арасында жүзеге асады Екі жақты  байланыстыратын ерекшелік ортақ мақсаттылықта </w:t>
      </w:r>
    </w:p>
    <w:p w:rsidR="005F2219" w:rsidRDefault="005F2219" w:rsidP="005F2219">
      <w:pPr>
        <w:tabs>
          <w:tab w:val="right" w:pos="0"/>
        </w:tabs>
        <w:ind w:left="110" w:hangingChars="50" w:hanging="110"/>
        <w:jc w:val="both"/>
        <w:rPr>
          <w:rFonts w:ascii="Kz Times New Roman" w:hAnsi="Kz Times New Roman" w:cs="Kz Times New Roman"/>
          <w:bCs/>
          <w:szCs w:val="28"/>
          <w:lang w:val="kk-KZ"/>
        </w:rPr>
      </w:pPr>
      <w:r>
        <w:rPr>
          <w:rFonts w:ascii="Kz Times New Roman" w:hAnsi="Kz Times New Roman" w:cs="Kz Times New Roman"/>
          <w:bCs/>
          <w:szCs w:val="28"/>
          <w:lang w:val="kk-KZ"/>
        </w:rPr>
        <w:t>Екіншіден қоғамның пікірдің әлеуметтік  феномен ретінде өмір сүру, жұмыс істеу байланысы. Оның қызметтерінің көпқырлылығы қызметтік байланыстарының көп түрлілігі себепші болады. Олардың әртүрлі болуына қарамастан ортақ ұқсастықтары бар.Кез келген мұндай байланыс қандай да бір қызметтерді жүзеге асыру үшін қоғамдық пікірдің құрылымдық элементерін біріктіруден көрінеді.</w:t>
      </w:r>
    </w:p>
    <w:p w:rsidR="005F2219" w:rsidRDefault="005F2219" w:rsidP="005F2219">
      <w:pPr>
        <w:tabs>
          <w:tab w:val="right" w:pos="0"/>
        </w:tabs>
        <w:ind w:left="110" w:hangingChars="50" w:hanging="110"/>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w:t>
      </w:r>
      <w:r>
        <w:rPr>
          <w:rFonts w:ascii="Kz Times New Roman" w:hAnsi="Kz Times New Roman" w:cs="Kz Times New Roman"/>
          <w:bCs/>
          <w:szCs w:val="28"/>
          <w:lang w:val="kk-KZ"/>
        </w:rPr>
        <w:tab/>
        <w:t xml:space="preserve">Үшіншіден, себепкер болу байланысы, генетикалық байланыс, бір құбылыс басқаның өмірге  пайда болуына негіз болады. Алғашқы қауымдық құрлымдағы қоғамдық пікірлер әдеп ғұрыптарды, салт-дәстүрлерді, нормалардың пайда болуына, жалпы айтқанда қоғамның өмір сүруін реттейтін қоғамдық сананың қалыптасыуына негізгі себепкер болады. Бүгінгі күнге дейін қоғамдық пікір қалыптасып қалған моралдық институттар жүйесін қолдай отырып жаңа қоғамның әлеуметтік сұрансытарына сай келетін өзгертулер енгізу қабілеттілігін сақтап отыр  </w:t>
      </w:r>
    </w:p>
    <w:p w:rsidR="005F2219" w:rsidRDefault="005F2219" w:rsidP="005F2219">
      <w:pPr>
        <w:tabs>
          <w:tab w:val="right" w:pos="0"/>
        </w:tabs>
        <w:ind w:left="110" w:hangingChars="50" w:hanging="110"/>
        <w:jc w:val="both"/>
        <w:rPr>
          <w:rFonts w:ascii="Kz Times New Roman" w:hAnsi="Kz Times New Roman" w:cs="Kz Times New Roman"/>
          <w:bCs/>
          <w:szCs w:val="28"/>
          <w:lang w:val="kk-KZ"/>
        </w:rPr>
      </w:pPr>
      <w:r>
        <w:rPr>
          <w:rFonts w:ascii="Kz Times New Roman" w:hAnsi="Kz Times New Roman" w:cs="Kz Times New Roman"/>
          <w:bCs/>
          <w:szCs w:val="28"/>
          <w:lang w:val="kk-KZ"/>
        </w:rPr>
        <w:tab/>
      </w:r>
      <w:r>
        <w:rPr>
          <w:rFonts w:ascii="Kz Times New Roman" w:hAnsi="Kz Times New Roman" w:cs="Kz Times New Roman"/>
          <w:bCs/>
          <w:szCs w:val="28"/>
          <w:lang w:val="kk-KZ"/>
        </w:rPr>
        <w:tab/>
        <w:t xml:space="preserve">Төртіншіден, қайта түрлендіру байланысы қоғамдық пікірдің  қоршаған ортаға, қоғамдық қатынастардың қайта құрылуы мен өзгеруіне  әсер ететін қоғамдық оқиғалар мен үдірстердің даму барысын қайта түрлендіру қызметімен байланысты болып отыр. </w:t>
      </w:r>
    </w:p>
    <w:p w:rsidR="005F2219" w:rsidRDefault="005F2219" w:rsidP="005F2219">
      <w:pPr>
        <w:tabs>
          <w:tab w:val="right" w:pos="0"/>
        </w:tabs>
        <w:ind w:left="110" w:hangingChars="50" w:hanging="110"/>
        <w:jc w:val="both"/>
        <w:rPr>
          <w:rFonts w:ascii="Kz Times New Roman" w:hAnsi="Kz Times New Roman" w:cs="Kz Times New Roman"/>
          <w:bCs/>
          <w:szCs w:val="28"/>
          <w:lang w:val="kk-KZ"/>
        </w:rPr>
      </w:pPr>
      <w:r>
        <w:rPr>
          <w:rFonts w:ascii="Kz Times New Roman" w:hAnsi="Kz Times New Roman" w:cs="Kz Times New Roman"/>
          <w:bCs/>
          <w:szCs w:val="28"/>
          <w:lang w:val="kk-KZ"/>
        </w:rPr>
        <w:lastRenderedPageBreak/>
        <w:tab/>
      </w:r>
      <w:r>
        <w:rPr>
          <w:rFonts w:ascii="Kz Times New Roman" w:hAnsi="Kz Times New Roman" w:cs="Kz Times New Roman"/>
          <w:bCs/>
          <w:szCs w:val="28"/>
          <w:lang w:val="kk-KZ"/>
        </w:rPr>
        <w:tab/>
        <w:t xml:space="preserve">Бесіншіден, басқарумен байланыстары. Олар өздерінің мән-мағынасы жағынан қызмет ету және даму байланыстарға өте жақын белгілі бағдарламалар негізінде құрылып, оның жүзеге асу құрал ретінде жұмыс атқарады. Көріп түрғанымыздай қоғамдық пікірге тек байланыстар көптігі емес, олардың көп түрлілігі әртүрлі сапада болуы маңызды. Бұл, біздің қарапайым байланыстармен емес, жүйе құрайтын байланыстармен жұмыс істеуіміздің дәлелі және  қоғамдық пікір жүйелілігінің тағы бір кепілдігі. Қоғамдық пікірге бір тұтастық тән қасиет пе? </w:t>
      </w:r>
    </w:p>
    <w:p w:rsidR="005F2219" w:rsidRDefault="005F2219" w:rsidP="005F2219">
      <w:pPr>
        <w:tabs>
          <w:tab w:val="right" w:pos="0"/>
        </w:tabs>
        <w:ind w:left="110" w:hangingChars="50" w:hanging="110"/>
        <w:jc w:val="both"/>
        <w:rPr>
          <w:rFonts w:ascii="Kz Times New Roman" w:hAnsi="Kz Times New Roman" w:cs="Kz Times New Roman"/>
          <w:bCs/>
          <w:szCs w:val="28"/>
          <w:lang w:val="kk-KZ"/>
        </w:rPr>
      </w:pPr>
      <w:r>
        <w:rPr>
          <w:rFonts w:ascii="Kz Times New Roman" w:hAnsi="Kz Times New Roman" w:cs="Kz Times New Roman"/>
          <w:bCs/>
          <w:szCs w:val="28"/>
          <w:lang w:val="kk-KZ"/>
        </w:rPr>
        <w:tab/>
        <w:t xml:space="preserve">Қоғамдық пікір көп қырлы құрлымымен ерекшеленеді, көптеген жеке пікірлерден тұрады, кейде олар бір-біріне қарама-қарсы шығып, өзара қақтығысады. Қандай да бір мәселеге қатысты айтылған жеке пікір қоғамдық пікірдің қалыптасуына алып келеді. Жеке пікірлер потенциальды түрде пайда болады, ал оның ортақ сәті болғана  ғана біріктірудің бастамасы  болып табылады. Осы кезде пікір алмасу болады, берілген  мәселелерге байланысты баға беріледі ,өзіндік сезім білдірулер көрінеді, түрлі пікірлер қайшылығынан  қақтығыстар болады ,басым пікірлер алға шығып ерекшеленеді. Алғаш пайда болған пікірлер қандай да бір өзгерістерге түзетулерге ұшырайды. </w:t>
      </w:r>
    </w:p>
    <w:p w:rsidR="005F2219" w:rsidRDefault="005F2219" w:rsidP="005F2219">
      <w:pPr>
        <w:tabs>
          <w:tab w:val="right" w:pos="0"/>
        </w:tabs>
        <w:ind w:left="110" w:hangingChars="50" w:hanging="110"/>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Оларды қалыптастыруға әсер ететін жағдайлар мен факторлардың өзгерісінен кешегі азшылық пікір бүгінгі көпшілік пікіріне айналуы мүмкін, яғни қоғамдық пікірге немесе керісінше.</w:t>
      </w:r>
    </w:p>
    <w:p w:rsidR="005F2219" w:rsidRDefault="005F2219" w:rsidP="005F2219">
      <w:pPr>
        <w:tabs>
          <w:tab w:val="right" w:pos="0"/>
        </w:tabs>
        <w:ind w:left="110" w:hangingChars="50" w:hanging="110"/>
        <w:jc w:val="both"/>
        <w:rPr>
          <w:rFonts w:ascii="Kz Times New Roman" w:hAnsi="Kz Times New Roman" w:cs="Kz Times New Roman"/>
          <w:bCs/>
          <w:szCs w:val="28"/>
          <w:lang w:val="kk-KZ"/>
        </w:rPr>
      </w:pPr>
      <w:r>
        <w:rPr>
          <w:rFonts w:ascii="Kz Times New Roman" w:hAnsi="Kz Times New Roman" w:cs="Kz Times New Roman"/>
          <w:bCs/>
          <w:szCs w:val="28"/>
          <w:lang w:val="kk-KZ"/>
        </w:rPr>
        <w:tab/>
      </w:r>
      <w:r>
        <w:rPr>
          <w:rFonts w:ascii="Kz Times New Roman" w:hAnsi="Kz Times New Roman" w:cs="Kz Times New Roman"/>
          <w:bCs/>
          <w:szCs w:val="28"/>
          <w:lang w:val="kk-KZ"/>
        </w:rPr>
        <w:tab/>
        <w:t>Адам берілген мәселеге  өзінің жеке пікірін білдіре отырып қоғамдық пікірге өзінің қатынасын білдіреді.Осыдан  қоғамдық пікір бүтіндей жеке пікірлердің жалпылама қосындысы деген қортындыға келуге болады.Қоғам пікірі қоғамдық пікір ұғымына қараған кең ауқымды,мұнда пікірлер көпшіліктің және азшылық пікірлерінің барлығын қарастырылады</w:t>
      </w:r>
    </w:p>
    <w:p w:rsidR="005F2219" w:rsidRDefault="005F2219" w:rsidP="005F2219">
      <w:pPr>
        <w:tabs>
          <w:tab w:val="right" w:pos="0"/>
        </w:tabs>
        <w:ind w:left="110" w:hangingChars="50" w:hanging="110"/>
        <w:jc w:val="both"/>
        <w:rPr>
          <w:rFonts w:ascii="Kz Times New Roman" w:hAnsi="Kz Times New Roman" w:cs="Kz Times New Roman"/>
          <w:bCs/>
          <w:szCs w:val="28"/>
          <w:lang w:val="kk-KZ"/>
        </w:rPr>
      </w:pPr>
      <w:r>
        <w:rPr>
          <w:rFonts w:ascii="Kz Times New Roman" w:hAnsi="Kz Times New Roman" w:cs="Kz Times New Roman"/>
          <w:bCs/>
          <w:szCs w:val="28"/>
          <w:lang w:val="kk-KZ"/>
        </w:rPr>
        <w:tab/>
        <w:t xml:space="preserve">Пікірлер өте қозғалмалы. Пікірлердің  қозғалмалылығы қоғамдық пікірдің монистикалық және плюралистикалық концепциясын құрайды. Қоғамдық пікірді талқылау мен баға беру негізінде  бұқара көпшіліктің мүдделері мен қажеттіліктері жатыр Қажеттіліктер  белгілі бір өмірілік жағдайларға және әрі қарай даму үшін адамдардың қажеттіліктерінен туындайды. </w:t>
      </w:r>
    </w:p>
    <w:p w:rsidR="005F2219" w:rsidRDefault="005F2219" w:rsidP="005F2219">
      <w:pPr>
        <w:tabs>
          <w:tab w:val="right" w:pos="0"/>
        </w:tabs>
        <w:ind w:left="110" w:hangingChars="50" w:hanging="110"/>
        <w:rPr>
          <w:rFonts w:ascii="Kz Times New Roman" w:hAnsi="Kz Times New Roman" w:cs="Kz Times New Roman"/>
          <w:bCs/>
          <w:szCs w:val="28"/>
          <w:lang w:val="kk-KZ"/>
        </w:rPr>
      </w:pPr>
      <w:r>
        <w:rPr>
          <w:rFonts w:ascii="Kz Times New Roman" w:hAnsi="Kz Times New Roman" w:cs="Kz Times New Roman"/>
          <w:bCs/>
          <w:szCs w:val="28"/>
          <w:lang w:val="kk-KZ"/>
        </w:rPr>
        <w:t xml:space="preserve">     Адамдардың өздерінің қажеттіліктерін қанағаттандыруға ұмтылуы олардың ой шабыты, талқылау, ерік шабыты, өзара әрекетесу, өзара қосылу , сіңісу арқылы көрінетін белгілі-бір ойлау және эмоциональды– сезім үрдістерінің белсенділігіне түрткі болады.  Саналы және қажеті қажеттіліктер объективті болып табылады және қоғамдық пікірдің тууына қатты әсер етеді, олар көп жағдайда  бұл пікірдің қалыптасу механизмі болып табылатын, қоғамдық – психологиялық үрдістедің себебі және мотиві болып табылады. </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Кейбір қажеттіліктер енді ғана пісіп жетіле бастағанда, басқалары қалыптасып, әртүрлі себептерге байланысты салыстырмалы «тыныштықта» болады, қоғамдық пікірдің туу және қалыптасуының қозғаушы күші қызметін әлеуметтік қауымдастықтың, адамдардың  мүдделері атқарады. </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Мүдделер- адамдардың  өмірлік мәні бар және эмоционалды тартымды шындықтың объектілеріне спецификалық қатынасын көрсетеді. </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Қажеттіліктермен салыстырғанда мүдделер қоғамдық пікірдің пайда болу мен қалыптасуына  тікелей түрткі болар үлкен роль атқарады. Неге? Себебі, «қажеттілік» ең алдымен сол қажеттілікті  қанағаттандыратын заттарға бағытталған болса , ал мүдде сол қажеттілікке керекті заттарды, құндылықтарды, игіліктерді бөлетін  әлеуметтік  қатынастарға, ұйымдарға, институттарға бағыталады.</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Мүдделер қоғамдық пікірдің динамикасының қозғаушы күші болып, өзін адамдардың әр түрлі фактілер мен оқиғаларға құбылыстар мен процестер , талқылаулар, бағалауларында, эмоционалды –ерікті актілерде,  және  іс-әрекеттеріне қатысты тұрақты, эмоцияға сезімге бай назарларынан көрініс табады.  Сол оқиғалар мен құбылыстар тек жеке адамның мүддесін емес көпшіліктің, яғни бұқараның қызығушылық тудырады, және өз айналасында көптеген әртүрлі ойларды, бағалауды, эмоцияларды жинайды. Егер мүдделердің бағыты мен мазмұны бір жерден шықпаса, онда пікір көпбуынды болып, ортақ пікірдің қалыптасуы ұзаққа созылады, ал кей жағдайларда тіпті </w:t>
      </w:r>
      <w:r>
        <w:rPr>
          <w:rFonts w:ascii="Kz Times New Roman" w:hAnsi="Kz Times New Roman" w:cs="Kz Times New Roman"/>
          <w:bCs/>
          <w:szCs w:val="28"/>
          <w:lang w:val="kk-KZ"/>
        </w:rPr>
        <w:lastRenderedPageBreak/>
        <w:t xml:space="preserve">қалыптаспауы да мүмкін. Соңғы кездерде қоғамдық пікірдің монистикалық (көпшіліктің ішкі бірбүтін ойы), кейде плюралистикалық (бір мәселеге байланысты көптеген пікірлер) болуы сондықтан болар. Қоғамдық пікір жасалуы- адамдардың  ортақ іс- әрекетінің, яғни олардың  мүдделерінің қосылуының жемісі. </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Құндылық бағдарлардың қоғамдық пікірдің сипатына,стиліне,  бағыттылығына, эмоционалды күйіне тигізетін әсері  зор. Құндылық бағдарлар адамдаға өз қажеттіліктері мен  мүдделерін  түсінуге септігін тигізетін түсініктердің негізінде қалыптасады. әлеуметтік – психологиялық ұстаным құндылық бағдарлармен тығыз байланысты,ол құбылыстарға жеке бір қырына реакция ретінде қалыптасады.Ұстанымдар қандай да бір  өзекті құбылыстар, оқиғаларға жауап реакция ретінде бірінші болып іске қосылады, олар бұқара баға беретін талқылаулардың  динамикасын мазмұнына қарай қалыптастырады</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Әлеуметтік – психологиялық ұстанымдар табиғатына сай  қоғамдық пікір субъектісінің әр түрлі обектілерді қалай қабылдау бейімділікті және оларға қатынасты анықтайды. Сондықтан да қоғамдық пікір күнделікті өмірде қалыптасқан ұстанымдар бар жерде сенімді  және тез қалыптасады (негативі және позитивті). Ұстанымдар қоғамдық пікір қалыптасуына әсер ету механизмін тусіну үшін, олардың жекелей емес, бірігіп жұмыс істейтіндігін ескеру маңызды </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 xml:space="preserve">Ұстанымдар мен стереотиптер бір-біріне ұқсас, біртекті әлеуметтік – психологиялық құрылым, дегенмен «стереотип» біршама кең мағынаға ие. Стереотиптер көпшіліктің санасында қалыптасқан әлеуметтік жаддының  бай мазмұнының негізінде өмір сүреді. Адамдардың өткен оқиғалар, құбылыстар мен үрдістерді бағалаулары бір кезеңде қоғамдық пікірдің бірдей реакциясына айналады. Қоғамдық пікір қалыптасқан күйге реакцияның немесе ұстанымның коды болып табылады. Қоғамдық пікір мына тізбекке сәйкес туып, пайда болады: қажеттіліктер – мүдделер – құндылық бағдарлар – ұстанымдар – стереотиптер. Адамдардың қажеттіліктері мен мүдделері, құндылық бағдаралары мен  ұстанымдар арасында тығыз  байланыс пен  өзара әсердің басты шарты – бұқаралық қарым -қатынас феномені болып табылады,немесе  адамдардың бірібірімен қарым қатынасынан тіршілік ету әрекетінде материалдық қана емес , рұхани өнімдері  арасында ,яғни көқарастар және түйсіктер, ойлар менсезімдер алмасуы жүзеге асады. Қарым-қатынас тек қана қажетті фактор болып қалмай, қоғамдық ойдың қалыптасуының  объективті шарты болып табылады. Тек қарым –қатынас процесі кезінде ғана  әртүрлі пікірлер мен бағалаулар бір бүтін күйге келеді. Қоғамдық пікірдің тууы мен қалыптасуында адамдардың өмір тіршілігінде   күнделікті  жағдайлар үлкен роль атқарады. Жеке тұлғалар арасындағы формальды емес байланыстар /еңбектік, ұжымдық/ </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Формалды емес  жеке тұлғалық қатынастар көпшілігінде қарым-қатынастың демократиялық нормаларға негізделеді ,өз еркімен одан  кіру және шығумен ерекшеленеді. Бұл жерде кім болса да қатты авторитарлық жетекшілік ету, көзқарас пен баға беруді зорлап міндеттеуді қабылдамайды, бірақ кез келген қатынастың, пікір білдірудің кош басшысы бола алады.Қатынас жасаудың бұндай түрінде,  адамдардың мүдделер мен бағдарлары, ой мен сезім шабыты еркін көрінетін болса пікір шынайы түрде білдіріледі.</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пікірдің туу мен қалыптасу динамикасы кез-келген тарихи жағдайларда қоғамның эмоциональды тонусына, яғни көпшілік халықтың, топтың өмірінің әлеуметтік сезімдеріне тәуелді болады.  Жалпы адамзатқа тән сезімдер/ махаббат және қастасу, симпаттия және антипатия,жеккөрушілік, қорқыныш және т.б./  әлеуметтік сезімдердің ерекшелігі, адамзат  тегі сияқты ,–олар  қоғамның дамуының белгілі бір кезеңінде әр түрлі ситуацияларды бастан кешіріп, тарихи өтпелі.Әлеуметік сезімдер бұқаралық санада идиологияның эмоциональдық қыры ретінде көрінеді.</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Әлеуметтік   сезімдер  кең ауқымды мазмұнымен ерекшеленеді. Мысалы,  патриоттық сезім өзінің отанға, ана тіліне, ата-анасына, туған табиғатына, балалық шағы өткен жерге, өз қаласына  және еліне деген сезімдерді білдіреді Қалыптасқан қоғамдық жағдайдың әсерінен кейбір сезімдер жанданады және әр түрлі эмоционалдық реакцияларда көрініс береді. /Мысалы, 1986 жылы </w:t>
      </w:r>
      <w:r>
        <w:rPr>
          <w:rFonts w:ascii="Kz Times New Roman" w:hAnsi="Kz Times New Roman" w:cs="Kz Times New Roman"/>
          <w:bCs/>
          <w:szCs w:val="28"/>
          <w:lang w:val="kk-KZ"/>
        </w:rPr>
        <w:lastRenderedPageBreak/>
        <w:t xml:space="preserve">желтоқсанда қоғамда қалыптасқан  саяси жағдай жастар арасындағы патриоттық сезімнің күшейуіне алып келді./ Нәтижеде жаппай көтеріліс сияқты реакциялар байқалды). Әлеуметтік сезім өзінің сапалық ерекшеліктерімен қоғамдық пікірге ұқсас. </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Егер әлеуметтік сезімнің сандық ерекшелігін қарастыратын болсақ онда,оған сезім білдіру қарқындығы /күшейуі немесе өшуі/, оның таралу деңгейі,/ осы сезіммен  бой алған халықтың саны ,адамдардың мінез құлқына және санасын әсер ету белсенділігі/</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Көңіл-күй және сезім шабыттанудың эмоционалды күйін көрсетеді. Қоғамдық көңіл-күй жалпы эмоционалды күйді сипаттағандықтан біршама кең құрылым болып табылады.жалпы эмоционалдық  күйді сиппатайды Қоғамдық  көңіл-күйдің көзге түсетін жарқын ерекшеліктерінің бірі - әлеуметті бағытталған адамзат қызметінің қозғаушы күші немесе тежегіші болып табылатындығы? Бұндай жағдайларда қоғамдық ой шабыт , дүниетаным және көзқарас туралы айтқан дұрыс.</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Ой шабытты эмоционалдық пен рационалдықты біріктіретін күрделі психикалық күй ретінде қарастыруға болады.</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Ой шабыт  оптимистік және пессимистік болып бөлінеді және сонымен қатар күмән, скептицизм, екі жүзділік, арсыздық, жоққа шығарушылық нигилизм , анархизм. енжарлықтан ой шабыттар туындайды.  </w:t>
      </w:r>
    </w:p>
    <w:p w:rsidR="005F2219" w:rsidRDefault="005F2219" w:rsidP="005F2219">
      <w:pPr>
        <w:rPr>
          <w:rFonts w:ascii="Kz Times New Roman" w:hAnsi="Kz Times New Roman" w:cs="Kz Times New Roman"/>
          <w:bCs/>
          <w:lang w:val="kk-KZ"/>
        </w:rPr>
      </w:pPr>
      <w:r>
        <w:rPr>
          <w:rFonts w:ascii="Kz Times New Roman" w:hAnsi="Kz Times New Roman" w:cs="Kz Times New Roman"/>
          <w:bCs/>
          <w:lang w:val="kk-KZ"/>
        </w:rPr>
        <w:t xml:space="preserve">Қоғамдық ситуацияның  ерекшелігіне қарай ой шабыттың бұндай түрлері халықтың басым бөлігінің санасын жаулап алуға қабілеті зор </w:t>
      </w:r>
    </w:p>
    <w:p w:rsidR="005F2219" w:rsidRDefault="005F2219" w:rsidP="005F2219">
      <w:pPr>
        <w:rPr>
          <w:rFonts w:ascii="Kz Times New Roman" w:hAnsi="Kz Times New Roman" w:cs="Kz Times New Roman"/>
          <w:bCs/>
          <w:lang w:val="kk-KZ"/>
        </w:rPr>
      </w:pPr>
      <w:r>
        <w:rPr>
          <w:rFonts w:ascii="Kz Times New Roman" w:hAnsi="Kz Times New Roman" w:cs="Kz Times New Roman"/>
          <w:bCs/>
          <w:lang w:val="kk-KZ"/>
        </w:rPr>
        <w:t xml:space="preserve">Қоғамдық пікірдің пайда болу мен қалыптасу үрдісініе  рұхани атмосфера және оның сипаты әсер етеді Ол идея мен көзқарас бірлігін, әлеуметтік сезім, ерікті ұмтылыс,  және жеке адамның үстінен  қандай да бір күшке ие Бірақ кез келген идеялар рұхани атмсофераның мазмұнын құрамайды , ол тек қоғамда саяси -адамгершіліктік   сиппатағы, онымен тығыз тұтасатын,  идеялық және эмоционалдық көңіл күйді сіңірген  басым сезімдер, көңіл күйлер, ұмтылыстармен үндесетіндер  </w:t>
      </w:r>
    </w:p>
    <w:p w:rsidR="005F2219" w:rsidRDefault="005F2219" w:rsidP="005F2219">
      <w:pPr>
        <w:rPr>
          <w:rFonts w:ascii="Kz Times New Roman" w:hAnsi="Kz Times New Roman" w:cs="Kz Times New Roman"/>
          <w:bCs/>
          <w:lang w:val="kk-KZ"/>
        </w:rPr>
      </w:pPr>
      <w:r>
        <w:rPr>
          <w:rFonts w:ascii="Kz Times New Roman" w:hAnsi="Kz Times New Roman" w:cs="Kz Times New Roman"/>
          <w:bCs/>
          <w:lang w:val="kk-KZ"/>
        </w:rPr>
        <w:t>Қоғамдық пікір дәстүрмен нығайтылады.Рұхани және  рұхании практикалық деңгейде  қалыптаса қоғамдық пікір адамдардың іс әрекетерінде жүріс тұрыстарында  жүзеге асады , дәстүрде нығайады Дәстүрде өткеннің ой пікірі сақталса, ал қоғамдық пікірде бүгінің    ой-пікірі көбірек болады және олар бір біріне әсер етеді.</w:t>
      </w:r>
    </w:p>
    <w:p w:rsidR="005F2219" w:rsidRDefault="005F2219" w:rsidP="005F2219">
      <w:pPr>
        <w:rPr>
          <w:rFonts w:ascii="Kz Times New Roman" w:hAnsi="Kz Times New Roman" w:cs="Kz Times New Roman"/>
          <w:bCs/>
          <w:lang w:val="kk-KZ"/>
        </w:rPr>
      </w:pPr>
      <w:r>
        <w:rPr>
          <w:rFonts w:ascii="Kz Times New Roman" w:hAnsi="Kz Times New Roman" w:cs="Kz Times New Roman"/>
          <w:bCs/>
          <w:lang w:val="kk-KZ"/>
        </w:rPr>
        <w:t xml:space="preserve">Сонымен қоғамдық пікірдің  пайда болуы мен қалыптасуы әр дайым қоғамда нормалар мен сал дәстүрдің әсерімен жүзеге асып отырады. </w:t>
      </w:r>
    </w:p>
    <w:p w:rsidR="005F2219" w:rsidRDefault="005F2219" w:rsidP="005F2219">
      <w:pPr>
        <w:rPr>
          <w:rFonts w:ascii="Kz Times New Roman" w:hAnsi="Kz Times New Roman" w:cs="Kz Times New Roman"/>
          <w:bCs/>
          <w:lang w:val="kk-KZ"/>
        </w:rPr>
      </w:pPr>
    </w:p>
    <w:p w:rsidR="005F2219" w:rsidRDefault="005F2219" w:rsidP="005F2219">
      <w:pPr>
        <w:rPr>
          <w:rFonts w:ascii="Kz Times New Roman" w:hAnsi="Kz Times New Roman" w:cs="Kz Times New Roman"/>
          <w:bCs/>
          <w:lang w:val="kk-KZ"/>
        </w:rPr>
      </w:pPr>
    </w:p>
    <w:p w:rsidR="005F2219" w:rsidRDefault="005F2219" w:rsidP="005F2219">
      <w:pPr>
        <w:jc w:val="center"/>
        <w:rPr>
          <w:rFonts w:ascii="Kz Times New Roman" w:hAnsi="Kz Times New Roman" w:cs="Kz Times New Roman"/>
          <w:b/>
          <w:lang w:val="kk-KZ"/>
        </w:rPr>
      </w:pPr>
      <w:r>
        <w:rPr>
          <w:rFonts w:ascii="Kz Times New Roman" w:hAnsi="Kz Times New Roman" w:cs="Kz Times New Roman"/>
          <w:b/>
          <w:lang w:val="kk-KZ"/>
        </w:rPr>
        <w:t>Қайталауға арналған сұрақтар.</w:t>
      </w:r>
    </w:p>
    <w:p w:rsidR="005F2219" w:rsidRDefault="005F2219" w:rsidP="005F2219">
      <w:pPr>
        <w:jc w:val="center"/>
        <w:rPr>
          <w:rFonts w:ascii="Kz Times New Roman" w:hAnsi="Kz Times New Roman" w:cs="Kz Times New Roman"/>
          <w:b/>
          <w:lang w:val="kk-KZ"/>
        </w:rPr>
      </w:pPr>
    </w:p>
    <w:p w:rsidR="005F2219" w:rsidRDefault="005F2219" w:rsidP="005F2219">
      <w:pPr>
        <w:rPr>
          <w:rFonts w:ascii="Kz Times New Roman" w:hAnsi="Kz Times New Roman" w:cs="Kz Times New Roman"/>
          <w:bCs/>
          <w:lang w:val="kk-KZ"/>
        </w:rPr>
      </w:pPr>
      <w:r>
        <w:rPr>
          <w:rFonts w:ascii="Kz Times New Roman" w:hAnsi="Kz Times New Roman" w:cs="Kz Times New Roman"/>
          <w:bCs/>
          <w:lang w:val="kk-KZ"/>
        </w:rPr>
        <w:t>1.Қоғамдық пікірдің  қызмет ету механизмдері.</w:t>
      </w:r>
    </w:p>
    <w:p w:rsidR="005F2219" w:rsidRDefault="005F2219" w:rsidP="005F2219">
      <w:pPr>
        <w:rPr>
          <w:rFonts w:ascii="Kz Times New Roman" w:hAnsi="Kz Times New Roman" w:cs="Kz Times New Roman"/>
          <w:bCs/>
          <w:lang w:val="kk-KZ"/>
        </w:rPr>
      </w:pPr>
      <w:r>
        <w:rPr>
          <w:rFonts w:ascii="Kz Times New Roman" w:hAnsi="Kz Times New Roman" w:cs="Kz Times New Roman"/>
          <w:bCs/>
          <w:lang w:val="kk-KZ"/>
        </w:rPr>
        <w:t>2.Қоғамдық пікідемаупуляция жасаудың  шегі қандай?</w:t>
      </w:r>
    </w:p>
    <w:p w:rsidR="005F2219" w:rsidRDefault="005F2219" w:rsidP="005F2219">
      <w:pPr>
        <w:rPr>
          <w:rFonts w:ascii="Kz Times New Roman" w:hAnsi="Kz Times New Roman" w:cs="Kz Times New Roman"/>
          <w:bCs/>
          <w:lang w:val="kk-KZ"/>
        </w:rPr>
      </w:pPr>
      <w:r>
        <w:rPr>
          <w:rFonts w:ascii="Kz Times New Roman" w:hAnsi="Kz Times New Roman" w:cs="Kz Times New Roman"/>
          <w:bCs/>
          <w:lang w:val="kk-KZ"/>
        </w:rPr>
        <w:t>3.Қоғамдық пікір қалыптастыруда қандай критериилер қызмет етеді?</w:t>
      </w:r>
    </w:p>
    <w:p w:rsidR="005F2219" w:rsidRDefault="005F2219" w:rsidP="005F2219">
      <w:pPr>
        <w:rPr>
          <w:rFonts w:ascii="Kz Times New Roman" w:hAnsi="Kz Times New Roman" w:cs="Kz Times New Roman"/>
          <w:b/>
          <w:lang w:val="kk-KZ"/>
        </w:rPr>
      </w:pPr>
      <w:r>
        <w:rPr>
          <w:rFonts w:ascii="Kz Times New Roman" w:hAnsi="Kz Times New Roman" w:cs="Kz Times New Roman"/>
          <w:bCs/>
          <w:lang w:val="kk-KZ"/>
        </w:rPr>
        <w:t xml:space="preserve">                            </w:t>
      </w:r>
    </w:p>
    <w:p w:rsidR="005F2219" w:rsidRDefault="005F2219" w:rsidP="005F2219">
      <w:pPr>
        <w:jc w:val="center"/>
        <w:rPr>
          <w:rFonts w:ascii="Kz Times New Roman" w:hAnsi="Kz Times New Roman" w:cs="Kz Times New Roman"/>
          <w:b/>
          <w:lang w:val="kk-KZ"/>
        </w:rPr>
      </w:pPr>
      <w:r>
        <w:rPr>
          <w:rFonts w:ascii="Kz Times New Roman" w:hAnsi="Kz Times New Roman" w:cs="Kz Times New Roman"/>
          <w:b/>
          <w:lang w:val="kk-KZ"/>
        </w:rPr>
        <w:t>6-Дәріс. Қоғамдық пікірді әлеуметтанушылық зерттеулер .</w:t>
      </w:r>
    </w:p>
    <w:p w:rsidR="005F2219" w:rsidRDefault="005F2219" w:rsidP="005F2219">
      <w:pPr>
        <w:jc w:val="center"/>
        <w:rPr>
          <w:rFonts w:ascii="Kz Times New Roman" w:hAnsi="Kz Times New Roman" w:cs="Kz Times New Roman"/>
          <w:bCs/>
          <w:lang w:val="kk-KZ"/>
        </w:rPr>
      </w:pPr>
    </w:p>
    <w:p w:rsidR="005F2219" w:rsidRDefault="005F2219" w:rsidP="005F2219">
      <w:pPr>
        <w:pStyle w:val="31"/>
        <w:rPr>
          <w:rFonts w:ascii="Kz Times New Roman" w:hAnsi="Kz Times New Roman" w:cs="Kz Times New Roman"/>
          <w:szCs w:val="24"/>
        </w:rPr>
      </w:pPr>
      <w:r>
        <w:rPr>
          <w:rFonts w:ascii="Kz Times New Roman" w:hAnsi="Kz Times New Roman" w:cs="Kz Times New Roman"/>
          <w:szCs w:val="24"/>
        </w:rPr>
        <w:t>Қоғамдық пікір тек нақтылы әлеуметтік әдістерді қолданумен анықталуы қажет. Ол бақылау , құжаттарды талдау ,сұраунама . Ең жиі қолданылатын сұраунама әдісі.</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lastRenderedPageBreak/>
        <w:t>Соңғы жылдары қоғамдық пікір бұқаралық ақпарат құралдары мен қоғамдық ұжымдармен тығыз байланыста қалыптасуда. Осы құралдарды пайдалану арқылы үгіт- насихат жүргізіледі .</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Бұқаралық ақпараттар құралдары –ақпараттарды бұқаралық көлемде жинау ,өңдеу таратуды  қамтамассыз ететін әлеуметтік институт.(баспа, кино, радио, телдидар, кітап баспасы,жарнама) Бұл  құралдармен таратылатын ақпараттар кең көлемде әлеуметтік біріңғай, географиялық бытыраңқы  таралған аудиторияға арналған.Оған тұтынушыларға жылдам және үздіксіз жетіп тұратын, өзіндік еркешлелігі жоқ жанама түрдегі сиппат тән.</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Бұқаралық ақпараттар құралдары адамның рухани қарым –қатынасының негізгі бөлігі болып табылады және де ол тұлға аралық қарым-қатынастарды толықтыра отырып, адамзаттың белгілі даму сатысында пайда болған.</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Марксизм бұқаралық қарым қатынас және оның құралдарының пайда болуын өндірістік тәсілдердің өзгеруі мен қоғамның барлық әлеуметтік өмірінің күрделенуімен түсіндіреді.Капиталистік қоғамды қарастыра отырып К.Маркс,Ф.Энгельс</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 өз өндіріс өнімдерімен ғана өмір сүруші тұйықталған ескіліктің орнына жан-жақты байланысы дамыған бір-біріне тәуелді ұлттардан құралған қоғамның келетінін айтады. Бұл материалдық пен рұхани өндіріске бірдей қатысы бар.  К. Маркс .Жұмыс“Франциядағы азаматтық соғыс ” атты еңбегінде баспа  материалдарын қарастырған ..Кеңес әлеуметтанушылары баспа  , радио , кино мәселелерін зерттеуді  жиырмасыншы жылдарда қарастыра бастады,  Н .Рыбников  ,Я ЯковлевК.Кабо және т.б.  еңбектері  белгілі болған.</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Бірқатар  жұмыстарда  ауызша және жазбаша сұраунама алу ,статистикалық мәліметтер жинау, бақылау және т,.б. ақпарат жинаудың кешенді әдістері қолданылды.. Жетпісінші жылдары Кеңес Одағында ірі газеттері“Правда”, “Известия”, “Труд” ,Литературная газета және  радио , кино теледидар  аудиториялары әлеуметтанушылық  зерттеулер жүргізілді.</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Бұқаралық ақпарат құралдары  аудиториясының сұраныстарымен мүдделерін зерттеу кеңес әлеуметтанушылар ақпараттардың мазмұнына қызу назар аударуға мәжбүр етті Бұқаралық ақпарат құралдарындағы ақпарат мазмұнын зерттеу шындықтың кейбір тұстары баспа радио теледидар толық жарияланбаған жағдайларда ,ақиқатты айқындау мақсатта жүзеге асып отырды.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Бұндай  зерттеулер көбейген сайын жаңа зерттеу әдістерін  жетілдіруді қажет етті.</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Әсіресе құжаттардың мазмұнын талдау әдісі. Кеңес әлеуметтанушылары ақпараттың басты бірлігі символ емес белгілі бір әлеуметтік маңызды идея деген қортындыға келді.</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Осы зертеулермен бірге ақпарат көзі яғни  газет,радио, теледидар журналисінің, комментатордың ,штаттан тыс тілшінің  әлеуметтік келбеті,әлеуметтанушылық зерттеулерде  баспа немесе мерзімдік журналдар  жалпы ақпарат немесе белгілі әлеуметтік топтар, категориялар, құбылыстар және процесстер жөнінде ақпараттадың көзі ретінде немесе баспаны зерттейтін құжаттар әлеуметтік құбылыс ретінде белсенді түрде зертеліне бастады.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1921- жылдардың өзінде –ақ    В.И. Ленин  Кеңестік буржуажиялық баспадан көптеген материалдарды жинайтын және өңдейтін арнайы комиссия құруды ұсынған. Әсіресе оны Антаната -ның  сыртқы саясаты қызықтырған . Онсыз біз әлемдік қозғалысқа қатысу үшін көзіміз, құлағымыз, қолымыз  жоқ деп есептейміз және біз кім жақынырақ, не не қол жетерлік кез-келген  оқиғаға немесе келген не кеткен әркімнің айтқанына  тәуелді болып қаламыз. </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Баспа жалпы ақпараттың көзі ретінде  өткен тарихи фактілер және оқиғалар жайлы мәліметтерді жаңғыртуға  , жалпы қоғамдық –саяси қалпына  келтіруге, қоғамдық пікірді    зерттеуге  бағалауға ,түсіндіруге қызмет көрсете алады.   Бұндай жағдайларда алдыңғы қатарлы мақалаларға ерекше назар аударылады Газет бетіндегі мәтіндерді зерттеу бізге онда жазылған оқиғалар қай кезеңде қоғамдық пікір назарында болған және не үшін екені және оқиға жөнінде көз- қарастарымызды қалыптастыруға көмектеседі. Жеке әлеуметтік топтардың , категориялардың , </w:t>
      </w:r>
      <w:r>
        <w:rPr>
          <w:rFonts w:ascii="Kz Times New Roman" w:hAnsi="Kz Times New Roman" w:cs="Kz Times New Roman"/>
          <w:bCs/>
          <w:lang w:val="kk-KZ"/>
        </w:rPr>
        <w:lastRenderedPageBreak/>
        <w:t>процестердің құжат көздері ретінде баспа , белгілі бір уақыт өткен соң , болған оқиғаларды тізбегін   қайта жаңғыртуға сол кездегі қоғамдық пікірді ой-елегінен өткізуге көмектеседі.</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Мысалы ,Баспа басылымдарынан әлеуметтік практикада қоғамдық пікір арқылы әр түрлі болған іс-шаралар  арасындағы байланысты бақылауға болады.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Құжатарды зертеуде көптеген әлеуметтанушылар қоғамның белгілі –бір кезеңдердегі қоғамдық пікірді анықтауға көмектесетін жеке құжаттарды қолданады.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Ян Шпанский өмірбаянды қолданудың бес әдісін көрсеткен .</w:t>
      </w:r>
    </w:p>
    <w:p w:rsidR="005F2219" w:rsidRDefault="005F2219" w:rsidP="005F2219">
      <w:pPr>
        <w:numPr>
          <w:ilvl w:val="0"/>
          <w:numId w:val="5"/>
        </w:numPr>
        <w:spacing w:after="0" w:line="240" w:lineRule="auto"/>
        <w:jc w:val="both"/>
        <w:rPr>
          <w:rFonts w:ascii="Kz Times New Roman" w:hAnsi="Kz Times New Roman" w:cs="Kz Times New Roman"/>
          <w:bCs/>
          <w:lang w:val="kk-KZ"/>
        </w:rPr>
      </w:pPr>
      <w:r>
        <w:rPr>
          <w:rFonts w:ascii="Kz Times New Roman" w:hAnsi="Kz Times New Roman" w:cs="Kz Times New Roman"/>
          <w:bCs/>
          <w:lang w:val="kk-KZ"/>
        </w:rPr>
        <w:t>Конструктивтік әдіс . Зерттеуші өмірбаянды белгілі бір көз –қараспен зерттей отырып,  әлеуметтік құбылысты  осы  құбылыс жөнінде белгілі әлеуметтанушылық теория негізінде  әлеуметтік бейнесін қалыптастырады . Сараптау барысында ол жалпы теорияның құрамына кіретін гепотезаларды тексереді . Бұл әдісте зерттеушінің интуициясы үлкен роль атқарады.Мысалы Аталған  құбылыстағы факторларды жіктеуде егер интуитция дәл келмеген жағдайда  нәтижелер ғылыми құндылығын жоғаолтады</w:t>
      </w:r>
    </w:p>
    <w:p w:rsidR="005F2219" w:rsidRDefault="005F2219" w:rsidP="005F2219">
      <w:pPr>
        <w:numPr>
          <w:ilvl w:val="0"/>
          <w:numId w:val="5"/>
        </w:numPr>
        <w:spacing w:after="0" w:line="240" w:lineRule="auto"/>
        <w:jc w:val="both"/>
        <w:rPr>
          <w:rFonts w:ascii="Kz Times New Roman" w:hAnsi="Kz Times New Roman" w:cs="Kz Times New Roman"/>
          <w:bCs/>
          <w:lang w:val="kk-KZ"/>
        </w:rPr>
      </w:pPr>
      <w:r>
        <w:rPr>
          <w:rFonts w:ascii="Kz Times New Roman" w:hAnsi="Kz Times New Roman" w:cs="Kz Times New Roman"/>
          <w:bCs/>
          <w:lang w:val="kk-KZ"/>
        </w:rPr>
        <w:t xml:space="preserve">Экземплификация әдісі. Бұл әдіс гипотезаны өмірбаяннан мысалдар көрсету арқылы түсіндіреді . Бұл жағдайда материал гипотезаны тексермейді .Бұндай өңдеудің әлеуметтанушылық теориялардың ақиқатығына қарамастан ғылыми құндылығы аз болады </w:t>
      </w:r>
    </w:p>
    <w:p w:rsidR="005F2219" w:rsidRDefault="005F2219" w:rsidP="005F2219">
      <w:pPr>
        <w:numPr>
          <w:ilvl w:val="0"/>
          <w:numId w:val="5"/>
        </w:numPr>
        <w:spacing w:after="0" w:line="240" w:lineRule="auto"/>
        <w:jc w:val="both"/>
        <w:rPr>
          <w:rFonts w:ascii="Kz Times New Roman" w:hAnsi="Kz Times New Roman" w:cs="Kz Times New Roman"/>
          <w:bCs/>
          <w:lang w:val="kk-KZ"/>
        </w:rPr>
      </w:pPr>
      <w:r>
        <w:rPr>
          <w:rFonts w:ascii="Kz Times New Roman" w:hAnsi="Kz Times New Roman" w:cs="Kz Times New Roman"/>
          <w:bCs/>
          <w:lang w:val="kk-KZ"/>
        </w:rPr>
        <w:t>Мазмұнды талдау әдісі.Бұл әдіс негізінен белгілі бір құбылыстардың , жағдайлардың болу жиілігін зерттейді.</w:t>
      </w:r>
    </w:p>
    <w:p w:rsidR="005F2219" w:rsidRDefault="005F2219" w:rsidP="005F2219">
      <w:pPr>
        <w:numPr>
          <w:ilvl w:val="0"/>
          <w:numId w:val="5"/>
        </w:numPr>
        <w:spacing w:after="0" w:line="240" w:lineRule="auto"/>
        <w:jc w:val="both"/>
        <w:rPr>
          <w:rFonts w:ascii="Kz Times New Roman" w:hAnsi="Kz Times New Roman" w:cs="Kz Times New Roman"/>
          <w:bCs/>
          <w:lang w:val="kk-KZ"/>
        </w:rPr>
      </w:pPr>
      <w:r>
        <w:rPr>
          <w:rFonts w:ascii="Kz Times New Roman" w:hAnsi="Kz Times New Roman" w:cs="Kz Times New Roman"/>
          <w:bCs/>
          <w:lang w:val="kk-KZ"/>
        </w:rPr>
        <w:t>Статистикалық өңдеу . Статистикалық талдау тең әлеуметтік авторлардың кейбір қасиеттерін , ұстанымдарын және ұмтылыстарының арасындағы байланысты табуға тырысады. Бұл әдіс биографияны интерпретациялап отырған әлеуметтанушының субъективтігін жояды.</w:t>
      </w:r>
    </w:p>
    <w:p w:rsidR="005F2219" w:rsidRDefault="005F2219" w:rsidP="005F2219">
      <w:pPr>
        <w:numPr>
          <w:ilvl w:val="0"/>
          <w:numId w:val="5"/>
        </w:numPr>
        <w:spacing w:after="0" w:line="240" w:lineRule="auto"/>
        <w:jc w:val="both"/>
        <w:rPr>
          <w:rFonts w:ascii="Kz Times New Roman" w:hAnsi="Kz Times New Roman" w:cs="Kz Times New Roman"/>
          <w:bCs/>
          <w:lang w:val="kk-KZ"/>
        </w:rPr>
      </w:pPr>
      <w:r>
        <w:rPr>
          <w:rFonts w:ascii="Kz Times New Roman" w:hAnsi="Kz Times New Roman" w:cs="Kz Times New Roman"/>
          <w:bCs/>
          <w:lang w:val="kk-KZ"/>
        </w:rPr>
        <w:t xml:space="preserve">Типологиялық талдау . Бұл әдіс өмірбаяндағы кейбір тұлғалардың типтерін жүріс тұрыс типтерін   орнатуға негізделген . Бұл әдіс орындалатын құбылыстардың сандық жағына көңіл аударады . </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    </w:t>
      </w:r>
      <w:r>
        <w:rPr>
          <w:rFonts w:ascii="Kz Times New Roman" w:hAnsi="Kz Times New Roman" w:cs="Kz Times New Roman"/>
          <w:bCs/>
          <w:lang w:val="kk-KZ"/>
        </w:rPr>
        <w:tab/>
        <w:t xml:space="preserve">Жеке құжаттардың жақсы жақтарымен қатар жағымсыз жақтарын айта кеткен жөн . Ең негізгі жағымсыз жақтарына мыналар топтастырамыз: </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-Жеке құжаттар ешқашан репрезативті болмайды;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-Өмірбаян жазушы  кейбір фактілерді бөліп көрсетуі мүмкін</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-Жеке құжаттарға қол жеткізу өте қиын;</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-Бұл құжаттар белгілі бір себептермен объективті емес және бұрмаланған болады;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-Бейнеленген құбылыстар рационализацияға ұшыраған ;</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-Баяндамалар жазушының сыртқы көңіл күйіне байланысты болуы мүмкін ;</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-Жаддының таңдамалы қасиеті кейбір жағымсыз сәттерді ойдан шығарып,баяндаманың бұрмалануына әкелуі мүмкін</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-Жазылған баяндамалар зерттеушіге белгілі бір принциптермен немесе зерттеушіге түсініксіздеу жүйеде жасалуы мүмкін ;</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Өмір баян әдеби ойдан щығарылғанға жақындау және шындыққа жанаспауы мүмкін</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Сонымен егер жеке құжаттардың артықшылығы қоғамдық пікірді қалыптастыруда  және негіздеудегі әлеуметтік шындықты таным процессінде үлкен құндылық болып табылса, кемшілігі олрадың ақпарат көзі  ретінде  жалғыздығында Осы себептермен жеке құжаттарқоғамдық пікірді қалыптастыруда маңызды қосымша ақпарат ретінде анықтауға болады</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Жанама құжаттар</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Жанама құжаттар деп әр түрлі басылам баспаханалары түсінуге болады Оларды  талдау қоғамдық пікірдің пайда болуы мен, оны анықтауға және қалыптастыруға  құнды қосымша материал және  оқиғалар мен фактілер жөнінде  сенімді ақпараттар ретінде  қолданылуы мүмкін. </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lastRenderedPageBreak/>
        <w:t xml:space="preserve">  Құжаттаудың үш түріне тоқталсақ.</w:t>
      </w:r>
    </w:p>
    <w:p w:rsidR="005F2219" w:rsidRDefault="005F2219" w:rsidP="005F2219">
      <w:pPr>
        <w:pStyle w:val="21"/>
        <w:rPr>
          <w:rFonts w:ascii="Kz Times New Roman" w:hAnsi="Kz Times New Roman" w:cs="Kz Times New Roman"/>
          <w:bCs/>
          <w:sz w:val="24"/>
        </w:rPr>
      </w:pPr>
      <w:r>
        <w:rPr>
          <w:rFonts w:ascii="Kz Times New Roman" w:hAnsi="Kz Times New Roman" w:cs="Kz Times New Roman"/>
          <w:bCs/>
          <w:sz w:val="24"/>
        </w:rPr>
        <w:t>Біріншіден, бұл анықтамалық басылым. Таңдаулы белгілеріне қарай олар қоғамдық шындықтың әр қырынан ақпарат береді. Көптеген ғалымдар, көрнекті қайраткерлер библиографиялық әдебиеттер мен каталогтарды ел ішінде  және  сырттағы қоғамдық өмірдегі болып жатқан құбылыстар жөнінде әртүрлі ақпараттар алу құралы ретінде  кеңінен қолданады.</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Екіншіден, бұл әдеби-көркем шығармалар. Бір қарағанда олар әлеуметтік зерттеуден алшақ көрінеді, бірақ олар жасырын немесе ашық түрде әлеуметтік –саяси, қоғамдық, экономикалық мәселелерді көрсетеді. Сонымен қатар көркем әдебиет өз алдында, қоғамдық құбылыс ретінде қоғамдық пікірдің зерттеу тақырыбы болып табылады.</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Үшіншіден бұл педагогикалық және балалар әдебиеті. Бұл әдебиетті оқу өте маңызды, дәлірек айтсақ ойға әсер ете отырып, өсіп келе жатқан ұрпақтың пікірін туғызады және  дүниетанымын қалыптастырады.</w:t>
      </w:r>
    </w:p>
    <w:p w:rsidR="005F2219" w:rsidRDefault="005F2219" w:rsidP="005F2219">
      <w:pPr>
        <w:ind w:firstLine="708"/>
        <w:rPr>
          <w:rFonts w:ascii="Kz Times New Roman" w:hAnsi="Kz Times New Roman" w:cs="Kz Times New Roman"/>
          <w:bCs/>
          <w:szCs w:val="28"/>
          <w:lang w:val="kk-KZ"/>
        </w:rPr>
      </w:pPr>
      <w:r>
        <w:rPr>
          <w:rFonts w:ascii="Kz Times New Roman" w:hAnsi="Kz Times New Roman" w:cs="Kz Times New Roman"/>
          <w:bCs/>
          <w:szCs w:val="28"/>
          <w:lang w:val="kk-KZ"/>
        </w:rPr>
        <w:t xml:space="preserve">         Статистикалық мәліметтер.</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Статистика мен әлеуметтанудың  арақатынасы тығыздыңғы соншалық кейбір жағдайда статистикалық және әлеуметтанулық зерттеудің арасын тек жай ғана көрсетеді .Яғни қоғамдық пікірді қалыптастыруда біз әрдайым статистикалық мәліметтерге жүгінеміз.</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Сиппаттау статистикасына кіретін:</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а)графикалық көрсетілімдер, дисперсиялық өлшемдер және орталық тенденция өлшемдер көмегімен мәлеметтерді ұйымдастыру  (мысалы, гистограмма, шеңберлі диограмма).</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б) айналымдар арасында “ассоциация” өлшемдерін қолдану (мысалы корреляция, регрессия).</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ab/>
        <w:t>Инференциялды  статистика  ықтималдық теориясын қолданады, кездейсоқ таңдау жасау арқылы  таңдамалы жиынтықтан алынған қортындыны халықтың үлкен ауқымына шағады . Статистикалық талдауда қайталама құбылыс (тиынның тусуі) қалыппты оқиғаның ықтималды пішіні болуы мүмкін.</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ab/>
        <w:t>Соңғы он жылдықта статистиканың қиын  біріңғай операцияларын шешетін, көпшілікке колайлы  жоғары жылдамдықты компютер технологиясының келуі өте маңызды прогресс болды.</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ab/>
        <w:t>Статистикалық материалдың құндылығы оны жинау мен өңдеудің методикалық қатаңдығында, осының салдарынан  оның  жан-жақты талдауға қолайлылығы және алынған нәтижелердің дәлдігі мен дұрыстығында жатыр.</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Статистикалық мәліметтер  қоғамдық пікірді  белгілі бір зерттеу шегінде жүргізілген  тікелей бақылаудың мәліметтерін әрдайым  уақыт аралығында  статистикалық шұғыл есепке алынып отырады, және кез келген  уақытта бүгін мен өткен жылдардың көрсеткіштерін   бір-бірімен салыстыра отырып өзгеріс тенденцияларын анықтайды көмектеседі.</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пікірді әлеуметтанулық зерттеуде  статистикалық мәліметтерді қолдану деңгейі қоғамдық пікірге терең де жан-жақты  шұғыл  статистикалық есепке жүргізудің  қаншалықты ұйымдастырылғандығына байланысты. Бәріне белгілі, біздің республикада  шұғыл статистикалық тіркеу және статистикалық есеп қалыпты түрде жүргізіледі, сондықтанда әлеуметтанушыларға қоғамдық пікірді зерттеу жүргізуге статистикалық мәліметтерді пайдалануға мол мүмкіндіктер ашылған.</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Иконографикалық құжаттар. Кино және кино құжаттары.</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Иконографикалық құжаттар - бұл бейнелеу өнерінің туындылары: суреттер, графюралар, мүсіндер және тағы да басқалары.</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lastRenderedPageBreak/>
        <w:t xml:space="preserve">Бейнелеу өнерінің шығармалары үш бағытта талданады:  </w:t>
      </w:r>
    </w:p>
    <w:p w:rsidR="005F2219" w:rsidRDefault="005F2219" w:rsidP="005F2219">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1. Өткен дәуір құжаттары ретінде, сол дәуірлердің рұхани және материалды өмірінің қандай да бір  қырынан қортынды жасауымызға  мүмкіндік береді..</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ab/>
        <w:t>2. Бейнелеу өнерін құжаттары ретінде қаралады егер өнер әлеуметтік құбылыс ретінде зерттеу тақырыбы болып табылады.</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ab/>
        <w:t>3. “адамдық құжаттар” сияқты құжаттар авторды жеке тұлға ретінде талқылауға мүмкіндік береді. Бұл өте қажет, бейнелеу өнерінің авторлары өзінен кейін мәдениет тарихында жарқын із қалдырған рұхани бай адамдар.</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ab/>
        <w:t>Осылармен мағыналас, бірақ бірнеше өзгешеліктері бар кино,фото  құжаттар өзіндік талдауды қажет етеді. Деректі куәлік ретінде оқиғалар ,әлеуметтік құбылыстар, факт, деректі фильмдер, фото суреттер  өте құнды материал  болып табылады,белгілі өмір жағдайларында  шын оқиғалы ақпараттар болып, белгілі бір қоғамдық пікірдің мәнін ашады.</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ab/>
        <w:t xml:space="preserve">Бұл құбылыстарды зерттеуде өзекті , өзінің аудиториясының кеңдігіне байланысты кино және телеарна бұрыннан  қоғамдық пікірді насихаттаудың маңызды құралына айналған.  </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“Адамдық құжат” ретінде фильм және фото суреттер өте құнды құжаттар болып табылады..</w:t>
      </w:r>
    </w:p>
    <w:p w:rsidR="005F2219" w:rsidRDefault="005F2219" w:rsidP="005F2219">
      <w:pPr>
        <w:jc w:val="both"/>
        <w:rPr>
          <w:rFonts w:ascii="Kz Times New Roman" w:hAnsi="Kz Times New Roman" w:cs="Kz Times New Roman"/>
          <w:bCs/>
          <w:szCs w:val="28"/>
          <w:lang w:val="kk-KZ"/>
        </w:rPr>
      </w:pPr>
      <w:r>
        <w:rPr>
          <w:rFonts w:ascii="Kz Times New Roman" w:hAnsi="Kz Times New Roman" w:cs="Kz Times New Roman"/>
          <w:bCs/>
          <w:szCs w:val="28"/>
          <w:lang w:val="kk-KZ"/>
        </w:rPr>
        <w:t>Фонетикалық құжаттар.</w:t>
      </w:r>
    </w:p>
    <w:p w:rsidR="005F2219" w:rsidRDefault="005F2219" w:rsidP="005F2219">
      <w:pPr>
        <w:pStyle w:val="31"/>
        <w:rPr>
          <w:rFonts w:ascii="Kz Times New Roman" w:hAnsi="Kz Times New Roman" w:cs="Kz Times New Roman"/>
        </w:rPr>
      </w:pPr>
      <w:r>
        <w:rPr>
          <w:rFonts w:ascii="Kz Times New Roman" w:hAnsi="Kz Times New Roman" w:cs="Kz Times New Roman"/>
        </w:rPr>
        <w:t>Фонетикалық құжаттар өткен оқиғаның репродукциясы  ретінде қызықты. Мысалы: қандайда бір оқиғаны, жиынды, митинг, фонетикалық жазбалары көпшілік алдында сөйлеушілердің дауыстарының естілуі, тыңдармандардың қабылдау реакциясымен қызықты . Алайда, әлеуметтанушыны фонетикалық құжаттар лингвистикалық ақпараттардың көзі ретінде қызықтырады Әлеуметтанушыны ойлаудың  құрылымы мен мәдениеттін зерттеуге негізделген тілдің құрылымы қызықтырады. Сонымен қатар қандай да бір әлеуметтік топтарға тән әр аумақтың диалектикасы, әдеби және  ауыз екі тілдер, әр түрлі тілдік ерекшеліктерді салыстыра қарастыру  қызықты болуы мүмкін</w:t>
      </w:r>
    </w:p>
    <w:p w:rsidR="005F2219" w:rsidRDefault="005F2219" w:rsidP="005F2219">
      <w:pPr>
        <w:jc w:val="both"/>
        <w:rPr>
          <w:rFonts w:ascii="Kz Times New Roman" w:hAnsi="Kz Times New Roman" w:cs="Kz Times New Roman"/>
          <w:bCs/>
          <w:i/>
          <w:szCs w:val="32"/>
          <w:lang w:val="kk-KZ"/>
        </w:rPr>
      </w:pPr>
      <w:r>
        <w:rPr>
          <w:rFonts w:ascii="Kz Times New Roman" w:hAnsi="Kz Times New Roman" w:cs="Kz Times New Roman"/>
          <w:bCs/>
          <w:i/>
          <w:szCs w:val="32"/>
          <w:lang w:val="kk-KZ"/>
        </w:rPr>
        <w:t>Зе</w:t>
      </w:r>
      <w:r>
        <w:rPr>
          <w:rFonts w:ascii="Kz Times New Roman" w:hAnsi="Kz Times New Roman" w:cs="Kz Times New Roman"/>
          <w:bCs/>
          <w:iCs/>
          <w:szCs w:val="32"/>
          <w:lang w:val="kk-KZ"/>
        </w:rPr>
        <w:t>рттеудің арнайыі  құжаттары.</w:t>
      </w:r>
    </w:p>
    <w:p w:rsidR="005F2219" w:rsidRDefault="005F2219" w:rsidP="005F2219">
      <w:pPr>
        <w:jc w:val="both"/>
        <w:rPr>
          <w:rFonts w:ascii="Kz Times New Roman" w:hAnsi="Kz Times New Roman" w:cs="Kz Times New Roman"/>
          <w:bCs/>
          <w:szCs w:val="32"/>
          <w:lang w:val="kk-KZ"/>
        </w:rPr>
      </w:pPr>
      <w:r>
        <w:rPr>
          <w:rFonts w:ascii="Kz Times New Roman" w:hAnsi="Kz Times New Roman" w:cs="Kz Times New Roman"/>
          <w:bCs/>
          <w:szCs w:val="32"/>
          <w:lang w:val="kk-KZ"/>
        </w:rPr>
        <w:tab/>
        <w:t xml:space="preserve">Социологиялық  информацияның  негізгі  көзі – бұл  құжаттар,  бұл  қоғамдық  көзқарастың  көрінуіне  құрастырылған    арнайы құжаттар.  Олар:  анкеталық  сұрау қағаздары  мен  сұхбат ,  әр түрлі   тесттер,  бақылау  хаттамалар   мен  т.б.  Сұраунама  қағаздарымен  ( анкета,  формальданған  интервью )  жұмыс  істегенде әлеуметтанушыға    құрастырылған  құжатта көрсетілген мәселеге қатысты  сұрау алынатындардың көз-қарастары,  қатынастары,  баға берулерімен  жұмыс  істеп  жатқанын ешқашан ұмытпауы қажет .  Бұл  индивидуалдық  немесе  топтық  пікірлер  болуы  мүмкін.  Қатынастар  тұрақты  не  тұрақсыз  болуы  мүмкін, себебі  адамдардың  немесе  топтардың  мінездері  көптеген  әлеуметті  факторлардың  әсерінен  өзгеруі  мүмкін.Оның бағыты  мен  әсер  ету  қарқындылығын  анықтау  мүмкін  емес  </w:t>
      </w:r>
    </w:p>
    <w:p w:rsidR="005F2219" w:rsidRDefault="005F2219" w:rsidP="005F2219">
      <w:pPr>
        <w:jc w:val="both"/>
        <w:rPr>
          <w:rFonts w:ascii="Kz Times New Roman" w:hAnsi="Kz Times New Roman" w:cs="Kz Times New Roman"/>
          <w:bCs/>
          <w:szCs w:val="32"/>
          <w:lang w:val="kk-KZ"/>
        </w:rPr>
      </w:pPr>
      <w:r>
        <w:rPr>
          <w:rFonts w:ascii="Kz Times New Roman" w:hAnsi="Kz Times New Roman" w:cs="Kz Times New Roman"/>
          <w:bCs/>
          <w:szCs w:val="32"/>
          <w:lang w:val="kk-KZ"/>
        </w:rPr>
        <w:tab/>
        <w:t xml:space="preserve">Құжаттармен  жұмыс  істеу   тек  зерттеу бағдарламасында репрезентативтік  таңдама құру қарастырылғанда жағдайда өте қажет    Бұл  жағдайда  сол  не  басқа  да  құжат  түрінің  қолданылуы  репрезентативтік  таңдаманың  қалай  құрылатындығына   байланысты Егер  де  таңдама  таза  математикалық  әдіспен  немесе басты жиынтықтың кейбір маңызды ерекшеліктері құжатта бейнеленіп  зерттеушімен  арнайы жасалған   болса,  егер  таңдама  логикалық  жолмен құрылған болса, бұндай  құжаттарға  жай  тізімдер  ( мысалы,  сайлаушылардың  тізімдері,  тіркеу  бөлімнің  тізімдері )  болуы  мүмкін,  </w:t>
      </w:r>
    </w:p>
    <w:p w:rsidR="005F2219" w:rsidRDefault="005F2219" w:rsidP="005F2219">
      <w:pPr>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   Теледидардың  қоғамдық  санаға  әсер  етуі жөнінде  американдық  ғалымдардың  негізгі  теориялық  концепциялары  мен  эмпирикалық  зерттеулері.</w:t>
      </w:r>
    </w:p>
    <w:p w:rsidR="005F2219" w:rsidRDefault="005F2219" w:rsidP="005F2219">
      <w:pPr>
        <w:jc w:val="both"/>
        <w:rPr>
          <w:rFonts w:ascii="Kz Times New Roman" w:hAnsi="Kz Times New Roman" w:cs="Kz Times New Roman"/>
          <w:bCs/>
          <w:szCs w:val="32"/>
          <w:lang w:val="kk-KZ"/>
        </w:rPr>
      </w:pPr>
      <w:r>
        <w:rPr>
          <w:rFonts w:ascii="Kz Times New Roman" w:hAnsi="Kz Times New Roman" w:cs="Kz Times New Roman"/>
          <w:bCs/>
          <w:szCs w:val="32"/>
          <w:lang w:val="kk-KZ"/>
        </w:rPr>
        <w:tab/>
        <w:t xml:space="preserve">Сонымен,  американдық  әлеуметтанушы  В.  Шраммның   нәтижелілік  трактаттарында   осы  әсер  етудің  екі  түрлі шегін  айқындайды:  әлде  ақпарат   жүйелері  насихаттық  және  манипуляциялық  мүмкіндіктерін асырып жіберуі мен  олардың  әлеуметтік  өзгерудің  көзі  ретінде  </w:t>
      </w:r>
      <w:r>
        <w:rPr>
          <w:rFonts w:ascii="Kz Times New Roman" w:hAnsi="Kz Times New Roman" w:cs="Kz Times New Roman"/>
          <w:bCs/>
          <w:szCs w:val="32"/>
          <w:lang w:val="kk-KZ"/>
        </w:rPr>
        <w:lastRenderedPageBreak/>
        <w:t xml:space="preserve">ролі  немесе    оның ерекше  тұрақты  және  консервативті түрде  қоғамға  әсер  етуінің бікітілуі.  В.  Шраммның  пікірі бойынша,  жеке адамдар  арасындағы  ақпарат  каналдары  бұқаралық  коммуникация  каналдарымен  қатар жүріп  және  қоғамдық пікірге үлкен  әсерін  тигізеді.  </w:t>
      </w:r>
    </w:p>
    <w:p w:rsidR="005F2219" w:rsidRDefault="005F2219" w:rsidP="005F2219">
      <w:pPr>
        <w:jc w:val="both"/>
        <w:rPr>
          <w:rFonts w:ascii="Kz Times New Roman" w:hAnsi="Kz Times New Roman" w:cs="Kz Times New Roman"/>
          <w:bCs/>
          <w:szCs w:val="32"/>
          <w:lang w:val="kk-KZ"/>
        </w:rPr>
      </w:pPr>
      <w:r>
        <w:rPr>
          <w:rFonts w:ascii="Kz Times New Roman" w:hAnsi="Kz Times New Roman" w:cs="Kz Times New Roman"/>
          <w:bCs/>
          <w:szCs w:val="32"/>
          <w:lang w:val="kk-KZ"/>
        </w:rPr>
        <w:tab/>
        <w:t xml:space="preserve">П.  Лазарсфельд  және  Р.  Мертон  В.  Шраммның  позицияларына  қарсы келмейді,  бірақ  бұқаралық ақпараттардың   үлкен  дозасы өздігінен  бұқара  үшін  " әлеуметтік  есірткі "  бола  алады , оларды  қоғамдық  өмірге  белсенді  араласудан ,оның  заңдарын  танып білуден бездіріп, жаңалықтардың пассивті  тұтынушыларына айналдырады деп толықтырады.  </w:t>
      </w:r>
    </w:p>
    <w:p w:rsidR="005F2219" w:rsidRDefault="005F2219" w:rsidP="005F2219">
      <w:pPr>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  Дж.  Гербнер  мен  Г. Гросс идеялары  болып,  теледидар  пайдаланатын,  қоғамдық  санамен  манипуляциялау  механизмнің  бірі  ,  белгілі  проблемаларға  көңіл  бөлу  болып  табылады.  Тек  қана  теледидармен  ашылған  проблема  ғана  қоғам пікірдің игілігіне айналады.  Теледидар  қоғамның  негізгі  " проблематизаторы "  болып табылады.</w:t>
      </w:r>
    </w:p>
    <w:p w:rsidR="005F2219" w:rsidRDefault="005F2219" w:rsidP="005F2219">
      <w:pPr>
        <w:jc w:val="both"/>
        <w:rPr>
          <w:rFonts w:ascii="Kz Times New Roman" w:hAnsi="Kz Times New Roman" w:cs="Kz Times New Roman"/>
          <w:bCs/>
          <w:szCs w:val="32"/>
          <w:lang w:val="kk-KZ"/>
        </w:rPr>
      </w:pPr>
      <w:r>
        <w:rPr>
          <w:rFonts w:ascii="Kz Times New Roman" w:hAnsi="Kz Times New Roman" w:cs="Kz Times New Roman"/>
          <w:bCs/>
          <w:szCs w:val="32"/>
          <w:lang w:val="kk-KZ"/>
        </w:rPr>
        <w:tab/>
        <w:t>Қазіргі  кезде теледидар  қоғамдық  өмірдің  барлық  сфераларына  өте  отырып,  қоғамға ,қоғамның  әрбір  мүшесіне  зор  назары ауған,  бұл   бізге  тағы  да  бір  проблеманы – әлеуметтік  жауапкершілік  проблемасын  әкеледі.  Бұл  жауапкершілікке  1996  жылы  болған " Теледидар – 96 "  форумның  қатысушылары  шақырады.  Қауымдастықтың теледидар  алдында  жауапкершіліктің  тапшылығынан ,  теледидар  халық  алдында – пікір сайыс пен  талқылаудың  тақырыбы   болды.</w:t>
      </w:r>
    </w:p>
    <w:p w:rsidR="005F2219" w:rsidRDefault="005F2219" w:rsidP="005F2219">
      <w:pPr>
        <w:jc w:val="both"/>
        <w:rPr>
          <w:rFonts w:ascii="Kz Times New Roman" w:hAnsi="Kz Times New Roman" w:cs="Kz Times New Roman"/>
          <w:bCs/>
          <w:szCs w:val="32"/>
          <w:lang w:val="kk-KZ"/>
        </w:rPr>
      </w:pPr>
      <w:r>
        <w:rPr>
          <w:rFonts w:ascii="Kz Times New Roman" w:hAnsi="Kz Times New Roman" w:cs="Kz Times New Roman"/>
          <w:bCs/>
          <w:szCs w:val="32"/>
          <w:lang w:val="kk-KZ"/>
        </w:rPr>
        <w:tab/>
        <w:t xml:space="preserve">В.  Шрамм  тұңғыш бұқаралық  коммуникацияның алдына  әлеуметтік  жауапкершілік  туралы  мәселені  қойған.Ол   50-ші  жылдардың  соңында :  " Біздің  қоғамда   өзгерістер  енгізе  алатын  үш ықпалды  топтар  бар.  Бұлар - өкімет,  байланыс  құралдары,  халық ".  Біз  олар  жауапкершілікті  өзара   бөліп  алуы  қажет деп ойлаймыз,  яғни  мемлекет  мүддесін жеке  адамдардың мүдделерінен  айыра  білуі керек  .  Кейінгі  жылдары  бұқаралық  коммуникация теориясында  сендірудің  әлеуметтік- мәдениетті  моделі  қалыптаса  бастады.  Ол  бұқаралық  коммуникация күшті әсері  берілген  топ  мүшелерінің  арасындағы  әлеуметтік  қарым қатынас байланысты деген  идеясына негізделген." </w:t>
      </w:r>
    </w:p>
    <w:p w:rsidR="005F2219" w:rsidRDefault="005F2219" w:rsidP="005F2219">
      <w:pPr>
        <w:ind w:firstLine="708"/>
        <w:jc w:val="both"/>
        <w:rPr>
          <w:rFonts w:ascii="Kz Times New Roman" w:hAnsi="Kz Times New Roman" w:cs="Kz Times New Roman"/>
          <w:bCs/>
          <w:szCs w:val="32"/>
          <w:lang w:val="kk-KZ"/>
        </w:rPr>
      </w:pPr>
      <w:r>
        <w:rPr>
          <w:rFonts w:ascii="Kz Times New Roman" w:hAnsi="Kz Times New Roman" w:cs="Kz Times New Roman"/>
          <w:bCs/>
          <w:szCs w:val="32"/>
          <w:lang w:val="kk-KZ"/>
        </w:rPr>
        <w:t>Пікір  лидері "  буржуазиялық  әлеуметтануда  бағдарды қажет ететін  бұқаралық  коммуникация   құралдары  мен  бұқара  арасындағы  байланыстырушы  түйін  ретінде  қарастырылады.  Осы  аталған  концепциялар  насихатта,  жарнамада,  топтық  психологияны  зерттеуде  және  жалпы  пікірді  құруда кеңінен  қолданылады.</w:t>
      </w:r>
    </w:p>
    <w:p w:rsidR="005F2219" w:rsidRDefault="005F2219" w:rsidP="005F2219">
      <w:pPr>
        <w:ind w:left="12" w:firstLine="708"/>
        <w:jc w:val="both"/>
        <w:rPr>
          <w:rFonts w:ascii="Kz Times New Roman" w:hAnsi="Kz Times New Roman" w:cs="Kz Times New Roman"/>
          <w:bCs/>
          <w:szCs w:val="32"/>
          <w:lang w:val="kk-KZ"/>
        </w:rPr>
      </w:pPr>
    </w:p>
    <w:p w:rsidR="005F2219" w:rsidRDefault="005F2219" w:rsidP="005F2219">
      <w:pPr>
        <w:pStyle w:val="3"/>
      </w:pPr>
      <w:r>
        <w:t>Қайталауға арналған сұрақтар</w:t>
      </w:r>
    </w:p>
    <w:p w:rsidR="005F2219" w:rsidRDefault="005F2219" w:rsidP="005F2219">
      <w:pPr>
        <w:ind w:firstLine="708"/>
        <w:jc w:val="both"/>
        <w:rPr>
          <w:rFonts w:ascii="Kz Times New Roman" w:hAnsi="Kz Times New Roman" w:cs="Kz Times New Roman"/>
          <w:bCs/>
          <w:szCs w:val="32"/>
          <w:lang w:val="kk-KZ"/>
        </w:rPr>
      </w:pPr>
    </w:p>
    <w:p w:rsidR="005F2219" w:rsidRDefault="005F2219" w:rsidP="005F2219">
      <w:pPr>
        <w:numPr>
          <w:ilvl w:val="0"/>
          <w:numId w:val="6"/>
        </w:numPr>
        <w:spacing w:after="0" w:line="240" w:lineRule="auto"/>
        <w:jc w:val="both"/>
        <w:rPr>
          <w:rFonts w:ascii="Kz Times New Roman" w:hAnsi="Kz Times New Roman" w:cs="Kz Times New Roman"/>
          <w:bCs/>
          <w:szCs w:val="32"/>
          <w:lang w:val="kk-KZ"/>
        </w:rPr>
      </w:pPr>
      <w:r>
        <w:rPr>
          <w:rFonts w:ascii="Kz Times New Roman" w:hAnsi="Kz Times New Roman" w:cs="Kz Times New Roman"/>
          <w:bCs/>
          <w:szCs w:val="32"/>
          <w:lang w:val="kk-KZ"/>
        </w:rPr>
        <w:t>Қоғамдық пікірді қалыптастырушы бұқаралық ақпарат құралдарының қайнар көздері</w:t>
      </w:r>
    </w:p>
    <w:p w:rsidR="005F2219" w:rsidRDefault="005F2219" w:rsidP="005F2219">
      <w:pPr>
        <w:numPr>
          <w:ilvl w:val="0"/>
          <w:numId w:val="6"/>
        </w:numPr>
        <w:spacing w:after="0" w:line="240" w:lineRule="auto"/>
        <w:jc w:val="both"/>
        <w:rPr>
          <w:rFonts w:ascii="Kz Times New Roman" w:hAnsi="Kz Times New Roman" w:cs="Kz Times New Roman"/>
          <w:bCs/>
          <w:szCs w:val="32"/>
          <w:lang w:val="kk-KZ"/>
        </w:rPr>
      </w:pPr>
      <w:r>
        <w:rPr>
          <w:rFonts w:ascii="Kz Times New Roman" w:hAnsi="Kz Times New Roman" w:cs="Kz Times New Roman"/>
          <w:bCs/>
          <w:szCs w:val="32"/>
          <w:lang w:val="kk-KZ"/>
        </w:rPr>
        <w:t>Әлемдік әлеуметтануда қай ғалым  құжаттарды қоғамдық пікірді зерттеу көзі ретінде қарастырған</w:t>
      </w:r>
    </w:p>
    <w:p w:rsidR="005F2219" w:rsidRDefault="005F2219" w:rsidP="005F2219">
      <w:pPr>
        <w:numPr>
          <w:ilvl w:val="0"/>
          <w:numId w:val="6"/>
        </w:numPr>
        <w:spacing w:after="0" w:line="240" w:lineRule="auto"/>
        <w:jc w:val="both"/>
        <w:rPr>
          <w:rFonts w:ascii="Kz Times New Roman" w:hAnsi="Kz Times New Roman" w:cs="Kz Times New Roman"/>
          <w:bCs/>
          <w:szCs w:val="32"/>
          <w:lang w:val="kk-KZ"/>
        </w:rPr>
      </w:pPr>
      <w:r>
        <w:rPr>
          <w:rFonts w:ascii="Kz Times New Roman" w:hAnsi="Kz Times New Roman" w:cs="Kz Times New Roman"/>
          <w:bCs/>
          <w:szCs w:val="32"/>
          <w:lang w:val="kk-KZ"/>
        </w:rPr>
        <w:t>Құжаттардың түрлерін жіктеңіз</w:t>
      </w:r>
    </w:p>
    <w:p w:rsidR="005F2219" w:rsidRDefault="005F2219" w:rsidP="005F2219">
      <w:pPr>
        <w:numPr>
          <w:ilvl w:val="0"/>
          <w:numId w:val="6"/>
        </w:numPr>
        <w:spacing w:after="0" w:line="240" w:lineRule="auto"/>
        <w:jc w:val="both"/>
        <w:rPr>
          <w:rFonts w:ascii="Kz Times New Roman" w:hAnsi="Kz Times New Roman" w:cs="Kz Times New Roman"/>
          <w:bCs/>
          <w:szCs w:val="32"/>
          <w:lang w:val="kk-KZ"/>
        </w:rPr>
      </w:pPr>
      <w:r>
        <w:rPr>
          <w:rFonts w:ascii="Kz Times New Roman" w:hAnsi="Kz Times New Roman" w:cs="Kz Times New Roman"/>
          <w:bCs/>
          <w:szCs w:val="32"/>
          <w:lang w:val="kk-KZ"/>
        </w:rPr>
        <w:t>Қрғамдық пікір мен Паблик Рилейшнс ара қатынасы</w:t>
      </w:r>
    </w:p>
    <w:p w:rsidR="005F2219" w:rsidRDefault="005F2219" w:rsidP="005F2219">
      <w:pPr>
        <w:jc w:val="center"/>
        <w:rPr>
          <w:rFonts w:ascii="Kz Times New Roman" w:hAnsi="Kz Times New Roman" w:cs="Kz Times New Roman"/>
          <w:b/>
          <w:szCs w:val="32"/>
          <w:lang w:val="kk-KZ"/>
        </w:rPr>
      </w:pPr>
    </w:p>
    <w:p w:rsidR="005F2219" w:rsidRDefault="005F2219" w:rsidP="005F2219">
      <w:pPr>
        <w:jc w:val="center"/>
        <w:rPr>
          <w:rFonts w:ascii="Kz Times New Roman" w:hAnsi="Kz Times New Roman" w:cs="Kz Times New Roman"/>
          <w:b/>
          <w:szCs w:val="32"/>
          <w:lang w:val="kk-KZ"/>
        </w:rPr>
      </w:pPr>
    </w:p>
    <w:p w:rsidR="005F2219" w:rsidRDefault="005F2219" w:rsidP="005F2219">
      <w:pPr>
        <w:jc w:val="center"/>
        <w:rPr>
          <w:rFonts w:ascii="Kz Times New Roman" w:hAnsi="Kz Times New Roman" w:cs="Kz Times New Roman"/>
          <w:bCs/>
          <w:szCs w:val="32"/>
          <w:lang w:val="kk-KZ"/>
        </w:rPr>
      </w:pPr>
      <w:r>
        <w:rPr>
          <w:rFonts w:ascii="Kz Times New Roman" w:hAnsi="Kz Times New Roman" w:cs="Kz Times New Roman"/>
          <w:b/>
          <w:szCs w:val="32"/>
          <w:lang w:val="kk-KZ"/>
        </w:rPr>
        <w:t>7 -Дәріс. Әлемдік қоғамдық пікір</w:t>
      </w:r>
    </w:p>
    <w:p w:rsidR="005F2219" w:rsidRDefault="005F2219" w:rsidP="005F2219">
      <w:pPr>
        <w:jc w:val="both"/>
        <w:rPr>
          <w:rFonts w:ascii="Kz Times New Roman" w:hAnsi="Kz Times New Roman" w:cs="Kz Times New Roman"/>
          <w:bCs/>
          <w:szCs w:val="32"/>
          <w:lang w:val="kk-KZ"/>
        </w:rPr>
      </w:pPr>
    </w:p>
    <w:p w:rsidR="005F2219" w:rsidRDefault="005F2219" w:rsidP="005F2219">
      <w:pPr>
        <w:ind w:firstLine="708"/>
        <w:jc w:val="both"/>
        <w:rPr>
          <w:rFonts w:ascii="Kz Times New Roman" w:hAnsi="Kz Times New Roman" w:cs="Kz Times New Roman"/>
          <w:bCs/>
          <w:szCs w:val="32"/>
          <w:lang w:val="kk-KZ"/>
        </w:rPr>
      </w:pPr>
      <w:r>
        <w:rPr>
          <w:rFonts w:ascii="Kz Times New Roman" w:hAnsi="Kz Times New Roman" w:cs="Kz Times New Roman"/>
          <w:bCs/>
          <w:szCs w:val="32"/>
          <w:lang w:val="kk-KZ"/>
        </w:rPr>
        <w:t>Кез келген өркениетті қоғамда қоғамдық пікір іштей жеке мүдені қарастыратын мәселелерде ғана емес, сонымен қатар халықаралық, әлемдік, жалпы адамзаттық маңызды сұрақтар төңірегінде де қалыптасады. Әр түрлі елдерде өзінің ұлттық шекаралары мен халықаралық және мемлекетаралық мәртебесін алу жөнінде қоғамдық пікірдің көрініс алып жатуы, соңғы онжылдықта адамзаттық қоғам өмірдінің көрнекті ерекшелік</w:t>
      </w:r>
    </w:p>
    <w:p w:rsidR="005F2219" w:rsidRDefault="005F2219" w:rsidP="005F2219">
      <w:pPr>
        <w:ind w:firstLine="708"/>
        <w:jc w:val="both"/>
        <w:rPr>
          <w:rFonts w:ascii="Kz Times New Roman" w:hAnsi="Kz Times New Roman" w:cs="Kz Times New Roman"/>
          <w:bCs/>
          <w:szCs w:val="32"/>
          <w:lang w:val="kk-KZ"/>
        </w:rPr>
      </w:pPr>
      <w:r>
        <w:rPr>
          <w:rFonts w:ascii="Kz Times New Roman" w:hAnsi="Kz Times New Roman" w:cs="Kz Times New Roman"/>
          <w:bCs/>
          <w:szCs w:val="32"/>
          <w:lang w:val="kk-KZ"/>
        </w:rPr>
        <w:lastRenderedPageBreak/>
        <w:t>Қазіргі кезде  /әлемдік қоғамдық пікір/-деп аталатын арнайы феноменнің жаңа сапалық деңгейі өсіп, өзектілігі артып отыр</w:t>
      </w:r>
    </w:p>
    <w:p w:rsidR="005F2219" w:rsidRDefault="005F2219" w:rsidP="005F2219">
      <w:pPr>
        <w:ind w:firstLine="708"/>
        <w:jc w:val="both"/>
        <w:rPr>
          <w:rFonts w:ascii="Kz Times New Roman" w:hAnsi="Kz Times New Roman" w:cs="Kz Times New Roman"/>
          <w:bCs/>
          <w:szCs w:val="32"/>
          <w:lang w:val="kk-KZ"/>
        </w:rPr>
      </w:pPr>
      <w:r>
        <w:rPr>
          <w:rFonts w:ascii="Kz Times New Roman" w:hAnsi="Kz Times New Roman" w:cs="Kz Times New Roman"/>
          <w:bCs/>
          <w:szCs w:val="32"/>
          <w:lang w:val="kk-KZ"/>
        </w:rPr>
        <w:t>Жыл сайын бұл ұғым  мемлекеттік ,саяси ,қоғам қайраткерлерінің лексикондарында кеңінен еніп, халықаралық  форумдардадың трибуналарынан айтылып жүр Әлемдік қоғамдық пікір маңызды оқиғалар мен үрдістердіің  дамуын бақылайды, баға беріп, талдаулар жасайды, жанжалды ситуациялар мен ұшыққан халықаралық мәселелерді шешуде жоғарғы төрешілік ролін атқарады</w:t>
      </w:r>
    </w:p>
    <w:p w:rsidR="005F2219" w:rsidRDefault="005F2219" w:rsidP="005F2219">
      <w:pPr>
        <w:ind w:firstLine="708"/>
        <w:jc w:val="both"/>
        <w:rPr>
          <w:rFonts w:ascii="Kz Times New Roman" w:hAnsi="Kz Times New Roman" w:cs="Kz Times New Roman"/>
          <w:bCs/>
          <w:szCs w:val="32"/>
          <w:lang w:val="kk-KZ"/>
        </w:rPr>
      </w:pPr>
      <w:r>
        <w:rPr>
          <w:rFonts w:ascii="Kz Times New Roman" w:hAnsi="Kz Times New Roman" w:cs="Kz Times New Roman"/>
          <w:bCs/>
          <w:szCs w:val="32"/>
          <w:lang w:val="kk-KZ"/>
        </w:rPr>
        <w:t>Сондықтан да оның шешімін мемлекеттер мен саяси партиялардың жетекшілері,халықаралық қауымдастық , көптеген ,халықаралық, өкіметтік емес ұйымдар  және әр түрлі елдердің, континентердің халықтары тыңдайды. Халықаралық қоғамдық пікірдің біртіндеп моралдық-саяси беделінің артуы және әсер етуі табиғат  жөнінде ,бұл ерекше феноменнің объектісімен мен субъектісі және оның дамуындағы қозғаушы күштер мен шарттарды, оған тиісті әлеуметтік қызметтер жөнінде жан- жақты  ұғынып қарастыруды қажет етеді.</w:t>
      </w:r>
    </w:p>
    <w:p w:rsidR="005F2219" w:rsidRDefault="005F2219" w:rsidP="005F2219">
      <w:pPr>
        <w:ind w:firstLine="720"/>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Халықаралық қоғамдық  пікірдің арнайы  әлеуметтік феномен ретінде қалыптасу алғышарты әлемде  туындаған әлеуметтік пікірлерден  шығады, олардың ішінде келесілерді бөліп алуға болады: - шешімі тек жеке елдер мен халықтардың ғана емес тұтас адамзаттың өмірлік қажеттіліктеріне  қатысты болатын  ғаламдық  мәселелердің туындауы мен күшеюі; </w:t>
      </w:r>
    </w:p>
    <w:p w:rsidR="005F2219" w:rsidRDefault="005F2219" w:rsidP="005F2219">
      <w:pPr>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 бұрын-соңды болмаған дүниежүзілік байланыстарды кеңейту,  халықтар мүдделерінің байланысуы, олардың  өзара танысуларының тереңдеуі; </w:t>
      </w:r>
    </w:p>
    <w:p w:rsidR="005F2219" w:rsidRDefault="005F2219" w:rsidP="005F2219">
      <w:pPr>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 жүйелі-тарихи процессте субъективті фактордың рөлі мен мәнінің  ұлғаюы, жалпы әлемдік даму барысында пайда болатын дағдарыстарды жеңудегі  саналы, дұрыс бастамасы; </w:t>
      </w:r>
    </w:p>
    <w:p w:rsidR="005F2219" w:rsidRDefault="005F2219" w:rsidP="005F2219">
      <w:pPr>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 қазіргі заман адамының  өмір салтының  ойшылдығы; </w:t>
      </w:r>
    </w:p>
    <w:p w:rsidR="005F2219" w:rsidRDefault="005F2219" w:rsidP="005F2219">
      <w:pPr>
        <w:jc w:val="both"/>
        <w:rPr>
          <w:rFonts w:ascii="Kz Times New Roman" w:hAnsi="Kz Times New Roman" w:cs="Kz Times New Roman"/>
          <w:bCs/>
          <w:szCs w:val="16"/>
          <w:lang w:val="kk-KZ"/>
        </w:rPr>
      </w:pPr>
      <w:r>
        <w:rPr>
          <w:rFonts w:ascii="Kz Times New Roman" w:hAnsi="Kz Times New Roman" w:cs="Kz Times New Roman"/>
          <w:bCs/>
          <w:szCs w:val="16"/>
          <w:lang w:val="kk-KZ"/>
        </w:rPr>
        <w:t>-  халық бұқарасының   сана-сезімін көтеру және белсендіру;</w:t>
      </w:r>
    </w:p>
    <w:p w:rsidR="005F2219" w:rsidRDefault="005F2219" w:rsidP="005F2219">
      <w:pPr>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 бұқаралық ақпарат құралдары мен коммуникацияның  көлемін ұлғайту мен белсенділігін арттыру; </w:t>
      </w:r>
    </w:p>
    <w:p w:rsidR="005F2219" w:rsidRDefault="005F2219" w:rsidP="005F2219">
      <w:pPr>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 сананың сапалы типінің  туындауы: жалпы адамдық, планетарлық сананың,  олардың  әрекет ету мен көрінуінің арнайы тәсілі  дүниежүзілік қоғамдық пікір    болып табылады. </w:t>
      </w:r>
    </w:p>
    <w:p w:rsidR="005F2219" w:rsidRDefault="005F2219" w:rsidP="005F2219">
      <w:pPr>
        <w:ind w:firstLine="720"/>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Дүниежүзілік қоғамдық пікір -  түрлі елдер мен  құрлықтардың  халықтарының  жақындасу мен  бірігу күшімен сипатталатын әлемдегі жағдайдың тарихында аналогы жоқ, сапалы-жаңа өнім болып табылады. Халықаралық қоғамдық пікірлердің  реакцияларының  көрінулері бірдей емес. Олар, шиеленісуі халықаралық қоғамдық пікірдің  әрекетінде көрінетін халықаралық атмосфераның жағдайына әсер ететін   осы сәтте  планетада туындаған  өмір  шарттарымен анықталады.  </w:t>
      </w:r>
    </w:p>
    <w:p w:rsidR="005F2219" w:rsidRDefault="005F2219" w:rsidP="005F2219">
      <w:pPr>
        <w:ind w:firstLine="720"/>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Халықаралық қоғамдық пікірдің әрекет ету механизмін анықтау үшін  оның субъектісі (тасушысы) мен  айтушысы  арасындағы айырмашылықтары  маңызды болып табылады. Халықаралық  қоғамдық пікірдің  субъектісі ретінде, жалпы адамдық, планетарлық сананың жасаушысы болып табылатын   планетаның халық бұқарасы  болады. Өз кезегінде  мұндай пікір айтушылар  неғұрлым аз әлеуметтік  қауымдастықтар  болуы мүмкін: жеке мемлекеттер мен халықтар, халықаралық ұйымдар және одақтар, әлеуметтік-таптық және демографиялық топтар, сондай-ақ жеке саяси және қоғамдық қайраткерлер, қатардағы азаматтар – бір сөзбен айтқанда, аталған халықаралық қоғамдық пікірдің ұстанымын тек  бөлісіп қана қоймай,  оның жетекшісі ретінде  халық алдында  шығатындар.  Халықаралық қоғамдық пікірді   білдіру механихзмінде  ерекше рөлді  халықаралық, интернационалдық институттар алады, олар  өзінің қызмет  саласы бойынша  жалпы адамдық  құлықтық құндылықтарды жақтауға, ұлттық және мемлекеттік мүдделердің жалпы адамдық мүдделермен  тиімді  қатынасын табуға  шақырылған. Ең алдымен бұл, бейбітшілік пен  халықаралық ынтымақтастықты бекіту ісінде жоғары  міндеттерге ие  Біріккен Ұлттар Ұйымына қатысты. </w:t>
      </w:r>
    </w:p>
    <w:p w:rsidR="005F2219" w:rsidRDefault="005F2219" w:rsidP="005F2219">
      <w:pPr>
        <w:ind w:firstLine="720"/>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Халықаралық қоғамдық пікірдің нысаны халықаралық шындық болып табылады.  Оның саяси аспектісінде. Бұл нысанның ядросы, шешіміне  адамзаттың үдемелі дамуы тәуелді болатын  </w:t>
      </w:r>
      <w:r>
        <w:rPr>
          <w:rFonts w:ascii="Kz Times New Roman" w:hAnsi="Kz Times New Roman" w:cs="Kz Times New Roman"/>
          <w:bCs/>
          <w:szCs w:val="16"/>
          <w:lang w:val="kk-KZ"/>
        </w:rPr>
        <w:lastRenderedPageBreak/>
        <w:t xml:space="preserve">қазіргі заманғы  ғаламдық мәселелер болып табылады. Халықаралық  қоғамдық пікірлердің тұрақты реакцияларын тудыратын мұндай мәселелерге жатады:  дүниежүзілік  термоядролық  соғыстың алдын алу және жер шарының  барлық халықтарының дамуы үшін  бейбіт өмірмен қамтамасыз ету, ғарыш пен Дүниежүзілік мұхитты бейбіт меңгеру, адамзаттың ары қарай экономикалық дамуын  қажетті табиғи ресурстармен, азық-түлікпен, өндірістік шикізатпен және  қуат көзімен  қамтамасыз ету, табиғи ортаны  қауіпті өнеркәсіптік және ауылшаруашылығының қалдықтарымен  ластаумен байланысты экологиялық апаттың, химиялық немесе  биологиялық соғыстың  алдын алу, экономикалық артта қалушылықты  жеңу, Африка, Азия, Латын Америкасының дамушы елдерінде  кедейлік пен  сауатсыздықты жою, сондай-ақ бұл елдерде, олардың  әлеуметтік-экономикалық прогресін қиындататын  халықтың өсуін  («демографиялық жарылыс») шектеу; ғылыми-техникалық революцияның  түрлі  теріс салдарынвң алдын алу және жою, қауіпті ауруларды жою және т.б. </w:t>
      </w:r>
    </w:p>
    <w:p w:rsidR="005F2219" w:rsidRDefault="005F2219" w:rsidP="005F2219">
      <w:pPr>
        <w:ind w:firstLine="720"/>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Мұндай мәселелердің ғаламдық сипаты, әрбір мұндай мәселе барлық адамзаттың мүддесіне қатысты болады,  тіптен  ол тек жеке  аймақта  болса да. Әрбір ғаламдық мәселенің  негізінде жатқан  қайшылықтар  халықаралық қоғамдық пікірдің  нақты реакциясының  туындауының алғышарты болып табылады. Өз кезегінде,  қандай да бір  қайшылықтардың  алдыңғы қатарға шығуы, оның шиеленісуі  адамзат санасында   онымен байланысты ғаламдық мәселені шешу қажеттілігін көкейкесті етуге, аталған пікірдің қарқынды құрылуы мен  көрінуінің  қозғаушы күші  болапы табылатын  бүкіл дүние жүзінде  оған деген  көзқарасты  күшейту мен тұрақтандыруға әкеледі.  Халықаралық  қоғамдық пікір өзіндік  сапалық және  сандық  анықтылыққа ие.   Оның сандық  параметрлері    үздіксіз оның субъектісімен  байланысты және сол себепті де қысқа, бірақ сыйымды формуламен  анықталуы мүмкін: «Бүкіләлемдік халықтық көпшілік». Бұл, көпшілік  қауыммен қолдау тапқан планета халықтарының  санасында  кең тараған, басым ұстаным. </w:t>
      </w:r>
    </w:p>
    <w:p w:rsidR="005F2219" w:rsidRDefault="005F2219" w:rsidP="005F2219">
      <w:pPr>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Халықаралық қоғамдық пікірдің  сапалы анықтығы жоғары Гуманистік мақсаттарға, шынайы  жалпы адамзаттық құндылықтарға   көтеріледі және оны субъектімен жалпыадамзаттық қажеттіліктер мен мүдделерді  қабылдауымен негізделеді. Осыған орай, халықаралық қоғамдық пікір мифі, өзінің қоғамдық құрылысы, рухани, идеялық, мәдени-тарихи дәстүрі, ұлттық санасы, психологиясымен  ерекшеленетін планетаның барлық мемлекеттерінің  қоғамдық пікірінің арифметикалық қосындысымен емес, керісінше, әрбір осы пікірлерде бар   жалпыадамдық мазмұнның бірлігімен   анықталады. </w:t>
      </w:r>
    </w:p>
    <w:p w:rsidR="005F2219" w:rsidRDefault="005F2219" w:rsidP="005F2219">
      <w:pPr>
        <w:jc w:val="both"/>
        <w:rPr>
          <w:rFonts w:ascii="Kz Times New Roman" w:hAnsi="Kz Times New Roman" w:cs="Kz Times New Roman"/>
          <w:bCs/>
          <w:szCs w:val="16"/>
          <w:lang w:val="kk-KZ"/>
        </w:rPr>
      </w:pPr>
      <w:r>
        <w:rPr>
          <w:rFonts w:ascii="Kz Times New Roman" w:hAnsi="Kz Times New Roman" w:cs="Kz Times New Roman"/>
          <w:bCs/>
          <w:szCs w:val="16"/>
          <w:lang w:val="kk-KZ"/>
        </w:rPr>
        <w:tab/>
        <w:t>Ғаламдық мәселелерді бағалауда, халықаралық қоғамдық пікірдің  туындауына түрткі болатын   таптық көзқарас туралы  атап өту қажет. Мұнда  абстаркты-адамгершілікті ұстанымына өтуге болмайды. Себебі  ғаламдық мәселелердің өзі, ең алдымен  термоядролық соғыс қаупі, дамушы елдердің экономикалық артта қалуы,  табиғат ресурстарын хайуандықпен  пайдалану,  тікелей  әлеуметтік қатынастардың  антогонистік  жүйесімен, өндіріс анархиясымен  және т.б.  туындайды.  Мұның бәрі, түрлі әлеуметтік жүйелермен  бейбіт өмір сүріп отырған елдерге қауіп төндіретін  агрессивті, империалистік, сыртқы саясатпен  тереңдейді.</w:t>
      </w:r>
    </w:p>
    <w:p w:rsidR="005F2219" w:rsidRDefault="005F2219" w:rsidP="005F2219">
      <w:pPr>
        <w:ind w:firstLine="720"/>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Халықаралық  қоғамдық пікірдің  табиғатының  ерекшелігін  анықтау үшін  оның тек  рухани деңгейде ғана емес, яғни бұқаралық ойлар арқылы,  рухани-саяси деңгейде, яғни халықтардың белсенді әлеуметтік  әрекеті арқылы,  өзінің потенциялын   көрсететіндігін  ескеру қажет.  Қазіргі кезде халықаралық қоғамдық пікірдің  әрекет етуінің екінші, неғұрлым әрекетті  деңгейге (рух-практикалық) «ауысуы» - қазіргі кездің   ерекше  белігісінің бірі. Рух  - халықаралық қоғамдық пікірдің  практикалық  потенциялы оның термоядролық соғыстың алдын алу, қауіп ошақтарын жою, қару-жарақты молынан шығаруды тоқтату, халықаралық  шиеленісті шешуді қамтамасыз ету мәселелеріне оның қатынасымен ашылады.  Бұл екі себеппен түсіндіріледі. Біріншіден,  соңғы жылдары  халықаралық қоғамдық пікірде   қазіргі кездегі  ядролық жанжал  өркениеттің құруына, өмірдің жойылуына   әкеледі деген  терең түсінік қалыптасып отыр. Екіншіден, әлемдік қауымдастық  халықаралық бейбітшілік пен қауіпсіздіктің экономикалық дамумен  тығыз байланысына, аяқталмайтын  әскери жанжалдар,  әскери шығындардың  керемет өсуі адамзаттың  әлеуметтік  прогрессін тежейтініне, жедел ғаламдық мәселелердің  шешімін қиындататынына,  экономикалық  дағдарыстарды жеңу үшін, артта қалушылық, аштық, ауру, сауатсыздық ошағын </w:t>
      </w:r>
      <w:r>
        <w:rPr>
          <w:rFonts w:ascii="Kz Times New Roman" w:hAnsi="Kz Times New Roman" w:cs="Kz Times New Roman"/>
          <w:bCs/>
          <w:szCs w:val="16"/>
          <w:lang w:val="kk-KZ"/>
        </w:rPr>
        <w:lastRenderedPageBreak/>
        <w:t xml:space="preserve">жою, қоршаған ортаны қорғау үшін  жаңа  қуат көздерін  іздеу үшін   пайдаланылуы мүмкін   орасан материалдық және интеллектуалдық  потенциалдарды  тартатынына  көзін жеткізіп отыр.   </w:t>
      </w:r>
    </w:p>
    <w:p w:rsidR="005F2219" w:rsidRDefault="005F2219" w:rsidP="005F2219">
      <w:pPr>
        <w:pStyle w:val="a3"/>
        <w:rPr>
          <w:rFonts w:ascii="Kz Times New Roman" w:hAnsi="Kz Times New Roman" w:cs="Kz Times New Roman"/>
          <w:bCs/>
          <w:sz w:val="24"/>
        </w:rPr>
      </w:pPr>
      <w:r>
        <w:rPr>
          <w:rFonts w:ascii="Kz Times New Roman" w:hAnsi="Kz Times New Roman" w:cs="Kz Times New Roman"/>
          <w:bCs/>
          <w:sz w:val="24"/>
        </w:rPr>
        <w:t>Планетадағы  жағдайдың шиеленісуіне жауап ретінде туындаған  халықаралық қоғамдық пікір, халықаралық қатынастарды  жалпымәнді әлеуметтік бағыттарды бекітуге, қазіргі адамзат дамуының оның өмірлік қажетті талаптарын орындайтын, оның әрі қарай алға басуына мүмкіндік беретін  нормалар мен адамгершілік заңдарын бірге жасауға бағыталған.</w:t>
      </w:r>
    </w:p>
    <w:p w:rsidR="005F2219" w:rsidRDefault="005F2219" w:rsidP="005F2219">
      <w:pPr>
        <w:tabs>
          <w:tab w:val="left" w:pos="8100"/>
        </w:tabs>
        <w:ind w:right="-81"/>
        <w:jc w:val="both"/>
        <w:rPr>
          <w:rFonts w:ascii="Kz Times New Roman" w:hAnsi="Kz Times New Roman" w:cs="Kz Times New Roman"/>
          <w:bCs/>
          <w:szCs w:val="28"/>
          <w:lang w:val="kk-KZ"/>
        </w:rPr>
      </w:pPr>
      <w:r>
        <w:rPr>
          <w:rFonts w:ascii="Kz Times New Roman" w:hAnsi="Kz Times New Roman" w:cs="Kz Times New Roman"/>
          <w:bCs/>
          <w:szCs w:val="28"/>
          <w:lang w:val="kk-KZ"/>
        </w:rPr>
        <w:t>Халқаралық қоғамдық пікір жаппай қарулануға тыйм салуға негізделген реакциясынан  және өркениетті өзін -өзі жоюдан сақтап қалуға және т.б. жаңа түрдегі ойлаудың белгілері айқын табылып жатыр.</w:t>
      </w:r>
    </w:p>
    <w:p w:rsidR="005F2219" w:rsidRDefault="005F2219" w:rsidP="005F2219">
      <w:pPr>
        <w:tabs>
          <w:tab w:val="left" w:pos="8100"/>
        </w:tabs>
        <w:ind w:right="-81"/>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Бұл халқаралық қоғамдық пікірдің бағалау тірегі болып, , жалпыадамзаттық  мораль түсінігі , парасаттылық позициясы, дамып жатқан жаңа планетарлық гуманизм, жер тағдырына ұжымдық жауапкершіліктің рұхынан көрінеді </w:t>
      </w:r>
    </w:p>
    <w:p w:rsidR="005F2219" w:rsidRDefault="005F2219" w:rsidP="005F2219">
      <w:pPr>
        <w:tabs>
          <w:tab w:val="left" w:pos="8100"/>
        </w:tabs>
        <w:ind w:right="-81"/>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Халқаралық қоғамдық пікір планетарлық патриотизмге айналуда және өзінің қабілетілігін жетілдіріп, бейбітшілік, парасаттылық және еркінділіктің   орасан зор потенциалын арттыруда  маңызды роль атқаруда  </w:t>
      </w:r>
    </w:p>
    <w:p w:rsidR="005F2219" w:rsidRDefault="005F2219" w:rsidP="005F2219">
      <w:pPr>
        <w:tabs>
          <w:tab w:val="left" w:pos="8100"/>
        </w:tabs>
        <w:ind w:right="-81"/>
        <w:jc w:val="both"/>
        <w:rPr>
          <w:rFonts w:ascii="Kz Times New Roman" w:hAnsi="Kz Times New Roman" w:cs="Kz Times New Roman"/>
          <w:bCs/>
          <w:szCs w:val="28"/>
          <w:lang w:val="kk-KZ"/>
        </w:rPr>
      </w:pPr>
      <w:r>
        <w:rPr>
          <w:rFonts w:ascii="Kz Times New Roman" w:hAnsi="Kz Times New Roman" w:cs="Kz Times New Roman"/>
          <w:bCs/>
          <w:szCs w:val="28"/>
          <w:lang w:val="kk-KZ"/>
        </w:rPr>
        <w:t>Халқаралық қоғамдық пікірдің қазіргі ғаламдық мәселелерге, халықаралық іс әрекеттің оқиғалары мен үрдістеріне  реакциясының сипатын   талдау, оған тиісті бір қатар әлеуметтік қызметтер бөліп көрсетуге негіз болады.</w:t>
      </w:r>
    </w:p>
    <w:p w:rsidR="005F2219" w:rsidRDefault="005F2219" w:rsidP="005F2219">
      <w:pPr>
        <w:numPr>
          <w:ilvl w:val="0"/>
          <w:numId w:val="7"/>
        </w:numPr>
        <w:tabs>
          <w:tab w:val="left" w:pos="8100"/>
        </w:tabs>
        <w:spacing w:after="0" w:line="240" w:lineRule="auto"/>
        <w:ind w:right="-81"/>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-бағалаушылық - ол  барлық адамзат мүдделерін шалатын  мәселеллерге өзінің құндылық  қатынасын  білдіреді. </w:t>
      </w:r>
    </w:p>
    <w:p w:rsidR="005F2219" w:rsidRDefault="005F2219" w:rsidP="005F2219">
      <w:pPr>
        <w:numPr>
          <w:ilvl w:val="0"/>
          <w:numId w:val="7"/>
        </w:numPr>
        <w:tabs>
          <w:tab w:val="left" w:pos="8100"/>
        </w:tabs>
        <w:spacing w:after="0" w:line="240" w:lineRule="auto"/>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-бақылаушы -әлемде жағдайдың жәй-күйін және дамуын қадағалауға қажеттіліктен туындайды </w:t>
      </w:r>
    </w:p>
    <w:p w:rsidR="005F2219" w:rsidRDefault="005F2219" w:rsidP="005F2219">
      <w:pPr>
        <w:numPr>
          <w:ilvl w:val="0"/>
          <w:numId w:val="7"/>
        </w:numPr>
        <w:tabs>
          <w:tab w:val="left" w:pos="8100"/>
        </w:tabs>
        <w:spacing w:after="0" w:line="240" w:lineRule="auto"/>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қорғаушы оның негізгі міндеті- адамзаттық мүдделерді  қорғауға бағытталған Бұл жерден  адамзаттың өзін-өзі қорғау түйсігі  көрінеді</w:t>
      </w:r>
    </w:p>
    <w:p w:rsidR="005F2219" w:rsidRDefault="005F2219" w:rsidP="005F2219">
      <w:pPr>
        <w:numPr>
          <w:ilvl w:val="0"/>
          <w:numId w:val="7"/>
        </w:numPr>
        <w:tabs>
          <w:tab w:val="left" w:pos="8100"/>
        </w:tabs>
        <w:spacing w:after="0" w:line="240" w:lineRule="auto"/>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-комуникативті жұмылдырушы - бұқара халықты планетадағы өмірді сақтауға , ғаламдық мәселелерді әділетті шешу үшін күреске бағыттаушы және жұмылдырушы фактор болып табылады.</w:t>
      </w:r>
    </w:p>
    <w:p w:rsidR="005F2219" w:rsidRDefault="005F2219" w:rsidP="005F2219">
      <w:pPr>
        <w:numPr>
          <w:ilvl w:val="0"/>
          <w:numId w:val="7"/>
        </w:numPr>
        <w:tabs>
          <w:tab w:val="left" w:pos="8100"/>
        </w:tabs>
        <w:spacing w:after="0" w:line="240" w:lineRule="auto"/>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-реттеуші- әлемдегі моральдық- саяси климат күйіне әсер ету  қабілеттілігінен көрінеді</w:t>
      </w:r>
    </w:p>
    <w:p w:rsidR="005F2219" w:rsidRDefault="005F2219" w:rsidP="005F2219">
      <w:pPr>
        <w:tabs>
          <w:tab w:val="left" w:pos="8100"/>
        </w:tabs>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w:t>
      </w:r>
    </w:p>
    <w:p w:rsidR="005F2219" w:rsidRDefault="005F2219" w:rsidP="005F2219">
      <w:pPr>
        <w:tabs>
          <w:tab w:val="left" w:pos="8100"/>
        </w:tabs>
        <w:ind w:right="-441"/>
        <w:jc w:val="center"/>
        <w:rPr>
          <w:rFonts w:ascii="Kz Times New Roman" w:hAnsi="Kz Times New Roman" w:cs="Kz Times New Roman"/>
          <w:b/>
          <w:szCs w:val="28"/>
          <w:lang w:val="kk-KZ"/>
        </w:rPr>
      </w:pPr>
    </w:p>
    <w:p w:rsidR="005F2219" w:rsidRDefault="005F2219" w:rsidP="005F2219">
      <w:pPr>
        <w:tabs>
          <w:tab w:val="left" w:pos="8100"/>
        </w:tabs>
        <w:ind w:right="-441"/>
        <w:jc w:val="center"/>
        <w:rPr>
          <w:rFonts w:ascii="Kz Times New Roman" w:hAnsi="Kz Times New Roman" w:cs="Kz Times New Roman"/>
          <w:bCs/>
          <w:szCs w:val="28"/>
          <w:lang w:val="kk-KZ"/>
        </w:rPr>
      </w:pPr>
      <w:r>
        <w:rPr>
          <w:rFonts w:ascii="Kz Times New Roman" w:hAnsi="Kz Times New Roman" w:cs="Kz Times New Roman"/>
          <w:b/>
          <w:szCs w:val="28"/>
          <w:lang w:val="kk-KZ"/>
        </w:rPr>
        <w:t>Қайталауға арналған сұрақтар</w:t>
      </w:r>
      <w:r>
        <w:rPr>
          <w:rFonts w:ascii="Kz Times New Roman" w:hAnsi="Kz Times New Roman" w:cs="Kz Times New Roman"/>
          <w:bCs/>
          <w:szCs w:val="28"/>
          <w:lang w:val="kk-KZ"/>
        </w:rPr>
        <w:t>.</w:t>
      </w:r>
    </w:p>
    <w:p w:rsidR="005F2219" w:rsidRDefault="005F2219" w:rsidP="005F2219">
      <w:pPr>
        <w:tabs>
          <w:tab w:val="left" w:pos="8100"/>
        </w:tabs>
        <w:ind w:right="-441"/>
        <w:jc w:val="center"/>
        <w:rPr>
          <w:rFonts w:ascii="Kz Times New Roman" w:hAnsi="Kz Times New Roman" w:cs="Kz Times New Roman"/>
          <w:bCs/>
          <w:szCs w:val="28"/>
          <w:lang w:val="kk-KZ"/>
        </w:rPr>
      </w:pPr>
    </w:p>
    <w:p w:rsidR="005F2219" w:rsidRDefault="005F2219" w:rsidP="005F2219">
      <w:pPr>
        <w:tabs>
          <w:tab w:val="left" w:pos="8100"/>
        </w:tabs>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1.Халқаралық қоғам пікір ұғымы қандай мағана береді?</w:t>
      </w:r>
    </w:p>
    <w:p w:rsidR="005F2219" w:rsidRDefault="005F2219" w:rsidP="005F2219">
      <w:pPr>
        <w:tabs>
          <w:tab w:val="left" w:pos="8100"/>
        </w:tabs>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2. Халқаралық қоғам пікір қалыптасуына әлеуметтік пікір әсері қандай?</w:t>
      </w:r>
    </w:p>
    <w:p w:rsidR="005F2219" w:rsidRDefault="005F2219" w:rsidP="005F2219">
      <w:pPr>
        <w:tabs>
          <w:tab w:val="left" w:pos="8100"/>
        </w:tabs>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3. Халқаралық қоғам пікір көрінуі мен реакциясы қандай?</w:t>
      </w:r>
    </w:p>
    <w:p w:rsidR="005F2219" w:rsidRDefault="005F2219" w:rsidP="005F2219">
      <w:pPr>
        <w:tabs>
          <w:tab w:val="left" w:pos="8100"/>
        </w:tabs>
        <w:ind w:right="-81"/>
        <w:jc w:val="both"/>
        <w:rPr>
          <w:rFonts w:ascii="Kz Times New Roman" w:hAnsi="Kz Times New Roman" w:cs="Kz Times New Roman"/>
          <w:bCs/>
          <w:szCs w:val="28"/>
          <w:lang w:val="kk-KZ"/>
        </w:rPr>
      </w:pPr>
      <w:r>
        <w:rPr>
          <w:rFonts w:ascii="Kz Times New Roman" w:hAnsi="Kz Times New Roman" w:cs="Kz Times New Roman"/>
          <w:bCs/>
          <w:szCs w:val="28"/>
          <w:lang w:val="kk-KZ"/>
        </w:rPr>
        <w:t>4. Халқаралық қоғам пікір планетарлық патриотизм ұғымына сіздің көзқарасыңыз калай?.</w:t>
      </w:r>
    </w:p>
    <w:p w:rsidR="005F2219" w:rsidRDefault="005F2219" w:rsidP="005F2219">
      <w:pPr>
        <w:tabs>
          <w:tab w:val="left" w:pos="8100"/>
        </w:tabs>
        <w:ind w:right="-441"/>
        <w:jc w:val="both"/>
        <w:rPr>
          <w:rFonts w:ascii="Kz Times New Roman" w:hAnsi="Kz Times New Roman" w:cs="Kz Times New Roman"/>
          <w:bCs/>
          <w:szCs w:val="32"/>
          <w:lang w:val="kk-KZ"/>
        </w:rPr>
      </w:pPr>
    </w:p>
    <w:p w:rsidR="005F2219" w:rsidRDefault="005F2219" w:rsidP="005F2219">
      <w:pPr>
        <w:tabs>
          <w:tab w:val="left" w:pos="8100"/>
        </w:tabs>
        <w:ind w:right="-441"/>
        <w:jc w:val="center"/>
        <w:rPr>
          <w:rFonts w:ascii="Kz Times New Roman" w:hAnsi="Kz Times New Roman" w:cs="Kz Times New Roman"/>
          <w:b/>
          <w:szCs w:val="32"/>
          <w:lang w:val="kk-KZ"/>
        </w:rPr>
      </w:pPr>
    </w:p>
    <w:p w:rsidR="005F2219" w:rsidRDefault="005F2219" w:rsidP="005F2219">
      <w:pPr>
        <w:tabs>
          <w:tab w:val="left" w:pos="8100"/>
        </w:tabs>
        <w:ind w:right="-441"/>
        <w:jc w:val="center"/>
        <w:rPr>
          <w:rFonts w:ascii="Kz Times New Roman" w:hAnsi="Kz Times New Roman" w:cs="Kz Times New Roman"/>
          <w:b/>
          <w:szCs w:val="32"/>
          <w:lang w:val="kk-KZ"/>
        </w:rPr>
      </w:pPr>
    </w:p>
    <w:p w:rsidR="005F2219" w:rsidRDefault="005F2219" w:rsidP="005F2219">
      <w:pPr>
        <w:tabs>
          <w:tab w:val="left" w:pos="8100"/>
        </w:tabs>
        <w:ind w:right="-441"/>
        <w:jc w:val="center"/>
        <w:rPr>
          <w:rFonts w:ascii="Kz Times New Roman" w:hAnsi="Kz Times New Roman" w:cs="Kz Times New Roman"/>
          <w:b/>
          <w:szCs w:val="32"/>
          <w:lang w:val="kk-KZ"/>
        </w:rPr>
      </w:pPr>
    </w:p>
    <w:p w:rsidR="005F2219" w:rsidRDefault="005F2219" w:rsidP="005F2219">
      <w:pPr>
        <w:tabs>
          <w:tab w:val="left" w:pos="8100"/>
        </w:tabs>
        <w:ind w:right="-441"/>
        <w:jc w:val="center"/>
        <w:rPr>
          <w:rFonts w:ascii="Kz Times New Roman" w:hAnsi="Kz Times New Roman" w:cs="Kz Times New Roman"/>
          <w:b/>
          <w:szCs w:val="32"/>
          <w:lang w:val="kk-KZ"/>
        </w:rPr>
      </w:pPr>
    </w:p>
    <w:p w:rsidR="005F2219" w:rsidRDefault="005F2219" w:rsidP="005F2219">
      <w:pPr>
        <w:tabs>
          <w:tab w:val="left" w:pos="8100"/>
        </w:tabs>
        <w:ind w:right="-441"/>
        <w:jc w:val="center"/>
        <w:rPr>
          <w:rFonts w:ascii="Kz Times New Roman" w:hAnsi="Kz Times New Roman" w:cs="Kz Times New Roman"/>
          <w:b/>
          <w:szCs w:val="32"/>
          <w:lang w:val="kk-KZ"/>
        </w:rPr>
      </w:pPr>
    </w:p>
    <w:p w:rsidR="005F2219" w:rsidRDefault="005F2219" w:rsidP="005F2219">
      <w:pPr>
        <w:tabs>
          <w:tab w:val="left" w:pos="8100"/>
        </w:tabs>
        <w:ind w:right="-441"/>
        <w:jc w:val="center"/>
        <w:rPr>
          <w:rFonts w:ascii="Kz Times New Roman" w:hAnsi="Kz Times New Roman" w:cs="Kz Times New Roman"/>
          <w:b/>
          <w:szCs w:val="32"/>
          <w:lang w:val="kk-KZ"/>
        </w:rPr>
      </w:pPr>
    </w:p>
    <w:p w:rsidR="005F2219" w:rsidRDefault="005F2219" w:rsidP="005F2219">
      <w:pPr>
        <w:tabs>
          <w:tab w:val="left" w:pos="8100"/>
        </w:tabs>
        <w:ind w:right="-441"/>
        <w:jc w:val="center"/>
        <w:rPr>
          <w:rFonts w:ascii="Kz Times New Roman" w:hAnsi="Kz Times New Roman" w:cs="Kz Times New Roman"/>
          <w:b/>
          <w:szCs w:val="28"/>
          <w:lang w:val="kk-KZ"/>
        </w:rPr>
      </w:pPr>
      <w:r>
        <w:rPr>
          <w:rFonts w:ascii="Kz Times New Roman" w:hAnsi="Kz Times New Roman" w:cs="Kz Times New Roman"/>
          <w:b/>
          <w:szCs w:val="28"/>
          <w:lang w:val="kk-KZ"/>
        </w:rPr>
        <w:t>Қоғамдық пікірді зертеудің мәселелерін әлеуметтанушылық талдау</w:t>
      </w:r>
    </w:p>
    <w:p w:rsidR="005F2219" w:rsidRDefault="005F2219" w:rsidP="005F2219">
      <w:pPr>
        <w:tabs>
          <w:tab w:val="left" w:pos="8100"/>
        </w:tabs>
        <w:ind w:right="-441"/>
        <w:jc w:val="center"/>
        <w:rPr>
          <w:rFonts w:ascii="Kz Times New Roman" w:hAnsi="Kz Times New Roman" w:cs="Kz Times New Roman"/>
          <w:b/>
          <w:szCs w:val="28"/>
          <w:lang w:val="kk-KZ"/>
        </w:rPr>
      </w:pPr>
    </w:p>
    <w:p w:rsidR="005F2219" w:rsidRDefault="005F2219" w:rsidP="005F2219">
      <w:pPr>
        <w:pStyle w:val="1"/>
        <w:rPr>
          <w:rFonts w:ascii="Kz Times New Roman" w:hAnsi="Kz Times New Roman" w:cs="Kz Times New Roman"/>
          <w:b/>
          <w:sz w:val="24"/>
        </w:rPr>
      </w:pPr>
      <w:r>
        <w:rPr>
          <w:rFonts w:ascii="Kz Times New Roman" w:hAnsi="Kz Times New Roman" w:cs="Kz Times New Roman"/>
          <w:b/>
          <w:sz w:val="24"/>
        </w:rPr>
        <w:t>8-Дәріс.Қоғамдық пікірді зерттеудің әлеуметтанушылық методологиясы</w:t>
      </w:r>
    </w:p>
    <w:p w:rsidR="005F2219" w:rsidRDefault="005F2219" w:rsidP="005F2219">
      <w:pPr>
        <w:tabs>
          <w:tab w:val="left" w:pos="8100"/>
        </w:tabs>
        <w:ind w:right="-81"/>
        <w:jc w:val="center"/>
        <w:rPr>
          <w:rFonts w:ascii="Kz Times New Roman" w:hAnsi="Kz Times New Roman" w:cs="Kz Times New Roman"/>
          <w:b/>
          <w:szCs w:val="32"/>
          <w:lang w:val="kk-KZ"/>
        </w:rPr>
      </w:pPr>
    </w:p>
    <w:p w:rsidR="005F2219" w:rsidRDefault="005F2219" w:rsidP="005F2219">
      <w:pPr>
        <w:pStyle w:val="a9"/>
        <w:ind w:left="0"/>
        <w:rPr>
          <w:rFonts w:ascii="Kz Times New Roman" w:hAnsi="Kz Times New Roman" w:cs="Kz Times New Roman"/>
          <w:bCs/>
          <w:sz w:val="24"/>
        </w:rPr>
      </w:pPr>
      <w:r>
        <w:rPr>
          <w:rFonts w:ascii="Kz Times New Roman" w:hAnsi="Kz Times New Roman" w:cs="Kz Times New Roman"/>
          <w:bCs/>
          <w:sz w:val="24"/>
        </w:rPr>
        <w:t xml:space="preserve">             Қоғамдық пікір әлеуметтнаунда зерттелінетін  құбылыстың табиғатын және сипатын талдағанда  тақырыбтың екі түрі бөлінеді</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Бір жағынан әлеуметтік өмір салаларының ерекшеліктері , құбылыстар , үрдістердің қоғамдық пікірмен  зерттелінетін заңдылықтары.Басқа жағынан қоғамдық пікірдің зерттеу бағыты басқаша болуы мүмкін, зерттеу тақырыбы болып   әлеуметтік шындық үрдісі,   оны зерттеу барысында қолданылатын танымдық құралдар мен әдістер алынады</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Осыған орай қоғамдаық пікірді зерттеу жиынтығы екіге бөлінеді:</w:t>
      </w:r>
    </w:p>
    <w:p w:rsidR="005F2219" w:rsidRDefault="005F2219" w:rsidP="005F2219">
      <w:pPr>
        <w:tabs>
          <w:tab w:val="left" w:pos="8100"/>
        </w:tabs>
        <w:ind w:right="-441"/>
        <w:jc w:val="both"/>
        <w:rPr>
          <w:rFonts w:ascii="Kz Times New Roman" w:hAnsi="Kz Times New Roman" w:cs="Kz Times New Roman"/>
          <w:bCs/>
          <w:szCs w:val="32"/>
          <w:lang w:val="kk-KZ"/>
        </w:rPr>
      </w:pPr>
      <w:r>
        <w:rPr>
          <w:rFonts w:ascii="Kz Times New Roman" w:hAnsi="Kz Times New Roman" w:cs="Kz Times New Roman"/>
          <w:bCs/>
          <w:szCs w:val="32"/>
          <w:lang w:val="kk-KZ"/>
        </w:rPr>
        <w:t>1. субстанциялық зерттеулер</w:t>
      </w:r>
    </w:p>
    <w:p w:rsidR="005F2219" w:rsidRDefault="005F2219" w:rsidP="005F2219">
      <w:pPr>
        <w:tabs>
          <w:tab w:val="left" w:pos="8100"/>
        </w:tabs>
        <w:ind w:right="-441"/>
        <w:jc w:val="both"/>
        <w:rPr>
          <w:rFonts w:ascii="Kz Times New Roman" w:hAnsi="Kz Times New Roman" w:cs="Kz Times New Roman"/>
          <w:bCs/>
          <w:szCs w:val="32"/>
          <w:lang w:val="kk-KZ"/>
        </w:rPr>
      </w:pPr>
      <w:r>
        <w:rPr>
          <w:rFonts w:ascii="Kz Times New Roman" w:hAnsi="Kz Times New Roman" w:cs="Kz Times New Roman"/>
          <w:bCs/>
          <w:szCs w:val="32"/>
          <w:lang w:val="kk-KZ"/>
        </w:rPr>
        <w:t>2. метедологиялық зерттеулер</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   Осы зерттеу үрдісі түрлерінің арасында  қандай бірлік болса , сондай белгілі айырмашылықтар бар.</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Бұл үрдістердің бірллігі  әлеуметтанушылық танымның сипаты мен әдістерін анықтайтын әлеуметтік өмірдің субстанциясы болып  танылуы мүмкін</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Сонымен қатар объектінің даму  заңдылықтары мен  әлеуметтік танымның даму заңдылықтары арасында  белгілі-бір айырмашылықтар бар, себебі  соңғылары алғашқыларын бейнелей отырып оларды белгілі-бір мәнін дәлме- дәл көшіріп қайталамайды Олардың толық сәйкестігі болғанда , әлеуметік құбылыстың заңдарын бір уақыта әлеуметтік танымның заңдары  толық және жеткілікті  түрде растап, ғылыми ойлаудың немесе онымен байланысты теориялық жұмыстарды арнайы зерттеудің қажеттілігі болмас еді.</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Қоғамдық пікірді  зерттеуде методологиялық зерттеулердің ролі артып отыр </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Бұл қазіргі уақытта қоғамдық пікірді зерттеудің барлық жиынтығының сапасы мен  нәтижелігіне  шешуші түрде ықпал етіп отыр</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Әлеуметтанушылық зертеулердің  салыстырмалы жастығы бір қатар  теоретикалық жағдайлардың және эмперикалық процедуралардың жасалмағандығы, бұл ғылымның қалыптасқан жүйесінің жоқтығы міне осы басты себептер әлеуметтану үшін методологиялық сиппатағы кез келген  ұмтылыс ерекше құнды /Воробьев Н.А. әлеуметтанушылық зерттеу объектілерін методологиялық талдау.Барнаул№ 1974 с43-44/</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Қрғамдық пікірді методологиялық зерттеудің тақырыбы жөнінде сұрақтар </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принципті түрде маңызды  болып табылады.</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Бұл тақырып әлеуметтанушылық  танымның және шыныдықтың жүзеге асуымен анықталады, олардың нақты болмысы және белгілі кезеңдерде  жұмыс етулеріне  тән қоғамдық пікірдің даму формасы Қоғамдық пікірді әлеуметтанушылық зертеулерде объективті шындықты , әлеуметтік өмірдің нақты үрдістерін, оқиғаларын және  фактілерін  тіркеу басты методологиялық принципі болып табылады.</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Методологиялық зерттеу тақырыбының барлық бұл ерекшеліктері қоғамдық пікірді  зерттеу пракикасы ұғымына жалпылама топтасып  қарастырылады Бұл жағдайда  қоғамдық пікір білімдерін әлеуметтік басқару практикасында  қолдану емес, әлеуметтанушылық ғылымдардың тәсілдері мен  формаларының нақты зерттеу  практикасында қалай жүзеге асатыны қарстырылады</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lastRenderedPageBreak/>
        <w:t xml:space="preserve">Методологиялық зерттеулер тақырыбы зерттеу әдістеріне әр түрлі қадамдарын анықтайтын құбылыстардын екі тобын құрастырады . </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Біріншіден ол  әр түрлі  ғылыми мәтіндерде және отчеттарда  белгілі түрде тіркелген қоғамдық пікірдің сұнаунамасының объективті нәтижелері Құбылыстар бұл тобына көптеген әртүрлі ғылыми жанрлардың  басылымдарының түрлері- мақалалар, монографялар,  пікірлер ,тезистер және т.б.  жатқызамыз.</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Бұл ғылыми басылымдардың түрлері жеңіл түрде методологиялық талдаудың тақырыбы бола алады Бұлардан басқа басылымға шығарылмаған, қолдану аясы шектеулі қоғамдық пікірді зерттеу нәтижелерін машина басатын мәтіндерде беретін көптеген материалдар бар. Зерттеушіге қол жетерлік ғылыми өнімнің соңғы түрлері методологиялық зертеудің тақырыбы бола алады </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Методологиялық талдаудың ерекшелігі, зерттеу барысында  туындаған позитивті методологиялық мазмұнды анықтауға және  кеткен қателер мен  теріс кетулерді белгілеу және т.б. зерттеушінің ой бағыты соңғы нәтижелерге дейін материалдарды қайта құру көзқараста  талданады. </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Бірақ та зерттеушінің ақиқатқа жетуі  оған  өзінің зерттеушілік іс әрекетіне қатысты  шеттегі позицияны ұстануды талап етеді Бұл позицияда  өзінің ғылыми жұмысын  рефлексивті  ұғыну үшін шеттетілуі мүмкін ,бұл кейбір  жағдайларда  белгілі-бір  факторлармен байланысты.</w:t>
      </w:r>
    </w:p>
    <w:p w:rsidR="005F2219" w:rsidRDefault="005F2219" w:rsidP="005F2219">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Көп жағдайларда ғалым  қоғамдық пікірді субстанционалды зерттеу жүргізуші позициясын методолог позициясымен қатар алып жүре алмайды. </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Ғылыми іс -әрекеттің методологиялық салдарын білу үшін, ғалымға  жоғарғы методологиялық білімділік қажет.Критерийлер мен талаптар  әлеуметтанушыға зертеу жүргізу барысында  қандай нәтижеге жеткенін, не жетіспегені жөнінде баға беруіне  көмектеседі.  Методологиялық мәдениеттің аздығы әлеуметтанушылық зерттеулерде методологиялық  салдарды шектеуші фактор болып табылады.Бұндай жағдайларды болдырмаудың  жолдары қарастылуда.</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Әр дайым зерттеу аяқталғанда, алынған нәтижелердің сапалығына күдік тудырмай  есеп берудің қажеттілі туындайды. Бұл кезең  спонсорлық басатамада жүзеге асатын алдын -ала заказ берілген зерттеулерде  күшті орын алады.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Бұндай жағдайларда жүргізілген зерттеудің бағасы заказ берушінің пікіріне  тәуелді болады. Бұдан зерттеуші топтың   жүргізген жұмыстарына аздап бұрмаланаған баяндаулары, жіберілген қателер мен кемшіліктерін жасырып,  үндемей қалуға құлшыныстары туындайды. Бұндай сәт біршама ғылыми басылымдарға да қатысты ,бұл методологиялық ерекшеліктерді баяндауда көбінесе автордың ұсынған беттің көлемімен шектеледі. Методологиялық талдау құрылымы сиппатайтын және нормативті  зерттеулерге бөлінеді Біріншісінің мақсаты әлеуметтанушылық зерттеу үрдісінің мазмұны мен механизмін сиппатау, ақиқатқа жетудегі жұмысының жүйелігі кіреді .</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Нормативті зерттеудің міндеті  зерттеу сиитуацияларында қолданылатын танымдық құралдардын формулировка жасаудан көрінеді Берілген методологиялық зерттеулердің  тақырыптары сәйкес келеді ,өйткені олар әлеуметтік өмірдің тұрмыс формаларының нақты қызмет етуіне талдау жасайды Бірақ та олар нақты зерттеулерді  әдістемелік қамтамассыз етулеріне қарай ерекшеленеді  Нормативті зерттеулер сиппатамалы зерттеулерге қарағанда қолданбалы түрде көрінеді Нормативті зерттеулер әлеуметтанушылық зерттеу үрдістерін сиппатау барысында алынған қортындылар ережелер мен нормативтерге айналады.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Зерттеу практикасы көрсеткендей  ақиқатты жасыру,  одан алшақтау- өтірік жолына тікелей түсу емес, бұрмалаумен  айналысу көбіріек орын алады.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Ұзақ уақыт аралығында  әлеуметтік фактілерді және эмперикалық мәліметтерді ғылыми тіркеу және оларды тұжырымдау қоғамтанушыларға бұрынан белгілі және жеткілікті түрде </w:t>
      </w:r>
      <w:r>
        <w:rPr>
          <w:rFonts w:ascii="Kz Times New Roman" w:hAnsi="Kz Times New Roman" w:cs="Kz Times New Roman"/>
          <w:bCs/>
          <w:lang w:val="kk-KZ"/>
        </w:rPr>
        <w:lastRenderedPageBreak/>
        <w:t>бұқаралақ зерттеу әдістемелерге негізделген статистикада, тарихта ,әлеуметтануда, демографияда және басқа әлеуметтік ғылымдарда қолданылады.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Батыс әлеуметтанушыларында қоғамдық пікірді әлеуметтанушылық зерттеулерінде өткен ғасыр аяғында қарқынды алға басқан бұқаралық мобильділік үрдістерін зерттеу тәжірбиелері бар болғанмен де 20-30 жылдары басты назар эмперикалық зерттеулерге шоғырланды.Сонымен қатар қоғамдық пікірді әлеуметтану  дамуында  бұл кезеңде тәжірбиелер айқын методологиялық қадамдардың жеткіліксіздігінен  егежей тегежейсіз жинақталды.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Эмперикалық фактілер жиі болған теоретикалық қорытулардан  байланыссыз тіркелді. Қазіргі кезде американыдқ әлеуметтануда бұқаралық сана концепциясын жасауда күрт өзгерістер болды Бұл концепциялардың  негізін Г.Блумер, Э.Берджес, М.Гинсберг, М.Девис, Р.Мертон, Р.Парк, Т.Парсонс, Смелзер, Т.Тэрнер және т.б. қалады.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Олардың жұмыстарында қоғамдықпікірді зерттеудің мазмұнді және методологиялық жақтарына, ең алдымен оның құрылымына,құрамына, қызметтеріне басты назар аударылған.Бұқаралық сананың мәселелері АҚШ та қалыптасқан методологиялық ізденістер бағыты тұрғысында талданады, яғни бұқара -әлеумет , бұқара- -тобыр, бұқара-топ, бұқара- БКҚ аудиториясы,  көпшіліктің әлеуметтік қоғалысы және т.б.  Айтып кететіндей қоғамдық пікір әлеуметтануында    бұрынғы кеңес зертеушілер ұсынған және  американдық әлеуметтанушылардың  концепцияларының арасында делгілі айырмашылықтар бар.Ол қоғамдық пікірдің атрибуты ретінде  бұқаралық сананың  құрамы мен мазмұнын әр түрлі талқылауларынан тұрады. Американдық ғалымдар осы уақытқа дейін бұқаралық сананың интеллектуалдық құрамына назар аудармай      әлеуметтік-психологиялық, эмоционалдық компонентерін бөліп қарастырған.</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Соңғы кездері американдық  қоғамдық пікір әлеуметтануында  үлкен алға жылжулар болды.Бүгін Американдық ғалымдардың зертеулерінде қоғамдық пікір субъектілерінің танымдық интеллектуалдық ерекшеліктеріне басты орын берілген. Басқаша айтқанда американдық зерттеушілер адамды  әлеуметтік психологиялық қарым- қатынастар тұрғысында қарастырады  Ол  өз кезегінде қоғамдық  қатынастарда айқындаушы  роль атқарады. Бұрынғы Кеңес Одағының әлеуметтанушылары  американдық ғалымдардан дәстүрлі  түрде ерекшеленді, олар  қолданбалы түрге қарағанда ,қоғамдық пікірді зерттеудің теоретика- методологиялық қырына  көп назар салды.Методологиялық тұрғыда  олар ең алдымен  /адамның мәні жеке адамға тән абстракт емес ,ол өзінің болмысында барлық қоғамдық қатынастардың  жиынтығы*/Маркс К.Энгельс Ф.Шығ.,т.42,с265/ деген  Марксистік пікірді жетекшілікке алды.Бұдан басқа қоғамдық пікірді талдау жасағанда  біздің зерттеушілер тарихтың және дамудың жалпыметодологиялық принциптеріне сүйенді, осыған орай қоғам өзінің тарихи даму үрдісінде бір қатар заңды кезеңдерінен өтетін , уақыт пен кеңістікте қозғалмалы өзгеретін жүйе ретінде табылады.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Қоғамдық пікірдің айқындаудың маңызды методологиялық принципі болып адамдардың жеке топтарының пікірлері емес, ең алдымен халықтың көпшіліктің, әлеуметтік-демографиялық қауымдастықтың пікірлерін қарастыру қажет.Бұндай пікір қоғамдық болып саналады ,өйткені ол бүкіл халықтың мүдделерін білдіреді.Қоғамдық пікірді зерттеудің тақырыбы  болып  тек қоғамда маңызы бар, субъектінің қоғамдық мүддесін білдіретін, өзінің практикалық шешімін талап ететін фактілер, құбылыстар және оқиғалар болып табылады.Қоғамдық пікірді зертеудің өзгеше ерекшелігі методологиялық тұрғыдан қарастырғанда адамдардың субъект және әлеумет ретінде ерекше ролі мен жағдайына байланысты   Осы және басқа әлеуметтік қауымдастықтың қоғамдық пікірін зертеудің өзгешелігі оның тарихи дамуымен, қоғамдағы әлеуметтік мәртебесімен, мәдениеті ,тұрмысы, психологиясы,салт дәстүр әдет ғұрпының ерекшелігімен байланысты</w:t>
      </w:r>
    </w:p>
    <w:p w:rsidR="005F2219" w:rsidRDefault="005F2219" w:rsidP="005F2219">
      <w:pPr>
        <w:pStyle w:val="21"/>
        <w:rPr>
          <w:rFonts w:ascii="Kz Times New Roman" w:hAnsi="Kz Times New Roman" w:cs="Kz Times New Roman"/>
          <w:bCs/>
          <w:sz w:val="24"/>
        </w:rPr>
      </w:pPr>
      <w:r>
        <w:rPr>
          <w:rFonts w:ascii="Kz Times New Roman" w:hAnsi="Kz Times New Roman" w:cs="Kz Times New Roman"/>
          <w:bCs/>
          <w:sz w:val="24"/>
        </w:rPr>
        <w:t>Қоғамдық пікірді әлеуметтанушылық зерттеуді дайындауда зерттеудің мақсаты ме міндеттерін жүзеге асыруға қажетті,  барлық орындаушылар мен ұйымдастырушыларға   қолайлы, адекватты мәндес ұғымдарды қолдануда мәселенің дұрыс шешілуі  маңызды методологиялық  мәнге ие.</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lastRenderedPageBreak/>
        <w:t>Бұнда зерттеудің теоретикалы методологиялық негіз ретінде қарастырылатын түйінді ұғымдары болып,/құндылық/ және кәсіби іс-әрекет / ұғымдары жатады Олардың мазмұндарын анықтау үшін ең алдымен мына ұғамдарды /құндылық бағдар/, /қажеттілік/, мүдде/ ,/іс -әрекет/ және т.б. ашыпалу қажет. Қоғамдық пікірдің жұмыс әрекетін  зертеуде  сенімді ақпараттар алу үшін зертетудің әдістемесін таңдау, әлеуметтанушылық сұраудың уақытын, жүргізі мерзімін,іріктеуді көлемі  мен сұраунаманың орнын сәтті анықтау  қажеттігін ескеру керек.</w:t>
      </w:r>
    </w:p>
    <w:p w:rsidR="005F2219" w:rsidRDefault="005F2219" w:rsidP="005F2219">
      <w:pPr>
        <w:ind w:firstLine="708"/>
        <w:jc w:val="both"/>
        <w:rPr>
          <w:rFonts w:ascii="Kz Times New Roman" w:hAnsi="Kz Times New Roman" w:cs="Kz Times New Roman"/>
          <w:bCs/>
          <w:lang w:val="kk-KZ"/>
        </w:rPr>
      </w:pPr>
    </w:p>
    <w:p w:rsidR="005F2219" w:rsidRDefault="005F2219" w:rsidP="005F2219">
      <w:pPr>
        <w:pStyle w:val="a3"/>
        <w:jc w:val="center"/>
        <w:rPr>
          <w:rFonts w:ascii="Kz Times New Roman" w:hAnsi="Kz Times New Roman" w:cs="Kz Times New Roman"/>
          <w:b/>
          <w:sz w:val="24"/>
        </w:rPr>
      </w:pPr>
      <w:r>
        <w:rPr>
          <w:rFonts w:ascii="Kz Times New Roman" w:hAnsi="Kz Times New Roman" w:cs="Kz Times New Roman"/>
          <w:b/>
          <w:sz w:val="24"/>
        </w:rPr>
        <w:t>9- дәріс Қоғамдық пікірді зерттеудің сапасын қамтамассыз етудің негізгі факторлары</w:t>
      </w:r>
    </w:p>
    <w:p w:rsidR="005F2219" w:rsidRDefault="005F2219" w:rsidP="005F2219">
      <w:pPr>
        <w:pStyle w:val="a3"/>
        <w:rPr>
          <w:rFonts w:ascii="Kz Times New Roman" w:hAnsi="Kz Times New Roman" w:cs="Kz Times New Roman"/>
          <w:bCs/>
          <w:sz w:val="24"/>
        </w:rPr>
      </w:pP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Қоғамдық пікірді зерттеуде алғашқы мәліметтердің сапалығы мен  сенімділігі маңызды мәселесі болып  табылады.</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Біздің әлеуметтанушылық зерттеулердің сапасы мен деңгейінің  басты мәселесі зерттеудің  алғашқы  полялық кезеңінде сенімділігі мен әдістемелік незделуін қамтамассыз ету болады. Бұл жерде негізгі мәселе іріктемелі жиынтықтың репрезентативтілігі Қоғамдық пікірді зерттеуде алғашқы мәліметтердің сапалығын зерттеу екі жағдайлармен қамтамассыз етіледі. Біріншісі жиналатын мәліметтердің статситикалық репрезентативтілігі,екіншісі олардың -сенімділігі   </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Іріктемелі жиынтықтың статистикалық репрезентативтілік мәселесі- басты жиынтықтың қырылымын негізгі зерттеу прамаерлері бойынша яғни жыныс, жас ерекшелік, мамандық, ұлты, жергілікті тұратын жер және т.б. дәлірек қайта қалпында көрсету қоғамдық пікір сұраунамада бұл міндет іріктемелі жиынтықты анықтауда әр түрлі әдістемелерді қолданудан қамтамассыз етіледі</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Қоғамдық пікірді зертеудің әлемдік тәжірбиесу корсеткендей негізінен квоталық іріктеу тек кейбір жағдайларда ғана  кездейсоқ іріктеулер жасалынады.</w:t>
      </w:r>
    </w:p>
    <w:p w:rsidR="005F2219" w:rsidRDefault="005F2219" w:rsidP="005F2219">
      <w:pPr>
        <w:pStyle w:val="a5"/>
        <w:rPr>
          <w:rFonts w:ascii="Kz Times New Roman" w:hAnsi="Kz Times New Roman" w:cs="Kz Times New Roman"/>
          <w:bCs/>
          <w:sz w:val="24"/>
        </w:rPr>
      </w:pPr>
      <w:r>
        <w:rPr>
          <w:rFonts w:ascii="Kz Times New Roman" w:hAnsi="Kz Times New Roman" w:cs="Kz Times New Roman"/>
          <w:bCs/>
          <w:sz w:val="24"/>
        </w:rPr>
        <w:t>Ықтималдықтар теориясынан белгілі болғандай квоталық іріктеуде репрпезентативтіліктің қатаң статистикалық дәлелі жоқ ,бірақ ол қоғамдық пікірді  сұрауда орынды және қолайлы.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Бғерілген мәселені  толық қарастыруға тоқталайық. Іріктеуді анықтау мәнісі келетін болсақ  оның көмегімен баты жиынтықтың микро моделі жасалады ,өзінің сандық және сапалық параметрлері эмприкалық зерттеулер жүргізуге жеткілікті болады.Кездейсоқ /ықтималдық/іріктеулерді қолданған жағдайда беделді таңдау анықталып белгілі-бір жорамалдар басты жиынтыққа сәйкес келетінін дәлелдеуге болады. Бұл математикалық үлкен сан заңы мен ықтималдықтар теориясы көмегі шеңберінде анықталады.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Квоталық іріктеме теориялық тұрғыда ықтималдықтар заңына негізделмейді және   басты жиынтық әлеуметтік демографиялық белгілері қарай мақсатқа негізделген және әдейі кішірейтілген жолмен қалыптастырылады. Бұл жағдайда басты және іріктемелі жиынтықтан таңдап алынған тұрақты белгілердің сәйкестігі басқа да белгілерінің сәйкестігіне себепші  ретінде жіберіле береді.Бірақ бұл сәйкестіктің қаншалықты мөлшерін теориялық тұрғыдан дәлелдеу мүмкін  емес.Бұл  дегеніміз квоталық іріктеу теориялық – методологиялық дәлдік тұрғыдан  алғашқы мәліметтерді  және зерттеудің нәтижелерінің репрезентативтілігін алудың  осалдау жері болады.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Қазақстан қоғамдық пікірді зерттеу тәжірбиесі кездейсоқ ықтималдық іріктеуге қарағанда ,нақты нәтижелерді беретін квоталық іріктеу жақсы құрастырылғанын дәлелдейді. Сондықтан да қоғамдық пікір зертеулерде ұзақ мерзімді квоталық іріктеу қолдануға бағдар алу  қажет.Оны тұрақты және ұзақ мерзімді  қолдану бұл әдісті жүйелі түрде жетілдіре түседі бұнымен бірге сапалылық пен сенімділікке жетеді.</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Біздің елімізде қоғамдық пікірді зерттеудің көпжылдық зертеу тәжірбиесі 1400-1500 респонденттен  тұратын іріктеуді  сенімділік жеткілікті екендігін көрсетеді  Бұндай көлемді іріктеу  полялық зертеудің басқа әдістемелік және техникалық процедураларын сақтаған жағдайда нәтижелердің дәлдігінің шегі 2-3 % жетуге мүмкіндік береді,   яғни бұл  халықаралық стандартқа сәйкес  болады.Іріктеудің бұндай көлемінде  респонденттердің нақты ерекшеліктері /жынысы, жас </w:t>
      </w:r>
      <w:r>
        <w:rPr>
          <w:rFonts w:ascii="Kz Times New Roman" w:hAnsi="Kz Times New Roman" w:cs="Kz Times New Roman"/>
          <w:bCs/>
          <w:lang w:val="kk-KZ"/>
        </w:rPr>
        <w:lastRenderedPageBreak/>
        <w:t>ерекшелігі, әлеуметтік жағдайы, кәсібі/ көрсеткіштерінің дәлдәгін  айқындауға және мемлекеттік стаистика мәліметтерімен салыстыруға мүмкіндік туады.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Бұдан басқа іріктеудің бұл көлемі коп жағдайларда 3-5% аспайтын“түсініксіз бірліктердің” пайызының минималдылығын қамтамассыз етеді.</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Қоғамдық пікірді респонденттерді кездейсоқ іріктеп алу  әдісімен құрылған зерттеулердің репрезентативтілігі XIX ғ.30жылдардағы  әлеуметтік зерттеулермен сәйкес келеді.Алғашқы мәліметтерді жинау мақсатта анкеталық сұраунамалар  XIX ғасырдың өзінде жүргізіле бастады, ал  респондентерді техникалық іріктеу негізінде бірінші  іріктеме зерттеулер 90 жылдары норвеж стат бюросының директоры Кьюр жүргізген /НоэльЭ.Бұқаралық сұраунамалар.М.,1978,с.361/Ол нәтижелердің дұрыстығы көп немесе аз  бақылаулардан емес, қаншалықты зерттелінетін жиынтықтың шынайы дұрыстығын қамтамассыз етуде/ деген идеяны ұсынады/Дружинин Н.Статсистикалық ғылымдардың идеялардың дамуы/ М..,1979,с.216-217/</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Келесі ерекшелігі қайталанатын зерттеулердің көптігі. Ал бұл анкета жүргізетіндерді даярлау  және олармен жетекшілік ету тұрақты  жұмыстарын талап етеді.</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Қоғамдық пікірді зертеудің нәтижелерін сапалығы мен сенімділігі анкета жүргізушілермен, әлеуметтанушылық жобалар мен бағдарламаларды инструментариилерді  дайындау, полялық жұмыстарды ұйымдастыру және т.б. жұмыстардың принципін сақтаудан тәуелді болады.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Әлеуметтанушылық мәліметтердің сапалығыныңі басқа маңызды мәселесі болып олардың дәлдігі дұрыстығы </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Ол көптеген факторларға, яғни полялық зерттеулерді даярлау, ұйымдастыру және жүзеге асыру, анкета жүргізушілердің сенімділігі мен адалдығына    байланысты болады Көптеген әлеуметтанушылық зерттеулердің тәжірбиесі  дәлелдегендей, эиперикалық мәліметтердің сапалығын қамтамассыз ететін маңызды шарт, анкета жүргізушілердің жұмыстарының дәлдігі мен сенімділігі болып табылады.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Қоғамдық пікірді полялық зерттеулерде қатысатын анкета жүргізушілердің немесе сұхбат алушының жұмысының сапалылығы көптеген факторларға байланысты.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Олардың ішінде басты фактор- анкета жүргізушінің  жеке басының қасиеті мен қабілеті /Мысалы Жеке тартымдылығы,әдептілігі сыпайылылық, интелегентілік, әдістемелік принциптер шегінде респондентпен қатынас жасау қабілеттілігі және т.б./</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анкета жүргізушілердің жұмысының қажетті негізгі шарты болып оның кәсіби қабілетілігі , қоғамдық пікірді сұраунама жүргізу деңгейі жатады.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 Алғашқы әлеуметтанушылық мәліметтерді сапасын артыру факторлардың бірі  сұраунама техникасын, анкета жүргізуші жұмысының сапасын тұрақты жетілдіру болып табылады</w:t>
      </w:r>
    </w:p>
    <w:p w:rsidR="005F2219" w:rsidRDefault="005F2219" w:rsidP="005F2219">
      <w:pPr>
        <w:pStyle w:val="23"/>
        <w:rPr>
          <w:rFonts w:ascii="Kz Times New Roman" w:hAnsi="Kz Times New Roman" w:cs="Kz Times New Roman"/>
        </w:rPr>
      </w:pPr>
      <w:r>
        <w:rPr>
          <w:rFonts w:ascii="Kz Times New Roman" w:hAnsi="Kz Times New Roman" w:cs="Kz Times New Roman"/>
        </w:rPr>
        <w:t>Анкета жүргізушілердің іс әрекетін дәлелдеу шынайылықты қамтамассыз етудің  маңызды факторы  болып табылады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Анкета жүргізушінің жұмысының сапасын қамтамассыз ететін басты аспектісі олардың іс әрекетерінің үстінен  тікелей бақылау жүргізу болады. Бұл зерттеуші ұйымдармен  полялық зерттеудің фазасы аяқталғанан кейін бақыланатын эмпермкалық  мәліметтердің дәлдігіне ықпал етеді. Нәтижелері анкета жүргізушінің арнайы беттерінде көрсетіледі және қажет болған жағдайларда, қателіктер мен кемшіліктерді ескере отырып орындаушының жұмысына түзетулер жасалады.</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Қоғамдық пікірді зерттеудің сапсын қаматамассыз етудің келесі факторы  математикалық әдістер мен компъютер технологиясын қолдану</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t xml:space="preserve">Қоғамдық пікірді зерттеуде әлеуметтануға математиканың енуі нақты мәселелермен бірге  қарқынды түрде жүзеге асуда </w:t>
      </w:r>
    </w:p>
    <w:p w:rsidR="005F2219" w:rsidRDefault="005F2219" w:rsidP="005F2219">
      <w:pPr>
        <w:jc w:val="both"/>
        <w:rPr>
          <w:rFonts w:ascii="Kz Times New Roman" w:hAnsi="Kz Times New Roman" w:cs="Kz Times New Roman"/>
          <w:bCs/>
          <w:lang w:val="kk-KZ"/>
        </w:rPr>
      </w:pPr>
      <w:r>
        <w:rPr>
          <w:rFonts w:ascii="Kz Times New Roman" w:hAnsi="Kz Times New Roman" w:cs="Kz Times New Roman"/>
          <w:bCs/>
          <w:lang w:val="kk-KZ"/>
        </w:rPr>
        <w:lastRenderedPageBreak/>
        <w:t>Бұл мәселенің  табысты шешімінің бір шарты математиктер мен әлеуметтанушылардың назарын табу , мәселге аудару бірлескен зерттеулерді ұйымдастыру.</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Бұндай жолмен мәліметтер алудың өзіндік ғылыми құндылығы бар. Бұндай мәліметтер зерттеулерде сұраунама нәтижесінде жиналған мағлұматтарды толықтыру  үшін ғана емес, жаңа мәліметтерді өткен немесе басқа респондентер жиынтығынан алынған мәліметтермен  салыстырмала талдауға қолданылуы да мүмкін.</w:t>
      </w: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  </w:t>
      </w:r>
    </w:p>
    <w:p w:rsidR="005F2219" w:rsidRDefault="005F2219" w:rsidP="005F2219">
      <w:pPr>
        <w:jc w:val="both"/>
        <w:rPr>
          <w:rFonts w:ascii="Kz Times New Roman" w:hAnsi="Kz Times New Roman" w:cs="Kz Times New Roman"/>
          <w:bCs/>
          <w:szCs w:val="16"/>
          <w:lang w:val="kk-KZ"/>
        </w:rPr>
      </w:pPr>
    </w:p>
    <w:p w:rsidR="005F2219" w:rsidRDefault="005F2219" w:rsidP="005F2219">
      <w:pPr>
        <w:jc w:val="both"/>
        <w:rPr>
          <w:rFonts w:ascii="Kz Times New Roman" w:hAnsi="Kz Times New Roman" w:cs="Kz Times New Roman"/>
          <w:bCs/>
          <w:szCs w:val="16"/>
          <w:lang w:val="kk-KZ"/>
        </w:rPr>
      </w:pPr>
    </w:p>
    <w:p w:rsidR="005F2219" w:rsidRDefault="005F2219" w:rsidP="005F2219">
      <w:pPr>
        <w:ind w:firstLine="708"/>
        <w:jc w:val="both"/>
        <w:rPr>
          <w:rFonts w:ascii="Kz Times New Roman" w:hAnsi="Kz Times New Roman" w:cs="Kz Times New Roman"/>
          <w:bCs/>
          <w:lang w:val="kk-KZ"/>
        </w:rPr>
      </w:pPr>
      <w:r>
        <w:rPr>
          <w:rFonts w:ascii="Kz Times New Roman" w:hAnsi="Kz Times New Roman" w:cs="Kz Times New Roman"/>
          <w:bCs/>
          <w:szCs w:val="32"/>
          <w:lang w:val="kk-KZ"/>
        </w:rPr>
        <w:t xml:space="preserve">    </w:t>
      </w: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ind w:firstLine="708"/>
        <w:jc w:val="both"/>
        <w:rPr>
          <w:rFonts w:ascii="Kz Times New Roman" w:hAnsi="Kz Times New Roman" w:cs="Kz Times New Roman"/>
          <w:bCs/>
          <w:szCs w:val="28"/>
          <w:lang w:val="kk-KZ"/>
        </w:rPr>
      </w:pPr>
    </w:p>
    <w:p w:rsidR="005F2219" w:rsidRDefault="005F2219" w:rsidP="005F2219">
      <w:pPr>
        <w:rPr>
          <w:rFonts w:ascii="Kz Times New Roman" w:hAnsi="Kz Times New Roman" w:cs="Kz Times New Roman"/>
          <w:bCs/>
          <w:lang w:val="kk-KZ"/>
        </w:rPr>
      </w:pPr>
    </w:p>
    <w:p w:rsidR="005F2219" w:rsidRDefault="005F2219" w:rsidP="005F2219">
      <w:pPr>
        <w:pStyle w:val="2"/>
        <w:spacing w:line="360" w:lineRule="auto"/>
        <w:rPr>
          <w:szCs w:val="24"/>
        </w:rPr>
      </w:pPr>
      <w:r>
        <w:rPr>
          <w:szCs w:val="24"/>
        </w:rPr>
        <w:t>Мазмұны</w:t>
      </w:r>
    </w:p>
    <w:p w:rsidR="005F2219" w:rsidRPr="005F2219" w:rsidRDefault="005F2219" w:rsidP="005F2219">
      <w:pPr>
        <w:pStyle w:val="8"/>
        <w:spacing w:line="360" w:lineRule="auto"/>
        <w:rPr>
          <w:b w:val="0"/>
          <w:bCs/>
          <w:caps w:val="0"/>
        </w:rPr>
      </w:pPr>
    </w:p>
    <w:p w:rsidR="005F2219" w:rsidRDefault="005F2219" w:rsidP="005F2219">
      <w:pPr>
        <w:pStyle w:val="8"/>
        <w:spacing w:line="360" w:lineRule="auto"/>
        <w:ind w:firstLine="0"/>
        <w:rPr>
          <w:b w:val="0"/>
          <w:bCs/>
          <w:caps w:val="0"/>
        </w:rPr>
      </w:pPr>
      <w:r>
        <w:rPr>
          <w:b w:val="0"/>
          <w:bCs/>
          <w:caps w:val="0"/>
        </w:rPr>
        <w:t>Кіріспе</w:t>
      </w:r>
      <w:r w:rsidRPr="005F2219">
        <w:rPr>
          <w:b w:val="0"/>
          <w:bCs/>
          <w:caps w:val="0"/>
        </w:rPr>
        <w:t>________________________________________________________________________</w:t>
      </w:r>
      <w:r>
        <w:rPr>
          <w:b w:val="0"/>
          <w:bCs/>
          <w:caps w:val="0"/>
        </w:rPr>
        <w:t>4</w:t>
      </w:r>
    </w:p>
    <w:p w:rsidR="005F2219" w:rsidRDefault="005F2219" w:rsidP="005F2219">
      <w:pPr>
        <w:spacing w:line="360" w:lineRule="auto"/>
        <w:ind w:firstLine="709"/>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 әлеуметтануы теоретика- әдістемелік  мәселелері.</w:t>
      </w:r>
    </w:p>
    <w:p w:rsidR="005F2219" w:rsidRDefault="005F2219" w:rsidP="005F2219">
      <w:pPr>
        <w:spacing w:line="360" w:lineRule="auto"/>
        <w:rPr>
          <w:rFonts w:ascii="Kz Times New Roman" w:hAnsi="Kz Times New Roman" w:cs="Kz Times New Roman"/>
          <w:bCs/>
          <w:szCs w:val="28"/>
          <w:lang w:val="kk-KZ"/>
        </w:rPr>
      </w:pPr>
      <w:r>
        <w:rPr>
          <w:rFonts w:ascii="Kz Times New Roman" w:hAnsi="Kz Times New Roman" w:cs="Kz Times New Roman"/>
          <w:bCs/>
          <w:szCs w:val="28"/>
          <w:lang w:val="kk-KZ"/>
        </w:rPr>
        <w:t>1.Қоғамдық пікір әлеуметтануы арнайы әлеуметтануылық теория ретінде._______________5</w:t>
      </w:r>
    </w:p>
    <w:p w:rsidR="005F2219" w:rsidRDefault="005F2219" w:rsidP="005F2219">
      <w:pPr>
        <w:tabs>
          <w:tab w:val="left" w:pos="5580"/>
        </w:tabs>
        <w:spacing w:line="360" w:lineRule="auto"/>
        <w:rPr>
          <w:bCs/>
          <w:lang w:val="kk-KZ"/>
        </w:rPr>
      </w:pPr>
      <w:r>
        <w:rPr>
          <w:bCs/>
          <w:lang w:val="kk-KZ"/>
        </w:rPr>
        <w:t>2.Қоғамдық пікірді зерттеудің теориялық  деректері.__________________________________7</w:t>
      </w:r>
    </w:p>
    <w:p w:rsidR="005F2219" w:rsidRDefault="005F2219" w:rsidP="005F2219">
      <w:pPr>
        <w:tabs>
          <w:tab w:val="left" w:pos="5580"/>
        </w:tabs>
        <w:spacing w:line="360" w:lineRule="auto"/>
        <w:rPr>
          <w:rFonts w:ascii="Kz Times New Roman" w:hAnsi="Kz Times New Roman" w:cs="Kz Times New Roman"/>
          <w:bCs/>
          <w:szCs w:val="28"/>
          <w:lang w:val="kk-KZ"/>
        </w:rPr>
      </w:pPr>
      <w:r>
        <w:rPr>
          <w:rFonts w:ascii="Kz Times New Roman" w:hAnsi="Kz Times New Roman" w:cs="Kz Times New Roman"/>
          <w:bCs/>
          <w:szCs w:val="28"/>
          <w:lang w:val="kk-KZ"/>
        </w:rPr>
        <w:t>3.Қоғамдық пікірдің қызметтері.__________________________________________________12</w:t>
      </w:r>
    </w:p>
    <w:p w:rsidR="005F2219" w:rsidRDefault="005F2219" w:rsidP="005F2219">
      <w:pPr>
        <w:tabs>
          <w:tab w:val="left" w:pos="5580"/>
        </w:tabs>
        <w:spacing w:line="360" w:lineRule="auto"/>
        <w:rPr>
          <w:rFonts w:ascii="Kz Times New Roman" w:hAnsi="Kz Times New Roman" w:cs="Kz Times New Roman"/>
          <w:bCs/>
          <w:lang w:val="kk-KZ"/>
        </w:rPr>
      </w:pPr>
      <w:r>
        <w:rPr>
          <w:rFonts w:ascii="Kz Times New Roman" w:hAnsi="Kz Times New Roman" w:cs="Kz Times New Roman"/>
          <w:bCs/>
          <w:szCs w:val="28"/>
          <w:lang w:val="kk-KZ"/>
        </w:rPr>
        <w:t>4.</w:t>
      </w:r>
      <w:r>
        <w:rPr>
          <w:rFonts w:ascii="Kz Times New Roman" w:hAnsi="Kz Times New Roman" w:cs="Kz Times New Roman"/>
          <w:bCs/>
          <w:lang w:val="kk-KZ"/>
        </w:rPr>
        <w:t>Қоғамның әлеуметтік құрылымы және қоғамдық пікір._____________________________13</w:t>
      </w:r>
    </w:p>
    <w:p w:rsidR="005F2219" w:rsidRDefault="005F2219" w:rsidP="005F2219">
      <w:pPr>
        <w:tabs>
          <w:tab w:val="left" w:pos="5580"/>
        </w:tabs>
        <w:spacing w:line="360" w:lineRule="auto"/>
        <w:rPr>
          <w:rFonts w:ascii="Kz Times New Roman" w:hAnsi="Kz Times New Roman" w:cs="Kz Times New Roman"/>
          <w:bCs/>
          <w:szCs w:val="28"/>
          <w:lang w:val="kk-KZ"/>
        </w:rPr>
      </w:pPr>
      <w:r>
        <w:rPr>
          <w:rFonts w:ascii="Kz Times New Roman" w:hAnsi="Kz Times New Roman" w:cs="Kz Times New Roman"/>
          <w:bCs/>
          <w:lang w:val="kk-KZ"/>
        </w:rPr>
        <w:t>5.</w:t>
      </w:r>
      <w:r>
        <w:rPr>
          <w:rFonts w:ascii="Kz Times New Roman" w:hAnsi="Kz Times New Roman" w:cs="Kz Times New Roman"/>
          <w:bCs/>
          <w:szCs w:val="28"/>
          <w:lang w:val="kk-KZ"/>
        </w:rPr>
        <w:t>Қоғамдық пікірдің қалыптасу механизмі._________________________________________15</w:t>
      </w:r>
    </w:p>
    <w:p w:rsidR="005F2219" w:rsidRDefault="005F2219" w:rsidP="005F2219">
      <w:pPr>
        <w:tabs>
          <w:tab w:val="left" w:pos="5580"/>
        </w:tabs>
        <w:spacing w:line="360" w:lineRule="auto"/>
        <w:rPr>
          <w:rFonts w:ascii="Kz Times New Roman" w:hAnsi="Kz Times New Roman" w:cs="Kz Times New Roman"/>
          <w:bCs/>
          <w:lang w:val="kk-KZ"/>
        </w:rPr>
      </w:pPr>
      <w:r>
        <w:rPr>
          <w:rFonts w:ascii="Kz Times New Roman" w:hAnsi="Kz Times New Roman" w:cs="Kz Times New Roman"/>
          <w:bCs/>
          <w:szCs w:val="28"/>
          <w:lang w:val="kk-KZ"/>
        </w:rPr>
        <w:t>6.</w:t>
      </w:r>
      <w:r>
        <w:rPr>
          <w:rFonts w:ascii="Kz Times New Roman" w:hAnsi="Kz Times New Roman" w:cs="Kz Times New Roman"/>
          <w:bCs/>
          <w:lang w:val="kk-KZ"/>
        </w:rPr>
        <w:t>Қоғамдық пікірді әлеуметтанушылық зерттеулер.__________________________________19</w:t>
      </w:r>
    </w:p>
    <w:p w:rsidR="005F2219" w:rsidRDefault="005F2219" w:rsidP="005F2219">
      <w:pPr>
        <w:tabs>
          <w:tab w:val="left" w:pos="5580"/>
        </w:tabs>
        <w:spacing w:line="360" w:lineRule="auto"/>
        <w:rPr>
          <w:rFonts w:ascii="Kz Times New Roman" w:hAnsi="Kz Times New Roman" w:cs="Kz Times New Roman"/>
          <w:bCs/>
          <w:lang w:val="kk-KZ"/>
        </w:rPr>
      </w:pPr>
      <w:r>
        <w:rPr>
          <w:rFonts w:ascii="Kz Times New Roman" w:hAnsi="Kz Times New Roman" w:cs="Kz Times New Roman"/>
          <w:bCs/>
          <w:lang w:val="kk-KZ"/>
        </w:rPr>
        <w:lastRenderedPageBreak/>
        <w:t>7.Әлемдік қоғамдық пікір._______________________________________________________24</w:t>
      </w:r>
    </w:p>
    <w:p w:rsidR="005F2219" w:rsidRDefault="005F2219" w:rsidP="005F2219">
      <w:pPr>
        <w:pStyle w:val="9"/>
        <w:spacing w:line="360" w:lineRule="auto"/>
        <w:rPr>
          <w:b w:val="0"/>
          <w:bCs/>
        </w:rPr>
      </w:pPr>
      <w:r>
        <w:rPr>
          <w:b w:val="0"/>
          <w:bCs/>
        </w:rPr>
        <w:tab/>
        <w:t>Қоғамдық пікірді зерттеудің мәселелерін әлеуметтанушылық талдау.</w:t>
      </w:r>
    </w:p>
    <w:p w:rsidR="005F2219" w:rsidRDefault="005F2219" w:rsidP="005F2219">
      <w:pPr>
        <w:spacing w:line="360" w:lineRule="auto"/>
        <w:rPr>
          <w:rFonts w:ascii="Kz Times New Roman" w:hAnsi="Kz Times New Roman" w:cs="Kz Times New Roman"/>
          <w:bCs/>
          <w:lang w:val="kk-KZ"/>
        </w:rPr>
      </w:pPr>
      <w:r>
        <w:rPr>
          <w:rFonts w:ascii="Kz Times New Roman" w:hAnsi="Kz Times New Roman" w:cs="Kz Times New Roman"/>
          <w:bCs/>
          <w:szCs w:val="28"/>
          <w:lang w:val="kk-KZ"/>
        </w:rPr>
        <w:t>8.</w:t>
      </w:r>
      <w:r>
        <w:rPr>
          <w:rFonts w:ascii="Kz Times New Roman" w:hAnsi="Kz Times New Roman" w:cs="Kz Times New Roman"/>
          <w:bCs/>
          <w:lang w:val="kk-KZ"/>
        </w:rPr>
        <w:t xml:space="preserve"> Қоғамдық пікірді зерттеудің  әлеуметтанушылық методологиясы____________________27</w:t>
      </w:r>
    </w:p>
    <w:p w:rsidR="00453632" w:rsidRPr="005F2219" w:rsidRDefault="005F2219" w:rsidP="005F2219">
      <w:pPr>
        <w:rPr>
          <w:lang w:val="kk-KZ"/>
        </w:rPr>
      </w:pPr>
      <w:r>
        <w:rPr>
          <w:rFonts w:ascii="Kz Times New Roman" w:hAnsi="Kz Times New Roman" w:cs="Kz Times New Roman"/>
          <w:bCs/>
          <w:lang w:val="kk-KZ"/>
        </w:rPr>
        <w:t>9</w:t>
      </w:r>
      <w:r>
        <w:rPr>
          <w:rFonts w:ascii="Kz Times New Roman" w:hAnsi="Kz Times New Roman" w:cs="Kz Times New Roman"/>
          <w:bCs/>
          <w:szCs w:val="28"/>
          <w:lang w:val="kk-KZ"/>
        </w:rPr>
        <w:t xml:space="preserve">. </w:t>
      </w:r>
      <w:r>
        <w:rPr>
          <w:rFonts w:ascii="Kz Times New Roman" w:hAnsi="Kz Times New Roman" w:cs="Kz Times New Roman"/>
          <w:bCs/>
          <w:lang w:val="kk-KZ"/>
        </w:rPr>
        <w:t>Қоғамдық пікірді зерттеудің сапасын қамтамассыз етудің негізгі факторлары___</w:t>
      </w:r>
      <w:bookmarkStart w:id="0" w:name="_GoBack"/>
      <w:bookmarkEnd w:id="0"/>
    </w:p>
    <w:sectPr w:rsidR="00453632" w:rsidRPr="005F2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B729E"/>
    <w:multiLevelType w:val="hybridMultilevel"/>
    <w:tmpl w:val="E7FAE6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817FF2"/>
    <w:multiLevelType w:val="hybridMultilevel"/>
    <w:tmpl w:val="60006AA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3DA470DC"/>
    <w:multiLevelType w:val="hybridMultilevel"/>
    <w:tmpl w:val="F42829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1B741F4"/>
    <w:multiLevelType w:val="hybridMultilevel"/>
    <w:tmpl w:val="D5DC155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nsid w:val="459F23BF"/>
    <w:multiLevelType w:val="hybridMultilevel"/>
    <w:tmpl w:val="8C9E25B2"/>
    <w:lvl w:ilvl="0" w:tplc="04190001">
      <w:start w:val="1"/>
      <w:numFmt w:val="bullet"/>
      <w:lvlText w:val=""/>
      <w:lvlJc w:val="left"/>
      <w:pPr>
        <w:tabs>
          <w:tab w:val="num" w:pos="720"/>
        </w:tabs>
        <w:ind w:left="720" w:hanging="360"/>
      </w:pPr>
      <w:rPr>
        <w:rFonts w:ascii="Symbol" w:hAnsi="Symbol" w:hint="default"/>
      </w:rPr>
    </w:lvl>
    <w:lvl w:ilvl="1" w:tplc="60FAC24E">
      <w:numFmt w:val="bullet"/>
      <w:lvlText w:val="-"/>
      <w:lvlJc w:val="left"/>
      <w:pPr>
        <w:tabs>
          <w:tab w:val="num" w:pos="1440"/>
        </w:tabs>
        <w:ind w:left="1440" w:hanging="360"/>
      </w:pPr>
      <w:rPr>
        <w:rFonts w:ascii="Kz Times New Roman" w:eastAsia="Times New Roman" w:hAnsi="Kz Times New Roman" w:cs="Kz 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CA13375"/>
    <w:multiLevelType w:val="hybridMultilevel"/>
    <w:tmpl w:val="C65C53C6"/>
    <w:lvl w:ilvl="0" w:tplc="B8BED3E0">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nsid w:val="709845DA"/>
    <w:multiLevelType w:val="hybridMultilevel"/>
    <w:tmpl w:val="DEDC17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19"/>
    <w:rsid w:val="005F2219"/>
    <w:rsid w:val="00BC5445"/>
    <w:rsid w:val="00FF1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C294A-ADF1-4120-8F4B-81B5CEBF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F2219"/>
    <w:pPr>
      <w:keepNext/>
      <w:spacing w:after="0" w:line="240" w:lineRule="auto"/>
      <w:jc w:val="center"/>
      <w:outlineLvl w:val="0"/>
    </w:pPr>
    <w:rPr>
      <w:rFonts w:ascii="Times New Roman" w:eastAsia="Times New Roman" w:hAnsi="Times New Roman" w:cs="Times New Roman"/>
      <w:sz w:val="28"/>
      <w:szCs w:val="28"/>
      <w:lang w:val="kk-KZ" w:eastAsia="ru-RU"/>
    </w:rPr>
  </w:style>
  <w:style w:type="paragraph" w:styleId="2">
    <w:name w:val="heading 2"/>
    <w:basedOn w:val="a"/>
    <w:next w:val="a"/>
    <w:link w:val="20"/>
    <w:qFormat/>
    <w:rsid w:val="005F2219"/>
    <w:pPr>
      <w:keepNext/>
      <w:spacing w:after="0" w:line="240" w:lineRule="auto"/>
      <w:ind w:firstLine="708"/>
      <w:jc w:val="center"/>
      <w:outlineLvl w:val="1"/>
    </w:pPr>
    <w:rPr>
      <w:rFonts w:ascii="Kz Times New Roman" w:eastAsia="Times New Roman" w:hAnsi="Kz Times New Roman" w:cs="Kz Times New Roman"/>
      <w:b/>
      <w:sz w:val="24"/>
      <w:szCs w:val="28"/>
      <w:lang w:val="kk-KZ" w:eastAsia="ru-RU"/>
    </w:rPr>
  </w:style>
  <w:style w:type="paragraph" w:styleId="3">
    <w:name w:val="heading 3"/>
    <w:basedOn w:val="a"/>
    <w:next w:val="a"/>
    <w:link w:val="30"/>
    <w:qFormat/>
    <w:rsid w:val="005F2219"/>
    <w:pPr>
      <w:keepNext/>
      <w:spacing w:after="0" w:line="240" w:lineRule="auto"/>
      <w:ind w:left="12" w:firstLine="708"/>
      <w:jc w:val="center"/>
      <w:outlineLvl w:val="2"/>
    </w:pPr>
    <w:rPr>
      <w:rFonts w:ascii="Kz Times New Roman" w:eastAsia="Times New Roman" w:hAnsi="Kz Times New Roman" w:cs="Kz Times New Roman"/>
      <w:b/>
      <w:sz w:val="24"/>
      <w:szCs w:val="32"/>
      <w:lang w:val="kk-KZ" w:eastAsia="ru-RU"/>
    </w:rPr>
  </w:style>
  <w:style w:type="paragraph" w:styleId="8">
    <w:name w:val="heading 8"/>
    <w:basedOn w:val="a"/>
    <w:next w:val="a"/>
    <w:link w:val="80"/>
    <w:qFormat/>
    <w:rsid w:val="005F2219"/>
    <w:pPr>
      <w:keepNext/>
      <w:spacing w:after="0" w:line="240" w:lineRule="auto"/>
      <w:ind w:firstLine="708"/>
      <w:outlineLvl w:val="7"/>
    </w:pPr>
    <w:rPr>
      <w:rFonts w:ascii="Kz Times New Roman" w:eastAsia="Times New Roman" w:hAnsi="Kz Times New Roman" w:cs="Kz Times New Roman"/>
      <w:b/>
      <w:caps/>
      <w:sz w:val="24"/>
      <w:szCs w:val="24"/>
      <w:lang w:val="kk-KZ" w:eastAsia="ru-RU"/>
    </w:rPr>
  </w:style>
  <w:style w:type="paragraph" w:styleId="9">
    <w:name w:val="heading 9"/>
    <w:basedOn w:val="a"/>
    <w:next w:val="a"/>
    <w:link w:val="90"/>
    <w:qFormat/>
    <w:rsid w:val="005F2219"/>
    <w:pPr>
      <w:keepNext/>
      <w:spacing w:after="0" w:line="240" w:lineRule="auto"/>
      <w:ind w:left="120"/>
      <w:outlineLvl w:val="8"/>
    </w:pPr>
    <w:rPr>
      <w:rFonts w:ascii="Kz Times New Roman" w:eastAsia="Times New Roman" w:hAnsi="Kz Times New Roman" w:cs="Kz Times New Roman"/>
      <w:b/>
      <w:sz w:val="24"/>
      <w:szCs w:val="28"/>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2219"/>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rsid w:val="005F2219"/>
    <w:rPr>
      <w:rFonts w:ascii="Kz Times New Roman" w:eastAsia="Times New Roman" w:hAnsi="Kz Times New Roman" w:cs="Kz Times New Roman"/>
      <w:b/>
      <w:sz w:val="24"/>
      <w:szCs w:val="28"/>
      <w:lang w:val="kk-KZ" w:eastAsia="ru-RU"/>
    </w:rPr>
  </w:style>
  <w:style w:type="character" w:customStyle="1" w:styleId="30">
    <w:name w:val="Заголовок 3 Знак"/>
    <w:basedOn w:val="a0"/>
    <w:link w:val="3"/>
    <w:rsid w:val="005F2219"/>
    <w:rPr>
      <w:rFonts w:ascii="Kz Times New Roman" w:eastAsia="Times New Roman" w:hAnsi="Kz Times New Roman" w:cs="Kz Times New Roman"/>
      <w:b/>
      <w:sz w:val="24"/>
      <w:szCs w:val="32"/>
      <w:lang w:val="kk-KZ" w:eastAsia="ru-RU"/>
    </w:rPr>
  </w:style>
  <w:style w:type="character" w:customStyle="1" w:styleId="80">
    <w:name w:val="Заголовок 8 Знак"/>
    <w:basedOn w:val="a0"/>
    <w:link w:val="8"/>
    <w:rsid w:val="005F2219"/>
    <w:rPr>
      <w:rFonts w:ascii="Kz Times New Roman" w:eastAsia="Times New Roman" w:hAnsi="Kz Times New Roman" w:cs="Kz Times New Roman"/>
      <w:b/>
      <w:caps/>
      <w:sz w:val="24"/>
      <w:szCs w:val="24"/>
      <w:lang w:val="kk-KZ" w:eastAsia="ru-RU"/>
    </w:rPr>
  </w:style>
  <w:style w:type="character" w:customStyle="1" w:styleId="90">
    <w:name w:val="Заголовок 9 Знак"/>
    <w:basedOn w:val="a0"/>
    <w:link w:val="9"/>
    <w:rsid w:val="005F2219"/>
    <w:rPr>
      <w:rFonts w:ascii="Kz Times New Roman" w:eastAsia="Times New Roman" w:hAnsi="Kz Times New Roman" w:cs="Kz Times New Roman"/>
      <w:b/>
      <w:sz w:val="24"/>
      <w:szCs w:val="28"/>
      <w:lang w:val="kk-KZ" w:eastAsia="ru-RU"/>
    </w:rPr>
  </w:style>
  <w:style w:type="paragraph" w:styleId="a3">
    <w:name w:val="Body Text Indent"/>
    <w:basedOn w:val="a"/>
    <w:link w:val="a4"/>
    <w:rsid w:val="005F2219"/>
    <w:pPr>
      <w:spacing w:after="0" w:line="240" w:lineRule="auto"/>
      <w:ind w:firstLine="708"/>
      <w:jc w:val="both"/>
    </w:pPr>
    <w:rPr>
      <w:rFonts w:ascii="Times New Roman" w:eastAsia="Times New Roman" w:hAnsi="Times New Roman" w:cs="Times New Roman"/>
      <w:sz w:val="28"/>
      <w:szCs w:val="28"/>
      <w:lang w:val="kk-KZ" w:eastAsia="ru-RU"/>
    </w:rPr>
  </w:style>
  <w:style w:type="character" w:customStyle="1" w:styleId="a4">
    <w:name w:val="Основной текст с отступом Знак"/>
    <w:basedOn w:val="a0"/>
    <w:link w:val="a3"/>
    <w:rsid w:val="005F2219"/>
    <w:rPr>
      <w:rFonts w:ascii="Times New Roman" w:eastAsia="Times New Roman" w:hAnsi="Times New Roman" w:cs="Times New Roman"/>
      <w:sz w:val="28"/>
      <w:szCs w:val="28"/>
      <w:lang w:val="kk-KZ" w:eastAsia="ru-RU"/>
    </w:rPr>
  </w:style>
  <w:style w:type="paragraph" w:styleId="a5">
    <w:name w:val="Body Text"/>
    <w:basedOn w:val="a"/>
    <w:link w:val="a6"/>
    <w:rsid w:val="005F2219"/>
    <w:pPr>
      <w:spacing w:after="0" w:line="240" w:lineRule="auto"/>
      <w:jc w:val="both"/>
    </w:pPr>
    <w:rPr>
      <w:rFonts w:ascii="Times New Roman" w:eastAsia="Times New Roman" w:hAnsi="Times New Roman" w:cs="Times New Roman"/>
      <w:sz w:val="28"/>
      <w:szCs w:val="28"/>
      <w:lang w:val="kk-KZ" w:eastAsia="ru-RU"/>
    </w:rPr>
  </w:style>
  <w:style w:type="character" w:customStyle="1" w:styleId="a6">
    <w:name w:val="Основной текст Знак"/>
    <w:basedOn w:val="a0"/>
    <w:link w:val="a5"/>
    <w:rsid w:val="005F2219"/>
    <w:rPr>
      <w:rFonts w:ascii="Times New Roman" w:eastAsia="Times New Roman" w:hAnsi="Times New Roman" w:cs="Times New Roman"/>
      <w:sz w:val="28"/>
      <w:szCs w:val="28"/>
      <w:lang w:val="kk-KZ" w:eastAsia="ru-RU"/>
    </w:rPr>
  </w:style>
  <w:style w:type="paragraph" w:styleId="a7">
    <w:name w:val="Title"/>
    <w:basedOn w:val="a"/>
    <w:link w:val="a8"/>
    <w:qFormat/>
    <w:rsid w:val="005F2219"/>
    <w:pPr>
      <w:spacing w:after="0" w:line="240" w:lineRule="auto"/>
      <w:jc w:val="center"/>
    </w:pPr>
    <w:rPr>
      <w:rFonts w:ascii="Times New Roman" w:eastAsia="Times New Roman" w:hAnsi="Times New Roman" w:cs="Times New Roman"/>
      <w:b/>
      <w:bCs/>
      <w:sz w:val="28"/>
      <w:szCs w:val="24"/>
      <w:lang w:val="kk-KZ" w:eastAsia="ru-RU"/>
    </w:rPr>
  </w:style>
  <w:style w:type="character" w:customStyle="1" w:styleId="a8">
    <w:name w:val="Название Знак"/>
    <w:basedOn w:val="a0"/>
    <w:link w:val="a7"/>
    <w:rsid w:val="005F2219"/>
    <w:rPr>
      <w:rFonts w:ascii="Times New Roman" w:eastAsia="Times New Roman" w:hAnsi="Times New Roman" w:cs="Times New Roman"/>
      <w:b/>
      <w:bCs/>
      <w:sz w:val="28"/>
      <w:szCs w:val="24"/>
      <w:lang w:val="kk-KZ" w:eastAsia="ru-RU"/>
    </w:rPr>
  </w:style>
  <w:style w:type="paragraph" w:styleId="21">
    <w:name w:val="Body Text Indent 2"/>
    <w:basedOn w:val="a"/>
    <w:link w:val="22"/>
    <w:rsid w:val="005F2219"/>
    <w:pPr>
      <w:spacing w:after="0" w:line="240" w:lineRule="auto"/>
      <w:ind w:firstLine="708"/>
      <w:jc w:val="both"/>
    </w:pPr>
    <w:rPr>
      <w:rFonts w:ascii="Times New Roman" w:eastAsia="Times New Roman" w:hAnsi="Times New Roman" w:cs="Times New Roman"/>
      <w:szCs w:val="28"/>
      <w:lang w:val="kk-KZ" w:eastAsia="ru-RU"/>
    </w:rPr>
  </w:style>
  <w:style w:type="character" w:customStyle="1" w:styleId="22">
    <w:name w:val="Основной текст с отступом 2 Знак"/>
    <w:basedOn w:val="a0"/>
    <w:link w:val="21"/>
    <w:rsid w:val="005F2219"/>
    <w:rPr>
      <w:rFonts w:ascii="Times New Roman" w:eastAsia="Times New Roman" w:hAnsi="Times New Roman" w:cs="Times New Roman"/>
      <w:szCs w:val="28"/>
      <w:lang w:val="kk-KZ" w:eastAsia="ru-RU"/>
    </w:rPr>
  </w:style>
  <w:style w:type="paragraph" w:styleId="a9">
    <w:name w:val="Block Text"/>
    <w:basedOn w:val="a"/>
    <w:rsid w:val="005F2219"/>
    <w:pPr>
      <w:tabs>
        <w:tab w:val="left" w:pos="8100"/>
      </w:tabs>
      <w:spacing w:after="0" w:line="240" w:lineRule="auto"/>
      <w:ind w:left="-720" w:right="-79"/>
      <w:jc w:val="both"/>
    </w:pPr>
    <w:rPr>
      <w:rFonts w:ascii="Times New Roman" w:eastAsia="Times New Roman" w:hAnsi="Times New Roman" w:cs="Times New Roman"/>
      <w:sz w:val="28"/>
      <w:szCs w:val="32"/>
      <w:lang w:val="kk-KZ" w:eastAsia="ru-RU"/>
    </w:rPr>
  </w:style>
  <w:style w:type="paragraph" w:styleId="aa">
    <w:name w:val="footer"/>
    <w:basedOn w:val="a"/>
    <w:link w:val="ab"/>
    <w:rsid w:val="005F2219"/>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5F2219"/>
    <w:rPr>
      <w:rFonts w:ascii="Times New Roman" w:eastAsia="Times New Roman" w:hAnsi="Times New Roman" w:cs="Times New Roman"/>
      <w:sz w:val="24"/>
      <w:szCs w:val="24"/>
      <w:lang w:eastAsia="ru-RU"/>
    </w:rPr>
  </w:style>
  <w:style w:type="paragraph" w:styleId="31">
    <w:name w:val="Body Text Indent 3"/>
    <w:basedOn w:val="a"/>
    <w:link w:val="32"/>
    <w:rsid w:val="005F2219"/>
    <w:pPr>
      <w:spacing w:after="0" w:line="240" w:lineRule="auto"/>
      <w:ind w:firstLine="708"/>
      <w:jc w:val="both"/>
    </w:pPr>
    <w:rPr>
      <w:rFonts w:ascii="Times New Roman" w:eastAsia="Times New Roman" w:hAnsi="Times New Roman" w:cs="Times New Roman"/>
      <w:bCs/>
      <w:sz w:val="24"/>
      <w:szCs w:val="28"/>
      <w:lang w:val="kk-KZ" w:eastAsia="ru-RU"/>
    </w:rPr>
  </w:style>
  <w:style w:type="character" w:customStyle="1" w:styleId="32">
    <w:name w:val="Основной текст с отступом 3 Знак"/>
    <w:basedOn w:val="a0"/>
    <w:link w:val="31"/>
    <w:rsid w:val="005F2219"/>
    <w:rPr>
      <w:rFonts w:ascii="Times New Roman" w:eastAsia="Times New Roman" w:hAnsi="Times New Roman" w:cs="Times New Roman"/>
      <w:bCs/>
      <w:sz w:val="24"/>
      <w:szCs w:val="28"/>
      <w:lang w:val="kk-KZ" w:eastAsia="ru-RU"/>
    </w:rPr>
  </w:style>
  <w:style w:type="paragraph" w:styleId="23">
    <w:name w:val="Body Text 2"/>
    <w:basedOn w:val="a"/>
    <w:link w:val="24"/>
    <w:rsid w:val="005F2219"/>
    <w:pPr>
      <w:spacing w:after="0" w:line="240" w:lineRule="auto"/>
      <w:jc w:val="both"/>
    </w:pPr>
    <w:rPr>
      <w:rFonts w:ascii="Times New Roman" w:eastAsia="Times New Roman" w:hAnsi="Times New Roman" w:cs="Times New Roman"/>
      <w:bCs/>
      <w:sz w:val="24"/>
      <w:szCs w:val="24"/>
      <w:lang w:val="kk-KZ" w:eastAsia="ru-RU"/>
    </w:rPr>
  </w:style>
  <w:style w:type="character" w:customStyle="1" w:styleId="24">
    <w:name w:val="Основной текст 2 Знак"/>
    <w:basedOn w:val="a0"/>
    <w:link w:val="23"/>
    <w:rsid w:val="005F2219"/>
    <w:rPr>
      <w:rFonts w:ascii="Times New Roman" w:eastAsia="Times New Roman" w:hAnsi="Times New Roman" w:cs="Times New Roman"/>
      <w:bCs/>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15297</Words>
  <Characters>87195</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2020-05-05T12:57:00Z</dcterms:created>
  <dcterms:modified xsi:type="dcterms:W3CDTF">2020-05-05T12:57:00Z</dcterms:modified>
</cp:coreProperties>
</file>