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67" w:rsidRDefault="004F0067" w:rsidP="004F0067">
      <w:pPr>
        <w:pStyle w:val="a3"/>
        <w:kinsoku w:val="0"/>
        <w:overflowPunct w:val="0"/>
      </w:pPr>
      <w:bookmarkStart w:id="0" w:name="Амиргалиев, Железняков Наскальное искусс"/>
      <w:bookmarkEnd w:id="0"/>
    </w:p>
    <w:p w:rsidR="004F0067" w:rsidRDefault="004F0067" w:rsidP="004F0067">
      <w:pPr>
        <w:pStyle w:val="a3"/>
        <w:kinsoku w:val="0"/>
        <w:overflowPunct w:val="0"/>
      </w:pPr>
    </w:p>
    <w:p w:rsidR="004F0067" w:rsidRPr="004F0067" w:rsidRDefault="004F0067" w:rsidP="004F0067"/>
    <w:p w:rsidR="004F0067" w:rsidRDefault="004F0067" w:rsidP="004F0067">
      <w:pPr>
        <w:pStyle w:val="a3"/>
        <w:kinsoku w:val="0"/>
        <w:overflowPunct w:val="0"/>
      </w:pPr>
    </w:p>
    <w:p w:rsidR="004F0067" w:rsidRPr="004F0067" w:rsidRDefault="004F0067" w:rsidP="004F0067"/>
    <w:p w:rsidR="004F0067" w:rsidRDefault="004F0067" w:rsidP="002F09D7">
      <w:pPr>
        <w:jc w:val="both"/>
      </w:pPr>
      <w:r>
        <w:t>«</w:t>
      </w:r>
      <w:proofErr w:type="spellStart"/>
      <w:r>
        <w:t>Жетісудың</w:t>
      </w:r>
      <w:proofErr w:type="spellEnd"/>
      <w:r>
        <w:t xml:space="preserve"> </w:t>
      </w:r>
      <w:proofErr w:type="spellStart"/>
      <w:r>
        <w:t>жартас</w:t>
      </w:r>
      <w:proofErr w:type="spellEnd"/>
      <w:r>
        <w:t xml:space="preserve"> </w:t>
      </w:r>
      <w:proofErr w:type="spellStart"/>
      <w:r>
        <w:t>өнері</w:t>
      </w:r>
      <w:proofErr w:type="spellEnd"/>
      <w:r>
        <w:t xml:space="preserve">» </w:t>
      </w:r>
      <w:proofErr w:type="spellStart"/>
      <w:r>
        <w:t>монографиялық</w:t>
      </w:r>
      <w:proofErr w:type="spellEnd"/>
      <w:r>
        <w:t xml:space="preserve"> </w:t>
      </w:r>
      <w:proofErr w:type="spellStart"/>
      <w:r>
        <w:t>басылымы</w:t>
      </w:r>
      <w:proofErr w:type="spellEnd"/>
      <w:r>
        <w:t xml:space="preserve"> «</w:t>
      </w:r>
      <w:proofErr w:type="spellStart"/>
      <w:r>
        <w:t>Таңбалы</w:t>
      </w:r>
      <w:proofErr w:type="spellEnd"/>
      <w:r>
        <w:t xml:space="preserve">» </w:t>
      </w:r>
      <w:proofErr w:type="spellStart"/>
      <w:r>
        <w:t>қорық-музейі</w:t>
      </w:r>
      <w:proofErr w:type="spellEnd"/>
      <w:r>
        <w:t xml:space="preserve"> </w:t>
      </w:r>
      <w:proofErr w:type="spellStart"/>
      <w:r>
        <w:t>қызметкерлерінің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жылғы</w:t>
      </w:r>
      <w:proofErr w:type="spellEnd"/>
    </w:p>
    <w:p w:rsidR="004F0067" w:rsidRDefault="004F0067" w:rsidP="002F09D7">
      <w:pPr>
        <w:jc w:val="both"/>
      </w:pPr>
      <w:proofErr w:type="spellStart"/>
      <w:proofErr w:type="gramStart"/>
      <w:r>
        <w:t>ізденісті</w:t>
      </w:r>
      <w:proofErr w:type="spellEnd"/>
      <w:r>
        <w:t xml:space="preserve">  </w:t>
      </w:r>
      <w:proofErr w:type="spellStart"/>
      <w:r>
        <w:t>ең</w:t>
      </w:r>
      <w:proofErr w:type="spellEnd"/>
      <w:proofErr w:type="gramEnd"/>
      <w:r>
        <w:t xml:space="preserve">- </w:t>
      </w:r>
      <w:proofErr w:type="spellStart"/>
      <w:r>
        <w:t>бегі</w:t>
      </w:r>
      <w:proofErr w:type="spellEnd"/>
      <w:r>
        <w:t xml:space="preserve"> мен </w:t>
      </w:r>
      <w:proofErr w:type="spellStart"/>
      <w:r>
        <w:t>шетел</w:t>
      </w:r>
      <w:proofErr w:type="spellEnd"/>
      <w:r>
        <w:t xml:space="preserve"> </w:t>
      </w:r>
      <w:proofErr w:type="spellStart"/>
      <w:r>
        <w:t>эксперті</w:t>
      </w:r>
      <w:proofErr w:type="spellEnd"/>
      <w:r>
        <w:t xml:space="preserve"> </w:t>
      </w:r>
      <w:proofErr w:type="spellStart"/>
      <w:r>
        <w:t>Л.Херманмен</w:t>
      </w:r>
      <w:proofErr w:type="spellEnd"/>
      <w:r>
        <w:t xml:space="preserve"> </w:t>
      </w:r>
      <w:proofErr w:type="spellStart"/>
      <w:r>
        <w:t>бірлесіп</w:t>
      </w:r>
      <w:proofErr w:type="spellEnd"/>
      <w:r>
        <w:t xml:space="preserve"> </w:t>
      </w:r>
      <w:proofErr w:type="spellStart"/>
      <w:r>
        <w:t>жүргізген</w:t>
      </w:r>
      <w:proofErr w:type="spellEnd"/>
      <w:r>
        <w:t xml:space="preserve"> </w:t>
      </w:r>
      <w:proofErr w:type="spellStart"/>
      <w:r>
        <w:t>зерттеулері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</w:p>
    <w:p w:rsidR="004F0067" w:rsidRDefault="004F0067" w:rsidP="002F09D7">
      <w:pPr>
        <w:jc w:val="both"/>
      </w:pPr>
      <w:proofErr w:type="spellStart"/>
      <w:r>
        <w:t>зерттеу</w:t>
      </w:r>
      <w:proofErr w:type="spellEnd"/>
      <w:r>
        <w:t xml:space="preserve"> </w:t>
      </w:r>
      <w:proofErr w:type="spellStart"/>
      <w:r>
        <w:t>жұмыстарына</w:t>
      </w:r>
      <w:proofErr w:type="spellEnd"/>
      <w:r>
        <w:t xml:space="preserve"> </w:t>
      </w:r>
      <w:proofErr w:type="spellStart"/>
      <w:r>
        <w:t>ат</w:t>
      </w:r>
      <w:proofErr w:type="spellEnd"/>
      <w:r>
        <w:t xml:space="preserve"> </w:t>
      </w:r>
      <w:proofErr w:type="spellStart"/>
      <w:r>
        <w:t>салысқан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ғалымдардың</w:t>
      </w:r>
      <w:proofErr w:type="spellEnd"/>
      <w:r>
        <w:t xml:space="preserve"> </w:t>
      </w:r>
      <w:proofErr w:type="spellStart"/>
      <w:r>
        <w:t>еңбектерінен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>.</w:t>
      </w:r>
    </w:p>
    <w:p w:rsidR="004F0067" w:rsidRDefault="004F0067" w:rsidP="002F09D7">
      <w:pPr>
        <w:jc w:val="both"/>
      </w:pPr>
      <w:proofErr w:type="spellStart"/>
      <w:r>
        <w:t>Әлемдік</w:t>
      </w:r>
      <w:proofErr w:type="spellEnd"/>
      <w:r>
        <w:t xml:space="preserve"> </w:t>
      </w:r>
      <w:proofErr w:type="spellStart"/>
      <w:r>
        <w:t>туристердің</w:t>
      </w:r>
      <w:proofErr w:type="spellEnd"/>
      <w:r>
        <w:t xml:space="preserve">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тудыратын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ландшафттардың</w:t>
      </w:r>
      <w:proofErr w:type="spellEnd"/>
      <w:r>
        <w:t xml:space="preserve"> </w:t>
      </w:r>
      <w:proofErr w:type="spellStart"/>
      <w:r>
        <w:t>негізін-петроглифтер</w:t>
      </w:r>
      <w:proofErr w:type="spellEnd"/>
      <w:r>
        <w:t xml:space="preserve"> </w:t>
      </w:r>
      <w:proofErr w:type="spellStart"/>
      <w:r>
        <w:t>құрайды</w:t>
      </w:r>
      <w:proofErr w:type="spellEnd"/>
      <w:r>
        <w:t xml:space="preserve">. </w:t>
      </w:r>
      <w:proofErr w:type="spellStart"/>
      <w:r>
        <w:t>Бұл</w:t>
      </w:r>
      <w:proofErr w:type="spellEnd"/>
    </w:p>
    <w:p w:rsidR="004F0067" w:rsidRDefault="004F0067" w:rsidP="002F09D7">
      <w:pPr>
        <w:jc w:val="both"/>
      </w:pPr>
      <w:proofErr w:type="spellStart"/>
      <w:r>
        <w:t>басылымда</w:t>
      </w:r>
      <w:proofErr w:type="spellEnd"/>
      <w:r>
        <w:t xml:space="preserve">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мұраларымызды</w:t>
      </w:r>
      <w:proofErr w:type="spellEnd"/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ұрпақтың</w:t>
      </w:r>
      <w:proofErr w:type="spellEnd"/>
      <w:r>
        <w:t xml:space="preserve"> </w:t>
      </w:r>
      <w:proofErr w:type="spellStart"/>
      <w:r>
        <w:t>қорғап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дамытуына</w:t>
      </w:r>
      <w:proofErr w:type="spellEnd"/>
      <w:r>
        <w:t xml:space="preserve"> баса </w:t>
      </w:r>
      <w:proofErr w:type="spellStart"/>
      <w:r>
        <w:t>назар</w:t>
      </w:r>
      <w:proofErr w:type="spellEnd"/>
    </w:p>
    <w:p w:rsidR="004F0067" w:rsidRDefault="004F0067" w:rsidP="002F09D7">
      <w:pPr>
        <w:jc w:val="both"/>
      </w:pPr>
      <w:proofErr w:type="spellStart"/>
      <w:r>
        <w:t>аударылды</w:t>
      </w:r>
      <w:proofErr w:type="spellEnd"/>
      <w:r>
        <w:t xml:space="preserve">.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бар </w:t>
      </w:r>
      <w:proofErr w:type="spellStart"/>
      <w:r>
        <w:t>жүздеген</w:t>
      </w:r>
      <w:proofErr w:type="spellEnd"/>
      <w:r>
        <w:t xml:space="preserve"> </w:t>
      </w:r>
      <w:proofErr w:type="spellStart"/>
      <w:r>
        <w:t>ескерткіштердің</w:t>
      </w:r>
      <w:proofErr w:type="spellEnd"/>
      <w:r>
        <w:t xml:space="preserve"> </w:t>
      </w:r>
      <w:proofErr w:type="spellStart"/>
      <w:r>
        <w:t>сақталу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түсірілген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арқылы</w:t>
      </w:r>
      <w:proofErr w:type="spellEnd"/>
    </w:p>
    <w:p w:rsidR="004F0067" w:rsidRDefault="004F0067" w:rsidP="002F09D7">
      <w:pPr>
        <w:jc w:val="both"/>
      </w:pPr>
      <w:proofErr w:type="spellStart"/>
      <w:r>
        <w:t>саралауға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кітап</w:t>
      </w:r>
      <w:proofErr w:type="spellEnd"/>
      <w:r>
        <w:t xml:space="preserve"> </w:t>
      </w:r>
      <w:proofErr w:type="spellStart"/>
      <w:r>
        <w:t>негізінен</w:t>
      </w:r>
      <w:proofErr w:type="spellEnd"/>
      <w:r>
        <w:t xml:space="preserve"> </w:t>
      </w:r>
      <w:proofErr w:type="spellStart"/>
      <w:r>
        <w:t>ғадымдар</w:t>
      </w:r>
      <w:proofErr w:type="spellEnd"/>
      <w:r>
        <w:t xml:space="preserve"> мен </w:t>
      </w:r>
      <w:proofErr w:type="spellStart"/>
      <w:r>
        <w:t>тарихи</w:t>
      </w:r>
      <w:proofErr w:type="spellEnd"/>
      <w:r>
        <w:t xml:space="preserve"> </w:t>
      </w:r>
      <w:proofErr w:type="spellStart"/>
      <w:r>
        <w:t>мұраларды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ісіне</w:t>
      </w:r>
      <w:proofErr w:type="spellEnd"/>
      <w:r>
        <w:t xml:space="preserve"> </w:t>
      </w:r>
      <w:proofErr w:type="spellStart"/>
      <w:r>
        <w:t>қызығушылығы</w:t>
      </w:r>
      <w:proofErr w:type="spellEnd"/>
      <w:r>
        <w:t xml:space="preserve"> </w:t>
      </w:r>
      <w:proofErr w:type="spellStart"/>
      <w:r>
        <w:t>басым</w:t>
      </w:r>
      <w:proofErr w:type="spellEnd"/>
    </w:p>
    <w:p w:rsidR="004F0067" w:rsidRDefault="004F0067" w:rsidP="002F09D7">
      <w:pPr>
        <w:jc w:val="both"/>
      </w:pPr>
      <w:proofErr w:type="spellStart"/>
      <w:r>
        <w:t>тұлғалар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сондай-ақ</w:t>
      </w:r>
      <w:proofErr w:type="spellEnd"/>
      <w:r>
        <w:t xml:space="preserve"> </w:t>
      </w:r>
      <w:proofErr w:type="spellStart"/>
      <w:r>
        <w:t>қалың</w:t>
      </w:r>
      <w:proofErr w:type="spellEnd"/>
      <w:r>
        <w:t xml:space="preserve"> </w:t>
      </w:r>
      <w:proofErr w:type="spellStart"/>
      <w:r>
        <w:t>оқырмандар</w:t>
      </w:r>
      <w:proofErr w:type="spellEnd"/>
      <w:r>
        <w:t xml:space="preserve"> мен </w:t>
      </w:r>
      <w:proofErr w:type="spellStart"/>
      <w:r>
        <w:t>туристерге</w:t>
      </w:r>
      <w:proofErr w:type="spellEnd"/>
    </w:p>
    <w:p w:rsidR="004F0067" w:rsidRDefault="004F0067" w:rsidP="002F09D7">
      <w:pPr>
        <w:jc w:val="both"/>
      </w:pPr>
      <w:proofErr w:type="spellStart"/>
      <w:r>
        <w:t>кеңінен</w:t>
      </w:r>
      <w:proofErr w:type="spellEnd"/>
      <w:r>
        <w:t xml:space="preserve"> </w:t>
      </w:r>
      <w:proofErr w:type="spellStart"/>
      <w:r>
        <w:t>насихаттауға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>.</w:t>
      </w:r>
      <w:bookmarkStart w:id="1" w:name="_GoBack"/>
      <w:bookmarkEnd w:id="1"/>
    </w:p>
    <w:p w:rsidR="004F0067" w:rsidRDefault="004F0067" w:rsidP="002F09D7">
      <w:pPr>
        <w:jc w:val="both"/>
      </w:pPr>
      <w:r>
        <w:t xml:space="preserve">Монографическое издание «Наскальное искусство </w:t>
      </w:r>
      <w:proofErr w:type="spellStart"/>
      <w:r>
        <w:t>Жетысу</w:t>
      </w:r>
      <w:proofErr w:type="spellEnd"/>
      <w:r>
        <w:t>», является плодом многолетней</w:t>
      </w:r>
    </w:p>
    <w:p w:rsidR="004F0067" w:rsidRDefault="004F0067" w:rsidP="002F09D7">
      <w:pPr>
        <w:jc w:val="both"/>
      </w:pPr>
      <w:r>
        <w:t>исследовательской деятельности сотрудников заповедника-музея «</w:t>
      </w:r>
      <w:proofErr w:type="spellStart"/>
      <w:r>
        <w:t>Таңбалы</w:t>
      </w:r>
      <w:proofErr w:type="spellEnd"/>
      <w:r>
        <w:t>», а также совместных</w:t>
      </w:r>
    </w:p>
    <w:p w:rsidR="004F0067" w:rsidRDefault="004F0067" w:rsidP="002F09D7">
      <w:pPr>
        <w:jc w:val="both"/>
      </w:pPr>
      <w:r>
        <w:t xml:space="preserve">исследований с зарубежным экспертом Л. </w:t>
      </w:r>
      <w:proofErr w:type="spellStart"/>
      <w:r>
        <w:t>Херманном</w:t>
      </w:r>
      <w:proofErr w:type="spellEnd"/>
      <w:r>
        <w:t>. А также предварительного осмысления материала в</w:t>
      </w:r>
    </w:p>
    <w:p w:rsidR="004F0067" w:rsidRDefault="004F0067" w:rsidP="002F09D7">
      <w:pPr>
        <w:jc w:val="both"/>
      </w:pPr>
      <w:r>
        <w:t>том числе на основе трудов учителей.</w:t>
      </w:r>
    </w:p>
    <w:p w:rsidR="004F0067" w:rsidRDefault="004F0067" w:rsidP="002F09D7">
      <w:pPr>
        <w:jc w:val="both"/>
      </w:pPr>
      <w:r>
        <w:t>Петроглифы составляют основу национальных культурных ландшафтов, что привлекает туристов со всего</w:t>
      </w:r>
    </w:p>
    <w:p w:rsidR="004F0067" w:rsidRDefault="004F0067" w:rsidP="002F09D7">
      <w:pPr>
        <w:jc w:val="both"/>
      </w:pPr>
      <w:r>
        <w:t>мира. Данная книга предназначена не только для ученых и официальных лиц, заинтересованных в</w:t>
      </w:r>
    </w:p>
    <w:p w:rsidR="004F0067" w:rsidRDefault="004F0067" w:rsidP="002F09D7">
      <w:pPr>
        <w:jc w:val="both"/>
      </w:pPr>
      <w:r>
        <w:t>сохранении культурного наследия, но и для более</w:t>
      </w:r>
    </w:p>
    <w:p w:rsidR="00334BC6" w:rsidRDefault="004F0067" w:rsidP="002F09D7">
      <w:pPr>
        <w:jc w:val="both"/>
      </w:pPr>
      <w:r>
        <w:t>широкого круга читателей, в том числе и для широкой популяризации среди массового туриста.</w:t>
      </w:r>
    </w:p>
    <w:sectPr w:rsidR="00334BC6" w:rsidSect="004F0067">
      <w:pgSz w:w="12760" w:h="17010"/>
      <w:pgMar w:top="0" w:right="7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FA"/>
    <w:rsid w:val="002F09D7"/>
    <w:rsid w:val="00334BC6"/>
    <w:rsid w:val="004F0067"/>
    <w:rsid w:val="00AC7FFA"/>
    <w:rsid w:val="00E27073"/>
    <w:rsid w:val="00E6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ABFF"/>
  <w15:chartTrackingRefBased/>
  <w15:docId w15:val="{99818B1E-D9E8-4FBD-96E3-ADFCCE9A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F00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2020-04-18T05:00:00Z</dcterms:created>
  <dcterms:modified xsi:type="dcterms:W3CDTF">2020-04-18T05:02:00Z</dcterms:modified>
</cp:coreProperties>
</file>