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5F8" w:rsidRPr="00CF19B2" w:rsidRDefault="001225F8" w:rsidP="00CF19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19B2">
        <w:rPr>
          <w:rFonts w:ascii="Times New Roman" w:hAnsi="Times New Roman" w:cs="Times New Roman"/>
          <w:sz w:val="28"/>
          <w:szCs w:val="28"/>
        </w:rPr>
        <w:t>Практико-ориентированная система подготовки инновационно-компетентного выпускника вуза</w:t>
      </w:r>
    </w:p>
    <w:p w:rsidR="001225F8" w:rsidRPr="00CF19B2" w:rsidRDefault="001225F8" w:rsidP="00CF1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5F8" w:rsidRDefault="001225F8" w:rsidP="00CF19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F19B2">
        <w:rPr>
          <w:rFonts w:ascii="Times New Roman" w:hAnsi="Times New Roman" w:cs="Times New Roman"/>
          <w:sz w:val="28"/>
          <w:szCs w:val="28"/>
          <w:lang w:val="kk-KZ"/>
        </w:rPr>
        <w:t>Ибраимов М.К., Ташкеева Г.К., Бейсебаева А.С.</w:t>
      </w:r>
    </w:p>
    <w:p w:rsidR="00CF19B2" w:rsidRDefault="00CF19B2" w:rsidP="00CF19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F19B2" w:rsidRPr="00CF19B2" w:rsidRDefault="00CF19B2" w:rsidP="00CF19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22B63" w:rsidRPr="00856FD9" w:rsidRDefault="00622B63" w:rsidP="00622B63">
      <w:pPr>
        <w:pStyle w:val="a5"/>
        <w:ind w:firstLine="709"/>
      </w:pPr>
      <w:r w:rsidRPr="00856FD9">
        <w:t xml:space="preserve">В настоящее время в мировой науке интенсивно развиваются </w:t>
      </w:r>
      <w:r w:rsidRPr="00856FD9">
        <w:rPr>
          <w:lang w:val="kk-KZ"/>
        </w:rPr>
        <w:t>инновационные</w:t>
      </w:r>
      <w:r>
        <w:t xml:space="preserve"> технологии, т</w:t>
      </w:r>
      <w:r w:rsidRPr="00856FD9">
        <w:t>ребую</w:t>
      </w:r>
      <w:r>
        <w:rPr>
          <w:lang w:val="kk-KZ"/>
        </w:rPr>
        <w:t>щие</w:t>
      </w:r>
      <w:r>
        <w:t xml:space="preserve"> </w:t>
      </w:r>
      <w:r w:rsidRPr="00856FD9">
        <w:t>разработки новейшего экспериментального и эксплуатацио</w:t>
      </w:r>
      <w:r>
        <w:t>нного оборудования и устройств.</w:t>
      </w:r>
    </w:p>
    <w:p w:rsidR="00622B63" w:rsidRPr="00856FD9" w:rsidRDefault="00622B63" w:rsidP="00622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6FD9">
        <w:rPr>
          <w:rFonts w:ascii="Times New Roman" w:hAnsi="Times New Roman" w:cs="Times New Roman"/>
          <w:sz w:val="24"/>
          <w:szCs w:val="24"/>
          <w:lang w:val="kk-KZ" w:eastAsia="ru-RU"/>
        </w:rPr>
        <w:t>Р</w:t>
      </w:r>
      <w:proofErr w:type="spellStart"/>
      <w:r w:rsidRPr="00856FD9">
        <w:rPr>
          <w:rFonts w:ascii="Times New Roman" w:hAnsi="Times New Roman" w:cs="Times New Roman"/>
          <w:sz w:val="24"/>
          <w:szCs w:val="24"/>
          <w:lang w:eastAsia="ru-RU"/>
        </w:rPr>
        <w:t>азвити</w:t>
      </w:r>
      <w:proofErr w:type="spellEnd"/>
      <w:r w:rsidRPr="00856FD9">
        <w:rPr>
          <w:rFonts w:ascii="Times New Roman" w:hAnsi="Times New Roman" w:cs="Times New Roman"/>
          <w:sz w:val="24"/>
          <w:szCs w:val="24"/>
          <w:lang w:val="kk-KZ" w:eastAsia="ru-RU"/>
        </w:rPr>
        <w:t>е</w:t>
      </w:r>
      <w:r w:rsidRPr="00856FD9">
        <w:rPr>
          <w:rFonts w:ascii="Times New Roman" w:hAnsi="Times New Roman" w:cs="Times New Roman"/>
          <w:sz w:val="24"/>
          <w:szCs w:val="24"/>
          <w:lang w:eastAsia="ru-RU"/>
        </w:rPr>
        <w:t xml:space="preserve"> прикладных наук, наукоемких технологий </w:t>
      </w:r>
      <w:r w:rsidRPr="00856FD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ведет к </w:t>
      </w:r>
      <w:proofErr w:type="spellStart"/>
      <w:r w:rsidRPr="00856FD9">
        <w:rPr>
          <w:rFonts w:ascii="Times New Roman" w:hAnsi="Times New Roman" w:cs="Times New Roman"/>
          <w:sz w:val="24"/>
          <w:szCs w:val="24"/>
          <w:lang w:eastAsia="ru-RU"/>
        </w:rPr>
        <w:t>созда</w:t>
      </w:r>
      <w:proofErr w:type="spellEnd"/>
      <w:r w:rsidRPr="00856FD9">
        <w:rPr>
          <w:rFonts w:ascii="Times New Roman" w:hAnsi="Times New Roman" w:cs="Times New Roman"/>
          <w:sz w:val="24"/>
          <w:szCs w:val="24"/>
          <w:lang w:val="kk-KZ" w:eastAsia="ru-RU"/>
        </w:rPr>
        <w:t>нию</w:t>
      </w:r>
      <w:r w:rsidRPr="00856FD9">
        <w:rPr>
          <w:rFonts w:ascii="Times New Roman" w:hAnsi="Times New Roman" w:cs="Times New Roman"/>
          <w:sz w:val="24"/>
          <w:szCs w:val="24"/>
          <w:lang w:eastAsia="ru-RU"/>
        </w:rPr>
        <w:t xml:space="preserve"> нов</w:t>
      </w:r>
      <w:r w:rsidRPr="00856FD9">
        <w:rPr>
          <w:rFonts w:ascii="Times New Roman" w:hAnsi="Times New Roman" w:cs="Times New Roman"/>
          <w:sz w:val="24"/>
          <w:szCs w:val="24"/>
          <w:lang w:val="kk-KZ" w:eastAsia="ru-RU"/>
        </w:rPr>
        <w:t>ой</w:t>
      </w:r>
      <w:r w:rsidRPr="00856FD9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экономик</w:t>
      </w:r>
      <w:r w:rsidRPr="00856FD9">
        <w:rPr>
          <w:rFonts w:ascii="Times New Roman" w:hAnsi="Times New Roman" w:cs="Times New Roman"/>
          <w:sz w:val="24"/>
          <w:szCs w:val="24"/>
          <w:lang w:val="kk-KZ" w:eastAsia="ru-RU"/>
        </w:rPr>
        <w:t>и</w:t>
      </w:r>
      <w:r w:rsidRPr="00856FD9">
        <w:rPr>
          <w:rFonts w:ascii="Times New Roman" w:hAnsi="Times New Roman" w:cs="Times New Roman"/>
          <w:sz w:val="24"/>
          <w:szCs w:val="24"/>
          <w:lang w:eastAsia="ru-RU"/>
        </w:rPr>
        <w:t xml:space="preserve"> – «экономик</w:t>
      </w:r>
      <w:r w:rsidRPr="00856FD9">
        <w:rPr>
          <w:rFonts w:ascii="Times New Roman" w:hAnsi="Times New Roman" w:cs="Times New Roman"/>
          <w:sz w:val="24"/>
          <w:szCs w:val="24"/>
          <w:lang w:val="kk-KZ" w:eastAsia="ru-RU"/>
        </w:rPr>
        <w:t>и</w:t>
      </w:r>
      <w:r w:rsidRPr="00856FD9">
        <w:rPr>
          <w:rFonts w:ascii="Times New Roman" w:hAnsi="Times New Roman" w:cs="Times New Roman"/>
          <w:sz w:val="24"/>
          <w:szCs w:val="24"/>
          <w:lang w:eastAsia="ru-RU"/>
        </w:rPr>
        <w:t xml:space="preserve"> знаний». </w:t>
      </w:r>
      <w:r w:rsidRPr="00856FD9">
        <w:rPr>
          <w:rFonts w:ascii="Times New Roman" w:hAnsi="Times New Roman" w:cs="Times New Roman"/>
          <w:sz w:val="24"/>
          <w:szCs w:val="24"/>
          <w:lang w:val="kk-KZ" w:eastAsia="ru-RU"/>
        </w:rPr>
        <w:t>Б</w:t>
      </w:r>
      <w:proofErr w:type="spellStart"/>
      <w:r w:rsidRPr="00856FD9">
        <w:rPr>
          <w:rFonts w:ascii="Times New Roman" w:hAnsi="Times New Roman" w:cs="Times New Roman"/>
          <w:sz w:val="24"/>
          <w:szCs w:val="24"/>
          <w:lang w:eastAsia="ru-RU"/>
        </w:rPr>
        <w:t>удуще</w:t>
      </w:r>
      <w:proofErr w:type="spellEnd"/>
      <w:r w:rsidRPr="00856FD9">
        <w:rPr>
          <w:rFonts w:ascii="Times New Roman" w:hAnsi="Times New Roman" w:cs="Times New Roman"/>
          <w:sz w:val="24"/>
          <w:szCs w:val="24"/>
          <w:lang w:val="kk-KZ" w:eastAsia="ru-RU"/>
        </w:rPr>
        <w:t>е требует</w:t>
      </w:r>
      <w:r w:rsidRPr="00856FD9">
        <w:rPr>
          <w:rFonts w:ascii="Times New Roman" w:hAnsi="Times New Roman" w:cs="Times New Roman"/>
          <w:sz w:val="24"/>
          <w:szCs w:val="24"/>
          <w:lang w:eastAsia="ru-RU"/>
        </w:rPr>
        <w:t xml:space="preserve"> коммерциализацию фундаментальных знаний</w:t>
      </w:r>
      <w:r w:rsidRPr="00856FD9"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 w:rsidRPr="00856F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6FD9">
        <w:rPr>
          <w:rFonts w:ascii="Times New Roman" w:hAnsi="Times New Roman" w:cs="Times New Roman"/>
          <w:sz w:val="24"/>
          <w:szCs w:val="24"/>
          <w:lang w:eastAsia="ru-RU"/>
        </w:rPr>
        <w:t>перестро</w:t>
      </w:r>
      <w:proofErr w:type="spellEnd"/>
      <w:r w:rsidRPr="00856FD9">
        <w:rPr>
          <w:rFonts w:ascii="Times New Roman" w:hAnsi="Times New Roman" w:cs="Times New Roman"/>
          <w:sz w:val="24"/>
          <w:szCs w:val="24"/>
          <w:lang w:val="kk-KZ" w:eastAsia="ru-RU"/>
        </w:rPr>
        <w:t>йку</w:t>
      </w:r>
      <w:r w:rsidRPr="00856FD9">
        <w:rPr>
          <w:rFonts w:ascii="Times New Roman" w:hAnsi="Times New Roman" w:cs="Times New Roman"/>
          <w:sz w:val="24"/>
          <w:szCs w:val="24"/>
          <w:lang w:eastAsia="ru-RU"/>
        </w:rPr>
        <w:t xml:space="preserve"> систем</w:t>
      </w:r>
      <w:r w:rsidRPr="00856FD9">
        <w:rPr>
          <w:rFonts w:ascii="Times New Roman" w:hAnsi="Times New Roman" w:cs="Times New Roman"/>
          <w:sz w:val="24"/>
          <w:szCs w:val="24"/>
          <w:lang w:val="kk-KZ" w:eastAsia="ru-RU"/>
        </w:rPr>
        <w:t>ы</w:t>
      </w:r>
      <w:r w:rsidRPr="00856FD9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856FD9">
        <w:rPr>
          <w:rFonts w:ascii="Times New Roman" w:hAnsi="Times New Roman" w:cs="Times New Roman"/>
          <w:sz w:val="24"/>
          <w:szCs w:val="24"/>
          <w:lang w:val="kk-KZ" w:eastAsia="ru-RU"/>
        </w:rPr>
        <w:t>. Н</w:t>
      </w:r>
      <w:r w:rsidRPr="00856FD9">
        <w:rPr>
          <w:rFonts w:ascii="Times New Roman" w:hAnsi="Times New Roman" w:cs="Times New Roman"/>
          <w:sz w:val="24"/>
          <w:szCs w:val="24"/>
          <w:lang w:eastAsia="ru-RU"/>
        </w:rPr>
        <w:t xml:space="preserve">е теряя своей фундаментальности,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образование </w:t>
      </w:r>
      <w:proofErr w:type="spellStart"/>
      <w:r w:rsidRPr="00856FD9">
        <w:rPr>
          <w:rFonts w:ascii="Times New Roman" w:hAnsi="Times New Roman" w:cs="Times New Roman"/>
          <w:sz w:val="24"/>
          <w:szCs w:val="24"/>
          <w:lang w:eastAsia="ru-RU"/>
        </w:rPr>
        <w:t>приобре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ru-RU"/>
        </w:rPr>
        <w:t>тает</w:t>
      </w:r>
      <w:r w:rsidRPr="00856FD9">
        <w:rPr>
          <w:rFonts w:ascii="Times New Roman" w:hAnsi="Times New Roman" w:cs="Times New Roman"/>
          <w:sz w:val="24"/>
          <w:szCs w:val="24"/>
          <w:lang w:eastAsia="ru-RU"/>
        </w:rPr>
        <w:t xml:space="preserve"> новое, практико-ориентированное содержание.</w:t>
      </w:r>
      <w:r w:rsidRPr="00856FD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45361D">
        <w:rPr>
          <w:rFonts w:ascii="Times New Roman" w:hAnsi="Times New Roman" w:cs="Times New Roman"/>
          <w:sz w:val="24"/>
          <w:szCs w:val="24"/>
          <w:lang w:val="kk-KZ" w:eastAsia="ru-RU"/>
        </w:rPr>
        <w:t>С</w:t>
      </w:r>
      <w:r w:rsidRPr="00856FD9">
        <w:rPr>
          <w:rFonts w:ascii="Times New Roman" w:hAnsi="Times New Roman" w:cs="Times New Roman"/>
          <w:sz w:val="24"/>
          <w:szCs w:val="24"/>
          <w:lang w:val="kk-KZ" w:eastAsia="ru-RU"/>
        </w:rPr>
        <w:t>трана</w:t>
      </w:r>
      <w:r w:rsidRPr="00856FD9">
        <w:rPr>
          <w:rFonts w:ascii="Times New Roman" w:hAnsi="Times New Roman" w:cs="Times New Roman"/>
          <w:sz w:val="24"/>
          <w:szCs w:val="24"/>
          <w:lang w:eastAsia="ru-RU"/>
        </w:rPr>
        <w:t xml:space="preserve"> пришла к ситуации, когда в избытке оказалось огромное количество специалистов с высшим фундаментальным образованием, а реальная экономика стала испытывать нехватку квалифицированных практико-ориентированных кадров. </w:t>
      </w:r>
      <w:r w:rsidRPr="00856FD9">
        <w:rPr>
          <w:rFonts w:ascii="Times New Roman" w:hAnsi="Times New Roman" w:cs="Times New Roman"/>
          <w:sz w:val="24"/>
          <w:szCs w:val="24"/>
          <w:lang w:val="kk-KZ" w:eastAsia="ru-RU"/>
        </w:rPr>
        <w:t>Р</w:t>
      </w:r>
      <w:proofErr w:type="spellStart"/>
      <w:r w:rsidRPr="00856FD9">
        <w:rPr>
          <w:rFonts w:ascii="Times New Roman" w:hAnsi="Times New Roman" w:cs="Times New Roman"/>
          <w:sz w:val="24"/>
          <w:szCs w:val="24"/>
          <w:lang w:eastAsia="ru-RU"/>
        </w:rPr>
        <w:t>аботодатели</w:t>
      </w:r>
      <w:proofErr w:type="spellEnd"/>
      <w:r w:rsidRPr="00856FD9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нуждаются в грамотных</w:t>
      </w:r>
      <w:r w:rsidRPr="00856FD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специалистах </w:t>
      </w:r>
      <w:r w:rsidRPr="00856FD9">
        <w:rPr>
          <w:rFonts w:ascii="Times New Roman" w:hAnsi="Times New Roman" w:cs="Times New Roman"/>
          <w:sz w:val="24"/>
          <w:szCs w:val="24"/>
          <w:lang w:eastAsia="ru-RU"/>
        </w:rPr>
        <w:t>для ведения реального бизнеса, инновационных менеджерах, без которых невозможна коммерциализация наукоемких технологий.</w:t>
      </w:r>
      <w:r w:rsidRPr="00856FD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56FD9">
        <w:rPr>
          <w:rFonts w:ascii="Times New Roman" w:hAnsi="Times New Roman" w:cs="Times New Roman"/>
          <w:sz w:val="24"/>
          <w:szCs w:val="24"/>
        </w:rPr>
        <w:t>В целом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856FD9">
        <w:rPr>
          <w:rFonts w:ascii="Times New Roman" w:hAnsi="Times New Roman" w:cs="Times New Roman"/>
          <w:sz w:val="24"/>
          <w:szCs w:val="24"/>
        </w:rPr>
        <w:t xml:space="preserve"> наблюдается диспропорция между постоянно возрастающим спросом специалистов и предложением на рынке труда</w:t>
      </w:r>
      <w:r w:rsidRPr="00856FD9">
        <w:rPr>
          <w:rFonts w:ascii="Times New Roman" w:hAnsi="Times New Roman" w:cs="Times New Roman"/>
          <w:sz w:val="24"/>
          <w:szCs w:val="24"/>
          <w:lang w:val="kk-KZ"/>
        </w:rPr>
        <w:t>, между</w:t>
      </w:r>
      <w:r w:rsidRPr="00856FD9">
        <w:rPr>
          <w:rFonts w:ascii="Times New Roman" w:hAnsi="Times New Roman" w:cs="Times New Roman"/>
          <w:sz w:val="24"/>
          <w:szCs w:val="24"/>
          <w:lang w:eastAsia="ru-RU"/>
        </w:rPr>
        <w:t xml:space="preserve"> укладом профессионального образования и современным бизнесом.</w:t>
      </w:r>
    </w:p>
    <w:p w:rsidR="00622B63" w:rsidRPr="00856FD9" w:rsidRDefault="00622B63" w:rsidP="00622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FD9">
        <w:rPr>
          <w:rFonts w:ascii="Times New Roman" w:hAnsi="Times New Roman" w:cs="Times New Roman"/>
          <w:sz w:val="24"/>
          <w:szCs w:val="24"/>
        </w:rPr>
        <w:t xml:space="preserve">Сложность подготовки кадров в области </w:t>
      </w:r>
      <w:r w:rsidRPr="00856FD9">
        <w:rPr>
          <w:rFonts w:ascii="Times New Roman" w:hAnsi="Times New Roman" w:cs="Times New Roman"/>
          <w:sz w:val="24"/>
          <w:szCs w:val="24"/>
          <w:lang w:val="kk-KZ"/>
        </w:rPr>
        <w:t>новых</w:t>
      </w:r>
      <w:r w:rsidRPr="00856FD9">
        <w:rPr>
          <w:rFonts w:ascii="Times New Roman" w:hAnsi="Times New Roman" w:cs="Times New Roman"/>
          <w:sz w:val="24"/>
          <w:szCs w:val="24"/>
        </w:rPr>
        <w:t xml:space="preserve"> технологий заключается в том, что должна быть использована </w:t>
      </w:r>
      <w:proofErr w:type="spellStart"/>
      <w:r w:rsidRPr="00856FD9">
        <w:rPr>
          <w:rFonts w:ascii="Times New Roman" w:hAnsi="Times New Roman" w:cs="Times New Roman"/>
          <w:sz w:val="24"/>
          <w:szCs w:val="24"/>
        </w:rPr>
        <w:t>профессиональн</w:t>
      </w:r>
      <w:proofErr w:type="spellEnd"/>
      <w:r w:rsidRPr="00856FD9"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Pr="00856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FD9">
        <w:rPr>
          <w:rFonts w:ascii="Times New Roman" w:hAnsi="Times New Roman" w:cs="Times New Roman"/>
          <w:sz w:val="24"/>
          <w:szCs w:val="24"/>
        </w:rPr>
        <w:t>подготовк</w:t>
      </w:r>
      <w:proofErr w:type="spellEnd"/>
      <w:r w:rsidRPr="00856FD9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856FD9">
        <w:rPr>
          <w:rFonts w:ascii="Times New Roman" w:hAnsi="Times New Roman" w:cs="Times New Roman"/>
          <w:sz w:val="24"/>
          <w:szCs w:val="24"/>
        </w:rPr>
        <w:t>, основанная на существующем многообразии форм моделей образования.</w:t>
      </w:r>
    </w:p>
    <w:p w:rsidR="00622B63" w:rsidRPr="0045361D" w:rsidRDefault="00622B63" w:rsidP="00622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361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5361D">
        <w:rPr>
          <w:rFonts w:ascii="Times New Roman" w:eastAsia="Times New Roman" w:hAnsi="Times New Roman" w:cs="Times New Roman"/>
          <w:sz w:val="24"/>
          <w:szCs w:val="24"/>
          <w:lang w:val="kk-KZ"/>
        </w:rPr>
        <w:t>современном</w:t>
      </w:r>
      <w:r w:rsidRPr="0045361D">
        <w:rPr>
          <w:rFonts w:ascii="Times New Roman" w:eastAsia="Times New Roman" w:hAnsi="Times New Roman" w:cs="Times New Roman"/>
          <w:sz w:val="24"/>
          <w:szCs w:val="24"/>
        </w:rPr>
        <w:t xml:space="preserve"> обществе решающее значение </w:t>
      </w:r>
      <w:proofErr w:type="spellStart"/>
      <w:r w:rsidRPr="0045361D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Pr="0045361D"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r w:rsidRPr="0045361D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45361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переход </w:t>
      </w:r>
      <w:r w:rsidRPr="0045361D">
        <w:rPr>
          <w:rFonts w:ascii="Times New Roman" w:hAnsi="Times New Roman" w:cs="Times New Roman"/>
          <w:sz w:val="24"/>
          <w:szCs w:val="24"/>
          <w:lang w:eastAsia="ru-RU"/>
        </w:rPr>
        <w:t xml:space="preserve">от фундаментальных знаний к инновациям и </w:t>
      </w:r>
      <w:proofErr w:type="spellStart"/>
      <w:r w:rsidRPr="0045361D">
        <w:rPr>
          <w:rFonts w:ascii="Times New Roman" w:hAnsi="Times New Roman" w:cs="Times New Roman"/>
          <w:sz w:val="24"/>
          <w:szCs w:val="24"/>
          <w:lang w:eastAsia="ru-RU"/>
        </w:rPr>
        <w:t>обеспеч</w:t>
      </w:r>
      <w:proofErr w:type="spellEnd"/>
      <w:r w:rsidRPr="0045361D">
        <w:rPr>
          <w:rFonts w:ascii="Times New Roman" w:hAnsi="Times New Roman" w:cs="Times New Roman"/>
          <w:sz w:val="24"/>
          <w:szCs w:val="24"/>
          <w:lang w:val="kk-KZ" w:eastAsia="ru-RU"/>
        </w:rPr>
        <w:t>ение</w:t>
      </w:r>
      <w:r w:rsidRPr="004536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361D">
        <w:rPr>
          <w:rFonts w:ascii="Times New Roman" w:hAnsi="Times New Roman" w:cs="Times New Roman"/>
          <w:sz w:val="24"/>
          <w:szCs w:val="24"/>
          <w:lang w:eastAsia="ru-RU"/>
        </w:rPr>
        <w:t>подготовк</w:t>
      </w:r>
      <w:proofErr w:type="spellEnd"/>
      <w:r w:rsidRPr="0045361D">
        <w:rPr>
          <w:rFonts w:ascii="Times New Roman" w:hAnsi="Times New Roman" w:cs="Times New Roman"/>
          <w:sz w:val="24"/>
          <w:szCs w:val="24"/>
          <w:lang w:val="kk-KZ" w:eastAsia="ru-RU"/>
        </w:rPr>
        <w:t>и</w:t>
      </w:r>
      <w:r w:rsidRPr="0045361D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специалиста к конкретной работе.</w:t>
      </w:r>
    </w:p>
    <w:p w:rsidR="005E5E60" w:rsidRDefault="00CF19B2" w:rsidP="00CF19B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5361D">
        <w:rPr>
          <w:rFonts w:ascii="Times New Roman" w:hAnsi="Times New Roman" w:cs="Times New Roman"/>
          <w:sz w:val="24"/>
          <w:szCs w:val="24"/>
          <w:shd w:val="clear" w:color="auto" w:fill="FFFFFF"/>
        </w:rPr>
        <w:t>Интеграция образования, науки и производства – это совместное использование потенциала образовательных, научных и производственных орг</w:t>
      </w:r>
      <w:r w:rsidRPr="0045361D">
        <w:rPr>
          <w:rFonts w:ascii="Times New Roman" w:hAnsi="Times New Roman" w:cs="Times New Roman"/>
          <w:sz w:val="24"/>
          <w:szCs w:val="24"/>
          <w:shd w:val="clear" w:color="auto" w:fill="FFFFFF"/>
        </w:rPr>
        <w:t>анизаций во взаимных интересах</w:t>
      </w:r>
      <w:r w:rsidR="0045361D" w:rsidRPr="0045361D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45361D">
        <w:rPr>
          <w:rFonts w:ascii="Times New Roman" w:hAnsi="Times New Roman" w:cs="Times New Roman"/>
          <w:spacing w:val="-2"/>
          <w:sz w:val="24"/>
          <w:szCs w:val="24"/>
        </w:rPr>
        <w:t>[</w:t>
      </w:r>
      <w:r w:rsidRPr="0045361D">
        <w:rPr>
          <w:rFonts w:ascii="Times New Roman" w:hAnsi="Times New Roman" w:cs="Times New Roman"/>
          <w:spacing w:val="-2"/>
          <w:sz w:val="24"/>
          <w:szCs w:val="24"/>
          <w:lang w:val="kk-KZ"/>
        </w:rPr>
        <w:t>1</w:t>
      </w:r>
      <w:r w:rsidRPr="0045361D">
        <w:rPr>
          <w:rFonts w:ascii="Times New Roman" w:hAnsi="Times New Roman" w:cs="Times New Roman"/>
          <w:spacing w:val="-2"/>
          <w:sz w:val="24"/>
          <w:szCs w:val="24"/>
        </w:rPr>
        <w:t>].</w:t>
      </w:r>
    </w:p>
    <w:p w:rsidR="0045361D" w:rsidRDefault="0045361D" w:rsidP="0045361D">
      <w:pPr>
        <w:pStyle w:val="a5"/>
        <w:ind w:firstLine="709"/>
      </w:pPr>
      <w:r>
        <w:rPr>
          <w:lang w:val="kk-KZ"/>
        </w:rPr>
        <w:t>Н</w:t>
      </w:r>
      <w:proofErr w:type="spellStart"/>
      <w:r w:rsidRPr="00856FD9">
        <w:t>ам</w:t>
      </w:r>
      <w:proofErr w:type="spellEnd"/>
      <w:r w:rsidRPr="00856FD9">
        <w:t xml:space="preserve"> необходимо развивать собственную науку, активно внедрять ее достижения </w:t>
      </w:r>
      <w:r>
        <w:t>в производство.</w:t>
      </w:r>
    </w:p>
    <w:p w:rsidR="0045361D" w:rsidRPr="00856FD9" w:rsidRDefault="0045361D" w:rsidP="004536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FD9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Образование не может быть практико-ориентированным без приобретения опыта деятельности, уровень которого более точно определяется методами </w:t>
      </w:r>
      <w:proofErr w:type="spellStart"/>
      <w:r w:rsidRPr="00856FD9">
        <w:rPr>
          <w:rFonts w:ascii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856FD9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подхода. Введение по</w:t>
      </w:r>
      <w:r>
        <w:rPr>
          <w:rFonts w:ascii="Times New Roman" w:hAnsi="Times New Roman" w:cs="Times New Roman"/>
          <w:sz w:val="24"/>
          <w:szCs w:val="24"/>
          <w:lang w:eastAsia="ru-RU"/>
        </w:rPr>
        <w:t>нятия компетентности как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умени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ru-RU"/>
        </w:rPr>
        <w:t>я</w:t>
      </w:r>
      <w:r w:rsidRPr="00856FD9">
        <w:rPr>
          <w:rFonts w:ascii="Times New Roman" w:hAnsi="Times New Roman" w:cs="Times New Roman"/>
          <w:sz w:val="24"/>
          <w:szCs w:val="24"/>
          <w:lang w:eastAsia="ru-RU"/>
        </w:rPr>
        <w:t xml:space="preserve"> мобилизовать знания и опыт к решению конкретных проблем», позволяет рассматривать компетентность как многофункциональный инструмент измерения качества профессионального образования.</w:t>
      </w:r>
      <w:r w:rsidRPr="00856FD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К</w:t>
      </w:r>
      <w:proofErr w:type="spellStart"/>
      <w:r w:rsidRPr="00856FD9">
        <w:rPr>
          <w:rFonts w:ascii="Times New Roman" w:hAnsi="Times New Roman" w:cs="Times New Roman"/>
          <w:sz w:val="24"/>
          <w:szCs w:val="24"/>
          <w:lang w:eastAsia="ru-RU"/>
        </w:rPr>
        <w:t>омпетентностный</w:t>
      </w:r>
      <w:proofErr w:type="spellEnd"/>
      <w:r w:rsidRPr="00856FD9">
        <w:rPr>
          <w:rFonts w:ascii="Times New Roman" w:hAnsi="Times New Roman" w:cs="Times New Roman"/>
          <w:sz w:val="24"/>
          <w:szCs w:val="24"/>
          <w:lang w:eastAsia="ru-RU"/>
        </w:rPr>
        <w:t xml:space="preserve"> подход ближе к целям и задачам практико-ориентированного образования</w:t>
      </w:r>
      <w:r w:rsidRPr="00856FD9">
        <w:rPr>
          <w:rFonts w:ascii="Times New Roman" w:hAnsi="Times New Roman" w:cs="Times New Roman"/>
          <w:sz w:val="24"/>
          <w:szCs w:val="24"/>
          <w:lang w:val="kk-KZ" w:eastAsia="ru-RU"/>
        </w:rPr>
        <w:t>, так как</w:t>
      </w:r>
      <w:r w:rsidRPr="00856FD9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 поворот к усилению практической профессиональной подготовки студентов, т.е. формирования адаптированных навыков, опыта активной творческой деятельности</w:t>
      </w:r>
      <w:r w:rsidRPr="00856FD9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Pr="00856FD9">
        <w:rPr>
          <w:rFonts w:ascii="Times New Roman" w:hAnsi="Times New Roman" w:cs="Times New Roman"/>
          <w:color w:val="000000"/>
          <w:sz w:val="24"/>
          <w:szCs w:val="24"/>
        </w:rPr>
        <w:t xml:space="preserve"> эмоционально-волевых отношений к миру, другим людям и самому себе, и главное, опыта практической деятельности через увеличение производственной и научно-исследовательской практики студентов. В </w:t>
      </w:r>
      <w:proofErr w:type="spellStart"/>
      <w:r w:rsidRPr="00856FD9">
        <w:rPr>
          <w:rFonts w:ascii="Times New Roman" w:hAnsi="Times New Roman" w:cs="Times New Roman"/>
          <w:color w:val="000000"/>
          <w:sz w:val="24"/>
          <w:szCs w:val="24"/>
        </w:rPr>
        <w:t>компетентностном</w:t>
      </w:r>
      <w:proofErr w:type="spellEnd"/>
      <w:r w:rsidRPr="00856FD9">
        <w:rPr>
          <w:rFonts w:ascii="Times New Roman" w:hAnsi="Times New Roman" w:cs="Times New Roman"/>
          <w:color w:val="000000"/>
          <w:sz w:val="24"/>
          <w:szCs w:val="24"/>
        </w:rPr>
        <w:t xml:space="preserve"> подходе делается акцент на </w:t>
      </w:r>
      <w:proofErr w:type="spellStart"/>
      <w:r w:rsidRPr="00856FD9">
        <w:rPr>
          <w:rFonts w:ascii="Times New Roman" w:hAnsi="Times New Roman" w:cs="Times New Roman"/>
          <w:color w:val="000000"/>
          <w:sz w:val="24"/>
          <w:szCs w:val="24"/>
        </w:rPr>
        <w:t>деятельностном</w:t>
      </w:r>
      <w:proofErr w:type="spellEnd"/>
      <w:r w:rsidRPr="00856FD9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содержании образования</w:t>
      </w:r>
      <w:r w:rsidRPr="00856F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856FD9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содержанием обучения становятся </w:t>
      </w:r>
      <w:r w:rsidRPr="00856FD9">
        <w:rPr>
          <w:rFonts w:ascii="Times New Roman" w:hAnsi="Times New Roman" w:cs="Times New Roman"/>
          <w:bCs/>
          <w:color w:val="000000"/>
          <w:sz w:val="24"/>
          <w:szCs w:val="24"/>
        </w:rPr>
        <w:t>действия, операции</w:t>
      </w:r>
      <w:r w:rsidRPr="00856FD9">
        <w:rPr>
          <w:rFonts w:ascii="Times New Roman" w:hAnsi="Times New Roman" w:cs="Times New Roman"/>
          <w:color w:val="000000"/>
          <w:sz w:val="24"/>
          <w:szCs w:val="24"/>
        </w:rPr>
        <w:t xml:space="preserve">, соотносящиеся с проблемой, которую нужно разрешить. При таком подходе учебная деятельность приобретает исследовательский и практико-преобразовательный характер. </w:t>
      </w:r>
      <w:r w:rsidRPr="00856F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учебных программах </w:t>
      </w:r>
      <w:proofErr w:type="spellStart"/>
      <w:r w:rsidRPr="00856FD9">
        <w:rPr>
          <w:rFonts w:ascii="Times New Roman" w:hAnsi="Times New Roman" w:cs="Times New Roman"/>
          <w:bCs/>
          <w:color w:val="000000"/>
          <w:sz w:val="24"/>
          <w:szCs w:val="24"/>
        </w:rPr>
        <w:t>деятельностное</w:t>
      </w:r>
      <w:proofErr w:type="spellEnd"/>
      <w:r w:rsidRPr="00856F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содержание образования отражается в акценте на способах деятельности, умениях и навыках, которые необходимо сформировать; на опыте деятельности, который должен быть накоплен и осмыслен студентами. Студент должен при необходимости уметь быстро и безошибочно воспользоваться источниками информации для разрешения тех или иных проблем.</w:t>
      </w:r>
    </w:p>
    <w:p w:rsidR="0045361D" w:rsidRPr="00856FD9" w:rsidRDefault="0045361D" w:rsidP="0045361D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6FD9">
        <w:rPr>
          <w:rFonts w:ascii="Times New Roman" w:hAnsi="Times New Roman" w:cs="Times New Roman"/>
          <w:sz w:val="24"/>
          <w:szCs w:val="24"/>
        </w:rPr>
        <w:lastRenderedPageBreak/>
        <w:t>Сложившаяся ситуация требует поиска специальных форм обучения, необходимых для подготовки успешных, востребованных рынком труда специалистов, обладающих определенными качествами личности.</w:t>
      </w:r>
    </w:p>
    <w:p w:rsidR="0045361D" w:rsidRPr="00856FD9" w:rsidRDefault="0045361D" w:rsidP="0045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FD9">
        <w:rPr>
          <w:rFonts w:ascii="Times New Roman" w:hAnsi="Times New Roman" w:cs="Times New Roman"/>
          <w:sz w:val="24"/>
          <w:szCs w:val="24"/>
        </w:rPr>
        <w:t xml:space="preserve">Активное участие в педагогическом процессе обучающихся есть продукт деятельности преподавателя, следовательно, формирование ключевых компетенций возможно при систематическом включении их в различные виды учебной и </w:t>
      </w:r>
      <w:proofErr w:type="spellStart"/>
      <w:r w:rsidRPr="00856FD9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856FD9">
        <w:rPr>
          <w:rFonts w:ascii="Times New Roman" w:hAnsi="Times New Roman" w:cs="Times New Roman"/>
          <w:sz w:val="24"/>
          <w:szCs w:val="24"/>
        </w:rPr>
        <w:t xml:space="preserve"> деятельности. </w:t>
      </w:r>
      <w:proofErr w:type="spellStart"/>
      <w:r w:rsidRPr="00856FD9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856FD9">
        <w:rPr>
          <w:rFonts w:ascii="Times New Roman" w:hAnsi="Times New Roman" w:cs="Times New Roman"/>
          <w:sz w:val="24"/>
          <w:szCs w:val="24"/>
        </w:rPr>
        <w:t xml:space="preserve"> подход ориентирован на организацию учебно-познавательной деятельности посредством моделирования разнообразных ситуаций в различных сферах жизнедеятельности личности. При данном подходе отдаётся предпочтение творческому занятию, основная задача которого в отличие от традиционного – организация продуктивной деятельности.</w:t>
      </w:r>
    </w:p>
    <w:p w:rsidR="0045361D" w:rsidRPr="00856FD9" w:rsidRDefault="0045361D" w:rsidP="0045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FD9">
        <w:rPr>
          <w:rFonts w:ascii="Times New Roman" w:hAnsi="Times New Roman" w:cs="Times New Roman"/>
          <w:sz w:val="24"/>
          <w:szCs w:val="24"/>
        </w:rPr>
        <w:t>Компетентностную</w:t>
      </w:r>
      <w:proofErr w:type="spellEnd"/>
      <w:r w:rsidRPr="00856FD9">
        <w:rPr>
          <w:rFonts w:ascii="Times New Roman" w:hAnsi="Times New Roman" w:cs="Times New Roman"/>
          <w:sz w:val="24"/>
          <w:szCs w:val="24"/>
        </w:rPr>
        <w:t xml:space="preserve"> модель выпускника часто </w:t>
      </w:r>
      <w:proofErr w:type="gramStart"/>
      <w:r w:rsidRPr="00856FD9">
        <w:rPr>
          <w:rFonts w:ascii="Times New Roman" w:hAnsi="Times New Roman" w:cs="Times New Roman"/>
          <w:sz w:val="24"/>
          <w:szCs w:val="24"/>
        </w:rPr>
        <w:t>представляют</w:t>
      </w:r>
      <w:proofErr w:type="gramEnd"/>
      <w:r w:rsidRPr="00856FD9">
        <w:rPr>
          <w:rFonts w:ascii="Times New Roman" w:hAnsi="Times New Roman" w:cs="Times New Roman"/>
          <w:sz w:val="24"/>
          <w:szCs w:val="24"/>
        </w:rPr>
        <w:t xml:space="preserve"> как совокупность ожидаемых (желаемых) результатов образования, достижение которых сможет продемонстрировать обучающийся на том или ином этапе освоения основной программы или в виде пакета (набора) компетенций, которые обязан освоить каждый выпускник этой программы.</w:t>
      </w:r>
    </w:p>
    <w:p w:rsidR="0045361D" w:rsidRPr="00CF19B2" w:rsidRDefault="0045361D" w:rsidP="00CF19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CF19B2" w:rsidRPr="00CF19B2" w:rsidRDefault="00CF19B2" w:rsidP="00CF1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19B2" w:rsidRPr="00CF19B2" w:rsidRDefault="00CF19B2" w:rsidP="00CF19B2">
      <w:pPr>
        <w:pStyle w:val="msonormalcxspmiddle"/>
        <w:tabs>
          <w:tab w:val="left" w:pos="1080"/>
          <w:tab w:val="left" w:pos="2520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kk-KZ"/>
        </w:rPr>
      </w:pPr>
      <w:r w:rsidRPr="00CF19B2">
        <w:rPr>
          <w:b/>
          <w:bCs/>
          <w:sz w:val="28"/>
          <w:szCs w:val="28"/>
        </w:rPr>
        <w:t>Список литературы</w:t>
      </w:r>
    </w:p>
    <w:p w:rsidR="00CF19B2" w:rsidRPr="008418D4" w:rsidRDefault="00CF19B2" w:rsidP="00CF1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F19B2" w:rsidRPr="008418D4" w:rsidRDefault="00CF19B2" w:rsidP="00AC237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418D4">
        <w:rPr>
          <w:rFonts w:ascii="Times New Roman" w:hAnsi="Times New Roman" w:cs="Times New Roman"/>
          <w:sz w:val="24"/>
          <w:szCs w:val="24"/>
          <w:shd w:val="clear" w:color="auto" w:fill="FFFFFF"/>
        </w:rPr>
        <w:t>Заварзин</w:t>
      </w:r>
      <w:proofErr w:type="spellEnd"/>
      <w:r w:rsidRPr="008418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В.И., Гоев А.И. Интеграция образования, науки и производства // Российское предпринимательство. – 2001. – Том 2. – № 4. – С. 48-56.</w:t>
      </w:r>
    </w:p>
    <w:p w:rsidR="00AC2378" w:rsidRPr="008418D4" w:rsidRDefault="00AC2378" w:rsidP="00AC237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18D4">
        <w:rPr>
          <w:rFonts w:ascii="Times New Roman" w:hAnsi="Times New Roman" w:cs="Times New Roman"/>
          <w:sz w:val="24"/>
          <w:szCs w:val="24"/>
          <w:lang w:val="kk-KZ"/>
        </w:rPr>
        <w:t xml:space="preserve">Ташкеева Г.К., Садирбекова Д. </w:t>
      </w:r>
      <w:r w:rsidRPr="008418D4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spellStart"/>
      <w:r w:rsidRPr="008418D4">
        <w:rPr>
          <w:rFonts w:ascii="Times New Roman" w:hAnsi="Times New Roman" w:cs="Times New Roman"/>
          <w:sz w:val="24"/>
          <w:szCs w:val="24"/>
        </w:rPr>
        <w:t>еализация</w:t>
      </w:r>
      <w:proofErr w:type="spellEnd"/>
      <w:r w:rsidRPr="0084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8D4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8418D4">
        <w:rPr>
          <w:rFonts w:ascii="Times New Roman" w:hAnsi="Times New Roman" w:cs="Times New Roman"/>
          <w:sz w:val="24"/>
          <w:szCs w:val="24"/>
        </w:rPr>
        <w:t xml:space="preserve"> подхода в образовательной среде высших учебных заведений</w:t>
      </w:r>
      <w:r w:rsidRPr="008418D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418D4">
        <w:rPr>
          <w:rFonts w:ascii="Times New Roman" w:hAnsi="Times New Roman"/>
          <w:sz w:val="24"/>
          <w:szCs w:val="24"/>
          <w:lang w:val="kk-KZ"/>
        </w:rPr>
        <w:t xml:space="preserve">Хабаршы, </w:t>
      </w:r>
      <w:r w:rsidR="008418D4" w:rsidRPr="008418D4">
        <w:rPr>
          <w:rFonts w:ascii="Times New Roman" w:hAnsi="Times New Roman"/>
          <w:sz w:val="24"/>
          <w:szCs w:val="24"/>
          <w:lang w:val="kk-KZ"/>
        </w:rPr>
        <w:t>серия</w:t>
      </w:r>
      <w:r w:rsidR="008418D4" w:rsidRPr="008418D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418D4">
        <w:rPr>
          <w:rFonts w:ascii="Times New Roman" w:hAnsi="Times New Roman"/>
          <w:sz w:val="24"/>
          <w:szCs w:val="24"/>
          <w:lang w:val="kk-KZ"/>
        </w:rPr>
        <w:t>«Педагоги</w:t>
      </w:r>
      <w:r w:rsidR="008418D4" w:rsidRPr="008418D4">
        <w:rPr>
          <w:rFonts w:ascii="Times New Roman" w:hAnsi="Times New Roman"/>
          <w:sz w:val="24"/>
          <w:szCs w:val="24"/>
          <w:lang w:val="kk-KZ"/>
        </w:rPr>
        <w:t>ческие науки</w:t>
      </w:r>
      <w:r w:rsidRPr="008418D4">
        <w:rPr>
          <w:rFonts w:ascii="Times New Roman" w:hAnsi="Times New Roman"/>
          <w:sz w:val="24"/>
          <w:szCs w:val="24"/>
          <w:lang w:val="kk-KZ"/>
        </w:rPr>
        <w:t>», № 3(55), 2017 г</w:t>
      </w:r>
      <w:r w:rsidRPr="008418D4">
        <w:rPr>
          <w:rFonts w:ascii="Times New Roman" w:hAnsi="Times New Roman"/>
          <w:sz w:val="24"/>
          <w:szCs w:val="24"/>
          <w:lang w:val="kk-KZ"/>
        </w:rPr>
        <w:t>., с.70-75</w:t>
      </w:r>
    </w:p>
    <w:p w:rsidR="00AC2378" w:rsidRPr="008418D4" w:rsidRDefault="008418D4" w:rsidP="00AC237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18D4">
        <w:rPr>
          <w:rFonts w:ascii="Times New Roman" w:hAnsi="Times New Roman" w:cs="Times New Roman"/>
          <w:sz w:val="24"/>
          <w:szCs w:val="24"/>
          <w:lang w:val="kk-KZ"/>
        </w:rPr>
        <w:t>Ташкеева Г.К., Садирбекова Д.</w:t>
      </w:r>
      <w:r w:rsidRPr="008418D4">
        <w:rPr>
          <w:rFonts w:ascii="Times New Roman" w:hAnsi="Times New Roman" w:cs="Times New Roman"/>
          <w:sz w:val="24"/>
          <w:szCs w:val="24"/>
          <w:lang w:val="kk-KZ"/>
        </w:rPr>
        <w:t>, Сариева А.К.</w:t>
      </w:r>
      <w:r w:rsidRPr="008418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18D4">
        <w:rPr>
          <w:rFonts w:ascii="Times New Roman" w:hAnsi="Times New Roman"/>
          <w:sz w:val="24"/>
          <w:szCs w:val="24"/>
          <w:lang w:val="kk-KZ"/>
        </w:rPr>
        <w:t xml:space="preserve">К вопросу о </w:t>
      </w:r>
      <w:proofErr w:type="spellStart"/>
      <w:r w:rsidRPr="008418D4">
        <w:rPr>
          <w:rFonts w:ascii="Times New Roman" w:hAnsi="Times New Roman"/>
          <w:sz w:val="24"/>
          <w:szCs w:val="24"/>
        </w:rPr>
        <w:t>практико</w:t>
      </w:r>
      <w:proofErr w:type="spellEnd"/>
      <w:r w:rsidRPr="008418D4">
        <w:rPr>
          <w:rFonts w:ascii="Times New Roman" w:hAnsi="Times New Roman"/>
          <w:sz w:val="24"/>
          <w:szCs w:val="24"/>
          <w:lang w:val="kk-KZ"/>
        </w:rPr>
        <w:t>-</w:t>
      </w:r>
      <w:r w:rsidRPr="008418D4">
        <w:rPr>
          <w:rFonts w:ascii="Times New Roman" w:hAnsi="Times New Roman"/>
          <w:sz w:val="24"/>
          <w:szCs w:val="24"/>
        </w:rPr>
        <w:t>ориентированно</w:t>
      </w:r>
      <w:r w:rsidRPr="008418D4">
        <w:rPr>
          <w:rFonts w:ascii="Times New Roman" w:hAnsi="Times New Roman"/>
          <w:sz w:val="24"/>
          <w:szCs w:val="24"/>
          <w:lang w:val="kk-KZ"/>
        </w:rPr>
        <w:t>м</w:t>
      </w:r>
      <w:r w:rsidRPr="008418D4">
        <w:rPr>
          <w:rFonts w:ascii="Times New Roman" w:hAnsi="Times New Roman"/>
          <w:sz w:val="24"/>
          <w:szCs w:val="24"/>
        </w:rPr>
        <w:t xml:space="preserve"> </w:t>
      </w:r>
      <w:r w:rsidRPr="008418D4">
        <w:rPr>
          <w:rFonts w:ascii="Times New Roman" w:hAnsi="Times New Roman"/>
          <w:sz w:val="24"/>
          <w:szCs w:val="24"/>
        </w:rPr>
        <w:t>обучении</w:t>
      </w:r>
      <w:r w:rsidRPr="008418D4">
        <w:rPr>
          <w:rFonts w:ascii="Times New Roman" w:hAnsi="Times New Roman"/>
          <w:sz w:val="24"/>
          <w:szCs w:val="24"/>
        </w:rPr>
        <w:t xml:space="preserve"> в вузе</w:t>
      </w:r>
      <w:r w:rsidRPr="008418D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418D4">
        <w:rPr>
          <w:rFonts w:ascii="Times New Roman" w:hAnsi="Times New Roman"/>
          <w:sz w:val="24"/>
          <w:szCs w:val="24"/>
          <w:lang w:val="kk-KZ"/>
        </w:rPr>
        <w:t>Хабаршы, серия</w:t>
      </w:r>
      <w:r w:rsidRPr="008418D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418D4">
        <w:rPr>
          <w:rFonts w:ascii="Times New Roman" w:hAnsi="Times New Roman"/>
          <w:sz w:val="24"/>
          <w:szCs w:val="24"/>
          <w:lang w:val="kk-KZ"/>
        </w:rPr>
        <w:t>«Педагогические науки», № 3 (43), 2017 ж., С 44-49</w:t>
      </w:r>
    </w:p>
    <w:p w:rsidR="00AC2378" w:rsidRPr="008418D4" w:rsidRDefault="00AC2378" w:rsidP="008418D4">
      <w:pPr>
        <w:pStyle w:val="a7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C2378" w:rsidRPr="0084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95586"/>
    <w:multiLevelType w:val="hybridMultilevel"/>
    <w:tmpl w:val="FCD86F36"/>
    <w:lvl w:ilvl="0" w:tplc="EA2AF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955A85"/>
    <w:multiLevelType w:val="hybridMultilevel"/>
    <w:tmpl w:val="891EC544"/>
    <w:lvl w:ilvl="0" w:tplc="03149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91"/>
    <w:rsid w:val="00082F91"/>
    <w:rsid w:val="00094C85"/>
    <w:rsid w:val="001225F8"/>
    <w:rsid w:val="0045361D"/>
    <w:rsid w:val="005E5E60"/>
    <w:rsid w:val="00622B63"/>
    <w:rsid w:val="00734EEC"/>
    <w:rsid w:val="008418D4"/>
    <w:rsid w:val="00AC2378"/>
    <w:rsid w:val="00CF19B2"/>
    <w:rsid w:val="00D9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068B6-033F-4876-A21E-8BD9A798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5F8"/>
  </w:style>
  <w:style w:type="paragraph" w:styleId="1">
    <w:name w:val="heading 1"/>
    <w:basedOn w:val="a"/>
    <w:next w:val="a"/>
    <w:link w:val="10"/>
    <w:qFormat/>
    <w:rsid w:val="00AC2378"/>
    <w:pPr>
      <w:keepNext/>
      <w:spacing w:before="240" w:after="60" w:line="240" w:lineRule="auto"/>
      <w:outlineLvl w:val="0"/>
    </w:pPr>
    <w:rPr>
      <w:rFonts w:ascii="Arial" w:eastAsia="PMingLiU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CF19B2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1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9B2"/>
    <w:rPr>
      <w:b/>
      <w:bCs/>
    </w:rPr>
  </w:style>
  <w:style w:type="paragraph" w:styleId="a5">
    <w:name w:val="Body Text Indent"/>
    <w:basedOn w:val="a"/>
    <w:link w:val="a6"/>
    <w:rsid w:val="00622B6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22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5361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2378"/>
    <w:rPr>
      <w:rFonts w:ascii="Arial" w:eastAsia="PMingLiU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Ташкеева Гульмира</dc:creator>
  <cp:keywords/>
  <dc:description/>
  <cp:lastModifiedBy>Ташкеева Гульмира</cp:lastModifiedBy>
  <cp:revision>3</cp:revision>
  <dcterms:created xsi:type="dcterms:W3CDTF">2020-02-03T11:11:00Z</dcterms:created>
  <dcterms:modified xsi:type="dcterms:W3CDTF">2020-02-03T11:58:00Z</dcterms:modified>
</cp:coreProperties>
</file>