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9F" w:rsidRDefault="004B1C9F" w:rsidP="004B1C9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color w:val="000000"/>
          <w:sz w:val="16"/>
          <w:szCs w:val="16"/>
          <w:lang w:val="en-US"/>
        </w:rPr>
      </w:pPr>
    </w:p>
    <w:p w:rsidR="004B1C9F" w:rsidRDefault="004B1C9F" w:rsidP="004B1C9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color w:val="000000"/>
          <w:sz w:val="16"/>
          <w:szCs w:val="16"/>
          <w:lang w:val="en-US"/>
        </w:rPr>
      </w:pPr>
    </w:p>
    <w:p w:rsidR="004B1C9F" w:rsidRDefault="004B1C9F" w:rsidP="004B1C9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color w:val="000000"/>
          <w:sz w:val="16"/>
          <w:szCs w:val="16"/>
          <w:lang w:val="en-US"/>
        </w:rPr>
      </w:pPr>
    </w:p>
    <w:p w:rsidR="004B1C9F" w:rsidRDefault="004B1C9F" w:rsidP="004B1C9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color w:val="000000"/>
          <w:sz w:val="16"/>
          <w:szCs w:val="16"/>
          <w:lang w:val="en-US"/>
        </w:rPr>
      </w:pPr>
    </w:p>
    <w:p w:rsid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i/>
          <w:i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i/>
          <w:iCs/>
          <w:color w:val="000000"/>
          <w:sz w:val="28"/>
          <w:szCs w:val="28"/>
          <w:lang w:val="en-US"/>
        </w:rPr>
        <w:t xml:space="preserve">"Integration of the Scientific Community to the Global Challenges of Our Time" </w:t>
      </w:r>
      <w:bookmarkStart w:id="0" w:name="_GoBack"/>
      <w:bookmarkEnd w:id="0"/>
      <w:r w:rsidRPr="004B1C9F">
        <w:rPr>
          <w:rFonts w:ascii="Arial,Bold" w:hAnsi="Arial,Bold" w:cs="Arial,Bold"/>
          <w:b/>
          <w:bCs/>
          <w:i/>
          <w:iCs/>
          <w:color w:val="000000"/>
          <w:sz w:val="28"/>
          <w:szCs w:val="28"/>
          <w:lang w:val="en-US"/>
        </w:rPr>
        <w:t>Materials of the V International Scientific-Practical Conference. Tokyo, Japan, February 12-14, 2020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i/>
          <w:i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i/>
          <w:iCs/>
          <w:color w:val="000000"/>
          <w:sz w:val="28"/>
          <w:szCs w:val="28"/>
          <w:lang w:val="en-US"/>
        </w:rPr>
        <w:t xml:space="preserve">www.regionacadem.org 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2 </w:t>
      </w:r>
      <w:r w:rsidRPr="004B1C9F">
        <w:rPr>
          <w:rFonts w:ascii="Arial,Bold" w:hAnsi="Arial,Bold" w:cs="Arial,Bold"/>
          <w:b/>
          <w:bCs/>
          <w:i/>
          <w:iCs/>
          <w:color w:val="000000"/>
          <w:sz w:val="28"/>
          <w:szCs w:val="28"/>
          <w:lang w:val="en-US"/>
        </w:rPr>
        <w:t>inf.academ@gmail.com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UDC 001.18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LBC 72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 w:hint="eastAsia"/>
          <w:b/>
          <w:bCs/>
          <w:color w:val="000000"/>
          <w:sz w:val="28"/>
          <w:szCs w:val="28"/>
        </w:rPr>
        <w:t>М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33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Editorial Board: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Chairman of the Board </w:t>
      </w:r>
      <w:r w:rsidRPr="004B1C9F">
        <w:rPr>
          <w:rFonts w:ascii="Arial,Bold" w:hAnsi="Arial,Bold" w:cs="Arial,Bold" w:hint="eastAsia"/>
          <w:b/>
          <w:bCs/>
          <w:color w:val="000000"/>
          <w:sz w:val="28"/>
          <w:szCs w:val="28"/>
          <w:lang w:val="en-US"/>
        </w:rPr>
        <w:t>–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Professor S.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Midelski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(Kazakhstan).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Members of the Board: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D.Sc., Professor S.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Baubekov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(Kazakhstan), Ph.D., Associated Professor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Zh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Duysheev</w:t>
      </w:r>
      <w:proofErr w:type="spellEnd"/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(Kyrgyzstan), Ph.D., Associated Professor B.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Gechbaia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(Georgia), Ph.D., Colonel (Ret.)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E.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Janula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(Poland), Dr. Prof. Deep Sea Going Captain P.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Khvedelidze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(Georgia), Ph.D.,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Professor O.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Komarov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(Kazakhstan), Associated Professor T.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Kolossova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(Kazakhstan),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Associated Professor I.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Makarycheva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(Russia), Ph.D., Associated Professor A.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Morov</w:t>
      </w:r>
      <w:proofErr w:type="spellEnd"/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(Russia), D.Sc., Professor S.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Omurzakov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(Kyrgyzstan), D.Sc., Professor L.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Qoqiauri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(Georgia),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D.Sc., Professor E.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Romanenko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(Ukraine), D.Sc., Professor Ye.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Saurykov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(Kazakhstan), Ph.D.,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Professor L.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Takalandze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(Georgia), D.B.A., Professor T.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Trocikowski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(Poland), Associated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Professor D.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Zhelazkova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(Bulgaria).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 33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Materials of the V International Scientific-Practical Conference </w:t>
      </w:r>
      <w:r w:rsidRPr="004B1C9F">
        <w:rPr>
          <w:rFonts w:ascii="Cambria Math" w:hAnsi="Cambria Math" w:cs="Cambria Math"/>
          <w:b/>
          <w:bCs/>
          <w:color w:val="000000"/>
          <w:sz w:val="28"/>
          <w:szCs w:val="28"/>
          <w:lang w:val="en-US"/>
        </w:rPr>
        <w:t>≪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Integration of the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Scientific Community to the Global Challenges of Our Time</w:t>
      </w:r>
      <w:r w:rsidRPr="004B1C9F">
        <w:rPr>
          <w:rFonts w:ascii="Cambria Math" w:hAnsi="Cambria Math" w:cs="Cambria Math"/>
          <w:b/>
          <w:bCs/>
          <w:color w:val="000000"/>
          <w:sz w:val="28"/>
          <w:szCs w:val="28"/>
          <w:lang w:val="en-US"/>
        </w:rPr>
        <w:t>≫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. In three volumes.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Volume II </w:t>
      </w:r>
      <w:r w:rsidRPr="004B1C9F">
        <w:rPr>
          <w:rFonts w:ascii="Arial,Bold" w:hAnsi="Arial,Bold" w:cs="Arial,Bold" w:hint="eastAsia"/>
          <w:b/>
          <w:bCs/>
          <w:color w:val="000000"/>
          <w:sz w:val="28"/>
          <w:szCs w:val="28"/>
          <w:lang w:val="en-US"/>
        </w:rPr>
        <w:t>–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Tokyo, Japan: Regional Academy of Management, 2020 </w:t>
      </w:r>
      <w:r w:rsidRPr="004B1C9F">
        <w:rPr>
          <w:rFonts w:ascii="Arial,Bold" w:hAnsi="Arial,Bold" w:cs="Arial,Bold" w:hint="eastAsia"/>
          <w:b/>
          <w:bCs/>
          <w:color w:val="000000"/>
          <w:sz w:val="28"/>
          <w:szCs w:val="28"/>
          <w:lang w:val="en-US"/>
        </w:rPr>
        <w:t>–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434 p.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ISBN 978-601-267-055-4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This is a compilation of the materials of the V International Scientific-Practical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Conference "Integration of the Scientific Community to the Global Challenges of Our Time",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that was held in Tokyo, Japan, on February 12-14, 2020.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lastRenderedPageBreak/>
        <w:t>Submissions cover a wide range of issues, primarily the problem of improving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management, sustainable economic development and introduction of innovative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technologies, improved training and enhancement of the development of "human capital",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interaction between the individual and society, psychological and pedagogical foundations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of innovative education.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Materials addressed to all those interested in the actual problems of management,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economy and ecology, social sciences and humanities.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</w:rPr>
        <w:t>UDC 001.18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</w:rPr>
        <w:t>LBC 72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</w:rPr>
        <w:t>ISBN 978-601-267-055-4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c Regional Academy of Management, 2020</w:t>
      </w:r>
    </w:p>
    <w:p w:rsid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3.15. The Sociological Description to the Image of Blind Woman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Dinara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Nuran</w:t>
      </w:r>
      <w:proofErr w:type="spellEnd"/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PhD Doctoral Student </w:t>
      </w:r>
      <w:proofErr w:type="gram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«Social Work».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Al-</w:t>
      </w:r>
      <w:proofErr w:type="spell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Farabi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Kazakh National University (Almaty, Kazakhstan)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</w:pP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Mansyia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Sadyrova</w:t>
      </w:r>
      <w:proofErr w:type="spellEnd"/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Doctor of Sociology Science, Professor of the Department of Sociology and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Social Work, Al-</w:t>
      </w:r>
      <w:proofErr w:type="spell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Farabi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Kazakh National University (Almaty, Kazakhstan)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According to the statistics of the Brien Holden Vision Institute (BHVI)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there are 1.3 billion of people in the world came across with the variety of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ocular disease. Those, 188,5 million of people with the mild case of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nearsightedness, 217 million of people with the medium and high cases of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nearsightedness, and 36 million of people suffer from blindness [1, P. 88].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Also, 826 million of people came across with the disease of far-sightedness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[2].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And according to the statistics of the Ministry of </w:t>
      </w:r>
      <w:proofErr w:type="spell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Labour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and Social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Security from 2019 year, in the Republic of Kazakhstan there are 98105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people met with the visual disturbance, 85503 of which is people, who met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with deviance of </w:t>
      </w:r>
      <w:proofErr w:type="spell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sightness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, and 12602 of which are people that are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completely blind. And the number of blind women is 5933 people [3].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000000"/>
          <w:sz w:val="16"/>
          <w:szCs w:val="16"/>
          <w:lang w:val="en-US"/>
        </w:rPr>
      </w:pPr>
      <w:r w:rsidRPr="004B1C9F">
        <w:rPr>
          <w:rFonts w:ascii="Calibri,BoldItalic" w:hAnsi="Calibri,BoldItalic" w:cs="Calibri,BoldItalic"/>
          <w:b/>
          <w:bCs/>
          <w:i/>
          <w:iCs/>
          <w:color w:val="000000"/>
          <w:sz w:val="16"/>
          <w:szCs w:val="16"/>
          <w:lang w:val="en-US"/>
        </w:rPr>
        <w:t>"Integration of the Scientific Community to the Global Challenges of Our Time</w:t>
      </w:r>
      <w:r w:rsidRPr="004B1C9F">
        <w:rPr>
          <w:rFonts w:ascii="Calibri,Italic" w:hAnsi="Calibri,Italic" w:cs="Calibri,Italic"/>
          <w:i/>
          <w:iCs/>
          <w:color w:val="000000"/>
          <w:sz w:val="16"/>
          <w:szCs w:val="16"/>
          <w:lang w:val="en-US"/>
        </w:rPr>
        <w:t>"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000000"/>
          <w:sz w:val="16"/>
          <w:szCs w:val="16"/>
          <w:lang w:val="en-US"/>
        </w:rPr>
      </w:pPr>
      <w:r w:rsidRPr="004B1C9F">
        <w:rPr>
          <w:rFonts w:ascii="Calibri,Italic" w:hAnsi="Calibri,Italic" w:cs="Calibri,Italic"/>
          <w:i/>
          <w:iCs/>
          <w:color w:val="000000"/>
          <w:sz w:val="16"/>
          <w:szCs w:val="16"/>
          <w:lang w:val="en-US"/>
        </w:rPr>
        <w:t>Materials of the V International Scientific-Practical Conference. Tokyo, Japan, February 12-14, 2020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0000FF"/>
          <w:sz w:val="20"/>
          <w:szCs w:val="20"/>
          <w:lang w:val="en-US"/>
        </w:rPr>
      </w:pPr>
      <w:r w:rsidRPr="004B1C9F">
        <w:rPr>
          <w:rFonts w:ascii="Calibri,Italic" w:hAnsi="Calibri,Italic" w:cs="Calibri,Italic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4B1C9F">
        <w:rPr>
          <w:rFonts w:ascii="Calibri" w:hAnsi="Calibri" w:cs="Calibri"/>
          <w:color w:val="000000"/>
          <w:lang w:val="en-US"/>
        </w:rPr>
        <w:t xml:space="preserve">94 </w:t>
      </w:r>
      <w:r w:rsidRPr="004B1C9F">
        <w:rPr>
          <w:rFonts w:ascii="Calibri,Italic" w:hAnsi="Calibri,Italic" w:cs="Calibri,Italic"/>
          <w:i/>
          <w:iCs/>
          <w:color w:val="0000FF"/>
          <w:sz w:val="20"/>
          <w:szCs w:val="20"/>
          <w:lang w:val="en-US"/>
        </w:rPr>
        <w:t>inf.academ@gmail.com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 visual disturbance is the term that captures the phenomenon from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losing of sight </w:t>
      </w:r>
      <w:proofErr w:type="spell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halfly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to the phenomenon of total blindness. The people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registered as blind has several levels of losing of sight [4, P. 5]. The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blindness – is the kind of invalidity connected with the disruption of profound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physical condition with emotional and economic sense. Sound medically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judgement, the blindness is the irretrievable disappearance of visual ability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of both eyes, that produces an inability to separate the lightness from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darkness. Although it is the description of human condition, from social angle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it means a lot. The human being can’t move in the extension by himself, and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needs in the someone’s help, the circle of contacts of human being is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growing narrower, generally it affects the process of sociology negatively.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Consequences of which have a big impact not only on him, also his family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and society. Especially, the loss of visual ability after a sickness or an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accident can produce several changes in the rate of living and customs, as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 result lead to the psychological corrections [5, P. 88].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 members of special group that meet with such problems are the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blind women. The problems of these people, who are the symbols of beauty,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and future mothers that will handle the world with one, and cradle with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another hand, need to be supported from the society especially. The article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of the Jilly Hammer that directed to manage the external view of blind women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had a big influence to understand the main problems of these women. In the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work, there are 40 Israeli women are blind since birth participated in the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anthropological research, who don’t take a seeing as the main problem.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Because of the fact that women determine the beauty and the pearl of beauty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with eyes, for the blind women, especially for women blind since birth, this is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very difficult. During the research, the religious women who stand by religion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to the concept of beauty identify a pure and simple woman body. The thing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that displeased by all women, that there are some stereotypes about them.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As explained by one woman, she doesn’t want to others to be pitiful to her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and relate to her as a poor blind woman. They explained that in their lives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take places a lot of relations of dehumanization at school, at university, at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workplace, in social medium, even in restaurants, hospitals, in shopping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centers and on bus stops. Also, blind mothers spot reluctantly that leaning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on a stick and leading dog on a leash waste their beauty and inform of </w:t>
      </w:r>
      <w:proofErr w:type="gram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their</w:t>
      </w:r>
      <w:proofErr w:type="gramEnd"/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blindness to the society. Work on meeting social expectations in the analysis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of the female body in terms of aesthetics, the female body and visual culture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is an urgent problem for these </w:t>
      </w:r>
      <w:proofErr w:type="gram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women.</w:t>
      </w:r>
      <w:proofErr w:type="gram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As compared to sighted women, the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actions of blind women in the management of external look directed to the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denial of concepts as “unhappy” and “infirm”. Many women said that to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manage their external look and to look better, their need to make best efforts.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They said when they move in the expansion and stay on a place sit or run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they pay more attention to their motion of body, give special attention to zone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around eyes (visual direction, motion of eyes, eyebrows and eyelids) and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strictly control their face looks. Even they wanted to their scarf to match with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color w:val="000000"/>
          <w:sz w:val="16"/>
          <w:szCs w:val="16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their clothes. They tried to be aligned with human environment using all</w:t>
      </w:r>
    </w:p>
    <w:p w:rsidR="004B1C9F" w:rsidRDefault="004B1C9F" w:rsidP="004B1C9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color w:val="000000"/>
          <w:sz w:val="16"/>
          <w:szCs w:val="16"/>
          <w:lang w:val="en-US"/>
        </w:rPr>
      </w:pPr>
    </w:p>
    <w:p w:rsidR="004B1C9F" w:rsidRPr="004B1C9F" w:rsidRDefault="004B1C9F" w:rsidP="004B1C9F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000000"/>
          <w:sz w:val="16"/>
          <w:szCs w:val="16"/>
          <w:lang w:val="en-US"/>
        </w:rPr>
      </w:pPr>
      <w:r w:rsidRPr="004B1C9F">
        <w:rPr>
          <w:rFonts w:ascii="Calibri,BoldItalic" w:hAnsi="Calibri,BoldItalic" w:cs="Calibri,BoldItalic"/>
          <w:b/>
          <w:bCs/>
          <w:i/>
          <w:iCs/>
          <w:color w:val="000000"/>
          <w:sz w:val="16"/>
          <w:szCs w:val="16"/>
          <w:lang w:val="en-US"/>
        </w:rPr>
        <w:t>"Integration of the Scientific Community to the Global Challenges of Our Time</w:t>
      </w:r>
      <w:r w:rsidRPr="004B1C9F">
        <w:rPr>
          <w:rFonts w:ascii="Calibri,Italic" w:hAnsi="Calibri,Italic" w:cs="Calibri,Italic"/>
          <w:i/>
          <w:iCs/>
          <w:color w:val="000000"/>
          <w:sz w:val="16"/>
          <w:szCs w:val="16"/>
          <w:lang w:val="en-US"/>
        </w:rPr>
        <w:t>"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000000"/>
          <w:sz w:val="16"/>
          <w:szCs w:val="16"/>
          <w:lang w:val="en-US"/>
        </w:rPr>
      </w:pPr>
      <w:r w:rsidRPr="004B1C9F">
        <w:rPr>
          <w:rFonts w:ascii="Calibri,Italic" w:hAnsi="Calibri,Italic" w:cs="Calibri,Italic"/>
          <w:i/>
          <w:iCs/>
          <w:color w:val="000000"/>
          <w:sz w:val="16"/>
          <w:szCs w:val="16"/>
          <w:lang w:val="en-US"/>
        </w:rPr>
        <w:t>Materials of the V International Scientific-Practical Conference. Tokyo, Japan, February 12-14, 2020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0000FF"/>
          <w:sz w:val="20"/>
          <w:szCs w:val="20"/>
          <w:lang w:val="en-US"/>
        </w:rPr>
      </w:pPr>
      <w:r w:rsidRPr="004B1C9F">
        <w:rPr>
          <w:rFonts w:ascii="Calibri,Italic" w:hAnsi="Calibri,Italic" w:cs="Calibri,Italic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4B1C9F">
        <w:rPr>
          <w:rFonts w:ascii="Calibri" w:hAnsi="Calibri" w:cs="Calibri"/>
          <w:color w:val="000000"/>
          <w:lang w:val="en-US"/>
        </w:rPr>
        <w:t xml:space="preserve">10 </w:t>
      </w:r>
      <w:r w:rsidRPr="004B1C9F">
        <w:rPr>
          <w:rFonts w:ascii="Calibri,Italic" w:hAnsi="Calibri,Italic" w:cs="Calibri,Italic"/>
          <w:i/>
          <w:iCs/>
          <w:color w:val="0000FF"/>
          <w:sz w:val="20"/>
          <w:szCs w:val="20"/>
          <w:lang w:val="en-US"/>
        </w:rPr>
        <w:t>inf.academ@gmail.com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3.15. D.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Nuran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, M.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Sadyrova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 Sociological Description to the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Image of Blind Woman……………………………………………………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93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3.16. M.R.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Demeeva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, Z.R.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Demeev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, A.D.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Demeev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r w:rsidRPr="004B1C9F">
        <w:rPr>
          <w:rFonts w:ascii="Arial" w:hAnsi="Arial" w:cs="Arial"/>
          <w:color w:val="000000"/>
          <w:sz w:val="28"/>
          <w:szCs w:val="28"/>
          <w:lang w:val="en-US"/>
        </w:rPr>
        <w:t>Demographic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Issues of the </w:t>
      </w:r>
      <w:proofErr w:type="spell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Mangistau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Region………………………………………….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97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3.17.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К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.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А</w:t>
      </w: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Абенова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Қазақ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отбасы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институтының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ерекшеліктері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 xml:space="preserve">.... </w:t>
      </w:r>
      <w:r>
        <w:rPr>
          <w:rFonts w:ascii="Arial" w:hAnsi="Arial" w:cs="Arial"/>
          <w:color w:val="000000"/>
          <w:sz w:val="28"/>
          <w:szCs w:val="28"/>
        </w:rPr>
        <w:t>104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3.18. А.А.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Лукпанов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Стратификационный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подход к изучению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нефтяников как социально-профессиональной группы…………...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108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3.19. М.К.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Иманбеков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XVII ғ.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соңы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мен XVIII ғ.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басындағы</w:t>
      </w:r>
      <w:proofErr w:type="spellEnd"/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ағылшын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заңнамасы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Джон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Локктың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саяси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доктринасы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.........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115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3.20. Ж.Б. Ахметова </w:t>
      </w:r>
      <w:r>
        <w:rPr>
          <w:rFonts w:ascii="Arial" w:hAnsi="Arial" w:cs="Arial"/>
          <w:color w:val="000000"/>
          <w:sz w:val="28"/>
          <w:szCs w:val="28"/>
        </w:rPr>
        <w:t xml:space="preserve">Концепция ценностей столичной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молоде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>-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жи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Казахстана…………………………………………………………….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119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3.21. Л.Т.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Сагынгалиева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Успешная социализация молодежи –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залог процветания Казахстана………………………………………...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124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3.22. С.Б.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Рысмагамбетова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Снижение культуры речи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совре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>-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менной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молодежи ведет к деградации личности…………………...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131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3.23. С.Б.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Рысмагамбетова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Проблема утраты человеческих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ценностей в современном обществе…………………………………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137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3.24. И.С.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Дуйсенова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Жұмыссыздық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әлеуметтік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интеграция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әлеуметтік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оқшаулау................................................................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141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3.25. А.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Бидолдой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Білім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адам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капиталын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дамытудың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маңызды</w:t>
      </w:r>
      <w:proofErr w:type="spellEnd"/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факторы.............................................................................................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152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3.26. У.А.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Тунгатова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Дін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туралы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ғылым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дінтанулық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білім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>. 157</w:t>
      </w:r>
    </w:p>
    <w:p w:rsidR="004B1C9F" w:rsidRDefault="004B1C9F" w:rsidP="004B1C9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3.27. У.У.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Байдуллаев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, Ш.А.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Адильбаева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, Б.Р.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Кульбекова</w:t>
      </w:r>
      <w:proofErr w:type="spellEnd"/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Исламдағы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талақтың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түрлері............................................................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164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lastRenderedPageBreak/>
        <w:t xml:space="preserve">3.28. Д.У.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Хамидуллина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, М.К.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Макжанова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Исторические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памят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>-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ники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Атырауской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области Западного Казахстана……………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171</w:t>
      </w:r>
    </w:p>
    <w:p w:rsid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3.29. К.О.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Жолдасбаева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С.Ж.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Жолдасбаевтың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Жетісу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тарихы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еңбегі</w:t>
      </w:r>
      <w:proofErr w:type="spellEnd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..................................................................................................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179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3.30. M.V.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Baidildinova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, G.A.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Tulepbayeva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r w:rsidRPr="004B1C9F">
        <w:rPr>
          <w:rFonts w:ascii="Arial" w:hAnsi="Arial" w:cs="Arial"/>
          <w:color w:val="000000"/>
          <w:sz w:val="28"/>
          <w:szCs w:val="28"/>
          <w:lang w:val="en-US"/>
        </w:rPr>
        <w:t>Innovative Activity at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 University………………………………………………………………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186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3.31. A.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Septemirova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r w:rsidRPr="004B1C9F">
        <w:rPr>
          <w:rFonts w:ascii="Arial" w:hAnsi="Arial" w:cs="Arial"/>
          <w:color w:val="000000"/>
          <w:sz w:val="28"/>
          <w:szCs w:val="28"/>
          <w:lang w:val="en-US"/>
        </w:rPr>
        <w:t>Stages of the Formation of Creative Activity in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the Learning Process……………………………………………………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189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3.32.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M.Zh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Ordasheva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D.Zh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Zhusupova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r w:rsidRPr="004B1C9F">
        <w:rPr>
          <w:rFonts w:ascii="Arial" w:hAnsi="Arial" w:cs="Arial"/>
          <w:color w:val="000000"/>
          <w:sz w:val="28"/>
          <w:szCs w:val="28"/>
          <w:lang w:val="en-US"/>
        </w:rPr>
        <w:t>Professional and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Aesthetic Readiness of Students of a Pedagogical University……</w:t>
      </w:r>
      <w:proofErr w:type="gramStart"/>
      <w:r w:rsidRPr="004B1C9F">
        <w:rPr>
          <w:rFonts w:ascii="Arial" w:hAnsi="Arial" w:cs="Arial"/>
          <w:color w:val="000000"/>
          <w:sz w:val="28"/>
          <w:szCs w:val="28"/>
          <w:lang w:val="en-US"/>
        </w:rPr>
        <w:t>…..</w:t>
      </w:r>
      <w:proofErr w:type="gramEnd"/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194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3.33. A.A.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Bisenbaeva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, M.V. </w:t>
      </w:r>
      <w:proofErr w:type="spellStart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>Gorbenko</w:t>
      </w:r>
      <w:proofErr w:type="spellEnd"/>
      <w:r w:rsidRPr="004B1C9F">
        <w:rPr>
          <w:rFonts w:ascii="Arial,Bold" w:hAnsi="Arial,Bold" w:cs="Arial,Bold"/>
          <w:b/>
          <w:bCs/>
          <w:color w:val="000000"/>
          <w:sz w:val="28"/>
          <w:szCs w:val="28"/>
          <w:lang w:val="en-US"/>
        </w:rPr>
        <w:t xml:space="preserve"> </w:t>
      </w:r>
      <w:r w:rsidRPr="004B1C9F">
        <w:rPr>
          <w:rFonts w:ascii="Arial" w:hAnsi="Arial" w:cs="Arial"/>
          <w:color w:val="000000"/>
          <w:sz w:val="28"/>
          <w:szCs w:val="28"/>
          <w:lang w:val="en-US"/>
        </w:rPr>
        <w:t>Influence of Educational</w:t>
      </w:r>
    </w:p>
    <w:p w:rsidR="004B1C9F" w:rsidRPr="004B1C9F" w:rsidRDefault="004B1C9F" w:rsidP="004B1C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4B1C9F">
        <w:rPr>
          <w:rFonts w:ascii="Arial" w:hAnsi="Arial" w:cs="Arial"/>
          <w:color w:val="000000"/>
          <w:sz w:val="28"/>
          <w:szCs w:val="28"/>
          <w:lang w:val="en-US"/>
        </w:rPr>
        <w:t>Environment on Personal Self-Education……………………………….</w:t>
      </w:r>
    </w:p>
    <w:p w:rsidR="00777FA5" w:rsidRDefault="004B1C9F" w:rsidP="004B1C9F">
      <w:r>
        <w:rPr>
          <w:rFonts w:ascii="Arial" w:hAnsi="Arial" w:cs="Arial"/>
          <w:color w:val="000000"/>
          <w:sz w:val="28"/>
          <w:szCs w:val="28"/>
        </w:rPr>
        <w:t>198</w:t>
      </w:r>
    </w:p>
    <w:sectPr w:rsidR="0077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A4"/>
    <w:rsid w:val="002E69A4"/>
    <w:rsid w:val="004B1C9F"/>
    <w:rsid w:val="00777FA5"/>
    <w:rsid w:val="009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264F"/>
  <w15:chartTrackingRefBased/>
  <w15:docId w15:val="{C4368FB5-E9EC-492B-94E5-25475035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2020-04-08T17:25:00Z</dcterms:created>
  <dcterms:modified xsi:type="dcterms:W3CDTF">2020-04-08T17:25:00Z</dcterms:modified>
</cp:coreProperties>
</file>