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1CF" w:rsidRDefault="00600D71">
      <w:hyperlink r:id="rId4" w:history="1">
        <w:r w:rsidRPr="00126B13">
          <w:rPr>
            <w:rStyle w:val="a3"/>
          </w:rPr>
          <w:t>http://litart.kz/index.php/ru/home/novosti/579-belorusskaya-rubrika-literaturnogo-almanakha-literra-nova</w:t>
        </w:r>
      </w:hyperlink>
    </w:p>
    <w:p w:rsidR="00600D71" w:rsidRDefault="00600D71"/>
    <w:p w:rsidR="00600D71" w:rsidRDefault="00600D71">
      <w:r>
        <w:rPr>
          <w:noProof/>
          <w:lang w:eastAsia="ru-RU"/>
        </w:rPr>
        <w:drawing>
          <wp:inline distT="0" distB="0" distL="0" distR="0" wp14:anchorId="408AF69A" wp14:editId="3C2DAFE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71" w:rsidRDefault="00600D71">
      <w:r>
        <w:rPr>
          <w:noProof/>
          <w:lang w:eastAsia="ru-RU"/>
        </w:rPr>
        <w:drawing>
          <wp:inline distT="0" distB="0" distL="0" distR="0" wp14:anchorId="7A036422" wp14:editId="6A03F6E6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D71"/>
    <w:rsid w:val="00600D71"/>
    <w:rsid w:val="00FA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DEF4C2-2608-4E81-94F1-B09803AC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0D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litart.kz/index.php/ru/home/novosti/579-belorusskaya-rubrika-literaturnogo-almanakha-literra-nov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197</Characters>
  <Application>Microsoft Office Word</Application>
  <DocSecurity>0</DocSecurity>
  <Lines>1</Lines>
  <Paragraphs>1</Paragraphs>
  <ScaleCrop>false</ScaleCrop>
  <Company>SPecialiST RePack</Company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2018-10-18T06:10:00Z</dcterms:created>
  <dcterms:modified xsi:type="dcterms:W3CDTF">2018-10-18T06:11:00Z</dcterms:modified>
</cp:coreProperties>
</file>