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28" w:rsidRDefault="00BB7628" w:rsidP="00BB7628">
      <w:r>
        <w:t>УДК 398 (512.122</w:t>
      </w:r>
      <w:proofErr w:type="gramStart"/>
      <w:r>
        <w:t>)  (</w:t>
      </w:r>
      <w:proofErr w:type="gramEnd"/>
      <w:r>
        <w:t>035.3)</w:t>
      </w:r>
    </w:p>
    <w:p w:rsidR="00BB7628" w:rsidRDefault="00BB7628" w:rsidP="00BB7628">
      <w:r>
        <w:t xml:space="preserve">ББК 82.3 (5 </w:t>
      </w:r>
      <w:proofErr w:type="spellStart"/>
      <w:r>
        <w:t>Қаз</w:t>
      </w:r>
      <w:proofErr w:type="spellEnd"/>
      <w:r>
        <w:t>)</w:t>
      </w:r>
    </w:p>
    <w:p w:rsidR="00BB7628" w:rsidRDefault="00BB7628" w:rsidP="00BB7628">
      <w:r>
        <w:t>Ж 21</w:t>
      </w:r>
    </w:p>
    <w:p w:rsidR="00BB7628" w:rsidRDefault="00BB7628" w:rsidP="00BB7628"/>
    <w:p w:rsidR="00BB7628" w:rsidRDefault="00BB7628" w:rsidP="00BB7628"/>
    <w:p w:rsidR="00BB7628" w:rsidRDefault="00BB7628" w:rsidP="00BB7628">
      <w:r>
        <w:t xml:space="preserve">Рекомендовано к изданию Ученым советом                                               </w:t>
      </w:r>
      <w:proofErr w:type="gramStart"/>
      <w:r>
        <w:t xml:space="preserve">   (</w:t>
      </w:r>
      <w:proofErr w:type="gramEnd"/>
      <w:r>
        <w:t xml:space="preserve">Протокол №…от )                                                                                                                  и РИСО (Протокол №…)                                                                                                   </w:t>
      </w:r>
      <w:proofErr w:type="spellStart"/>
      <w:r>
        <w:t>КазНУ</w:t>
      </w:r>
      <w:proofErr w:type="spellEnd"/>
      <w:r>
        <w:t xml:space="preserve"> имени аль-</w:t>
      </w:r>
      <w:proofErr w:type="spellStart"/>
      <w:r>
        <w:t>Фараби</w:t>
      </w:r>
      <w:proofErr w:type="spellEnd"/>
    </w:p>
    <w:p w:rsidR="00BB7628" w:rsidRDefault="00BB7628" w:rsidP="00BB7628"/>
    <w:p w:rsidR="00BB7628" w:rsidRDefault="00BB7628" w:rsidP="00BB7628"/>
    <w:p w:rsidR="00BB7628" w:rsidRDefault="00BB7628" w:rsidP="00BB7628">
      <w:proofErr w:type="gramStart"/>
      <w:r>
        <w:t xml:space="preserve">Рецензенты:   </w:t>
      </w:r>
      <w:proofErr w:type="gramEnd"/>
      <w:r>
        <w:t xml:space="preserve">                                                                                                   доктор филологических наук, профессор К.К. </w:t>
      </w:r>
      <w:proofErr w:type="spellStart"/>
      <w:r>
        <w:t>Камзин</w:t>
      </w:r>
      <w:proofErr w:type="spellEnd"/>
    </w:p>
    <w:p w:rsidR="00BB7628" w:rsidRDefault="00BB7628" w:rsidP="00BB7628">
      <w:r>
        <w:tab/>
      </w:r>
      <w:r>
        <w:tab/>
      </w:r>
      <w:proofErr w:type="gramStart"/>
      <w:r>
        <w:t>доктор</w:t>
      </w:r>
      <w:proofErr w:type="gramEnd"/>
      <w:r>
        <w:t xml:space="preserve"> исторических наук, профессор С.Х. </w:t>
      </w:r>
      <w:proofErr w:type="spellStart"/>
      <w:r>
        <w:t>Барлыбаева</w:t>
      </w:r>
      <w:proofErr w:type="spellEnd"/>
    </w:p>
    <w:p w:rsidR="00BB7628" w:rsidRDefault="00BB7628" w:rsidP="00BB7628"/>
    <w:p w:rsidR="00BB7628" w:rsidRDefault="00BB7628" w:rsidP="00BB7628"/>
    <w:p w:rsidR="00BB7628" w:rsidRDefault="00BB7628" w:rsidP="00BB7628"/>
    <w:p w:rsidR="00BB7628" w:rsidRDefault="00BB7628" w:rsidP="00BB7628"/>
    <w:p w:rsidR="00BB7628" w:rsidRDefault="00BB7628" w:rsidP="00BB7628"/>
    <w:p w:rsidR="00BB7628" w:rsidRDefault="00BB7628" w:rsidP="00BB7628"/>
    <w:p w:rsidR="00BB7628" w:rsidRDefault="00BB7628" w:rsidP="00BB7628"/>
    <w:p w:rsidR="00BB7628" w:rsidRDefault="00BB7628" w:rsidP="00BB7628"/>
    <w:p w:rsidR="00BB7628" w:rsidRDefault="00BB7628" w:rsidP="00BB7628"/>
    <w:p w:rsidR="00BB7628" w:rsidRDefault="00BB7628" w:rsidP="00BB7628">
      <w:r>
        <w:t xml:space="preserve"> </w:t>
      </w:r>
      <w:r>
        <w:tab/>
      </w:r>
      <w:proofErr w:type="spellStart"/>
      <w:r>
        <w:t>Жанабаев</w:t>
      </w:r>
      <w:proofErr w:type="spellEnd"/>
      <w:r>
        <w:t xml:space="preserve"> </w:t>
      </w:r>
      <w:proofErr w:type="spellStart"/>
      <w:r>
        <w:t>Кайрат</w:t>
      </w:r>
      <w:proofErr w:type="spellEnd"/>
      <w:r>
        <w:t xml:space="preserve">                                                                                                        Ж </w:t>
      </w:r>
      <w:proofErr w:type="gramStart"/>
      <w:r>
        <w:t>21  Тюркский</w:t>
      </w:r>
      <w:proofErr w:type="gramEnd"/>
      <w:r>
        <w:t xml:space="preserve"> миф в эпосе, обряде и ритуале: монография                                </w:t>
      </w:r>
      <w:r>
        <w:tab/>
        <w:t xml:space="preserve">// К. </w:t>
      </w:r>
      <w:proofErr w:type="spellStart"/>
      <w:r>
        <w:t>Жанабаев</w:t>
      </w:r>
      <w:proofErr w:type="spellEnd"/>
      <w:r>
        <w:t xml:space="preserve">. – Алматы: 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университеті</w:t>
      </w:r>
      <w:proofErr w:type="spellEnd"/>
      <w:r>
        <w:t xml:space="preserve">, 2018. – 125 с.                                          </w:t>
      </w:r>
      <w:r>
        <w:tab/>
        <w:t>ISBN 978-601-04-2386-2</w:t>
      </w:r>
    </w:p>
    <w:p w:rsidR="00BB7628" w:rsidRDefault="00BB7628" w:rsidP="00BB7628"/>
    <w:p w:rsidR="00BB7628" w:rsidRDefault="00BB7628" w:rsidP="00BB7628"/>
    <w:p w:rsidR="00D903C9" w:rsidRDefault="00BB7628" w:rsidP="00BB7628">
      <w:r>
        <w:t xml:space="preserve"> </w:t>
      </w:r>
      <w:r>
        <w:tab/>
        <w:t xml:space="preserve">В монографии поднимаются фундаментальные изначальные направления современной гуманитарной науки: вопросы происхождения жанра, эпоса, поэтической речи, в целом – искусства. В этом ее актуальность. </w:t>
      </w:r>
      <w:r>
        <w:tab/>
      </w:r>
      <w:r>
        <w:tab/>
      </w:r>
      <w:r>
        <w:tab/>
      </w:r>
      <w:r>
        <w:tab/>
      </w:r>
      <w:r>
        <w:tab/>
        <w:t xml:space="preserve">Материал выстроен на структурном анализе древних речей </w:t>
      </w:r>
      <w:proofErr w:type="spellStart"/>
      <w:r>
        <w:t>жырау</w:t>
      </w:r>
      <w:proofErr w:type="spellEnd"/>
      <w:r>
        <w:t xml:space="preserve">. Весь этот комплекс устно-стилевой техники </w:t>
      </w:r>
      <w:proofErr w:type="spellStart"/>
      <w:r>
        <w:t>жырау</w:t>
      </w:r>
      <w:proofErr w:type="spellEnd"/>
      <w:r>
        <w:t xml:space="preserve"> представляет большой интерес для современной психолингвистики, когнитивистики, тюркского (казахского) </w:t>
      </w:r>
      <w:proofErr w:type="spellStart"/>
      <w:r>
        <w:t>эпосоведения</w:t>
      </w:r>
      <w:proofErr w:type="spellEnd"/>
      <w:r>
        <w:t>, физики (теория энергий, энергетика текста), для реконструкции древнего солярного мифа, обряда и ритуала, специфики тюркского (казахского) поэтического мышления.</w:t>
      </w:r>
      <w:r>
        <w:tab/>
      </w:r>
      <w:r>
        <w:tab/>
      </w:r>
      <w:r>
        <w:tab/>
      </w:r>
      <w:r>
        <w:tab/>
        <w:t>Книга посвящена филологам, журналистам, историкам культуры и искусства, психологам, этнографам, философам, педагогам, физикам и биологам, всем, кто интересуется эстетикой и спецификой казахского древнего и средневекового искусства</w:t>
      </w:r>
      <w:bookmarkStart w:id="0" w:name="_GoBack"/>
      <w:bookmarkEnd w:id="0"/>
    </w:p>
    <w:sectPr w:rsidR="00D90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B4"/>
    <w:rsid w:val="000743A2"/>
    <w:rsid w:val="00353F4E"/>
    <w:rsid w:val="005529B4"/>
    <w:rsid w:val="00BB7628"/>
    <w:rsid w:val="00F7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1927E-817D-40BC-B927-3F8E0BA1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Саяқбаева Гүлжайна</dc:creator>
  <cp:keywords/>
  <dc:description/>
  <cp:lastModifiedBy>Саяқбаева Гүлжайна</cp:lastModifiedBy>
  <cp:revision>2</cp:revision>
  <dcterms:created xsi:type="dcterms:W3CDTF">2019-05-17T08:08:00Z</dcterms:created>
  <dcterms:modified xsi:type="dcterms:W3CDTF">2019-05-17T08:08:00Z</dcterms:modified>
</cp:coreProperties>
</file>