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3E" w:rsidRDefault="00E8063E" w:rsidP="00E806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Н.В. Воронова, Г.А. Муканова, Б.Е. Шимшиков</w:t>
      </w: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Учебно - методические рекомендации по прохождению педагогической практики по экологии и биологии в школе</w:t>
      </w: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2016</w:t>
      </w:r>
    </w:p>
    <w:p w:rsidR="00E8063E" w:rsidRDefault="00E8063E" w:rsidP="00E8063E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Рецензенты:</w:t>
      </w: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к.х.н. и.о. доцент Таныбаева А.К.</w:t>
      </w: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(КазНУ им аль фараби)</w:t>
      </w: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работе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изложены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рекомендации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организации и выполнению всех видов заданий педагогической практики. В ней содержатся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общие принципы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проведению уроков и воспитательных мероприятий, проведению психологической диагностики.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ассмотрены вопросы педагогической практики в школе и представлены образцы оформления отчетной документации, в том числе планов уроков и программ их анализа, организация воспитательных мероприятий, образцы по составлению и защите итоговых отчетов, а также критерии оценки результатов прохождения практики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. Приведены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дидактические принципы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 интерактивные методы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обучения на уроках биологии и экологии.</w:t>
      </w:r>
    </w:p>
    <w:p w:rsidR="00E8063E" w:rsidRDefault="00E8063E" w:rsidP="00E8063E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предназначены для студентов по специальности «5В060800 – Экология», проходящих педагогическую практику в школе. </w:t>
      </w: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63E" w:rsidRDefault="00E8063E" w:rsidP="00E8063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063E" w:rsidRDefault="00E8063E" w:rsidP="00E80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929"/>
        <w:gridCol w:w="904"/>
      </w:tblGrid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</w:tcPr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задачи, содержание педагогической практики</w:t>
            </w:r>
          </w:p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студентов в школе, функции участников и организаторов</w:t>
            </w:r>
          </w:p>
          <w:p w:rsidR="00E8063E" w:rsidRDefault="00E80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363" w:type="dxa"/>
          </w:tcPr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 к составлению документаций педагогической практики</w:t>
            </w:r>
          </w:p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363" w:type="dxa"/>
          </w:tcPr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организации воспитательных мероприятий</w:t>
            </w:r>
          </w:p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363" w:type="dxa"/>
          </w:tcPr>
          <w:p w:rsidR="00E8063E" w:rsidRDefault="00E806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Рекомендации по изучению психолого-педагогической характеристики личности учащегося</w:t>
            </w:r>
          </w:p>
          <w:p w:rsidR="00E8063E" w:rsidRDefault="00E806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363" w:type="dxa"/>
          </w:tcPr>
          <w:p w:rsidR="00E8063E" w:rsidRDefault="00E8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Анализ педагогической работы в школе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 – практиканта</w:t>
            </w:r>
          </w:p>
          <w:p w:rsidR="00E8063E" w:rsidRDefault="00E80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363" w:type="dxa"/>
          </w:tcPr>
          <w:p w:rsidR="00E8063E" w:rsidRDefault="00E8063E">
            <w:pPr>
              <w:pStyle w:val="a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Дидактические принципы обучения на уроках биологии и экологии</w:t>
            </w:r>
          </w:p>
          <w:p w:rsidR="00E8063E" w:rsidRDefault="00E8063E">
            <w:pPr>
              <w:pStyle w:val="a3"/>
              <w:rPr>
                <w:b/>
                <w:lang w:eastAsia="ja-JP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363" w:type="dxa"/>
          </w:tcPr>
          <w:p w:rsidR="00E8063E" w:rsidRDefault="00E8063E">
            <w:pPr>
              <w:pStyle w:val="a3"/>
              <w:rPr>
                <w:b/>
                <w:lang w:val="kk-KZ" w:eastAsia="ja-JP"/>
              </w:rPr>
            </w:pPr>
            <w:r>
              <w:rPr>
                <w:b/>
                <w:lang w:eastAsia="ja-JP"/>
              </w:rPr>
              <w:t>Внеклассные мероприятия по экологии.</w:t>
            </w:r>
            <w:r>
              <w:rPr>
                <w:b/>
                <w:lang w:val="kk-KZ" w:eastAsia="ja-JP"/>
              </w:rPr>
              <w:t xml:space="preserve"> </w:t>
            </w:r>
          </w:p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63E" w:rsidTr="00E8063E">
        <w:tc>
          <w:tcPr>
            <w:tcW w:w="534" w:type="dxa"/>
            <w:hideMark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363" w:type="dxa"/>
          </w:tcPr>
          <w:p w:rsidR="00E8063E" w:rsidRDefault="00E8063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 тестовые задания по 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Экология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окружающая среда»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8063E" w:rsidRDefault="00E8063E">
            <w:pPr>
              <w:pStyle w:val="a3"/>
              <w:rPr>
                <w:b/>
                <w:lang w:eastAsia="ja-JP"/>
              </w:rPr>
            </w:pPr>
          </w:p>
        </w:tc>
        <w:tc>
          <w:tcPr>
            <w:tcW w:w="957" w:type="dxa"/>
          </w:tcPr>
          <w:p w:rsidR="00E8063E" w:rsidRDefault="00E8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063E" w:rsidRDefault="00E8063E" w:rsidP="00E8063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8063E" w:rsidRDefault="00E8063E" w:rsidP="00E80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8063E" w:rsidRDefault="00E8063E" w:rsidP="00E8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Государственной программы развития образования Республики Казахстан на 2011-2020 годы, 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Назарбаев подчеркивал,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признано одним из важнейших приоритетов долгосрочной Стратегии «Казахстан - 2030». Общей целью образовательных реформ в Казахстане является адаптация системы образования к новой социально-экономической среде. Президентом Казахстана была также поставлена задача о вхождении республики в число 50-ти наиболее конкурентоспособных стран мира. Совершенствование системы образования играет важную роль в достижении этой цели.</w:t>
      </w:r>
    </w:p>
    <w:p w:rsidR="00E8063E" w:rsidRDefault="00E8063E" w:rsidP="00E806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государственной политики в области образования является развитие системы воспитания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практика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 является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 </w:t>
      </w:r>
      <w:r>
        <w:rPr>
          <w:rFonts w:ascii="Times New Roman" w:hAnsi="Times New Roman" w:cs="Times New Roman"/>
          <w:sz w:val="28"/>
          <w:szCs w:val="28"/>
          <w:lang w:val="kk-KZ"/>
        </w:rPr>
        <w:t>направлением воспитания учащихся и конечным этапом в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преподавателя.</w:t>
      </w:r>
    </w:p>
    <w:p w:rsidR="00E8063E" w:rsidRDefault="00E8063E" w:rsidP="00E8063E">
      <w:pPr>
        <w:pStyle w:val="a3"/>
        <w:ind w:firstLine="567"/>
        <w:rPr>
          <w:color w:val="000000"/>
        </w:rPr>
      </w:pPr>
      <w:r>
        <w:rPr>
          <w:lang w:val="kk-KZ"/>
        </w:rPr>
        <w:t xml:space="preserve">Практика позволяет студентам сформировать навыки педагогической работы, развить </w:t>
      </w:r>
      <w:r>
        <w:t>педагогически</w:t>
      </w:r>
      <w:r>
        <w:rPr>
          <w:lang w:val="kk-KZ"/>
        </w:rPr>
        <w:t>е</w:t>
      </w:r>
      <w:r>
        <w:t xml:space="preserve"> умени</w:t>
      </w:r>
      <w:r>
        <w:rPr>
          <w:lang w:val="kk-KZ"/>
        </w:rPr>
        <w:t xml:space="preserve">я, приобретенные во время теоретического обучения. Она обучает студентов навыкам </w:t>
      </w:r>
      <w:r>
        <w:t>общени</w:t>
      </w:r>
      <w:r>
        <w:rPr>
          <w:lang w:val="kk-KZ"/>
        </w:rPr>
        <w:t>я</w:t>
      </w:r>
      <w:r>
        <w:t xml:space="preserve"> со школьниками, умени</w:t>
      </w:r>
      <w:r>
        <w:rPr>
          <w:lang w:val="kk-KZ"/>
        </w:rPr>
        <w:t xml:space="preserve">ю </w:t>
      </w:r>
      <w:r>
        <w:t>работать с классным коллективом, формированию индивидуальных контактов и многому другому.</w:t>
      </w:r>
      <w:r>
        <w:rPr>
          <w:lang w:val="kk-KZ"/>
        </w:rPr>
        <w:t xml:space="preserve"> </w:t>
      </w:r>
      <w:r>
        <w:t xml:space="preserve">Именно на практике студент </w:t>
      </w:r>
      <w:r>
        <w:rPr>
          <w:lang w:val="kk-KZ"/>
        </w:rPr>
        <w:t xml:space="preserve">проверяет свои возможности и компетентности, решает </w:t>
      </w:r>
      <w:r>
        <w:t>правильно ли он выбрал для себя сферу деятельности.</w:t>
      </w:r>
      <w:r>
        <w:rPr>
          <w:color w:val="FF0000"/>
        </w:rPr>
        <w:t xml:space="preserve"> </w:t>
      </w:r>
      <w:r>
        <w:rPr>
          <w:color w:val="000000"/>
        </w:rPr>
        <w:t xml:space="preserve">Важным компонентом образовательного процесса является педагогическая практика студентов в вузе, которая логически завершает их профессиональную подготовку в качестве преподавателей. </w:t>
      </w:r>
    </w:p>
    <w:p w:rsidR="00E8063E" w:rsidRDefault="00E8063E" w:rsidP="00E80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педагогической практики в вузе – приобщение студентов к научно-педагогической деятельности, раскрытие их исследовательского и педагогического потенциала, развитие профессионального самосознания в контексте гуманистических педагогических ценностей. </w:t>
      </w:r>
    </w:p>
    <w:p w:rsidR="00B7091A" w:rsidRDefault="00E8063E" w:rsidP="00E8063E">
      <w:r>
        <w:rPr>
          <w:rFonts w:ascii="Times New Roman" w:hAnsi="Times New Roman" w:cs="Times New Roman"/>
          <w:color w:val="000000"/>
          <w:sz w:val="28"/>
          <w:szCs w:val="28"/>
        </w:rPr>
        <w:t>Процесс высшего профессионального образования рассматривается в широком социальном контексте и с позиций компетентностного подхода, направленного на подготовку конкурентоспособного специалиста, обладающего высоким уровнем культуры, аналитическим мышлением, организаторскими и коммуникативными способностями и необходимыми личностными качествами. В процессе практики студенты знакомятся с логикой и содержанием образовательного процесса в учебном заведении,</w:t>
      </w:r>
      <w:bookmarkStart w:id="0" w:name="_GoBack"/>
      <w:bookmarkEnd w:id="0"/>
    </w:p>
    <w:sectPr w:rsidR="00B7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5D"/>
    <w:rsid w:val="00A85F5D"/>
    <w:rsid w:val="00B7091A"/>
    <w:rsid w:val="00E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27D05-E3B7-40AC-8CE1-D035F0E6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3E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063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8063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E8063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Мұқанова Гүлжанат</dc:creator>
  <cp:keywords/>
  <dc:description/>
  <cp:lastModifiedBy>Мұқанова Гүлжанат</cp:lastModifiedBy>
  <cp:revision>2</cp:revision>
  <dcterms:created xsi:type="dcterms:W3CDTF">2019-05-10T09:15:00Z</dcterms:created>
  <dcterms:modified xsi:type="dcterms:W3CDTF">2019-05-10T09:15:00Z</dcterms:modified>
</cp:coreProperties>
</file>