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D5" w:rsidRDefault="00EA51D5" w:rsidP="00EA51D5">
      <w:pPr>
        <w:pStyle w:val="Default"/>
      </w:pPr>
    </w:p>
    <w:p w:rsidR="00EA51D5" w:rsidRDefault="00EA51D5" w:rsidP="00EA51D5">
      <w:pPr>
        <w:pStyle w:val="Pa1"/>
        <w:jc w:val="center"/>
        <w:rPr>
          <w:rFonts w:cs="Cambria"/>
          <w:color w:val="000000"/>
          <w:sz w:val="32"/>
          <w:szCs w:val="32"/>
        </w:rPr>
      </w:pPr>
      <w:r>
        <w:t xml:space="preserve"> </w:t>
      </w:r>
      <w:r>
        <w:rPr>
          <w:rFonts w:cs="Cambria"/>
          <w:b/>
          <w:bCs/>
          <w:color w:val="000000"/>
          <w:sz w:val="32"/>
          <w:szCs w:val="32"/>
        </w:rPr>
        <w:t>АБАЙ</w:t>
      </w:r>
      <w:r w:rsidR="00635BEA">
        <w:rPr>
          <w:rFonts w:cs="Cambria"/>
          <w:b/>
          <w:bCs/>
          <w:color w:val="000000"/>
          <w:sz w:val="32"/>
          <w:szCs w:val="32"/>
        </w:rPr>
        <w:t xml:space="preserve"> </w:t>
      </w:r>
      <w:r>
        <w:rPr>
          <w:rFonts w:cs="Cambria"/>
          <w:b/>
          <w:bCs/>
          <w:color w:val="000000"/>
          <w:sz w:val="32"/>
          <w:szCs w:val="32"/>
        </w:rPr>
        <w:t>КУНАНБАЕВ</w:t>
      </w:r>
    </w:p>
    <w:p w:rsidR="00EA51D5" w:rsidRDefault="00EA51D5" w:rsidP="00EA51D5">
      <w:pPr>
        <w:pStyle w:val="Default"/>
        <w:spacing w:line="461" w:lineRule="atLeast"/>
        <w:jc w:val="center"/>
        <w:rPr>
          <w:sz w:val="46"/>
          <w:szCs w:val="46"/>
        </w:rPr>
      </w:pPr>
      <w:r>
        <w:rPr>
          <w:b/>
          <w:bCs/>
          <w:sz w:val="46"/>
          <w:szCs w:val="46"/>
        </w:rPr>
        <w:t>Влияние среды, культуры и духовности на воспитание молодёжи</w:t>
      </w:r>
    </w:p>
    <w:p w:rsidR="00EA51D5" w:rsidRDefault="00EA51D5" w:rsidP="00EA51D5">
      <w:pPr>
        <w:pStyle w:val="Pa1"/>
        <w:jc w:val="center"/>
        <w:rPr>
          <w:rFonts w:cs="Cambria"/>
          <w:color w:val="000000"/>
          <w:sz w:val="32"/>
          <w:szCs w:val="32"/>
        </w:rPr>
      </w:pPr>
      <w:r>
        <w:rPr>
          <w:rFonts w:cs="Cambria"/>
          <w:color w:val="000000"/>
          <w:sz w:val="32"/>
          <w:szCs w:val="32"/>
        </w:rPr>
        <w:t>Просвещение и прогресс в развитии общества</w:t>
      </w:r>
    </w:p>
    <w:p w:rsidR="00635BEA" w:rsidRDefault="00635BEA" w:rsidP="00EA51D5">
      <w:pPr>
        <w:pStyle w:val="Default"/>
        <w:spacing w:after="160" w:line="241" w:lineRule="atLeast"/>
        <w:jc w:val="center"/>
        <w:rPr>
          <w:rStyle w:val="A20"/>
          <w:rFonts w:asciiTheme="minorHAnsi" w:hAnsiTheme="minorHAnsi"/>
        </w:rPr>
      </w:pPr>
    </w:p>
    <w:p w:rsidR="00635BEA" w:rsidRDefault="00635BEA" w:rsidP="00EA51D5">
      <w:pPr>
        <w:pStyle w:val="Default"/>
        <w:spacing w:after="160" w:line="241" w:lineRule="atLeast"/>
        <w:jc w:val="center"/>
        <w:rPr>
          <w:rStyle w:val="A20"/>
          <w:rFonts w:asciiTheme="minorHAnsi" w:hAnsiTheme="minorHAnsi"/>
        </w:rPr>
      </w:pPr>
    </w:p>
    <w:p w:rsidR="00EA51D5" w:rsidRDefault="00EA51D5" w:rsidP="00EA51D5">
      <w:pPr>
        <w:pStyle w:val="Default"/>
        <w:spacing w:after="160" w:line="241" w:lineRule="atLeast"/>
        <w:jc w:val="center"/>
        <w:rPr>
          <w:rFonts w:ascii="NewBaskervilleC" w:hAnsi="NewBaskervilleC" w:cs="NewBaskervilleC"/>
          <w:sz w:val="18"/>
          <w:szCs w:val="18"/>
        </w:rPr>
      </w:pPr>
      <w:r>
        <w:rPr>
          <w:rStyle w:val="A20"/>
        </w:rPr>
        <w:t>Москва</w:t>
      </w:r>
    </w:p>
    <w:p w:rsidR="00EA51D5" w:rsidRDefault="00EA51D5" w:rsidP="00EA51D5">
      <w:pPr>
        <w:pStyle w:val="Default"/>
        <w:spacing w:before="780" w:line="241" w:lineRule="atLeast"/>
        <w:jc w:val="center"/>
        <w:rPr>
          <w:rFonts w:ascii="NewBaskervilleC" w:hAnsi="NewBaskervilleC" w:cs="NewBaskervilleC"/>
          <w:sz w:val="18"/>
          <w:szCs w:val="18"/>
        </w:rPr>
      </w:pPr>
      <w:proofErr w:type="spellStart"/>
      <w:r>
        <w:rPr>
          <w:rStyle w:val="A20"/>
        </w:rPr>
        <w:t>АмритаРусь</w:t>
      </w:r>
      <w:proofErr w:type="spellEnd"/>
    </w:p>
    <w:p w:rsidR="00A60F25" w:rsidRDefault="00EA51D5" w:rsidP="00EA51D5">
      <w:pPr>
        <w:rPr>
          <w:rStyle w:val="A20"/>
          <w:rFonts w:asciiTheme="minorHAnsi" w:hAnsiTheme="minorHAnsi"/>
        </w:rPr>
      </w:pPr>
      <w:r>
        <w:rPr>
          <w:rStyle w:val="A20"/>
          <w:rFonts w:asciiTheme="minorHAnsi" w:hAnsiTheme="minorHAnsi"/>
        </w:rPr>
        <w:t xml:space="preserve">                                                                                                                </w:t>
      </w:r>
      <w:r>
        <w:rPr>
          <w:rStyle w:val="A20"/>
        </w:rPr>
        <w:t>2019</w:t>
      </w: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rPr>
          <w:rStyle w:val="A20"/>
          <w:rFonts w:asciiTheme="minorHAnsi" w:hAnsiTheme="minorHAnsi"/>
        </w:rPr>
      </w:pPr>
    </w:p>
    <w:p w:rsidR="00EA51D5" w:rsidRDefault="00EA51D5" w:rsidP="00EA51D5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УДК 37 + 94(574)</w:t>
      </w:r>
    </w:p>
    <w:p w:rsidR="00EA51D5" w:rsidRDefault="00EA51D5" w:rsidP="00EA51D5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ББК 74.03(3)(5Каз)</w:t>
      </w:r>
    </w:p>
    <w:p w:rsidR="00EA51D5" w:rsidRDefault="00EA51D5" w:rsidP="00EA51D5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А13</w:t>
      </w:r>
    </w:p>
    <w:p w:rsidR="00EA51D5" w:rsidRDefault="00EA51D5" w:rsidP="00EA51D5">
      <w:pPr>
        <w:pStyle w:val="Pa6"/>
        <w:ind w:firstLine="700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 xml:space="preserve">В тринадцатый по счету сборник Антологии гуманной педагогики вошли труды великого казахского поэта и просветителя Абая </w:t>
      </w:r>
      <w:proofErr w:type="spellStart"/>
      <w:r>
        <w:rPr>
          <w:rFonts w:cs="Cambria"/>
          <w:color w:val="000000"/>
          <w:sz w:val="18"/>
          <w:szCs w:val="18"/>
        </w:rPr>
        <w:t>Кунанбаева</w:t>
      </w:r>
      <w:proofErr w:type="spellEnd"/>
      <w:r>
        <w:rPr>
          <w:rFonts w:cs="Cambria"/>
          <w:color w:val="000000"/>
          <w:sz w:val="18"/>
          <w:szCs w:val="18"/>
        </w:rPr>
        <w:t xml:space="preserve"> (1845–1904) с </w:t>
      </w:r>
      <w:proofErr w:type="gramStart"/>
      <w:r>
        <w:rPr>
          <w:rFonts w:cs="Cambria"/>
          <w:color w:val="000000"/>
          <w:sz w:val="18"/>
          <w:szCs w:val="18"/>
        </w:rPr>
        <w:t>комментариями доктора</w:t>
      </w:r>
      <w:proofErr w:type="gramEnd"/>
      <w:r>
        <w:rPr>
          <w:rFonts w:cs="Cambria"/>
          <w:color w:val="000000"/>
          <w:sz w:val="18"/>
          <w:szCs w:val="18"/>
        </w:rPr>
        <w:t xml:space="preserve"> филологических наук А.Ж. </w:t>
      </w:r>
      <w:proofErr w:type="spellStart"/>
      <w:r>
        <w:rPr>
          <w:rFonts w:cs="Cambria"/>
          <w:color w:val="000000"/>
          <w:sz w:val="18"/>
          <w:szCs w:val="18"/>
        </w:rPr>
        <w:t>Жаксылыкова</w:t>
      </w:r>
      <w:proofErr w:type="spellEnd"/>
      <w:r>
        <w:rPr>
          <w:rFonts w:cs="Cambria"/>
          <w:color w:val="000000"/>
          <w:sz w:val="18"/>
          <w:szCs w:val="18"/>
        </w:rPr>
        <w:t xml:space="preserve">. </w:t>
      </w:r>
    </w:p>
    <w:p w:rsidR="00EA51D5" w:rsidRDefault="00EA51D5" w:rsidP="00EA51D5">
      <w:pPr>
        <w:pStyle w:val="Pa6"/>
        <w:ind w:firstLine="700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 xml:space="preserve">Влияние А. </w:t>
      </w:r>
      <w:proofErr w:type="spellStart"/>
      <w:r>
        <w:rPr>
          <w:rFonts w:cs="Cambria"/>
          <w:color w:val="000000"/>
          <w:sz w:val="18"/>
          <w:szCs w:val="18"/>
        </w:rPr>
        <w:t>Кунанбаева</w:t>
      </w:r>
      <w:proofErr w:type="spellEnd"/>
      <w:r>
        <w:rPr>
          <w:rFonts w:cs="Cambria"/>
          <w:color w:val="000000"/>
          <w:sz w:val="18"/>
          <w:szCs w:val="18"/>
        </w:rPr>
        <w:t xml:space="preserve"> на культуру казахского народа колоссально: он дал мощный толчок развитию казахской литературы и стал ее первым классиком, способствуя сближению культур Казахстана и России.</w:t>
      </w:r>
    </w:p>
    <w:p w:rsidR="00EA51D5" w:rsidRDefault="00EA51D5" w:rsidP="00EA51D5">
      <w:pPr>
        <w:pStyle w:val="Pa6"/>
        <w:ind w:firstLine="700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 xml:space="preserve">Мысли А. </w:t>
      </w:r>
      <w:proofErr w:type="spellStart"/>
      <w:r>
        <w:rPr>
          <w:rFonts w:cs="Cambria"/>
          <w:color w:val="000000"/>
          <w:sz w:val="18"/>
          <w:szCs w:val="18"/>
        </w:rPr>
        <w:t>Кунанбаева</w:t>
      </w:r>
      <w:proofErr w:type="spellEnd"/>
      <w:r>
        <w:rPr>
          <w:rFonts w:cs="Cambria"/>
          <w:color w:val="000000"/>
          <w:sz w:val="18"/>
          <w:szCs w:val="18"/>
        </w:rPr>
        <w:t xml:space="preserve"> о воспитании подрастающего поколения и ценные педагогические идеи, родившиеся в горниле борьбы за новое и прогрессивное, не утратили актуальности до сих пор.</w:t>
      </w:r>
    </w:p>
    <w:p w:rsidR="00EA51D5" w:rsidRDefault="00EA51D5" w:rsidP="00EA51D5">
      <w:pPr>
        <w:pStyle w:val="Pa7"/>
        <w:spacing w:before="100" w:after="100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 xml:space="preserve">АНТОЛОГИЯ </w:t>
      </w:r>
    </w:p>
    <w:p w:rsidR="00EA51D5" w:rsidRDefault="00EA51D5" w:rsidP="00EA51D5">
      <w:pPr>
        <w:pStyle w:val="Pa7"/>
        <w:spacing w:before="100" w:after="100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 xml:space="preserve">Автор идеи комплекса и редактор тома: </w:t>
      </w:r>
      <w:r>
        <w:rPr>
          <w:rFonts w:cs="Cambria"/>
          <w:i/>
          <w:iCs/>
          <w:color w:val="000000"/>
          <w:sz w:val="18"/>
          <w:szCs w:val="18"/>
        </w:rPr>
        <w:t xml:space="preserve">А.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Ахметова</w:t>
      </w:r>
      <w:proofErr w:type="gramStart"/>
      <w:r>
        <w:rPr>
          <w:rFonts w:cs="Cambria"/>
          <w:i/>
          <w:iCs/>
          <w:color w:val="000000"/>
          <w:sz w:val="18"/>
          <w:szCs w:val="18"/>
        </w:rPr>
        <w:t>.</w:t>
      </w:r>
      <w:r>
        <w:rPr>
          <w:rFonts w:cs="Cambria"/>
          <w:color w:val="000000"/>
          <w:sz w:val="18"/>
          <w:szCs w:val="18"/>
        </w:rPr>
        <w:t>П</w:t>
      </w:r>
      <w:proofErr w:type="gramEnd"/>
      <w:r>
        <w:rPr>
          <w:rFonts w:cs="Cambria"/>
          <w:color w:val="000000"/>
          <w:sz w:val="18"/>
          <w:szCs w:val="18"/>
        </w:rPr>
        <w:t>ервый</w:t>
      </w:r>
      <w:proofErr w:type="spellEnd"/>
      <w:r>
        <w:rPr>
          <w:rFonts w:cs="Cambria"/>
          <w:color w:val="000000"/>
          <w:sz w:val="18"/>
          <w:szCs w:val="18"/>
        </w:rPr>
        <w:t xml:space="preserve"> читатель: </w:t>
      </w:r>
      <w:r>
        <w:rPr>
          <w:rFonts w:cs="Cambria"/>
          <w:i/>
          <w:iCs/>
          <w:color w:val="000000"/>
          <w:sz w:val="18"/>
          <w:szCs w:val="18"/>
        </w:rPr>
        <w:t xml:space="preserve">А.Ж.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Жаксылыков</w:t>
      </w:r>
      <w:proofErr w:type="gramStart"/>
      <w:r>
        <w:rPr>
          <w:rFonts w:cs="Cambria"/>
          <w:i/>
          <w:iCs/>
          <w:color w:val="000000"/>
          <w:sz w:val="18"/>
          <w:szCs w:val="18"/>
        </w:rPr>
        <w:t>.</w:t>
      </w:r>
      <w:r>
        <w:rPr>
          <w:rFonts w:cs="Cambria"/>
          <w:color w:val="000000"/>
          <w:sz w:val="18"/>
          <w:szCs w:val="18"/>
        </w:rPr>
        <w:t>С</w:t>
      </w:r>
      <w:proofErr w:type="gramEnd"/>
      <w:r>
        <w:rPr>
          <w:rFonts w:cs="Cambria"/>
          <w:color w:val="000000"/>
          <w:sz w:val="18"/>
          <w:szCs w:val="18"/>
        </w:rPr>
        <w:t>оставитель</w:t>
      </w:r>
      <w:proofErr w:type="spellEnd"/>
      <w:r>
        <w:rPr>
          <w:rFonts w:cs="Cambria"/>
          <w:color w:val="000000"/>
          <w:sz w:val="18"/>
          <w:szCs w:val="18"/>
        </w:rPr>
        <w:t xml:space="preserve">: </w:t>
      </w:r>
      <w:r>
        <w:rPr>
          <w:rFonts w:cs="Cambria"/>
          <w:i/>
          <w:iCs/>
          <w:color w:val="000000"/>
          <w:sz w:val="18"/>
          <w:szCs w:val="18"/>
        </w:rPr>
        <w:t xml:space="preserve">Л.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Мусалы</w:t>
      </w:r>
      <w:proofErr w:type="gramStart"/>
      <w:r>
        <w:rPr>
          <w:rFonts w:cs="Cambria"/>
          <w:i/>
          <w:iCs/>
          <w:color w:val="000000"/>
          <w:sz w:val="18"/>
          <w:szCs w:val="18"/>
        </w:rPr>
        <w:t>.</w:t>
      </w:r>
      <w:r>
        <w:rPr>
          <w:rFonts w:cs="Cambria"/>
          <w:color w:val="000000"/>
          <w:sz w:val="18"/>
          <w:szCs w:val="18"/>
        </w:rPr>
        <w:t>О</w:t>
      </w:r>
      <w:proofErr w:type="gramEnd"/>
      <w:r>
        <w:rPr>
          <w:rFonts w:cs="Cambria"/>
          <w:color w:val="000000"/>
          <w:sz w:val="18"/>
          <w:szCs w:val="18"/>
        </w:rPr>
        <w:t>тветственный</w:t>
      </w:r>
      <w:proofErr w:type="spellEnd"/>
      <w:r>
        <w:rPr>
          <w:rFonts w:cs="Cambria"/>
          <w:color w:val="000000"/>
          <w:sz w:val="18"/>
          <w:szCs w:val="18"/>
        </w:rPr>
        <w:t xml:space="preserve"> редактор: </w:t>
      </w:r>
      <w:r>
        <w:rPr>
          <w:rFonts w:cs="Cambria"/>
          <w:i/>
          <w:iCs/>
          <w:color w:val="000000"/>
          <w:sz w:val="18"/>
          <w:szCs w:val="18"/>
        </w:rPr>
        <w:t xml:space="preserve">Е.М.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Шуванникова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>.</w:t>
      </w:r>
    </w:p>
    <w:p w:rsidR="00EA51D5" w:rsidRDefault="00EA51D5" w:rsidP="00EA51D5">
      <w:pPr>
        <w:pStyle w:val="Pa8"/>
        <w:spacing w:before="100" w:after="100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i/>
          <w:iCs/>
          <w:color w:val="000000"/>
          <w:sz w:val="18"/>
          <w:szCs w:val="18"/>
        </w:rPr>
        <w:t xml:space="preserve">Аслан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Жамелулы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Жаксылыков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r>
        <w:rPr>
          <w:rFonts w:cs="Cambria"/>
          <w:color w:val="000000"/>
          <w:sz w:val="18"/>
          <w:szCs w:val="18"/>
        </w:rPr>
        <w:t xml:space="preserve">— доктор филологических наук, профессор Казахского Национального Университета имени </w:t>
      </w:r>
      <w:proofErr w:type="spellStart"/>
      <w:r>
        <w:rPr>
          <w:rFonts w:cs="Cambria"/>
          <w:color w:val="000000"/>
          <w:sz w:val="18"/>
          <w:szCs w:val="18"/>
        </w:rPr>
        <w:t>аль-Фараби</w:t>
      </w:r>
      <w:proofErr w:type="spellEnd"/>
      <w:r>
        <w:rPr>
          <w:rFonts w:cs="Cambria"/>
          <w:color w:val="000000"/>
          <w:sz w:val="18"/>
          <w:szCs w:val="18"/>
        </w:rPr>
        <w:t>.</w:t>
      </w:r>
    </w:p>
    <w:p w:rsidR="00EA51D5" w:rsidRDefault="00EA51D5" w:rsidP="00EA51D5">
      <w:pPr>
        <w:pStyle w:val="Pa8"/>
        <w:spacing w:before="100" w:after="100"/>
        <w:jc w:val="both"/>
        <w:rPr>
          <w:rFonts w:cs="Cambria"/>
          <w:color w:val="000000"/>
          <w:sz w:val="18"/>
          <w:szCs w:val="18"/>
        </w:rPr>
      </w:pPr>
      <w:proofErr w:type="spellStart"/>
      <w:r>
        <w:rPr>
          <w:rFonts w:cs="Cambria"/>
          <w:i/>
          <w:iCs/>
          <w:color w:val="000000"/>
          <w:sz w:val="18"/>
          <w:szCs w:val="18"/>
        </w:rPr>
        <w:t>Ляйля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Жуматайкызы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Мусалы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r>
        <w:rPr>
          <w:rFonts w:cs="Cambria"/>
          <w:color w:val="000000"/>
          <w:sz w:val="18"/>
          <w:szCs w:val="18"/>
        </w:rPr>
        <w:t xml:space="preserve">— кандидат филологических наук, доцент Казахского Национального Университета имени </w:t>
      </w:r>
      <w:proofErr w:type="spellStart"/>
      <w:r>
        <w:rPr>
          <w:rFonts w:cs="Cambria"/>
          <w:color w:val="000000"/>
          <w:sz w:val="18"/>
          <w:szCs w:val="18"/>
        </w:rPr>
        <w:t>аль-Фараби</w:t>
      </w:r>
      <w:proofErr w:type="spellEnd"/>
      <w:r>
        <w:rPr>
          <w:rFonts w:cs="Cambria"/>
          <w:color w:val="000000"/>
          <w:sz w:val="18"/>
          <w:szCs w:val="18"/>
        </w:rPr>
        <w:t>.</w:t>
      </w: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  <w:r>
        <w:rPr>
          <w:rFonts w:cs="Cambria"/>
          <w:i/>
          <w:iCs/>
          <w:color w:val="000000"/>
          <w:sz w:val="18"/>
          <w:szCs w:val="18"/>
        </w:rPr>
        <w:t xml:space="preserve">Елена Михайловна </w:t>
      </w:r>
      <w:proofErr w:type="spellStart"/>
      <w:r>
        <w:rPr>
          <w:rFonts w:cs="Cambria"/>
          <w:i/>
          <w:iCs/>
          <w:color w:val="000000"/>
          <w:sz w:val="18"/>
          <w:szCs w:val="18"/>
        </w:rPr>
        <w:t>Шуванникова</w:t>
      </w:r>
      <w:proofErr w:type="spellEnd"/>
      <w:r>
        <w:rPr>
          <w:rFonts w:cs="Cambria"/>
          <w:i/>
          <w:iCs/>
          <w:color w:val="000000"/>
          <w:sz w:val="18"/>
          <w:szCs w:val="18"/>
        </w:rPr>
        <w:t xml:space="preserve"> </w:t>
      </w:r>
      <w:r>
        <w:rPr>
          <w:rFonts w:cs="Cambria"/>
          <w:color w:val="000000"/>
          <w:sz w:val="18"/>
          <w:szCs w:val="18"/>
        </w:rPr>
        <w:t>— кандидат филологических наук, генеральный директор Высшей школы коммуникации LOGOS ART.</w:t>
      </w:r>
    </w:p>
    <w:p w:rsidR="00302BAF" w:rsidRDefault="00302BAF" w:rsidP="00EA51D5">
      <w:pPr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8-139 с.</w:t>
      </w: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pStyle w:val="Pa10"/>
        <w:spacing w:after="100"/>
        <w:jc w:val="both"/>
        <w:rPr>
          <w:rFonts w:cs="Cambria"/>
          <w:color w:val="000000"/>
          <w:sz w:val="23"/>
          <w:szCs w:val="23"/>
        </w:rPr>
      </w:pPr>
      <w:proofErr w:type="spellStart"/>
      <w:r>
        <w:rPr>
          <w:rFonts w:cs="Cambria"/>
          <w:color w:val="000000"/>
          <w:sz w:val="23"/>
          <w:szCs w:val="23"/>
        </w:rPr>
        <w:lastRenderedPageBreak/>
        <w:t>Ляйля</w:t>
      </w:r>
      <w:proofErr w:type="spellEnd"/>
      <w:r>
        <w:rPr>
          <w:rFonts w:cs="Cambria"/>
          <w:color w:val="000000"/>
          <w:sz w:val="23"/>
          <w:szCs w:val="23"/>
        </w:rPr>
        <w:t xml:space="preserve"> </w:t>
      </w:r>
      <w:proofErr w:type="spellStart"/>
      <w:r>
        <w:rPr>
          <w:rFonts w:cs="Cambria"/>
          <w:color w:val="000000"/>
          <w:sz w:val="23"/>
          <w:szCs w:val="23"/>
        </w:rPr>
        <w:t>Жуматайкызы</w:t>
      </w:r>
      <w:proofErr w:type="spellEnd"/>
      <w:r>
        <w:rPr>
          <w:rFonts w:cs="Cambria"/>
          <w:color w:val="000000"/>
          <w:sz w:val="23"/>
          <w:szCs w:val="23"/>
        </w:rPr>
        <w:t xml:space="preserve"> </w:t>
      </w:r>
      <w:proofErr w:type="spellStart"/>
      <w:r>
        <w:rPr>
          <w:rFonts w:cs="Cambria"/>
          <w:color w:val="000000"/>
          <w:sz w:val="23"/>
          <w:szCs w:val="23"/>
        </w:rPr>
        <w:t>Мусалы</w:t>
      </w:r>
      <w:proofErr w:type="spellEnd"/>
    </w:p>
    <w:p w:rsidR="00EA51D5" w:rsidRDefault="00EA51D5" w:rsidP="00EA51D5">
      <w:pPr>
        <w:pStyle w:val="Pa11"/>
        <w:jc w:val="both"/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Кандидат филологических наук, доцент Ка</w:t>
      </w:r>
      <w:r>
        <w:rPr>
          <w:rFonts w:cs="Cambria"/>
          <w:color w:val="000000"/>
          <w:sz w:val="18"/>
          <w:szCs w:val="18"/>
        </w:rPr>
        <w:softHyphen/>
        <w:t xml:space="preserve">захского Национального Университета имени </w:t>
      </w:r>
      <w:proofErr w:type="spellStart"/>
      <w:r>
        <w:rPr>
          <w:rFonts w:cs="Cambria"/>
          <w:color w:val="000000"/>
          <w:sz w:val="18"/>
          <w:szCs w:val="18"/>
        </w:rPr>
        <w:t>аль-Фараби</w:t>
      </w:r>
      <w:proofErr w:type="spellEnd"/>
      <w:r>
        <w:rPr>
          <w:rFonts w:cs="Cambria"/>
          <w:color w:val="000000"/>
          <w:sz w:val="18"/>
          <w:szCs w:val="18"/>
        </w:rPr>
        <w:t>. Составитель и редактор сборника.</w:t>
      </w:r>
    </w:p>
    <w:p w:rsidR="00EA51D5" w:rsidRDefault="00EA51D5" w:rsidP="00EA51D5">
      <w:pPr>
        <w:pStyle w:val="Pa10"/>
        <w:spacing w:after="100"/>
        <w:jc w:val="both"/>
        <w:rPr>
          <w:rFonts w:cs="Cambria"/>
          <w:color w:val="000000"/>
          <w:sz w:val="23"/>
          <w:szCs w:val="23"/>
        </w:rPr>
      </w:pPr>
      <w:proofErr w:type="spellStart"/>
      <w:r>
        <w:rPr>
          <w:rFonts w:cs="Cambria"/>
          <w:color w:val="000000"/>
          <w:sz w:val="23"/>
          <w:szCs w:val="23"/>
        </w:rPr>
        <w:t>Жаксылыков</w:t>
      </w:r>
      <w:proofErr w:type="spellEnd"/>
      <w:r>
        <w:rPr>
          <w:rFonts w:cs="Cambria"/>
          <w:color w:val="000000"/>
          <w:sz w:val="23"/>
          <w:szCs w:val="23"/>
        </w:rPr>
        <w:t xml:space="preserve"> Аслан </w:t>
      </w:r>
      <w:proofErr w:type="spellStart"/>
      <w:r>
        <w:rPr>
          <w:rFonts w:cs="Cambria"/>
          <w:color w:val="000000"/>
          <w:sz w:val="23"/>
          <w:szCs w:val="23"/>
        </w:rPr>
        <w:t>Жамелулы</w:t>
      </w:r>
      <w:proofErr w:type="spellEnd"/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  <w:r>
        <w:rPr>
          <w:rFonts w:cs="Cambria"/>
          <w:color w:val="000000"/>
          <w:sz w:val="18"/>
          <w:szCs w:val="18"/>
        </w:rPr>
        <w:t>Доктор филологических наук, профессор Ка</w:t>
      </w:r>
      <w:r>
        <w:rPr>
          <w:rFonts w:cs="Cambria"/>
          <w:color w:val="000000"/>
          <w:sz w:val="18"/>
          <w:szCs w:val="18"/>
        </w:rPr>
        <w:softHyphen/>
        <w:t xml:space="preserve">захского национального университета имени </w:t>
      </w:r>
      <w:proofErr w:type="spellStart"/>
      <w:r>
        <w:rPr>
          <w:rFonts w:cs="Cambria"/>
          <w:color w:val="000000"/>
          <w:sz w:val="18"/>
          <w:szCs w:val="18"/>
        </w:rPr>
        <w:t>аль-Фараби</w:t>
      </w:r>
      <w:proofErr w:type="spellEnd"/>
      <w:r>
        <w:rPr>
          <w:rFonts w:cs="Cambria"/>
          <w:color w:val="000000"/>
          <w:sz w:val="18"/>
          <w:szCs w:val="18"/>
        </w:rPr>
        <w:t xml:space="preserve">. Знаток творчества А. </w:t>
      </w:r>
      <w:proofErr w:type="spellStart"/>
      <w:r>
        <w:rPr>
          <w:rFonts w:cs="Cambria"/>
          <w:color w:val="000000"/>
          <w:sz w:val="18"/>
          <w:szCs w:val="18"/>
        </w:rPr>
        <w:t>Кунанбаева</w:t>
      </w:r>
      <w:proofErr w:type="spellEnd"/>
      <w:r>
        <w:rPr>
          <w:rFonts w:cs="Cambria"/>
          <w:color w:val="000000"/>
          <w:sz w:val="18"/>
          <w:szCs w:val="18"/>
        </w:rPr>
        <w:t>, автор комментариев</w:t>
      </w: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EA51D5" w:rsidRDefault="00EA51D5" w:rsidP="00EA51D5">
      <w:pPr>
        <w:rPr>
          <w:rFonts w:cs="Cambria"/>
          <w:color w:val="000000"/>
          <w:sz w:val="18"/>
          <w:szCs w:val="18"/>
        </w:rPr>
      </w:pPr>
    </w:p>
    <w:p w:rsidR="00780230" w:rsidRDefault="00780230" w:rsidP="00EA51D5">
      <w:pPr>
        <w:pStyle w:val="Pa15"/>
        <w:jc w:val="center"/>
        <w:rPr>
          <w:rFonts w:cs="Cambria"/>
          <w:i/>
          <w:iCs/>
          <w:color w:val="000000"/>
          <w:sz w:val="23"/>
          <w:szCs w:val="23"/>
        </w:rPr>
      </w:pPr>
    </w:p>
    <w:p w:rsidR="00780230" w:rsidRDefault="00780230" w:rsidP="00EA51D5">
      <w:pPr>
        <w:pStyle w:val="Pa15"/>
        <w:jc w:val="center"/>
        <w:rPr>
          <w:rFonts w:cs="Cambria"/>
          <w:i/>
          <w:iCs/>
          <w:color w:val="000000"/>
          <w:sz w:val="23"/>
          <w:szCs w:val="23"/>
        </w:rPr>
      </w:pPr>
    </w:p>
    <w:p w:rsidR="00780230" w:rsidRDefault="00780230" w:rsidP="00EA51D5">
      <w:pPr>
        <w:pStyle w:val="Pa15"/>
        <w:jc w:val="center"/>
        <w:rPr>
          <w:rFonts w:cs="Cambria"/>
          <w:i/>
          <w:iCs/>
          <w:color w:val="000000"/>
          <w:sz w:val="23"/>
          <w:szCs w:val="23"/>
        </w:rPr>
      </w:pPr>
    </w:p>
    <w:p w:rsidR="00EA51D5" w:rsidRDefault="00EA51D5" w:rsidP="00EA51D5">
      <w:pPr>
        <w:pStyle w:val="Pa15"/>
        <w:jc w:val="center"/>
        <w:rPr>
          <w:rFonts w:cs="Cambria"/>
          <w:color w:val="000000"/>
          <w:sz w:val="23"/>
          <w:szCs w:val="23"/>
        </w:rPr>
      </w:pPr>
      <w:r>
        <w:rPr>
          <w:rFonts w:cs="Cambria"/>
          <w:i/>
          <w:iCs/>
          <w:color w:val="000000"/>
          <w:sz w:val="23"/>
          <w:szCs w:val="23"/>
        </w:rPr>
        <w:lastRenderedPageBreak/>
        <w:t xml:space="preserve">МУХТАР АУЭЗОВ </w:t>
      </w:r>
    </w:p>
    <w:p w:rsidR="00EA51D5" w:rsidRDefault="00EA51D5" w:rsidP="00EA51D5">
      <w:pPr>
        <w:pStyle w:val="Pa16"/>
        <w:spacing w:before="220" w:after="220"/>
        <w:jc w:val="center"/>
        <w:rPr>
          <w:rFonts w:cs="Cambria"/>
          <w:color w:val="000000"/>
          <w:sz w:val="28"/>
          <w:szCs w:val="28"/>
        </w:rPr>
      </w:pPr>
      <w:r>
        <w:rPr>
          <w:rFonts w:cs="Cambria"/>
          <w:b/>
          <w:bCs/>
          <w:color w:val="000000"/>
          <w:sz w:val="28"/>
          <w:szCs w:val="28"/>
        </w:rPr>
        <w:t xml:space="preserve">АБАЙ КУНАНБАЕВ </w:t>
      </w:r>
    </w:p>
    <w:p w:rsidR="00EA51D5" w:rsidRDefault="00EA51D5" w:rsidP="00EA51D5">
      <w:pPr>
        <w:pStyle w:val="Default"/>
        <w:spacing w:after="340" w:line="201" w:lineRule="atLeast"/>
        <w:rPr>
          <w:sz w:val="19"/>
          <w:szCs w:val="19"/>
        </w:rPr>
      </w:pPr>
      <w:r>
        <w:rPr>
          <w:i/>
          <w:iCs/>
          <w:sz w:val="19"/>
          <w:szCs w:val="19"/>
        </w:rPr>
        <w:t xml:space="preserve">В душу вглядись глубже, сам с собою побудь: Я для тебя загадка, я и мой путь. Знай, потомок, дорогу я для тебя стлал. Против тысяч сражался — не обессудь! Абай </w:t>
      </w:r>
    </w:p>
    <w:p w:rsidR="00EA51D5" w:rsidRDefault="00EA51D5" w:rsidP="00EA51D5">
      <w:pPr>
        <w:pStyle w:val="Pa18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С такими словами обратился Абай к будущему поколению. Такими сердечными строками говорил с грядущим поэт, про</w:t>
      </w:r>
      <w:r>
        <w:rPr>
          <w:rFonts w:cs="Cambria"/>
          <w:color w:val="000000"/>
          <w:sz w:val="22"/>
          <w:szCs w:val="22"/>
        </w:rPr>
        <w:softHyphen/>
        <w:t>кладывавший тропу из мрачных веков минувшего к иному, светлому будущему</w:t>
      </w:r>
      <w:proofErr w:type="gramStart"/>
      <w:r>
        <w:rPr>
          <w:rFonts w:cs="Cambria"/>
          <w:color w:val="000000"/>
          <w:sz w:val="22"/>
          <w:szCs w:val="22"/>
        </w:rPr>
        <w:t>.О</w:t>
      </w:r>
      <w:proofErr w:type="gramEnd"/>
      <w:r>
        <w:rPr>
          <w:rFonts w:cs="Cambria"/>
          <w:color w:val="000000"/>
          <w:sz w:val="22"/>
          <w:szCs w:val="22"/>
        </w:rPr>
        <w:t xml:space="preserve">н нес во мраке невежества, окутывавшем казахские степи, яркий факел поэзии, указывал своему народу новые горизонты, откуда взойдет его </w:t>
      </w:r>
      <w:proofErr w:type="spellStart"/>
      <w:r>
        <w:rPr>
          <w:rFonts w:cs="Cambria"/>
          <w:color w:val="000000"/>
          <w:sz w:val="22"/>
          <w:szCs w:val="22"/>
        </w:rPr>
        <w:t>солнце.Для</w:t>
      </w:r>
      <w:proofErr w:type="spellEnd"/>
      <w:r>
        <w:rPr>
          <w:rFonts w:cs="Cambria"/>
          <w:color w:val="000000"/>
          <w:sz w:val="22"/>
          <w:szCs w:val="22"/>
        </w:rPr>
        <w:t xml:space="preserve"> своего века, для среды невежд он был загадкой. Но для нас он совершен</w:t>
      </w:r>
      <w:r>
        <w:rPr>
          <w:rFonts w:cs="Cambria"/>
          <w:color w:val="000000"/>
          <w:sz w:val="22"/>
          <w:szCs w:val="22"/>
        </w:rPr>
        <w:softHyphen/>
        <w:t xml:space="preserve">но ясен — светило казахской литературы, солнце казахской поэзии. Ныне, когда казахский народ обрел свою настоящую родину, поэт обрел свой родной, просвещенный народ. Ныне Абай стал близок всем народам нашей великой родины… </w:t>
      </w:r>
    </w:p>
    <w:p w:rsidR="00EA51D5" w:rsidRDefault="00EA51D5" w:rsidP="00EA51D5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 xml:space="preserve">Великий поэт казахского народа Абай родился в 1845 году, в </w:t>
      </w:r>
      <w:proofErr w:type="spellStart"/>
      <w:r>
        <w:rPr>
          <w:rFonts w:cs="Cambria"/>
          <w:color w:val="000000"/>
          <w:sz w:val="22"/>
          <w:szCs w:val="22"/>
        </w:rPr>
        <w:t>Чингисских</w:t>
      </w:r>
      <w:proofErr w:type="spellEnd"/>
      <w:r>
        <w:rPr>
          <w:rFonts w:cs="Cambria"/>
          <w:color w:val="000000"/>
          <w:sz w:val="22"/>
          <w:szCs w:val="22"/>
        </w:rPr>
        <w:t xml:space="preserve"> горах Семипалатинской области, в коче</w:t>
      </w:r>
      <w:r>
        <w:rPr>
          <w:rFonts w:cs="Cambria"/>
          <w:color w:val="000000"/>
          <w:sz w:val="22"/>
          <w:szCs w:val="22"/>
        </w:rPr>
        <w:softHyphen/>
        <w:t xml:space="preserve">вьях рода </w:t>
      </w:r>
      <w:proofErr w:type="spellStart"/>
      <w:r>
        <w:rPr>
          <w:rFonts w:cs="Cambria"/>
          <w:color w:val="000000"/>
          <w:sz w:val="22"/>
          <w:szCs w:val="22"/>
        </w:rPr>
        <w:t>Тобыкты</w:t>
      </w:r>
      <w:proofErr w:type="gramStart"/>
      <w:r>
        <w:rPr>
          <w:rFonts w:cs="Cambria"/>
          <w:color w:val="000000"/>
          <w:sz w:val="22"/>
          <w:szCs w:val="22"/>
        </w:rPr>
        <w:t>.О</w:t>
      </w:r>
      <w:proofErr w:type="gramEnd"/>
      <w:r>
        <w:rPr>
          <w:rFonts w:cs="Cambria"/>
          <w:color w:val="000000"/>
          <w:sz w:val="22"/>
          <w:szCs w:val="22"/>
        </w:rPr>
        <w:t>тец</w:t>
      </w:r>
      <w:proofErr w:type="spellEnd"/>
      <w:r>
        <w:rPr>
          <w:rFonts w:cs="Cambria"/>
          <w:color w:val="000000"/>
          <w:sz w:val="22"/>
          <w:szCs w:val="22"/>
        </w:rPr>
        <w:t xml:space="preserve"> Абая, самовластный, суровый степ</w:t>
      </w:r>
      <w:r>
        <w:rPr>
          <w:rFonts w:cs="Cambria"/>
          <w:color w:val="000000"/>
          <w:sz w:val="22"/>
          <w:szCs w:val="22"/>
        </w:rPr>
        <w:softHyphen/>
        <w:t xml:space="preserve">ной правитель </w:t>
      </w:r>
      <w:proofErr w:type="spellStart"/>
      <w:r>
        <w:rPr>
          <w:rFonts w:cs="Cambria"/>
          <w:color w:val="000000"/>
          <w:sz w:val="22"/>
          <w:szCs w:val="22"/>
        </w:rPr>
        <w:t>Кунанбай</w:t>
      </w:r>
      <w:proofErr w:type="spellEnd"/>
      <w:r>
        <w:rPr>
          <w:rFonts w:cs="Cambria"/>
          <w:color w:val="000000"/>
          <w:sz w:val="22"/>
          <w:szCs w:val="22"/>
        </w:rPr>
        <w:t xml:space="preserve">, был старшиной </w:t>
      </w:r>
      <w:proofErr w:type="spellStart"/>
      <w:r>
        <w:rPr>
          <w:rFonts w:cs="Cambria"/>
          <w:color w:val="000000"/>
          <w:sz w:val="22"/>
          <w:szCs w:val="22"/>
        </w:rPr>
        <w:t>тобыктинского</w:t>
      </w:r>
      <w:proofErr w:type="spellEnd"/>
      <w:r>
        <w:rPr>
          <w:rFonts w:cs="Cambria"/>
          <w:color w:val="000000"/>
          <w:sz w:val="22"/>
          <w:szCs w:val="22"/>
        </w:rPr>
        <w:t xml:space="preserve"> рода незадолго до присоединения к </w:t>
      </w:r>
      <w:proofErr w:type="spellStart"/>
      <w:r>
        <w:rPr>
          <w:rFonts w:cs="Cambria"/>
          <w:color w:val="000000"/>
          <w:sz w:val="22"/>
          <w:szCs w:val="22"/>
        </w:rPr>
        <w:t>России.Ранние</w:t>
      </w:r>
      <w:proofErr w:type="spellEnd"/>
      <w:r>
        <w:rPr>
          <w:rFonts w:cs="Cambria"/>
          <w:color w:val="000000"/>
          <w:sz w:val="22"/>
          <w:szCs w:val="22"/>
        </w:rPr>
        <w:t xml:space="preserve"> детские годы Абая прошли в гнетущей обстановке разлада, царивше</w:t>
      </w:r>
      <w:r>
        <w:rPr>
          <w:rFonts w:cs="Cambria"/>
          <w:color w:val="000000"/>
          <w:sz w:val="22"/>
          <w:szCs w:val="22"/>
        </w:rPr>
        <w:softHyphen/>
        <w:t>го внутри полигамной семьи (</w:t>
      </w:r>
      <w:proofErr w:type="spellStart"/>
      <w:r>
        <w:rPr>
          <w:rFonts w:cs="Cambria"/>
          <w:color w:val="000000"/>
          <w:sz w:val="22"/>
          <w:szCs w:val="22"/>
        </w:rPr>
        <w:t>Кунанбай</w:t>
      </w:r>
      <w:proofErr w:type="spellEnd"/>
      <w:r>
        <w:rPr>
          <w:rFonts w:cs="Cambria"/>
          <w:color w:val="000000"/>
          <w:sz w:val="22"/>
          <w:szCs w:val="22"/>
        </w:rPr>
        <w:t xml:space="preserve"> имел четырех жен). Этот уклад феодальной семьи влиял на психику, нравы и личную судьбу жен-соперниц и детей, враждовавших между собою. Но, по счастью для Абая, его родная мать </w:t>
      </w:r>
      <w:proofErr w:type="spellStart"/>
      <w:r>
        <w:rPr>
          <w:rFonts w:cs="Cambria"/>
          <w:color w:val="000000"/>
          <w:sz w:val="22"/>
          <w:szCs w:val="22"/>
        </w:rPr>
        <w:t>Улжан</w:t>
      </w:r>
      <w:proofErr w:type="spellEnd"/>
      <w:r>
        <w:rPr>
          <w:rFonts w:cs="Cambria"/>
          <w:color w:val="000000"/>
          <w:sz w:val="22"/>
          <w:szCs w:val="22"/>
        </w:rPr>
        <w:t xml:space="preserve"> была женщиной замечательных качеств. Ее природная гуман</w:t>
      </w:r>
      <w:r>
        <w:rPr>
          <w:rFonts w:cs="Cambria"/>
          <w:color w:val="000000"/>
          <w:sz w:val="22"/>
          <w:szCs w:val="22"/>
        </w:rPr>
        <w:softHyphen/>
        <w:t>ность, сдержанная рассудительность и исключительная лю</w:t>
      </w:r>
      <w:r>
        <w:rPr>
          <w:rFonts w:cs="Cambria"/>
          <w:color w:val="000000"/>
          <w:sz w:val="22"/>
          <w:szCs w:val="22"/>
        </w:rPr>
        <w:softHyphen/>
        <w:t xml:space="preserve">бовь к сыну создавали для Абая редкий в таких семьях уют родного гнезда. </w:t>
      </w:r>
      <w:proofErr w:type="spellStart"/>
      <w:r>
        <w:rPr>
          <w:rFonts w:cs="Cambria"/>
          <w:color w:val="000000"/>
          <w:sz w:val="22"/>
          <w:szCs w:val="22"/>
        </w:rPr>
        <w:t>Улжан</w:t>
      </w:r>
      <w:proofErr w:type="spellEnd"/>
      <w:r>
        <w:rPr>
          <w:rFonts w:cs="Cambria"/>
          <w:color w:val="000000"/>
          <w:sz w:val="22"/>
          <w:szCs w:val="22"/>
        </w:rPr>
        <w:t xml:space="preserve"> всегда выделяла его из числа осталь</w:t>
      </w:r>
      <w:r>
        <w:rPr>
          <w:rFonts w:cs="Cambria"/>
          <w:color w:val="000000"/>
          <w:sz w:val="22"/>
          <w:szCs w:val="22"/>
        </w:rPr>
        <w:softHyphen/>
        <w:t>ных своих детей, и имя его — Ибрагим, данное отцом, она заменила ласкательным Абай («осмотрительный, вдумчи</w:t>
      </w:r>
      <w:r>
        <w:rPr>
          <w:rFonts w:cs="Cambria"/>
          <w:color w:val="000000"/>
          <w:sz w:val="22"/>
          <w:szCs w:val="22"/>
        </w:rPr>
        <w:softHyphen/>
        <w:t xml:space="preserve">вый»). Это имя так и осталось за ее сыном на всю его жизнь. </w:t>
      </w:r>
    </w:p>
    <w:p w:rsidR="00EA51D5" w:rsidRDefault="00EA51D5" w:rsidP="00EA51D5">
      <w:pPr>
        <w:pStyle w:val="Pa5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 xml:space="preserve">Живя в молчаливой отчужденности от </w:t>
      </w:r>
      <w:proofErr w:type="spellStart"/>
      <w:r>
        <w:rPr>
          <w:rFonts w:cs="Cambria"/>
          <w:color w:val="000000"/>
          <w:sz w:val="22"/>
          <w:szCs w:val="22"/>
        </w:rPr>
        <w:t>Кунанбая</w:t>
      </w:r>
      <w:proofErr w:type="spellEnd"/>
      <w:r>
        <w:rPr>
          <w:rFonts w:cs="Cambria"/>
          <w:color w:val="000000"/>
          <w:sz w:val="22"/>
          <w:szCs w:val="22"/>
        </w:rPr>
        <w:t xml:space="preserve">, Абай и его мать нашли свою духовную опору в лице бабушки — </w:t>
      </w:r>
      <w:proofErr w:type="spellStart"/>
      <w:r>
        <w:rPr>
          <w:rFonts w:cs="Cambria"/>
          <w:color w:val="000000"/>
          <w:sz w:val="22"/>
          <w:szCs w:val="22"/>
        </w:rPr>
        <w:t>Зере</w:t>
      </w:r>
      <w:proofErr w:type="spellEnd"/>
      <w:r>
        <w:rPr>
          <w:rFonts w:cs="Cambria"/>
          <w:color w:val="000000"/>
          <w:sz w:val="22"/>
          <w:szCs w:val="22"/>
        </w:rPr>
        <w:t>. Многоопытная, мягкосердечная и мудрая женщина, сама по</w:t>
      </w:r>
      <w:r>
        <w:rPr>
          <w:rFonts w:cs="Cambria"/>
          <w:color w:val="000000"/>
          <w:sz w:val="22"/>
          <w:szCs w:val="22"/>
        </w:rPr>
        <w:softHyphen/>
        <w:t>знавшая за долгую жизнь горечь бесправного положения жены, перенесла все надежды и любовь на внука. Заботы, наставления и ласки этих двух женщин сильно отличались от всех поступков, привычек и установлений отца. Они смяг</w:t>
      </w:r>
      <w:r>
        <w:rPr>
          <w:rFonts w:cs="Cambria"/>
          <w:color w:val="000000"/>
          <w:sz w:val="22"/>
          <w:szCs w:val="22"/>
        </w:rPr>
        <w:softHyphen/>
        <w:t xml:space="preserve">чали суровый холод жизни, в котором была обречена расти детская душа </w:t>
      </w:r>
      <w:proofErr w:type="spellStart"/>
      <w:r>
        <w:rPr>
          <w:rFonts w:cs="Cambria"/>
          <w:color w:val="000000"/>
          <w:sz w:val="22"/>
          <w:szCs w:val="22"/>
        </w:rPr>
        <w:t>Абая</w:t>
      </w:r>
      <w:proofErr w:type="gramStart"/>
      <w:r>
        <w:rPr>
          <w:rFonts w:cs="Cambria"/>
          <w:color w:val="000000"/>
          <w:sz w:val="22"/>
          <w:szCs w:val="22"/>
        </w:rPr>
        <w:t>.Д</w:t>
      </w:r>
      <w:proofErr w:type="gramEnd"/>
      <w:r>
        <w:rPr>
          <w:rFonts w:cs="Cambria"/>
          <w:color w:val="000000"/>
          <w:sz w:val="22"/>
          <w:szCs w:val="22"/>
        </w:rPr>
        <w:t>ав</w:t>
      </w:r>
      <w:proofErr w:type="spellEnd"/>
      <w:r>
        <w:rPr>
          <w:rFonts w:cs="Cambria"/>
          <w:color w:val="000000"/>
          <w:sz w:val="22"/>
          <w:szCs w:val="22"/>
        </w:rPr>
        <w:t xml:space="preserve"> мальчику первоначальное образова</w:t>
      </w:r>
      <w:r>
        <w:rPr>
          <w:rFonts w:cs="Cambria"/>
          <w:color w:val="000000"/>
          <w:sz w:val="22"/>
          <w:szCs w:val="22"/>
        </w:rPr>
        <w:softHyphen/>
        <w:t xml:space="preserve">ние дома, у наемного муллы, </w:t>
      </w:r>
      <w:proofErr w:type="spellStart"/>
      <w:r>
        <w:rPr>
          <w:rFonts w:cs="Cambria"/>
          <w:color w:val="000000"/>
          <w:sz w:val="22"/>
          <w:szCs w:val="22"/>
        </w:rPr>
        <w:t>Кунанбай</w:t>
      </w:r>
      <w:proofErr w:type="spellEnd"/>
      <w:r>
        <w:rPr>
          <w:rFonts w:cs="Cambria"/>
          <w:color w:val="000000"/>
          <w:sz w:val="22"/>
          <w:szCs w:val="22"/>
        </w:rPr>
        <w:t xml:space="preserve"> послал затем Абая в медресе семипалатинского имама Ахмета </w:t>
      </w:r>
      <w:proofErr w:type="spellStart"/>
      <w:r>
        <w:rPr>
          <w:rFonts w:cs="Cambria"/>
          <w:color w:val="000000"/>
          <w:sz w:val="22"/>
          <w:szCs w:val="22"/>
        </w:rPr>
        <w:t>Ризы.За</w:t>
      </w:r>
      <w:proofErr w:type="spellEnd"/>
      <w:r>
        <w:rPr>
          <w:rFonts w:cs="Cambria"/>
          <w:color w:val="000000"/>
          <w:sz w:val="22"/>
          <w:szCs w:val="22"/>
        </w:rPr>
        <w:t xml:space="preserve"> пять лет учения в этом медресе прилежный и необычайно даровитый мальчик сумел получить многое. </w:t>
      </w:r>
    </w:p>
    <w:p w:rsidR="00635BEA" w:rsidRDefault="00EA51D5" w:rsidP="00635BEA">
      <w:pPr>
        <w:pStyle w:val="Pa14"/>
        <w:rPr>
          <w:rFonts w:cs="Cambria"/>
          <w:color w:val="000000"/>
          <w:sz w:val="12"/>
          <w:szCs w:val="12"/>
        </w:rPr>
      </w:pPr>
      <w:r>
        <w:rPr>
          <w:rFonts w:cs="Cambria"/>
          <w:color w:val="000000"/>
          <w:sz w:val="22"/>
          <w:szCs w:val="22"/>
        </w:rPr>
        <w:t>Уже к этому времени им овладела рано пробудившая</w:t>
      </w:r>
      <w:r>
        <w:rPr>
          <w:rFonts w:cs="Cambria"/>
          <w:color w:val="000000"/>
          <w:sz w:val="22"/>
          <w:szCs w:val="22"/>
        </w:rPr>
        <w:softHyphen/>
        <w:t xml:space="preserve">ся любовь к поэзии. Она зародилась в нем еще тогда, когда он слушал рассказы и воспоминания бабушки </w:t>
      </w:r>
      <w:proofErr w:type="spellStart"/>
      <w:r>
        <w:rPr>
          <w:rFonts w:cs="Cambria"/>
          <w:color w:val="000000"/>
          <w:sz w:val="22"/>
          <w:szCs w:val="22"/>
        </w:rPr>
        <w:t>Зере</w:t>
      </w:r>
      <w:proofErr w:type="spellEnd"/>
      <w:r>
        <w:rPr>
          <w:rFonts w:cs="Cambria"/>
          <w:color w:val="000000"/>
          <w:sz w:val="22"/>
          <w:szCs w:val="22"/>
        </w:rPr>
        <w:t>, храни</w:t>
      </w:r>
      <w:r>
        <w:rPr>
          <w:rFonts w:cs="Cambria"/>
          <w:color w:val="000000"/>
          <w:sz w:val="22"/>
          <w:szCs w:val="22"/>
        </w:rPr>
        <w:softHyphen/>
        <w:t>тельницы живой старины, когда он заучивал наизусть слы</w:t>
      </w:r>
      <w:r>
        <w:rPr>
          <w:rFonts w:cs="Cambria"/>
          <w:color w:val="000000"/>
          <w:sz w:val="22"/>
          <w:szCs w:val="22"/>
        </w:rPr>
        <w:softHyphen/>
        <w:t>шанные в ауле сказки, легенды, богатырские былины, исто</w:t>
      </w:r>
      <w:r>
        <w:rPr>
          <w:rFonts w:cs="Cambria"/>
          <w:color w:val="000000"/>
          <w:sz w:val="22"/>
          <w:szCs w:val="22"/>
        </w:rPr>
        <w:softHyphen/>
        <w:t>рические песни — все многообразное богатство творений акынов, певцов его родных степей. Позднее, попав в медресе, Абай стал увлекаться чтением восточных поэтов. Из удушли</w:t>
      </w:r>
      <w:r>
        <w:rPr>
          <w:rFonts w:cs="Cambria"/>
          <w:color w:val="000000"/>
          <w:sz w:val="22"/>
          <w:szCs w:val="22"/>
        </w:rPr>
        <w:softHyphen/>
        <w:t xml:space="preserve">вой атмосферы медресе, из среды богомольных </w:t>
      </w:r>
      <w:proofErr w:type="gramStart"/>
      <w:r>
        <w:rPr>
          <w:rFonts w:cs="Cambria"/>
          <w:color w:val="000000"/>
          <w:sz w:val="22"/>
          <w:szCs w:val="22"/>
        </w:rPr>
        <w:t>буквоедов</w:t>
      </w:r>
      <w:proofErr w:type="gramEnd"/>
      <w:r>
        <w:rPr>
          <w:rFonts w:cs="Cambria"/>
          <w:color w:val="000000"/>
          <w:sz w:val="22"/>
          <w:szCs w:val="22"/>
        </w:rPr>
        <w:t xml:space="preserve"> и темных фанатиков он, как к благодатному оазису из мрач</w:t>
      </w:r>
      <w:r>
        <w:rPr>
          <w:rFonts w:cs="Cambria"/>
          <w:color w:val="000000"/>
          <w:sz w:val="22"/>
          <w:szCs w:val="22"/>
        </w:rPr>
        <w:softHyphen/>
        <w:t>ной пустыни, рвется к народной и классической литературе Востока. Вместе с тягой к изучению восточных языков в нем пробуждается интерес и к русскому языку, к русской культу</w:t>
      </w:r>
      <w:r>
        <w:rPr>
          <w:rFonts w:cs="Cambria"/>
          <w:color w:val="000000"/>
          <w:sz w:val="22"/>
          <w:szCs w:val="22"/>
        </w:rPr>
        <w:softHyphen/>
        <w:t xml:space="preserve">ре. Нарушая суровый устав медресе, Абай самовольно </w:t>
      </w:r>
      <w:proofErr w:type="spellStart"/>
      <w:r>
        <w:rPr>
          <w:rFonts w:cs="Cambria"/>
          <w:color w:val="000000"/>
          <w:sz w:val="22"/>
          <w:szCs w:val="22"/>
        </w:rPr>
        <w:t>стал</w:t>
      </w:r>
      <w:r w:rsidR="00635BEA">
        <w:rPr>
          <w:rFonts w:cs="Cambria"/>
          <w:color w:val="000000"/>
          <w:sz w:val="12"/>
          <w:szCs w:val="12"/>
        </w:rPr>
        <w:t>АБАЙ</w:t>
      </w:r>
      <w:proofErr w:type="spellEnd"/>
      <w:r w:rsidR="00635BEA">
        <w:rPr>
          <w:rFonts w:cs="Cambria"/>
          <w:color w:val="000000"/>
          <w:sz w:val="12"/>
          <w:szCs w:val="12"/>
        </w:rPr>
        <w:t xml:space="preserve"> КУН АНБАЕВ </w:t>
      </w:r>
    </w:p>
    <w:p w:rsidR="00635BEA" w:rsidRDefault="00635BEA" w:rsidP="00635BEA">
      <w:pPr>
        <w:pStyle w:val="Pa13"/>
        <w:rPr>
          <w:rFonts w:cs="Cambria"/>
          <w:color w:val="000000"/>
          <w:sz w:val="16"/>
          <w:szCs w:val="16"/>
        </w:rPr>
      </w:pPr>
      <w:r>
        <w:rPr>
          <w:rFonts w:cs="Cambria"/>
          <w:color w:val="000000"/>
          <w:sz w:val="16"/>
          <w:szCs w:val="16"/>
        </w:rPr>
        <w:t xml:space="preserve">10 </w:t>
      </w:r>
    </w:p>
    <w:p w:rsidR="00635BEA" w:rsidRDefault="00635BEA" w:rsidP="00635BEA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посещать русскую школу, одновременно продолжая обучать</w:t>
      </w:r>
      <w:r>
        <w:rPr>
          <w:rFonts w:cs="Cambria"/>
          <w:color w:val="000000"/>
          <w:sz w:val="22"/>
          <w:szCs w:val="22"/>
        </w:rPr>
        <w:softHyphen/>
        <w:t xml:space="preserve">ся и в мусульманском духовном училище. </w:t>
      </w:r>
    </w:p>
    <w:p w:rsidR="00635BEA" w:rsidRDefault="00635BEA" w:rsidP="00635BEA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В школьные годы Абай не только изучал поэзию, но и сам начал писать стихи. Среди сохранившихся ранних стихов Абая встречаются лирические отрывки, послания, любовные стихи, написанные под влиянием восточной классической поэзии, и одновременно — стихи-экспромты, созданные в стиле народной поэзии, в духе творчества акынов-импрови</w:t>
      </w:r>
      <w:r>
        <w:rPr>
          <w:rFonts w:cs="Cambria"/>
          <w:color w:val="000000"/>
          <w:sz w:val="22"/>
          <w:szCs w:val="22"/>
        </w:rPr>
        <w:softHyphen/>
        <w:t xml:space="preserve">заторов того времени. </w:t>
      </w:r>
    </w:p>
    <w:p w:rsidR="00635BEA" w:rsidRDefault="00635BEA" w:rsidP="00635BEA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lastRenderedPageBreak/>
        <w:t xml:space="preserve">Вдумчивый юноша, старательный ученик и начинающий поэт, Абай мог бы извлечь много важного и полезного для своего будущего даже и в условиях скудной «науки» медресе. Но воля отца определила дальнейшую судьбу сына иначе. </w:t>
      </w:r>
    </w:p>
    <w:p w:rsidR="00635BEA" w:rsidRDefault="00635BEA" w:rsidP="00635BEA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proofErr w:type="gramStart"/>
      <w:r>
        <w:rPr>
          <w:rFonts w:cs="Cambria"/>
          <w:color w:val="000000"/>
          <w:sz w:val="22"/>
          <w:szCs w:val="22"/>
        </w:rPr>
        <w:t xml:space="preserve">В той беспрерывной борьбе за власть над родом, которую вела степная знать, </w:t>
      </w:r>
      <w:proofErr w:type="spellStart"/>
      <w:r>
        <w:rPr>
          <w:rFonts w:cs="Cambria"/>
          <w:color w:val="000000"/>
          <w:sz w:val="22"/>
          <w:szCs w:val="22"/>
        </w:rPr>
        <w:t>Кунанбай</w:t>
      </w:r>
      <w:proofErr w:type="spellEnd"/>
      <w:r>
        <w:rPr>
          <w:rFonts w:cs="Cambria"/>
          <w:color w:val="000000"/>
          <w:sz w:val="22"/>
          <w:szCs w:val="22"/>
        </w:rPr>
        <w:t xml:space="preserve"> нажил себе много врагов сре</w:t>
      </w:r>
      <w:r>
        <w:rPr>
          <w:rFonts w:cs="Cambria"/>
          <w:color w:val="000000"/>
          <w:sz w:val="22"/>
          <w:szCs w:val="22"/>
        </w:rPr>
        <w:softHyphen/>
        <w:t>ди соперников, и ему нужно было готовить к этой борьбе своих детей и близких родственников.</w:t>
      </w:r>
      <w:proofErr w:type="gramEnd"/>
      <w:r>
        <w:rPr>
          <w:rFonts w:cs="Cambria"/>
          <w:color w:val="000000"/>
          <w:sz w:val="22"/>
          <w:szCs w:val="22"/>
        </w:rPr>
        <w:t xml:space="preserve"> Поэтому, не дав Абаю закончить учение в городе, отец вернул его в аул и начал по</w:t>
      </w:r>
      <w:r>
        <w:rPr>
          <w:rFonts w:cs="Cambria"/>
          <w:color w:val="000000"/>
          <w:sz w:val="22"/>
          <w:szCs w:val="22"/>
        </w:rPr>
        <w:softHyphen/>
        <w:t>степенно приучать к разбирательству тяжебных дел, к буду</w:t>
      </w:r>
      <w:r>
        <w:rPr>
          <w:rFonts w:cs="Cambria"/>
          <w:color w:val="000000"/>
          <w:sz w:val="22"/>
          <w:szCs w:val="22"/>
        </w:rPr>
        <w:softHyphen/>
        <w:t xml:space="preserve">щей административной деятельности главы рода. </w:t>
      </w:r>
    </w:p>
    <w:p w:rsidR="00635BEA" w:rsidRDefault="00635BEA" w:rsidP="00635BEA">
      <w:pPr>
        <w:pStyle w:val="Pa5"/>
        <w:ind w:firstLine="280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color w:val="000000"/>
          <w:sz w:val="22"/>
          <w:szCs w:val="22"/>
        </w:rPr>
        <w:t>Наделенный от природы недюжинными способностя</w:t>
      </w:r>
      <w:r>
        <w:rPr>
          <w:rFonts w:cs="Cambria"/>
          <w:color w:val="000000"/>
          <w:sz w:val="22"/>
          <w:szCs w:val="22"/>
        </w:rPr>
        <w:softHyphen/>
        <w:t>ми, юноша очень рано попал в самую гущу сложных интриг. Вращаясь в кругу изощренных вдохновителей межродовой степной борьбы, Абай постигает тончайшие приемы веде</w:t>
      </w:r>
      <w:r>
        <w:rPr>
          <w:rFonts w:cs="Cambria"/>
          <w:color w:val="000000"/>
          <w:sz w:val="22"/>
          <w:szCs w:val="22"/>
        </w:rPr>
        <w:softHyphen/>
        <w:t>ния словесных турниров, где оружием служили отточенное красноречие, остроумие и изворотливость. Так как тяжбы решались не царским судом, а на основе веками существовав</w:t>
      </w:r>
      <w:r>
        <w:rPr>
          <w:rFonts w:cs="Cambria"/>
          <w:color w:val="000000"/>
          <w:sz w:val="22"/>
          <w:szCs w:val="22"/>
        </w:rPr>
        <w:softHyphen/>
        <w:t>шего обычного права казахов, Абай должен был обратиться к сокровищам казахской народно-речевой культуры. Еще в юношеском возрасте он заслуженно стяжал себе славу крас</w:t>
      </w:r>
      <w:r>
        <w:rPr>
          <w:rFonts w:cs="Cambria"/>
          <w:color w:val="000000"/>
          <w:sz w:val="22"/>
          <w:szCs w:val="22"/>
        </w:rPr>
        <w:softHyphen/>
        <w:t>норечивого остроумного оратора, сумев стать мастером вир</w:t>
      </w:r>
      <w:r>
        <w:rPr>
          <w:rFonts w:cs="Cambria"/>
          <w:color w:val="000000"/>
          <w:sz w:val="22"/>
          <w:szCs w:val="22"/>
        </w:rPr>
        <w:softHyphen/>
        <w:t>туозной ораторской речи, и научился высоко ценить значе</w:t>
      </w:r>
      <w:r>
        <w:rPr>
          <w:rFonts w:cs="Cambria"/>
          <w:color w:val="000000"/>
          <w:sz w:val="22"/>
          <w:szCs w:val="22"/>
        </w:rPr>
        <w:softHyphen/>
        <w:t xml:space="preserve">ние полновесного поэтического слова. </w:t>
      </w:r>
      <w:proofErr w:type="gramStart"/>
      <w:r>
        <w:rPr>
          <w:rFonts w:cs="Cambria"/>
          <w:color w:val="000000"/>
          <w:sz w:val="22"/>
          <w:szCs w:val="22"/>
        </w:rPr>
        <w:t xml:space="preserve">Если </w:t>
      </w:r>
      <w:proofErr w:type="spellStart"/>
      <w:r>
        <w:rPr>
          <w:rFonts w:cs="Cambria"/>
          <w:color w:val="000000"/>
          <w:sz w:val="22"/>
          <w:szCs w:val="22"/>
        </w:rPr>
        <w:t>Кунанбай</w:t>
      </w:r>
      <w:proofErr w:type="spellEnd"/>
      <w:r>
        <w:rPr>
          <w:rFonts w:cs="Cambria"/>
          <w:color w:val="000000"/>
          <w:sz w:val="22"/>
          <w:szCs w:val="22"/>
        </w:rPr>
        <w:t xml:space="preserve"> и люди его круга обращались к авторитету своих предков — родовых старейшин — и хранили в памяти только их речи, приговоры и афоризмы, то Абай, наперекор отцу тянувшийся к общению с народными певцами, знал почти всех своих предшествен</w:t>
      </w:r>
      <w:r>
        <w:rPr>
          <w:rFonts w:cs="Cambria"/>
          <w:color w:val="000000"/>
          <w:sz w:val="22"/>
          <w:szCs w:val="22"/>
        </w:rPr>
        <w:softHyphen/>
        <w:t xml:space="preserve">ников — поэтов, акынов и участников </w:t>
      </w:r>
      <w:proofErr w:type="spellStart"/>
      <w:r>
        <w:rPr>
          <w:rFonts w:cs="Cambria"/>
          <w:color w:val="000000"/>
          <w:sz w:val="22"/>
          <w:szCs w:val="22"/>
        </w:rPr>
        <w:t>айтысов</w:t>
      </w:r>
      <w:proofErr w:type="spellEnd"/>
      <w:r>
        <w:rPr>
          <w:rFonts w:cs="Cambria"/>
          <w:color w:val="000000"/>
          <w:sz w:val="22"/>
          <w:szCs w:val="22"/>
        </w:rPr>
        <w:t xml:space="preserve">, выступавших перед народом в борьбе за поэтическое первенство. </w:t>
      </w:r>
      <w:proofErr w:type="gramEnd"/>
    </w:p>
    <w:p w:rsidR="00EA51D5" w:rsidRPr="00EA51D5" w:rsidRDefault="00635BEA" w:rsidP="00635BEA">
      <w:pPr>
        <w:pStyle w:val="Pa5"/>
        <w:jc w:val="both"/>
        <w:rPr>
          <w:rFonts w:asciiTheme="minorHAnsi" w:hAnsiTheme="minorHAnsi"/>
        </w:rPr>
      </w:pPr>
      <w:r>
        <w:rPr>
          <w:rFonts w:cs="Cambria"/>
          <w:color w:val="000000"/>
          <w:sz w:val="22"/>
          <w:szCs w:val="22"/>
        </w:rPr>
        <w:t>Рано пробудившийся интерес к классической поэзии Вос</w:t>
      </w:r>
      <w:r>
        <w:rPr>
          <w:rFonts w:cs="Cambria"/>
          <w:color w:val="000000"/>
          <w:sz w:val="22"/>
          <w:szCs w:val="22"/>
        </w:rPr>
        <w:softHyphen/>
        <w:t>тока породил первые подражательные стихи Абая. Обраще</w:t>
      </w:r>
      <w:r>
        <w:rPr>
          <w:rFonts w:cs="Cambria"/>
          <w:color w:val="000000"/>
          <w:sz w:val="22"/>
          <w:szCs w:val="22"/>
        </w:rPr>
        <w:softHyphen/>
        <w:t>ние к традиции казахской народной поэзии сделало его но</w:t>
      </w:r>
      <w:r>
        <w:rPr>
          <w:rFonts w:cs="Cambria"/>
          <w:color w:val="000000"/>
          <w:sz w:val="22"/>
          <w:szCs w:val="22"/>
        </w:rPr>
        <w:softHyphen/>
        <w:t>вые стихи оригинальными и индивидуально самобытными. В этих стихах уже наметился будущий самостоятельный об</w:t>
      </w:r>
      <w:r>
        <w:rPr>
          <w:rFonts w:cs="Cambria"/>
          <w:color w:val="000000"/>
          <w:sz w:val="22"/>
          <w:szCs w:val="22"/>
        </w:rPr>
        <w:softHyphen/>
        <w:t xml:space="preserve">лик поэта, творчество которого глубокими корнями уходит в народную почву.  По свидетельству многих его современников, Абай начал сочинять стихи (в виде импровизаций и писем-посланий) очень рано, </w:t>
      </w:r>
      <w:proofErr w:type="spellStart"/>
      <w:r>
        <w:rPr>
          <w:rFonts w:cs="Cambria"/>
          <w:color w:val="000000"/>
          <w:sz w:val="22"/>
          <w:szCs w:val="22"/>
        </w:rPr>
        <w:t>сдвенадцатилетнего</w:t>
      </w:r>
      <w:proofErr w:type="spellEnd"/>
      <w:r>
        <w:rPr>
          <w:rFonts w:cs="Cambria"/>
          <w:color w:val="000000"/>
          <w:sz w:val="22"/>
          <w:szCs w:val="22"/>
        </w:rPr>
        <w:t xml:space="preserve"> возраста. Однако творче</w:t>
      </w:r>
      <w:r>
        <w:rPr>
          <w:rFonts w:cs="Cambria"/>
          <w:color w:val="000000"/>
          <w:sz w:val="22"/>
          <w:szCs w:val="22"/>
        </w:rPr>
        <w:softHyphen/>
        <w:t xml:space="preserve">ство этого первого </w:t>
      </w:r>
      <w:proofErr w:type="spellStart"/>
      <w:r>
        <w:rPr>
          <w:rFonts w:cs="Cambria"/>
          <w:color w:val="000000"/>
          <w:sz w:val="22"/>
          <w:szCs w:val="22"/>
        </w:rPr>
        <w:t>периодадошло</w:t>
      </w:r>
      <w:proofErr w:type="spellEnd"/>
      <w:r>
        <w:rPr>
          <w:rFonts w:cs="Cambria"/>
          <w:color w:val="000000"/>
          <w:sz w:val="22"/>
          <w:szCs w:val="22"/>
        </w:rPr>
        <w:t xml:space="preserve"> до нас далеко не полно</w:t>
      </w:r>
      <w:r>
        <w:rPr>
          <w:rFonts w:cs="Cambria"/>
          <w:color w:val="000000"/>
          <w:sz w:val="22"/>
          <w:szCs w:val="22"/>
        </w:rPr>
        <w:softHyphen/>
        <w:t xml:space="preserve">стью. Вместе с небольшим количеством юношеских стихов поэта мы находим только ряд упоминаний </w:t>
      </w:r>
      <w:proofErr w:type="spellStart"/>
      <w:r>
        <w:rPr>
          <w:rFonts w:cs="Cambria"/>
          <w:color w:val="000000"/>
          <w:sz w:val="22"/>
          <w:szCs w:val="22"/>
        </w:rPr>
        <w:t>оботдельных</w:t>
      </w:r>
      <w:proofErr w:type="spellEnd"/>
      <w:r>
        <w:rPr>
          <w:rFonts w:cs="Cambria"/>
          <w:color w:val="000000"/>
          <w:sz w:val="22"/>
          <w:szCs w:val="22"/>
        </w:rPr>
        <w:t xml:space="preserve"> забытых и утерянных </w:t>
      </w:r>
      <w:proofErr w:type="gramStart"/>
      <w:r>
        <w:rPr>
          <w:rFonts w:cs="Cambria"/>
          <w:color w:val="000000"/>
          <w:sz w:val="22"/>
          <w:szCs w:val="22"/>
        </w:rPr>
        <w:t>произведениях</w:t>
      </w:r>
      <w:proofErr w:type="gramEnd"/>
      <w:r>
        <w:rPr>
          <w:rFonts w:cs="Cambria"/>
          <w:color w:val="000000"/>
          <w:sz w:val="22"/>
          <w:szCs w:val="22"/>
        </w:rPr>
        <w:t xml:space="preserve">. Так, </w:t>
      </w:r>
      <w:proofErr w:type="spellStart"/>
      <w:r>
        <w:rPr>
          <w:rFonts w:cs="Cambria"/>
          <w:color w:val="000000"/>
          <w:sz w:val="22"/>
          <w:szCs w:val="22"/>
        </w:rPr>
        <w:t>известнылишь</w:t>
      </w:r>
      <w:proofErr w:type="spellEnd"/>
      <w:r>
        <w:rPr>
          <w:rFonts w:cs="Cambria"/>
          <w:color w:val="000000"/>
          <w:sz w:val="22"/>
          <w:szCs w:val="22"/>
        </w:rPr>
        <w:t xml:space="preserve"> начальные строки стихов, посвященных его любимой </w:t>
      </w:r>
      <w:proofErr w:type="spellStart"/>
      <w:r>
        <w:rPr>
          <w:rFonts w:cs="Cambria"/>
          <w:color w:val="000000"/>
          <w:sz w:val="22"/>
          <w:szCs w:val="22"/>
        </w:rPr>
        <w:t>де</w:t>
      </w:r>
      <w:r>
        <w:rPr>
          <w:rFonts w:cs="Cambria"/>
          <w:color w:val="000000"/>
          <w:sz w:val="22"/>
          <w:szCs w:val="22"/>
        </w:rPr>
        <w:softHyphen/>
        <w:t>вушкеТогжан</w:t>
      </w:r>
      <w:proofErr w:type="spellEnd"/>
      <w:r>
        <w:rPr>
          <w:rFonts w:cs="Cambria"/>
          <w:color w:val="000000"/>
          <w:sz w:val="22"/>
          <w:szCs w:val="22"/>
        </w:rPr>
        <w:t>. Только в устной прозаической передаче со</w:t>
      </w:r>
      <w:r>
        <w:rPr>
          <w:rFonts w:cs="Cambria"/>
          <w:color w:val="000000"/>
          <w:sz w:val="22"/>
          <w:szCs w:val="22"/>
        </w:rPr>
        <w:softHyphen/>
        <w:t>хранился «</w:t>
      </w:r>
      <w:proofErr w:type="spellStart"/>
      <w:r>
        <w:rPr>
          <w:rFonts w:cs="Cambria"/>
          <w:color w:val="000000"/>
          <w:sz w:val="22"/>
          <w:szCs w:val="22"/>
        </w:rPr>
        <w:t>айтыс</w:t>
      </w:r>
      <w:proofErr w:type="spellEnd"/>
      <w:r>
        <w:rPr>
          <w:rFonts w:cs="Cambria"/>
          <w:color w:val="000000"/>
          <w:sz w:val="22"/>
          <w:szCs w:val="22"/>
        </w:rPr>
        <w:t xml:space="preserve">»(песенное состязание) молодого Абая с девушкой-акыном </w:t>
      </w:r>
      <w:proofErr w:type="spellStart"/>
      <w:r>
        <w:rPr>
          <w:rFonts w:cs="Cambria"/>
          <w:color w:val="000000"/>
          <w:sz w:val="22"/>
          <w:szCs w:val="22"/>
        </w:rPr>
        <w:t>Куандык</w:t>
      </w:r>
      <w:proofErr w:type="gramStart"/>
      <w:r>
        <w:rPr>
          <w:rFonts w:cs="Cambria"/>
          <w:color w:val="000000"/>
          <w:sz w:val="22"/>
          <w:szCs w:val="22"/>
        </w:rPr>
        <w:t>.С</w:t>
      </w:r>
      <w:proofErr w:type="gramEnd"/>
      <w:r>
        <w:rPr>
          <w:rFonts w:cs="Cambria"/>
          <w:color w:val="000000"/>
          <w:sz w:val="22"/>
          <w:szCs w:val="22"/>
        </w:rPr>
        <w:t>лабое</w:t>
      </w:r>
      <w:proofErr w:type="spellEnd"/>
      <w:r>
        <w:rPr>
          <w:rFonts w:cs="Cambria"/>
          <w:color w:val="000000"/>
          <w:sz w:val="22"/>
          <w:szCs w:val="22"/>
        </w:rPr>
        <w:t xml:space="preserve"> развитие письменно</w:t>
      </w:r>
      <w:r>
        <w:rPr>
          <w:rFonts w:cs="Cambria"/>
          <w:color w:val="000000"/>
          <w:sz w:val="22"/>
          <w:szCs w:val="22"/>
        </w:rPr>
        <w:softHyphen/>
        <w:t xml:space="preserve">сти в тогдашнем Казахстане </w:t>
      </w:r>
      <w:proofErr w:type="spellStart"/>
      <w:r>
        <w:rPr>
          <w:rFonts w:cs="Cambria"/>
          <w:color w:val="000000"/>
          <w:sz w:val="22"/>
          <w:szCs w:val="22"/>
        </w:rPr>
        <w:t>обусловилои</w:t>
      </w:r>
      <w:proofErr w:type="spellEnd"/>
      <w:r>
        <w:rPr>
          <w:rFonts w:cs="Cambria"/>
          <w:color w:val="000000"/>
          <w:sz w:val="22"/>
          <w:szCs w:val="22"/>
        </w:rPr>
        <w:t xml:space="preserve"> отсутствие пи</w:t>
      </w:r>
      <w:r>
        <w:rPr>
          <w:rFonts w:cs="Cambria"/>
          <w:color w:val="000000"/>
          <w:sz w:val="22"/>
          <w:szCs w:val="22"/>
        </w:rPr>
        <w:softHyphen/>
        <w:t>сем, мемуаров, записей современников, которые помогли бы сохранить юношеские стихи Абая и осветить его био</w:t>
      </w:r>
      <w:r>
        <w:rPr>
          <w:rFonts w:cs="Cambria"/>
          <w:color w:val="000000"/>
          <w:sz w:val="22"/>
          <w:szCs w:val="22"/>
        </w:rPr>
        <w:softHyphen/>
        <w:t xml:space="preserve">графию. Немалое значение при этом имело и отношение к поэту </w:t>
      </w:r>
      <w:proofErr w:type="spellStart"/>
      <w:r>
        <w:rPr>
          <w:rFonts w:cs="Cambria"/>
          <w:color w:val="000000"/>
          <w:sz w:val="22"/>
          <w:szCs w:val="22"/>
        </w:rPr>
        <w:t>вообще</w:t>
      </w:r>
      <w:proofErr w:type="gramStart"/>
      <w:r>
        <w:rPr>
          <w:rFonts w:cs="Cambria"/>
          <w:color w:val="000000"/>
          <w:sz w:val="22"/>
          <w:szCs w:val="22"/>
        </w:rPr>
        <w:t>,х</w:t>
      </w:r>
      <w:proofErr w:type="gramEnd"/>
      <w:r>
        <w:rPr>
          <w:rFonts w:cs="Cambria"/>
          <w:color w:val="000000"/>
          <w:sz w:val="22"/>
          <w:szCs w:val="22"/>
        </w:rPr>
        <w:t>арактерное</w:t>
      </w:r>
      <w:proofErr w:type="spellEnd"/>
      <w:r>
        <w:rPr>
          <w:rFonts w:cs="Cambria"/>
          <w:color w:val="000000"/>
          <w:sz w:val="22"/>
          <w:szCs w:val="22"/>
        </w:rPr>
        <w:t xml:space="preserve"> для феодально-байской среды того времени. Если </w:t>
      </w:r>
      <w:proofErr w:type="spellStart"/>
      <w:r>
        <w:rPr>
          <w:rFonts w:cs="Cambria"/>
          <w:color w:val="000000"/>
          <w:sz w:val="22"/>
          <w:szCs w:val="22"/>
        </w:rPr>
        <w:t>народс</w:t>
      </w:r>
      <w:proofErr w:type="spellEnd"/>
      <w:r>
        <w:rPr>
          <w:rFonts w:cs="Cambria"/>
          <w:color w:val="000000"/>
          <w:sz w:val="22"/>
          <w:szCs w:val="22"/>
        </w:rPr>
        <w:t xml:space="preserve"> глубоким уважением относился к поэтическому творчеству и высоко чтил звание акына, то родовитые баи с самодовольной гордостью говорили: «Сла</w:t>
      </w:r>
      <w:r>
        <w:rPr>
          <w:rFonts w:cs="Cambria"/>
          <w:color w:val="000000"/>
          <w:sz w:val="22"/>
          <w:szCs w:val="22"/>
        </w:rPr>
        <w:softHyphen/>
        <w:t xml:space="preserve">ва Богу, из нашего племени не выходило </w:t>
      </w:r>
      <w:proofErr w:type="spellStart"/>
      <w:r>
        <w:rPr>
          <w:rFonts w:cs="Cambria"/>
          <w:color w:val="000000"/>
          <w:sz w:val="22"/>
          <w:szCs w:val="22"/>
        </w:rPr>
        <w:t>ниодного</w:t>
      </w:r>
      <w:proofErr w:type="spellEnd"/>
      <w:r>
        <w:rPr>
          <w:rFonts w:cs="Cambria"/>
          <w:color w:val="000000"/>
          <w:sz w:val="22"/>
          <w:szCs w:val="22"/>
        </w:rPr>
        <w:t xml:space="preserve"> баксы и </w:t>
      </w:r>
      <w:r>
        <w:rPr>
          <w:rFonts w:cs="Cambria"/>
          <w:color w:val="000000"/>
          <w:sz w:val="12"/>
          <w:szCs w:val="12"/>
        </w:rPr>
        <w:t xml:space="preserve">ВЛИЯНИЕ </w:t>
      </w:r>
      <w:proofErr w:type="gramStart"/>
      <w:r>
        <w:rPr>
          <w:rFonts w:cs="Cambria"/>
          <w:color w:val="000000"/>
          <w:sz w:val="12"/>
          <w:szCs w:val="12"/>
        </w:rPr>
        <w:t>С РЕДЫ</w:t>
      </w:r>
      <w:proofErr w:type="gramEnd"/>
      <w:r>
        <w:rPr>
          <w:rFonts w:cs="Cambria"/>
          <w:color w:val="000000"/>
          <w:sz w:val="12"/>
          <w:szCs w:val="12"/>
        </w:rPr>
        <w:t xml:space="preserve">, КУЛЬТУРЫ И ДУХ ОВНОСТИ Н А ВОС ПИТАНИЕ МОЛОДЁЖИ </w:t>
      </w:r>
      <w:r>
        <w:rPr>
          <w:rFonts w:cs="Cambria"/>
          <w:color w:val="000000"/>
          <w:sz w:val="16"/>
          <w:szCs w:val="16"/>
        </w:rPr>
        <w:t>11</w:t>
      </w:r>
    </w:p>
    <w:sectPr w:rsidR="00EA51D5" w:rsidRPr="00EA51D5" w:rsidSect="00A6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Baskerville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A51D5"/>
    <w:rsid w:val="00302BAF"/>
    <w:rsid w:val="003C2590"/>
    <w:rsid w:val="00635BEA"/>
    <w:rsid w:val="00780230"/>
    <w:rsid w:val="00870596"/>
    <w:rsid w:val="00A60F25"/>
    <w:rsid w:val="00EA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51D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A51D5"/>
    <w:pPr>
      <w:spacing w:line="32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EA51D5"/>
    <w:rPr>
      <w:rFonts w:ascii="NewBaskervilleC" w:hAnsi="NewBaskervilleC" w:cs="NewBaskervilleC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EA51D5"/>
    <w:pPr>
      <w:spacing w:line="2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A51D5"/>
    <w:pPr>
      <w:spacing w:line="18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A51D5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A51D5"/>
    <w:pPr>
      <w:spacing w:line="1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EA51D5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A51D5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EA51D5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EA51D5"/>
    <w:pPr>
      <w:spacing w:line="28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EA51D5"/>
    <w:pPr>
      <w:spacing w:line="2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35BEA"/>
    <w:pPr>
      <w:spacing w:line="1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35BEA"/>
    <w:pPr>
      <w:spacing w:line="16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1291</Words>
  <Characters>7360</Characters>
  <Application>Microsoft Office Word</Application>
  <DocSecurity>0</DocSecurity>
  <Lines>61</Lines>
  <Paragraphs>17</Paragraphs>
  <ScaleCrop>false</ScaleCrop>
  <Company>Microsoft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5</cp:revision>
  <dcterms:created xsi:type="dcterms:W3CDTF">2019-05-07T03:34:00Z</dcterms:created>
  <dcterms:modified xsi:type="dcterms:W3CDTF">2019-05-07T06:52:00Z</dcterms:modified>
</cp:coreProperties>
</file>