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F91" w:rsidRPr="00F30F16" w:rsidRDefault="00F30F16" w:rsidP="00CE4F91">
      <w:pPr>
        <w:spacing w:after="0" w:line="240" w:lineRule="auto"/>
        <w:jc w:val="center"/>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kk-KZ"/>
        </w:rPr>
        <w:t xml:space="preserve">ЖОҒАРҒЫ ОҚУ ОРЫНДАРЫНДАҒЫ АРНАЙЫ ПӘНДЕРДІ ОҚЫТУДЫҢ ЕРЕКШЕЛІКТЕРІ </w:t>
      </w:r>
    </w:p>
    <w:p w:rsidR="00AB447A" w:rsidRDefault="00AB447A" w:rsidP="00CE4F91">
      <w:pPr>
        <w:tabs>
          <w:tab w:val="left" w:pos="0"/>
        </w:tabs>
        <w:spacing w:after="0" w:line="240" w:lineRule="auto"/>
        <w:ind w:firstLine="567"/>
        <w:jc w:val="center"/>
        <w:rPr>
          <w:rFonts w:ascii="Times New Roman" w:hAnsi="Times New Roman" w:cs="Times New Roman"/>
          <w:lang w:val="kk-KZ"/>
        </w:rPr>
      </w:pPr>
    </w:p>
    <w:p w:rsidR="00667FF3" w:rsidRPr="0005358E" w:rsidRDefault="00CE4F91" w:rsidP="00CE4F91">
      <w:pPr>
        <w:tabs>
          <w:tab w:val="left" w:pos="0"/>
        </w:tabs>
        <w:spacing w:after="0" w:line="240" w:lineRule="auto"/>
        <w:ind w:firstLine="567"/>
        <w:jc w:val="center"/>
        <w:rPr>
          <w:rFonts w:ascii="Times New Roman" w:hAnsi="Times New Roman" w:cs="Times New Roman"/>
          <w:sz w:val="24"/>
          <w:szCs w:val="24"/>
          <w:lang w:val="kk-KZ"/>
        </w:rPr>
      </w:pPr>
      <w:r w:rsidRPr="00DA50A7">
        <w:rPr>
          <w:rFonts w:ascii="Times New Roman" w:hAnsi="Times New Roman" w:cs="Times New Roman"/>
          <w:lang w:val="kk-KZ"/>
        </w:rPr>
        <w:t>Мүсіркепов Б.Т</w:t>
      </w:r>
      <w:r w:rsidRPr="00AB447A">
        <w:rPr>
          <w:rFonts w:ascii="Times New Roman" w:hAnsi="Times New Roman" w:cs="Times New Roman"/>
          <w:lang w:val="kk-KZ"/>
        </w:rPr>
        <w:t xml:space="preserve">., </w:t>
      </w:r>
      <w:r w:rsidR="00667FF3" w:rsidRPr="0005358E">
        <w:rPr>
          <w:rFonts w:ascii="Times New Roman" w:hAnsi="Times New Roman" w:cs="Times New Roman"/>
          <w:sz w:val="24"/>
          <w:szCs w:val="24"/>
          <w:lang w:val="kk-KZ"/>
        </w:rPr>
        <w:t>Әкімханова Ж.Е., әл-Фараби атындағы ҚазҰУ, Алматы</w:t>
      </w:r>
    </w:p>
    <w:p w:rsidR="00667FF3" w:rsidRDefault="00667FF3" w:rsidP="00CE4F91">
      <w:pPr>
        <w:tabs>
          <w:tab w:val="left" w:pos="0"/>
        </w:tabs>
        <w:spacing w:after="0" w:line="240" w:lineRule="auto"/>
        <w:ind w:firstLine="567"/>
        <w:jc w:val="center"/>
        <w:rPr>
          <w:rFonts w:ascii="Times New Roman" w:hAnsi="Times New Roman" w:cs="Times New Roman"/>
          <w:sz w:val="24"/>
          <w:szCs w:val="24"/>
          <w:lang w:val="kk-KZ"/>
        </w:rPr>
      </w:pPr>
      <w:r w:rsidRPr="0005358E">
        <w:rPr>
          <w:rFonts w:ascii="Times New Roman" w:hAnsi="Times New Roman" w:cs="Times New Roman"/>
          <w:sz w:val="24"/>
          <w:szCs w:val="24"/>
          <w:lang w:val="kk-KZ"/>
        </w:rPr>
        <w:t>Ғылыми</w:t>
      </w:r>
      <w:r w:rsidR="00CE4F91">
        <w:rPr>
          <w:rFonts w:ascii="Times New Roman" w:hAnsi="Times New Roman" w:cs="Times New Roman"/>
          <w:sz w:val="24"/>
          <w:szCs w:val="24"/>
          <w:lang w:val="kk-KZ"/>
        </w:rPr>
        <w:t xml:space="preserve"> жетекші</w:t>
      </w:r>
      <w:r w:rsidRPr="0005358E">
        <w:rPr>
          <w:rFonts w:ascii="Times New Roman" w:hAnsi="Times New Roman" w:cs="Times New Roman"/>
          <w:sz w:val="24"/>
          <w:szCs w:val="24"/>
          <w:lang w:val="kk-KZ"/>
        </w:rPr>
        <w:t>: ф.-м.ғ.к., Туреханова К.М.</w:t>
      </w:r>
    </w:p>
    <w:p w:rsidR="00CE4F91" w:rsidRPr="007335F9" w:rsidRDefault="00CE4F91" w:rsidP="007335F9">
      <w:pPr>
        <w:tabs>
          <w:tab w:val="left" w:pos="0"/>
          <w:tab w:val="left" w:pos="3690"/>
        </w:tabs>
        <w:spacing w:after="0" w:line="240" w:lineRule="auto"/>
        <w:jc w:val="both"/>
        <w:rPr>
          <w:rFonts w:ascii="Times New Roman" w:hAnsi="Times New Roman" w:cs="Times New Roman"/>
          <w:sz w:val="24"/>
          <w:szCs w:val="24"/>
          <w:lang w:val="kk-KZ"/>
        </w:rPr>
      </w:pPr>
    </w:p>
    <w:p w:rsidR="0066272F" w:rsidRDefault="00CE4F91" w:rsidP="00F278E7">
      <w:pPr>
        <w:tabs>
          <w:tab w:val="left" w:pos="0"/>
          <w:tab w:val="left" w:pos="3690"/>
        </w:tabs>
        <w:spacing w:after="0" w:line="240" w:lineRule="auto"/>
        <w:ind w:firstLine="567"/>
        <w:jc w:val="both"/>
        <w:rPr>
          <w:rFonts w:ascii="Times New Roman" w:hAnsi="Times New Roman" w:cs="Times New Roman"/>
          <w:sz w:val="24"/>
          <w:szCs w:val="24"/>
          <w:lang w:val="kk-KZ"/>
        </w:rPr>
      </w:pPr>
      <w:r w:rsidRPr="00F30F16">
        <w:rPr>
          <w:rFonts w:ascii="Times New Roman" w:hAnsi="Times New Roman" w:cs="Times New Roman"/>
          <w:sz w:val="24"/>
          <w:szCs w:val="24"/>
          <w:lang w:val="kk-KZ"/>
        </w:rPr>
        <w:t>Əлемдік энергетиканы дамытуда маңызды шарттардың бірі қазіргі күні өндірісте, сондай-ақ энергияны тұтыну кезінде энергия тиімділігі концепциясы болып табылады. Бұл жерде озық технологиялар мен инновациялар, қоғамның əрбір мүшесінің энергиялық жəне ресурстық тиімділікке үлес қосу қажеттілігін түсінуі маңызды. Жақын болашақта энергия тиімділігі шараларын, жаңғыртылатын энергия көздерінің көптеген түрлерін, энергияны сақтау технологияларын, атом энергетикасын, жаңа көлік технологияларын жəне қазып алынатын отынды барынша тиімді пайдалану технологияларын кең ауқымда енд</w:t>
      </w:r>
      <w:r w:rsidR="00AB447A" w:rsidRPr="00F30F16">
        <w:rPr>
          <w:rFonts w:ascii="Times New Roman" w:hAnsi="Times New Roman" w:cs="Times New Roman"/>
          <w:sz w:val="24"/>
          <w:szCs w:val="24"/>
          <w:lang w:val="kk-KZ"/>
        </w:rPr>
        <w:t>і</w:t>
      </w:r>
      <w:r w:rsidR="00290C77" w:rsidRPr="00F30F16">
        <w:rPr>
          <w:rFonts w:ascii="Times New Roman" w:hAnsi="Times New Roman" w:cs="Times New Roman"/>
          <w:sz w:val="24"/>
          <w:szCs w:val="24"/>
          <w:lang w:val="kk-KZ"/>
        </w:rPr>
        <w:t>ру қажет етіледі</w:t>
      </w:r>
      <w:r w:rsidRPr="00F30F16">
        <w:rPr>
          <w:rFonts w:ascii="Times New Roman" w:hAnsi="Times New Roman" w:cs="Times New Roman"/>
          <w:sz w:val="24"/>
          <w:szCs w:val="24"/>
          <w:lang w:val="kk-KZ"/>
        </w:rPr>
        <w:t xml:space="preserve"> [</w:t>
      </w:r>
      <w:r w:rsidR="00B651CA">
        <w:rPr>
          <w:rFonts w:ascii="Times New Roman" w:hAnsi="Times New Roman" w:cs="Times New Roman"/>
          <w:sz w:val="24"/>
          <w:szCs w:val="24"/>
          <w:lang w:val="kk-KZ"/>
        </w:rPr>
        <w:t>1-2</w:t>
      </w:r>
      <w:r w:rsidRPr="00F30F16">
        <w:rPr>
          <w:rFonts w:ascii="Times New Roman" w:hAnsi="Times New Roman" w:cs="Times New Roman"/>
          <w:sz w:val="24"/>
          <w:szCs w:val="24"/>
          <w:lang w:val="kk-KZ"/>
        </w:rPr>
        <w:t>].</w:t>
      </w:r>
      <w:r w:rsidR="00AB447A" w:rsidRPr="0066272F">
        <w:rPr>
          <w:rFonts w:ascii="Times New Roman" w:hAnsi="Times New Roman" w:cs="Times New Roman"/>
          <w:sz w:val="24"/>
          <w:szCs w:val="24"/>
          <w:lang w:val="kk-KZ"/>
        </w:rPr>
        <w:t xml:space="preserve"> </w:t>
      </w:r>
      <w:r w:rsidR="00290C77" w:rsidRPr="0066272F">
        <w:rPr>
          <w:rFonts w:ascii="Times New Roman" w:hAnsi="Times New Roman" w:cs="Times New Roman"/>
          <w:sz w:val="24"/>
          <w:szCs w:val="24"/>
          <w:lang w:val="kk-KZ"/>
        </w:rPr>
        <w:t>Осыған орай</w:t>
      </w:r>
      <w:r w:rsidR="00F278E7">
        <w:rPr>
          <w:rFonts w:ascii="Times New Roman" w:hAnsi="Times New Roman" w:cs="Times New Roman"/>
          <w:sz w:val="24"/>
          <w:szCs w:val="24"/>
          <w:lang w:val="kk-KZ"/>
        </w:rPr>
        <w:t>, электр энергети</w:t>
      </w:r>
      <w:r w:rsidR="00B651CA">
        <w:rPr>
          <w:rFonts w:ascii="Times New Roman" w:hAnsi="Times New Roman" w:cs="Times New Roman"/>
          <w:sz w:val="24"/>
          <w:szCs w:val="24"/>
          <w:lang w:val="kk-KZ"/>
        </w:rPr>
        <w:t>касы бойынша мамандар дайындауға</w:t>
      </w:r>
      <w:r w:rsidR="00290C77" w:rsidRPr="0066272F">
        <w:rPr>
          <w:rFonts w:ascii="Times New Roman" w:hAnsi="Times New Roman" w:cs="Times New Roman"/>
          <w:sz w:val="24"/>
          <w:szCs w:val="24"/>
          <w:lang w:val="kk-KZ"/>
        </w:rPr>
        <w:t xml:space="preserve"> көңіл</w:t>
      </w:r>
      <w:r w:rsidR="00B651CA">
        <w:rPr>
          <w:rFonts w:ascii="Times New Roman" w:hAnsi="Times New Roman" w:cs="Times New Roman"/>
          <w:sz w:val="24"/>
          <w:szCs w:val="24"/>
          <w:lang w:val="kk-KZ"/>
        </w:rPr>
        <w:t xml:space="preserve"> бөлудің  бүгінгі күнге маңызы</w:t>
      </w:r>
      <w:r w:rsidR="00290C77" w:rsidRPr="0066272F">
        <w:rPr>
          <w:rFonts w:ascii="Times New Roman" w:hAnsi="Times New Roman" w:cs="Times New Roman"/>
          <w:sz w:val="24"/>
          <w:szCs w:val="24"/>
          <w:lang w:val="kk-KZ"/>
        </w:rPr>
        <w:t xml:space="preserve"> зор болмақ. </w:t>
      </w:r>
    </w:p>
    <w:p w:rsidR="00B651CA" w:rsidRPr="00F278E7" w:rsidRDefault="00B651CA" w:rsidP="00B651CA">
      <w:pPr>
        <w:tabs>
          <w:tab w:val="left" w:pos="0"/>
          <w:tab w:val="left" w:pos="3690"/>
        </w:tabs>
        <w:spacing w:after="0" w:line="240" w:lineRule="auto"/>
        <w:ind w:firstLine="567"/>
        <w:jc w:val="both"/>
        <w:rPr>
          <w:rFonts w:ascii="Times New Roman" w:hAnsi="Times New Roman" w:cs="Times New Roman"/>
          <w:sz w:val="24"/>
          <w:szCs w:val="24"/>
          <w:lang w:val="kk-KZ"/>
        </w:rPr>
      </w:pPr>
      <w:r w:rsidRPr="007335F9">
        <w:rPr>
          <w:rFonts w:ascii="Times New Roman" w:hAnsi="Times New Roman" w:cs="Times New Roman"/>
          <w:sz w:val="24"/>
          <w:szCs w:val="24"/>
          <w:lang w:val="kk-KZ"/>
        </w:rPr>
        <w:t>Жаңа экономикалық және әлеуметтік мәдени жағдайларға сәйкес Қазақстанда жоғары білімді дамыту бойынша жүргізіліп жатқан шаралар мамандар даярлау сапасын арттыруды, қарқынды ғылыми зерттеу қызметі мен ықпалдастырылған инновациял</w:t>
      </w:r>
      <w:r>
        <w:rPr>
          <w:rFonts w:ascii="Times New Roman" w:hAnsi="Times New Roman" w:cs="Times New Roman"/>
          <w:sz w:val="24"/>
          <w:szCs w:val="24"/>
          <w:lang w:val="kk-KZ"/>
        </w:rPr>
        <w:t>ық білімді дамытуды, білім беру</w:t>
      </w:r>
      <w:r w:rsidRPr="007335F9">
        <w:rPr>
          <w:rFonts w:ascii="Times New Roman" w:hAnsi="Times New Roman" w:cs="Times New Roman"/>
          <w:sz w:val="24"/>
          <w:szCs w:val="24"/>
          <w:lang w:val="kk-KZ"/>
        </w:rPr>
        <w:t>мен ақпараттық технологияларды жетілдіруді, бірыңғай ақпараттық білім ортасын қалыптастыруды көздейді</w:t>
      </w:r>
      <w:r>
        <w:rPr>
          <w:rFonts w:ascii="Times New Roman" w:hAnsi="Times New Roman" w:cs="Times New Roman"/>
          <w:sz w:val="24"/>
          <w:szCs w:val="24"/>
          <w:lang w:val="kk-KZ"/>
        </w:rPr>
        <w:t xml:space="preserve">. </w:t>
      </w:r>
      <w:r w:rsidRPr="007335F9">
        <w:rPr>
          <w:rFonts w:ascii="Times New Roman" w:hAnsi="Times New Roman" w:cs="Times New Roman"/>
          <w:sz w:val="24"/>
          <w:szCs w:val="24"/>
          <w:lang w:val="kk-KZ"/>
        </w:rPr>
        <w:t>Сондықтан жоғары оқу орны инновациялық педагогикалық технологиялардың негізінде білім берудің жолдарын айқ</w:t>
      </w:r>
      <w:r>
        <w:rPr>
          <w:rFonts w:ascii="Times New Roman" w:hAnsi="Times New Roman" w:cs="Times New Roman"/>
          <w:sz w:val="24"/>
          <w:szCs w:val="24"/>
          <w:lang w:val="kk-KZ"/>
        </w:rPr>
        <w:t>ындап, жетілдіріп отыру қажет [3-4</w:t>
      </w:r>
      <w:r w:rsidRPr="007335F9">
        <w:rPr>
          <w:rFonts w:ascii="Times New Roman" w:hAnsi="Times New Roman" w:cs="Times New Roman"/>
          <w:sz w:val="24"/>
          <w:szCs w:val="24"/>
          <w:lang w:val="kk-KZ"/>
        </w:rPr>
        <w:t>].</w:t>
      </w:r>
    </w:p>
    <w:p w:rsidR="0066272F" w:rsidRDefault="00B651CA" w:rsidP="0066272F">
      <w:pPr>
        <w:tabs>
          <w:tab w:val="left" w:pos="0"/>
          <w:tab w:val="left" w:pos="3690"/>
        </w:tabs>
        <w:spacing w:after="0" w:line="240" w:lineRule="auto"/>
        <w:ind w:firstLine="567"/>
        <w:jc w:val="both"/>
        <w:rPr>
          <w:rFonts w:ascii="Times New Roman" w:hAnsi="Times New Roman" w:cs="Times New Roman"/>
          <w:noProof/>
          <w:sz w:val="24"/>
          <w:szCs w:val="24"/>
          <w:lang w:val="kk-KZ" w:eastAsia="ko-KR"/>
        </w:rPr>
      </w:pPr>
      <w:r>
        <w:rPr>
          <w:rFonts w:ascii="Times New Roman" w:hAnsi="Times New Roman" w:cs="Times New Roman"/>
          <w:sz w:val="24"/>
          <w:szCs w:val="24"/>
          <w:lang w:val="kk-KZ"/>
        </w:rPr>
        <w:t xml:space="preserve">Жалпы, </w:t>
      </w:r>
      <w:r w:rsidR="00EA1561" w:rsidRPr="0066272F">
        <w:rPr>
          <w:rFonts w:ascii="Times New Roman" w:hAnsi="Times New Roman" w:cs="Times New Roman"/>
          <w:sz w:val="24"/>
          <w:szCs w:val="24"/>
          <w:lang w:val="kk-KZ"/>
        </w:rPr>
        <w:t>«</w:t>
      </w:r>
      <w:r w:rsidR="00290C77" w:rsidRPr="0066272F">
        <w:rPr>
          <w:rFonts w:ascii="Times New Roman" w:hAnsi="Times New Roman" w:cs="Times New Roman"/>
          <w:sz w:val="24"/>
          <w:szCs w:val="24"/>
          <w:lang w:val="kk-KZ"/>
        </w:rPr>
        <w:t>Электрэнергетикасы</w:t>
      </w:r>
      <w:r w:rsidR="00EA1561" w:rsidRPr="0066272F">
        <w:rPr>
          <w:rFonts w:ascii="Times New Roman" w:hAnsi="Times New Roman" w:cs="Times New Roman"/>
          <w:sz w:val="24"/>
          <w:szCs w:val="24"/>
          <w:lang w:val="kk-KZ"/>
        </w:rPr>
        <w:t xml:space="preserve">ндағы менеджмент және маркетинг» пәнінің негізі -  </w:t>
      </w:r>
      <w:r w:rsidR="0066272F" w:rsidRPr="0066272F">
        <w:rPr>
          <w:rFonts w:ascii="Times New Roman" w:hAnsi="Times New Roman" w:cs="Times New Roman"/>
          <w:sz w:val="24"/>
          <w:szCs w:val="24"/>
          <w:lang w:val="kk-KZ"/>
        </w:rPr>
        <w:t xml:space="preserve">саланың нарықтық қатынас шарттарында негізгі басқару мәселелерімен таныстыру, </w:t>
      </w:r>
      <w:r w:rsidR="0066272F" w:rsidRPr="0066272F">
        <w:rPr>
          <w:rFonts w:ascii="Times New Roman" w:hAnsi="Times New Roman" w:cs="Times New Roman"/>
          <w:noProof/>
          <w:sz w:val="24"/>
          <w:szCs w:val="24"/>
          <w:lang w:val="kk-KZ" w:eastAsia="ko-KR"/>
        </w:rPr>
        <w:t xml:space="preserve">сонымен қатар менеджмент және маркетинг элементтері мен принциптерін пайдалану бойынша тәжірибелі дағдыларды игеру болып табылады. </w:t>
      </w:r>
    </w:p>
    <w:p w:rsidR="00EA1561" w:rsidRDefault="0066272F" w:rsidP="000B22F9">
      <w:pPr>
        <w:tabs>
          <w:tab w:val="left" w:pos="0"/>
          <w:tab w:val="left" w:pos="3690"/>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noProof/>
          <w:sz w:val="24"/>
          <w:szCs w:val="24"/>
          <w:lang w:val="kk-KZ" w:eastAsia="ko-KR"/>
        </w:rPr>
        <w:t xml:space="preserve">Пән бойынша жасақталынатын қысқаша конспект дәріс – білім алушыны тақырып бойынша негізгі ақпараттармен қамтамасыз ете отырып, қосымша ақпараттарға нұсқап, өзін-өзі бағалауына мүмкіндік береді. </w:t>
      </w:r>
    </w:p>
    <w:p w:rsidR="006371D3" w:rsidRDefault="00290C77" w:rsidP="000B22F9">
      <w:pPr>
        <w:tabs>
          <w:tab w:val="left" w:pos="0"/>
          <w:tab w:val="left" w:pos="3690"/>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Қысқаша консп</w:t>
      </w:r>
      <w:r w:rsidR="00B649C3">
        <w:rPr>
          <w:rFonts w:ascii="Times New Roman" w:hAnsi="Times New Roman" w:cs="Times New Roman"/>
          <w:sz w:val="24"/>
          <w:szCs w:val="24"/>
          <w:lang w:val="kk-KZ"/>
        </w:rPr>
        <w:t>е</w:t>
      </w:r>
      <w:r>
        <w:rPr>
          <w:rFonts w:ascii="Times New Roman" w:hAnsi="Times New Roman" w:cs="Times New Roman"/>
          <w:sz w:val="24"/>
          <w:szCs w:val="24"/>
          <w:lang w:val="kk-KZ"/>
        </w:rPr>
        <w:t xml:space="preserve">ктілердің </w:t>
      </w:r>
      <w:r w:rsidRPr="00386118">
        <w:rPr>
          <w:rFonts w:ascii="Times New Roman" w:hAnsi="Times New Roman" w:cs="Times New Roman"/>
          <w:sz w:val="24"/>
          <w:szCs w:val="24"/>
          <w:lang w:val="kk-KZ"/>
        </w:rPr>
        <w:t>бағалық</w:t>
      </w:r>
      <w:r>
        <w:rPr>
          <w:rFonts w:ascii="Times New Roman" w:hAnsi="Times New Roman" w:cs="Times New Roman"/>
          <w:sz w:val="24"/>
          <w:szCs w:val="24"/>
          <w:lang w:val="kk-KZ"/>
        </w:rPr>
        <w:t xml:space="preserve"> – нәтижелік бөлігі әр тақырыптың соңында берілетін тапсырмалар жиынтығы</w:t>
      </w:r>
      <w:r w:rsidRPr="00386118">
        <w:rPr>
          <w:rFonts w:ascii="Times New Roman" w:hAnsi="Times New Roman" w:cs="Times New Roman"/>
          <w:sz w:val="24"/>
          <w:szCs w:val="24"/>
          <w:lang w:val="kk-KZ"/>
        </w:rPr>
        <w:t xml:space="preserve"> арқылы жүзеге асады. </w:t>
      </w:r>
      <w:r>
        <w:rPr>
          <w:rFonts w:ascii="Times New Roman" w:hAnsi="Times New Roman" w:cs="Times New Roman"/>
          <w:sz w:val="24"/>
          <w:szCs w:val="24"/>
          <w:lang w:val="kk-KZ"/>
        </w:rPr>
        <w:t xml:space="preserve">Мұндай қысқа әрі нақты конспектілер арқылы </w:t>
      </w:r>
      <w:r w:rsidRPr="00386118">
        <w:rPr>
          <w:rFonts w:ascii="Times New Roman" w:hAnsi="Times New Roman" w:cs="Times New Roman"/>
          <w:sz w:val="24"/>
          <w:szCs w:val="24"/>
          <w:lang w:val="kk-KZ"/>
        </w:rPr>
        <w:t>оқу үрдісінде студенттердің өзіндік және шығармашыл</w:t>
      </w:r>
      <w:r>
        <w:rPr>
          <w:rFonts w:ascii="Times New Roman" w:hAnsi="Times New Roman" w:cs="Times New Roman"/>
          <w:sz w:val="24"/>
          <w:szCs w:val="24"/>
          <w:lang w:val="kk-KZ"/>
        </w:rPr>
        <w:t>ық белсенділіг</w:t>
      </w:r>
      <w:r w:rsidR="00A97B90">
        <w:rPr>
          <w:rFonts w:ascii="Times New Roman" w:hAnsi="Times New Roman" w:cs="Times New Roman"/>
          <w:sz w:val="24"/>
          <w:szCs w:val="24"/>
          <w:lang w:val="kk-KZ"/>
        </w:rPr>
        <w:t>ін дамытуға болад</w:t>
      </w:r>
      <w:bookmarkStart w:id="0" w:name="_GoBack"/>
      <w:bookmarkEnd w:id="0"/>
      <w:r w:rsidRPr="00386118">
        <w:rPr>
          <w:rFonts w:ascii="Times New Roman" w:hAnsi="Times New Roman" w:cs="Times New Roman"/>
          <w:sz w:val="24"/>
          <w:szCs w:val="24"/>
          <w:lang w:val="kk-KZ"/>
        </w:rPr>
        <w:t>ы</w:t>
      </w:r>
      <w:r w:rsidR="00B649C3">
        <w:rPr>
          <w:rFonts w:ascii="Times New Roman" w:hAnsi="Times New Roman" w:cs="Times New Roman"/>
          <w:sz w:val="24"/>
          <w:szCs w:val="24"/>
          <w:lang w:val="kk-KZ"/>
        </w:rPr>
        <w:t xml:space="preserve">. </w:t>
      </w:r>
    </w:p>
    <w:p w:rsidR="00290C77" w:rsidRPr="00A97B90" w:rsidRDefault="00290C77" w:rsidP="000B22F9">
      <w:pPr>
        <w:tabs>
          <w:tab w:val="left" w:pos="0"/>
          <w:tab w:val="left" w:pos="3690"/>
        </w:tabs>
        <w:spacing w:after="0" w:line="240" w:lineRule="auto"/>
        <w:ind w:firstLine="567"/>
        <w:jc w:val="both"/>
        <w:rPr>
          <w:rFonts w:ascii="Times New Roman" w:hAnsi="Times New Roman" w:cs="Times New Roman"/>
          <w:sz w:val="24"/>
          <w:szCs w:val="24"/>
          <w:lang w:val="kk-KZ"/>
        </w:rPr>
      </w:pPr>
    </w:p>
    <w:p w:rsidR="007335F9" w:rsidRDefault="007335F9" w:rsidP="00EA1561">
      <w:pPr>
        <w:tabs>
          <w:tab w:val="left" w:pos="0"/>
        </w:tabs>
        <w:spacing w:after="0" w:line="240" w:lineRule="auto"/>
        <w:jc w:val="both"/>
        <w:rPr>
          <w:rFonts w:ascii="Times New Roman" w:hAnsi="Times New Roman" w:cs="Times New Roman"/>
          <w:sz w:val="24"/>
          <w:szCs w:val="24"/>
          <w:lang w:val="kk-KZ"/>
        </w:rPr>
      </w:pPr>
    </w:p>
    <w:p w:rsidR="006371D3" w:rsidRDefault="006371D3" w:rsidP="00EA1561">
      <w:pPr>
        <w:tabs>
          <w:tab w:val="left" w:pos="0"/>
        </w:tabs>
        <w:spacing w:after="0" w:line="240" w:lineRule="auto"/>
        <w:jc w:val="both"/>
        <w:rPr>
          <w:rFonts w:ascii="Times New Roman" w:hAnsi="Times New Roman" w:cs="Times New Roman"/>
          <w:sz w:val="24"/>
          <w:szCs w:val="24"/>
          <w:lang w:val="kk-KZ"/>
        </w:rPr>
      </w:pPr>
    </w:p>
    <w:p w:rsidR="00EA1561" w:rsidRPr="000B22F9" w:rsidRDefault="00667FF3" w:rsidP="000B22F9">
      <w:pPr>
        <w:tabs>
          <w:tab w:val="left" w:pos="0"/>
        </w:tabs>
        <w:spacing w:after="0" w:line="240" w:lineRule="auto"/>
        <w:ind w:firstLine="567"/>
        <w:jc w:val="center"/>
        <w:rPr>
          <w:rFonts w:ascii="Times New Roman" w:hAnsi="Times New Roman" w:cs="Times New Roman"/>
          <w:b/>
          <w:sz w:val="24"/>
          <w:szCs w:val="24"/>
          <w:lang w:val="kk-KZ"/>
        </w:rPr>
      </w:pPr>
      <w:r w:rsidRPr="00E002D0">
        <w:rPr>
          <w:rFonts w:ascii="Times New Roman" w:hAnsi="Times New Roman" w:cs="Times New Roman"/>
          <w:b/>
          <w:sz w:val="24"/>
          <w:szCs w:val="24"/>
          <w:lang w:val="kk-KZ"/>
        </w:rPr>
        <w:t xml:space="preserve">Пайдаланылған әдебиеттер: </w:t>
      </w:r>
    </w:p>
    <w:p w:rsidR="000B22F9" w:rsidRPr="000B22F9" w:rsidRDefault="000B22F9" w:rsidP="000B22F9">
      <w:pPr>
        <w:pStyle w:val="a3"/>
        <w:numPr>
          <w:ilvl w:val="0"/>
          <w:numId w:val="1"/>
        </w:numPr>
        <w:spacing w:after="0" w:line="240" w:lineRule="auto"/>
        <w:ind w:left="0" w:firstLine="426"/>
        <w:jc w:val="both"/>
        <w:rPr>
          <w:rFonts w:ascii="Times New Roman" w:hAnsi="Times New Roman" w:cs="Times New Roman"/>
          <w:sz w:val="24"/>
          <w:szCs w:val="24"/>
          <w:lang w:val="kk-KZ"/>
        </w:rPr>
      </w:pPr>
      <w:r w:rsidRPr="000B22F9">
        <w:rPr>
          <w:rFonts w:ascii="Times New Roman" w:hAnsi="Times New Roman" w:cs="Times New Roman"/>
          <w:sz w:val="24"/>
          <w:szCs w:val="24"/>
          <w:lang w:val="kk-KZ"/>
        </w:rPr>
        <w:t>Туреханова К.М., Әкімханова Ж.Е., Нуржанова М.C. Техникалық мамандықтарды даярлаудағы электронды оқулықтарды пайдалану маңыздылығы.ҚазҰТЗУ Хабаршысы, №4 (122), 2017 – Алматы. 101б.</w:t>
      </w:r>
    </w:p>
    <w:p w:rsidR="00EA1561" w:rsidRPr="000B22F9" w:rsidRDefault="00CE4F91" w:rsidP="000B22F9">
      <w:pPr>
        <w:pStyle w:val="a3"/>
        <w:numPr>
          <w:ilvl w:val="0"/>
          <w:numId w:val="1"/>
        </w:numPr>
        <w:spacing w:after="0" w:line="240" w:lineRule="auto"/>
        <w:ind w:left="0" w:firstLine="426"/>
        <w:rPr>
          <w:rFonts w:ascii="Times New Roman" w:eastAsia="Calibri" w:hAnsi="Times New Roman" w:cs="Times New Roman"/>
          <w:sz w:val="24"/>
          <w:szCs w:val="24"/>
          <w:lang w:val="kk-KZ"/>
        </w:rPr>
      </w:pPr>
      <w:r w:rsidRPr="000B22F9">
        <w:rPr>
          <w:rFonts w:ascii="Times New Roman" w:eastAsia="Calibri" w:hAnsi="Times New Roman" w:cs="Times New Roman"/>
          <w:sz w:val="24"/>
          <w:szCs w:val="24"/>
          <w:lang w:val="kk-KZ"/>
        </w:rPr>
        <w:t>А. Б. Рахимбаев</w:t>
      </w:r>
      <w:r w:rsidR="000B22F9" w:rsidRPr="000B22F9">
        <w:rPr>
          <w:rFonts w:ascii="Times New Roman" w:eastAsia="Calibri" w:hAnsi="Times New Roman" w:cs="Times New Roman"/>
          <w:sz w:val="24"/>
          <w:szCs w:val="24"/>
          <w:lang w:val="kk-KZ"/>
        </w:rPr>
        <w:t xml:space="preserve">. </w:t>
      </w:r>
      <w:r w:rsidRPr="000B22F9">
        <w:rPr>
          <w:rFonts w:ascii="Times New Roman" w:eastAsia="Calibri" w:hAnsi="Times New Roman" w:cs="Times New Roman"/>
          <w:sz w:val="24"/>
          <w:szCs w:val="24"/>
          <w:lang w:val="kk-KZ"/>
        </w:rPr>
        <w:t>Маркетинг теориясы жəне практикасы, Оқу құралы. Алматы, 2009</w:t>
      </w:r>
    </w:p>
    <w:p w:rsidR="000B22F9" w:rsidRPr="000B22F9" w:rsidRDefault="000B22F9" w:rsidP="000B22F9">
      <w:pPr>
        <w:pStyle w:val="a3"/>
        <w:numPr>
          <w:ilvl w:val="0"/>
          <w:numId w:val="1"/>
        </w:numPr>
        <w:spacing w:after="160" w:line="240" w:lineRule="auto"/>
        <w:ind w:left="0" w:firstLine="426"/>
        <w:jc w:val="both"/>
        <w:rPr>
          <w:rFonts w:ascii="Times New Roman" w:hAnsi="Times New Roman" w:cs="Times New Roman"/>
          <w:sz w:val="24"/>
          <w:szCs w:val="24"/>
          <w:lang w:val="kk-KZ"/>
        </w:rPr>
      </w:pPr>
      <w:r w:rsidRPr="000B22F9">
        <w:rPr>
          <w:rFonts w:ascii="Times New Roman" w:hAnsi="Times New Roman" w:cs="Times New Roman"/>
          <w:sz w:val="24"/>
          <w:szCs w:val="24"/>
          <w:lang w:val="kk-KZ"/>
        </w:rPr>
        <w:t>Туреханова К.М., Әкімханова Ж.Е., Нуржанова М.C. (2017) Автоматтандырылған жобалау жүйесі» пәні бойынша электрондық оқулық жасақтау. Қазіргі заманғы жаратылыстану-ғылыми білім беру: мәселелері және даму болашағы. – Арқалық. 238б.</w:t>
      </w:r>
    </w:p>
    <w:p w:rsidR="000B22F9" w:rsidRPr="000B22F9" w:rsidRDefault="000B22F9" w:rsidP="000B22F9">
      <w:pPr>
        <w:pStyle w:val="a3"/>
        <w:numPr>
          <w:ilvl w:val="0"/>
          <w:numId w:val="1"/>
        </w:numPr>
        <w:spacing w:after="0" w:line="240" w:lineRule="auto"/>
        <w:ind w:left="0" w:firstLine="426"/>
        <w:rPr>
          <w:rFonts w:ascii="Times New Roman" w:eastAsia="Calibri" w:hAnsi="Times New Roman" w:cs="Times New Roman"/>
          <w:sz w:val="24"/>
          <w:szCs w:val="24"/>
          <w:lang w:val="kk-KZ"/>
        </w:rPr>
      </w:pPr>
      <w:r w:rsidRPr="000B22F9">
        <w:rPr>
          <w:rFonts w:ascii="Times New Roman" w:hAnsi="Times New Roman" w:cs="Times New Roman"/>
          <w:sz w:val="24"/>
          <w:szCs w:val="24"/>
          <w:lang w:val="kk-KZ"/>
        </w:rPr>
        <w:t>Туреханова К.М., Әкімханова Ж.Е., Нуржанова М.C. Плазма физикасын оқытудағы сандық технологиялар. ҚазҰТЗУ Хабаршысы, №4 (122), 2017 – Алматы. 565б</w:t>
      </w:r>
    </w:p>
    <w:sectPr w:rsidR="000B22F9" w:rsidRPr="000B22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43B19"/>
    <w:multiLevelType w:val="hybridMultilevel"/>
    <w:tmpl w:val="D83E752C"/>
    <w:lvl w:ilvl="0" w:tplc="0FCC574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nsid w:val="706F34F6"/>
    <w:multiLevelType w:val="hybridMultilevel"/>
    <w:tmpl w:val="EF6CAA06"/>
    <w:lvl w:ilvl="0" w:tplc="A28C4A5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6E2"/>
    <w:rsid w:val="000B22F9"/>
    <w:rsid w:val="0014190A"/>
    <w:rsid w:val="00290C77"/>
    <w:rsid w:val="00477053"/>
    <w:rsid w:val="00502ECB"/>
    <w:rsid w:val="006371D3"/>
    <w:rsid w:val="0066272F"/>
    <w:rsid w:val="00667FF3"/>
    <w:rsid w:val="006773C7"/>
    <w:rsid w:val="00727731"/>
    <w:rsid w:val="007335F9"/>
    <w:rsid w:val="00817A8E"/>
    <w:rsid w:val="009459A8"/>
    <w:rsid w:val="00A97B90"/>
    <w:rsid w:val="00AB447A"/>
    <w:rsid w:val="00B649C3"/>
    <w:rsid w:val="00B651CA"/>
    <w:rsid w:val="00CE4F91"/>
    <w:rsid w:val="00E3046D"/>
    <w:rsid w:val="00EA1561"/>
    <w:rsid w:val="00EB0D0F"/>
    <w:rsid w:val="00F278E7"/>
    <w:rsid w:val="00F30F16"/>
    <w:rsid w:val="00F72483"/>
    <w:rsid w:val="00F72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F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7FF3"/>
    <w:pPr>
      <w:ind w:left="720"/>
      <w:contextualSpacing/>
    </w:pPr>
    <w:rPr>
      <w:rFonts w:eastAsiaTheme="minorEastAsia"/>
      <w:lang w:eastAsia="ru-RU"/>
    </w:rPr>
  </w:style>
  <w:style w:type="character" w:styleId="a4">
    <w:name w:val="Hyperlink"/>
    <w:basedOn w:val="a0"/>
    <w:uiPriority w:val="99"/>
    <w:unhideWhenUsed/>
    <w:rsid w:val="00667FF3"/>
    <w:rPr>
      <w:color w:val="0000FF" w:themeColor="hyperlink"/>
      <w:u w:val="single"/>
    </w:rPr>
  </w:style>
  <w:style w:type="paragraph" w:customStyle="1" w:styleId="Default">
    <w:name w:val="Default"/>
    <w:rsid w:val="00667FF3"/>
    <w:pPr>
      <w:autoSpaceDE w:val="0"/>
      <w:autoSpaceDN w:val="0"/>
      <w:adjustRightInd w:val="0"/>
      <w:spacing w:after="0" w:line="240" w:lineRule="auto"/>
    </w:pPr>
    <w:rPr>
      <w:rFonts w:ascii="Century Schoolbook" w:eastAsiaTheme="minorEastAsia" w:hAnsi="Century Schoolbook" w:cs="Century Schoolbook"/>
      <w:color w:val="000000"/>
      <w:sz w:val="24"/>
      <w:szCs w:val="24"/>
      <w:lang w:eastAsia="ru-RU"/>
    </w:rPr>
  </w:style>
  <w:style w:type="paragraph" w:styleId="a5">
    <w:name w:val="No Spacing"/>
    <w:uiPriority w:val="99"/>
    <w:qFormat/>
    <w:rsid w:val="00667FF3"/>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F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7FF3"/>
    <w:pPr>
      <w:ind w:left="720"/>
      <w:contextualSpacing/>
    </w:pPr>
    <w:rPr>
      <w:rFonts w:eastAsiaTheme="minorEastAsia"/>
      <w:lang w:eastAsia="ru-RU"/>
    </w:rPr>
  </w:style>
  <w:style w:type="character" w:styleId="a4">
    <w:name w:val="Hyperlink"/>
    <w:basedOn w:val="a0"/>
    <w:uiPriority w:val="99"/>
    <w:unhideWhenUsed/>
    <w:rsid w:val="00667FF3"/>
    <w:rPr>
      <w:color w:val="0000FF" w:themeColor="hyperlink"/>
      <w:u w:val="single"/>
    </w:rPr>
  </w:style>
  <w:style w:type="paragraph" w:customStyle="1" w:styleId="Default">
    <w:name w:val="Default"/>
    <w:rsid w:val="00667FF3"/>
    <w:pPr>
      <w:autoSpaceDE w:val="0"/>
      <w:autoSpaceDN w:val="0"/>
      <w:adjustRightInd w:val="0"/>
      <w:spacing w:after="0" w:line="240" w:lineRule="auto"/>
    </w:pPr>
    <w:rPr>
      <w:rFonts w:ascii="Century Schoolbook" w:eastAsiaTheme="minorEastAsia" w:hAnsi="Century Schoolbook" w:cs="Century Schoolbook"/>
      <w:color w:val="000000"/>
      <w:sz w:val="24"/>
      <w:szCs w:val="24"/>
      <w:lang w:eastAsia="ru-RU"/>
    </w:rPr>
  </w:style>
  <w:style w:type="paragraph" w:styleId="a5">
    <w:name w:val="No Spacing"/>
    <w:uiPriority w:val="99"/>
    <w:qFormat/>
    <w:rsid w:val="00667FF3"/>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416</Words>
  <Characters>2375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Жулдызай</dc:creator>
  <cp:lastModifiedBy>Жулдызай</cp:lastModifiedBy>
  <cp:revision>3</cp:revision>
  <dcterms:created xsi:type="dcterms:W3CDTF">2019-03-28T16:17:00Z</dcterms:created>
  <dcterms:modified xsi:type="dcterms:W3CDTF">2019-03-28T16:22:00Z</dcterms:modified>
</cp:coreProperties>
</file>