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94" w:rsidRDefault="00F36F94" w:rsidP="00F36F94">
      <w:pPr>
        <w:pStyle w:val="a3"/>
        <w:ind w:right="159"/>
        <w:jc w:val="center"/>
        <w:rPr>
          <w:b/>
          <w:sz w:val="24"/>
          <w:lang w:val="kk-KZ"/>
        </w:rPr>
      </w:pPr>
      <w:r w:rsidRPr="00F36F94">
        <w:rPr>
          <w:b/>
          <w:sz w:val="24"/>
          <w:lang w:val="ru-RU"/>
        </w:rPr>
        <w:t>БОЛАША</w:t>
      </w:r>
      <w:r w:rsidRPr="00F36F94">
        <w:rPr>
          <w:b/>
          <w:sz w:val="24"/>
          <w:lang w:val="kk-KZ"/>
        </w:rPr>
        <w:t>Қ</w:t>
      </w:r>
      <w:r w:rsidRPr="00F36F94">
        <w:rPr>
          <w:b/>
          <w:sz w:val="24"/>
          <w:lang w:val="ru-RU"/>
        </w:rPr>
        <w:t xml:space="preserve"> БИОЛОГ МАМАНДАРЫНЫ</w:t>
      </w:r>
      <w:r w:rsidRPr="00F36F94">
        <w:rPr>
          <w:b/>
          <w:sz w:val="24"/>
          <w:lang w:val="kk-KZ"/>
        </w:rPr>
        <w:t>Ң АСТЫҚ ТҰҚЫМДАСТАРЫН ЗАҚЫМДАЙТЫН САҢЫРАУҚҰЛАҚТАРДЫ ЗЕРТТЕУ І</w:t>
      </w:r>
      <w:proofErr w:type="gramStart"/>
      <w:r w:rsidRPr="00F36F94">
        <w:rPr>
          <w:b/>
          <w:sz w:val="24"/>
          <w:lang w:val="kk-KZ"/>
        </w:rPr>
        <w:t>С</w:t>
      </w:r>
      <w:r w:rsidRPr="00F36F94">
        <w:rPr>
          <w:b/>
          <w:sz w:val="24"/>
        </w:rPr>
        <w:t>-</w:t>
      </w:r>
      <w:proofErr w:type="gramEnd"/>
      <w:r w:rsidRPr="00F36F94">
        <w:rPr>
          <w:b/>
          <w:sz w:val="24"/>
          <w:lang w:val="kk-KZ"/>
        </w:rPr>
        <w:t>ӘРЕКЕТІН ҚАЛЫПТАСТЫРУ</w:t>
      </w:r>
    </w:p>
    <w:p w:rsidR="00FB7615" w:rsidRDefault="00FB7615" w:rsidP="00F36F94">
      <w:pPr>
        <w:pStyle w:val="a3"/>
        <w:ind w:right="159"/>
        <w:jc w:val="center"/>
        <w:rPr>
          <w:b/>
          <w:sz w:val="24"/>
          <w:lang w:val="kk-KZ"/>
        </w:rPr>
      </w:pPr>
    </w:p>
    <w:p w:rsidR="00FB7615" w:rsidRPr="00FB7615" w:rsidRDefault="00FB7615" w:rsidP="00F36F94">
      <w:pPr>
        <w:pStyle w:val="a3"/>
        <w:ind w:right="159"/>
        <w:jc w:val="center"/>
        <w:rPr>
          <w:sz w:val="24"/>
          <w:szCs w:val="24"/>
          <w:lang w:val="kk-KZ"/>
        </w:rPr>
      </w:pPr>
      <w:r w:rsidRPr="00FB7615">
        <w:rPr>
          <w:sz w:val="24"/>
          <w:szCs w:val="24"/>
          <w:lang w:val="kk-KZ"/>
        </w:rPr>
        <w:t>Хамитова Н.</w:t>
      </w:r>
    </w:p>
    <w:p w:rsidR="00F36F94" w:rsidRPr="00FB7615" w:rsidRDefault="00FB7615" w:rsidP="00FB7615">
      <w:pPr>
        <w:pStyle w:val="a3"/>
        <w:ind w:right="159"/>
        <w:jc w:val="center"/>
        <w:rPr>
          <w:sz w:val="24"/>
          <w:szCs w:val="24"/>
          <w:lang w:val="kk-KZ"/>
        </w:rPr>
      </w:pPr>
      <w:r w:rsidRPr="00FB7615">
        <w:rPr>
          <w:sz w:val="24"/>
          <w:szCs w:val="24"/>
          <w:lang w:val="ru-RU"/>
        </w:rPr>
        <w:t>ал-</w:t>
      </w:r>
      <w:r w:rsidRPr="00FB7615">
        <w:rPr>
          <w:sz w:val="24"/>
          <w:szCs w:val="24"/>
          <w:lang w:val="kk-KZ"/>
        </w:rPr>
        <w:t>Фараби атындағы Қазақ Ұлттық Университеті</w:t>
      </w:r>
    </w:p>
    <w:p w:rsidR="00FB7615" w:rsidRDefault="00C229B7" w:rsidP="00FB7615">
      <w:pPr>
        <w:pStyle w:val="a3"/>
        <w:ind w:right="159"/>
        <w:jc w:val="center"/>
        <w:rPr>
          <w:sz w:val="24"/>
          <w:szCs w:val="24"/>
        </w:rPr>
      </w:pPr>
      <w:hyperlink r:id="rId4" w:history="1">
        <w:r w:rsidR="00FB7615" w:rsidRPr="00E2345B">
          <w:rPr>
            <w:rStyle w:val="a5"/>
            <w:sz w:val="24"/>
            <w:szCs w:val="24"/>
          </w:rPr>
          <w:t>nazgulyah@gmail.com</w:t>
        </w:r>
      </w:hyperlink>
    </w:p>
    <w:p w:rsidR="00FB7615" w:rsidRPr="00FB7615" w:rsidRDefault="00FB7615" w:rsidP="00FB7615">
      <w:pPr>
        <w:pStyle w:val="a3"/>
        <w:ind w:right="159"/>
        <w:jc w:val="center"/>
        <w:rPr>
          <w:sz w:val="24"/>
          <w:szCs w:val="24"/>
        </w:rPr>
      </w:pPr>
    </w:p>
    <w:p w:rsidR="00F36F94" w:rsidRPr="00FB7615" w:rsidRDefault="00F36F94" w:rsidP="00FB7615">
      <w:pPr>
        <w:pStyle w:val="a3"/>
        <w:ind w:left="0" w:firstLine="567"/>
        <w:rPr>
          <w:sz w:val="24"/>
          <w:szCs w:val="24"/>
        </w:rPr>
      </w:pPr>
      <w:r w:rsidRPr="00F36F94">
        <w:rPr>
          <w:sz w:val="24"/>
          <w:szCs w:val="24"/>
          <w:lang w:val="ru-RU"/>
        </w:rPr>
        <w:t>Жоғары</w:t>
      </w:r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білім</w:t>
      </w:r>
      <w:proofErr w:type="spellEnd"/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беру</w:t>
      </w:r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сапасын</w:t>
      </w:r>
      <w:proofErr w:type="spellEnd"/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дамытудың</w:t>
      </w:r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жаңа</w:t>
      </w:r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тұжырымдамасы</w:t>
      </w:r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қазіргі</w:t>
      </w:r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таңда</w:t>
      </w:r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болашақ</w:t>
      </w:r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мамандарды</w:t>
      </w:r>
      <w:proofErr w:type="spellEnd"/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дайындау</w:t>
      </w:r>
      <w:proofErr w:type="spellEnd"/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олардың</w:t>
      </w:r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іскерлігін</w:t>
      </w:r>
      <w:proofErr w:type="spellEnd"/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қалыптастыру</w:t>
      </w:r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ғана</w:t>
      </w:r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емес</w:t>
      </w:r>
      <w:proofErr w:type="spellEnd"/>
      <w:r w:rsidRPr="00FB7615">
        <w:rPr>
          <w:sz w:val="24"/>
          <w:szCs w:val="24"/>
        </w:rPr>
        <w:t xml:space="preserve">, </w:t>
      </w:r>
      <w:proofErr w:type="spellStart"/>
      <w:r w:rsidRPr="00F36F94">
        <w:rPr>
          <w:sz w:val="24"/>
          <w:szCs w:val="24"/>
          <w:lang w:val="ru-RU"/>
        </w:rPr>
        <w:t>сонымен</w:t>
      </w:r>
      <w:proofErr w:type="spellEnd"/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бірге</w:t>
      </w:r>
      <w:proofErr w:type="spellEnd"/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өздігінен</w:t>
      </w:r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білімін</w:t>
      </w:r>
      <w:proofErr w:type="spellEnd"/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жетілдіру</w:t>
      </w:r>
      <w:proofErr w:type="spellEnd"/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қабілеттерін</w:t>
      </w:r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дамыту</w:t>
      </w:r>
      <w:proofErr w:type="spellEnd"/>
      <w:r w:rsidRPr="00FB7615">
        <w:rPr>
          <w:sz w:val="24"/>
          <w:szCs w:val="24"/>
        </w:rPr>
        <w:t xml:space="preserve">, </w:t>
      </w:r>
      <w:r w:rsidRPr="00F36F94">
        <w:rPr>
          <w:sz w:val="24"/>
          <w:szCs w:val="24"/>
          <w:lang w:val="ru-RU"/>
        </w:rPr>
        <w:t>өз</w:t>
      </w:r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бетімен</w:t>
      </w:r>
      <w:proofErr w:type="spellEnd"/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әрекет</w:t>
      </w:r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етуі</w:t>
      </w:r>
      <w:proofErr w:type="spellEnd"/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мен</w:t>
      </w:r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шешім</w:t>
      </w:r>
      <w:proofErr w:type="spellEnd"/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қабылдай</w:t>
      </w:r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алуын</w:t>
      </w:r>
      <w:proofErr w:type="spellEnd"/>
      <w:r w:rsidRPr="00FB7615">
        <w:rPr>
          <w:sz w:val="24"/>
          <w:szCs w:val="24"/>
        </w:rPr>
        <w:t xml:space="preserve">, </w:t>
      </w:r>
      <w:r w:rsidRPr="00F36F94">
        <w:rPr>
          <w:sz w:val="24"/>
          <w:szCs w:val="24"/>
          <w:lang w:val="ru-RU"/>
        </w:rPr>
        <w:t>өзінің</w:t>
      </w:r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і</w:t>
      </w:r>
      <w:proofErr w:type="gramStart"/>
      <w:r w:rsidRPr="00F36F94">
        <w:rPr>
          <w:sz w:val="24"/>
          <w:szCs w:val="24"/>
          <w:lang w:val="ru-RU"/>
        </w:rPr>
        <w:t>с</w:t>
      </w:r>
      <w:proofErr w:type="spellEnd"/>
      <w:r w:rsidRPr="00FB7615">
        <w:rPr>
          <w:sz w:val="24"/>
          <w:szCs w:val="24"/>
        </w:rPr>
        <w:t>-</w:t>
      </w:r>
      <w:proofErr w:type="gramEnd"/>
      <w:r w:rsidRPr="00F36F94">
        <w:rPr>
          <w:sz w:val="24"/>
          <w:szCs w:val="24"/>
          <w:lang w:val="ru-RU"/>
        </w:rPr>
        <w:t>әрекеттері</w:t>
      </w:r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мен</w:t>
      </w:r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мінез</w:t>
      </w:r>
      <w:proofErr w:type="spellEnd"/>
      <w:r w:rsidRPr="00FB7615">
        <w:rPr>
          <w:sz w:val="24"/>
          <w:szCs w:val="24"/>
        </w:rPr>
        <w:t>-</w:t>
      </w:r>
      <w:r w:rsidRPr="00F36F94">
        <w:rPr>
          <w:sz w:val="24"/>
          <w:szCs w:val="24"/>
          <w:lang w:val="ru-RU"/>
        </w:rPr>
        <w:t>құ</w:t>
      </w:r>
      <w:proofErr w:type="gramStart"/>
      <w:r w:rsidRPr="00F36F94">
        <w:rPr>
          <w:sz w:val="24"/>
          <w:szCs w:val="24"/>
          <w:lang w:val="ru-RU"/>
        </w:rPr>
        <w:t>л</w:t>
      </w:r>
      <w:proofErr w:type="gramEnd"/>
      <w:r w:rsidRPr="00F36F94">
        <w:rPr>
          <w:sz w:val="24"/>
          <w:szCs w:val="24"/>
          <w:lang w:val="ru-RU"/>
        </w:rPr>
        <w:t>қына</w:t>
      </w:r>
      <w:r w:rsidRPr="00FB7615">
        <w:rPr>
          <w:sz w:val="24"/>
          <w:szCs w:val="24"/>
        </w:rPr>
        <w:t xml:space="preserve">, </w:t>
      </w:r>
      <w:r w:rsidRPr="00F36F94">
        <w:rPr>
          <w:sz w:val="24"/>
          <w:szCs w:val="24"/>
          <w:lang w:val="ru-RU"/>
        </w:rPr>
        <w:t>өзіне</w:t>
      </w:r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жауапкершілікпен</w:t>
      </w:r>
      <w:proofErr w:type="spellEnd"/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қарауын</w:t>
      </w:r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қалыптастыру</w:t>
      </w:r>
      <w:r w:rsidRPr="00FB761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қажеттігін</w:t>
      </w:r>
      <w:r w:rsidRPr="00FB761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талап</w:t>
      </w:r>
      <w:proofErr w:type="spellEnd"/>
      <w:r w:rsidRPr="00FB7615">
        <w:rPr>
          <w:spacing w:val="-8"/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етеді</w:t>
      </w:r>
      <w:proofErr w:type="spellEnd"/>
      <w:r w:rsidRPr="00FB7615">
        <w:rPr>
          <w:sz w:val="24"/>
          <w:szCs w:val="24"/>
        </w:rPr>
        <w:t>.</w:t>
      </w:r>
    </w:p>
    <w:p w:rsidR="00F36F94" w:rsidRPr="00EF5E35" w:rsidRDefault="00F36F94" w:rsidP="00FB7615">
      <w:pPr>
        <w:pStyle w:val="a3"/>
        <w:ind w:left="0" w:firstLine="567"/>
        <w:rPr>
          <w:sz w:val="24"/>
          <w:szCs w:val="24"/>
        </w:rPr>
      </w:pPr>
      <w:proofErr w:type="spellStart"/>
      <w:r w:rsidRPr="00F36F94">
        <w:rPr>
          <w:sz w:val="24"/>
          <w:szCs w:val="24"/>
          <w:lang w:val="ru-RU"/>
        </w:rPr>
        <w:t>Білім</w:t>
      </w:r>
      <w:proofErr w:type="spellEnd"/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алушыларға</w:t>
      </w:r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тиянақты</w:t>
      </w:r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да</w:t>
      </w:r>
      <w:r w:rsidRPr="00EF5E35">
        <w:rPr>
          <w:sz w:val="24"/>
          <w:szCs w:val="24"/>
        </w:rPr>
        <w:t xml:space="preserve">, </w:t>
      </w:r>
      <w:proofErr w:type="spellStart"/>
      <w:r w:rsidRPr="00F36F94">
        <w:rPr>
          <w:sz w:val="24"/>
          <w:szCs w:val="24"/>
          <w:lang w:val="ru-RU"/>
        </w:rPr>
        <w:t>сапалы</w:t>
      </w:r>
      <w:proofErr w:type="spellEnd"/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білім</w:t>
      </w:r>
      <w:proofErr w:type="spellEnd"/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беру</w:t>
      </w:r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ізденіс</w:t>
      </w:r>
      <w:proofErr w:type="spellEnd"/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арқылы</w:t>
      </w:r>
      <w:r w:rsidRPr="00EF5E35">
        <w:rPr>
          <w:sz w:val="24"/>
          <w:szCs w:val="24"/>
        </w:rPr>
        <w:t xml:space="preserve">, </w:t>
      </w:r>
      <w:proofErr w:type="spellStart"/>
      <w:r w:rsidRPr="00F36F94">
        <w:rPr>
          <w:sz w:val="24"/>
          <w:szCs w:val="24"/>
          <w:lang w:val="ru-RU"/>
        </w:rPr>
        <w:t>білім</w:t>
      </w:r>
      <w:proofErr w:type="spellEnd"/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алушылардың</w:t>
      </w:r>
      <w:r w:rsidRPr="00EF5E35">
        <w:rPr>
          <w:sz w:val="24"/>
          <w:szCs w:val="24"/>
        </w:rPr>
        <w:t xml:space="preserve"> </w:t>
      </w:r>
      <w:proofErr w:type="gramStart"/>
      <w:r w:rsidRPr="00F36F94">
        <w:rPr>
          <w:sz w:val="24"/>
          <w:szCs w:val="24"/>
          <w:lang w:val="ru-RU"/>
        </w:rPr>
        <w:t>п</w:t>
      </w:r>
      <w:proofErr w:type="gramEnd"/>
      <w:r w:rsidRPr="00F36F94">
        <w:rPr>
          <w:sz w:val="24"/>
          <w:szCs w:val="24"/>
          <w:lang w:val="ru-RU"/>
        </w:rPr>
        <w:t>әнге</w:t>
      </w:r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деген</w:t>
      </w:r>
      <w:proofErr w:type="spellEnd"/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құштарлығы</w:t>
      </w:r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мен</w:t>
      </w:r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қызығушылығы</w:t>
      </w:r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арқылы</w:t>
      </w:r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жүзеге</w:t>
      </w:r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асады</w:t>
      </w:r>
      <w:proofErr w:type="spellEnd"/>
      <w:r w:rsidRPr="00EF5E35">
        <w:rPr>
          <w:sz w:val="24"/>
          <w:szCs w:val="24"/>
        </w:rPr>
        <w:t xml:space="preserve">. </w:t>
      </w:r>
      <w:r w:rsidRPr="00F36F94">
        <w:rPr>
          <w:sz w:val="24"/>
          <w:szCs w:val="24"/>
          <w:lang w:val="ru-RU"/>
        </w:rPr>
        <w:t>Ғылыми</w:t>
      </w:r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жұмыс</w:t>
      </w:r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орындау</w:t>
      </w:r>
      <w:proofErr w:type="spellEnd"/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барысында</w:t>
      </w:r>
      <w:proofErr w:type="spellEnd"/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білім</w:t>
      </w:r>
      <w:proofErr w:type="spellEnd"/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алушылардың</w:t>
      </w:r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бойында</w:t>
      </w:r>
      <w:proofErr w:type="spellEnd"/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ізденіс</w:t>
      </w:r>
      <w:proofErr w:type="spellEnd"/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әрекетін</w:t>
      </w:r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ұйымдастыру</w:t>
      </w:r>
      <w:r w:rsidRPr="00EF5E35">
        <w:rPr>
          <w:sz w:val="24"/>
          <w:szCs w:val="24"/>
        </w:rPr>
        <w:t xml:space="preserve">, </w:t>
      </w:r>
      <w:r w:rsidRPr="00F36F94">
        <w:rPr>
          <w:sz w:val="24"/>
          <w:szCs w:val="24"/>
          <w:lang w:val="ru-RU"/>
        </w:rPr>
        <w:t>мәселені</w:t>
      </w:r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тану</w:t>
      </w:r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және</w:t>
      </w:r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оны</w:t>
      </w:r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шеше</w:t>
      </w:r>
      <w:proofErr w:type="spellEnd"/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білу</w:t>
      </w:r>
      <w:proofErr w:type="spellEnd"/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дағдысын</w:t>
      </w:r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қалыптастыру</w:t>
      </w:r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жүзеге</w:t>
      </w:r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асады</w:t>
      </w:r>
      <w:proofErr w:type="spellEnd"/>
      <w:r w:rsidRPr="00EF5E35">
        <w:rPr>
          <w:sz w:val="24"/>
          <w:szCs w:val="24"/>
        </w:rPr>
        <w:t xml:space="preserve">. </w:t>
      </w:r>
      <w:r w:rsidRPr="00F36F94">
        <w:rPr>
          <w:sz w:val="24"/>
          <w:szCs w:val="24"/>
          <w:lang w:val="ru-RU"/>
        </w:rPr>
        <w:t>Осы</w:t>
      </w:r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мақсаттарды</w:t>
      </w:r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ескере</w:t>
      </w:r>
      <w:proofErr w:type="spellEnd"/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отырып</w:t>
      </w:r>
      <w:proofErr w:type="spellEnd"/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сабақта</w:t>
      </w:r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жаңашылдық</w:t>
      </w:r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әдістерді</w:t>
      </w:r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пайдалану</w:t>
      </w:r>
      <w:proofErr w:type="spellEnd"/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арқылы</w:t>
      </w:r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білім</w:t>
      </w:r>
      <w:proofErr w:type="spellEnd"/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алушыларды</w:t>
      </w:r>
      <w:proofErr w:type="spellEnd"/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өздігінен</w:t>
      </w:r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ізденуге</w:t>
      </w:r>
      <w:proofErr w:type="spellEnd"/>
      <w:r w:rsidRPr="00EF5E35">
        <w:rPr>
          <w:sz w:val="24"/>
          <w:szCs w:val="24"/>
        </w:rPr>
        <w:t xml:space="preserve">, </w:t>
      </w:r>
      <w:proofErr w:type="spellStart"/>
      <w:r w:rsidRPr="00F36F94">
        <w:rPr>
          <w:sz w:val="24"/>
          <w:szCs w:val="24"/>
          <w:lang w:val="ru-RU"/>
        </w:rPr>
        <w:t>зерттеушілі</w:t>
      </w:r>
      <w:proofErr w:type="gramStart"/>
      <w:r w:rsidRPr="00F36F94">
        <w:rPr>
          <w:sz w:val="24"/>
          <w:szCs w:val="24"/>
          <w:lang w:val="ru-RU"/>
        </w:rPr>
        <w:t>к</w:t>
      </w:r>
      <w:proofErr w:type="spellEnd"/>
      <w:proofErr w:type="gramEnd"/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негізінде</w:t>
      </w:r>
      <w:proofErr w:type="spellEnd"/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алған</w:t>
      </w:r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білімдері</w:t>
      </w:r>
      <w:proofErr w:type="spellEnd"/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мен</w:t>
      </w:r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білігін</w:t>
      </w:r>
      <w:proofErr w:type="spellEnd"/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жаңа</w:t>
      </w:r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материалдармен</w:t>
      </w:r>
      <w:proofErr w:type="spellEnd"/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ұштастыра</w:t>
      </w:r>
      <w:r w:rsidRPr="00EF5E35">
        <w:rPr>
          <w:sz w:val="24"/>
          <w:szCs w:val="24"/>
        </w:rPr>
        <w:t xml:space="preserve"> </w:t>
      </w:r>
      <w:proofErr w:type="spellStart"/>
      <w:r w:rsidRPr="00F36F94">
        <w:rPr>
          <w:sz w:val="24"/>
          <w:szCs w:val="24"/>
          <w:lang w:val="ru-RU"/>
        </w:rPr>
        <w:t>білуге</w:t>
      </w:r>
      <w:proofErr w:type="spellEnd"/>
      <w:r w:rsidRPr="00EF5E35">
        <w:rPr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дағдыландыру</w:t>
      </w:r>
      <w:r w:rsidRPr="00EF5E35">
        <w:rPr>
          <w:spacing w:val="-5"/>
          <w:sz w:val="24"/>
          <w:szCs w:val="24"/>
        </w:rPr>
        <w:t xml:space="preserve"> </w:t>
      </w:r>
      <w:r w:rsidRPr="00F36F94">
        <w:rPr>
          <w:sz w:val="24"/>
          <w:szCs w:val="24"/>
          <w:lang w:val="ru-RU"/>
        </w:rPr>
        <w:t>көзделді</w:t>
      </w:r>
      <w:r w:rsidRPr="00EF5E35">
        <w:rPr>
          <w:sz w:val="24"/>
          <w:szCs w:val="24"/>
        </w:rPr>
        <w:t>.</w:t>
      </w:r>
    </w:p>
    <w:p w:rsidR="00F36F94" w:rsidRPr="00EF5E35" w:rsidRDefault="00F36F94" w:rsidP="00EF5E35">
      <w:pPr>
        <w:tabs>
          <w:tab w:val="left" w:pos="9355"/>
        </w:tabs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F36F94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эксперимент 2017-2019 жылдар аралығында әл-Фараби атындағы қазақ ұлттық университетінде 5B011300-Биология мамандығының 2 курс студенттерінің қатысуымен жүргізілді. Педагогикалық </w:t>
      </w:r>
      <w:r w:rsidR="00EF5E35">
        <w:rPr>
          <w:rFonts w:ascii="Times New Roman" w:hAnsi="Times New Roman" w:cs="Times New Roman"/>
          <w:sz w:val="24"/>
          <w:szCs w:val="24"/>
          <w:lang w:val="kk-KZ"/>
        </w:rPr>
        <w:t xml:space="preserve">экпериментке қатыстырылған студенттер </w:t>
      </w:r>
      <w:r w:rsidRPr="00F36F94">
        <w:rPr>
          <w:rFonts w:ascii="Times New Roman" w:hAnsi="Times New Roman" w:cs="Times New Roman"/>
          <w:sz w:val="24"/>
          <w:szCs w:val="24"/>
          <w:lang w:val="kk-KZ"/>
        </w:rPr>
        <w:t>бақылау және эксперимент тоб</w:t>
      </w:r>
      <w:r w:rsidR="00EF5E35">
        <w:rPr>
          <w:rFonts w:ascii="Times New Roman" w:hAnsi="Times New Roman" w:cs="Times New Roman"/>
          <w:sz w:val="24"/>
          <w:szCs w:val="24"/>
          <w:lang w:val="kk-KZ"/>
        </w:rPr>
        <w:t>ы болып бөлінді.</w:t>
      </w:r>
    </w:p>
    <w:p w:rsidR="00F36F94" w:rsidRPr="00F36F94" w:rsidRDefault="00F36F94" w:rsidP="00FB7615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6F94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эксперимент 3 кезеңнен тұрды: анықтау, қалыптастыру және нәтижені қорытындылау немесе бақылау кезеңі. Әрбір кезеңдегі зерттеу проблемасы бойынша теориялық қорытындылары тәжірибелік - эксперименттік тұрғыдан тексеріліп отырды және алынғaн нәтижeлepдi caлыcтыpу, тaлдaу жәнe қopытындылaу болашақ биолог мұғалімдердің зерттеушілік іс - әрекетін қалыптастырудың бастапқы дeңгeйiн анықтауға мүмкiндiк бepдi. </w:t>
      </w:r>
    </w:p>
    <w:p w:rsidR="00F36F94" w:rsidRDefault="00F36F94" w:rsidP="00FB7615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6F94">
        <w:rPr>
          <w:rFonts w:ascii="Times New Roman" w:hAnsi="Times New Roman" w:cs="Times New Roman"/>
          <w:sz w:val="24"/>
          <w:szCs w:val="24"/>
          <w:lang w:val="kk-KZ"/>
        </w:rPr>
        <w:t>Зерттеу жұмысының алғашқы кезеңінде екі топтың студенттеріне астық тұқымдастарды зақымдай</w:t>
      </w:r>
      <w:r w:rsidR="00EF5E35">
        <w:rPr>
          <w:rFonts w:ascii="Times New Roman" w:hAnsi="Times New Roman" w:cs="Times New Roman"/>
          <w:sz w:val="24"/>
          <w:szCs w:val="24"/>
          <w:lang w:val="kk-KZ"/>
        </w:rPr>
        <w:t>тын саңырауқұлақтарға қатысты</w:t>
      </w:r>
      <w:r w:rsidRPr="00F36F94">
        <w:rPr>
          <w:rFonts w:ascii="Times New Roman" w:hAnsi="Times New Roman" w:cs="Times New Roman"/>
          <w:sz w:val="24"/>
          <w:szCs w:val="24"/>
          <w:lang w:val="kk-KZ"/>
        </w:rPr>
        <w:t xml:space="preserve"> сауалнама жүргізілді.  Екінші кезеңде эксперимент тобының білім алушыларын астық тұқымдастарын зақымдайтын саңырауқұлақтарды зерттеу әдістерімен таныстырып, зерттеушілік біліктіліктері қалыптастырылды. Үшінші кезеңде педагогикалық эксперимент нәтижесін анықтау мақсатында білім алушылардан қайтара сауалнама алынды.  </w:t>
      </w:r>
    </w:p>
    <w:p w:rsidR="00F36F94" w:rsidRDefault="00FB7615" w:rsidP="00FB7615">
      <w:pPr>
        <w:pStyle w:val="a3"/>
        <w:ind w:left="0" w:firstLine="567"/>
        <w:rPr>
          <w:sz w:val="24"/>
        </w:rPr>
      </w:pPr>
      <w:r w:rsidRPr="00FB7615">
        <w:rPr>
          <w:sz w:val="24"/>
          <w:lang w:val="kk-KZ"/>
        </w:rPr>
        <w:t>Эксперименттік топтың студенттері биол</w:t>
      </w:r>
      <w:r w:rsidR="00EF5E35">
        <w:rPr>
          <w:sz w:val="24"/>
          <w:lang w:val="kk-KZ"/>
        </w:rPr>
        <w:t>огиялық білімін беруде</w:t>
      </w:r>
      <w:r w:rsidRPr="00FB7615">
        <w:rPr>
          <w:sz w:val="24"/>
          <w:lang w:val="kk-KZ"/>
        </w:rPr>
        <w:t xml:space="preserve"> студенттердің </w:t>
      </w:r>
      <w:r w:rsidR="00EF5E35">
        <w:rPr>
          <w:sz w:val="24"/>
          <w:lang w:val="kk-KZ"/>
        </w:rPr>
        <w:t xml:space="preserve">зерттеушілік және біліктілігін қалыптастыру мақсатында жүргізілген педагогикалық </w:t>
      </w:r>
      <w:r w:rsidRPr="00FB7615">
        <w:rPr>
          <w:sz w:val="24"/>
          <w:lang w:val="kk-KZ"/>
        </w:rPr>
        <w:t xml:space="preserve"> </w:t>
      </w:r>
      <w:r w:rsidR="00EF5E35">
        <w:rPr>
          <w:sz w:val="24"/>
          <w:lang w:val="kk-KZ"/>
        </w:rPr>
        <w:t>эксперимент бойынша келесі нәтижелерге қол жеткізілді. А</w:t>
      </w:r>
      <w:r w:rsidRPr="00FB7615">
        <w:rPr>
          <w:sz w:val="24"/>
          <w:lang w:val="kk-KZ"/>
        </w:rPr>
        <w:t>нықтау эксперимент басында</w:t>
      </w:r>
      <w:r w:rsidR="00422820">
        <w:rPr>
          <w:sz w:val="24"/>
          <w:lang w:val="kk-KZ"/>
        </w:rPr>
        <w:t xml:space="preserve"> </w:t>
      </w:r>
      <w:r w:rsidR="00422820" w:rsidRPr="00C370DB">
        <w:rPr>
          <w:sz w:val="24"/>
          <w:lang w:val="kk-KZ"/>
        </w:rPr>
        <w:t xml:space="preserve">42,87% </w:t>
      </w:r>
      <w:r w:rsidR="00422820">
        <w:rPr>
          <w:sz w:val="24"/>
          <w:lang w:val="kk-KZ"/>
        </w:rPr>
        <w:t>көрсетсе</w:t>
      </w:r>
      <w:r w:rsidRPr="00FB7615">
        <w:rPr>
          <w:sz w:val="24"/>
          <w:lang w:val="kk-KZ"/>
        </w:rPr>
        <w:t>, қалыптастыру</w:t>
      </w:r>
      <w:r w:rsidR="00422820">
        <w:rPr>
          <w:sz w:val="24"/>
          <w:lang w:val="kk-KZ"/>
        </w:rPr>
        <w:t xml:space="preserve"> экспериментінің соңында </w:t>
      </w:r>
      <w:r w:rsidR="00422820" w:rsidRPr="00C370DB">
        <w:rPr>
          <w:sz w:val="24"/>
          <w:lang w:val="kk-KZ"/>
        </w:rPr>
        <w:t>85,9%</w:t>
      </w:r>
      <w:r w:rsidRPr="00FB7615">
        <w:rPr>
          <w:sz w:val="24"/>
          <w:lang w:val="kk-KZ"/>
        </w:rPr>
        <w:t xml:space="preserve"> көрсетті. Орта деңгейлер  </w:t>
      </w:r>
      <w:r w:rsidR="00C370DB">
        <w:rPr>
          <w:sz w:val="24"/>
          <w:lang w:val="kk-KZ"/>
        </w:rPr>
        <w:t xml:space="preserve">эксперимент басында </w:t>
      </w:r>
      <w:r w:rsidR="00C370DB" w:rsidRPr="00C370DB">
        <w:rPr>
          <w:sz w:val="24"/>
          <w:lang w:val="kk-KZ"/>
        </w:rPr>
        <w:t>20,83%</w:t>
      </w:r>
      <w:r w:rsidR="00C370DB">
        <w:rPr>
          <w:sz w:val="24"/>
          <w:lang w:val="kk-KZ"/>
        </w:rPr>
        <w:t xml:space="preserve"> </w:t>
      </w:r>
      <w:r w:rsidR="00C370DB" w:rsidRPr="007B78E8">
        <w:rPr>
          <w:sz w:val="24"/>
          <w:lang w:val="kk-KZ"/>
        </w:rPr>
        <w:t xml:space="preserve"> </w:t>
      </w:r>
      <w:r w:rsidR="00C370DB">
        <w:rPr>
          <w:sz w:val="24"/>
          <w:lang w:val="kk-KZ"/>
        </w:rPr>
        <w:t>құраса</w:t>
      </w:r>
      <w:r w:rsidRPr="00FB7615">
        <w:rPr>
          <w:sz w:val="24"/>
          <w:lang w:val="kk-KZ"/>
        </w:rPr>
        <w:t>,</w:t>
      </w:r>
      <w:r w:rsidR="007B78E8">
        <w:rPr>
          <w:sz w:val="24"/>
          <w:lang w:val="kk-KZ"/>
        </w:rPr>
        <w:t xml:space="preserve"> </w:t>
      </w:r>
      <w:r w:rsidR="007B78E8" w:rsidRPr="007B78E8">
        <w:rPr>
          <w:sz w:val="24"/>
          <w:lang w:val="kk-KZ"/>
        </w:rPr>
        <w:t xml:space="preserve">13,75% </w:t>
      </w:r>
      <w:r w:rsidRPr="00FB7615">
        <w:rPr>
          <w:sz w:val="24"/>
          <w:lang w:val="kk-KZ"/>
        </w:rPr>
        <w:t xml:space="preserve"> </w:t>
      </w:r>
      <w:r w:rsidR="007B78E8">
        <w:rPr>
          <w:sz w:val="24"/>
          <w:lang w:val="kk-KZ"/>
        </w:rPr>
        <w:t>көрсетті. Т</w:t>
      </w:r>
      <w:r w:rsidRPr="00FB7615">
        <w:rPr>
          <w:sz w:val="24"/>
          <w:lang w:val="kk-KZ"/>
        </w:rPr>
        <w:t xml:space="preserve">өмен деңгейлер </w:t>
      </w:r>
      <w:r w:rsidR="007B78E8" w:rsidRPr="007B78E8">
        <w:rPr>
          <w:sz w:val="24"/>
          <w:lang w:val="kk-KZ"/>
        </w:rPr>
        <w:t>36,3%-</w:t>
      </w:r>
      <w:r w:rsidRPr="00FB7615">
        <w:rPr>
          <w:sz w:val="24"/>
          <w:lang w:val="kk-KZ"/>
        </w:rPr>
        <w:t xml:space="preserve">ға </w:t>
      </w:r>
      <w:r w:rsidR="007B78E8" w:rsidRPr="007B78E8">
        <w:rPr>
          <w:sz w:val="24"/>
          <w:lang w:val="kk-KZ"/>
        </w:rPr>
        <w:t>те</w:t>
      </w:r>
      <w:r w:rsidR="007B78E8">
        <w:rPr>
          <w:sz w:val="24"/>
          <w:lang w:val="kk-KZ"/>
        </w:rPr>
        <w:t xml:space="preserve">ң болса, қалыптастыру кезеңінің соңында </w:t>
      </w:r>
      <w:r w:rsidR="007B78E8" w:rsidRPr="00E21C01">
        <w:rPr>
          <w:sz w:val="24"/>
          <w:lang w:val="kk-KZ"/>
        </w:rPr>
        <w:t xml:space="preserve">0,4% </w:t>
      </w:r>
      <w:r w:rsidR="007B78E8">
        <w:rPr>
          <w:sz w:val="24"/>
          <w:lang w:val="kk-KZ"/>
        </w:rPr>
        <w:t>көрсетті</w:t>
      </w:r>
      <w:r w:rsidRPr="00EF5E35">
        <w:rPr>
          <w:sz w:val="24"/>
          <w:lang w:val="kk-KZ"/>
        </w:rPr>
        <w:t>.</w:t>
      </w:r>
    </w:p>
    <w:p w:rsidR="00E21C01" w:rsidRPr="00E21C01" w:rsidRDefault="00E21C01" w:rsidP="00FB7615">
      <w:pPr>
        <w:pStyle w:val="a3"/>
        <w:ind w:left="0" w:firstLine="567"/>
        <w:rPr>
          <w:sz w:val="24"/>
          <w:lang w:val="kk-KZ"/>
        </w:rPr>
      </w:pPr>
      <w:r>
        <w:rPr>
          <w:sz w:val="24"/>
          <w:lang w:val="kk-KZ"/>
        </w:rPr>
        <w:t>Инновациялық әдістер мен технологияларды қолданып</w:t>
      </w:r>
      <w:r w:rsidR="00BB3299">
        <w:rPr>
          <w:sz w:val="24"/>
          <w:lang w:val="kk-KZ"/>
        </w:rPr>
        <w:t xml:space="preserve"> </w:t>
      </w:r>
      <w:r>
        <w:rPr>
          <w:sz w:val="24"/>
          <w:lang w:val="kk-KZ"/>
        </w:rPr>
        <w:t>өтілген сабақнәтижесінде білімгерлердің қоймадағы астықтарды зақымдайтын саңырауқұлақтар туралы, яғни олардың биологиясы, экологиясы, пайдасы мен зияны, зиянды түрлерімен ұүресу шаралары және тағы басқа білімдерінің молайғанын көрдік.</w:t>
      </w:r>
      <w:r w:rsidR="00FD1DB4">
        <w:rPr>
          <w:sz w:val="24"/>
          <w:lang w:val="kk-KZ"/>
        </w:rPr>
        <w:t xml:space="preserve"> Сонымен қатар, жүргізілген сабақ барысында  заманауи, инновациялық әдістермен танысып, сабаққа, оқу материалына деген ынтасының артқаны байқалды.</w:t>
      </w:r>
    </w:p>
    <w:p w:rsidR="00FB7615" w:rsidRPr="00FD1DB4" w:rsidRDefault="00E21C01" w:rsidP="00FD1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E21C01">
        <w:rPr>
          <w:rFonts w:ascii="Times New Roman" w:hAnsi="Times New Roman" w:cs="Times New Roman"/>
          <w:sz w:val="24"/>
          <w:szCs w:val="28"/>
          <w:lang w:val="kk-KZ"/>
        </w:rPr>
        <w:t>Болашақ биологтарды ізденушілікке баули отырып, ғылым мен техниканың жетістігіне сәйкес білімге, ғылымға жетелеу арқылы зерттеушілік біліктерін қалыптастыру өзекті мәселе.</w:t>
      </w:r>
    </w:p>
    <w:p w:rsidR="00472201" w:rsidRPr="00E21C01" w:rsidRDefault="00FB7615" w:rsidP="00E21C01">
      <w:pPr>
        <w:pStyle w:val="a3"/>
        <w:ind w:left="0" w:firstLine="567"/>
        <w:rPr>
          <w:i/>
          <w:sz w:val="24"/>
          <w:lang w:val="kk-KZ"/>
        </w:rPr>
      </w:pPr>
      <w:r w:rsidRPr="00FB7615">
        <w:rPr>
          <w:i/>
          <w:sz w:val="24"/>
          <w:lang w:val="kk-KZ"/>
        </w:rPr>
        <w:t xml:space="preserve">Ғылыми жетекші: Доктор </w:t>
      </w:r>
      <w:r w:rsidRPr="00EF5E35">
        <w:rPr>
          <w:i/>
          <w:sz w:val="24"/>
          <w:lang w:val="kk-KZ"/>
        </w:rPr>
        <w:t xml:space="preserve">PhD </w:t>
      </w:r>
      <w:r w:rsidRPr="00FB7615">
        <w:rPr>
          <w:i/>
          <w:sz w:val="24"/>
          <w:lang w:val="kk-KZ"/>
        </w:rPr>
        <w:t>Абдрасулова Ж.Т.</w:t>
      </w:r>
    </w:p>
    <w:sectPr w:rsidR="00472201" w:rsidRPr="00E21C01" w:rsidSect="0047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6F94"/>
    <w:rsid w:val="001145B6"/>
    <w:rsid w:val="00422820"/>
    <w:rsid w:val="00472201"/>
    <w:rsid w:val="007B78E8"/>
    <w:rsid w:val="009949C8"/>
    <w:rsid w:val="00BB3299"/>
    <w:rsid w:val="00C229B7"/>
    <w:rsid w:val="00C370DB"/>
    <w:rsid w:val="00DB70F1"/>
    <w:rsid w:val="00E21C01"/>
    <w:rsid w:val="00EF5E35"/>
    <w:rsid w:val="00F36F94"/>
    <w:rsid w:val="00FB7615"/>
    <w:rsid w:val="00FD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6F94"/>
    <w:pPr>
      <w:widowControl w:val="0"/>
      <w:autoSpaceDE w:val="0"/>
      <w:autoSpaceDN w:val="0"/>
      <w:spacing w:after="0" w:line="240" w:lineRule="auto"/>
      <w:ind w:left="142" w:firstLine="566"/>
      <w:jc w:val="both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F36F94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styleId="a5">
    <w:name w:val="Hyperlink"/>
    <w:basedOn w:val="a0"/>
    <w:uiPriority w:val="99"/>
    <w:unhideWhenUsed/>
    <w:rsid w:val="00FB76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zgulya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Nazka</dc:creator>
  <cp:keywords/>
  <dc:description/>
  <cp:lastModifiedBy>Nazka</cp:lastModifiedBy>
  <cp:revision>10</cp:revision>
  <dcterms:created xsi:type="dcterms:W3CDTF">2019-02-28T12:00:00Z</dcterms:created>
  <dcterms:modified xsi:type="dcterms:W3CDTF">2019-03-25T16:22:00Z</dcterms:modified>
</cp:coreProperties>
</file>