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16" w:rsidRDefault="00FD4D16" w:rsidP="00FD4D16">
      <w:pPr>
        <w:ind w:firstLine="567"/>
        <w:jc w:val="center"/>
        <w:rPr>
          <w:rFonts w:ascii="Kz Times New Roman" w:hAnsi="Kz Times New Roman" w:cs="Kz Times New Roman"/>
          <w:b/>
          <w:sz w:val="40"/>
          <w:szCs w:val="40"/>
        </w:rPr>
      </w:pPr>
    </w:p>
    <w:p w:rsidR="001204F0" w:rsidRPr="001204F0" w:rsidRDefault="001204F0" w:rsidP="001204F0">
      <w:pPr>
        <w:jc w:val="center"/>
      </w:pPr>
      <w:r w:rsidRPr="00344F6B">
        <w:rPr>
          <w:b/>
        </w:rPr>
        <w:t>АЛ</w:t>
      </w:r>
      <w:r>
        <w:rPr>
          <w:b/>
        </w:rPr>
        <w:t>ҒЫ</w:t>
      </w:r>
      <w:r w:rsidRPr="00344F6B">
        <w:rPr>
          <w:b/>
        </w:rPr>
        <w:t xml:space="preserve"> С</w:t>
      </w:r>
      <w:r>
        <w:rPr>
          <w:b/>
        </w:rPr>
        <w:t>Ө</w:t>
      </w:r>
      <w:r w:rsidRPr="00344F6B">
        <w:rPr>
          <w:b/>
        </w:rPr>
        <w:t>З</w:t>
      </w:r>
    </w:p>
    <w:p w:rsidR="001204F0" w:rsidRPr="001204F0" w:rsidRDefault="001204F0" w:rsidP="001204F0">
      <w:pPr>
        <w:jc w:val="both"/>
      </w:pPr>
      <w:r w:rsidRPr="001204F0">
        <w:tab/>
        <w:t xml:space="preserve">Оқырмандар назарына ұсынылып отырған бұл оқу құралы автордың әл-Фараби атындағы </w:t>
      </w:r>
      <w:r>
        <w:t>Қ</w:t>
      </w:r>
      <w:r w:rsidRPr="001204F0">
        <w:t>азақ мемлекеттік ұлттық университетінің механика-математика факультетінің студенттеріне бірқатар жылдар бойы оқыған дәрістері негізінде жазылды ж</w:t>
      </w:r>
      <w:r>
        <w:t>ә</w:t>
      </w:r>
      <w:r w:rsidRPr="001204F0">
        <w:t>не автордың ойға алған жоспары бойынша бірнеше бөлімнен тұруға тиісті жалпы ықтималдықтар теориясына арналған оқу құралдарының бірінші</w:t>
      </w:r>
      <w:r w:rsidRPr="00344F6B">
        <w:t>сі</w:t>
      </w:r>
      <w:r w:rsidRPr="001204F0">
        <w:t xml:space="preserve"> (бірінші бөлімі) болып табылады.</w:t>
      </w:r>
    </w:p>
    <w:p w:rsidR="001204F0" w:rsidRPr="00344F6B" w:rsidRDefault="001204F0" w:rsidP="001204F0">
      <w:pPr>
        <w:ind w:firstLine="720"/>
        <w:jc w:val="both"/>
      </w:pPr>
      <w:r w:rsidRPr="00344F6B">
        <w:t>О</w:t>
      </w:r>
      <w:r>
        <w:t>қ</w:t>
      </w:r>
      <w:r w:rsidRPr="00344F6B">
        <w:t xml:space="preserve">у </w:t>
      </w:r>
      <w:r>
        <w:t>құ</w:t>
      </w:r>
      <w:r w:rsidRPr="00344F6B">
        <w:t>ралы бес тараудан т</w:t>
      </w:r>
      <w:r>
        <w:t>ұ</w:t>
      </w:r>
      <w:r w:rsidRPr="00344F6B">
        <w:t>рады. Ал</w:t>
      </w:r>
      <w:r>
        <w:t>ғ</w:t>
      </w:r>
      <w:r w:rsidRPr="00344F6B">
        <w:t>аш</w:t>
      </w:r>
      <w:r>
        <w:t>қ</w:t>
      </w:r>
      <w:r w:rsidRPr="00344F6B">
        <w:t xml:space="preserve">ы тарау </w:t>
      </w:r>
      <w:r>
        <w:t>қ</w:t>
      </w:r>
      <w:r w:rsidRPr="00344F6B">
        <w:t>алыптас</w:t>
      </w:r>
      <w:r>
        <w:t>қ</w:t>
      </w:r>
      <w:r w:rsidRPr="00344F6B">
        <w:t>ан д</w:t>
      </w:r>
      <w:r>
        <w:t>ә</w:t>
      </w:r>
      <w:r w:rsidRPr="00344F6B">
        <w:t>ст</w:t>
      </w:r>
      <w:r>
        <w:t>ү</w:t>
      </w:r>
      <w:r w:rsidRPr="00344F6B">
        <w:t>р бойынша н</w:t>
      </w:r>
      <w:r>
        <w:t>ә</w:t>
      </w:r>
      <w:r w:rsidRPr="00344F6B">
        <w:t>тижелер саны а</w:t>
      </w:r>
      <w:r>
        <w:t>қ</w:t>
      </w:r>
      <w:r w:rsidRPr="00344F6B">
        <w:t>ырлы немесе саналымды болатын т</w:t>
      </w:r>
      <w:r>
        <w:t>ә</w:t>
      </w:r>
      <w:r w:rsidRPr="00344F6B">
        <w:t>жірибелерді</w:t>
      </w:r>
      <w:r>
        <w:t>ң</w:t>
      </w:r>
      <w:r w:rsidRPr="00344F6B">
        <w:t xml:space="preserve"> ы</w:t>
      </w:r>
      <w:r>
        <w:t>қ</w:t>
      </w:r>
      <w:r w:rsidRPr="00344F6B">
        <w:t>тималды</w:t>
      </w:r>
      <w:r>
        <w:t>қ</w:t>
      </w:r>
      <w:r w:rsidRPr="00344F6B">
        <w:t>ты</w:t>
      </w:r>
      <w:r>
        <w:t>қ</w:t>
      </w:r>
      <w:r w:rsidRPr="00344F6B">
        <w:t xml:space="preserve"> модельдерін </w:t>
      </w:r>
      <w:r>
        <w:t>құ</w:t>
      </w:r>
      <w:r w:rsidRPr="00344F6B">
        <w:t xml:space="preserve">рудан басталады да, осындай модельдер  </w:t>
      </w:r>
      <w:r>
        <w:t>ү</w:t>
      </w:r>
      <w:r w:rsidRPr="00344F6B">
        <w:t>шін дискретті элементар о</w:t>
      </w:r>
      <w:r>
        <w:t>қ</w:t>
      </w:r>
      <w:r w:rsidRPr="00344F6B">
        <w:t>и</w:t>
      </w:r>
      <w:r>
        <w:t>ғ</w:t>
      </w:r>
      <w:r w:rsidRPr="00344F6B">
        <w:t>алар ке</w:t>
      </w:r>
      <w:r>
        <w:t>ң</w:t>
      </w:r>
      <w:r w:rsidRPr="00344F6B">
        <w:t>істігі, элементар о</w:t>
      </w:r>
      <w:r>
        <w:t>қ</w:t>
      </w:r>
      <w:r w:rsidRPr="00344F6B">
        <w:t>и</w:t>
      </w:r>
      <w:r>
        <w:t>ғ</w:t>
      </w:r>
      <w:r w:rsidRPr="00344F6B">
        <w:t>а, о</w:t>
      </w:r>
      <w:r>
        <w:t>қ</w:t>
      </w:r>
      <w:r w:rsidRPr="00344F6B">
        <w:t>и</w:t>
      </w:r>
      <w:r>
        <w:t>ғ</w:t>
      </w:r>
      <w:r w:rsidRPr="00344F6B">
        <w:t>а, ы</w:t>
      </w:r>
      <w:r>
        <w:t>қ</w:t>
      </w:r>
      <w:r w:rsidRPr="00344F6B">
        <w:t>тималды</w:t>
      </w:r>
      <w:r>
        <w:t>қ</w:t>
      </w:r>
      <w:r w:rsidRPr="00344F6B">
        <w:t xml:space="preserve"> секілді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негізгі </w:t>
      </w:r>
      <w:r>
        <w:t>ұғ</w:t>
      </w:r>
      <w:r w:rsidRPr="00344F6B">
        <w:t>ымдарын енгізумен ж</w:t>
      </w:r>
      <w:r>
        <w:t>ә</w:t>
      </w:r>
      <w:r w:rsidRPr="00344F6B">
        <w:t>не аса ма</w:t>
      </w:r>
      <w:r>
        <w:t>ң</w:t>
      </w:r>
      <w:r w:rsidRPr="00344F6B">
        <w:t>ызды кейбір классикалы</w:t>
      </w:r>
      <w:r>
        <w:t>қ</w:t>
      </w:r>
      <w:r w:rsidRPr="00344F6B">
        <w:t xml:space="preserve"> модельдер мен </w:t>
      </w:r>
      <w:r>
        <w:t>ү</w:t>
      </w:r>
      <w:r w:rsidRPr="00344F6B">
        <w:t xml:space="preserve">лестірімдерді </w:t>
      </w:r>
      <w:r>
        <w:t>қ</w:t>
      </w:r>
      <w:r w:rsidRPr="00344F6B">
        <w:t>арастырумен ая</w:t>
      </w:r>
      <w:r>
        <w:t>қ</w:t>
      </w:r>
      <w:r w:rsidRPr="00344F6B">
        <w:t>талады.</w:t>
      </w:r>
    </w:p>
    <w:p w:rsidR="001204F0" w:rsidRPr="00344F6B" w:rsidRDefault="001204F0" w:rsidP="001204F0">
      <w:pPr>
        <w:jc w:val="both"/>
      </w:pPr>
      <w:r w:rsidRPr="00344F6B">
        <w:tab/>
        <w:t>Екінші  тарауда шартты ы</w:t>
      </w:r>
      <w:r>
        <w:t>қ</w:t>
      </w:r>
      <w:r w:rsidRPr="00344F6B">
        <w:t>тималды</w:t>
      </w:r>
      <w:r>
        <w:t>қ</w:t>
      </w:r>
      <w:r w:rsidRPr="00344F6B">
        <w:t>, о</w:t>
      </w:r>
      <w:r>
        <w:t>қ</w:t>
      </w:r>
      <w:r w:rsidRPr="00344F6B">
        <w:t>и</w:t>
      </w:r>
      <w:r>
        <w:t>ғ</w:t>
      </w:r>
      <w:r w:rsidRPr="00344F6B">
        <w:t>алар мен сына</w:t>
      </w:r>
      <w:r>
        <w:t>қ</w:t>
      </w:r>
      <w:r w:rsidRPr="00344F6B">
        <w:t>тарды</w:t>
      </w:r>
      <w:r>
        <w:t>ң</w:t>
      </w:r>
      <w:r w:rsidRPr="00344F6B">
        <w:t xml:space="preserve"> ж</w:t>
      </w:r>
      <w:r>
        <w:t>ә</w:t>
      </w:r>
      <w:r w:rsidRPr="00344F6B">
        <w:t>не б</w:t>
      </w:r>
      <w:r>
        <w:t>ө</w:t>
      </w:r>
      <w:r w:rsidRPr="00344F6B">
        <w:t>ліктеулер мен алгебраларды</w:t>
      </w:r>
      <w:r>
        <w:t>ң</w:t>
      </w:r>
      <w:r w:rsidRPr="00344F6B">
        <w:t xml:space="preserve"> т</w:t>
      </w:r>
      <w:r>
        <w:t>ә</w:t>
      </w:r>
      <w:r w:rsidRPr="00344F6B">
        <w:t xml:space="preserve">уелсіздігі секілді </w:t>
      </w:r>
      <w:r>
        <w:t>ұғ</w:t>
      </w:r>
      <w:r w:rsidRPr="00344F6B">
        <w:t>ымдар енгізіліп, толы</w:t>
      </w:r>
      <w:r>
        <w:t>қ</w:t>
      </w:r>
      <w:r w:rsidRPr="00344F6B">
        <w:t xml:space="preserve"> ы</w:t>
      </w:r>
      <w:r>
        <w:t>қ</w:t>
      </w:r>
      <w:r w:rsidRPr="00344F6B">
        <w:t>тималды</w:t>
      </w:r>
      <w:r>
        <w:t>қ</w:t>
      </w:r>
      <w:r w:rsidRPr="00344F6B">
        <w:t>тар ж</w:t>
      </w:r>
      <w:r>
        <w:t>ә</w:t>
      </w:r>
      <w:r w:rsidRPr="00344F6B">
        <w:t>не Байес формулалары дәлелденген ж</w:t>
      </w:r>
      <w:r>
        <w:t>ә</w:t>
      </w:r>
      <w:r w:rsidRPr="00344F6B">
        <w:t>не оларды</w:t>
      </w:r>
      <w:r>
        <w:t>ң</w:t>
      </w:r>
      <w:r w:rsidRPr="00344F6B">
        <w:t xml:space="preserve"> </w:t>
      </w:r>
      <w:r>
        <w:t>қ</w:t>
      </w:r>
      <w:r w:rsidRPr="00344F6B">
        <w:t>олдануларыны</w:t>
      </w:r>
      <w:r>
        <w:t>ң</w:t>
      </w:r>
      <w:r w:rsidRPr="00344F6B">
        <w:t xml:space="preserve"> к</w:t>
      </w:r>
      <w:r>
        <w:t>ө</w:t>
      </w:r>
      <w:r w:rsidRPr="00344F6B">
        <w:t>птеген м</w:t>
      </w:r>
      <w:r w:rsidRPr="00344F6B">
        <w:t>ы</w:t>
      </w:r>
      <w:r w:rsidRPr="00344F6B">
        <w:t>салдары келтірілген.</w:t>
      </w:r>
    </w:p>
    <w:p w:rsidR="001204F0" w:rsidRPr="00344F6B" w:rsidRDefault="001204F0" w:rsidP="001204F0">
      <w:pPr>
        <w:jc w:val="both"/>
      </w:pPr>
      <w:r>
        <w:tab/>
        <w:t>Ү</w:t>
      </w:r>
      <w:r w:rsidRPr="00344F6B">
        <w:t>шінші тарауды</w:t>
      </w:r>
      <w:r>
        <w:t>ң</w:t>
      </w:r>
      <w:r w:rsidRPr="00344F6B">
        <w:t xml:space="preserve"> басында кездейсо</w:t>
      </w:r>
      <w:r>
        <w:t>қ</w:t>
      </w:r>
      <w:r w:rsidRPr="00344F6B">
        <w:t xml:space="preserve"> шама мен оны</w:t>
      </w:r>
      <w:r>
        <w:t>ң</w:t>
      </w:r>
      <w:r w:rsidRPr="00344F6B">
        <w:t xml:space="preserve"> </w:t>
      </w:r>
      <w:r>
        <w:t>ү</w:t>
      </w:r>
      <w:r w:rsidRPr="00344F6B">
        <w:t>лестірім функциясыны</w:t>
      </w:r>
      <w:r>
        <w:t>ң</w:t>
      </w:r>
      <w:r w:rsidRPr="00344F6B">
        <w:t xml:space="preserve"> аны</w:t>
      </w:r>
      <w:r>
        <w:t>қ</w:t>
      </w:r>
      <w:r w:rsidRPr="00344F6B">
        <w:t>тамалары беріліп, оларды</w:t>
      </w:r>
      <w:r>
        <w:t>ң</w:t>
      </w:r>
      <w:r w:rsidRPr="00344F6B">
        <w:t xml:space="preserve"> </w:t>
      </w:r>
      <w:r>
        <w:t>қ</w:t>
      </w:r>
      <w:r w:rsidRPr="00344F6B">
        <w:t xml:space="preserve">арапайым </w:t>
      </w:r>
      <w:r>
        <w:t>қ</w:t>
      </w:r>
      <w:r w:rsidRPr="00344F6B">
        <w:t xml:space="preserve">асиеттері келтірілген. Сонымен </w:t>
      </w:r>
      <w:r>
        <w:t>қ</w:t>
      </w:r>
      <w:r w:rsidRPr="00344F6B">
        <w:t>атар б</w:t>
      </w:r>
      <w:r>
        <w:t>ұ</w:t>
      </w:r>
      <w:r w:rsidRPr="00344F6B">
        <w:t>л тарауды</w:t>
      </w:r>
      <w:r>
        <w:t>ң</w:t>
      </w:r>
      <w:r w:rsidRPr="00344F6B">
        <w:t xml:space="preserve"> басым б</w:t>
      </w:r>
      <w:r>
        <w:t>ө</w:t>
      </w:r>
      <w:r w:rsidRPr="00344F6B">
        <w:t>лігі кездейсо</w:t>
      </w:r>
      <w:r>
        <w:t>қ</w:t>
      </w:r>
      <w:r w:rsidRPr="00344F6B">
        <w:t xml:space="preserve"> шаманы</w:t>
      </w:r>
      <w:r>
        <w:t>ң</w:t>
      </w:r>
      <w:r w:rsidRPr="00344F6B">
        <w:t xml:space="preserve"> санды</w:t>
      </w:r>
      <w:r>
        <w:t>қ</w:t>
      </w:r>
      <w:r w:rsidRPr="00344F6B">
        <w:t xml:space="preserve"> сипаттамаларын аны</w:t>
      </w:r>
      <w:r>
        <w:t>қ</w:t>
      </w:r>
      <w:r w:rsidRPr="00344F6B">
        <w:t>тап, зерттеуге және олар</w:t>
      </w:r>
      <w:r>
        <w:t>ғ</w:t>
      </w:r>
      <w:r w:rsidRPr="00344F6B">
        <w:t>а байланысты кейбір ма</w:t>
      </w:r>
      <w:r>
        <w:t>ң</w:t>
      </w:r>
      <w:r w:rsidRPr="00344F6B">
        <w:t>ызды те</w:t>
      </w:r>
      <w:r>
        <w:t>ң</w:t>
      </w:r>
      <w:r w:rsidRPr="00344F6B">
        <w:t>сіздіктерді (Чебышев, Коши-Буняковский, Ляпунов т.б. те</w:t>
      </w:r>
      <w:r>
        <w:t>ң</w:t>
      </w:r>
      <w:r w:rsidRPr="00344F6B">
        <w:t>сіздіктері) дәлелдеуге арнал</w:t>
      </w:r>
      <w:r>
        <w:t>ғ</w:t>
      </w:r>
      <w:r w:rsidRPr="00344F6B">
        <w:t>ан. Б</w:t>
      </w:r>
      <w:r>
        <w:t>ұ</w:t>
      </w:r>
      <w:r w:rsidRPr="00344F6B">
        <w:t xml:space="preserve">л тарауда сонымен </w:t>
      </w:r>
      <w:r>
        <w:t>қ</w:t>
      </w:r>
      <w:r w:rsidRPr="00344F6B">
        <w:t>атар орта квадратты</w:t>
      </w:r>
      <w:r>
        <w:t>қ</w:t>
      </w:r>
      <w:r w:rsidRPr="00344F6B">
        <w:t xml:space="preserve"> ма</w:t>
      </w:r>
      <w:r>
        <w:t>ғ</w:t>
      </w:r>
      <w:r w:rsidRPr="00344F6B">
        <w:t>ынада</w:t>
      </w:r>
      <w:r>
        <w:t>ғ</w:t>
      </w:r>
      <w:r w:rsidRPr="00344F6B">
        <w:t>ы оптималды ба</w:t>
      </w:r>
      <w:r>
        <w:t>ғ</w:t>
      </w:r>
      <w:r w:rsidRPr="00344F6B">
        <w:t xml:space="preserve">а, Бернулли схемасы </w:t>
      </w:r>
      <w:r>
        <w:t>ү</w:t>
      </w:r>
      <w:r w:rsidRPr="00344F6B">
        <w:t xml:space="preserve">шін </w:t>
      </w:r>
      <w:r>
        <w:t>ү</w:t>
      </w:r>
      <w:r w:rsidRPr="00344F6B">
        <w:t>лкен сандар за</w:t>
      </w:r>
      <w:r>
        <w:t>ң</w:t>
      </w:r>
      <w:r w:rsidRPr="00344F6B">
        <w:t>ы, Бе</w:t>
      </w:r>
      <w:r w:rsidRPr="00344F6B">
        <w:t>р</w:t>
      </w:r>
      <w:r w:rsidRPr="00344F6B">
        <w:t>нулли схемасында</w:t>
      </w:r>
      <w:r>
        <w:t>ғ</w:t>
      </w:r>
      <w:r w:rsidRPr="00344F6B">
        <w:t>ы белгісіз “табыс” ы</w:t>
      </w:r>
      <w:r>
        <w:t>қ</w:t>
      </w:r>
      <w:r w:rsidRPr="00344F6B">
        <w:t>тималды</w:t>
      </w:r>
      <w:r>
        <w:t>ғ</w:t>
      </w:r>
      <w:r w:rsidRPr="00344F6B">
        <w:t>ын ба</w:t>
      </w:r>
      <w:r>
        <w:t>ғ</w:t>
      </w:r>
      <w:r w:rsidRPr="00344F6B">
        <w:t xml:space="preserve">алау және ол </w:t>
      </w:r>
      <w:r>
        <w:t>ү</w:t>
      </w:r>
      <w:r w:rsidRPr="00344F6B">
        <w:t>шін сенімділік интервалы секілді ма</w:t>
      </w:r>
      <w:r>
        <w:t>ң</w:t>
      </w:r>
      <w:r w:rsidRPr="00344F6B">
        <w:t xml:space="preserve">ызды </w:t>
      </w:r>
      <w:r>
        <w:t>ұғ</w:t>
      </w:r>
      <w:r w:rsidRPr="00344F6B">
        <w:t>ымдарды</w:t>
      </w:r>
      <w:r>
        <w:t>ң</w:t>
      </w:r>
      <w:r w:rsidRPr="00344F6B">
        <w:t xml:space="preserve"> да </w:t>
      </w:r>
      <w:r>
        <w:t>қ</w:t>
      </w:r>
      <w:r w:rsidRPr="00344F6B">
        <w:t>арастырылып отыр</w:t>
      </w:r>
      <w:r>
        <w:t>ғ</w:t>
      </w:r>
      <w:r w:rsidRPr="00344F6B">
        <w:t>ан дискретті ы</w:t>
      </w:r>
      <w:r>
        <w:t>қ</w:t>
      </w:r>
      <w:r w:rsidRPr="00344F6B">
        <w:t>тималды</w:t>
      </w:r>
      <w:r>
        <w:t>қ</w:t>
      </w:r>
      <w:r w:rsidRPr="00344F6B">
        <w:t xml:space="preserve"> ке</w:t>
      </w:r>
      <w:r>
        <w:t>ң</w:t>
      </w:r>
      <w:r w:rsidRPr="00344F6B">
        <w:t>істігі т</w:t>
      </w:r>
      <w:r>
        <w:t>ұ</w:t>
      </w:r>
      <w:r w:rsidRPr="00344F6B">
        <w:t>р</w:t>
      </w:r>
      <w:r>
        <w:t>ғ</w:t>
      </w:r>
      <w:r w:rsidRPr="00344F6B">
        <w:t>ысынан  аны</w:t>
      </w:r>
      <w:r>
        <w:t>қ</w:t>
      </w:r>
      <w:r w:rsidRPr="00344F6B">
        <w:t xml:space="preserve">тамалары келтіріліп, олар </w:t>
      </w:r>
      <w:r>
        <w:t>ү</w:t>
      </w:r>
      <w:r w:rsidRPr="00344F6B">
        <w:t>шін бір</w:t>
      </w:r>
      <w:r>
        <w:t>қ</w:t>
      </w:r>
      <w:r w:rsidRPr="00344F6B">
        <w:t>атар т</w:t>
      </w:r>
      <w:r>
        <w:t>ұ</w:t>
      </w:r>
      <w:r w:rsidRPr="00344F6B">
        <w:t>жырымдар дәлелденген. Тарау ы</w:t>
      </w:r>
      <w:r>
        <w:t>қ</w:t>
      </w:r>
      <w:r w:rsidRPr="00344F6B">
        <w:t>тималды</w:t>
      </w:r>
      <w:r>
        <w:t>қ</w:t>
      </w:r>
      <w:r w:rsidRPr="00344F6B">
        <w:t>тар теориясында аса ма</w:t>
      </w:r>
      <w:r>
        <w:t>ң</w:t>
      </w:r>
      <w:r w:rsidRPr="00344F6B">
        <w:t>ызды р</w:t>
      </w:r>
      <w:r>
        <w:t>ө</w:t>
      </w:r>
      <w:r w:rsidRPr="00344F6B">
        <w:t>л ат</w:t>
      </w:r>
      <w:r>
        <w:t>қ</w:t>
      </w:r>
      <w:r w:rsidRPr="00344F6B">
        <w:t>аратын б</w:t>
      </w:r>
      <w:r>
        <w:t>ө</w:t>
      </w:r>
      <w:r w:rsidRPr="00344F6B">
        <w:t>ліктеулерге байланысты шартты ы</w:t>
      </w:r>
      <w:r>
        <w:t>қ</w:t>
      </w:r>
      <w:r w:rsidRPr="00344F6B">
        <w:t>тималды</w:t>
      </w:r>
      <w:r>
        <w:t>қ</w:t>
      </w:r>
      <w:r w:rsidRPr="00344F6B">
        <w:t>тар мен шартты математикалы</w:t>
      </w:r>
      <w:r>
        <w:t>қ</w:t>
      </w:r>
      <w:r w:rsidRPr="00344F6B">
        <w:t xml:space="preserve"> к</w:t>
      </w:r>
      <w:r>
        <w:t>ү</w:t>
      </w:r>
      <w:r w:rsidRPr="00344F6B">
        <w:t>тімдерді аны</w:t>
      </w:r>
      <w:r>
        <w:t>қ</w:t>
      </w:r>
      <w:r w:rsidRPr="00344F6B">
        <w:t>тап, оларды</w:t>
      </w:r>
      <w:r>
        <w:t>ң</w:t>
      </w:r>
      <w:r w:rsidRPr="00344F6B">
        <w:t xml:space="preserve"> </w:t>
      </w:r>
      <w:r>
        <w:t>қ</w:t>
      </w:r>
      <w:r w:rsidRPr="00344F6B">
        <w:t>арапайым да тере</w:t>
      </w:r>
      <w:r>
        <w:t>ң</w:t>
      </w:r>
      <w:r w:rsidRPr="00344F6B">
        <w:t xml:space="preserve"> </w:t>
      </w:r>
      <w:r>
        <w:t>қ</w:t>
      </w:r>
      <w:r w:rsidRPr="00344F6B">
        <w:t>асиеттерін дәлелдеумен ая</w:t>
      </w:r>
      <w:r>
        <w:t>қ</w:t>
      </w:r>
      <w:r w:rsidRPr="00344F6B">
        <w:t>тал</w:t>
      </w:r>
      <w:r>
        <w:t>ғ</w:t>
      </w:r>
      <w:r w:rsidRPr="00344F6B">
        <w:t>ан.</w:t>
      </w:r>
    </w:p>
    <w:p w:rsidR="001204F0" w:rsidRPr="00344F6B" w:rsidRDefault="001204F0" w:rsidP="001204F0">
      <w:pPr>
        <w:jc w:val="both"/>
      </w:pPr>
      <w:r w:rsidRPr="00344F6B">
        <w:tab/>
        <w:t>Т</w:t>
      </w:r>
      <w:r>
        <w:t>ө</w:t>
      </w:r>
      <w:r w:rsidRPr="00344F6B">
        <w:t>ртінші тарау Бернулли схемасында</w:t>
      </w:r>
      <w:r>
        <w:t>ғ</w:t>
      </w:r>
      <w:r w:rsidRPr="00344F6B">
        <w:t>ы шектік теоремалар та</w:t>
      </w:r>
      <w:r>
        <w:t>қ</w:t>
      </w:r>
      <w:r w:rsidRPr="00344F6B">
        <w:t>ырыбына арнал</w:t>
      </w:r>
      <w:r>
        <w:t>ғ</w:t>
      </w:r>
      <w:r w:rsidRPr="00344F6B">
        <w:t>ан. М</w:t>
      </w:r>
      <w:r>
        <w:t>ұ</w:t>
      </w:r>
      <w:r w:rsidRPr="00344F6B">
        <w:t xml:space="preserve">нда Бернулли схемасы </w:t>
      </w:r>
      <w:r>
        <w:t>ү</w:t>
      </w:r>
      <w:r w:rsidRPr="00344F6B">
        <w:t xml:space="preserve">шін </w:t>
      </w:r>
      <w:r>
        <w:t>ү</w:t>
      </w:r>
      <w:r w:rsidRPr="00344F6B">
        <w:t>лкен сандар за</w:t>
      </w:r>
      <w:r>
        <w:t>ң</w:t>
      </w:r>
      <w:r w:rsidRPr="00344F6B">
        <w:t>ы, Муавр-Лапласты</w:t>
      </w:r>
      <w:r>
        <w:t>ң</w:t>
      </w:r>
      <w:r w:rsidRPr="00344F6B">
        <w:t xml:space="preserve"> т</w:t>
      </w:r>
      <w:r>
        <w:t>өң</w:t>
      </w:r>
      <w:r w:rsidRPr="00344F6B">
        <w:t>іректік (локальды</w:t>
      </w:r>
      <w:r>
        <w:t>қ</w:t>
      </w:r>
      <w:r w:rsidRPr="00344F6B">
        <w:t>) және интегралды</w:t>
      </w:r>
      <w:r>
        <w:t>қ</w:t>
      </w:r>
      <w:r w:rsidRPr="00344F6B">
        <w:t xml:space="preserve"> теоремалары, Пуассон теоремасы тәрізді т</w:t>
      </w:r>
      <w:r>
        <w:t>ұ</w:t>
      </w:r>
      <w:r w:rsidRPr="00344F6B">
        <w:t>жырымдар келтіріліп, оларды</w:t>
      </w:r>
      <w:r>
        <w:t>ң</w:t>
      </w:r>
      <w:r w:rsidRPr="00344F6B">
        <w:t xml:space="preserve"> дәлелдемелерімен </w:t>
      </w:r>
      <w:r>
        <w:t>қ</w:t>
      </w:r>
      <w:r w:rsidRPr="00344F6B">
        <w:t xml:space="preserve">атар </w:t>
      </w:r>
      <w:r>
        <w:t>қ</w:t>
      </w:r>
      <w:r w:rsidRPr="00344F6B">
        <w:t>олданулары да толы</w:t>
      </w:r>
      <w:r>
        <w:t>қ</w:t>
      </w:r>
      <w:r w:rsidRPr="00344F6B">
        <w:t xml:space="preserve"> </w:t>
      </w:r>
      <w:r>
        <w:t>қ</w:t>
      </w:r>
      <w:r w:rsidRPr="00344F6B">
        <w:t>арастырыл</w:t>
      </w:r>
      <w:r>
        <w:t>ғ</w:t>
      </w:r>
      <w:r w:rsidRPr="00344F6B">
        <w:t>ан.</w:t>
      </w:r>
    </w:p>
    <w:p w:rsidR="001204F0" w:rsidRPr="00344F6B" w:rsidRDefault="001204F0" w:rsidP="001204F0">
      <w:pPr>
        <w:jc w:val="both"/>
      </w:pPr>
      <w:r w:rsidRPr="00344F6B">
        <w:tab/>
        <w:t>О</w:t>
      </w:r>
      <w:r>
        <w:t>қ</w:t>
      </w:r>
      <w:r w:rsidRPr="00344F6B">
        <w:t>улы</w:t>
      </w:r>
      <w:r>
        <w:t>қ</w:t>
      </w:r>
      <w:r w:rsidRPr="00344F6B">
        <w:t>ты</w:t>
      </w:r>
      <w:r>
        <w:t>ң</w:t>
      </w:r>
      <w:r w:rsidRPr="00344F6B">
        <w:t xml:space="preserve"> со</w:t>
      </w:r>
      <w:r>
        <w:t>ңғ</w:t>
      </w:r>
      <w:r w:rsidRPr="00344F6B">
        <w:t>ы бесінші тарауы туындат</w:t>
      </w:r>
      <w:r>
        <w:t>қ</w:t>
      </w:r>
      <w:r w:rsidRPr="00344F6B">
        <w:t>ыш функциялар та</w:t>
      </w:r>
      <w:r>
        <w:t>қ</w:t>
      </w:r>
      <w:r w:rsidRPr="00344F6B">
        <w:t>ырыбына арнал</w:t>
      </w:r>
      <w:r>
        <w:t>ғ</w:t>
      </w:r>
      <w:r w:rsidRPr="00344F6B">
        <w:t>ан. М</w:t>
      </w:r>
      <w:r>
        <w:t>ұ</w:t>
      </w:r>
      <w:r w:rsidRPr="00344F6B">
        <w:t>нда туындат</w:t>
      </w:r>
      <w:r>
        <w:t>қ</w:t>
      </w:r>
      <w:r w:rsidRPr="00344F6B">
        <w:t>ыш функцияны</w:t>
      </w:r>
      <w:r>
        <w:t>ң</w:t>
      </w:r>
      <w:r w:rsidRPr="00344F6B">
        <w:t xml:space="preserve"> </w:t>
      </w:r>
      <w:r>
        <w:t>қ</w:t>
      </w:r>
      <w:r w:rsidRPr="00344F6B">
        <w:t xml:space="preserve">арапайым </w:t>
      </w:r>
      <w:r>
        <w:t>қ</w:t>
      </w:r>
      <w:r w:rsidRPr="00344F6B">
        <w:t xml:space="preserve">асиеттерімен </w:t>
      </w:r>
      <w:r>
        <w:t>қ</w:t>
      </w:r>
      <w:r w:rsidRPr="00344F6B">
        <w:t>атар оны</w:t>
      </w:r>
      <w:r>
        <w:t>ң</w:t>
      </w:r>
      <w:r w:rsidRPr="00344F6B">
        <w:t xml:space="preserve"> кейбір </w:t>
      </w:r>
      <w:r>
        <w:t>қ</w:t>
      </w:r>
      <w:r w:rsidRPr="00344F6B">
        <w:t>олданулары (м</w:t>
      </w:r>
      <w:r>
        <w:t>ә</w:t>
      </w:r>
      <w:r w:rsidRPr="00344F6B">
        <w:t>селен, Бернулли сына</w:t>
      </w:r>
      <w:r>
        <w:t>қ</w:t>
      </w:r>
      <w:r w:rsidRPr="00344F6B">
        <w:t>тарында</w:t>
      </w:r>
      <w:r>
        <w:t>ғ</w:t>
      </w:r>
      <w:r w:rsidRPr="00344F6B">
        <w:t>ы к</w:t>
      </w:r>
      <w:r>
        <w:t>ү</w:t>
      </w:r>
      <w:r w:rsidRPr="00344F6B">
        <w:t>ту уа</w:t>
      </w:r>
      <w:r>
        <w:t>қ</w:t>
      </w:r>
      <w:r w:rsidRPr="00344F6B">
        <w:t>ыттары мен бастап</w:t>
      </w:r>
      <w:r>
        <w:t>қ</w:t>
      </w:r>
      <w:r w:rsidRPr="00344F6B">
        <w:t>ы к</w:t>
      </w:r>
      <w:r>
        <w:t>ү</w:t>
      </w:r>
      <w:r w:rsidRPr="00344F6B">
        <w:t>йге оралу туралы есепке) туралы да с</w:t>
      </w:r>
      <w:r>
        <w:t>ө</w:t>
      </w:r>
      <w:r w:rsidRPr="00344F6B">
        <w:t>з болады. Тарауды</w:t>
      </w:r>
      <w:r>
        <w:t>ң</w:t>
      </w:r>
      <w:r w:rsidRPr="00344F6B">
        <w:t xml:space="preserve"> со</w:t>
      </w:r>
      <w:r>
        <w:t>ң</w:t>
      </w:r>
      <w:r w:rsidRPr="00344F6B">
        <w:t xml:space="preserve">ында </w:t>
      </w:r>
      <w:r>
        <w:t>ү</w:t>
      </w:r>
      <w:r w:rsidRPr="00344F6B">
        <w:t>зіліссіздік теоремасы д</w:t>
      </w:r>
      <w:r>
        <w:t>ә</w:t>
      </w:r>
      <w:r w:rsidRPr="00344F6B">
        <w:t>лелденіп, туындат</w:t>
      </w:r>
      <w:r>
        <w:t>қ</w:t>
      </w:r>
      <w:r w:rsidRPr="00344F6B">
        <w:t xml:space="preserve">ыш функциялар </w:t>
      </w:r>
      <w:r>
        <w:t>ә</w:t>
      </w:r>
      <w:r w:rsidRPr="00344F6B">
        <w:t>дісіні</w:t>
      </w:r>
      <w:r>
        <w:t>ң</w:t>
      </w:r>
      <w:r w:rsidRPr="00344F6B">
        <w:t xml:space="preserve"> кейбір </w:t>
      </w:r>
      <w:r>
        <w:t>қ</w:t>
      </w:r>
      <w:r w:rsidRPr="00344F6B">
        <w:t>олдану мысалдары келтірілген.</w:t>
      </w:r>
    </w:p>
    <w:p w:rsidR="001204F0" w:rsidRPr="00344F6B" w:rsidRDefault="001204F0" w:rsidP="001204F0">
      <w:pPr>
        <w:jc w:val="both"/>
      </w:pPr>
      <w:r w:rsidRPr="00344F6B">
        <w:tab/>
        <w:t>Ы</w:t>
      </w:r>
      <w:r>
        <w:t>қ</w:t>
      </w:r>
      <w:r w:rsidRPr="00344F6B">
        <w:t>тималды</w:t>
      </w:r>
      <w:r>
        <w:t>қ</w:t>
      </w:r>
      <w:r w:rsidRPr="00344F6B">
        <w:t xml:space="preserve">тар теориясынан </w:t>
      </w:r>
      <w:r>
        <w:t>қ</w:t>
      </w:r>
      <w:r w:rsidRPr="00344F6B">
        <w:t>аза</w:t>
      </w:r>
      <w:r>
        <w:t>қ</w:t>
      </w:r>
      <w:r w:rsidRPr="00344F6B">
        <w:t xml:space="preserve"> тілінде жазыл</w:t>
      </w:r>
      <w:r>
        <w:t>ғ</w:t>
      </w:r>
      <w:r w:rsidRPr="00344F6B">
        <w:t>ан есеп жина</w:t>
      </w:r>
      <w:r>
        <w:t>қ</w:t>
      </w:r>
      <w:r w:rsidRPr="00344F6B">
        <w:t>тарыны</w:t>
      </w:r>
      <w:r>
        <w:t>ң</w:t>
      </w:r>
      <w:r w:rsidRPr="00344F6B">
        <w:t xml:space="preserve"> жо</w:t>
      </w:r>
      <w:r>
        <w:t>қ</w:t>
      </w:r>
      <w:r w:rsidRPr="00344F6B">
        <w:t>ты</w:t>
      </w:r>
      <w:r>
        <w:t>ғ</w:t>
      </w:r>
      <w:r w:rsidRPr="00344F6B">
        <w:t>ын ескере отырып, о</w:t>
      </w:r>
      <w:r>
        <w:t>қ</w:t>
      </w:r>
      <w:r w:rsidRPr="00344F6B">
        <w:t xml:space="preserve">у </w:t>
      </w:r>
      <w:r>
        <w:t>құ</w:t>
      </w:r>
      <w:r w:rsidRPr="00344F6B">
        <w:t>ралыны</w:t>
      </w:r>
      <w:r>
        <w:t>ң</w:t>
      </w:r>
      <w:r w:rsidRPr="00344F6B">
        <w:t xml:space="preserve"> </w:t>
      </w:r>
      <w:r>
        <w:t>ә</w:t>
      </w:r>
      <w:r w:rsidRPr="00344F6B">
        <w:t>р параграфыны</w:t>
      </w:r>
      <w:r>
        <w:t>ң</w:t>
      </w:r>
      <w:r w:rsidRPr="00344F6B">
        <w:t xml:space="preserve"> со</w:t>
      </w:r>
      <w:r>
        <w:t>ң</w:t>
      </w:r>
      <w:r w:rsidRPr="00344F6B">
        <w:t>ында осы пар</w:t>
      </w:r>
      <w:r w:rsidRPr="00344F6B">
        <w:t>а</w:t>
      </w:r>
      <w:r w:rsidRPr="00344F6B">
        <w:t xml:space="preserve">графта </w:t>
      </w:r>
      <w:r>
        <w:t>қ</w:t>
      </w:r>
      <w:r w:rsidRPr="00344F6B">
        <w:t>арастырыл</w:t>
      </w:r>
      <w:r>
        <w:t>ғ</w:t>
      </w:r>
      <w:r w:rsidRPr="00344F6B">
        <w:t>ан материалдар</w:t>
      </w:r>
      <w:r>
        <w:t>ғ</w:t>
      </w:r>
      <w:r w:rsidRPr="00344F6B">
        <w:t>а байланысты бір</w:t>
      </w:r>
      <w:r>
        <w:t>қ</w:t>
      </w:r>
      <w:r w:rsidRPr="00344F6B">
        <w:t>атар есептер келтірілген. Б</w:t>
      </w:r>
      <w:r>
        <w:t>ұ</w:t>
      </w:r>
      <w:r w:rsidRPr="00344F6B">
        <w:t>л есептерді</w:t>
      </w:r>
      <w:r>
        <w:t>ң</w:t>
      </w:r>
      <w:r w:rsidRPr="00344F6B">
        <w:t xml:space="preserve"> кейбіреулерінде негізгі тексте келтірілген, біра</w:t>
      </w:r>
      <w:r>
        <w:t>қ</w:t>
      </w:r>
      <w:r w:rsidRPr="00344F6B">
        <w:t xml:space="preserve"> д</w:t>
      </w:r>
      <w:r>
        <w:t>ә</w:t>
      </w:r>
      <w:r w:rsidRPr="00344F6B">
        <w:t>лелденбеген т</w:t>
      </w:r>
      <w:r>
        <w:t>ұ</w:t>
      </w:r>
      <w:r w:rsidRPr="00344F6B">
        <w:t>жырымдарды д</w:t>
      </w:r>
      <w:r>
        <w:t>ә</w:t>
      </w:r>
      <w:r w:rsidRPr="00344F6B">
        <w:t xml:space="preserve">лелдеу </w:t>
      </w:r>
      <w:r>
        <w:t>ұ</w:t>
      </w:r>
      <w:r w:rsidRPr="00344F6B">
        <w:t xml:space="preserve">сынылса, екіншілері кейініректе пайдаланылатын, </w:t>
      </w:r>
      <w:r>
        <w:t>қ</w:t>
      </w:r>
      <w:r w:rsidRPr="00344F6B">
        <w:t>ажет болатын т</w:t>
      </w:r>
      <w:r>
        <w:t>ұ</w:t>
      </w:r>
      <w:r w:rsidRPr="00344F6B">
        <w:t xml:space="preserve">жырымдарды </w:t>
      </w:r>
      <w:r>
        <w:t>қ</w:t>
      </w:r>
      <w:r w:rsidRPr="00344F6B">
        <w:t xml:space="preserve">амтиды; ал </w:t>
      </w:r>
      <w:r>
        <w:t>ү</w:t>
      </w:r>
      <w:r w:rsidRPr="00344F6B">
        <w:t xml:space="preserve">шіншілері </w:t>
      </w:r>
      <w:r>
        <w:t>қ</w:t>
      </w:r>
      <w:r w:rsidRPr="00344F6B">
        <w:t>осымша м</w:t>
      </w:r>
      <w:r>
        <w:t>ә</w:t>
      </w:r>
      <w:r w:rsidRPr="00344F6B">
        <w:t>ліметтер беруді к</w:t>
      </w:r>
      <w:r>
        <w:t>ө</w:t>
      </w:r>
      <w:r w:rsidRPr="00344F6B">
        <w:t>здесе, т</w:t>
      </w:r>
      <w:r>
        <w:t>ө</w:t>
      </w:r>
      <w:r w:rsidRPr="00344F6B">
        <w:t>ртіншілері ж</w:t>
      </w:r>
      <w:r>
        <w:t>ә</w:t>
      </w:r>
      <w:r w:rsidRPr="00344F6B">
        <w:t xml:space="preserve">й </w:t>
      </w:r>
      <w:r>
        <w:t>ә</w:t>
      </w:r>
      <w:r w:rsidRPr="00344F6B">
        <w:t>ншейін жатты</w:t>
      </w:r>
      <w:r>
        <w:t>ғ</w:t>
      </w:r>
      <w:r w:rsidRPr="00344F6B">
        <w:t>улар ретінде берілген. Сон</w:t>
      </w:r>
      <w:r w:rsidRPr="00344F6B">
        <w:t>ы</w:t>
      </w:r>
      <w:r w:rsidRPr="00344F6B">
        <w:t>мен бірге  о</w:t>
      </w:r>
      <w:r>
        <w:t>қ</w:t>
      </w:r>
      <w:r w:rsidRPr="00344F6B">
        <w:t xml:space="preserve">у </w:t>
      </w:r>
      <w:r>
        <w:t>құ</w:t>
      </w:r>
      <w:r w:rsidRPr="00344F6B">
        <w:t xml:space="preserve">ралында </w:t>
      </w:r>
      <w:r>
        <w:t>ә</w:t>
      </w:r>
      <w:r w:rsidRPr="00344F6B">
        <w:t>р та</w:t>
      </w:r>
      <w:r>
        <w:t>қ</w:t>
      </w:r>
      <w:r w:rsidRPr="00344F6B">
        <w:t>ырып бойынша жеткілікті т</w:t>
      </w:r>
      <w:r>
        <w:t>ү</w:t>
      </w:r>
      <w:r w:rsidRPr="00344F6B">
        <w:t>рде мысалдар келтіріліп, есеп шы</w:t>
      </w:r>
      <w:r>
        <w:t>ғ</w:t>
      </w:r>
      <w:r w:rsidRPr="00344F6B">
        <w:t>ару жолдары к</w:t>
      </w:r>
      <w:r>
        <w:t>ө</w:t>
      </w:r>
      <w:r w:rsidRPr="00344F6B">
        <w:t>рсетілген. Б</w:t>
      </w:r>
      <w:r>
        <w:t>ұ</w:t>
      </w:r>
      <w:r w:rsidRPr="00344F6B">
        <w:t>лар бізді</w:t>
      </w:r>
      <w:r>
        <w:t>ң</w:t>
      </w:r>
      <w:r w:rsidRPr="00344F6B">
        <w:t xml:space="preserve"> о</w:t>
      </w:r>
      <w:r>
        <w:t>қ</w:t>
      </w:r>
      <w:r w:rsidRPr="00344F6B">
        <w:t>улы</w:t>
      </w:r>
      <w:r>
        <w:t>ғ</w:t>
      </w:r>
      <w:r w:rsidRPr="00344F6B">
        <w:t xml:space="preserve">ымызды </w:t>
      </w:r>
      <w:r>
        <w:t>қ</w:t>
      </w:r>
      <w:r w:rsidRPr="00344F6B">
        <w:t>осымша ы</w:t>
      </w:r>
      <w:r>
        <w:t>қ</w:t>
      </w:r>
      <w:r w:rsidRPr="00344F6B">
        <w:t>тималды</w:t>
      </w:r>
      <w:r>
        <w:t>қ</w:t>
      </w:r>
      <w:r w:rsidRPr="00344F6B">
        <w:t>тар теориясынан есептер шы</w:t>
      </w:r>
      <w:r>
        <w:t>ғ</w:t>
      </w:r>
      <w:r w:rsidRPr="00344F6B">
        <w:t>аруды</w:t>
      </w:r>
      <w:r>
        <w:t>ң</w:t>
      </w:r>
      <w:r w:rsidRPr="00344F6B">
        <w:t xml:space="preserve"> </w:t>
      </w:r>
      <w:r>
        <w:t>ә</w:t>
      </w:r>
      <w:r w:rsidRPr="00344F6B">
        <w:t xml:space="preserve">дістемелік </w:t>
      </w:r>
      <w:r>
        <w:t>құ</w:t>
      </w:r>
      <w:r w:rsidRPr="00344F6B">
        <w:t>ралы ретінде де, есептер жина</w:t>
      </w:r>
      <w:r>
        <w:t>ғ</w:t>
      </w:r>
      <w:r w:rsidRPr="00344F6B">
        <w:t>ы ретінде де пайдалану</w:t>
      </w:r>
      <w:r>
        <w:t>ғ</w:t>
      </w:r>
      <w:r w:rsidRPr="00344F6B">
        <w:t>а м</w:t>
      </w:r>
      <w:r>
        <w:t>ү</w:t>
      </w:r>
      <w:r w:rsidRPr="00344F6B">
        <w:t xml:space="preserve">мкіндік береді </w:t>
      </w:r>
      <w:r>
        <w:t>ғ</w:t>
      </w:r>
      <w:r w:rsidRPr="00344F6B">
        <w:t xml:space="preserve">ой деп </w:t>
      </w:r>
      <w:r>
        <w:t>ү</w:t>
      </w:r>
      <w:r w:rsidRPr="00344F6B">
        <w:t>міттенеміз.</w:t>
      </w:r>
    </w:p>
    <w:p w:rsidR="001204F0" w:rsidRPr="00344F6B" w:rsidRDefault="001204F0" w:rsidP="001204F0">
      <w:pPr>
        <w:jc w:val="both"/>
      </w:pPr>
      <w:r w:rsidRPr="00344F6B">
        <w:tab/>
        <w:t>Айта кететін та</w:t>
      </w:r>
      <w:r>
        <w:t>ғ</w:t>
      </w:r>
      <w:r w:rsidRPr="00344F6B">
        <w:t>ы бір н</w:t>
      </w:r>
      <w:r>
        <w:t>ә</w:t>
      </w:r>
      <w:r w:rsidRPr="00344F6B">
        <w:t xml:space="preserve">рсе, </w:t>
      </w:r>
      <w:r>
        <w:t>қ</w:t>
      </w:r>
      <w:r w:rsidRPr="00344F6B">
        <w:t xml:space="preserve">азіргі </w:t>
      </w:r>
      <w:r>
        <w:t>қ</w:t>
      </w:r>
      <w:r w:rsidRPr="00344F6B">
        <w:t>олданылып ж</w:t>
      </w:r>
      <w:r>
        <w:t>ү</w:t>
      </w:r>
      <w:r w:rsidRPr="00344F6B">
        <w:t>рген орыс тіліндегі есеп жина</w:t>
      </w:r>
      <w:r>
        <w:t>қ</w:t>
      </w:r>
      <w:r w:rsidRPr="00344F6B">
        <w:t>тарыны</w:t>
      </w:r>
      <w:r>
        <w:t>ң</w:t>
      </w:r>
      <w:r w:rsidRPr="00344F6B">
        <w:t xml:space="preserve"> ішіндегі бізге </w:t>
      </w:r>
      <w:r>
        <w:t>құ</w:t>
      </w:r>
      <w:r w:rsidRPr="00344F6B">
        <w:t>рылымы мен ма</w:t>
      </w:r>
      <w:r>
        <w:t>ғ</w:t>
      </w:r>
      <w:r w:rsidRPr="00344F6B">
        <w:t>ынасы жа</w:t>
      </w:r>
      <w:r>
        <w:t>ғ</w:t>
      </w:r>
      <w:r w:rsidRPr="00344F6B">
        <w:t>ынан е</w:t>
      </w:r>
      <w:r>
        <w:t>ң</w:t>
      </w:r>
      <w:r w:rsidRPr="00344F6B">
        <w:t xml:space="preserve"> жа</w:t>
      </w:r>
      <w:r>
        <w:t>қ</w:t>
      </w:r>
      <w:r w:rsidRPr="00344F6B">
        <w:t>ыны, шамасы, А.М.Зубков, Б.А.Севастьянов ж</w:t>
      </w:r>
      <w:r>
        <w:t>ә</w:t>
      </w:r>
      <w:r w:rsidRPr="00344F6B">
        <w:t>не В.П.Чистяковтарды</w:t>
      </w:r>
      <w:r>
        <w:t>ң</w:t>
      </w:r>
      <w:r w:rsidRPr="00344F6B">
        <w:t xml:space="preserve"> ж</w:t>
      </w:r>
      <w:r>
        <w:t>ә</w:t>
      </w:r>
      <w:r w:rsidRPr="00344F6B">
        <w:t xml:space="preserve">не А.В.Прохоров, В.Г.Ушаков </w:t>
      </w:r>
      <w:r w:rsidRPr="00344F6B">
        <w:lastRenderedPageBreak/>
        <w:t>пен Н.Г.Ушаковтарды</w:t>
      </w:r>
      <w:r>
        <w:t>ң</w:t>
      </w:r>
      <w:r w:rsidRPr="00344F6B">
        <w:t xml:space="preserve"> жина</w:t>
      </w:r>
      <w:r>
        <w:t>қ</w:t>
      </w:r>
      <w:r w:rsidRPr="00344F6B">
        <w:t>тары болар деп ойлаймыз. Сонды</w:t>
      </w:r>
      <w:r>
        <w:t>қ</w:t>
      </w:r>
      <w:r w:rsidRPr="00344F6B">
        <w:t>тан да о</w:t>
      </w:r>
      <w:r>
        <w:t>қ</w:t>
      </w:r>
      <w:r w:rsidRPr="00344F6B">
        <w:t>ырман</w:t>
      </w:r>
      <w:r>
        <w:t>ғ</w:t>
      </w:r>
      <w:r w:rsidRPr="00344F6B">
        <w:t>а машы</w:t>
      </w:r>
      <w:r>
        <w:t>қ</w:t>
      </w:r>
      <w:r w:rsidRPr="00344F6B">
        <w:t>тану саба</w:t>
      </w:r>
      <w:r>
        <w:t>қ</w:t>
      </w:r>
      <w:r w:rsidRPr="00344F6B">
        <w:t xml:space="preserve">тарында ретіне </w:t>
      </w:r>
      <w:r>
        <w:t>қ</w:t>
      </w:r>
      <w:r w:rsidRPr="00344F6B">
        <w:t>арай бізді</w:t>
      </w:r>
      <w:r>
        <w:t>ң</w:t>
      </w:r>
      <w:r w:rsidRPr="00344F6B">
        <w:t xml:space="preserve"> о</w:t>
      </w:r>
      <w:r>
        <w:t>қ</w:t>
      </w:r>
      <w:r w:rsidRPr="00344F6B">
        <w:t xml:space="preserve">у </w:t>
      </w:r>
      <w:r>
        <w:t>құ</w:t>
      </w:r>
      <w:r w:rsidRPr="00344F6B">
        <w:t>ралымыз</w:t>
      </w:r>
      <w:r>
        <w:t>ғ</w:t>
      </w:r>
      <w:r w:rsidRPr="00344F6B">
        <w:t xml:space="preserve">а </w:t>
      </w:r>
      <w:r>
        <w:t>қ</w:t>
      </w:r>
      <w:r w:rsidRPr="00344F6B">
        <w:t>осымша осы есеп жина</w:t>
      </w:r>
      <w:r>
        <w:t>қ</w:t>
      </w:r>
      <w:r w:rsidRPr="00344F6B">
        <w:t xml:space="preserve">тарын пайдалануды </w:t>
      </w:r>
      <w:r>
        <w:t>ұ</w:t>
      </w:r>
      <w:r w:rsidRPr="00344F6B">
        <w:t>сынамыз. Ал теориялы</w:t>
      </w:r>
      <w:r>
        <w:t>қ</w:t>
      </w:r>
      <w:r w:rsidRPr="00344F6B">
        <w:t xml:space="preserve"> материалдарды баяндау барысында біз б</w:t>
      </w:r>
      <w:r>
        <w:t>ұ</w:t>
      </w:r>
      <w:r w:rsidRPr="00344F6B">
        <w:t>л о</w:t>
      </w:r>
      <w:r>
        <w:t>қ</w:t>
      </w:r>
      <w:r w:rsidRPr="00344F6B">
        <w:t xml:space="preserve">у </w:t>
      </w:r>
      <w:r>
        <w:t>құ</w:t>
      </w:r>
      <w:r w:rsidRPr="00344F6B">
        <w:t>ралында негізінен В.Феллер (1-том), Б.В.Гнеденко, А.Н.Ширяев, А.Н.Боровков ж</w:t>
      </w:r>
      <w:r>
        <w:t>ә</w:t>
      </w:r>
      <w:r w:rsidRPr="00344F6B">
        <w:t>не де Б.А.Севастьяновтарды</w:t>
      </w:r>
      <w:r>
        <w:t>ң</w:t>
      </w:r>
      <w:r w:rsidRPr="00344F6B">
        <w:t xml:space="preserve"> </w:t>
      </w:r>
      <w:r>
        <w:t>қ</w:t>
      </w:r>
      <w:r w:rsidRPr="00344F6B">
        <w:t>алы</w:t>
      </w:r>
      <w:r>
        <w:t>ң</w:t>
      </w:r>
      <w:r w:rsidRPr="00344F6B">
        <w:t xml:space="preserve"> </w:t>
      </w:r>
      <w:r>
        <w:t>қ</w:t>
      </w:r>
      <w:r w:rsidRPr="00344F6B">
        <w:t>ауым мойында</w:t>
      </w:r>
      <w:r>
        <w:t>ғ</w:t>
      </w:r>
      <w:r w:rsidRPr="00344F6B">
        <w:t>ан белгілі о</w:t>
      </w:r>
      <w:r>
        <w:t>қ</w:t>
      </w:r>
      <w:r w:rsidRPr="00344F6B">
        <w:t>улы</w:t>
      </w:r>
      <w:r>
        <w:t>қ</w:t>
      </w:r>
      <w:r w:rsidRPr="00344F6B">
        <w:t>тарын жетекшілікке алды</w:t>
      </w:r>
      <w:r>
        <w:t>қ</w:t>
      </w:r>
      <w:r w:rsidRPr="00344F6B">
        <w:t xml:space="preserve"> ж</w:t>
      </w:r>
      <w:r>
        <w:t>ә</w:t>
      </w:r>
      <w:r w:rsidRPr="00344F6B">
        <w:t>не де кейбір жеке та</w:t>
      </w:r>
      <w:r>
        <w:t>қ</w:t>
      </w:r>
      <w:r w:rsidRPr="00344F6B">
        <w:t>ырыптарды осы о</w:t>
      </w:r>
      <w:r>
        <w:t>қ</w:t>
      </w:r>
      <w:r w:rsidRPr="00344F6B">
        <w:t>улы</w:t>
      </w:r>
      <w:r>
        <w:t>қ</w:t>
      </w:r>
      <w:r w:rsidRPr="00344F6B">
        <w:t>тар негізінде баяндады</w:t>
      </w:r>
      <w:r>
        <w:t>қ</w:t>
      </w:r>
      <w:r w:rsidRPr="00344F6B">
        <w:t>.</w:t>
      </w:r>
    </w:p>
    <w:p w:rsidR="001204F0" w:rsidRPr="00344F6B" w:rsidRDefault="001204F0" w:rsidP="001204F0">
      <w:pPr>
        <w:jc w:val="both"/>
      </w:pPr>
      <w:r w:rsidRPr="00344F6B">
        <w:tab/>
        <w:t>О</w:t>
      </w:r>
      <w:r>
        <w:t>қ</w:t>
      </w:r>
      <w:r w:rsidRPr="00344F6B">
        <w:t xml:space="preserve">у </w:t>
      </w:r>
      <w:r>
        <w:t>құ</w:t>
      </w:r>
      <w:r w:rsidRPr="00344F6B">
        <w:t>ралында мынандай н</w:t>
      </w:r>
      <w:r>
        <w:t>ө</w:t>
      </w:r>
      <w:r w:rsidRPr="00344F6B">
        <w:t>мірлеу ж</w:t>
      </w:r>
      <w:r>
        <w:t>ә</w:t>
      </w:r>
      <w:r w:rsidRPr="00344F6B">
        <w:t>не сілтеме жасау т</w:t>
      </w:r>
      <w:r>
        <w:t>ә</w:t>
      </w:r>
      <w:r w:rsidRPr="00344F6B">
        <w:t xml:space="preserve">ртібі </w:t>
      </w:r>
      <w:r>
        <w:t>қ</w:t>
      </w:r>
      <w:r w:rsidRPr="00344F6B">
        <w:t>олданыл</w:t>
      </w:r>
      <w:r>
        <w:t>ғ</w:t>
      </w:r>
      <w:r w:rsidRPr="00344F6B">
        <w:t xml:space="preserve">ан. </w:t>
      </w:r>
      <w:r>
        <w:t>Ә</w:t>
      </w:r>
      <w:r w:rsidRPr="00344F6B">
        <w:t>рбір параграфты</w:t>
      </w:r>
      <w:r>
        <w:t>ң</w:t>
      </w:r>
      <w:r w:rsidRPr="00344F6B">
        <w:t xml:space="preserve"> </w:t>
      </w:r>
      <w:r>
        <w:t>ө</w:t>
      </w:r>
      <w:r w:rsidRPr="00344F6B">
        <w:t>зіні</w:t>
      </w:r>
      <w:r>
        <w:t>ң</w:t>
      </w:r>
      <w:r w:rsidRPr="00344F6B">
        <w:t xml:space="preserve"> </w:t>
      </w:r>
      <w:r>
        <w:t>ө</w:t>
      </w:r>
      <w:r w:rsidRPr="00344F6B">
        <w:t>з ішіндегі (параграфты ж</w:t>
      </w:r>
      <w:r>
        <w:t>ә</w:t>
      </w:r>
      <w:r w:rsidRPr="00344F6B">
        <w:t>не тарауды к</w:t>
      </w:r>
      <w:r>
        <w:t>ө</w:t>
      </w:r>
      <w:r w:rsidRPr="00344F6B">
        <w:t>рсетусіз) теореманы, лемманы, формуланы, т</w:t>
      </w:r>
      <w:r>
        <w:t>ұ</w:t>
      </w:r>
      <w:r w:rsidRPr="00344F6B">
        <w:t>жырымды белгілейтін н</w:t>
      </w:r>
      <w:r>
        <w:t>ө</w:t>
      </w:r>
      <w:r w:rsidRPr="00344F6B">
        <w:t>мірлеу т</w:t>
      </w:r>
      <w:r>
        <w:t>ә</w:t>
      </w:r>
      <w:r w:rsidRPr="00344F6B">
        <w:t>ртібі бар. Бір тарауды</w:t>
      </w:r>
      <w:r>
        <w:t>ң</w:t>
      </w:r>
      <w:r w:rsidRPr="00344F6B">
        <w:t xml:space="preserve"> ішіндегі бас</w:t>
      </w:r>
      <w:r>
        <w:t>қ</w:t>
      </w:r>
      <w:r w:rsidRPr="00344F6B">
        <w:t>а параграфта</w:t>
      </w:r>
      <w:r>
        <w:t>ғ</w:t>
      </w:r>
      <w:r w:rsidRPr="00344F6B">
        <w:t>ы с</w:t>
      </w:r>
      <w:r>
        <w:t>ә</w:t>
      </w:r>
      <w:r w:rsidRPr="00344F6B">
        <w:t>йкес формула</w:t>
      </w:r>
      <w:r>
        <w:t>ғ</w:t>
      </w:r>
      <w:r w:rsidRPr="00344F6B">
        <w:t>а, теорема</w:t>
      </w:r>
      <w:r>
        <w:t>ғ</w:t>
      </w:r>
      <w:r w:rsidRPr="00344F6B">
        <w:t>а, лемма</w:t>
      </w:r>
      <w:r>
        <w:t>ғ</w:t>
      </w:r>
      <w:r w:rsidRPr="00344F6B">
        <w:t xml:space="preserve">а т.б. сілтеме жасау </w:t>
      </w:r>
      <w:r>
        <w:t>ү</w:t>
      </w:r>
      <w:r w:rsidRPr="00344F6B">
        <w:t xml:space="preserve">шін </w:t>
      </w:r>
      <w:r>
        <w:t>қ</w:t>
      </w:r>
      <w:r w:rsidRPr="00344F6B">
        <w:t>ос цифрмен н</w:t>
      </w:r>
      <w:r>
        <w:t>ө</w:t>
      </w:r>
      <w:r w:rsidRPr="00344F6B">
        <w:t xml:space="preserve">мірлеу </w:t>
      </w:r>
      <w:r>
        <w:t>қ</w:t>
      </w:r>
      <w:r w:rsidRPr="00344F6B">
        <w:t>олданылады (м</w:t>
      </w:r>
      <w:r>
        <w:t>ә</w:t>
      </w:r>
      <w:r w:rsidRPr="00344F6B">
        <w:t>селен, 3.4 формуласына сілтеме жасау осы тарауда</w:t>
      </w:r>
      <w:r>
        <w:t>ғ</w:t>
      </w:r>
      <w:r w:rsidRPr="00344F6B">
        <w:t xml:space="preserve">ы </w:t>
      </w:r>
      <w:r w:rsidRPr="00344F6B">
        <w:rPr>
          <w:lang w:val="en-US"/>
        </w:rPr>
        <w:sym w:font="Arial" w:char="00A7"/>
      </w:r>
      <w:r w:rsidRPr="00344F6B">
        <w:t>3-гі 4-формула</w:t>
      </w:r>
      <w:r>
        <w:t>ғ</w:t>
      </w:r>
      <w:r w:rsidRPr="00344F6B">
        <w:t>а сілтеме жасауды білдіреді). Бас</w:t>
      </w:r>
      <w:r>
        <w:t>қ</w:t>
      </w:r>
      <w:r w:rsidRPr="00344F6B">
        <w:t>а тарауда</w:t>
      </w:r>
      <w:r>
        <w:t>ғ</w:t>
      </w:r>
      <w:r w:rsidRPr="00344F6B">
        <w:t>ы н</w:t>
      </w:r>
      <w:r>
        <w:t>ә</w:t>
      </w:r>
      <w:r w:rsidRPr="00344F6B">
        <w:t xml:space="preserve">тижеге сілтеме жасау </w:t>
      </w:r>
      <w:r>
        <w:t>ү</w:t>
      </w:r>
      <w:r w:rsidRPr="00344F6B">
        <w:t xml:space="preserve">шін </w:t>
      </w:r>
      <w:r>
        <w:t>ү</w:t>
      </w:r>
      <w:r w:rsidRPr="00344F6B">
        <w:t>ш цифрдан т</w:t>
      </w:r>
      <w:r>
        <w:t>ұ</w:t>
      </w:r>
      <w:r w:rsidRPr="00344F6B">
        <w:t>ратын н</w:t>
      </w:r>
      <w:r>
        <w:t>ө</w:t>
      </w:r>
      <w:r w:rsidRPr="00344F6B">
        <w:t xml:space="preserve">мірлеу </w:t>
      </w:r>
      <w:r>
        <w:t>қ</w:t>
      </w:r>
      <w:r w:rsidRPr="00344F6B">
        <w:t>олданылады (м</w:t>
      </w:r>
      <w:r>
        <w:t>ә</w:t>
      </w:r>
      <w:r w:rsidRPr="00344F6B">
        <w:t>селен, 2.1.3   2-тарауды</w:t>
      </w:r>
      <w:r>
        <w:t>ң</w:t>
      </w:r>
      <w:r w:rsidRPr="00344F6B">
        <w:t xml:space="preserve"> </w:t>
      </w:r>
      <w:r w:rsidRPr="00344F6B">
        <w:rPr>
          <w:lang w:val="en-US"/>
        </w:rPr>
        <w:sym w:font="Arial" w:char="00A7"/>
      </w:r>
      <w:r w:rsidRPr="00344F6B">
        <w:t>1-гі 3-формуланы білдіреді).</w:t>
      </w:r>
    </w:p>
    <w:p w:rsidR="001204F0" w:rsidRPr="00344F6B" w:rsidRDefault="001204F0" w:rsidP="001204F0">
      <w:pPr>
        <w:jc w:val="both"/>
      </w:pPr>
      <w:r w:rsidRPr="00344F6B">
        <w:tab/>
        <w:t>Ендігі айта кететін жа</w:t>
      </w:r>
      <w:r>
        <w:t>ғ</w:t>
      </w:r>
      <w:r w:rsidRPr="00344F6B">
        <w:t>дай- ол ы</w:t>
      </w:r>
      <w:r>
        <w:t>қ</w:t>
      </w:r>
      <w:r w:rsidRPr="00344F6B">
        <w:t>тималды</w:t>
      </w:r>
      <w:r>
        <w:t>қ</w:t>
      </w:r>
      <w:r w:rsidRPr="00344F6B">
        <w:t>тар теориясы атауларыны</w:t>
      </w:r>
      <w:r>
        <w:t>ң</w:t>
      </w:r>
      <w:r w:rsidRPr="00344F6B">
        <w:t xml:space="preserve"> </w:t>
      </w:r>
      <w:r>
        <w:t>қ</w:t>
      </w:r>
      <w:r w:rsidRPr="00344F6B">
        <w:t>аза</w:t>
      </w:r>
      <w:r>
        <w:t>қ</w:t>
      </w:r>
      <w:r w:rsidRPr="00344F6B">
        <w:t>ша</w:t>
      </w:r>
      <w:r>
        <w:t>ғ</w:t>
      </w:r>
      <w:r w:rsidRPr="00344F6B">
        <w:t>а аударылу м</w:t>
      </w:r>
      <w:r>
        <w:t>ә</w:t>
      </w:r>
      <w:r w:rsidRPr="00344F6B">
        <w:t>селесі. Осы уа</w:t>
      </w:r>
      <w:r>
        <w:t>қ</w:t>
      </w:r>
      <w:r w:rsidRPr="00344F6B">
        <w:t>ыт</w:t>
      </w:r>
      <w:r>
        <w:t>қ</w:t>
      </w:r>
      <w:r w:rsidRPr="00344F6B">
        <w:t>а дейін ы</w:t>
      </w:r>
      <w:r>
        <w:t>қ</w:t>
      </w:r>
      <w:r w:rsidRPr="00344F6B">
        <w:t>тималды</w:t>
      </w:r>
      <w:r>
        <w:t>қ</w:t>
      </w:r>
      <w:r w:rsidRPr="00344F6B">
        <w:t>тар теориясы бойынша жо</w:t>
      </w:r>
      <w:r>
        <w:t>ғ</w:t>
      </w:r>
      <w:r w:rsidRPr="00344F6B">
        <w:t>ар</w:t>
      </w:r>
      <w:r>
        <w:t>ғ</w:t>
      </w:r>
      <w:r w:rsidRPr="00344F6B">
        <w:t>ы о</w:t>
      </w:r>
      <w:r>
        <w:t>қ</w:t>
      </w:r>
      <w:r w:rsidRPr="00344F6B">
        <w:t>у орындары студенттеріне арнал</w:t>
      </w:r>
      <w:r>
        <w:t>ғ</w:t>
      </w:r>
      <w:r w:rsidRPr="00344F6B">
        <w:t xml:space="preserve">ан, </w:t>
      </w:r>
      <w:r>
        <w:t>қ</w:t>
      </w:r>
      <w:r w:rsidRPr="00344F6B">
        <w:t>аза</w:t>
      </w:r>
      <w:r>
        <w:t>қ</w:t>
      </w:r>
      <w:r w:rsidRPr="00344F6B">
        <w:t xml:space="preserve"> тілінде жазыл</w:t>
      </w:r>
      <w:r>
        <w:t>ғ</w:t>
      </w:r>
      <w:r w:rsidRPr="00344F6B">
        <w:t xml:space="preserve">ан бірнеше </w:t>
      </w:r>
      <w:r>
        <w:t>ғ</w:t>
      </w:r>
      <w:r w:rsidRPr="00344F6B">
        <w:t>ана о</w:t>
      </w:r>
      <w:r>
        <w:t>қ</w:t>
      </w:r>
      <w:r w:rsidRPr="00344F6B">
        <w:t xml:space="preserve">у </w:t>
      </w:r>
      <w:r>
        <w:t>құ</w:t>
      </w:r>
      <w:r w:rsidRPr="00344F6B">
        <w:t>ралы (авторлары Б.Жа</w:t>
      </w:r>
      <w:r>
        <w:t>ң</w:t>
      </w:r>
      <w:r w:rsidRPr="00344F6B">
        <w:t>бырбаев, К.Бектаев т.б.) баспадан жары</w:t>
      </w:r>
      <w:r>
        <w:t>қ</w:t>
      </w:r>
      <w:r w:rsidRPr="00344F6B">
        <w:t xml:space="preserve"> к</w:t>
      </w:r>
      <w:r>
        <w:t>ө</w:t>
      </w:r>
      <w:r w:rsidRPr="00344F6B">
        <w:t>ріпті. Біра</w:t>
      </w:r>
      <w:r>
        <w:t>қ</w:t>
      </w:r>
      <w:r w:rsidRPr="00344F6B">
        <w:t xml:space="preserve"> б</w:t>
      </w:r>
      <w:r>
        <w:t>ұ</w:t>
      </w:r>
      <w:r w:rsidRPr="00344F6B">
        <w:t>л о</w:t>
      </w:r>
      <w:r>
        <w:t>қ</w:t>
      </w:r>
      <w:r w:rsidRPr="00344F6B">
        <w:t>улы</w:t>
      </w:r>
      <w:r>
        <w:t>қ</w:t>
      </w:r>
      <w:r w:rsidRPr="00344F6B">
        <w:t>тарда к</w:t>
      </w:r>
      <w:r>
        <w:t>ө</w:t>
      </w:r>
      <w:r w:rsidRPr="00344F6B">
        <w:t>птеген терминдерді</w:t>
      </w:r>
      <w:r>
        <w:t>ң</w:t>
      </w:r>
      <w:r w:rsidRPr="00344F6B">
        <w:t xml:space="preserve"> </w:t>
      </w:r>
      <w:r>
        <w:t>қ</w:t>
      </w:r>
      <w:r w:rsidRPr="00344F6B">
        <w:t>аза</w:t>
      </w:r>
      <w:r>
        <w:t>қ</w:t>
      </w:r>
      <w:r w:rsidRPr="00344F6B">
        <w:t>ша</w:t>
      </w:r>
      <w:r>
        <w:t>ғ</w:t>
      </w:r>
      <w:r w:rsidRPr="00344F6B">
        <w:t xml:space="preserve">а аудармалары </w:t>
      </w:r>
      <w:r>
        <w:t>ә</w:t>
      </w:r>
      <w:r w:rsidRPr="00344F6B">
        <w:t>рт</w:t>
      </w:r>
      <w:r>
        <w:t>ү</w:t>
      </w:r>
      <w:r w:rsidRPr="00344F6B">
        <w:t>рлі. М</w:t>
      </w:r>
      <w:r>
        <w:t>ә</w:t>
      </w:r>
      <w:r w:rsidRPr="00344F6B">
        <w:t>селен, “математическое ожидание”- математикалы</w:t>
      </w:r>
      <w:r>
        <w:t>қ</w:t>
      </w:r>
      <w:r w:rsidRPr="00344F6B">
        <w:t xml:space="preserve"> </w:t>
      </w:r>
      <w:r>
        <w:t>ү</w:t>
      </w:r>
      <w:r w:rsidRPr="00344F6B">
        <w:t>міт (Б.Жа</w:t>
      </w:r>
      <w:r>
        <w:t>ң</w:t>
      </w:r>
      <w:r w:rsidRPr="00344F6B">
        <w:t>бырбаев), математикалы</w:t>
      </w:r>
      <w:r>
        <w:t>қ</w:t>
      </w:r>
      <w:r w:rsidRPr="00344F6B">
        <w:t xml:space="preserve"> к</w:t>
      </w:r>
      <w:r>
        <w:t>ү</w:t>
      </w:r>
      <w:r w:rsidRPr="00344F6B">
        <w:t xml:space="preserve">тім (К.Бектаев) деп, ал “нормальное распределение”- </w:t>
      </w:r>
      <w:r>
        <w:t>қ</w:t>
      </w:r>
      <w:r w:rsidRPr="00344F6B">
        <w:t xml:space="preserve">алыпты </w:t>
      </w:r>
      <w:r>
        <w:t>ү</w:t>
      </w:r>
      <w:r w:rsidRPr="00344F6B">
        <w:t>лестірім (Б.Жа</w:t>
      </w:r>
      <w:r>
        <w:t>ң</w:t>
      </w:r>
      <w:r w:rsidRPr="00344F6B">
        <w:t xml:space="preserve">бырбаев), нормал </w:t>
      </w:r>
      <w:r>
        <w:t>ү</w:t>
      </w:r>
      <w:r w:rsidRPr="00344F6B">
        <w:t>лестірім (К.Бектаев) деп аударыл</w:t>
      </w:r>
      <w:r>
        <w:t>ғ</w:t>
      </w:r>
      <w:r w:rsidRPr="00344F6B">
        <w:t>ан. ¦сынылып отыр</w:t>
      </w:r>
      <w:r>
        <w:t>ғ</w:t>
      </w:r>
      <w:r w:rsidRPr="00344F6B">
        <w:t>ан о</w:t>
      </w:r>
      <w:r>
        <w:t>қ</w:t>
      </w:r>
      <w:r w:rsidRPr="00344F6B">
        <w:t xml:space="preserve">у </w:t>
      </w:r>
      <w:r>
        <w:t>құралында автор негізінен Қ</w:t>
      </w:r>
      <w:r w:rsidRPr="00344F6B">
        <w:t>аза</w:t>
      </w:r>
      <w:r>
        <w:t>қ</w:t>
      </w:r>
      <w:r w:rsidRPr="00344F6B">
        <w:t>стан Республикасыны</w:t>
      </w:r>
      <w:r>
        <w:t>ң</w:t>
      </w:r>
      <w:r w:rsidRPr="00344F6B">
        <w:t xml:space="preserve"> </w:t>
      </w:r>
      <w:r>
        <w:t>ү</w:t>
      </w:r>
      <w:r w:rsidRPr="00344F6B">
        <w:t>кіметі жанында</w:t>
      </w:r>
      <w:r>
        <w:t>ғ</w:t>
      </w:r>
      <w:r w:rsidRPr="00344F6B">
        <w:t>ы мемлекеттік терм</w:t>
      </w:r>
      <w:r w:rsidRPr="00344F6B">
        <w:t>и</w:t>
      </w:r>
      <w:r w:rsidRPr="00344F6B">
        <w:t>нология коммиссиясы бекіткен “</w:t>
      </w:r>
      <w:r>
        <w:t>Қ</w:t>
      </w:r>
      <w:r w:rsidRPr="00344F6B">
        <w:t>аза</w:t>
      </w:r>
      <w:r>
        <w:t>қ</w:t>
      </w:r>
      <w:r w:rsidRPr="00344F6B">
        <w:t>ша-орысша, орысша -</w:t>
      </w:r>
      <w:r>
        <w:t>қ</w:t>
      </w:r>
      <w:r w:rsidRPr="00344F6B">
        <w:t>аза</w:t>
      </w:r>
      <w:r>
        <w:t>қ</w:t>
      </w:r>
      <w:r w:rsidRPr="00344F6B">
        <w:t>ша с</w:t>
      </w:r>
      <w:r>
        <w:t>ө</w:t>
      </w:r>
      <w:r w:rsidRPr="00344F6B">
        <w:t>здікті” (м</w:t>
      </w:r>
      <w:r w:rsidRPr="00344F6B">
        <w:t>а</w:t>
      </w:r>
      <w:r w:rsidRPr="00344F6B">
        <w:t>тематика) (”Рауан” баспасы, Алматы, 1999ж) басшылы</w:t>
      </w:r>
      <w:r>
        <w:t>ққ</w:t>
      </w:r>
      <w:r w:rsidRPr="00344F6B">
        <w:t>а алды ж</w:t>
      </w:r>
      <w:r>
        <w:t>ә</w:t>
      </w:r>
      <w:r w:rsidRPr="00344F6B">
        <w:t>не де жо</w:t>
      </w:r>
      <w:r>
        <w:t>ғ</w:t>
      </w:r>
      <w:r w:rsidRPr="00344F6B">
        <w:t xml:space="preserve">арыда келтірілген </w:t>
      </w:r>
      <w:r>
        <w:t>қ</w:t>
      </w:r>
      <w:r w:rsidRPr="00344F6B">
        <w:t>аза</w:t>
      </w:r>
      <w:r>
        <w:t>қ</w:t>
      </w:r>
      <w:r w:rsidRPr="00344F6B">
        <w:t xml:space="preserve"> тіліндегі о</w:t>
      </w:r>
      <w:r>
        <w:t>қ</w:t>
      </w:r>
      <w:r w:rsidRPr="00344F6B">
        <w:t>улы</w:t>
      </w:r>
      <w:r>
        <w:t>қ</w:t>
      </w:r>
      <w:r w:rsidRPr="00344F6B">
        <w:t>тарды</w:t>
      </w:r>
      <w:r>
        <w:t>ң</w:t>
      </w:r>
      <w:r w:rsidRPr="00344F6B">
        <w:t xml:space="preserve"> терминдерін </w:t>
      </w:r>
      <w:r>
        <w:t>ө</w:t>
      </w:r>
      <w:r w:rsidRPr="00344F6B">
        <w:t>з к</w:t>
      </w:r>
      <w:r>
        <w:t>өң</w:t>
      </w:r>
      <w:r w:rsidRPr="00344F6B">
        <w:t xml:space="preserve">іліне </w:t>
      </w:r>
      <w:r>
        <w:t>қ</w:t>
      </w:r>
      <w:r w:rsidRPr="00344F6B">
        <w:t xml:space="preserve">онуына </w:t>
      </w:r>
      <w:r>
        <w:t>қ</w:t>
      </w:r>
      <w:r w:rsidRPr="00344F6B">
        <w:t>арай пайдаланды, дегенмен  терминдерге деген автор тал</w:t>
      </w:r>
      <w:r>
        <w:t>ғ</w:t>
      </w:r>
      <w:r w:rsidRPr="00344F6B">
        <w:t xml:space="preserve">амына </w:t>
      </w:r>
      <w:r>
        <w:t>ә</w:t>
      </w:r>
      <w:r w:rsidRPr="00344F6B">
        <w:t>ріптестеріні</w:t>
      </w:r>
      <w:r>
        <w:t>ң</w:t>
      </w:r>
      <w:r w:rsidRPr="00344F6B">
        <w:t xml:space="preserve">, </w:t>
      </w:r>
      <w:r>
        <w:t>ә</w:t>
      </w:r>
      <w:r w:rsidRPr="00344F6B">
        <w:t>сіресе студенттерді</w:t>
      </w:r>
      <w:r>
        <w:t>ң</w:t>
      </w:r>
      <w:r w:rsidRPr="00344F6B">
        <w:t xml:space="preserve"> </w:t>
      </w:r>
      <w:r>
        <w:t>ә</w:t>
      </w:r>
      <w:r w:rsidRPr="00344F6B">
        <w:t xml:space="preserve">сері </w:t>
      </w:r>
      <w:r>
        <w:t>ө</w:t>
      </w:r>
      <w:r w:rsidRPr="00344F6B">
        <w:t>те мол бол</w:t>
      </w:r>
      <w:r>
        <w:t>ғ</w:t>
      </w:r>
      <w:r w:rsidRPr="00344F6B">
        <w:t xml:space="preserve">анын атап </w:t>
      </w:r>
      <w:r>
        <w:t>ө</w:t>
      </w:r>
      <w:r w:rsidRPr="00344F6B">
        <w:t>ткен ж</w:t>
      </w:r>
      <w:r>
        <w:t>ө</w:t>
      </w:r>
      <w:r w:rsidRPr="00344F6B">
        <w:t>н.</w:t>
      </w:r>
    </w:p>
    <w:p w:rsidR="001204F0" w:rsidRPr="00344F6B" w:rsidRDefault="001204F0" w:rsidP="001204F0">
      <w:pPr>
        <w:jc w:val="both"/>
      </w:pPr>
      <w:r w:rsidRPr="00344F6B">
        <w:tab/>
        <w:t>С</w:t>
      </w:r>
      <w:r>
        <w:t>ө</w:t>
      </w:r>
      <w:r w:rsidRPr="00344F6B">
        <w:t>з со</w:t>
      </w:r>
      <w:r>
        <w:t>ң</w:t>
      </w:r>
      <w:r w:rsidRPr="00344F6B">
        <w:t>ында м</w:t>
      </w:r>
      <w:r>
        <w:t>ү</w:t>
      </w:r>
      <w:r w:rsidRPr="00344F6B">
        <w:t>мкіндікті пайдаланып профессорлар М.</w:t>
      </w:r>
      <w:r>
        <w:t>Ө</w:t>
      </w:r>
      <w:r w:rsidRPr="00344F6B">
        <w:t>телбаев</w:t>
      </w:r>
      <w:r>
        <w:t>қ</w:t>
      </w:r>
      <w:r w:rsidRPr="00344F6B">
        <w:t>а, Н.Т.Темір</w:t>
      </w:r>
      <w:r>
        <w:t>ғ</w:t>
      </w:r>
      <w:r w:rsidRPr="00344F6B">
        <w:t>алиев</w:t>
      </w:r>
      <w:r>
        <w:t>қ</w:t>
      </w:r>
      <w:r w:rsidRPr="00344F6B">
        <w:t>а ж</w:t>
      </w:r>
      <w:r>
        <w:t>ә</w:t>
      </w:r>
      <w:r w:rsidRPr="00344F6B">
        <w:t>не доцент Н.</w:t>
      </w:r>
      <w:r>
        <w:t>Ә</w:t>
      </w:r>
      <w:r w:rsidRPr="00344F6B">
        <w:t>ренбаев</w:t>
      </w:r>
      <w:r>
        <w:t>қ</w:t>
      </w:r>
      <w:r w:rsidRPr="00344F6B">
        <w:t>а пайдалы ке</w:t>
      </w:r>
      <w:r>
        <w:t>ң</w:t>
      </w:r>
      <w:r w:rsidRPr="00344F6B">
        <w:t>естері ж</w:t>
      </w:r>
      <w:r>
        <w:t>ә</w:t>
      </w:r>
      <w:r w:rsidRPr="00344F6B">
        <w:t>не к</w:t>
      </w:r>
      <w:r>
        <w:t>ө</w:t>
      </w:r>
      <w:r w:rsidRPr="00344F6B">
        <w:t>птеген методологиялы</w:t>
      </w:r>
      <w:r>
        <w:t>қ</w:t>
      </w:r>
      <w:r w:rsidRPr="00344F6B">
        <w:t xml:space="preserve"> ма</w:t>
      </w:r>
      <w:r>
        <w:t>ғ</w:t>
      </w:r>
      <w:r w:rsidRPr="00344F6B">
        <w:t>ынада</w:t>
      </w:r>
      <w:r>
        <w:t>ғ</w:t>
      </w:r>
      <w:r w:rsidRPr="00344F6B">
        <w:t>ы тал</w:t>
      </w:r>
      <w:r>
        <w:t>қ</w:t>
      </w:r>
      <w:r w:rsidRPr="00344F6B">
        <w:t xml:space="preserve">ылаулары </w:t>
      </w:r>
      <w:r>
        <w:t>ү</w:t>
      </w:r>
      <w:r w:rsidRPr="00344F6B">
        <w:t xml:space="preserve">шін </w:t>
      </w:r>
      <w:r>
        <w:t>ү</w:t>
      </w:r>
      <w:r w:rsidRPr="00344F6B">
        <w:t>лкен ризашылы</w:t>
      </w:r>
      <w:r>
        <w:t>ғ</w:t>
      </w:r>
      <w:r w:rsidRPr="00344F6B">
        <w:t>ымды білдіремін. Профессор Н.Т.Данаев</w:t>
      </w:r>
      <w:r>
        <w:t>қ</w:t>
      </w:r>
      <w:r w:rsidRPr="00344F6B">
        <w:t>а осы о</w:t>
      </w:r>
      <w:r>
        <w:t>қ</w:t>
      </w:r>
      <w:r w:rsidRPr="00344F6B">
        <w:t xml:space="preserve">у </w:t>
      </w:r>
      <w:r>
        <w:t>құ</w:t>
      </w:r>
      <w:r w:rsidRPr="00344F6B">
        <w:t>ралын жазу</w:t>
      </w:r>
      <w:r>
        <w:t>ғ</w:t>
      </w:r>
      <w:r w:rsidRPr="00344F6B">
        <w:t>а себепкер бол</w:t>
      </w:r>
      <w:r>
        <w:t>ғ</w:t>
      </w:r>
      <w:r w:rsidRPr="00344F6B">
        <w:t xml:space="preserve">аны, </w:t>
      </w:r>
      <w:r>
        <w:t>қ</w:t>
      </w:r>
      <w:r w:rsidRPr="00344F6B">
        <w:t>олда</w:t>
      </w:r>
      <w:r>
        <w:t>ғ</w:t>
      </w:r>
      <w:r w:rsidRPr="00344F6B">
        <w:t>аны ж</w:t>
      </w:r>
      <w:r>
        <w:t>ә</w:t>
      </w:r>
      <w:r w:rsidRPr="00344F6B">
        <w:t>не к</w:t>
      </w:r>
      <w:r>
        <w:t>ө</w:t>
      </w:r>
      <w:r w:rsidRPr="00344F6B">
        <w:t>рсеткен к</w:t>
      </w:r>
      <w:r>
        <w:t>ө</w:t>
      </w:r>
      <w:r w:rsidRPr="00344F6B">
        <w:t xml:space="preserve">мектері </w:t>
      </w:r>
      <w:r>
        <w:t>ү</w:t>
      </w:r>
      <w:r w:rsidRPr="00344F6B">
        <w:t xml:space="preserve">шін </w:t>
      </w:r>
      <w:r>
        <w:t>ү</w:t>
      </w:r>
      <w:r w:rsidRPr="00344F6B">
        <w:t>лкен рахмет а</w:t>
      </w:r>
      <w:r w:rsidRPr="00344F6B">
        <w:t>й</w:t>
      </w:r>
      <w:r w:rsidRPr="00344F6B">
        <w:t>тамын. Сонымен бірге о</w:t>
      </w:r>
      <w:r>
        <w:t>қ</w:t>
      </w:r>
      <w:r w:rsidRPr="00344F6B">
        <w:t>улы</w:t>
      </w:r>
      <w:r>
        <w:t>қ</w:t>
      </w:r>
      <w:r w:rsidRPr="00344F6B">
        <w:t xml:space="preserve"> жазу барысында </w:t>
      </w:r>
      <w:r>
        <w:t>қ</w:t>
      </w:r>
      <w:r w:rsidRPr="00344F6B">
        <w:t>олдау к</w:t>
      </w:r>
      <w:r>
        <w:t>ө</w:t>
      </w:r>
      <w:r w:rsidRPr="00344F6B">
        <w:t>рсетіп, м</w:t>
      </w:r>
      <w:r>
        <w:t>ү</w:t>
      </w:r>
      <w:r w:rsidRPr="00344F6B">
        <w:t xml:space="preserve">мкіндіктерінше </w:t>
      </w:r>
      <w:r>
        <w:t>ө</w:t>
      </w:r>
      <w:r w:rsidRPr="00344F6B">
        <w:t>з к</w:t>
      </w:r>
      <w:r>
        <w:t>ө</w:t>
      </w:r>
      <w:r w:rsidRPr="00344F6B">
        <w:t>мектерін к</w:t>
      </w:r>
      <w:r>
        <w:t>ө</w:t>
      </w:r>
      <w:r w:rsidRPr="00344F6B">
        <w:t xml:space="preserve">рсеткендері </w:t>
      </w:r>
      <w:r>
        <w:t>үшін ә</w:t>
      </w:r>
      <w:r w:rsidRPr="00344F6B">
        <w:t>л-Фараби атында</w:t>
      </w:r>
      <w:r>
        <w:t>ғ</w:t>
      </w:r>
      <w:r w:rsidRPr="00344F6B">
        <w:t xml:space="preserve">ы </w:t>
      </w:r>
      <w:r>
        <w:t>Қ</w:t>
      </w:r>
      <w:r w:rsidRPr="00344F6B">
        <w:t>азМУ-ді</w:t>
      </w:r>
      <w:r>
        <w:t>ң</w:t>
      </w:r>
      <w:r w:rsidRPr="00344F6B">
        <w:t xml:space="preserve"> м</w:t>
      </w:r>
      <w:r w:rsidRPr="00344F6B">
        <w:t>е</w:t>
      </w:r>
      <w:r w:rsidRPr="00344F6B">
        <w:t>ханика-математика факультетіні</w:t>
      </w:r>
      <w:r>
        <w:t>ң</w:t>
      </w:r>
      <w:r w:rsidRPr="00344F6B">
        <w:t xml:space="preserve"> функционалды</w:t>
      </w:r>
      <w:r>
        <w:t>қ</w:t>
      </w:r>
      <w:r w:rsidRPr="00344F6B">
        <w:t xml:space="preserve"> анализ ж</w:t>
      </w:r>
      <w:r>
        <w:t>ә</w:t>
      </w:r>
      <w:r w:rsidRPr="00344F6B">
        <w:t>не ы</w:t>
      </w:r>
      <w:r>
        <w:t>қ</w:t>
      </w:r>
      <w:r w:rsidRPr="00344F6B">
        <w:t>тималды</w:t>
      </w:r>
      <w:r>
        <w:t>қ</w:t>
      </w:r>
      <w:r w:rsidRPr="00344F6B">
        <w:t>тар теориясы кафедрасында бірге істейтін барлы</w:t>
      </w:r>
      <w:r>
        <w:t>қ</w:t>
      </w:r>
      <w:r w:rsidRPr="00344F6B">
        <w:t xml:space="preserve"> </w:t>
      </w:r>
      <w:r>
        <w:t>ә</w:t>
      </w:r>
      <w:r w:rsidRPr="00344F6B">
        <w:t>ріптестеріме ризашылыЄымды білдіремін  ж</w:t>
      </w:r>
      <w:r>
        <w:t>ә</w:t>
      </w:r>
      <w:r w:rsidRPr="00344F6B">
        <w:t>не де к</w:t>
      </w:r>
      <w:r>
        <w:t>ө</w:t>
      </w:r>
      <w:r w:rsidRPr="00344F6B">
        <w:t>рсеткен ж</w:t>
      </w:r>
      <w:r>
        <w:t>ә</w:t>
      </w:r>
      <w:r w:rsidRPr="00344F6B">
        <w:t xml:space="preserve">рдемдері </w:t>
      </w:r>
      <w:r>
        <w:t>ү</w:t>
      </w:r>
      <w:r w:rsidRPr="00344F6B">
        <w:t>шін кафедраны</w:t>
      </w:r>
      <w:r>
        <w:t>ң</w:t>
      </w:r>
      <w:r w:rsidRPr="00344F6B">
        <w:t xml:space="preserve"> магистрлері мен аспиранттары С.Т</w:t>
      </w:r>
      <w:r>
        <w:t>ә</w:t>
      </w:r>
      <w:r w:rsidRPr="00344F6B">
        <w:t>пеева</w:t>
      </w:r>
      <w:r>
        <w:t>ғ</w:t>
      </w:r>
      <w:r w:rsidRPr="00344F6B">
        <w:t>а, С.Ыбырайымова</w:t>
      </w:r>
      <w:r>
        <w:t>ғ</w:t>
      </w:r>
      <w:r w:rsidRPr="00344F6B">
        <w:t>а, Н.Мекебаева</w:t>
      </w:r>
      <w:r>
        <w:t>ғ</w:t>
      </w:r>
      <w:r w:rsidRPr="00344F6B">
        <w:t>а, Ж.Файзуллаева</w:t>
      </w:r>
      <w:r>
        <w:t>ғ</w:t>
      </w:r>
      <w:r w:rsidRPr="00344F6B">
        <w:t>а, К.Ал</w:t>
      </w:r>
      <w:r>
        <w:t>ғ</w:t>
      </w:r>
      <w:r w:rsidRPr="00344F6B">
        <w:t>азы</w:t>
      </w:r>
      <w:r>
        <w:t>ғ</w:t>
      </w:r>
      <w:r w:rsidRPr="00344F6B">
        <w:t>а ж</w:t>
      </w:r>
      <w:r>
        <w:t>ә</w:t>
      </w:r>
      <w:r w:rsidRPr="00344F6B">
        <w:t>не А.Т</w:t>
      </w:r>
      <w:r>
        <w:t>ү</w:t>
      </w:r>
      <w:r w:rsidRPr="00344F6B">
        <w:t>ймебаева</w:t>
      </w:r>
      <w:r>
        <w:t>ғ</w:t>
      </w:r>
      <w:r w:rsidRPr="00344F6B">
        <w:t xml:space="preserve">а да </w:t>
      </w:r>
      <w:r>
        <w:t>ө</w:t>
      </w:r>
      <w:r w:rsidRPr="00344F6B">
        <w:t>з ал</w:t>
      </w:r>
      <w:r>
        <w:t>ғ</w:t>
      </w:r>
      <w:r w:rsidRPr="00344F6B">
        <w:t>ысымды айт</w:t>
      </w:r>
      <w:r w:rsidRPr="00344F6B">
        <w:t>а</w:t>
      </w:r>
      <w:r w:rsidRPr="00344F6B">
        <w:t>мын. Аспирант З.С</w:t>
      </w:r>
      <w:r>
        <w:t>ү</w:t>
      </w:r>
      <w:r w:rsidRPr="00344F6B">
        <w:t>лейменованы</w:t>
      </w:r>
      <w:r>
        <w:t>ң</w:t>
      </w:r>
      <w:r w:rsidRPr="00344F6B">
        <w:t xml:space="preserve"> к</w:t>
      </w:r>
      <w:r>
        <w:t>ө</w:t>
      </w:r>
      <w:r w:rsidRPr="00344F6B">
        <w:t xml:space="preserve">рсеткен </w:t>
      </w:r>
      <w:r>
        <w:t>қ</w:t>
      </w:r>
      <w:r w:rsidRPr="00344F6B">
        <w:t>ыруар к</w:t>
      </w:r>
      <w:r>
        <w:t>ө</w:t>
      </w:r>
      <w:r w:rsidRPr="00344F6B">
        <w:t>мегінсіз б</w:t>
      </w:r>
      <w:r>
        <w:t>ұ</w:t>
      </w:r>
      <w:r w:rsidRPr="00344F6B">
        <w:t>л о</w:t>
      </w:r>
      <w:r>
        <w:t>қ</w:t>
      </w:r>
      <w:r w:rsidRPr="00344F6B">
        <w:t>улы</w:t>
      </w:r>
      <w:r>
        <w:t>қ</w:t>
      </w:r>
      <w:r w:rsidRPr="00344F6B">
        <w:t>ты</w:t>
      </w:r>
      <w:r>
        <w:t>ң</w:t>
      </w:r>
      <w:r w:rsidRPr="00344F6B">
        <w:t xml:space="preserve"> жары</w:t>
      </w:r>
      <w:r>
        <w:t>қ</w:t>
      </w:r>
      <w:r w:rsidRPr="00344F6B">
        <w:t xml:space="preserve"> к</w:t>
      </w:r>
      <w:r>
        <w:t>ө</w:t>
      </w:r>
      <w:r w:rsidRPr="00344F6B">
        <w:t>руі екіталай бол</w:t>
      </w:r>
      <w:r>
        <w:t>ғ</w:t>
      </w:r>
      <w:r w:rsidRPr="00344F6B">
        <w:t>ан болар еді, сонды</w:t>
      </w:r>
      <w:r>
        <w:t>қ</w:t>
      </w:r>
      <w:r w:rsidRPr="00344F6B">
        <w:t>тан о</w:t>
      </w:r>
      <w:r>
        <w:t>ғ</w:t>
      </w:r>
      <w:r w:rsidRPr="00344F6B">
        <w:t>ан да ерекше ризашылы</w:t>
      </w:r>
      <w:r>
        <w:t>ғ</w:t>
      </w:r>
      <w:r w:rsidRPr="00344F6B">
        <w:t>ымды білдіремін.</w:t>
      </w:r>
    </w:p>
    <w:p w:rsidR="001204F0" w:rsidRPr="00344F6B" w:rsidRDefault="001204F0" w:rsidP="001204F0">
      <w:pPr>
        <w:jc w:val="both"/>
      </w:pPr>
      <w:r w:rsidRPr="00344F6B">
        <w:tab/>
        <w:t>С</w:t>
      </w:r>
      <w:r>
        <w:t>ө</w:t>
      </w:r>
      <w:r w:rsidRPr="00344F6B">
        <w:t>з со</w:t>
      </w:r>
      <w:r>
        <w:t>ң</w:t>
      </w:r>
      <w:r w:rsidRPr="00344F6B">
        <w:t xml:space="preserve">ында </w:t>
      </w:r>
      <w:r>
        <w:t>қ</w:t>
      </w:r>
      <w:r w:rsidRPr="00344F6B">
        <w:t>олжазбаны о</w:t>
      </w:r>
      <w:r>
        <w:t>қ</w:t>
      </w:r>
      <w:r w:rsidRPr="00344F6B">
        <w:t>ып пікір жаз</w:t>
      </w:r>
      <w:r>
        <w:t>ғ</w:t>
      </w:r>
      <w:r w:rsidRPr="00344F6B">
        <w:t>андары ж</w:t>
      </w:r>
      <w:r>
        <w:t>ә</w:t>
      </w:r>
      <w:r w:rsidRPr="00344F6B">
        <w:t>не о</w:t>
      </w:r>
      <w:r>
        <w:t>қ</w:t>
      </w:r>
      <w:r w:rsidRPr="00344F6B">
        <w:t>улы</w:t>
      </w:r>
      <w:r>
        <w:t>қ</w:t>
      </w:r>
      <w:r w:rsidRPr="00344F6B">
        <w:t>ты жа</w:t>
      </w:r>
      <w:r>
        <w:t>қ</w:t>
      </w:r>
      <w:r w:rsidRPr="00344F6B">
        <w:t>сарту т</w:t>
      </w:r>
      <w:r>
        <w:t>ұ</w:t>
      </w:r>
      <w:r w:rsidRPr="00344F6B">
        <w:t>р</w:t>
      </w:r>
      <w:r>
        <w:t>ғ</w:t>
      </w:r>
      <w:r w:rsidRPr="00344F6B">
        <w:t>ысында</w:t>
      </w:r>
      <w:r>
        <w:t>ғ</w:t>
      </w:r>
      <w:r w:rsidRPr="00344F6B">
        <w:t xml:space="preserve">ы пайдалы </w:t>
      </w:r>
      <w:r>
        <w:t>ұ</w:t>
      </w:r>
      <w:r w:rsidRPr="00344F6B">
        <w:t xml:space="preserve">сыныстары </w:t>
      </w:r>
      <w:r>
        <w:t>ү</w:t>
      </w:r>
      <w:r w:rsidRPr="00344F6B">
        <w:t xml:space="preserve">шін </w:t>
      </w:r>
      <w:r>
        <w:t>Қ</w:t>
      </w:r>
      <w:r w:rsidRPr="00344F6B">
        <w:t>азМУ-ды</w:t>
      </w:r>
      <w:r>
        <w:t>ң</w:t>
      </w:r>
      <w:r w:rsidRPr="00344F6B">
        <w:t xml:space="preserve"> кафедра ме</w:t>
      </w:r>
      <w:r>
        <w:t>ң</w:t>
      </w:r>
      <w:r w:rsidRPr="00344F6B">
        <w:t xml:space="preserve">герушісі профессор </w:t>
      </w:r>
      <w:r>
        <w:t>Қ</w:t>
      </w:r>
      <w:r w:rsidRPr="00344F6B">
        <w:t>.</w:t>
      </w:r>
      <w:r>
        <w:t xml:space="preserve"> Қ</w:t>
      </w:r>
      <w:r w:rsidRPr="00344F6B">
        <w:t>асымов пен  Т.Рыс</w:t>
      </w:r>
      <w:r>
        <w:t>құ</w:t>
      </w:r>
      <w:r w:rsidRPr="00344F6B">
        <w:t>лов атында</w:t>
      </w:r>
      <w:r>
        <w:t>ғ</w:t>
      </w:r>
      <w:r w:rsidRPr="00344F6B">
        <w:t xml:space="preserve">ы </w:t>
      </w:r>
      <w:r>
        <w:t>Қ</w:t>
      </w:r>
      <w:r w:rsidRPr="00344F6B">
        <w:t>аза</w:t>
      </w:r>
      <w:r>
        <w:t>қ</w:t>
      </w:r>
      <w:r w:rsidRPr="00344F6B">
        <w:t xml:space="preserve"> мемлекеттік бас</w:t>
      </w:r>
      <w:r>
        <w:t>қ</w:t>
      </w:r>
      <w:r w:rsidRPr="00344F6B">
        <w:t>ару академиясыны</w:t>
      </w:r>
      <w:r>
        <w:t>ң</w:t>
      </w:r>
      <w:r w:rsidRPr="00344F6B">
        <w:t xml:space="preserve"> кафедра ме</w:t>
      </w:r>
      <w:r>
        <w:t>ң</w:t>
      </w:r>
      <w:r w:rsidRPr="00344F6B">
        <w:t>герушісі профессор Ў.Б.Т</w:t>
      </w:r>
      <w:r>
        <w:t>ұңғ</w:t>
      </w:r>
      <w:r w:rsidRPr="00344F6B">
        <w:t>атаров</w:t>
      </w:r>
      <w:r>
        <w:t>қ</w:t>
      </w:r>
      <w:r w:rsidRPr="00344F6B">
        <w:t xml:space="preserve">а да </w:t>
      </w:r>
      <w:r>
        <w:t>ү</w:t>
      </w:r>
      <w:r w:rsidRPr="00344F6B">
        <w:t>лкен рахм</w:t>
      </w:r>
      <w:r w:rsidRPr="00344F6B">
        <w:t>е</w:t>
      </w:r>
      <w:r w:rsidRPr="00344F6B">
        <w:t>тімді айтамын.</w:t>
      </w:r>
    </w:p>
    <w:p w:rsidR="001204F0" w:rsidRPr="00344F6B" w:rsidRDefault="001204F0" w:rsidP="001204F0">
      <w:pPr>
        <w:jc w:val="both"/>
      </w:pPr>
    </w:p>
    <w:p w:rsidR="001204F0" w:rsidRPr="00344F6B" w:rsidRDefault="001204F0" w:rsidP="001204F0">
      <w:pPr>
        <w:jc w:val="both"/>
      </w:pPr>
    </w:p>
    <w:p w:rsidR="001204F0" w:rsidRPr="00344F6B" w:rsidRDefault="001204F0" w:rsidP="001204F0">
      <w:pPr>
        <w:jc w:val="both"/>
      </w:pPr>
    </w:p>
    <w:p w:rsidR="001204F0" w:rsidRPr="00344F6B" w:rsidRDefault="001204F0" w:rsidP="001204F0">
      <w:pPr>
        <w:jc w:val="both"/>
      </w:pPr>
      <w:r w:rsidRPr="00344F6B">
        <w:rPr>
          <w:i/>
        </w:rPr>
        <w:t>О</w:t>
      </w:r>
      <w:r>
        <w:rPr>
          <w:i/>
        </w:rPr>
        <w:t>қ</w:t>
      </w:r>
      <w:r w:rsidRPr="00344F6B">
        <w:rPr>
          <w:i/>
        </w:rPr>
        <w:t>ырман назарына.</w:t>
      </w:r>
      <w:r w:rsidRPr="00344F6B">
        <w:t xml:space="preserve"> Текстегі </w:t>
      </w:r>
      <w:r w:rsidRPr="00344F6B">
        <w:sym w:font="Monotype Sorts" w:char="F074"/>
      </w:r>
      <w:r w:rsidRPr="00344F6B">
        <w:t xml:space="preserve">  белгісі д</w:t>
      </w:r>
      <w:r>
        <w:t>ә</w:t>
      </w:r>
      <w:r w:rsidRPr="00344F6B">
        <w:t>лелдеуді</w:t>
      </w:r>
      <w:r>
        <w:t>ң</w:t>
      </w:r>
      <w:r w:rsidRPr="00344F6B">
        <w:t xml:space="preserve"> ая</w:t>
      </w:r>
      <w:r>
        <w:t>қ</w:t>
      </w:r>
      <w:r w:rsidRPr="00344F6B">
        <w:t>тал</w:t>
      </w:r>
      <w:r>
        <w:t>ғ</w:t>
      </w:r>
      <w:r w:rsidRPr="00344F6B">
        <w:t>анды</w:t>
      </w:r>
      <w:r>
        <w:t>ғ</w:t>
      </w:r>
      <w:r w:rsidRPr="00344F6B">
        <w:t>ын білдіреді.</w:t>
      </w:r>
    </w:p>
    <w:p w:rsidR="001204F0" w:rsidRPr="00344F6B" w:rsidRDefault="001204F0" w:rsidP="001204F0">
      <w:pPr>
        <w:jc w:val="both"/>
      </w:pPr>
      <w:r w:rsidRPr="00344F6B">
        <w:br w:type="page"/>
      </w:r>
    </w:p>
    <w:p w:rsidR="001204F0" w:rsidRPr="00344F6B" w:rsidRDefault="001204F0" w:rsidP="001204F0">
      <w:pPr>
        <w:jc w:val="center"/>
        <w:rPr>
          <w:b/>
        </w:rPr>
      </w:pPr>
      <w:r w:rsidRPr="00344F6B">
        <w:rPr>
          <w:b/>
        </w:rPr>
        <w:lastRenderedPageBreak/>
        <w:t xml:space="preserve">К І Р І С П Е </w:t>
      </w:r>
    </w:p>
    <w:p w:rsidR="001204F0" w:rsidRPr="00344F6B" w:rsidRDefault="001204F0" w:rsidP="001204F0">
      <w:pPr>
        <w:jc w:val="center"/>
        <w:rPr>
          <w:b/>
        </w:rPr>
      </w:pPr>
    </w:p>
    <w:p w:rsidR="001204F0" w:rsidRPr="00344F6B" w:rsidRDefault="001204F0" w:rsidP="001204F0">
      <w:pPr>
        <w:ind w:firstLine="720"/>
        <w:jc w:val="both"/>
      </w:pPr>
      <w:r w:rsidRPr="00344F6B">
        <w:t xml:space="preserve">1. </w:t>
      </w:r>
      <w:r>
        <w:t>Ө</w:t>
      </w:r>
      <w:r w:rsidRPr="00344F6B">
        <w:t xml:space="preserve">ткен </w:t>
      </w:r>
      <w:r>
        <w:t>ғ</w:t>
      </w:r>
      <w:r w:rsidRPr="00344F6B">
        <w:t>асырды</w:t>
      </w:r>
      <w:r>
        <w:t>ң</w:t>
      </w:r>
      <w:r w:rsidRPr="00344F6B">
        <w:t xml:space="preserve"> со</w:t>
      </w:r>
      <w:r>
        <w:t>ң</w:t>
      </w:r>
      <w:r w:rsidRPr="00344F6B">
        <w:t xml:space="preserve">ы мен осы </w:t>
      </w:r>
      <w:r>
        <w:t>ғ</w:t>
      </w:r>
      <w:r w:rsidRPr="00344F6B">
        <w:t>асырды</w:t>
      </w:r>
      <w:r>
        <w:t>ң</w:t>
      </w:r>
      <w:r w:rsidRPr="00344F6B">
        <w:t xml:space="preserve"> басында жаратылыс тану </w:t>
      </w:r>
      <w:r>
        <w:t>ғ</w:t>
      </w:r>
      <w:r w:rsidRPr="00344F6B">
        <w:t>ылымдарыны</w:t>
      </w:r>
      <w:r>
        <w:t>ң</w:t>
      </w:r>
      <w:r w:rsidRPr="00344F6B">
        <w:t xml:space="preserve"> </w:t>
      </w:r>
      <w:r>
        <w:t>қ</w:t>
      </w:r>
      <w:r w:rsidRPr="00344F6B">
        <w:t>ажеттіліктерінен ту</w:t>
      </w:r>
      <w:r>
        <w:t>ғ</w:t>
      </w:r>
      <w:r w:rsidRPr="00344F6B">
        <w:t xml:space="preserve">ан </w:t>
      </w:r>
      <w:r>
        <w:t>ә</w:t>
      </w:r>
      <w:r w:rsidRPr="00344F6B">
        <w:t>лде</w:t>
      </w:r>
      <w:r>
        <w:t>қ</w:t>
      </w:r>
      <w:r w:rsidRPr="00344F6B">
        <w:t>айда сали</w:t>
      </w:r>
      <w:r>
        <w:t>қ</w:t>
      </w:r>
      <w:r w:rsidRPr="00344F6B">
        <w:t>алы с</w:t>
      </w:r>
      <w:r>
        <w:t>ұ</w:t>
      </w:r>
      <w:r w:rsidRPr="00344F6B">
        <w:t>ранымдар математиканы</w:t>
      </w:r>
      <w:r>
        <w:t>ң</w:t>
      </w:r>
      <w:r w:rsidRPr="00344F6B">
        <w:t xml:space="preserve"> б</w:t>
      </w:r>
      <w:r>
        <w:t>ү</w:t>
      </w:r>
      <w:r w:rsidRPr="00344F6B">
        <w:t>гінде ы</w:t>
      </w:r>
      <w:r>
        <w:t>қ</w:t>
      </w:r>
      <w:r w:rsidRPr="00344F6B">
        <w:t>тималды</w:t>
      </w:r>
      <w:r>
        <w:t>қ</w:t>
      </w:r>
      <w:r w:rsidRPr="00344F6B">
        <w:t>тар теориясы деп аталатын саласыны</w:t>
      </w:r>
      <w:r>
        <w:t>ң</w:t>
      </w:r>
      <w:r w:rsidRPr="00344F6B">
        <w:t xml:space="preserve"> тез дамуына </w:t>
      </w:r>
      <w:r>
        <w:t>ә</w:t>
      </w:r>
      <w:r w:rsidRPr="00344F6B">
        <w:t>кеп со</w:t>
      </w:r>
      <w:r>
        <w:t>қ</w:t>
      </w:r>
      <w:r w:rsidRPr="00344F6B">
        <w:t>ты. Математиканы</w:t>
      </w:r>
      <w:r>
        <w:t>ң</w:t>
      </w:r>
      <w:r w:rsidRPr="00344F6B">
        <w:t xml:space="preserve"> б</w:t>
      </w:r>
      <w:r>
        <w:t>ұ</w:t>
      </w:r>
      <w:r w:rsidRPr="00344F6B">
        <w:t xml:space="preserve">л саласы </w:t>
      </w:r>
      <w:r>
        <w:t>қ</w:t>
      </w:r>
      <w:r w:rsidRPr="00344F6B">
        <w:t>азіргі уа</w:t>
      </w:r>
      <w:r>
        <w:t>қ</w:t>
      </w:r>
      <w:r w:rsidRPr="00344F6B">
        <w:t>ыт</w:t>
      </w:r>
      <w:r>
        <w:t>қ</w:t>
      </w:r>
      <w:r w:rsidRPr="00344F6B">
        <w:t xml:space="preserve">а дейін </w:t>
      </w:r>
      <w:r>
        <w:t>қ</w:t>
      </w:r>
      <w:r w:rsidRPr="00344F6B">
        <w:t>ар</w:t>
      </w:r>
      <w:r>
        <w:t>қ</w:t>
      </w:r>
      <w:r w:rsidRPr="00344F6B">
        <w:t>ынды т</w:t>
      </w:r>
      <w:r>
        <w:t>ү</w:t>
      </w:r>
      <w:r w:rsidRPr="00344F6B">
        <w:t xml:space="preserve">рде даму </w:t>
      </w:r>
      <w:r>
        <w:t>ү</w:t>
      </w:r>
      <w:r w:rsidRPr="00344F6B">
        <w:t>стінде.</w:t>
      </w:r>
    </w:p>
    <w:p w:rsidR="001204F0" w:rsidRPr="00344F6B" w:rsidRDefault="001204F0" w:rsidP="001204F0">
      <w:pPr>
        <w:ind w:firstLine="720"/>
        <w:jc w:val="both"/>
      </w:pPr>
      <w:r w:rsidRPr="00344F6B">
        <w:t>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пайда болуын </w:t>
      </w:r>
      <w:r>
        <w:t>ә</w:t>
      </w:r>
      <w:r w:rsidRPr="00344F6B">
        <w:t xml:space="preserve">детте ХVІІ </w:t>
      </w:r>
      <w:r>
        <w:t>ғ</w:t>
      </w:r>
      <w:r w:rsidRPr="00344F6B">
        <w:t>асырды</w:t>
      </w:r>
      <w:r>
        <w:t>ң</w:t>
      </w:r>
      <w:r w:rsidRPr="00344F6B">
        <w:t xml:space="preserve"> орта шеніне жат</w:t>
      </w:r>
      <w:r>
        <w:t>қ</w:t>
      </w:r>
      <w:r w:rsidRPr="00344F6B">
        <w:t>ызады ж</w:t>
      </w:r>
      <w:r>
        <w:t>ә</w:t>
      </w:r>
      <w:r w:rsidRPr="00344F6B">
        <w:t xml:space="preserve">не </w:t>
      </w:r>
      <w:r>
        <w:t>құ</w:t>
      </w:r>
      <w:r w:rsidRPr="00344F6B">
        <w:t>мар ойындарды</w:t>
      </w:r>
      <w:r>
        <w:t>ң</w:t>
      </w:r>
      <w:r w:rsidRPr="00344F6B">
        <w:t xml:space="preserve"> комбинаторикалы</w:t>
      </w:r>
      <w:r>
        <w:t>қ</w:t>
      </w:r>
      <w:r w:rsidRPr="00344F6B">
        <w:t xml:space="preserve"> есептерімен байланыстырады. </w:t>
      </w:r>
      <w:r>
        <w:t>Ә</w:t>
      </w:r>
      <w:r w:rsidRPr="00344F6B">
        <w:t xml:space="preserve">рине, </w:t>
      </w:r>
      <w:r>
        <w:t>құ</w:t>
      </w:r>
      <w:r w:rsidRPr="00344F6B">
        <w:t xml:space="preserve">мар ойындарды </w:t>
      </w:r>
      <w:r>
        <w:t>қ</w:t>
      </w:r>
      <w:r w:rsidRPr="00344F6B">
        <w:t xml:space="preserve">андай да бір </w:t>
      </w:r>
      <w:r>
        <w:t>ғ</w:t>
      </w:r>
      <w:r w:rsidRPr="00344F6B">
        <w:t>ылымны</w:t>
      </w:r>
      <w:r>
        <w:t>ң</w:t>
      </w:r>
      <w:r w:rsidRPr="00344F6B">
        <w:t xml:space="preserve"> негізі б</w:t>
      </w:r>
      <w:r w:rsidRPr="00344F6B">
        <w:t>о</w:t>
      </w:r>
      <w:r w:rsidRPr="00344F6B">
        <w:t xml:space="preserve">ла алатындай негіз деп </w:t>
      </w:r>
      <w:r>
        <w:t>қ</w:t>
      </w:r>
      <w:r w:rsidRPr="00344F6B">
        <w:t>арастыру</w:t>
      </w:r>
      <w:r>
        <w:t>ғ</w:t>
      </w:r>
      <w:r w:rsidRPr="00344F6B">
        <w:t>а болмайды. Дегенмен де д</w:t>
      </w:r>
      <w:r>
        <w:t>ә</w:t>
      </w:r>
      <w:r w:rsidRPr="00344F6B">
        <w:t>л осындай ойындар сол ке</w:t>
      </w:r>
      <w:r w:rsidRPr="00344F6B">
        <w:t>з</w:t>
      </w:r>
      <w:r w:rsidRPr="00344F6B">
        <w:t>дегі белгілі математикалы</w:t>
      </w:r>
      <w:r>
        <w:t>қ</w:t>
      </w:r>
      <w:r w:rsidRPr="00344F6B">
        <w:t xml:space="preserve"> модельдерді</w:t>
      </w:r>
      <w:r>
        <w:t>ң</w:t>
      </w:r>
      <w:r w:rsidRPr="00344F6B">
        <w:t xml:space="preserve"> </w:t>
      </w:r>
      <w:r>
        <w:t>қ</w:t>
      </w:r>
      <w:r w:rsidRPr="00344F6B">
        <w:t>амтуына кірмейтін есе</w:t>
      </w:r>
      <w:r w:rsidRPr="00344F6B">
        <w:t>п</w:t>
      </w:r>
      <w:r w:rsidRPr="00344F6B">
        <w:t>терді</w:t>
      </w:r>
      <w:r>
        <w:t>ң</w:t>
      </w:r>
      <w:r w:rsidRPr="00344F6B">
        <w:t xml:space="preserve"> пайда болуына  </w:t>
      </w:r>
      <w:r>
        <w:t>ә</w:t>
      </w:r>
      <w:r w:rsidRPr="00344F6B">
        <w:t>кеп со</w:t>
      </w:r>
      <w:r>
        <w:t>ққ</w:t>
      </w:r>
      <w:r w:rsidRPr="00344F6B">
        <w:t>анын ж</w:t>
      </w:r>
      <w:r>
        <w:t>ә</w:t>
      </w:r>
      <w:r w:rsidRPr="00344F6B">
        <w:t>не жа</w:t>
      </w:r>
      <w:r>
        <w:t>ң</w:t>
      </w:r>
      <w:r w:rsidRPr="00344F6B">
        <w:t xml:space="preserve">а идеялар, </w:t>
      </w:r>
      <w:r>
        <w:t>ә</w:t>
      </w:r>
      <w:r w:rsidRPr="00344F6B">
        <w:t>дістер кіргізуге себепші бол</w:t>
      </w:r>
      <w:r>
        <w:t>ғ</w:t>
      </w:r>
      <w:r w:rsidRPr="00344F6B">
        <w:t>анды</w:t>
      </w:r>
      <w:r>
        <w:t>ғ</w:t>
      </w:r>
      <w:r w:rsidRPr="00344F6B">
        <w:t xml:space="preserve">ын атап </w:t>
      </w:r>
      <w:r>
        <w:t>ө</w:t>
      </w:r>
      <w:r w:rsidRPr="00344F6B">
        <w:t>ту керек. Б</w:t>
      </w:r>
      <w:r>
        <w:t>ұ</w:t>
      </w:r>
      <w:r w:rsidRPr="00344F6B">
        <w:t>л жа</w:t>
      </w:r>
      <w:r>
        <w:t>ң</w:t>
      </w:r>
      <w:r w:rsidRPr="00344F6B">
        <w:t>а элементтерді</w:t>
      </w:r>
      <w:r>
        <w:t>ң</w:t>
      </w:r>
      <w:r w:rsidRPr="00344F6B">
        <w:t xml:space="preserve"> енгізілуі Гю</w:t>
      </w:r>
      <w:r w:rsidRPr="00344F6B">
        <w:t>й</w:t>
      </w:r>
      <w:r w:rsidRPr="00344F6B">
        <w:t>генс, Паскаль, Ферма, Яков Бернулли секілді математиктерді</w:t>
      </w:r>
      <w:r>
        <w:t>ң</w:t>
      </w:r>
      <w:r w:rsidRPr="00344F6B">
        <w:t xml:space="preserve"> аттарымен ба</w:t>
      </w:r>
      <w:r w:rsidRPr="00344F6B">
        <w:t>й</w:t>
      </w:r>
      <w:r w:rsidRPr="00344F6B">
        <w:t>ланысты.</w:t>
      </w:r>
    </w:p>
    <w:p w:rsidR="001204F0" w:rsidRPr="00344F6B" w:rsidRDefault="001204F0" w:rsidP="001204F0">
      <w:pPr>
        <w:ind w:firstLine="720"/>
        <w:jc w:val="both"/>
      </w:pPr>
      <w:r w:rsidRPr="00344F6B">
        <w:t>М</w:t>
      </w:r>
      <w:r>
        <w:t>ұ</w:t>
      </w:r>
      <w:r w:rsidRPr="00344F6B">
        <w:t xml:space="preserve">нда </w:t>
      </w:r>
      <w:r>
        <w:t>ә</w:t>
      </w:r>
      <w:r w:rsidRPr="00344F6B">
        <w:t>рине мына</w:t>
      </w:r>
      <w:r>
        <w:t>ғ</w:t>
      </w:r>
      <w:r w:rsidRPr="00344F6B">
        <w:t>ан назар аудар</w:t>
      </w:r>
      <w:r>
        <w:t>ғ</w:t>
      </w:r>
      <w:r w:rsidRPr="00344F6B">
        <w:t>ан ж</w:t>
      </w:r>
      <w:r>
        <w:t>ө</w:t>
      </w:r>
      <w:r w:rsidRPr="00344F6B">
        <w:t>н: жо</w:t>
      </w:r>
      <w:r>
        <w:t>ғ</w:t>
      </w:r>
      <w:r w:rsidRPr="00344F6B">
        <w:t>арыда атал</w:t>
      </w:r>
      <w:r>
        <w:t>ғ</w:t>
      </w:r>
      <w:r w:rsidRPr="00344F6B">
        <w:t>ан аса к</w:t>
      </w:r>
      <w:r>
        <w:t>ө</w:t>
      </w:r>
      <w:r w:rsidRPr="00344F6B">
        <w:t xml:space="preserve">рнекті математиктер  </w:t>
      </w:r>
      <w:r>
        <w:t>құ</w:t>
      </w:r>
      <w:r w:rsidRPr="00344F6B">
        <w:t>мар ойындар есептерімен айналыса отырып, кездейсо</w:t>
      </w:r>
      <w:r>
        <w:t>қ</w:t>
      </w:r>
      <w:r w:rsidRPr="00344F6B">
        <w:t xml:space="preserve"> </w:t>
      </w:r>
      <w:r>
        <w:t>құ</w:t>
      </w:r>
      <w:r w:rsidRPr="00344F6B">
        <w:t xml:space="preserve">былыстарды зерттейтін </w:t>
      </w:r>
      <w:r>
        <w:t>ғ</w:t>
      </w:r>
      <w:r w:rsidRPr="00344F6B">
        <w:t>ылымны</w:t>
      </w:r>
      <w:r>
        <w:t>ң</w:t>
      </w:r>
      <w:r w:rsidRPr="00344F6B">
        <w:t xml:space="preserve"> бол</w:t>
      </w:r>
      <w:r w:rsidRPr="00344F6B">
        <w:t>а</w:t>
      </w:r>
      <w:r w:rsidRPr="00344F6B">
        <w:t>ша</w:t>
      </w:r>
      <w:r>
        <w:t>қ</w:t>
      </w:r>
      <w:r w:rsidRPr="00344F6B">
        <w:t>та</w:t>
      </w:r>
      <w:r>
        <w:t>ғ</w:t>
      </w:r>
      <w:r w:rsidRPr="00344F6B">
        <w:t>ы р</w:t>
      </w:r>
      <w:r>
        <w:t>ө</w:t>
      </w:r>
      <w:r w:rsidRPr="00344F6B">
        <w:t>лін де болжай білді. Олар к</w:t>
      </w:r>
      <w:r>
        <w:t>ө</w:t>
      </w:r>
      <w:r w:rsidRPr="00344F6B">
        <w:t xml:space="preserve">п </w:t>
      </w:r>
      <w:r>
        <w:t>қ</w:t>
      </w:r>
      <w:r w:rsidRPr="00344F6B">
        <w:t>айталанатын кездейсо</w:t>
      </w:r>
      <w:r>
        <w:t>қ</w:t>
      </w:r>
      <w:r w:rsidRPr="00344F6B">
        <w:t xml:space="preserve"> </w:t>
      </w:r>
      <w:r>
        <w:t>құ</w:t>
      </w:r>
      <w:r w:rsidRPr="00344F6B">
        <w:t>былыстар негізінде белгілі бір за</w:t>
      </w:r>
      <w:r>
        <w:t>ң</w:t>
      </w:r>
      <w:r w:rsidRPr="00344F6B">
        <w:t>дылы</w:t>
      </w:r>
      <w:r>
        <w:t>қ</w:t>
      </w:r>
      <w:r w:rsidRPr="00344F6B">
        <w:t>тар пайда болу м</w:t>
      </w:r>
      <w:r>
        <w:t>ү</w:t>
      </w:r>
      <w:r w:rsidRPr="00344F6B">
        <w:t>мкіндігін де к</w:t>
      </w:r>
      <w:r>
        <w:t>ө</w:t>
      </w:r>
      <w:r w:rsidRPr="00344F6B">
        <w:t>ре білді. Біра</w:t>
      </w:r>
      <w:r>
        <w:t>қ</w:t>
      </w:r>
      <w:r w:rsidRPr="00344F6B">
        <w:t xml:space="preserve"> жаратылыстану </w:t>
      </w:r>
      <w:r>
        <w:t>ғ</w:t>
      </w:r>
      <w:r w:rsidRPr="00344F6B">
        <w:t>ылымдарыны</w:t>
      </w:r>
      <w:r>
        <w:t>ң</w:t>
      </w:r>
      <w:r w:rsidRPr="00344F6B">
        <w:t xml:space="preserve"> сол кездегі дамуыны</w:t>
      </w:r>
      <w:r>
        <w:t>ң</w:t>
      </w:r>
      <w:r w:rsidRPr="00344F6B">
        <w:t xml:space="preserve"> т</w:t>
      </w:r>
      <w:r>
        <w:t>ө</w:t>
      </w:r>
      <w:r w:rsidRPr="00344F6B">
        <w:t>мен де</w:t>
      </w:r>
      <w:r>
        <w:t>ң</w:t>
      </w:r>
      <w:r w:rsidRPr="00344F6B">
        <w:t xml:space="preserve">гейлілігіне байланысты </w:t>
      </w:r>
      <w:r>
        <w:t>құ</w:t>
      </w:r>
      <w:r w:rsidRPr="00344F6B">
        <w:t>мар ойындар мен са</w:t>
      </w:r>
      <w:r>
        <w:t>қ</w:t>
      </w:r>
      <w:r w:rsidRPr="00344F6B">
        <w:t>тандыру ж</w:t>
      </w:r>
      <w:r>
        <w:t>ә</w:t>
      </w:r>
      <w:r w:rsidRPr="00344F6B">
        <w:t>не демография с</w:t>
      </w:r>
      <w:r>
        <w:t>ұ</w:t>
      </w:r>
      <w:r w:rsidRPr="00344F6B">
        <w:t xml:space="preserve">ранымдары </w:t>
      </w:r>
      <w:r>
        <w:t>ә</w:t>
      </w:r>
      <w:r w:rsidRPr="00344F6B">
        <w:t>лі де к</w:t>
      </w:r>
      <w:r>
        <w:t>ө</w:t>
      </w:r>
      <w:r w:rsidRPr="00344F6B">
        <w:t>п уа</w:t>
      </w:r>
      <w:r>
        <w:t>қ</w:t>
      </w:r>
      <w:r w:rsidRPr="00344F6B">
        <w:t>ыт</w:t>
      </w:r>
      <w:r>
        <w:t>қ</w:t>
      </w:r>
      <w:r w:rsidRPr="00344F6B">
        <w:t>а дейін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</w:t>
      </w:r>
      <w:r>
        <w:t>ұғ</w:t>
      </w:r>
      <w:r w:rsidRPr="00344F6B">
        <w:t xml:space="preserve">ымдары мен </w:t>
      </w:r>
      <w:r>
        <w:t>ә</w:t>
      </w:r>
      <w:r w:rsidRPr="00344F6B">
        <w:t>дістері н</w:t>
      </w:r>
      <w:r w:rsidRPr="00344F6B">
        <w:t>е</w:t>
      </w:r>
      <w:r w:rsidRPr="00344F6B">
        <w:t xml:space="preserve">гізделген жеке салалар болып </w:t>
      </w:r>
      <w:r>
        <w:t>қ</w:t>
      </w:r>
      <w:r w:rsidRPr="00344F6B">
        <w:t>ала берді. Осы</w:t>
      </w:r>
      <w:r>
        <w:t>ғ</w:t>
      </w:r>
      <w:r w:rsidRPr="00344F6B">
        <w:t>ан байланысты ы</w:t>
      </w:r>
      <w:r>
        <w:t>қ</w:t>
      </w:r>
      <w:r w:rsidRPr="00344F6B">
        <w:t>тималды</w:t>
      </w:r>
      <w:r>
        <w:t>қ</w:t>
      </w:r>
      <w:r w:rsidRPr="00344F6B">
        <w:t>тар теориясында пайда бол</w:t>
      </w:r>
      <w:r>
        <w:t>ғ</w:t>
      </w:r>
      <w:r w:rsidRPr="00344F6B">
        <w:t>ан есептер де тек элементар-арифметикалы</w:t>
      </w:r>
      <w:r>
        <w:t>қ</w:t>
      </w:r>
      <w:r w:rsidRPr="00344F6B">
        <w:t xml:space="preserve"> ж</w:t>
      </w:r>
      <w:r>
        <w:t>ә</w:t>
      </w:r>
      <w:r w:rsidRPr="00344F6B">
        <w:t>не комбинаторикалы</w:t>
      </w:r>
      <w:r>
        <w:t>қ</w:t>
      </w:r>
      <w:r w:rsidRPr="00344F6B">
        <w:t xml:space="preserve"> </w:t>
      </w:r>
      <w:r>
        <w:t>ә</w:t>
      </w:r>
      <w:r w:rsidRPr="00344F6B">
        <w:t>дістермен шешіліп оты</w:t>
      </w:r>
      <w:r w:rsidRPr="00344F6B">
        <w:t>р</w:t>
      </w:r>
      <w:r w:rsidRPr="00344F6B">
        <w:t>ды.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кейінгі дамуы ж</w:t>
      </w:r>
      <w:r>
        <w:t>ә</w:t>
      </w:r>
      <w:r w:rsidRPr="00344F6B">
        <w:t>не оны</w:t>
      </w:r>
      <w:r>
        <w:t>ң</w:t>
      </w:r>
      <w:r w:rsidRPr="00344F6B">
        <w:t xml:space="preserve"> </w:t>
      </w:r>
      <w:r>
        <w:t>ә</w:t>
      </w:r>
      <w:r w:rsidRPr="00344F6B">
        <w:t>дістеріні</w:t>
      </w:r>
      <w:r>
        <w:t>ң</w:t>
      </w:r>
      <w:r w:rsidRPr="00344F6B">
        <w:t xml:space="preserve"> </w:t>
      </w:r>
      <w:r>
        <w:t>ғ</w:t>
      </w:r>
      <w:r w:rsidRPr="00344F6B">
        <w:t>ылымны</w:t>
      </w:r>
      <w:r>
        <w:t>ң</w:t>
      </w:r>
      <w:r w:rsidRPr="00344F6B">
        <w:t xml:space="preserve"> сан саласына, </w:t>
      </w:r>
      <w:r>
        <w:t>ә</w:t>
      </w:r>
      <w:r w:rsidRPr="00344F6B">
        <w:t>сіресе жарат</w:t>
      </w:r>
      <w:r w:rsidRPr="00344F6B">
        <w:t>ы</w:t>
      </w:r>
      <w:r w:rsidRPr="00344F6B">
        <w:t xml:space="preserve">лыстану </w:t>
      </w:r>
      <w:r>
        <w:t>ғ</w:t>
      </w:r>
      <w:r w:rsidRPr="00344F6B">
        <w:t>ылымдарына, оны</w:t>
      </w:r>
      <w:r>
        <w:t>ң</w:t>
      </w:r>
      <w:r w:rsidRPr="00344F6B">
        <w:t xml:space="preserve"> ішінде физика</w:t>
      </w:r>
      <w:r>
        <w:t>ғ</w:t>
      </w:r>
      <w:r w:rsidRPr="00344F6B">
        <w:t>а ке</w:t>
      </w:r>
      <w:r>
        <w:t>ң</w:t>
      </w:r>
      <w:r w:rsidRPr="00344F6B">
        <w:t xml:space="preserve">інен </w:t>
      </w:r>
      <w:r>
        <w:t>қ</w:t>
      </w:r>
      <w:r w:rsidRPr="00344F6B">
        <w:t>олданылуы  классикалы</w:t>
      </w:r>
      <w:r>
        <w:t>қ</w:t>
      </w:r>
      <w:r w:rsidRPr="00344F6B">
        <w:t xml:space="preserve"> </w:t>
      </w:r>
      <w:r>
        <w:t>ұғ</w:t>
      </w:r>
      <w:r w:rsidRPr="00344F6B">
        <w:t xml:space="preserve">ымдар мен </w:t>
      </w:r>
      <w:r>
        <w:t>ә</w:t>
      </w:r>
      <w:r w:rsidRPr="00344F6B">
        <w:t>дістерді</w:t>
      </w:r>
      <w:r>
        <w:t>ң</w:t>
      </w:r>
      <w:r w:rsidRPr="00344F6B">
        <w:t xml:space="preserve"> осы к</w:t>
      </w:r>
      <w:r>
        <w:t>ү</w:t>
      </w:r>
      <w:r w:rsidRPr="00344F6B">
        <w:t xml:space="preserve">нге дейін </w:t>
      </w:r>
      <w:r>
        <w:t>ө</w:t>
      </w:r>
      <w:r w:rsidRPr="00344F6B">
        <w:t>з орнын жо</w:t>
      </w:r>
      <w:r>
        <w:t>ғ</w:t>
      </w:r>
      <w:r w:rsidRPr="00344F6B">
        <w:t>алтпа</w:t>
      </w:r>
      <w:r>
        <w:t>ғ</w:t>
      </w:r>
      <w:r w:rsidRPr="00344F6B">
        <w:t>анды</w:t>
      </w:r>
      <w:r>
        <w:t>ғ</w:t>
      </w:r>
      <w:r w:rsidRPr="00344F6B">
        <w:t>ын к</w:t>
      </w:r>
      <w:r>
        <w:t>ө</w:t>
      </w:r>
      <w:r w:rsidRPr="00344F6B">
        <w:t xml:space="preserve">рсетті. </w:t>
      </w:r>
    </w:p>
    <w:p w:rsidR="001204F0" w:rsidRPr="00344F6B" w:rsidRDefault="001204F0" w:rsidP="001204F0">
      <w:pPr>
        <w:ind w:firstLine="720"/>
        <w:jc w:val="both"/>
      </w:pPr>
      <w:r w:rsidRPr="00344F6B">
        <w:t xml:space="preserve">Жаратылыстану </w:t>
      </w:r>
      <w:r>
        <w:t>ғ</w:t>
      </w:r>
      <w:r w:rsidRPr="00344F6B">
        <w:t xml:space="preserve">ылымдары тарапынан </w:t>
      </w:r>
      <w:r>
        <w:t>қ</w:t>
      </w:r>
      <w:r w:rsidRPr="00344F6B">
        <w:t>ойыл</w:t>
      </w:r>
      <w:r>
        <w:t>ғ</w:t>
      </w:r>
      <w:r w:rsidRPr="00344F6B">
        <w:t xml:space="preserve">ан </w:t>
      </w:r>
      <w:r>
        <w:t>ә</w:t>
      </w:r>
      <w:r w:rsidRPr="00344F6B">
        <w:t>лде</w:t>
      </w:r>
      <w:r>
        <w:t>қ</w:t>
      </w:r>
      <w:r w:rsidRPr="00344F6B">
        <w:t>айда тере</w:t>
      </w:r>
      <w:r>
        <w:t>ң</w:t>
      </w:r>
      <w:r w:rsidRPr="00344F6B">
        <w:t xml:space="preserve"> с</w:t>
      </w:r>
      <w:r>
        <w:t>ұ</w:t>
      </w:r>
      <w:r w:rsidRPr="00344F6B">
        <w:t>ранымдар (ба</w:t>
      </w:r>
      <w:r>
        <w:t>қ</w:t>
      </w:r>
      <w:r w:rsidRPr="00344F6B">
        <w:t>ылауларды</w:t>
      </w:r>
      <w:r>
        <w:t>ң</w:t>
      </w:r>
      <w:r w:rsidRPr="00344F6B">
        <w:t xml:space="preserve"> </w:t>
      </w:r>
      <w:r>
        <w:t>қ</w:t>
      </w:r>
      <w:r w:rsidRPr="00344F6B">
        <w:t>ателіктері теориясы, атулар теориясыны</w:t>
      </w:r>
      <w:r>
        <w:t>ң</w:t>
      </w:r>
      <w:r w:rsidRPr="00344F6B">
        <w:t xml:space="preserve"> есептері, статистиканы</w:t>
      </w:r>
      <w:r>
        <w:t>ң</w:t>
      </w:r>
      <w:r w:rsidRPr="00344F6B">
        <w:t xml:space="preserve"> проблемалары т.с.с) ы</w:t>
      </w:r>
      <w:r>
        <w:t>қ</w:t>
      </w:r>
      <w:r w:rsidRPr="00344F6B">
        <w:t>тималды</w:t>
      </w:r>
      <w:r>
        <w:t>қ</w:t>
      </w:r>
      <w:r w:rsidRPr="00344F6B">
        <w:t xml:space="preserve">тар теориясын ары </w:t>
      </w:r>
      <w:r>
        <w:t>қ</w:t>
      </w:r>
      <w:r w:rsidRPr="00344F6B">
        <w:t>арай дамыта т</w:t>
      </w:r>
      <w:r>
        <w:t>ү</w:t>
      </w:r>
      <w:r w:rsidRPr="00344F6B">
        <w:t xml:space="preserve">суге, ол </w:t>
      </w:r>
      <w:r>
        <w:t>ү</w:t>
      </w:r>
      <w:r w:rsidRPr="00344F6B">
        <w:t xml:space="preserve">шін </w:t>
      </w:r>
      <w:r>
        <w:t>ә</w:t>
      </w:r>
      <w:r w:rsidRPr="00344F6B">
        <w:t>лде</w:t>
      </w:r>
      <w:r>
        <w:t>қ</w:t>
      </w:r>
      <w:r w:rsidRPr="00344F6B">
        <w:t>айда дамы</w:t>
      </w:r>
      <w:r>
        <w:t>ғ</w:t>
      </w:r>
      <w:r w:rsidRPr="00344F6B">
        <w:t>ан аналитикалы</w:t>
      </w:r>
      <w:r>
        <w:t>қ</w:t>
      </w:r>
      <w:r w:rsidRPr="00344F6B">
        <w:t xml:space="preserve"> </w:t>
      </w:r>
      <w:r>
        <w:t>ә</w:t>
      </w:r>
      <w:r w:rsidRPr="00344F6B">
        <w:t xml:space="preserve">дістерді </w:t>
      </w:r>
      <w:r>
        <w:t>қ</w:t>
      </w:r>
      <w:r w:rsidRPr="00344F6B">
        <w:t>олдану</w:t>
      </w:r>
      <w:r>
        <w:t>ғ</w:t>
      </w:r>
      <w:r w:rsidRPr="00344F6B">
        <w:t xml:space="preserve">а </w:t>
      </w:r>
      <w:r>
        <w:t>ә</w:t>
      </w:r>
      <w:r w:rsidRPr="00344F6B">
        <w:t>кеп со</w:t>
      </w:r>
      <w:r>
        <w:t>қ</w:t>
      </w:r>
      <w:r w:rsidRPr="00344F6B">
        <w:t>ты.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аналитикалы</w:t>
      </w:r>
      <w:r>
        <w:t>қ</w:t>
      </w:r>
      <w:r w:rsidRPr="00344F6B">
        <w:t xml:space="preserve"> </w:t>
      </w:r>
      <w:r>
        <w:t>ә</w:t>
      </w:r>
      <w:r w:rsidRPr="00344F6B">
        <w:t>дістерін дамыту жолында ерекше р</w:t>
      </w:r>
      <w:r>
        <w:t>ө</w:t>
      </w:r>
      <w:r w:rsidRPr="00344F6B">
        <w:t>л ат</w:t>
      </w:r>
      <w:r>
        <w:t>қ</w:t>
      </w:r>
      <w:r w:rsidRPr="00344F6B">
        <w:t>ар</w:t>
      </w:r>
      <w:r>
        <w:t>ғ</w:t>
      </w:r>
      <w:r w:rsidRPr="00344F6B">
        <w:t xml:space="preserve">ан </w:t>
      </w:r>
      <w:r>
        <w:t>ғ</w:t>
      </w:r>
      <w:r w:rsidRPr="00344F6B">
        <w:t>алымдар ретінде Муавр, Лаплас, Г</w:t>
      </w:r>
      <w:r w:rsidRPr="00344F6B">
        <w:t>а</w:t>
      </w:r>
      <w:r w:rsidRPr="00344F6B">
        <w:t>усс, Пуассондарды</w:t>
      </w:r>
      <w:r>
        <w:t>ң</w:t>
      </w:r>
      <w:r w:rsidRPr="00344F6B">
        <w:t xml:space="preserve"> есімдерін атап </w:t>
      </w:r>
      <w:r>
        <w:t>ө</w:t>
      </w:r>
      <w:r w:rsidRPr="00344F6B">
        <w:t>ткен ж</w:t>
      </w:r>
      <w:r>
        <w:t>ө</w:t>
      </w:r>
      <w:r w:rsidRPr="00344F6B">
        <w:t>н.</w:t>
      </w:r>
    </w:p>
    <w:p w:rsidR="001204F0" w:rsidRPr="00344F6B" w:rsidRDefault="001204F0" w:rsidP="001204F0">
      <w:pPr>
        <w:ind w:firstLine="720"/>
        <w:jc w:val="both"/>
      </w:pPr>
      <w:r w:rsidRPr="00344F6B">
        <w:t xml:space="preserve">XІX </w:t>
      </w:r>
      <w:r>
        <w:t>ғ</w:t>
      </w:r>
      <w:r w:rsidRPr="00344F6B">
        <w:t>асырды</w:t>
      </w:r>
      <w:r>
        <w:t>ң</w:t>
      </w:r>
      <w:r w:rsidRPr="00344F6B">
        <w:t xml:space="preserve"> жартысынан бастап XX </w:t>
      </w:r>
      <w:r>
        <w:t>ғ</w:t>
      </w:r>
      <w:r w:rsidRPr="00344F6B">
        <w:t>асырды</w:t>
      </w:r>
      <w:r>
        <w:t>ң</w:t>
      </w:r>
      <w:r w:rsidRPr="00344F6B">
        <w:t xml:space="preserve"> жиырмасыншы жылдары арасында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дамуы к</w:t>
      </w:r>
      <w:r>
        <w:t>ө</w:t>
      </w:r>
      <w:r w:rsidRPr="00344F6B">
        <w:t xml:space="preserve">біне П.Л.Чебышев, А.А.Марков, А.М.Ляпунов секілді орыс </w:t>
      </w:r>
      <w:r>
        <w:t>ғ</w:t>
      </w:r>
      <w:r w:rsidRPr="00344F6B">
        <w:t>алымдарыны</w:t>
      </w:r>
      <w:r>
        <w:t>ң</w:t>
      </w:r>
      <w:r w:rsidRPr="00344F6B">
        <w:t xml:space="preserve"> есімдерімен байланысты. Б</w:t>
      </w:r>
      <w:r>
        <w:t>ұ</w:t>
      </w:r>
      <w:r w:rsidRPr="00344F6B">
        <w:t>ларды</w:t>
      </w:r>
      <w:r>
        <w:t>ң</w:t>
      </w:r>
      <w:r w:rsidRPr="00344F6B">
        <w:t xml:space="preserve"> ж</w:t>
      </w:r>
      <w:r>
        <w:t>ұ</w:t>
      </w:r>
      <w:r w:rsidRPr="00344F6B">
        <w:t>мыстырыны</w:t>
      </w:r>
      <w:r>
        <w:t>ң</w:t>
      </w:r>
      <w:r w:rsidRPr="00344F6B">
        <w:t xml:space="preserve"> ы</w:t>
      </w:r>
      <w:r>
        <w:t>қ</w:t>
      </w:r>
      <w:r w:rsidRPr="00344F6B">
        <w:t>тималды</w:t>
      </w:r>
      <w:r>
        <w:t>қ</w:t>
      </w:r>
      <w:r w:rsidRPr="00344F6B">
        <w:t xml:space="preserve">тар теориясы </w:t>
      </w:r>
      <w:r>
        <w:t>ү</w:t>
      </w:r>
      <w:r w:rsidRPr="00344F6B">
        <w:t>шін е</w:t>
      </w:r>
      <w:r>
        <w:t>ң</w:t>
      </w:r>
      <w:r w:rsidRPr="00344F6B">
        <w:t xml:space="preserve"> ма</w:t>
      </w:r>
      <w:r>
        <w:t>ң</w:t>
      </w:r>
      <w:r w:rsidRPr="00344F6B">
        <w:t>ыздылы</w:t>
      </w:r>
      <w:r>
        <w:t>ғ</w:t>
      </w:r>
      <w:r w:rsidRPr="00344F6B">
        <w:t>ы кездейсо</w:t>
      </w:r>
      <w:r>
        <w:t>қ</w:t>
      </w:r>
      <w:r w:rsidRPr="00344F6B">
        <w:t xml:space="preserve"> шама </w:t>
      </w:r>
      <w:r>
        <w:t>ұғ</w:t>
      </w:r>
      <w:r w:rsidRPr="00344F6B">
        <w:t>ымын енгізуде болды.</w:t>
      </w:r>
    </w:p>
    <w:p w:rsidR="001204F0" w:rsidRPr="00344F6B" w:rsidRDefault="001204F0" w:rsidP="001204F0">
      <w:pPr>
        <w:ind w:firstLine="720"/>
        <w:jc w:val="both"/>
      </w:pPr>
      <w:r w:rsidRPr="00344F6B">
        <w:t>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</w:t>
      </w:r>
      <w:r>
        <w:t>қ</w:t>
      </w:r>
      <w:r w:rsidRPr="00344F6B">
        <w:t xml:space="preserve">азіргі дамуы </w:t>
      </w:r>
      <w:r>
        <w:t>ә</w:t>
      </w:r>
      <w:r w:rsidRPr="00344F6B">
        <w:t>лемде о</w:t>
      </w:r>
      <w:r>
        <w:t>ғ</w:t>
      </w:r>
      <w:r w:rsidRPr="00344F6B">
        <w:t xml:space="preserve">ан деген </w:t>
      </w:r>
      <w:r>
        <w:t>қ</w:t>
      </w:r>
      <w:r w:rsidRPr="00344F6B">
        <w:t>ызы</w:t>
      </w:r>
      <w:r>
        <w:t>ғ</w:t>
      </w:r>
      <w:r w:rsidRPr="00344F6B">
        <w:t>ушылы</w:t>
      </w:r>
      <w:r>
        <w:t>қ</w:t>
      </w:r>
      <w:r w:rsidRPr="00344F6B">
        <w:t>ты</w:t>
      </w:r>
      <w:r>
        <w:t>ң</w:t>
      </w:r>
      <w:r w:rsidRPr="00344F6B">
        <w:t xml:space="preserve"> </w:t>
      </w:r>
      <w:r>
        <w:t>ө</w:t>
      </w:r>
      <w:r w:rsidRPr="00344F6B">
        <w:t>суі мен оны</w:t>
      </w:r>
      <w:r>
        <w:t>ң</w:t>
      </w:r>
      <w:r w:rsidRPr="00344F6B">
        <w:t xml:space="preserve"> </w:t>
      </w:r>
      <w:r>
        <w:t>қ</w:t>
      </w:r>
      <w:r w:rsidRPr="00344F6B">
        <w:t>олдану аясыны</w:t>
      </w:r>
      <w:r>
        <w:t>ң</w:t>
      </w:r>
      <w:r w:rsidRPr="00344F6B">
        <w:t xml:space="preserve"> мейлінше ке</w:t>
      </w:r>
      <w:r>
        <w:t>ң</w:t>
      </w:r>
      <w:r w:rsidRPr="00344F6B">
        <w:t>и т</w:t>
      </w:r>
      <w:r>
        <w:t>ү</w:t>
      </w:r>
      <w:r w:rsidRPr="00344F6B">
        <w:t>сушілігінде болып отыр.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дамуына іргелі </w:t>
      </w:r>
      <w:r>
        <w:t>ү</w:t>
      </w:r>
      <w:r w:rsidRPr="00344F6B">
        <w:t xml:space="preserve">лес </w:t>
      </w:r>
      <w:r>
        <w:t>қ</w:t>
      </w:r>
      <w:r w:rsidRPr="00344F6B">
        <w:t>ос</w:t>
      </w:r>
      <w:r>
        <w:t>қ</w:t>
      </w:r>
      <w:r w:rsidRPr="00344F6B">
        <w:t xml:space="preserve">ан </w:t>
      </w:r>
      <w:r>
        <w:t>ғ</w:t>
      </w:r>
      <w:r w:rsidRPr="00344F6B">
        <w:t>алымдарды</w:t>
      </w:r>
      <w:r>
        <w:t>ң</w:t>
      </w:r>
      <w:r w:rsidRPr="00344F6B">
        <w:t xml:space="preserve"> ішінде А</w:t>
      </w:r>
      <w:r>
        <w:t>Қ</w:t>
      </w:r>
      <w:r w:rsidRPr="00344F6B">
        <w:t xml:space="preserve">Ш, Франция, Швеция, Италия, Жапония, Польша, </w:t>
      </w:r>
      <w:r>
        <w:t>Ұ</w:t>
      </w:r>
      <w:r w:rsidRPr="00344F6B">
        <w:t>лыбритания, Венгрия ж</w:t>
      </w:r>
      <w:r>
        <w:t>ә</w:t>
      </w:r>
      <w:r w:rsidRPr="00344F6B">
        <w:t>не б</w:t>
      </w:r>
      <w:r>
        <w:t>ұ</w:t>
      </w:r>
      <w:r w:rsidRPr="00344F6B">
        <w:t>рын</w:t>
      </w:r>
      <w:r>
        <w:t>ғ</w:t>
      </w:r>
      <w:r w:rsidRPr="00344F6B">
        <w:t>ы КСРО-ны</w:t>
      </w:r>
      <w:r>
        <w:t>ң</w:t>
      </w:r>
      <w:r w:rsidRPr="00344F6B">
        <w:t xml:space="preserve"> к</w:t>
      </w:r>
      <w:r>
        <w:t>ө</w:t>
      </w:r>
      <w:r w:rsidRPr="00344F6B">
        <w:t xml:space="preserve">птеген </w:t>
      </w:r>
      <w:r>
        <w:t>ғ</w:t>
      </w:r>
      <w:r w:rsidRPr="00344F6B">
        <w:t>алымдарыны</w:t>
      </w:r>
      <w:r>
        <w:t>ң</w:t>
      </w:r>
      <w:r w:rsidRPr="00344F6B">
        <w:t xml:space="preserve"> есімін атау</w:t>
      </w:r>
      <w:r>
        <w:t>ғ</w:t>
      </w:r>
      <w:r w:rsidRPr="00344F6B">
        <w:t>а болар еді. Б</w:t>
      </w:r>
      <w:r>
        <w:t>ұ</w:t>
      </w:r>
      <w:r w:rsidRPr="00344F6B">
        <w:t>ларды</w:t>
      </w:r>
      <w:r>
        <w:t>ң</w:t>
      </w:r>
      <w:r w:rsidRPr="00344F6B">
        <w:t xml:space="preserve"> ішінде </w:t>
      </w:r>
      <w:r>
        <w:t>ә</w:t>
      </w:r>
      <w:r w:rsidRPr="00344F6B">
        <w:t xml:space="preserve">сіресе орыс </w:t>
      </w:r>
      <w:r>
        <w:t>ғ</w:t>
      </w:r>
      <w:r w:rsidRPr="00344F6B">
        <w:t>алымдары С.Н.Бернштейн, А.Н.Колмогоров ж</w:t>
      </w:r>
      <w:r>
        <w:t>ә</w:t>
      </w:r>
      <w:r w:rsidRPr="00344F6B">
        <w:t>не  А.Я.Хинчинні</w:t>
      </w:r>
      <w:r>
        <w:t>ң</w:t>
      </w:r>
      <w:r w:rsidRPr="00344F6B">
        <w:t xml:space="preserve"> алар оры</w:t>
      </w:r>
      <w:r w:rsidRPr="00344F6B">
        <w:t>н</w:t>
      </w:r>
      <w:r w:rsidRPr="00344F6B">
        <w:t>дары ерекше. Оны</w:t>
      </w:r>
      <w:r>
        <w:t>ң</w:t>
      </w:r>
      <w:r w:rsidRPr="00344F6B">
        <w:t xml:space="preserve"> бір д</w:t>
      </w:r>
      <w:r>
        <w:t>ә</w:t>
      </w:r>
      <w:r w:rsidRPr="00344F6B">
        <w:t xml:space="preserve">лелі ретінде </w:t>
      </w:r>
      <w:r>
        <w:t>қ</w:t>
      </w:r>
      <w:r w:rsidRPr="00344F6B">
        <w:t>азіргі заман</w:t>
      </w:r>
      <w:r>
        <w:t>ғ</w:t>
      </w:r>
      <w:r w:rsidRPr="00344F6B">
        <w:t>ы ы</w:t>
      </w:r>
      <w:r>
        <w:t>қ</w:t>
      </w:r>
      <w:r w:rsidRPr="00344F6B">
        <w:t>тималды</w:t>
      </w:r>
      <w:r>
        <w:t>қ</w:t>
      </w:r>
      <w:r w:rsidRPr="00344F6B">
        <w:t>тар теори</w:t>
      </w:r>
      <w:r w:rsidRPr="00344F6B">
        <w:t>я</w:t>
      </w:r>
      <w:r w:rsidRPr="00344F6B">
        <w:t xml:space="preserve">сы </w:t>
      </w:r>
      <w:r>
        <w:t>ұ</w:t>
      </w:r>
      <w:r w:rsidRPr="00344F6B">
        <w:t>лы математик А.Н.Колмогоров енгізген аксиоматика</w:t>
      </w:r>
      <w:r>
        <w:t>ғ</w:t>
      </w:r>
      <w:r w:rsidRPr="00344F6B">
        <w:t>а негізделгенін ай</w:t>
      </w:r>
      <w:r w:rsidRPr="00344F6B">
        <w:t>т</w:t>
      </w:r>
      <w:r w:rsidRPr="00344F6B">
        <w:t>са да жеткілікті.</w:t>
      </w:r>
    </w:p>
    <w:p w:rsidR="001204F0" w:rsidRPr="00344F6B" w:rsidRDefault="001204F0" w:rsidP="001204F0">
      <w:pPr>
        <w:ind w:firstLine="720"/>
        <w:jc w:val="both"/>
      </w:pPr>
      <w:r w:rsidRPr="00344F6B">
        <w:t>Жо</w:t>
      </w:r>
      <w:r>
        <w:t>ғ</w:t>
      </w:r>
      <w:r w:rsidRPr="00344F6B">
        <w:t>арыда айт</w:t>
      </w:r>
      <w:r>
        <w:t>қ</w:t>
      </w:r>
      <w:r w:rsidRPr="00344F6B">
        <w:t xml:space="preserve">анымыздай </w:t>
      </w:r>
      <w:r>
        <w:t>қ</w:t>
      </w:r>
      <w:r w:rsidRPr="00344F6B">
        <w:t>азіргі заман</w:t>
      </w:r>
      <w:r>
        <w:t>ғ</w:t>
      </w:r>
      <w:r w:rsidRPr="00344F6B">
        <w:t>ы жаратылыстану саласында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ат</w:t>
      </w:r>
      <w:r>
        <w:t>қ</w:t>
      </w:r>
      <w:r w:rsidRPr="00344F6B">
        <w:t>аратын р</w:t>
      </w:r>
      <w:r>
        <w:t>ө</w:t>
      </w:r>
      <w:r w:rsidRPr="00344F6B">
        <w:t>лі уа</w:t>
      </w:r>
      <w:r>
        <w:t>қ</w:t>
      </w:r>
      <w:r w:rsidRPr="00344F6B">
        <w:t xml:space="preserve">ыт </w:t>
      </w:r>
      <w:r>
        <w:t>ө</w:t>
      </w:r>
      <w:r w:rsidRPr="00344F6B">
        <w:t xml:space="preserve">ткен сайын аса </w:t>
      </w:r>
      <w:r>
        <w:t>ү</w:t>
      </w:r>
      <w:r w:rsidRPr="00344F6B">
        <w:t xml:space="preserve">лкен </w:t>
      </w:r>
      <w:r>
        <w:t>қ</w:t>
      </w:r>
      <w:r w:rsidRPr="00344F6B">
        <w:t>ар</w:t>
      </w:r>
      <w:r>
        <w:t>қ</w:t>
      </w:r>
      <w:r w:rsidRPr="00344F6B">
        <w:t xml:space="preserve">ынмен </w:t>
      </w:r>
      <w:r>
        <w:t>ө</w:t>
      </w:r>
      <w:r w:rsidRPr="00344F6B">
        <w:t>се т</w:t>
      </w:r>
      <w:r>
        <w:t>ү</w:t>
      </w:r>
      <w:r w:rsidRPr="00344F6B">
        <w:t xml:space="preserve">суде. Жаратылыстану </w:t>
      </w:r>
      <w:r>
        <w:t>ғ</w:t>
      </w:r>
      <w:r w:rsidRPr="00344F6B">
        <w:t>ылымдарыны</w:t>
      </w:r>
      <w:r>
        <w:t>ң</w:t>
      </w:r>
      <w:r w:rsidRPr="00344F6B">
        <w:t xml:space="preserve">, </w:t>
      </w:r>
      <w:r>
        <w:t>ә</w:t>
      </w:r>
      <w:r w:rsidRPr="00344F6B">
        <w:t>сіресе физиканы</w:t>
      </w:r>
      <w:r>
        <w:t>ң</w:t>
      </w:r>
      <w:r w:rsidRPr="00344F6B">
        <w:t xml:space="preserve"> д</w:t>
      </w:r>
      <w:r w:rsidRPr="00344F6B">
        <w:t>а</w:t>
      </w:r>
      <w:r w:rsidRPr="00344F6B">
        <w:t>му барысы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аппараты таби</w:t>
      </w:r>
      <w:r>
        <w:t>ғ</w:t>
      </w:r>
      <w:r w:rsidRPr="00344F6B">
        <w:t>атты</w:t>
      </w:r>
      <w:r>
        <w:t>ң</w:t>
      </w:r>
      <w:r w:rsidRPr="00344F6B">
        <w:t xml:space="preserve"> к</w:t>
      </w:r>
      <w:r>
        <w:t>ө</w:t>
      </w:r>
      <w:r w:rsidRPr="00344F6B">
        <w:t xml:space="preserve">птеген </w:t>
      </w:r>
      <w:r>
        <w:t>құ</w:t>
      </w:r>
      <w:r w:rsidRPr="00344F6B">
        <w:t>былыстарын зертт</w:t>
      </w:r>
      <w:r w:rsidRPr="00344F6B">
        <w:t>е</w:t>
      </w:r>
      <w:r w:rsidRPr="00344F6B">
        <w:t>уге ы</w:t>
      </w:r>
      <w:r>
        <w:t>ңғ</w:t>
      </w:r>
      <w:r w:rsidRPr="00344F6B">
        <w:t>айлы да пайдалы болатынды</w:t>
      </w:r>
      <w:r>
        <w:t>ғ</w:t>
      </w:r>
      <w:r w:rsidRPr="00344F6B">
        <w:t>ын к</w:t>
      </w:r>
      <w:r>
        <w:t>ө</w:t>
      </w:r>
      <w:r w:rsidRPr="00344F6B">
        <w:t>рсетті. Жа</w:t>
      </w:r>
      <w:r>
        <w:t>ң</w:t>
      </w:r>
      <w:r w:rsidRPr="00344F6B">
        <w:t>а теориялы</w:t>
      </w:r>
      <w:r>
        <w:t>қ</w:t>
      </w:r>
      <w:r w:rsidRPr="00344F6B">
        <w:t xml:space="preserve"> н</w:t>
      </w:r>
      <w:r>
        <w:t>ә</w:t>
      </w:r>
      <w:r w:rsidRPr="00344F6B">
        <w:t>тижелер ы</w:t>
      </w:r>
      <w:r>
        <w:t>қ</w:t>
      </w:r>
      <w:r w:rsidRPr="00344F6B">
        <w:t>тималды</w:t>
      </w:r>
      <w:r>
        <w:t>қ</w:t>
      </w:r>
      <w:r w:rsidRPr="00344F6B">
        <w:t xml:space="preserve">тар теориясы </w:t>
      </w:r>
      <w:r>
        <w:t>ә</w:t>
      </w:r>
      <w:r w:rsidRPr="00344F6B">
        <w:t>дістеріні</w:t>
      </w:r>
      <w:r>
        <w:t>ң</w:t>
      </w:r>
      <w:r w:rsidRPr="00344F6B">
        <w:t xml:space="preserve"> </w:t>
      </w:r>
      <w:r>
        <w:t>қ</w:t>
      </w:r>
      <w:r w:rsidRPr="00344F6B">
        <w:t>олдануларына жа</w:t>
      </w:r>
      <w:r>
        <w:t>ң</w:t>
      </w:r>
      <w:r w:rsidRPr="00344F6B">
        <w:t>а м</w:t>
      </w:r>
      <w:r>
        <w:t>ү</w:t>
      </w:r>
      <w:r w:rsidRPr="00344F6B">
        <w:t>мкіндіктер ашуда, ал таби</w:t>
      </w:r>
      <w:r>
        <w:t>ғ</w:t>
      </w:r>
      <w:r w:rsidRPr="00344F6B">
        <w:t xml:space="preserve">ат </w:t>
      </w:r>
      <w:r>
        <w:t>құ</w:t>
      </w:r>
      <w:r w:rsidRPr="00344F6B">
        <w:t>былыстарын жан- жа</w:t>
      </w:r>
      <w:r>
        <w:t>қ</w:t>
      </w:r>
      <w:r w:rsidRPr="00344F6B">
        <w:t>ты зерттеу ы</w:t>
      </w:r>
      <w:r>
        <w:t>қ</w:t>
      </w:r>
      <w:r w:rsidRPr="00344F6B">
        <w:t>тималды</w:t>
      </w:r>
      <w:r>
        <w:t>қ</w:t>
      </w:r>
      <w:r w:rsidRPr="00344F6B">
        <w:t>тар теориясын кездейсо</w:t>
      </w:r>
      <w:r>
        <w:t>қ</w:t>
      </w:r>
      <w:r w:rsidRPr="00344F6B">
        <w:t>ты</w:t>
      </w:r>
      <w:r>
        <w:t>қ</w:t>
      </w:r>
      <w:r w:rsidRPr="00344F6B">
        <w:t>пен байланысты жа</w:t>
      </w:r>
      <w:r>
        <w:t>ң</w:t>
      </w:r>
      <w:r w:rsidRPr="00344F6B">
        <w:t>а за</w:t>
      </w:r>
      <w:r>
        <w:t>ң</w:t>
      </w:r>
      <w:r w:rsidRPr="00344F6B">
        <w:t>дылы</w:t>
      </w:r>
      <w:r>
        <w:t>қ</w:t>
      </w:r>
      <w:r w:rsidRPr="00344F6B">
        <w:t xml:space="preserve">тар іздеуге </w:t>
      </w:r>
      <w:r>
        <w:lastRenderedPageBreak/>
        <w:t>ұ</w:t>
      </w:r>
      <w:r w:rsidRPr="00344F6B">
        <w:t xml:space="preserve">мтылдыруда. </w:t>
      </w:r>
      <w:r>
        <w:t>Қ</w:t>
      </w:r>
      <w:r w:rsidRPr="00344F6B">
        <w:t>азіргі уа</w:t>
      </w:r>
      <w:r>
        <w:t>қ</w:t>
      </w:r>
      <w:r w:rsidRPr="00344F6B">
        <w:t>ытта ы</w:t>
      </w:r>
      <w:r>
        <w:t>қ</w:t>
      </w:r>
      <w:r w:rsidRPr="00344F6B">
        <w:t>тималды</w:t>
      </w:r>
      <w:r>
        <w:t>қ</w:t>
      </w:r>
      <w:r w:rsidRPr="00344F6B">
        <w:t>тар теориясы бас</w:t>
      </w:r>
      <w:r>
        <w:t>қ</w:t>
      </w:r>
      <w:r w:rsidRPr="00344F6B">
        <w:t xml:space="preserve">а </w:t>
      </w:r>
      <w:r>
        <w:t>ғ</w:t>
      </w:r>
      <w:r w:rsidRPr="00344F6B">
        <w:t>ылым салаларымен бірлесе от</w:t>
      </w:r>
      <w:r w:rsidRPr="00344F6B">
        <w:t>ы</w:t>
      </w:r>
      <w:r w:rsidRPr="00344F6B">
        <w:t xml:space="preserve">рып, даму </w:t>
      </w:r>
      <w:r>
        <w:t>ү</w:t>
      </w:r>
      <w:r w:rsidRPr="00344F6B">
        <w:t xml:space="preserve">стінде. </w:t>
      </w:r>
    </w:p>
    <w:p w:rsidR="001204F0" w:rsidRPr="00344F6B" w:rsidRDefault="001204F0" w:rsidP="001204F0">
      <w:pPr>
        <w:ind w:firstLine="720"/>
        <w:jc w:val="both"/>
      </w:pPr>
      <w:r w:rsidRPr="00344F6B">
        <w:t>Сонымен, жалпы айтса</w:t>
      </w:r>
      <w:r>
        <w:t>қ</w:t>
      </w:r>
      <w:r w:rsidRPr="00344F6B">
        <w:t>, ы</w:t>
      </w:r>
      <w:r>
        <w:t>қ</w:t>
      </w:r>
      <w:r w:rsidRPr="00344F6B">
        <w:t>тималды</w:t>
      </w:r>
      <w:r>
        <w:t>қ</w:t>
      </w:r>
      <w:r w:rsidRPr="00344F6B">
        <w:t>тар теориясы- кездейсо</w:t>
      </w:r>
      <w:r>
        <w:t>қ</w:t>
      </w:r>
      <w:r w:rsidRPr="00344F6B">
        <w:t xml:space="preserve"> </w:t>
      </w:r>
      <w:r>
        <w:t>құ</w:t>
      </w:r>
      <w:r w:rsidRPr="00344F6B">
        <w:t>былыстарды</w:t>
      </w:r>
      <w:r>
        <w:t>ң</w:t>
      </w:r>
      <w:r w:rsidRPr="00344F6B">
        <w:t xml:space="preserve"> за</w:t>
      </w:r>
      <w:r>
        <w:t>ң</w:t>
      </w:r>
      <w:r w:rsidRPr="00344F6B">
        <w:t>дылы</w:t>
      </w:r>
      <w:r>
        <w:t>қ</w:t>
      </w:r>
      <w:r w:rsidRPr="00344F6B">
        <w:t>тарын зерттейтін математиканы</w:t>
      </w:r>
      <w:r>
        <w:t>ң</w:t>
      </w:r>
      <w:r w:rsidRPr="00344F6B">
        <w:t xml:space="preserve"> саласы. Сонды</w:t>
      </w:r>
      <w:r>
        <w:t>қ</w:t>
      </w:r>
      <w:r w:rsidRPr="00344F6B">
        <w:t>тан да таби</w:t>
      </w:r>
      <w:r>
        <w:t>ғ</w:t>
      </w:r>
      <w:r w:rsidRPr="00344F6B">
        <w:t>ат туралы бізді</w:t>
      </w:r>
      <w:r>
        <w:t>ң</w:t>
      </w:r>
      <w:r w:rsidRPr="00344F6B">
        <w:t xml:space="preserve"> білімімізді</w:t>
      </w:r>
      <w:r>
        <w:t>ң</w:t>
      </w:r>
      <w:r w:rsidRPr="00344F6B">
        <w:t xml:space="preserve"> </w:t>
      </w:r>
      <w:r>
        <w:t>ө</w:t>
      </w:r>
      <w:r w:rsidRPr="00344F6B">
        <w:t>се т</w:t>
      </w:r>
      <w:r>
        <w:t>ү</w:t>
      </w:r>
      <w:r w:rsidRPr="00344F6B">
        <w:t>суі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алдына алуан т</w:t>
      </w:r>
      <w:r>
        <w:t>ү</w:t>
      </w:r>
      <w:r w:rsidRPr="00344F6B">
        <w:t>рлі ты</w:t>
      </w:r>
      <w:r>
        <w:t>ң</w:t>
      </w:r>
      <w:r w:rsidRPr="00344F6B">
        <w:t xml:space="preserve"> с</w:t>
      </w:r>
      <w:r>
        <w:t>ұ</w:t>
      </w:r>
      <w:r w:rsidRPr="00344F6B">
        <w:t xml:space="preserve">раулар </w:t>
      </w:r>
      <w:r>
        <w:t>қ</w:t>
      </w:r>
      <w:r w:rsidRPr="00344F6B">
        <w:t>оя беретіндігі т</w:t>
      </w:r>
      <w:r>
        <w:t>ү</w:t>
      </w:r>
      <w:r w:rsidRPr="00344F6B">
        <w:t>сінікті, ал екінші жа</w:t>
      </w:r>
      <w:r>
        <w:t>ғ</w:t>
      </w:r>
      <w:r w:rsidRPr="00344F6B">
        <w:t>ынан б</w:t>
      </w:r>
      <w:r>
        <w:t>ұ</w:t>
      </w:r>
      <w:r w:rsidRPr="00344F6B">
        <w:t>лай болуы парадокс секілді к</w:t>
      </w:r>
      <w:r>
        <w:t>ө</w:t>
      </w:r>
      <w:r w:rsidRPr="00344F6B">
        <w:t>рінуі м</w:t>
      </w:r>
      <w:r>
        <w:t>ү</w:t>
      </w:r>
      <w:r w:rsidRPr="00344F6B">
        <w:t>мкін. Себебі,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негізгі объектісі кездейсо</w:t>
      </w:r>
      <w:r>
        <w:t>қ</w:t>
      </w:r>
      <w:r w:rsidRPr="00344F6B">
        <w:t>ты</w:t>
      </w:r>
      <w:r>
        <w:t>қ</w:t>
      </w:r>
      <w:r w:rsidRPr="00344F6B">
        <w:t xml:space="preserve"> немесе аны</w:t>
      </w:r>
      <w:r>
        <w:t>қ</w:t>
      </w:r>
      <w:r w:rsidRPr="00344F6B">
        <w:t>талма</w:t>
      </w:r>
      <w:r>
        <w:t>ғ</w:t>
      </w:r>
      <w:r w:rsidRPr="00344F6B">
        <w:t>анды</w:t>
      </w:r>
      <w:r>
        <w:t>қ</w:t>
      </w:r>
      <w:r w:rsidRPr="00344F6B">
        <w:t>, ал б</w:t>
      </w:r>
      <w:r>
        <w:t>ұ</w:t>
      </w:r>
      <w:r w:rsidRPr="00344F6B">
        <w:t xml:space="preserve">лар </w:t>
      </w:r>
      <w:r>
        <w:t>ө</w:t>
      </w:r>
      <w:r w:rsidRPr="00344F6B">
        <w:t>з кезегінде бізді</w:t>
      </w:r>
      <w:r>
        <w:t>ң</w:t>
      </w:r>
      <w:r w:rsidRPr="00344F6B">
        <w:t xml:space="preserve"> білімімізді</w:t>
      </w:r>
      <w:r>
        <w:t>ң</w:t>
      </w:r>
      <w:r w:rsidRPr="00344F6B">
        <w:t xml:space="preserve"> жеткіліксіздігіне  байланысты. М</w:t>
      </w:r>
      <w:r>
        <w:t>ә</w:t>
      </w:r>
      <w:r w:rsidRPr="00344F6B">
        <w:t>селен, егер біз тиын ла</w:t>
      </w:r>
      <w:r>
        <w:t>қ</w:t>
      </w:r>
      <w:r w:rsidRPr="00344F6B">
        <w:t>тырса</w:t>
      </w:r>
      <w:r>
        <w:t>қ</w:t>
      </w:r>
      <w:r w:rsidRPr="00344F6B">
        <w:t xml:space="preserve">, онда тиын </w:t>
      </w:r>
      <w:r>
        <w:t>құ</w:t>
      </w:r>
      <w:r w:rsidRPr="00344F6B">
        <w:t>ла</w:t>
      </w:r>
      <w:r>
        <w:t>ғ</w:t>
      </w:r>
      <w:r w:rsidRPr="00344F6B">
        <w:t>ан кездегі о</w:t>
      </w:r>
      <w:r>
        <w:t>ғ</w:t>
      </w:r>
      <w:r w:rsidRPr="00344F6B">
        <w:t xml:space="preserve">ан </w:t>
      </w:r>
      <w:r>
        <w:t>ә</w:t>
      </w:r>
      <w:r w:rsidRPr="00344F6B">
        <w:t>сер ететін барлы</w:t>
      </w:r>
      <w:r>
        <w:t>қ</w:t>
      </w:r>
      <w:r w:rsidRPr="00344F6B">
        <w:t xml:space="preserve"> факторла</w:t>
      </w:r>
      <w:r w:rsidRPr="00344F6B">
        <w:t>р</w:t>
      </w:r>
      <w:r w:rsidRPr="00344F6B">
        <w:t>ды толы</w:t>
      </w:r>
      <w:r>
        <w:t>қ</w:t>
      </w:r>
      <w:r w:rsidRPr="00344F6B">
        <w:t xml:space="preserve"> ескеру </w:t>
      </w:r>
      <w:r>
        <w:t>ө</w:t>
      </w:r>
      <w:r w:rsidRPr="00344F6B">
        <w:t xml:space="preserve">те </w:t>
      </w:r>
      <w:r>
        <w:t>қ</w:t>
      </w:r>
      <w:r w:rsidRPr="00344F6B">
        <w:t>иын, тіптен м</w:t>
      </w:r>
      <w:r>
        <w:t>ү</w:t>
      </w:r>
      <w:r w:rsidRPr="00344F6B">
        <w:t>мкін емес деуге де болады. Біра</w:t>
      </w:r>
      <w:r>
        <w:t>қ</w:t>
      </w:r>
      <w:r w:rsidRPr="00344F6B">
        <w:t xml:space="preserve"> атап </w:t>
      </w:r>
      <w:r>
        <w:t>ө</w:t>
      </w:r>
      <w:r w:rsidRPr="00344F6B">
        <w:t>тілген парадокс  ат</w:t>
      </w:r>
      <w:r>
        <w:t>ү</w:t>
      </w:r>
      <w:r w:rsidRPr="00344F6B">
        <w:t xml:space="preserve">сті </w:t>
      </w:r>
      <w:r>
        <w:t>қ</w:t>
      </w:r>
      <w:r w:rsidRPr="00344F6B">
        <w:t>ара</w:t>
      </w:r>
      <w:r>
        <w:t>ғ</w:t>
      </w:r>
      <w:r w:rsidRPr="00344F6B">
        <w:t xml:space="preserve">анда </w:t>
      </w:r>
      <w:r>
        <w:t>ғ</w:t>
      </w:r>
      <w:r w:rsidRPr="00344F6B">
        <w:t>ана пар</w:t>
      </w:r>
      <w:r w:rsidRPr="00344F6B">
        <w:t>а</w:t>
      </w:r>
      <w:r w:rsidRPr="00344F6B">
        <w:t>докс, шынды</w:t>
      </w:r>
      <w:r>
        <w:t>ғ</w:t>
      </w:r>
      <w:r w:rsidRPr="00344F6B">
        <w:t>ында таби</w:t>
      </w:r>
      <w:r>
        <w:t>ғ</w:t>
      </w:r>
      <w:r w:rsidRPr="00344F6B">
        <w:t>атта д</w:t>
      </w:r>
      <w:r>
        <w:t>ә</w:t>
      </w:r>
      <w:r w:rsidRPr="00344F6B">
        <w:t>л аны</w:t>
      </w:r>
      <w:r>
        <w:t>қ</w:t>
      </w:r>
      <w:r w:rsidRPr="00344F6B">
        <w:t>тал</w:t>
      </w:r>
      <w:r>
        <w:t>ғ</w:t>
      </w:r>
      <w:r w:rsidRPr="00344F6B">
        <w:t>ан м</w:t>
      </w:r>
      <w:r>
        <w:t>ө</w:t>
      </w:r>
      <w:r w:rsidRPr="00344F6B">
        <w:t>лшерлік за</w:t>
      </w:r>
      <w:r>
        <w:t>ң</w:t>
      </w:r>
      <w:r w:rsidRPr="00344F6B">
        <w:t>дар жо</w:t>
      </w:r>
      <w:r>
        <w:t>қ</w:t>
      </w:r>
      <w:r w:rsidRPr="00344F6B">
        <w:t xml:space="preserve"> дерлік. М</w:t>
      </w:r>
      <w:r>
        <w:t>ә</w:t>
      </w:r>
      <w:r w:rsidRPr="00344F6B">
        <w:t>селен, физикадан белгілі газды</w:t>
      </w:r>
      <w:r>
        <w:t>ң</w:t>
      </w:r>
      <w:r w:rsidRPr="00344F6B">
        <w:t xml:space="preserve"> температурасыны</w:t>
      </w:r>
      <w:r>
        <w:t>ң</w:t>
      </w:r>
      <w:r w:rsidRPr="00344F6B">
        <w:t xml:space="preserve"> оны</w:t>
      </w:r>
      <w:r>
        <w:t>ң</w:t>
      </w:r>
      <w:r w:rsidRPr="00344F6B">
        <w:t xml:space="preserve"> </w:t>
      </w:r>
      <w:r>
        <w:t>қ</w:t>
      </w:r>
      <w:r w:rsidRPr="00344F6B">
        <w:t>ысымына т</w:t>
      </w:r>
      <w:r>
        <w:t>ә</w:t>
      </w:r>
      <w:r w:rsidRPr="00344F6B">
        <w:t>уелділігі туралы за</w:t>
      </w:r>
      <w:r>
        <w:t>ң</w:t>
      </w:r>
      <w:r w:rsidRPr="00344F6B">
        <w:t xml:space="preserve"> газ молекулаларыны</w:t>
      </w:r>
      <w:r>
        <w:t>ң</w:t>
      </w:r>
      <w:r w:rsidRPr="00344F6B">
        <w:t xml:space="preserve"> жылдамды</w:t>
      </w:r>
      <w:r>
        <w:t>қ</w:t>
      </w:r>
      <w:r w:rsidRPr="00344F6B">
        <w:t>тары мен оларды</w:t>
      </w:r>
      <w:r>
        <w:t>ң</w:t>
      </w:r>
      <w:r w:rsidRPr="00344F6B">
        <w:t xml:space="preserve"> ыдыс жа</w:t>
      </w:r>
      <w:r>
        <w:t>қ</w:t>
      </w:r>
      <w:r w:rsidRPr="00344F6B">
        <w:t>тауына со</w:t>
      </w:r>
      <w:r>
        <w:t>ғ</w:t>
      </w:r>
      <w:r w:rsidRPr="00344F6B">
        <w:t>ылу сандарыны</w:t>
      </w:r>
      <w:r>
        <w:t>ң</w:t>
      </w:r>
      <w:r w:rsidRPr="00344F6B">
        <w:t xml:space="preserve"> арасында</w:t>
      </w:r>
      <w:r>
        <w:t>ғ</w:t>
      </w:r>
      <w:r w:rsidRPr="00344F6B">
        <w:t>ы байланысты білдіретін ы</w:t>
      </w:r>
      <w:r>
        <w:t>қ</w:t>
      </w:r>
      <w:r w:rsidRPr="00344F6B">
        <w:t>тималды</w:t>
      </w:r>
      <w:r>
        <w:t>ққ</w:t>
      </w:r>
      <w:r w:rsidRPr="00344F6B">
        <w:t>а т</w:t>
      </w:r>
      <w:r>
        <w:t>ә</w:t>
      </w:r>
      <w:r w:rsidRPr="00344F6B">
        <w:t xml:space="preserve">н </w:t>
      </w:r>
      <w:r>
        <w:t>қ</w:t>
      </w:r>
      <w:r w:rsidRPr="00344F6B">
        <w:t>асиет. Б</w:t>
      </w:r>
      <w:r>
        <w:t>ұ</w:t>
      </w:r>
      <w:r w:rsidRPr="00344F6B">
        <w:t>л жерде пайда болатын кездейсо</w:t>
      </w:r>
      <w:r>
        <w:t>қ</w:t>
      </w:r>
      <w:r w:rsidRPr="00344F6B">
        <w:t xml:space="preserve"> ауыт</w:t>
      </w:r>
      <w:r>
        <w:t>қ</w:t>
      </w:r>
      <w:r w:rsidRPr="00344F6B">
        <w:t xml:space="preserve">улар </w:t>
      </w:r>
      <w:r>
        <w:t>ә</w:t>
      </w:r>
      <w:r w:rsidRPr="00344F6B">
        <w:t xml:space="preserve">деттегі температуралар мен </w:t>
      </w:r>
      <w:r>
        <w:t>қ</w:t>
      </w:r>
      <w:r w:rsidRPr="00344F6B">
        <w:t xml:space="preserve">ысымдар облысында </w:t>
      </w:r>
      <w:r>
        <w:t>ү</w:t>
      </w:r>
      <w:r w:rsidRPr="00344F6B">
        <w:t>лкен ы</w:t>
      </w:r>
      <w:r>
        <w:t>қ</w:t>
      </w:r>
      <w:r w:rsidRPr="00344F6B">
        <w:t>тималды</w:t>
      </w:r>
      <w:r>
        <w:t>қ</w:t>
      </w:r>
      <w:r w:rsidRPr="00344F6B">
        <w:t xml:space="preserve">пен </w:t>
      </w:r>
      <w:r>
        <w:t>ө</w:t>
      </w:r>
      <w:r w:rsidRPr="00344F6B">
        <w:t>те аз болады ж</w:t>
      </w:r>
      <w:r>
        <w:t>ә</w:t>
      </w:r>
      <w:r w:rsidRPr="00344F6B">
        <w:t>не де бізді</w:t>
      </w:r>
      <w:r>
        <w:t>ң</w:t>
      </w:r>
      <w:r w:rsidRPr="00344F6B">
        <w:t xml:space="preserve"> </w:t>
      </w:r>
      <w:r>
        <w:t>құ</w:t>
      </w:r>
      <w:r w:rsidRPr="00344F6B">
        <w:t>ралдарымыз ола</w:t>
      </w:r>
      <w:r w:rsidRPr="00344F6B">
        <w:t>р</w:t>
      </w:r>
      <w:r w:rsidRPr="00344F6B">
        <w:t xml:space="preserve">ды тіркей де алмайды.  </w:t>
      </w:r>
    </w:p>
    <w:p w:rsidR="001204F0" w:rsidRPr="00344F6B" w:rsidRDefault="001204F0" w:rsidP="001204F0">
      <w:pPr>
        <w:jc w:val="both"/>
      </w:pPr>
      <w:r w:rsidRPr="00344F6B">
        <w:tab/>
        <w:t>Аны</w:t>
      </w:r>
      <w:r>
        <w:t>қ</w:t>
      </w:r>
      <w:r w:rsidRPr="00344F6B">
        <w:t>талма</w:t>
      </w:r>
      <w:r>
        <w:t>ғ</w:t>
      </w:r>
      <w:r w:rsidRPr="00344F6B">
        <w:t>анды</w:t>
      </w:r>
      <w:r>
        <w:t>қ</w:t>
      </w:r>
      <w:r w:rsidRPr="00344F6B">
        <w:t xml:space="preserve"> принципі ба</w:t>
      </w:r>
      <w:r>
        <w:t>ғ</w:t>
      </w:r>
      <w:r w:rsidRPr="00344F6B">
        <w:t>ытында да бір-екі ауыз с</w:t>
      </w:r>
      <w:r>
        <w:t>ө</w:t>
      </w:r>
      <w:r w:rsidRPr="00344F6B">
        <w:t>з айта кетелік. Б</w:t>
      </w:r>
      <w:r>
        <w:t>ұ</w:t>
      </w:r>
      <w:r w:rsidRPr="00344F6B">
        <w:t xml:space="preserve">л принцип бойынша </w:t>
      </w:r>
      <w:r>
        <w:t>ө</w:t>
      </w:r>
      <w:r w:rsidRPr="00344F6B">
        <w:t>зара байланысты кез келген екі физикалы</w:t>
      </w:r>
      <w:r>
        <w:t>қ</w:t>
      </w:r>
      <w:r w:rsidRPr="00344F6B">
        <w:t xml:space="preserve"> с</w:t>
      </w:r>
      <w:r w:rsidRPr="00344F6B">
        <w:t>и</w:t>
      </w:r>
      <w:r w:rsidRPr="00344F6B">
        <w:t xml:space="preserve">паттама </w:t>
      </w:r>
      <w:r>
        <w:t>ү</w:t>
      </w:r>
      <w:r w:rsidRPr="00344F6B">
        <w:t>шін оны</w:t>
      </w:r>
      <w:r>
        <w:t>ң</w:t>
      </w:r>
      <w:r w:rsidRPr="00344F6B">
        <w:t xml:space="preserve"> біреуін бекітіп </w:t>
      </w:r>
      <w:r>
        <w:t>қ</w:t>
      </w:r>
      <w:r w:rsidRPr="00344F6B">
        <w:t>ою екіншісін аны</w:t>
      </w:r>
      <w:r>
        <w:t>қ</w:t>
      </w:r>
      <w:r w:rsidRPr="00344F6B">
        <w:t>тау</w:t>
      </w:r>
      <w:r>
        <w:t>ға мү</w:t>
      </w:r>
      <w:r w:rsidRPr="00344F6B">
        <w:t>лдем м</w:t>
      </w:r>
      <w:r>
        <w:t>ү</w:t>
      </w:r>
      <w:r w:rsidRPr="00344F6B">
        <w:t xml:space="preserve">мкіндік бермейді. </w:t>
      </w:r>
      <w:r>
        <w:t>Қ</w:t>
      </w:r>
      <w:r w:rsidRPr="00344F6B">
        <w:t>арастырып отыр</w:t>
      </w:r>
      <w:r>
        <w:t>ғ</w:t>
      </w:r>
      <w:r w:rsidRPr="00344F6B">
        <w:t>ан жа</w:t>
      </w:r>
      <w:r>
        <w:t>ғ</w:t>
      </w:r>
      <w:r w:rsidRPr="00344F6B">
        <w:t>дайда кездейсо</w:t>
      </w:r>
      <w:r>
        <w:t>қ</w:t>
      </w:r>
      <w:r w:rsidRPr="00344F6B">
        <w:t>ты</w:t>
      </w:r>
      <w:r>
        <w:t>қ</w:t>
      </w:r>
      <w:r w:rsidRPr="00344F6B">
        <w:t xml:space="preserve"> бізді</w:t>
      </w:r>
      <w:r>
        <w:t>ң</w:t>
      </w:r>
      <w:r w:rsidRPr="00344F6B">
        <w:t xml:space="preserve"> білімімізді</w:t>
      </w:r>
      <w:r>
        <w:t>ң</w:t>
      </w:r>
      <w:r w:rsidRPr="00344F6B">
        <w:t xml:space="preserve"> жеткіліксіздігінен емес, ол бас</w:t>
      </w:r>
      <w:r>
        <w:t>қ</w:t>
      </w:r>
      <w:r w:rsidRPr="00344F6B">
        <w:t xml:space="preserve">аша бір принципиалды </w:t>
      </w:r>
      <w:r>
        <w:t>құ</w:t>
      </w:r>
      <w:r w:rsidRPr="00344F6B">
        <w:t xml:space="preserve">былыс- заттар </w:t>
      </w:r>
      <w:r>
        <w:t>ү</w:t>
      </w:r>
      <w:r w:rsidRPr="00344F6B">
        <w:t>шін таби</w:t>
      </w:r>
      <w:r>
        <w:t>ғ</w:t>
      </w:r>
      <w:r w:rsidRPr="00344F6B">
        <w:t xml:space="preserve">и </w:t>
      </w:r>
      <w:r>
        <w:t>құ</w:t>
      </w:r>
      <w:r w:rsidRPr="00344F6B">
        <w:t>былыс ретінде пайда болады. М</w:t>
      </w:r>
      <w:r>
        <w:t>ә</w:t>
      </w:r>
      <w:r w:rsidRPr="00344F6B">
        <w:t>селен радиоактивті ядроны</w:t>
      </w:r>
      <w:r>
        <w:t>ң</w:t>
      </w:r>
      <w:r w:rsidRPr="00344F6B">
        <w:t xml:space="preserve"> </w:t>
      </w:r>
      <w:r>
        <w:t>ө</w:t>
      </w:r>
      <w:r w:rsidRPr="00344F6B">
        <w:t>мір с</w:t>
      </w:r>
      <w:r>
        <w:t>ү</w:t>
      </w:r>
      <w:r w:rsidRPr="00344F6B">
        <w:t>ру уа</w:t>
      </w:r>
      <w:r>
        <w:t>қ</w:t>
      </w:r>
      <w:r w:rsidRPr="00344F6B">
        <w:t>ыты негізінен кездейсо</w:t>
      </w:r>
      <w:r>
        <w:t>қ</w:t>
      </w:r>
      <w:r w:rsidRPr="00344F6B">
        <w:t xml:space="preserve"> шама, ал б</w:t>
      </w:r>
      <w:r>
        <w:t>ұ</w:t>
      </w:r>
      <w:r w:rsidRPr="00344F6B">
        <w:t>л кездейсо</w:t>
      </w:r>
      <w:r>
        <w:t>қ</w:t>
      </w:r>
      <w:r w:rsidRPr="00344F6B">
        <w:t>ты</w:t>
      </w:r>
      <w:r>
        <w:t>қ</w:t>
      </w:r>
      <w:r w:rsidRPr="00344F6B">
        <w:t xml:space="preserve"> бізді</w:t>
      </w:r>
      <w:r>
        <w:t>ң</w:t>
      </w:r>
      <w:r w:rsidRPr="00344F6B">
        <w:t xml:space="preserve"> білімімізді</w:t>
      </w:r>
      <w:r>
        <w:t>ң</w:t>
      </w:r>
      <w:r w:rsidRPr="00344F6B">
        <w:t xml:space="preserve">  жетіле т</w:t>
      </w:r>
      <w:r>
        <w:t>ү</w:t>
      </w:r>
      <w:r w:rsidRPr="00344F6B">
        <w:t>скенінен ж</w:t>
      </w:r>
      <w:r>
        <w:t>ө</w:t>
      </w:r>
      <w:r w:rsidRPr="00344F6B">
        <w:t xml:space="preserve">нделе </w:t>
      </w:r>
      <w:r>
        <w:t>қ</w:t>
      </w:r>
      <w:r w:rsidRPr="00344F6B">
        <w:t>оятын н</w:t>
      </w:r>
      <w:r>
        <w:t>ә</w:t>
      </w:r>
      <w:r w:rsidRPr="00344F6B">
        <w:t xml:space="preserve">рсе емес. </w:t>
      </w:r>
    </w:p>
    <w:p w:rsidR="001204F0" w:rsidRPr="00344F6B" w:rsidRDefault="001204F0" w:rsidP="001204F0">
      <w:pPr>
        <w:jc w:val="both"/>
      </w:pPr>
      <w:r w:rsidRPr="00344F6B">
        <w:tab/>
        <w:t>Сонымен, аны</w:t>
      </w:r>
      <w:r>
        <w:t>қ</w:t>
      </w:r>
      <w:r w:rsidRPr="00344F6B">
        <w:t>талма</w:t>
      </w:r>
      <w:r>
        <w:t>ғ</w:t>
      </w:r>
      <w:r w:rsidRPr="00344F6B">
        <w:t>анды</w:t>
      </w:r>
      <w:r>
        <w:t>қ</w:t>
      </w:r>
      <w:r w:rsidRPr="00344F6B">
        <w:t xml:space="preserve"> таным процесіні</w:t>
      </w:r>
      <w:r>
        <w:t>ң</w:t>
      </w:r>
      <w:r w:rsidRPr="00344F6B">
        <w:t xml:space="preserve"> басында т</w:t>
      </w:r>
      <w:r>
        <w:t>ұ</w:t>
      </w:r>
      <w:r w:rsidRPr="00344F6B">
        <w:t>рды ж</w:t>
      </w:r>
      <w:r>
        <w:t>ә</w:t>
      </w:r>
      <w:r w:rsidRPr="00344F6B">
        <w:t>не ол оны</w:t>
      </w:r>
      <w:r>
        <w:t>ң</w:t>
      </w:r>
      <w:r w:rsidRPr="00344F6B">
        <w:t xml:space="preserve"> </w:t>
      </w:r>
      <w:r>
        <w:t>ә</w:t>
      </w:r>
      <w:r w:rsidRPr="00344F6B">
        <w:t>р</w:t>
      </w:r>
      <w:r>
        <w:t>қ</w:t>
      </w:r>
      <w:r w:rsidRPr="00344F6B">
        <w:t>ашан алдында да т</w:t>
      </w:r>
      <w:r>
        <w:t>ұ</w:t>
      </w:r>
      <w:r w:rsidRPr="00344F6B">
        <w:t>ра береді. Б</w:t>
      </w:r>
      <w:r>
        <w:t>ұ</w:t>
      </w:r>
      <w:r w:rsidRPr="00344F6B">
        <w:t xml:space="preserve">л ескертулер, </w:t>
      </w:r>
      <w:r>
        <w:t>ә</w:t>
      </w:r>
      <w:r w:rsidRPr="00344F6B">
        <w:t>рине жалпы ма</w:t>
      </w:r>
      <w:r>
        <w:t>ғ</w:t>
      </w:r>
      <w:r w:rsidRPr="00344F6B">
        <w:t>ынада</w:t>
      </w:r>
      <w:r>
        <w:t>ғ</w:t>
      </w:r>
      <w:r w:rsidRPr="00344F6B">
        <w:t>ы ескертулер. Біра</w:t>
      </w:r>
      <w:r>
        <w:t>қ</w:t>
      </w:r>
      <w:r w:rsidRPr="00344F6B">
        <w:t xml:space="preserve"> </w:t>
      </w:r>
      <w:r>
        <w:t>қ</w:t>
      </w:r>
      <w:r w:rsidRPr="00344F6B">
        <w:t>ай кезде ы</w:t>
      </w:r>
      <w:r>
        <w:t>қ</w:t>
      </w:r>
      <w:r w:rsidRPr="00344F6B">
        <w:t>тималды</w:t>
      </w:r>
      <w:r>
        <w:t>қ</w:t>
      </w:r>
      <w:r w:rsidRPr="00344F6B">
        <w:t>тар теориясыны</w:t>
      </w:r>
      <w:r>
        <w:t>ң</w:t>
      </w:r>
      <w:r w:rsidRPr="00344F6B">
        <w:t xml:space="preserve"> </w:t>
      </w:r>
      <w:r>
        <w:t>ә</w:t>
      </w:r>
      <w:r w:rsidRPr="00344F6B">
        <w:t xml:space="preserve">дістерін </w:t>
      </w:r>
      <w:r>
        <w:t>қ</w:t>
      </w:r>
      <w:r w:rsidRPr="00344F6B">
        <w:t xml:space="preserve">олдану керек, </w:t>
      </w:r>
      <w:r>
        <w:t>қ</w:t>
      </w:r>
      <w:r w:rsidRPr="00344F6B">
        <w:t xml:space="preserve">ай кезде </w:t>
      </w:r>
      <w:r>
        <w:t>қ</w:t>
      </w:r>
      <w:r w:rsidRPr="00344F6B">
        <w:t>олданбау керек деген с</w:t>
      </w:r>
      <w:r>
        <w:t>ұ</w:t>
      </w:r>
      <w:r w:rsidRPr="00344F6B">
        <w:t>ра</w:t>
      </w:r>
      <w:r>
        <w:t>ққ</w:t>
      </w:r>
      <w:r w:rsidRPr="00344F6B">
        <w:t xml:space="preserve">а жауапты, шамасы, </w:t>
      </w:r>
      <w:r>
        <w:t>ә</w:t>
      </w:r>
      <w:r w:rsidRPr="00344F6B">
        <w:t>р</w:t>
      </w:r>
      <w:r>
        <w:t>қ</w:t>
      </w:r>
      <w:r w:rsidRPr="00344F6B">
        <w:t xml:space="preserve">ашан аталмыш </w:t>
      </w:r>
      <w:r>
        <w:t>құ</w:t>
      </w:r>
      <w:r w:rsidRPr="00344F6B">
        <w:t xml:space="preserve">былысты біз </w:t>
      </w:r>
      <w:r>
        <w:t>қ</w:t>
      </w:r>
      <w:r w:rsidRPr="00344F6B">
        <w:t>андай д</w:t>
      </w:r>
      <w:r>
        <w:t>ә</w:t>
      </w:r>
      <w:r w:rsidRPr="00344F6B">
        <w:t xml:space="preserve">лдікпен зерттейтініміз бен ол </w:t>
      </w:r>
      <w:r>
        <w:t>құ</w:t>
      </w:r>
      <w:r w:rsidRPr="00344F6B">
        <w:t>былысты</w:t>
      </w:r>
      <w:r>
        <w:t>ң</w:t>
      </w:r>
      <w:r w:rsidRPr="00344F6B">
        <w:t xml:space="preserve"> таби</w:t>
      </w:r>
      <w:r>
        <w:t>ғ</w:t>
      </w:r>
      <w:r w:rsidRPr="00344F6B">
        <w:t>аты туралы не білетіндігімізді</w:t>
      </w:r>
      <w:r>
        <w:t>ң</w:t>
      </w:r>
      <w:r w:rsidRPr="00344F6B">
        <w:t xml:space="preserve"> ара </w:t>
      </w:r>
      <w:r>
        <w:t>қ</w:t>
      </w:r>
      <w:r w:rsidRPr="00344F6B">
        <w:t>атынасы ар</w:t>
      </w:r>
      <w:r>
        <w:t>қ</w:t>
      </w:r>
      <w:r w:rsidRPr="00344F6B">
        <w:t>ылы беру к</w:t>
      </w:r>
      <w:r w:rsidRPr="00344F6B">
        <w:t>е</w:t>
      </w:r>
      <w:r w:rsidRPr="00344F6B">
        <w:t>рек.</w:t>
      </w:r>
    </w:p>
    <w:p w:rsidR="001204F0" w:rsidRPr="00344F6B" w:rsidRDefault="001204F0" w:rsidP="001204F0">
      <w:pPr>
        <w:ind w:firstLine="720"/>
        <w:jc w:val="both"/>
      </w:pPr>
      <w:r w:rsidRPr="00344F6B">
        <w:t>2. Адам тіршілігіні</w:t>
      </w:r>
      <w:r>
        <w:t>ң</w:t>
      </w:r>
      <w:r w:rsidRPr="00344F6B">
        <w:t xml:space="preserve"> барлы</w:t>
      </w:r>
      <w:r>
        <w:t>қ</w:t>
      </w:r>
      <w:r w:rsidRPr="00344F6B">
        <w:t xml:space="preserve"> салаларында </w:t>
      </w:r>
      <w:r>
        <w:t>қ</w:t>
      </w:r>
      <w:r w:rsidRPr="00344F6B">
        <w:t>андай да бір т</w:t>
      </w:r>
      <w:r>
        <w:t>ә</w:t>
      </w:r>
      <w:r w:rsidRPr="00344F6B">
        <w:t>жірибелер немесе ба</w:t>
      </w:r>
      <w:r>
        <w:t>қ</w:t>
      </w:r>
      <w:r w:rsidRPr="00344F6B">
        <w:t>ылаулар белгілі бір шарттар орындал</w:t>
      </w:r>
      <w:r>
        <w:t>ғ</w:t>
      </w:r>
      <w:r w:rsidRPr="00344F6B">
        <w:t>анда к</w:t>
      </w:r>
      <w:r>
        <w:t>ө</w:t>
      </w:r>
      <w:r w:rsidRPr="00344F6B">
        <w:t xml:space="preserve">птеген рет </w:t>
      </w:r>
      <w:r>
        <w:t>қ</w:t>
      </w:r>
      <w:r w:rsidRPr="00344F6B">
        <w:t>айталанатын жа</w:t>
      </w:r>
      <w:r>
        <w:t>ғ</w:t>
      </w:r>
      <w:r w:rsidRPr="00344F6B">
        <w:t>дайлар жиі кездесіп т</w:t>
      </w:r>
      <w:r>
        <w:t>ұ</w:t>
      </w:r>
      <w:r w:rsidRPr="00344F6B">
        <w:t>рады. Ы</w:t>
      </w:r>
      <w:r>
        <w:t>қ</w:t>
      </w:r>
      <w:r w:rsidRPr="00344F6B">
        <w:t>тималды</w:t>
      </w:r>
      <w:r>
        <w:t>қ</w:t>
      </w:r>
      <w:r w:rsidRPr="00344F6B">
        <w:t>тар теориясы осындай эксперименттер кезінде н</w:t>
      </w:r>
      <w:r>
        <w:t>ә</w:t>
      </w:r>
      <w:r w:rsidRPr="00344F6B">
        <w:t>тижелері т</w:t>
      </w:r>
      <w:r>
        <w:t>ә</w:t>
      </w:r>
      <w:r w:rsidRPr="00344F6B">
        <w:t>жірибеден т</w:t>
      </w:r>
      <w:r>
        <w:t>ә</w:t>
      </w:r>
      <w:r w:rsidRPr="00344F6B">
        <w:t xml:space="preserve">жірибеге </w:t>
      </w:r>
      <w:r>
        <w:t>ө</w:t>
      </w:r>
      <w:r w:rsidRPr="00344F6B">
        <w:t>згеріп отыратын о</w:t>
      </w:r>
      <w:r>
        <w:t>қ</w:t>
      </w:r>
      <w:r w:rsidRPr="00344F6B">
        <w:t>и</w:t>
      </w:r>
      <w:r>
        <w:t>ғ</w:t>
      </w:r>
      <w:r w:rsidRPr="00344F6B">
        <w:t>аларды зерттеумен айналысады. М</w:t>
      </w:r>
      <w:r>
        <w:t>ұ</w:t>
      </w:r>
      <w:r w:rsidRPr="00344F6B">
        <w:t>ндай о</w:t>
      </w:r>
      <w:r>
        <w:t>қ</w:t>
      </w:r>
      <w:r w:rsidRPr="00344F6B">
        <w:t>и</w:t>
      </w:r>
      <w:r>
        <w:t>ғ</w:t>
      </w:r>
      <w:r w:rsidRPr="00344F6B">
        <w:t xml:space="preserve">алар </w:t>
      </w:r>
      <w:r>
        <w:t>ә</w:t>
      </w:r>
      <w:r w:rsidRPr="00344F6B">
        <w:t xml:space="preserve">детте </w:t>
      </w:r>
      <w:r w:rsidRPr="00344F6B">
        <w:rPr>
          <w:i/>
        </w:rPr>
        <w:t>кездейсо</w:t>
      </w:r>
      <w:r>
        <w:rPr>
          <w:i/>
        </w:rPr>
        <w:t>қ</w:t>
      </w:r>
      <w:r w:rsidRPr="00344F6B">
        <w:rPr>
          <w:i/>
        </w:rPr>
        <w:t xml:space="preserve"> о</w:t>
      </w:r>
      <w:r>
        <w:rPr>
          <w:i/>
        </w:rPr>
        <w:t>қ</w:t>
      </w:r>
      <w:r w:rsidRPr="00344F6B">
        <w:rPr>
          <w:i/>
        </w:rPr>
        <w:t>и</w:t>
      </w:r>
      <w:r>
        <w:rPr>
          <w:i/>
        </w:rPr>
        <w:t>ғ</w:t>
      </w:r>
      <w:r w:rsidRPr="00344F6B">
        <w:rPr>
          <w:i/>
        </w:rPr>
        <w:t>алар</w:t>
      </w:r>
      <w:r w:rsidRPr="00344F6B">
        <w:t xml:space="preserve"> деп аталады.</w:t>
      </w:r>
    </w:p>
    <w:p w:rsidR="001204F0" w:rsidRPr="00344F6B" w:rsidRDefault="001204F0" w:rsidP="001204F0">
      <w:pPr>
        <w:jc w:val="both"/>
      </w:pPr>
      <w:r w:rsidRPr="00344F6B">
        <w:tab/>
        <w:t xml:space="preserve">Мысал </w:t>
      </w:r>
      <w:r>
        <w:t>ү</w:t>
      </w:r>
      <w:r w:rsidRPr="00344F6B">
        <w:t>шін біз симметриялы тиынды бір рет ла</w:t>
      </w:r>
      <w:r>
        <w:t>қ</w:t>
      </w:r>
      <w:r w:rsidRPr="00344F6B">
        <w:t>тырды</w:t>
      </w:r>
      <w:r>
        <w:t>қ</w:t>
      </w:r>
      <w:r w:rsidRPr="00344F6B">
        <w:t xml:space="preserve"> делік. Б</w:t>
      </w:r>
      <w:r>
        <w:t>ұ</w:t>
      </w:r>
      <w:r w:rsidRPr="00344F6B">
        <w:t>л экспериментті</w:t>
      </w:r>
      <w:r>
        <w:t>ң</w:t>
      </w:r>
      <w:r w:rsidRPr="00344F6B">
        <w:t xml:space="preserve"> тек екі </w:t>
      </w:r>
      <w:r>
        <w:t>ғ</w:t>
      </w:r>
      <w:r w:rsidRPr="00344F6B">
        <w:t>ана н</w:t>
      </w:r>
      <w:r>
        <w:t>ә</w:t>
      </w:r>
      <w:r w:rsidRPr="00344F6B">
        <w:t>тижесі болуы м</w:t>
      </w:r>
      <w:r>
        <w:t>ү</w:t>
      </w:r>
      <w:r w:rsidRPr="00344F6B">
        <w:t>мкін: не “герб” т</w:t>
      </w:r>
      <w:r>
        <w:t>ү</w:t>
      </w:r>
      <w:r w:rsidRPr="00344F6B">
        <w:t>седі не “цифр” т</w:t>
      </w:r>
      <w:r>
        <w:t>ү</w:t>
      </w:r>
      <w:r w:rsidRPr="00344F6B">
        <w:t>седі. Біра</w:t>
      </w:r>
      <w:r>
        <w:t>қ</w:t>
      </w:r>
      <w:r w:rsidRPr="00344F6B">
        <w:t xml:space="preserve"> біз т</w:t>
      </w:r>
      <w:r>
        <w:t>ә</w:t>
      </w:r>
      <w:r w:rsidRPr="00344F6B">
        <w:t>жірибені</w:t>
      </w:r>
      <w:r>
        <w:t>ң</w:t>
      </w:r>
      <w:r w:rsidRPr="00344F6B">
        <w:t xml:space="preserve"> н</w:t>
      </w:r>
      <w:r>
        <w:t>ә</w:t>
      </w:r>
      <w:r w:rsidRPr="00344F6B">
        <w:t>тижесін алдын-ала д</w:t>
      </w:r>
      <w:r>
        <w:t>ө</w:t>
      </w:r>
      <w:r w:rsidRPr="00344F6B">
        <w:t>п басып д</w:t>
      </w:r>
      <w:r>
        <w:t>ә</w:t>
      </w:r>
      <w:r w:rsidRPr="00344F6B">
        <w:t>л айта алма</w:t>
      </w:r>
      <w:r w:rsidRPr="00344F6B">
        <w:t>й</w:t>
      </w:r>
      <w:r w:rsidRPr="00344F6B">
        <w:t>мыз, себебі бізді</w:t>
      </w:r>
      <w:r>
        <w:t>ң</w:t>
      </w:r>
      <w:r w:rsidRPr="00344F6B">
        <w:t xml:space="preserve"> тиын </w:t>
      </w:r>
      <w:r>
        <w:t>құ</w:t>
      </w:r>
      <w:r w:rsidRPr="00344F6B">
        <w:t>ла</w:t>
      </w:r>
      <w:r>
        <w:t>ғ</w:t>
      </w:r>
      <w:r w:rsidRPr="00344F6B">
        <w:t>ан кезде о</w:t>
      </w:r>
      <w:r>
        <w:t>ғ</w:t>
      </w:r>
      <w:r w:rsidRPr="00344F6B">
        <w:t xml:space="preserve">ан </w:t>
      </w:r>
      <w:r>
        <w:t>ә</w:t>
      </w:r>
      <w:r w:rsidRPr="00344F6B">
        <w:t>сер ететін барлы</w:t>
      </w:r>
      <w:r>
        <w:t>қ</w:t>
      </w:r>
      <w:r w:rsidRPr="00344F6B">
        <w:t xml:space="preserve"> факторларды е</w:t>
      </w:r>
      <w:r w:rsidRPr="00344F6B">
        <w:t>с</w:t>
      </w:r>
      <w:r w:rsidRPr="00344F6B">
        <w:t>кере алатын м</w:t>
      </w:r>
      <w:r>
        <w:t>ү</w:t>
      </w:r>
      <w:r w:rsidRPr="00344F6B">
        <w:t>мкіндігіміз жо</w:t>
      </w:r>
      <w:r>
        <w:t>қ</w:t>
      </w:r>
      <w:r w:rsidRPr="00344F6B">
        <w:t>. Сол сия</w:t>
      </w:r>
      <w:r>
        <w:t>қ</w:t>
      </w:r>
      <w:r w:rsidRPr="00344F6B">
        <w:t xml:space="preserve">ты </w:t>
      </w:r>
      <w:r>
        <w:t>қ</w:t>
      </w:r>
      <w:r w:rsidRPr="00344F6B">
        <w:t>андай да бір аса к</w:t>
      </w:r>
      <w:r>
        <w:t>ү</w:t>
      </w:r>
      <w:r w:rsidRPr="00344F6B">
        <w:t>рделі механизмні</w:t>
      </w:r>
      <w:r>
        <w:t>ң</w:t>
      </w:r>
      <w:r w:rsidRPr="00344F6B">
        <w:t xml:space="preserve"> белгілі бір уа</w:t>
      </w:r>
      <w:r>
        <w:t>қ</w:t>
      </w:r>
      <w:r w:rsidRPr="00344F6B">
        <w:t>ыт</w:t>
      </w:r>
      <w:r>
        <w:t>қ</w:t>
      </w:r>
      <w:r w:rsidRPr="00344F6B">
        <w:t>а дейін істен шы</w:t>
      </w:r>
      <w:r>
        <w:t>ғ</w:t>
      </w:r>
      <w:r w:rsidRPr="00344F6B">
        <w:t>атынын не шы</w:t>
      </w:r>
      <w:r>
        <w:t>қ</w:t>
      </w:r>
      <w:r w:rsidRPr="00344F6B">
        <w:t>пайтынды</w:t>
      </w:r>
      <w:r>
        <w:t>ғ</w:t>
      </w:r>
      <w:r w:rsidRPr="00344F6B">
        <w:t>ын, немесе алын</w:t>
      </w:r>
      <w:r>
        <w:t>ғ</w:t>
      </w:r>
      <w:r w:rsidRPr="00344F6B">
        <w:t>ан лотерея билетіні</w:t>
      </w:r>
      <w:r>
        <w:t>ң</w:t>
      </w:r>
      <w:r w:rsidRPr="00344F6B">
        <w:t xml:space="preserve"> </w:t>
      </w:r>
      <w:r>
        <w:t>ұ</w:t>
      </w:r>
      <w:r w:rsidRPr="00344F6B">
        <w:t xml:space="preserve">татын не </w:t>
      </w:r>
      <w:r>
        <w:t>ұ</w:t>
      </w:r>
      <w:r w:rsidRPr="00344F6B">
        <w:t>тпайтынды</w:t>
      </w:r>
      <w:r>
        <w:t>ғ</w:t>
      </w:r>
      <w:r w:rsidRPr="00344F6B">
        <w:t>ын да біз алдын-ала д</w:t>
      </w:r>
      <w:r>
        <w:t>ө</w:t>
      </w:r>
      <w:r w:rsidRPr="00344F6B">
        <w:t>п басып д</w:t>
      </w:r>
      <w:r>
        <w:t>ә</w:t>
      </w:r>
      <w:r w:rsidRPr="00344F6B">
        <w:t>л айта алмаймыз. Б</w:t>
      </w:r>
      <w:r>
        <w:t>ұ</w:t>
      </w:r>
      <w:r w:rsidRPr="00344F6B">
        <w:t>дан шы</w:t>
      </w:r>
      <w:r>
        <w:t>ғ</w:t>
      </w:r>
      <w:r w:rsidRPr="00344F6B">
        <w:t xml:space="preserve">атын </w:t>
      </w:r>
      <w:r>
        <w:t>қ</w:t>
      </w:r>
      <w:r w:rsidRPr="00344F6B">
        <w:t>орытынды мынау: жеке т</w:t>
      </w:r>
      <w:r>
        <w:t>ә</w:t>
      </w:r>
      <w:r w:rsidRPr="00344F6B">
        <w:t>жірибелерді</w:t>
      </w:r>
      <w:r>
        <w:t>ң</w:t>
      </w:r>
      <w:r w:rsidRPr="00344F6B">
        <w:t xml:space="preserve"> н</w:t>
      </w:r>
      <w:r>
        <w:t>ә</w:t>
      </w:r>
      <w:r w:rsidRPr="00344F6B">
        <w:t xml:space="preserve">тижелерін </w:t>
      </w:r>
      <w:r>
        <w:t>қ</w:t>
      </w:r>
      <w:r w:rsidRPr="00344F6B">
        <w:t>арастыру ар</w:t>
      </w:r>
      <w:r>
        <w:t>қ</w:t>
      </w:r>
      <w:r w:rsidRPr="00344F6B">
        <w:t xml:space="preserve">ылы </w:t>
      </w:r>
      <w:r>
        <w:t>қ</w:t>
      </w:r>
      <w:r w:rsidRPr="00344F6B">
        <w:t>андай да бір за</w:t>
      </w:r>
      <w:r>
        <w:t>ң</w:t>
      </w:r>
      <w:r w:rsidRPr="00344F6B">
        <w:t>дылы</w:t>
      </w:r>
      <w:r>
        <w:t>қ</w:t>
      </w:r>
      <w:r w:rsidRPr="00344F6B">
        <w:t>тарды бай</w:t>
      </w:r>
      <w:r>
        <w:t>қ</w:t>
      </w:r>
      <w:r w:rsidRPr="00344F6B">
        <w:t xml:space="preserve">ау </w:t>
      </w:r>
      <w:r>
        <w:t>ө</w:t>
      </w:r>
      <w:r w:rsidRPr="00344F6B">
        <w:t xml:space="preserve">те </w:t>
      </w:r>
      <w:r>
        <w:t>қ</w:t>
      </w:r>
      <w:r w:rsidRPr="00344F6B">
        <w:t>иын, я</w:t>
      </w:r>
      <w:r>
        <w:t>ғ</w:t>
      </w:r>
      <w:r w:rsidRPr="00344F6B">
        <w:t xml:space="preserve">ни нендей де бір теория </w:t>
      </w:r>
      <w:r>
        <w:t>құ</w:t>
      </w:r>
      <w:r w:rsidRPr="00344F6B">
        <w:t>ру</w:t>
      </w:r>
      <w:r>
        <w:t>ғ</w:t>
      </w:r>
      <w:r w:rsidRPr="00344F6B">
        <w:t>а жеткілікті негіз жо</w:t>
      </w:r>
      <w:r>
        <w:t>қ</w:t>
      </w:r>
      <w:r w:rsidRPr="00344F6B">
        <w:t xml:space="preserve">. </w:t>
      </w:r>
    </w:p>
    <w:p w:rsidR="001204F0" w:rsidRPr="00344F6B" w:rsidRDefault="001204F0" w:rsidP="001204F0">
      <w:pPr>
        <w:jc w:val="both"/>
      </w:pPr>
      <w:r w:rsidRPr="00344F6B">
        <w:tab/>
        <w:t>Егер де м</w:t>
      </w:r>
      <w:r>
        <w:t>ұ</w:t>
      </w:r>
      <w:r w:rsidRPr="00344F6B">
        <w:t>ндай т</w:t>
      </w:r>
      <w:r>
        <w:t>ә</w:t>
      </w:r>
      <w:r w:rsidRPr="00344F6B">
        <w:t>жірибелерді к</w:t>
      </w:r>
      <w:r>
        <w:t>ө</w:t>
      </w:r>
      <w:r w:rsidRPr="00344F6B">
        <w:t xml:space="preserve">птеген рет </w:t>
      </w:r>
      <w:r>
        <w:t>қ</w:t>
      </w:r>
      <w:r w:rsidRPr="00344F6B">
        <w:t>айталайтын болса</w:t>
      </w:r>
      <w:r>
        <w:t>қ</w:t>
      </w:r>
      <w:r w:rsidRPr="00344F6B">
        <w:t xml:space="preserve"> мына</w:t>
      </w:r>
      <w:r w:rsidRPr="00344F6B">
        <w:t>н</w:t>
      </w:r>
      <w:r w:rsidRPr="00344F6B">
        <w:t>дай за</w:t>
      </w:r>
      <w:r>
        <w:t>ң</w:t>
      </w:r>
      <w:r w:rsidRPr="00344F6B">
        <w:t>дылы</w:t>
      </w:r>
      <w:r>
        <w:t>қ</w:t>
      </w:r>
      <w:r w:rsidRPr="00344F6B">
        <w:t>ты бай</w:t>
      </w:r>
      <w:r>
        <w:t>қ</w:t>
      </w:r>
      <w:r w:rsidRPr="00344F6B">
        <w:t>ау</w:t>
      </w:r>
      <w:r>
        <w:t>ғ</w:t>
      </w:r>
      <w:r w:rsidRPr="00344F6B">
        <w:t>а болады екен: т</w:t>
      </w:r>
      <w:r>
        <w:t>ә</w:t>
      </w:r>
      <w:r w:rsidRPr="00344F6B">
        <w:t>жірибені</w:t>
      </w:r>
      <w:r>
        <w:t>ң</w:t>
      </w:r>
      <w:r w:rsidRPr="00344F6B">
        <w:t xml:space="preserve"> жеке н</w:t>
      </w:r>
      <w:r>
        <w:t>ә</w:t>
      </w:r>
      <w:r w:rsidRPr="00344F6B">
        <w:t xml:space="preserve">тижелері </w:t>
      </w:r>
      <w:r>
        <w:t>ә</w:t>
      </w:r>
      <w:r w:rsidRPr="00344F6B">
        <w:t>р</w:t>
      </w:r>
      <w:r>
        <w:t>қ</w:t>
      </w:r>
      <w:r w:rsidRPr="00344F6B">
        <w:t>илы бол</w:t>
      </w:r>
      <w:r>
        <w:t>ғ</w:t>
      </w:r>
      <w:r w:rsidRPr="00344F6B">
        <w:t>анымен оны</w:t>
      </w:r>
      <w:r>
        <w:t>ң</w:t>
      </w:r>
      <w:r w:rsidRPr="00344F6B">
        <w:t xml:space="preserve"> орташа н</w:t>
      </w:r>
      <w:r>
        <w:t>ә</w:t>
      </w:r>
      <w:r w:rsidRPr="00344F6B">
        <w:t>тижелеріні</w:t>
      </w:r>
      <w:r>
        <w:t>ң</w:t>
      </w:r>
      <w:r w:rsidRPr="00344F6B">
        <w:t xml:space="preserve"> </w:t>
      </w:r>
      <w:r w:rsidRPr="00344F6B">
        <w:rPr>
          <w:i/>
        </w:rPr>
        <w:t>орны</w:t>
      </w:r>
      <w:r>
        <w:rPr>
          <w:i/>
        </w:rPr>
        <w:t>қ</w:t>
      </w:r>
      <w:r w:rsidRPr="00344F6B">
        <w:rPr>
          <w:i/>
        </w:rPr>
        <w:t>тылы</w:t>
      </w:r>
      <w:r>
        <w:rPr>
          <w:i/>
        </w:rPr>
        <w:t>қ</w:t>
      </w:r>
      <w:r w:rsidRPr="00344F6B">
        <w:rPr>
          <w:i/>
        </w:rPr>
        <w:t xml:space="preserve"> </w:t>
      </w:r>
      <w:r>
        <w:rPr>
          <w:i/>
        </w:rPr>
        <w:t>қ</w:t>
      </w:r>
      <w:r w:rsidRPr="00344F6B">
        <w:rPr>
          <w:i/>
        </w:rPr>
        <w:t>асиеті</w:t>
      </w:r>
      <w:r w:rsidRPr="00344F6B">
        <w:t xml:space="preserve"> бар. Мысалы, тиынды бір рет ла</w:t>
      </w:r>
      <w:r>
        <w:t>қ</w:t>
      </w:r>
      <w:r w:rsidRPr="00344F6B">
        <w:t>тыр</w:t>
      </w:r>
      <w:r>
        <w:t>ғ</w:t>
      </w:r>
      <w:r w:rsidRPr="00344F6B">
        <w:t>ан т</w:t>
      </w:r>
      <w:r>
        <w:t>ә</w:t>
      </w:r>
      <w:r w:rsidRPr="00344F6B">
        <w:t xml:space="preserve">жірибемізді </w:t>
      </w:r>
      <w:r w:rsidRPr="001204F0">
        <w:rPr>
          <w:i/>
        </w:rPr>
        <w:t>n</w:t>
      </w:r>
      <w:r w:rsidRPr="00344F6B">
        <w:rPr>
          <w:i/>
        </w:rPr>
        <w:t xml:space="preserve">  </w:t>
      </w:r>
      <w:r w:rsidRPr="00344F6B">
        <w:t xml:space="preserve">рет </w:t>
      </w:r>
      <w:r>
        <w:t>қ</w:t>
      </w:r>
      <w:r w:rsidRPr="00344F6B">
        <w:t>айталалы</w:t>
      </w:r>
      <w:r>
        <w:t>қ</w:t>
      </w:r>
      <w:r w:rsidRPr="00344F6B">
        <w:t xml:space="preserve"> ж</w:t>
      </w:r>
      <w:r>
        <w:t>ә</w:t>
      </w:r>
      <w:r w:rsidRPr="00344F6B">
        <w:t xml:space="preserve">не </w:t>
      </w:r>
      <w:r w:rsidRPr="00344F6B">
        <w:rPr>
          <w:i/>
        </w:rPr>
        <w:t xml:space="preserve"> </w:t>
      </w:r>
      <w:r w:rsidRPr="001204F0">
        <w:rPr>
          <w:i/>
        </w:rPr>
        <w:t>n</w:t>
      </w:r>
      <w:r w:rsidRPr="00344F6B">
        <w:rPr>
          <w:i/>
          <w:vertAlign w:val="subscript"/>
        </w:rPr>
        <w:t>Г</w:t>
      </w:r>
      <w:r w:rsidRPr="00344F6B">
        <w:t xml:space="preserve"> деп осы </w:t>
      </w:r>
      <w:r w:rsidRPr="001204F0">
        <w:rPr>
          <w:i/>
        </w:rPr>
        <w:t>n</w:t>
      </w:r>
      <w:r w:rsidRPr="00344F6B">
        <w:rPr>
          <w:i/>
        </w:rPr>
        <w:t xml:space="preserve"> </w:t>
      </w:r>
      <w:r w:rsidRPr="00344F6B">
        <w:t xml:space="preserve"> т</w:t>
      </w:r>
      <w:r>
        <w:t>ә</w:t>
      </w:r>
      <w:r w:rsidRPr="00344F6B">
        <w:t>жірибе к</w:t>
      </w:r>
      <w:r w:rsidRPr="00344F6B">
        <w:t>е</w:t>
      </w:r>
      <w:r w:rsidRPr="00344F6B">
        <w:t>зіндегі гербті</w:t>
      </w:r>
      <w:r>
        <w:t>ң</w:t>
      </w:r>
      <w:r w:rsidRPr="00344F6B">
        <w:t xml:space="preserve"> т</w:t>
      </w:r>
      <w:r>
        <w:t>ү</w:t>
      </w:r>
      <w:r w:rsidRPr="00344F6B">
        <w:t>су санын белгілейік. Мынандай график салалы</w:t>
      </w:r>
      <w:r>
        <w:t>қ</w:t>
      </w:r>
      <w:r w:rsidRPr="00344F6B">
        <w:t>: абсцисса осіне т</w:t>
      </w:r>
      <w:r>
        <w:t>ә</w:t>
      </w:r>
      <w:r w:rsidRPr="00344F6B">
        <w:t>жірибе санын, ал ордината осіне гербті</w:t>
      </w:r>
      <w:r>
        <w:t>ң</w:t>
      </w:r>
      <w:r w:rsidRPr="00344F6B">
        <w:t xml:space="preserve"> т</w:t>
      </w:r>
      <w:r>
        <w:t>ү</w:t>
      </w:r>
      <w:r w:rsidRPr="00344F6B">
        <w:t xml:space="preserve">су жиілігі </w:t>
      </w:r>
      <w:r w:rsidRPr="00344F6B">
        <w:rPr>
          <w:position w:val="-28"/>
        </w:rPr>
        <w:object w:dxaOrig="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6pt" o:ole="">
            <v:imagedata r:id="rId7" o:title=""/>
          </v:shape>
          <o:OLEObject Type="Embed" ProgID="Equation.2" ShapeID="_x0000_i1025" DrawAspect="Content" ObjectID="_1590663645" r:id="rId8"/>
        </w:object>
      </w:r>
      <w:r w:rsidRPr="00344F6B">
        <w:t>- ді орналастыралы</w:t>
      </w:r>
      <w:r>
        <w:t>қ</w:t>
      </w:r>
      <w:r w:rsidRPr="00344F6B">
        <w:t xml:space="preserve">. Онда </w:t>
      </w:r>
      <w:r w:rsidRPr="001204F0">
        <w:rPr>
          <w:i/>
        </w:rPr>
        <w:t>n</w:t>
      </w:r>
      <w:r w:rsidRPr="00344F6B">
        <w:rPr>
          <w:i/>
        </w:rPr>
        <w:t xml:space="preserve"> </w:t>
      </w:r>
      <w:r w:rsidRPr="00344F6B">
        <w:t xml:space="preserve"> </w:t>
      </w:r>
      <w:r>
        <w:t>ө</w:t>
      </w:r>
      <w:r w:rsidRPr="00344F6B">
        <w:t>скен сайын (</w:t>
      </w:r>
      <w:r w:rsidRPr="001204F0">
        <w:rPr>
          <w:i/>
        </w:rPr>
        <w:t>n</w:t>
      </w:r>
      <w:r w:rsidRPr="00344F6B">
        <w:rPr>
          <w:i/>
          <w:vertAlign w:val="subscript"/>
        </w:rPr>
        <w:t>Г</w:t>
      </w:r>
      <w:r w:rsidRPr="00344F6B">
        <w:rPr>
          <w:i/>
        </w:rPr>
        <w:t>,</w:t>
      </w:r>
      <w:r w:rsidRPr="00344F6B">
        <w:t xml:space="preserve">, </w:t>
      </w:r>
      <w:r w:rsidRPr="00344F6B">
        <w:rPr>
          <w:position w:val="-28"/>
        </w:rPr>
        <w:object w:dxaOrig="440" w:dyaOrig="720">
          <v:shape id="_x0000_i1026" type="#_x0000_t75" style="width:21.75pt;height:36pt" o:ole="">
            <v:imagedata r:id="rId7" o:title=""/>
          </v:shape>
          <o:OLEObject Type="Embed" ProgID="Equation.2" ShapeID="_x0000_i1026" DrawAspect="Content" ObjectID="_1590663646" r:id="rId9"/>
        </w:object>
      </w:r>
      <w:r w:rsidRPr="00344F6B">
        <w:t>) н</w:t>
      </w:r>
      <w:r>
        <w:t>ү</w:t>
      </w:r>
      <w:r w:rsidRPr="00344F6B">
        <w:t xml:space="preserve">ктелерін </w:t>
      </w:r>
      <w:r>
        <w:lastRenderedPageBreak/>
        <w:t>қ</w:t>
      </w:r>
      <w:r w:rsidRPr="00344F6B">
        <w:t>осатын сызы</w:t>
      </w:r>
      <w:r>
        <w:t>қ</w:t>
      </w:r>
      <w:r w:rsidRPr="00344F6B">
        <w:t>ты</w:t>
      </w:r>
      <w:r>
        <w:t>ң</w:t>
      </w:r>
      <w:r w:rsidRPr="00344F6B">
        <w:t xml:space="preserve"> </w:t>
      </w:r>
      <w:r w:rsidRPr="00344F6B">
        <w:rPr>
          <w:position w:val="-28"/>
        </w:rPr>
        <w:object w:dxaOrig="440" w:dyaOrig="720">
          <v:shape id="_x0000_i1027" type="#_x0000_t75" style="width:21.75pt;height:36pt" o:ole="">
            <v:imagedata r:id="rId7" o:title=""/>
          </v:shape>
          <o:OLEObject Type="Embed" ProgID="Equation.2" ShapeID="_x0000_i1027" DrawAspect="Content" ObjectID="_1590663647" r:id="rId10"/>
        </w:object>
      </w:r>
      <w:r w:rsidRPr="00344F6B">
        <w:t>=</w:t>
      </w:r>
      <w:r w:rsidRPr="00344F6B">
        <w:rPr>
          <w:position w:val="-26"/>
        </w:rPr>
        <w:object w:dxaOrig="260" w:dyaOrig="700">
          <v:shape id="_x0000_i1028" type="#_x0000_t75" style="width:12.75pt;height:35.25pt" o:ole="">
            <v:imagedata r:id="rId11" o:title=""/>
          </v:shape>
          <o:OLEObject Type="Embed" ProgID="Equation.2" ShapeID="_x0000_i1028" DrawAspect="Content" ObjectID="_1590663648" r:id="rId12"/>
        </w:object>
      </w:r>
      <w:r w:rsidRPr="00344F6B">
        <w:t xml:space="preserve"> т</w:t>
      </w:r>
      <w:r>
        <w:t>ү</w:t>
      </w:r>
      <w:r w:rsidRPr="00344F6B">
        <w:t xml:space="preserve">зуіне </w:t>
      </w:r>
      <w:r>
        <w:t>ө</w:t>
      </w:r>
      <w:r w:rsidRPr="00344F6B">
        <w:t>те жа</w:t>
      </w:r>
      <w:r>
        <w:t>қ</w:t>
      </w:r>
      <w:r w:rsidRPr="00344F6B">
        <w:t>ындай бер</w:t>
      </w:r>
      <w:r w:rsidRPr="00344F6B">
        <w:t>е</w:t>
      </w:r>
      <w:r w:rsidRPr="00344F6B">
        <w:t>тіндігін бай</w:t>
      </w:r>
      <w:r>
        <w:t>қ</w:t>
      </w:r>
      <w:r w:rsidRPr="00344F6B">
        <w:t>ау</w:t>
      </w:r>
      <w:r>
        <w:t>ғ</w:t>
      </w:r>
      <w:r w:rsidRPr="00344F6B">
        <w:t>а болады екен. (Б</w:t>
      </w:r>
      <w:r>
        <w:t>ұ</w:t>
      </w:r>
      <w:r w:rsidRPr="00344F6B">
        <w:t>л айтыл</w:t>
      </w:r>
      <w:r>
        <w:t>ғ</w:t>
      </w:r>
      <w:r w:rsidRPr="00344F6B">
        <w:t xml:space="preserve">ан </w:t>
      </w:r>
      <w:r>
        <w:t>қ</w:t>
      </w:r>
      <w:r w:rsidRPr="00344F6B">
        <w:t xml:space="preserve">асиетті тексеру </w:t>
      </w:r>
      <w:r>
        <w:t>ү</w:t>
      </w:r>
      <w:r w:rsidRPr="00344F6B">
        <w:t>шін Х</w:t>
      </w:r>
      <w:r w:rsidRPr="00344F6B">
        <w:sym w:font="Arial" w:char="0056"/>
      </w:r>
      <w:r w:rsidRPr="00344F6B">
        <w:t xml:space="preserve">ІІІ </w:t>
      </w:r>
      <w:r>
        <w:t>ғ</w:t>
      </w:r>
      <w:r w:rsidRPr="00344F6B">
        <w:t>асырда Ж. Бюффон тиынды 4040 рет ла</w:t>
      </w:r>
      <w:r>
        <w:t>қ</w:t>
      </w:r>
      <w:r w:rsidRPr="00344F6B">
        <w:t>тырып т</w:t>
      </w:r>
      <w:r>
        <w:t>ә</w:t>
      </w:r>
      <w:r w:rsidRPr="00344F6B">
        <w:t>жірибе жаса</w:t>
      </w:r>
      <w:r>
        <w:t>ғ</w:t>
      </w:r>
      <w:r w:rsidRPr="00344F6B">
        <w:t>ан. Сонда герб 2048 рет т</w:t>
      </w:r>
      <w:r>
        <w:t>ү</w:t>
      </w:r>
      <w:r w:rsidRPr="00344F6B">
        <w:t>скен, я</w:t>
      </w:r>
      <w:r>
        <w:t>ғ</w:t>
      </w:r>
      <w:r w:rsidRPr="00344F6B">
        <w:t>ни гербті</w:t>
      </w:r>
      <w:r>
        <w:t>ң</w:t>
      </w:r>
      <w:r w:rsidRPr="00344F6B">
        <w:t xml:space="preserve"> т</w:t>
      </w:r>
      <w:r>
        <w:t>ү</w:t>
      </w:r>
      <w:r w:rsidRPr="00344F6B">
        <w:t xml:space="preserve">су жиілігі </w:t>
      </w:r>
      <w:r w:rsidRPr="00344F6B">
        <w:rPr>
          <w:position w:val="-28"/>
        </w:rPr>
        <w:object w:dxaOrig="440" w:dyaOrig="720">
          <v:shape id="_x0000_i1029" type="#_x0000_t75" style="width:21.75pt;height:36pt" o:ole="">
            <v:imagedata r:id="rId7" o:title=""/>
          </v:shape>
          <o:OLEObject Type="Embed" ProgID="Equation.2" ShapeID="_x0000_i1029" DrawAspect="Content" ObjectID="_1590663649" r:id="rId13"/>
        </w:object>
      </w:r>
      <w:r w:rsidRPr="00344F6B">
        <w:rPr>
          <w:position w:val="-2"/>
        </w:rPr>
        <w:object w:dxaOrig="240" w:dyaOrig="180">
          <v:shape id="_x0000_i1030" type="#_x0000_t75" style="width:12pt;height:9pt" o:ole="">
            <v:imagedata r:id="rId14" o:title=""/>
          </v:shape>
          <o:OLEObject Type="Embed" ProgID="Equation.2" ShapeID="_x0000_i1030" DrawAspect="Content" ObjectID="_1590663650" r:id="rId15"/>
        </w:object>
      </w:r>
      <w:r w:rsidRPr="00344F6B">
        <w:t>0,508 бол</w:t>
      </w:r>
      <w:r>
        <w:t>ғ</w:t>
      </w:r>
      <w:r w:rsidRPr="00344F6B">
        <w:t>ан. К. Пирсон т</w:t>
      </w:r>
      <w:r>
        <w:t>ә</w:t>
      </w:r>
      <w:r w:rsidRPr="00344F6B">
        <w:t xml:space="preserve">жірибені 24000 рет </w:t>
      </w:r>
      <w:r>
        <w:t>қ</w:t>
      </w:r>
      <w:r w:rsidRPr="00344F6B">
        <w:t>айтала</w:t>
      </w:r>
      <w:r>
        <w:t>ғ</w:t>
      </w:r>
      <w:r w:rsidRPr="00344F6B">
        <w:t>анда герб 12012 рет т</w:t>
      </w:r>
      <w:r>
        <w:t>ү</w:t>
      </w:r>
      <w:r w:rsidRPr="00344F6B">
        <w:t>скен, я</w:t>
      </w:r>
      <w:r>
        <w:t>ғ</w:t>
      </w:r>
      <w:r w:rsidRPr="00344F6B">
        <w:t xml:space="preserve">ни </w:t>
      </w:r>
      <w:r w:rsidRPr="00344F6B">
        <w:rPr>
          <w:position w:val="-28"/>
        </w:rPr>
        <w:object w:dxaOrig="440" w:dyaOrig="720">
          <v:shape id="_x0000_i1031" type="#_x0000_t75" style="width:21.75pt;height:36pt" o:ole="">
            <v:imagedata r:id="rId7" o:title=""/>
          </v:shape>
          <o:OLEObject Type="Embed" ProgID="Equation.2" ShapeID="_x0000_i1031" DrawAspect="Content" ObjectID="_1590663651" r:id="rId16"/>
        </w:object>
      </w:r>
      <w:r w:rsidRPr="00344F6B">
        <w:rPr>
          <w:position w:val="-2"/>
        </w:rPr>
        <w:object w:dxaOrig="240" w:dyaOrig="180">
          <v:shape id="_x0000_i1032" type="#_x0000_t75" style="width:12pt;height:9pt" o:ole="">
            <v:imagedata r:id="rId14" o:title=""/>
          </v:shape>
          <o:OLEObject Type="Embed" ProgID="Equation.2" ShapeID="_x0000_i1032" DrawAspect="Content" ObjectID="_1590663652" r:id="rId17"/>
        </w:object>
      </w:r>
      <w:r w:rsidRPr="00344F6B">
        <w:t>0,5005 болЄан. (</w:t>
      </w:r>
      <w:r>
        <w:t>Қ</w:t>
      </w:r>
      <w:r w:rsidRPr="00344F6B">
        <w:t>ара</w:t>
      </w:r>
      <w:r>
        <w:t>ң</w:t>
      </w:r>
      <w:r w:rsidRPr="00344F6B">
        <w:t>ыз</w:t>
      </w:r>
      <w:r w:rsidRPr="00344F6B">
        <w:rPr>
          <w:i/>
        </w:rPr>
        <w:t>. Б.В.Гнеденко. Курс теории в</w:t>
      </w:r>
      <w:r w:rsidRPr="00344F6B">
        <w:rPr>
          <w:i/>
        </w:rPr>
        <w:t>е</w:t>
      </w:r>
      <w:r w:rsidRPr="00344F6B">
        <w:rPr>
          <w:i/>
        </w:rPr>
        <w:t>роятностей</w:t>
      </w:r>
      <w:r w:rsidRPr="00344F6B">
        <w:t>. М, Наука, 1969).</w:t>
      </w:r>
    </w:p>
    <w:p w:rsidR="001204F0" w:rsidRPr="00344F6B" w:rsidRDefault="001204F0" w:rsidP="001204F0">
      <w:pPr>
        <w:jc w:val="both"/>
      </w:pPr>
      <w:r w:rsidRPr="00344F6B">
        <w:tab/>
        <w:t>Бай</w:t>
      </w:r>
      <w:r>
        <w:t>қ</w:t>
      </w:r>
      <w:r w:rsidRPr="00344F6B">
        <w:t>ал</w:t>
      </w:r>
      <w:r>
        <w:t>ғ</w:t>
      </w:r>
      <w:r w:rsidRPr="00344F6B">
        <w:t xml:space="preserve">ан </w:t>
      </w:r>
      <w:r>
        <w:t>құ</w:t>
      </w:r>
      <w:r w:rsidRPr="00344F6B">
        <w:t>былыс жалпы жа</w:t>
      </w:r>
      <w:r>
        <w:t>ғ</w:t>
      </w:r>
      <w:r w:rsidRPr="00344F6B">
        <w:t>дай</w:t>
      </w:r>
      <w:r>
        <w:t>ғ</w:t>
      </w:r>
      <w:r w:rsidRPr="00344F6B">
        <w:t>а да т</w:t>
      </w:r>
      <w:r>
        <w:t>ә</w:t>
      </w:r>
      <w:r w:rsidRPr="00344F6B">
        <w:t>н екен: бірдей шарттар орындал</w:t>
      </w:r>
      <w:r>
        <w:t>ғ</w:t>
      </w:r>
      <w:r w:rsidRPr="00344F6B">
        <w:t>ан жа</w:t>
      </w:r>
      <w:r>
        <w:t>ғ</w:t>
      </w:r>
      <w:r w:rsidRPr="00344F6B">
        <w:t xml:space="preserve">дайда </w:t>
      </w:r>
      <w:r>
        <w:t>қ</w:t>
      </w:r>
      <w:r w:rsidRPr="00344F6B">
        <w:t>айталанатын т</w:t>
      </w:r>
      <w:r>
        <w:t>ә</w:t>
      </w:r>
      <w:r w:rsidRPr="00344F6B">
        <w:t>жірибені</w:t>
      </w:r>
      <w:r>
        <w:t>ң</w:t>
      </w:r>
      <w:r w:rsidRPr="00344F6B">
        <w:t xml:space="preserve"> саны мейлінше </w:t>
      </w:r>
      <w:r>
        <w:t>ү</w:t>
      </w:r>
      <w:r w:rsidRPr="00344F6B">
        <w:t>лкен бол</w:t>
      </w:r>
      <w:r>
        <w:t>ғ</w:t>
      </w:r>
      <w:r w:rsidRPr="00344F6B">
        <w:t>анда н</w:t>
      </w:r>
      <w:r>
        <w:t>ә</w:t>
      </w:r>
      <w:r w:rsidRPr="00344F6B">
        <w:t>тижені</w:t>
      </w:r>
      <w:r>
        <w:t>ң</w:t>
      </w:r>
      <w:r w:rsidRPr="00344F6B">
        <w:t xml:space="preserve"> (о</w:t>
      </w:r>
      <w:r>
        <w:t>қ</w:t>
      </w:r>
      <w:r w:rsidRPr="00344F6B">
        <w:t>и</w:t>
      </w:r>
      <w:r>
        <w:t>ғ</w:t>
      </w:r>
      <w:r w:rsidRPr="00344F6B">
        <w:t>аны</w:t>
      </w:r>
      <w:r>
        <w:t>ң</w:t>
      </w:r>
      <w:r w:rsidRPr="00344F6B">
        <w:t>) пайда болуыны</w:t>
      </w:r>
      <w:r>
        <w:t>ң</w:t>
      </w:r>
      <w:r w:rsidRPr="00344F6B">
        <w:t xml:space="preserve"> жиілігі </w:t>
      </w:r>
      <w:r>
        <w:t>қ</w:t>
      </w:r>
      <w:r w:rsidRPr="00344F6B">
        <w:t xml:space="preserve">андай да бір </w:t>
      </w:r>
      <w:r w:rsidRPr="00344F6B">
        <w:rPr>
          <w:position w:val="-14"/>
        </w:rPr>
        <w:object w:dxaOrig="960" w:dyaOrig="420">
          <v:shape id="_x0000_i1033" type="#_x0000_t75" style="width:48pt;height:21pt" o:ole="">
            <v:imagedata r:id="rId18" o:title=""/>
          </v:shape>
          <o:OLEObject Type="Embed" ProgID="Equation.2" ShapeID="_x0000_i1033" DrawAspect="Content" ObjectID="_1590663653" r:id="rId19"/>
        </w:object>
      </w:r>
      <w:r w:rsidRPr="00344F6B">
        <w:t xml:space="preserve">   санына мейлінше жа</w:t>
      </w:r>
      <w:r>
        <w:t>қ</w:t>
      </w:r>
      <w:r w:rsidRPr="00344F6B">
        <w:t>ындай т</w:t>
      </w:r>
      <w:r>
        <w:t>ү</w:t>
      </w:r>
      <w:r w:rsidRPr="00344F6B">
        <w:t>седі.</w:t>
      </w:r>
    </w:p>
    <w:p w:rsidR="001204F0" w:rsidRPr="00344F6B" w:rsidRDefault="001204F0" w:rsidP="001204F0">
      <w:pPr>
        <w:jc w:val="both"/>
      </w:pPr>
      <w:r w:rsidRPr="00344F6B">
        <w:tab/>
      </w:r>
      <w:r>
        <w:t>Ә</w:t>
      </w:r>
      <w:r w:rsidRPr="00344F6B">
        <w:t xml:space="preserve">рине, бір </w:t>
      </w:r>
      <w:r>
        <w:t>қ</w:t>
      </w:r>
      <w:r w:rsidRPr="00344F6B">
        <w:t>ара</w:t>
      </w:r>
      <w:r>
        <w:t>ғ</w:t>
      </w:r>
      <w:r w:rsidRPr="00344F6B">
        <w:t>анда о</w:t>
      </w:r>
      <w:r>
        <w:t>қ</w:t>
      </w:r>
      <w:r w:rsidRPr="00344F6B">
        <w:t>и</w:t>
      </w:r>
      <w:r>
        <w:t>ғ</w:t>
      </w:r>
      <w:r w:rsidRPr="00344F6B">
        <w:t>аны</w:t>
      </w:r>
      <w:r>
        <w:t>ң</w:t>
      </w:r>
      <w:r w:rsidRPr="00344F6B">
        <w:t xml:space="preserve"> ы</w:t>
      </w:r>
      <w:r>
        <w:t>қ</w:t>
      </w:r>
      <w:r w:rsidRPr="00344F6B">
        <w:t>тималды</w:t>
      </w:r>
      <w:r>
        <w:t>ғ</w:t>
      </w:r>
      <w:r w:rsidRPr="00344F6B">
        <w:t>ы деп  осы о</w:t>
      </w:r>
      <w:r>
        <w:t>қ</w:t>
      </w:r>
      <w:r w:rsidRPr="00344F6B">
        <w:t>и</w:t>
      </w:r>
      <w:r>
        <w:t>ғ</w:t>
      </w:r>
      <w:r w:rsidRPr="00344F6B">
        <w:t>аны</w:t>
      </w:r>
      <w:r>
        <w:t>ң</w:t>
      </w:r>
      <w:r w:rsidRPr="00344F6B">
        <w:t xml:space="preserve"> жиілігі </w:t>
      </w:r>
      <w:r>
        <w:t>ұ</w:t>
      </w:r>
      <w:r w:rsidRPr="00344F6B">
        <w:t xml:space="preserve">мтылатын </w:t>
      </w:r>
      <w:r w:rsidRPr="00344F6B">
        <w:rPr>
          <w:i/>
        </w:rPr>
        <w:t xml:space="preserve">р  </w:t>
      </w:r>
      <w:r w:rsidRPr="00344F6B">
        <w:t>санын алу керек секілді (ы</w:t>
      </w:r>
      <w:r>
        <w:t>қ</w:t>
      </w:r>
      <w:r w:rsidRPr="00344F6B">
        <w:t>тималды</w:t>
      </w:r>
      <w:r>
        <w:t>қ</w:t>
      </w:r>
      <w:r w:rsidRPr="00344F6B">
        <w:t>ты</w:t>
      </w:r>
      <w:r>
        <w:t>ң</w:t>
      </w:r>
      <w:r w:rsidRPr="00344F6B">
        <w:t xml:space="preserve"> Мизес бойынша аны</w:t>
      </w:r>
      <w:r>
        <w:t>қ</w:t>
      </w:r>
      <w:r w:rsidRPr="00344F6B">
        <w:t>тамасы). Біра</w:t>
      </w:r>
      <w:r>
        <w:t>қ</w:t>
      </w:r>
      <w:r w:rsidRPr="00344F6B">
        <w:t xml:space="preserve"> ы</w:t>
      </w:r>
      <w:r>
        <w:t>қ</w:t>
      </w:r>
      <w:r w:rsidRPr="00344F6B">
        <w:t>тималды</w:t>
      </w:r>
      <w:r>
        <w:t>қ</w:t>
      </w:r>
      <w:r w:rsidRPr="00344F6B">
        <w:t>ты б</w:t>
      </w:r>
      <w:r>
        <w:t>ұ</w:t>
      </w:r>
      <w:r w:rsidRPr="00344F6B">
        <w:t>лай аны</w:t>
      </w:r>
      <w:r>
        <w:t>қ</w:t>
      </w:r>
      <w:r w:rsidRPr="00344F6B">
        <w:t>тау ы</w:t>
      </w:r>
      <w:r>
        <w:t>ңғ</w:t>
      </w:r>
      <w:r w:rsidRPr="00344F6B">
        <w:t>айсыз, себебі о</w:t>
      </w:r>
      <w:r>
        <w:t>қ</w:t>
      </w:r>
      <w:r w:rsidRPr="00344F6B">
        <w:t>и</w:t>
      </w:r>
      <w:r>
        <w:t>ға ү</w:t>
      </w:r>
      <w:r w:rsidRPr="00344F6B">
        <w:t>шін экспериментті</w:t>
      </w:r>
      <w:r>
        <w:t>ң</w:t>
      </w:r>
      <w:r w:rsidRPr="00344F6B">
        <w:t xml:space="preserve"> бір сериясында</w:t>
      </w:r>
      <w:r>
        <w:t>ғ</w:t>
      </w:r>
      <w:r w:rsidRPr="00344F6B">
        <w:t>ы жиіліктер тізбегі екінші бір серияда</w:t>
      </w:r>
      <w:r>
        <w:t>ғ</w:t>
      </w:r>
      <w:r w:rsidRPr="00344F6B">
        <w:t xml:space="preserve">ы жиіліктер тізбегінен </w:t>
      </w:r>
      <w:r>
        <w:t>ә</w:t>
      </w:r>
      <w:r w:rsidRPr="00344F6B">
        <w:t>р</w:t>
      </w:r>
      <w:r>
        <w:t>қ</w:t>
      </w:r>
      <w:r w:rsidRPr="00344F6B">
        <w:t>ашан дерлік б</w:t>
      </w:r>
      <w:r>
        <w:t>ө</w:t>
      </w:r>
      <w:r w:rsidRPr="00344F6B">
        <w:t>лек. Оны</w:t>
      </w:r>
      <w:r>
        <w:t>ң</w:t>
      </w:r>
      <w:r w:rsidRPr="00344F6B">
        <w:t xml:space="preserve"> </w:t>
      </w:r>
      <w:r>
        <w:t>ү</w:t>
      </w:r>
      <w:r w:rsidRPr="00344F6B">
        <w:t>стіне біз б</w:t>
      </w:r>
      <w:r>
        <w:t>ү</w:t>
      </w:r>
      <w:r w:rsidRPr="00344F6B">
        <w:t>кіл жиіліктер тізбегін емес, оны</w:t>
      </w:r>
      <w:r>
        <w:t>ң</w:t>
      </w:r>
      <w:r w:rsidRPr="00344F6B">
        <w:t xml:space="preserve"> тек а</w:t>
      </w:r>
      <w:r>
        <w:t>қ</w:t>
      </w:r>
      <w:r w:rsidRPr="00344F6B">
        <w:t xml:space="preserve">ырлы элементтерін </w:t>
      </w:r>
      <w:r>
        <w:t>ғ</w:t>
      </w:r>
      <w:r w:rsidRPr="00344F6B">
        <w:t xml:space="preserve">ана </w:t>
      </w:r>
      <w:r>
        <w:t>қ</w:t>
      </w:r>
      <w:r w:rsidRPr="00344F6B">
        <w:t>арастыра аламыз (“шексіз” к</w:t>
      </w:r>
      <w:r>
        <w:t>ө</w:t>
      </w:r>
      <w:r w:rsidRPr="00344F6B">
        <w:t>п т</w:t>
      </w:r>
      <w:r>
        <w:t>ә</w:t>
      </w:r>
      <w:r w:rsidRPr="00344F6B">
        <w:t>жірибе ж</w:t>
      </w:r>
      <w:r>
        <w:t>ү</w:t>
      </w:r>
      <w:r w:rsidRPr="00344F6B">
        <w:t>ргізу м</w:t>
      </w:r>
      <w:r>
        <w:t>ү</w:t>
      </w:r>
      <w:r w:rsidRPr="00344F6B">
        <w:t>мкін емес). Е</w:t>
      </w:r>
      <w:r w:rsidRPr="00344F6B">
        <w:t>н</w:t>
      </w:r>
      <w:r w:rsidRPr="00344F6B">
        <w:t>деше ы</w:t>
      </w:r>
      <w:r>
        <w:t>қ</w:t>
      </w:r>
      <w:r w:rsidRPr="00344F6B">
        <w:t>тималды</w:t>
      </w:r>
      <w:r>
        <w:t>қ</w:t>
      </w:r>
      <w:r w:rsidRPr="00344F6B">
        <w:t>ты жиілікті</w:t>
      </w:r>
      <w:r>
        <w:t>ң</w:t>
      </w:r>
      <w:r w:rsidRPr="00344F6B">
        <w:t xml:space="preserve"> жо</w:t>
      </w:r>
      <w:r>
        <w:t>ғ</w:t>
      </w:r>
      <w:r w:rsidRPr="00344F6B">
        <w:t>арыда айтыл</w:t>
      </w:r>
      <w:r>
        <w:t>ғ</w:t>
      </w:r>
      <w:r w:rsidRPr="00344F6B">
        <w:t xml:space="preserve">ан </w:t>
      </w:r>
      <w:r>
        <w:t>қ</w:t>
      </w:r>
      <w:r w:rsidRPr="00344F6B">
        <w:t>асиеті орынд</w:t>
      </w:r>
      <w:r w:rsidRPr="00344F6B">
        <w:t>а</w:t>
      </w:r>
      <w:r w:rsidRPr="00344F6B">
        <w:t>латындай етіп бас</w:t>
      </w:r>
      <w:r>
        <w:t>қ</w:t>
      </w:r>
      <w:r w:rsidRPr="00344F6B">
        <w:t>аша аны</w:t>
      </w:r>
      <w:r>
        <w:t>қ</w:t>
      </w:r>
      <w:r w:rsidRPr="00344F6B">
        <w:t>тау керек, я</w:t>
      </w:r>
      <w:r>
        <w:t>ғ</w:t>
      </w:r>
      <w:r w:rsidRPr="00344F6B">
        <w:t>ни т</w:t>
      </w:r>
      <w:r>
        <w:t>ә</w:t>
      </w:r>
      <w:r w:rsidRPr="00344F6B">
        <w:t xml:space="preserve">жірибе саны </w:t>
      </w:r>
      <w:r w:rsidRPr="001204F0">
        <w:rPr>
          <w:i/>
        </w:rPr>
        <w:t>n</w:t>
      </w:r>
      <w:r w:rsidRPr="00344F6B">
        <w:rPr>
          <w:i/>
        </w:rPr>
        <w:t xml:space="preserve"> </w:t>
      </w:r>
      <w:r>
        <w:t>ө</w:t>
      </w:r>
      <w:r w:rsidRPr="00344F6B">
        <w:t xml:space="preserve">скен сайын </w:t>
      </w:r>
      <w:r>
        <w:t>қ</w:t>
      </w:r>
      <w:r w:rsidRPr="00344F6B">
        <w:t>арастырып отыр</w:t>
      </w:r>
      <w:r>
        <w:t>ғ</w:t>
      </w:r>
      <w:r w:rsidRPr="00344F6B">
        <w:t>ан о</w:t>
      </w:r>
      <w:r>
        <w:t>қ</w:t>
      </w:r>
      <w:r w:rsidRPr="00344F6B">
        <w:t>и</w:t>
      </w:r>
      <w:r>
        <w:t>ғ</w:t>
      </w:r>
      <w:r w:rsidRPr="00344F6B">
        <w:t>аны</w:t>
      </w:r>
      <w:r>
        <w:t>ң</w:t>
      </w:r>
      <w:r w:rsidRPr="00344F6B">
        <w:t xml:space="preserve"> жиілігі оны</w:t>
      </w:r>
      <w:r>
        <w:t>ң</w:t>
      </w:r>
      <w:r w:rsidRPr="00344F6B">
        <w:t xml:space="preserve"> ы</w:t>
      </w:r>
      <w:r>
        <w:t>қ</w:t>
      </w:r>
      <w:r w:rsidRPr="00344F6B">
        <w:t>тималды</w:t>
      </w:r>
      <w:r>
        <w:t>ғ</w:t>
      </w:r>
      <w:r w:rsidRPr="00344F6B">
        <w:t xml:space="preserve">ына </w:t>
      </w:r>
      <w:r>
        <w:t>қ</w:t>
      </w:r>
      <w:r w:rsidRPr="00344F6B">
        <w:t>андай да бір ма</w:t>
      </w:r>
      <w:r>
        <w:t>ғ</w:t>
      </w:r>
      <w:r w:rsidRPr="00344F6B">
        <w:t>ынада мейлінше жа</w:t>
      </w:r>
      <w:r>
        <w:t>қ</w:t>
      </w:r>
      <w:r w:rsidRPr="00344F6B">
        <w:t>ын болуы (</w:t>
      </w:r>
      <w:r>
        <w:t>ұ</w:t>
      </w:r>
      <w:r w:rsidRPr="00344F6B">
        <w:t>мтылуы) керек. Б</w:t>
      </w:r>
      <w:r>
        <w:t>ұ</w:t>
      </w:r>
      <w:r w:rsidRPr="00344F6B">
        <w:t xml:space="preserve">дан мынандай </w:t>
      </w:r>
      <w:r>
        <w:t>қ</w:t>
      </w:r>
      <w:r w:rsidRPr="00344F6B">
        <w:t>орытынды жасау</w:t>
      </w:r>
      <w:r>
        <w:t>ғ</w:t>
      </w:r>
      <w:r w:rsidRPr="00344F6B">
        <w:t>а болады: ы</w:t>
      </w:r>
      <w:r>
        <w:t>қ</w:t>
      </w:r>
      <w:r w:rsidRPr="00344F6B">
        <w:t>тималды</w:t>
      </w:r>
      <w:r>
        <w:t>қ</w:t>
      </w:r>
      <w:r w:rsidRPr="00344F6B">
        <w:t xml:space="preserve"> бола ал</w:t>
      </w:r>
      <w:r w:rsidRPr="00344F6B">
        <w:t>а</w:t>
      </w:r>
      <w:r w:rsidRPr="00344F6B">
        <w:t xml:space="preserve">тын </w:t>
      </w:r>
      <w:r w:rsidRPr="00344F6B">
        <w:rPr>
          <w:i/>
        </w:rPr>
        <w:t xml:space="preserve">р  </w:t>
      </w:r>
      <w:r w:rsidRPr="00344F6B">
        <w:t>саны теріс емес, н</w:t>
      </w:r>
      <w:r>
        <w:t>ө</w:t>
      </w:r>
      <w:r w:rsidRPr="00344F6B">
        <w:t>л мен бірді</w:t>
      </w:r>
      <w:r>
        <w:t>ң</w:t>
      </w:r>
      <w:r w:rsidRPr="00344F6B">
        <w:t xml:space="preserve"> арасында жатады </w:t>
      </w:r>
      <w:r w:rsidRPr="00344F6B">
        <w:rPr>
          <w:position w:val="-14"/>
        </w:rPr>
        <w:object w:dxaOrig="1200" w:dyaOrig="420">
          <v:shape id="_x0000_i1034" type="#_x0000_t75" style="width:60pt;height:21pt" o:ole="">
            <v:imagedata r:id="rId20" o:title=""/>
          </v:shape>
          <o:OLEObject Type="Embed" ProgID="Equation.2" ShapeID="_x0000_i1034" DrawAspect="Content" ObjectID="_1590663654" r:id="rId21"/>
        </w:object>
      </w:r>
      <w:r w:rsidRPr="00344F6B">
        <w:t xml:space="preserve"> ж</w:t>
      </w:r>
      <w:r>
        <w:t>ә</w:t>
      </w:r>
      <w:r w:rsidRPr="00344F6B">
        <w:t>не а</w:t>
      </w:r>
      <w:r>
        <w:t>қ</w:t>
      </w:r>
      <w:r w:rsidRPr="00344F6B">
        <w:t>и</w:t>
      </w:r>
      <w:r>
        <w:t>қ</w:t>
      </w:r>
      <w:r w:rsidRPr="00344F6B">
        <w:t>ат о</w:t>
      </w:r>
      <w:r>
        <w:t>қ</w:t>
      </w:r>
      <w:r w:rsidRPr="00344F6B">
        <w:t>и</w:t>
      </w:r>
      <w:r>
        <w:t>ғ</w:t>
      </w:r>
      <w:r w:rsidRPr="00344F6B">
        <w:t>аны</w:t>
      </w:r>
      <w:r>
        <w:t>ң</w:t>
      </w:r>
      <w:r w:rsidRPr="00344F6B">
        <w:t>, я</w:t>
      </w:r>
      <w:r>
        <w:t>ғ</w:t>
      </w:r>
      <w:r w:rsidRPr="00344F6B">
        <w:t>ни т</w:t>
      </w:r>
      <w:r>
        <w:t>ә</w:t>
      </w:r>
      <w:r w:rsidRPr="00344F6B">
        <w:t>жірибе н</w:t>
      </w:r>
      <w:r>
        <w:t>ә</w:t>
      </w:r>
      <w:r w:rsidRPr="00344F6B">
        <w:t>тижесінде міндетті т</w:t>
      </w:r>
      <w:r>
        <w:t>Ү</w:t>
      </w:r>
      <w:r w:rsidRPr="00344F6B">
        <w:t>рде орынд</w:t>
      </w:r>
      <w:r w:rsidRPr="00344F6B">
        <w:t>а</w:t>
      </w:r>
      <w:r w:rsidRPr="00344F6B">
        <w:t>латын о</w:t>
      </w:r>
      <w:r>
        <w:t>қ</w:t>
      </w:r>
      <w:r w:rsidRPr="00344F6B">
        <w:t>и</w:t>
      </w:r>
      <w:r>
        <w:t>ғ</w:t>
      </w:r>
      <w:r w:rsidRPr="00344F6B">
        <w:t>аны</w:t>
      </w:r>
      <w:r>
        <w:t>ң</w:t>
      </w:r>
      <w:r w:rsidRPr="00344F6B">
        <w:t xml:space="preserve"> ы</w:t>
      </w:r>
      <w:r>
        <w:t>қ</w:t>
      </w:r>
      <w:r w:rsidRPr="00344F6B">
        <w:t>тималды</w:t>
      </w:r>
      <w:r>
        <w:t>ғ</w:t>
      </w:r>
      <w:r w:rsidRPr="00344F6B">
        <w:t>ы бірге те</w:t>
      </w:r>
      <w:r>
        <w:t>ң</w:t>
      </w:r>
      <w:r w:rsidRPr="00344F6B">
        <w:t xml:space="preserve"> деп алу керек. </w:t>
      </w:r>
    </w:p>
    <w:p w:rsidR="001204F0" w:rsidRPr="00344F6B" w:rsidRDefault="001204F0" w:rsidP="001204F0">
      <w:pPr>
        <w:jc w:val="both"/>
      </w:pPr>
      <w:r w:rsidRPr="00344F6B">
        <w:tab/>
        <w:t>Біз б</w:t>
      </w:r>
      <w:r>
        <w:t>ұ</w:t>
      </w:r>
      <w:r w:rsidRPr="00344F6B">
        <w:t>л о</w:t>
      </w:r>
      <w:r>
        <w:t>қ</w:t>
      </w:r>
      <w:r w:rsidRPr="00344F6B">
        <w:t xml:space="preserve">у </w:t>
      </w:r>
      <w:r>
        <w:t>құ</w:t>
      </w:r>
      <w:r w:rsidRPr="00344F6B">
        <w:t>ралында ы</w:t>
      </w:r>
      <w:r>
        <w:t>қ</w:t>
      </w:r>
      <w:r w:rsidRPr="00344F6B">
        <w:t>тималды</w:t>
      </w:r>
      <w:r>
        <w:t>қ</w:t>
      </w:r>
      <w:r w:rsidRPr="00344F6B">
        <w:t>ты дискретті элементар о</w:t>
      </w:r>
      <w:r>
        <w:t>қ</w:t>
      </w:r>
      <w:r w:rsidRPr="00344F6B">
        <w:t>и</w:t>
      </w:r>
      <w:r>
        <w:t>ғ</w:t>
      </w:r>
      <w:r w:rsidRPr="00344F6B">
        <w:t>алар ке</w:t>
      </w:r>
      <w:r>
        <w:t>ң</w:t>
      </w:r>
      <w:r w:rsidRPr="00344F6B">
        <w:t xml:space="preserve">істігі деп аталатын </w:t>
      </w:r>
      <w:r>
        <w:t>қ</w:t>
      </w:r>
      <w:r w:rsidRPr="00344F6B">
        <w:t>арапайым элементар о</w:t>
      </w:r>
      <w:r>
        <w:t>қ</w:t>
      </w:r>
      <w:r w:rsidRPr="00344F6B">
        <w:t>и</w:t>
      </w:r>
      <w:r>
        <w:t>ғ</w:t>
      </w:r>
      <w:r w:rsidRPr="00344F6B">
        <w:t>алар ке</w:t>
      </w:r>
      <w:r>
        <w:t>ң</w:t>
      </w:r>
      <w:r w:rsidRPr="00344F6B">
        <w:t>істігі негізінде аны</w:t>
      </w:r>
      <w:r>
        <w:t>қ</w:t>
      </w:r>
      <w:r w:rsidRPr="00344F6B">
        <w:t xml:space="preserve">таймыз. </w:t>
      </w:r>
    </w:p>
    <w:p w:rsidR="006D327D" w:rsidRDefault="006D327D">
      <w:bookmarkStart w:id="0" w:name="_GoBack"/>
      <w:bookmarkEnd w:id="0"/>
    </w:p>
    <w:sectPr w:rsidR="006D327D" w:rsidSect="001B526D">
      <w:footerReference w:type="default" r:id="rId2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82" w:rsidRDefault="008F0582">
      <w:r>
        <w:separator/>
      </w:r>
    </w:p>
  </w:endnote>
  <w:endnote w:type="continuationSeparator" w:id="0">
    <w:p w:rsidR="008F0582" w:rsidRDefault="008F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Ka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46847"/>
      <w:docPartObj>
        <w:docPartGallery w:val="Page Numbers (Bottom of Page)"/>
        <w:docPartUnique/>
      </w:docPartObj>
    </w:sdtPr>
    <w:sdtEndPr/>
    <w:sdtContent>
      <w:p w:rsidR="00574036" w:rsidRDefault="008369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4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4036" w:rsidRDefault="008F0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82" w:rsidRDefault="008F0582">
      <w:r>
        <w:separator/>
      </w:r>
    </w:p>
  </w:footnote>
  <w:footnote w:type="continuationSeparator" w:id="0">
    <w:p w:rsidR="008F0582" w:rsidRDefault="008F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3BC3"/>
    <w:multiLevelType w:val="multilevel"/>
    <w:tmpl w:val="E2100C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1">
    <w:nsid w:val="75674C8C"/>
    <w:multiLevelType w:val="singleLevel"/>
    <w:tmpl w:val="B0088E0C"/>
    <w:lvl w:ilvl="0">
      <w:start w:val="5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Kaz" w:hAnsi="TimesKaz" w:hint="default"/>
        <w:b/>
        <w:i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6"/>
    <w:rsid w:val="001204F0"/>
    <w:rsid w:val="00220DFD"/>
    <w:rsid w:val="00336884"/>
    <w:rsid w:val="00427244"/>
    <w:rsid w:val="00491A59"/>
    <w:rsid w:val="006B78F6"/>
    <w:rsid w:val="006D327D"/>
    <w:rsid w:val="00836914"/>
    <w:rsid w:val="008F0582"/>
    <w:rsid w:val="00D711C7"/>
    <w:rsid w:val="00E75B22"/>
    <w:rsid w:val="00FC2676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9A83-7B93-428F-82E6-888B679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220DFD"/>
    <w:pPr>
      <w:jc w:val="center"/>
    </w:pPr>
    <w:rPr>
      <w:rFonts w:ascii="Times Kaz" w:eastAsia="??" w:hAnsi="Times Kaz"/>
      <w:b/>
      <w:sz w:val="20"/>
      <w:szCs w:val="20"/>
      <w:lang w:val="ru-RU" w:eastAsia="ko-KR"/>
    </w:rPr>
  </w:style>
  <w:style w:type="character" w:customStyle="1" w:styleId="a4">
    <w:name w:val="Название Знак"/>
    <w:basedOn w:val="a0"/>
    <w:link w:val="a3"/>
    <w:rsid w:val="00220DFD"/>
    <w:rPr>
      <w:rFonts w:ascii="Times Kaz" w:eastAsia="??" w:hAnsi="Times Kaz" w:cs="Times New Roman"/>
      <w:b/>
      <w:sz w:val="20"/>
      <w:szCs w:val="20"/>
      <w:lang w:eastAsia="ko-KR"/>
    </w:rPr>
  </w:style>
  <w:style w:type="paragraph" w:styleId="a5">
    <w:name w:val="footer"/>
    <w:basedOn w:val="a"/>
    <w:link w:val="a6"/>
    <w:unhideWhenUsed/>
    <w:rsid w:val="0083691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36914"/>
    <w:rPr>
      <w:rFonts w:eastAsiaTheme="minorEastAsia"/>
      <w:lang w:eastAsia="ru-RU"/>
    </w:rPr>
  </w:style>
  <w:style w:type="paragraph" w:styleId="a7">
    <w:name w:val="Body Text"/>
    <w:basedOn w:val="a"/>
    <w:link w:val="a8"/>
    <w:rsid w:val="006D327D"/>
    <w:pPr>
      <w:jc w:val="both"/>
    </w:pPr>
    <w:rPr>
      <w:rFonts w:ascii="Kz Times New Roman" w:eastAsia="Batang" w:hAnsi="Kz Times New Roman"/>
      <w:sz w:val="28"/>
      <w:szCs w:val="20"/>
      <w:lang w:val="ru-MD" w:eastAsia="ko-KR"/>
    </w:rPr>
  </w:style>
  <w:style w:type="character" w:customStyle="1" w:styleId="a8">
    <w:name w:val="Основной текст Знак"/>
    <w:basedOn w:val="a0"/>
    <w:link w:val="a7"/>
    <w:rsid w:val="006D327D"/>
    <w:rPr>
      <w:rFonts w:ascii="Kz Times New Roman" w:eastAsia="Batang" w:hAnsi="Kz Times New Roman" w:cs="Times New Roman"/>
      <w:sz w:val="28"/>
      <w:szCs w:val="20"/>
      <w:lang w:val="ru-MD" w:eastAsia="ko-KR"/>
    </w:rPr>
  </w:style>
  <w:style w:type="paragraph" w:styleId="a9">
    <w:name w:val="Body Text Indent"/>
    <w:basedOn w:val="a"/>
    <w:link w:val="aa"/>
    <w:rsid w:val="006D327D"/>
    <w:pPr>
      <w:ind w:firstLine="720"/>
      <w:jc w:val="both"/>
    </w:pPr>
    <w:rPr>
      <w:rFonts w:ascii="Kz Times New Roman" w:eastAsia="Batang" w:hAnsi="Kz Times New Roman"/>
      <w:sz w:val="28"/>
      <w:szCs w:val="20"/>
      <w:lang w:val="ru-MD" w:eastAsia="ko-KR"/>
    </w:rPr>
  </w:style>
  <w:style w:type="character" w:customStyle="1" w:styleId="aa">
    <w:name w:val="Основной текст с отступом Знак"/>
    <w:basedOn w:val="a0"/>
    <w:link w:val="a9"/>
    <w:rsid w:val="006D327D"/>
    <w:rPr>
      <w:rFonts w:ascii="Kz Times New Roman" w:eastAsia="Batang" w:hAnsi="Kz Times New Roman" w:cs="Times New Roman"/>
      <w:sz w:val="28"/>
      <w:szCs w:val="20"/>
      <w:lang w:val="ru-MD" w:eastAsia="ko-KR"/>
    </w:rPr>
  </w:style>
  <w:style w:type="character" w:styleId="ab">
    <w:name w:val="page number"/>
    <w:basedOn w:val="a0"/>
    <w:rsid w:val="0012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Ақанбай Нұрсадық</dc:creator>
  <cp:keywords/>
  <dc:description/>
  <cp:lastModifiedBy>Ақанбай Нұрсадық</cp:lastModifiedBy>
  <cp:revision>11</cp:revision>
  <dcterms:created xsi:type="dcterms:W3CDTF">2018-06-13T08:18:00Z</dcterms:created>
  <dcterms:modified xsi:type="dcterms:W3CDTF">2018-06-16T08:14:00Z</dcterms:modified>
</cp:coreProperties>
</file>