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AC" w:rsidRPr="00944FF4" w:rsidRDefault="00EB444E" w:rsidP="009F7184">
      <w:pPr>
        <w:pStyle w:val="a3"/>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r w:rsidR="009F7184">
        <w:rPr>
          <w:rFonts w:ascii="Times New Roman" w:eastAsia="Times New Roman" w:hAnsi="Times New Roman" w:cs="Times New Roman"/>
          <w:b/>
          <w:bCs/>
          <w:sz w:val="24"/>
          <w:szCs w:val="24"/>
          <w:lang w:eastAsia="ru-RU"/>
        </w:rPr>
        <w:t xml:space="preserve">  </w:t>
      </w:r>
      <w:r w:rsidR="00554347">
        <w:rPr>
          <w:rFonts w:ascii="Times New Roman" w:eastAsia="Times New Roman" w:hAnsi="Times New Roman" w:cs="Times New Roman"/>
          <w:b/>
          <w:bCs/>
          <w:sz w:val="24"/>
          <w:szCs w:val="24"/>
          <w:lang w:eastAsia="ru-RU"/>
        </w:rPr>
        <w:t>Бухаев А.Н.</w:t>
      </w:r>
      <w:r w:rsidR="009F7184">
        <w:rPr>
          <w:rFonts w:ascii="Times New Roman" w:eastAsia="Times New Roman" w:hAnsi="Times New Roman" w:cs="Times New Roman"/>
          <w:b/>
          <w:bCs/>
          <w:sz w:val="24"/>
          <w:szCs w:val="24"/>
          <w:lang w:val="kk-KZ" w:eastAsia="ru-RU"/>
        </w:rPr>
        <w:t xml:space="preserve"> </w:t>
      </w:r>
      <w:r w:rsidR="00554347" w:rsidRPr="00944FF4">
        <w:rPr>
          <w:rFonts w:ascii="Times New Roman" w:hAnsi="Times New Roman" w:cs="Times New Roman"/>
          <w:sz w:val="24"/>
          <w:szCs w:val="24"/>
        </w:rPr>
        <w:t>Идея совершенст</w:t>
      </w:r>
      <w:r w:rsidR="00ED4AAC" w:rsidRPr="00944FF4">
        <w:rPr>
          <w:rFonts w:ascii="Times New Roman" w:hAnsi="Times New Roman" w:cs="Times New Roman"/>
          <w:sz w:val="24"/>
          <w:szCs w:val="24"/>
        </w:rPr>
        <w:t xml:space="preserve">вования в философии аль– Газали, </w:t>
      </w:r>
    </w:p>
    <w:p w:rsidR="00554347" w:rsidRPr="00944FF4" w:rsidRDefault="00EB444E" w:rsidP="009F7184">
      <w:pPr>
        <w:pStyle w:val="a3"/>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ED4AAC" w:rsidRPr="00944FF4">
        <w:rPr>
          <w:rFonts w:ascii="Times New Roman" w:hAnsi="Times New Roman" w:cs="Times New Roman"/>
          <w:sz w:val="24"/>
          <w:szCs w:val="24"/>
        </w:rPr>
        <w:t xml:space="preserve"> доцент    кафедры философии </w:t>
      </w:r>
    </w:p>
    <w:p w:rsidR="00554347" w:rsidRPr="004C2BBA" w:rsidRDefault="00EB444E" w:rsidP="009F7184">
      <w:pPr>
        <w:pStyle w:val="a3"/>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9F565C">
        <w:rPr>
          <w:rFonts w:ascii="Times New Roman" w:hAnsi="Times New Roman" w:cs="Times New Roman"/>
          <w:b/>
          <w:sz w:val="24"/>
          <w:szCs w:val="24"/>
          <w:lang w:val="en-US"/>
        </w:rPr>
        <w:t xml:space="preserve">Bukhayev </w:t>
      </w:r>
      <w:r w:rsidR="00554347">
        <w:rPr>
          <w:rFonts w:ascii="Times New Roman" w:hAnsi="Times New Roman" w:cs="Times New Roman"/>
          <w:b/>
          <w:sz w:val="24"/>
          <w:szCs w:val="24"/>
        </w:rPr>
        <w:t>А</w:t>
      </w:r>
      <w:r w:rsidR="00554347" w:rsidRPr="009F565C">
        <w:rPr>
          <w:rFonts w:ascii="Times New Roman" w:hAnsi="Times New Roman" w:cs="Times New Roman"/>
          <w:b/>
          <w:sz w:val="24"/>
          <w:szCs w:val="24"/>
          <w:lang w:val="en-US"/>
        </w:rPr>
        <w:t xml:space="preserve">. </w:t>
      </w:r>
      <w:r w:rsidR="007C4138" w:rsidRPr="00944FF4">
        <w:rPr>
          <w:rStyle w:val="shorttext"/>
          <w:rFonts w:ascii="Times New Roman" w:hAnsi="Times New Roman" w:cs="Times New Roman"/>
          <w:color w:val="222222"/>
          <w:sz w:val="24"/>
          <w:szCs w:val="24"/>
          <w:lang w:val="en-US"/>
        </w:rPr>
        <w:t>T</w:t>
      </w:r>
      <w:r w:rsidR="007C4138" w:rsidRPr="00944FF4">
        <w:rPr>
          <w:rStyle w:val="shorttext"/>
          <w:rFonts w:ascii="Times New Roman" w:hAnsi="Times New Roman" w:cs="Times New Roman"/>
          <w:color w:val="222222"/>
          <w:sz w:val="24"/>
          <w:szCs w:val="24"/>
          <w:lang w:val="en"/>
        </w:rPr>
        <w:t>he</w:t>
      </w:r>
      <w:r w:rsidR="007C4138" w:rsidRPr="009F565C">
        <w:rPr>
          <w:rStyle w:val="shorttext"/>
          <w:rFonts w:ascii="Times New Roman" w:hAnsi="Times New Roman" w:cs="Times New Roman"/>
          <w:color w:val="222222"/>
          <w:sz w:val="24"/>
          <w:szCs w:val="24"/>
          <w:lang w:val="en-US"/>
        </w:rPr>
        <w:t xml:space="preserve"> </w:t>
      </w:r>
      <w:r w:rsidR="007C4138" w:rsidRPr="00944FF4">
        <w:rPr>
          <w:rStyle w:val="shorttext"/>
          <w:rFonts w:ascii="Times New Roman" w:hAnsi="Times New Roman" w:cs="Times New Roman"/>
          <w:color w:val="222222"/>
          <w:sz w:val="24"/>
          <w:szCs w:val="24"/>
          <w:lang w:val="en"/>
        </w:rPr>
        <w:t>idea</w:t>
      </w:r>
      <w:r w:rsidR="007C4138" w:rsidRPr="009F565C">
        <w:rPr>
          <w:rStyle w:val="shorttext"/>
          <w:rFonts w:ascii="Times New Roman" w:hAnsi="Times New Roman" w:cs="Times New Roman"/>
          <w:color w:val="222222"/>
          <w:sz w:val="24"/>
          <w:szCs w:val="24"/>
          <w:lang w:val="en-US"/>
        </w:rPr>
        <w:t xml:space="preserve"> </w:t>
      </w:r>
      <w:r w:rsidR="007C4138" w:rsidRPr="00944FF4">
        <w:rPr>
          <w:rStyle w:val="shorttext"/>
          <w:rFonts w:ascii="Times New Roman" w:hAnsi="Times New Roman" w:cs="Times New Roman"/>
          <w:color w:val="222222"/>
          <w:sz w:val="24"/>
          <w:szCs w:val="24"/>
          <w:lang w:val="en"/>
        </w:rPr>
        <w:t>of</w:t>
      </w:r>
      <w:r w:rsidR="007C4138" w:rsidRPr="009F565C">
        <w:rPr>
          <w:rStyle w:val="shorttext"/>
          <w:rFonts w:ascii="Times New Roman" w:hAnsi="Times New Roman" w:cs="Times New Roman"/>
          <w:color w:val="222222"/>
          <w:sz w:val="24"/>
          <w:szCs w:val="24"/>
          <w:lang w:val="en-US"/>
        </w:rPr>
        <w:t xml:space="preserve"> </w:t>
      </w:r>
      <w:r w:rsidR="007C4138" w:rsidRPr="00944FF4">
        <w:rPr>
          <w:rStyle w:val="shorttext"/>
          <w:rFonts w:ascii="Times New Roman" w:hAnsi="Times New Roman" w:cs="Times New Roman"/>
          <w:color w:val="222222"/>
          <w:sz w:val="24"/>
          <w:szCs w:val="24"/>
          <w:lang w:val="en"/>
        </w:rPr>
        <w:t>cultivation</w:t>
      </w:r>
      <w:r w:rsidR="007C4138" w:rsidRPr="009F565C">
        <w:rPr>
          <w:rStyle w:val="shorttext"/>
          <w:rFonts w:ascii="Times New Roman" w:hAnsi="Times New Roman" w:cs="Times New Roman"/>
          <w:color w:val="222222"/>
          <w:sz w:val="24"/>
          <w:szCs w:val="24"/>
          <w:lang w:val="en-US"/>
        </w:rPr>
        <w:t xml:space="preserve"> </w:t>
      </w:r>
      <w:r w:rsidR="007C4138" w:rsidRPr="00944FF4">
        <w:rPr>
          <w:rStyle w:val="shorttext"/>
          <w:rFonts w:ascii="Times New Roman" w:hAnsi="Times New Roman" w:cs="Times New Roman"/>
          <w:color w:val="222222"/>
          <w:sz w:val="24"/>
          <w:szCs w:val="24"/>
          <w:lang w:val="en"/>
        </w:rPr>
        <w:t>in</w:t>
      </w:r>
      <w:r w:rsidR="007C4138" w:rsidRPr="009F565C">
        <w:rPr>
          <w:rStyle w:val="shorttext"/>
          <w:rFonts w:ascii="Times New Roman" w:hAnsi="Times New Roman" w:cs="Times New Roman"/>
          <w:color w:val="222222"/>
          <w:sz w:val="24"/>
          <w:szCs w:val="24"/>
          <w:lang w:val="en-US"/>
        </w:rPr>
        <w:t xml:space="preserve"> </w:t>
      </w:r>
      <w:r w:rsidR="007C4138" w:rsidRPr="00944FF4">
        <w:rPr>
          <w:rStyle w:val="shorttext"/>
          <w:rFonts w:ascii="Times New Roman" w:hAnsi="Times New Roman" w:cs="Times New Roman"/>
          <w:color w:val="222222"/>
          <w:sz w:val="24"/>
          <w:szCs w:val="24"/>
          <w:lang w:val="en"/>
        </w:rPr>
        <w:t>the</w:t>
      </w:r>
      <w:r w:rsidR="007C4138" w:rsidRPr="009F565C">
        <w:rPr>
          <w:rStyle w:val="shorttext"/>
          <w:rFonts w:ascii="Times New Roman" w:hAnsi="Times New Roman" w:cs="Times New Roman"/>
          <w:color w:val="222222"/>
          <w:sz w:val="24"/>
          <w:szCs w:val="24"/>
          <w:lang w:val="en-US"/>
        </w:rPr>
        <w:t xml:space="preserve"> </w:t>
      </w:r>
      <w:r w:rsidR="007C4138" w:rsidRPr="00944FF4">
        <w:rPr>
          <w:rStyle w:val="shorttext"/>
          <w:rFonts w:ascii="Times New Roman" w:hAnsi="Times New Roman" w:cs="Times New Roman"/>
          <w:color w:val="222222"/>
          <w:sz w:val="24"/>
          <w:szCs w:val="24"/>
          <w:lang w:val="en"/>
        </w:rPr>
        <w:t>philosophy</w:t>
      </w:r>
      <w:r w:rsidR="007C4138" w:rsidRPr="009F565C">
        <w:rPr>
          <w:rStyle w:val="shorttext"/>
          <w:rFonts w:ascii="Times New Roman" w:hAnsi="Times New Roman" w:cs="Times New Roman"/>
          <w:color w:val="222222"/>
          <w:sz w:val="24"/>
          <w:szCs w:val="24"/>
          <w:lang w:val="en-US"/>
        </w:rPr>
        <w:t xml:space="preserve"> </w:t>
      </w:r>
      <w:r w:rsidR="007C4138" w:rsidRPr="00944FF4">
        <w:rPr>
          <w:rStyle w:val="shorttext"/>
          <w:rFonts w:ascii="Times New Roman" w:hAnsi="Times New Roman" w:cs="Times New Roman"/>
          <w:color w:val="222222"/>
          <w:sz w:val="24"/>
          <w:szCs w:val="24"/>
          <w:lang w:val="en"/>
        </w:rPr>
        <w:t>of</w:t>
      </w:r>
      <w:r w:rsidR="007C4138" w:rsidRPr="009F565C">
        <w:rPr>
          <w:rStyle w:val="shorttext"/>
          <w:rFonts w:ascii="Times New Roman" w:hAnsi="Times New Roman" w:cs="Times New Roman"/>
          <w:color w:val="222222"/>
          <w:sz w:val="24"/>
          <w:szCs w:val="24"/>
          <w:lang w:val="en-US"/>
        </w:rPr>
        <w:t xml:space="preserve"> </w:t>
      </w:r>
      <w:r w:rsidR="007C4138" w:rsidRPr="00944FF4">
        <w:rPr>
          <w:rStyle w:val="shorttext"/>
          <w:rFonts w:ascii="Times New Roman" w:hAnsi="Times New Roman" w:cs="Times New Roman"/>
          <w:color w:val="222222"/>
          <w:sz w:val="24"/>
          <w:szCs w:val="24"/>
          <w:lang w:val="en"/>
        </w:rPr>
        <w:t>al</w:t>
      </w:r>
      <w:r w:rsidR="007C4138" w:rsidRPr="009F565C">
        <w:rPr>
          <w:rStyle w:val="shorttext"/>
          <w:rFonts w:ascii="Times New Roman" w:hAnsi="Times New Roman" w:cs="Times New Roman"/>
          <w:color w:val="222222"/>
          <w:sz w:val="24"/>
          <w:szCs w:val="24"/>
          <w:lang w:val="en-US"/>
        </w:rPr>
        <w:t>-</w:t>
      </w:r>
      <w:r w:rsidR="007C4138" w:rsidRPr="00944FF4">
        <w:rPr>
          <w:rStyle w:val="shorttext"/>
          <w:rFonts w:ascii="Times New Roman" w:hAnsi="Times New Roman" w:cs="Times New Roman"/>
          <w:color w:val="222222"/>
          <w:sz w:val="24"/>
          <w:szCs w:val="24"/>
          <w:lang w:val="en"/>
        </w:rPr>
        <w:t>Ghazali</w:t>
      </w:r>
      <w:r w:rsidR="006D5A01">
        <w:rPr>
          <w:rStyle w:val="shorttext"/>
          <w:rFonts w:ascii="Times New Roman" w:hAnsi="Times New Roman" w:cs="Times New Roman"/>
          <w:color w:val="222222"/>
          <w:sz w:val="24"/>
          <w:szCs w:val="24"/>
          <w:lang w:val="en"/>
        </w:rPr>
        <w:t>,</w:t>
      </w:r>
      <w:r w:rsidR="006D5A01" w:rsidRPr="006D5A01">
        <w:rPr>
          <w:rStyle w:val="shorttext"/>
          <w:rFonts w:ascii="Times New Roman" w:hAnsi="Times New Roman" w:cs="Times New Roman"/>
          <w:color w:val="222222"/>
          <w:sz w:val="24"/>
          <w:szCs w:val="24"/>
          <w:lang w:val="en-US"/>
        </w:rPr>
        <w:t xml:space="preserve"> </w:t>
      </w:r>
      <w:r w:rsidR="006D5A01" w:rsidRPr="004C2BBA">
        <w:rPr>
          <w:rFonts w:ascii="Times New Roman" w:hAnsi="Times New Roman" w:cs="Times New Roman"/>
          <w:color w:val="222222"/>
          <w:lang w:val="en"/>
        </w:rPr>
        <w:t xml:space="preserve">associate professor of </w:t>
      </w:r>
      <w:r>
        <w:rPr>
          <w:rFonts w:ascii="Times New Roman" w:hAnsi="Times New Roman" w:cs="Times New Roman"/>
          <w:color w:val="222222"/>
          <w:lang w:val="kk-KZ"/>
        </w:rPr>
        <w:t xml:space="preserve">                </w:t>
      </w:r>
      <w:r w:rsidR="006D5A01" w:rsidRPr="004C2BBA">
        <w:rPr>
          <w:rFonts w:ascii="Times New Roman" w:hAnsi="Times New Roman" w:cs="Times New Roman"/>
          <w:color w:val="222222"/>
          <w:lang w:val="en"/>
        </w:rPr>
        <w:t>philosophy</w:t>
      </w:r>
      <w:r w:rsidR="006D5A01" w:rsidRPr="004C2BBA">
        <w:rPr>
          <w:rFonts w:ascii="Times New Roman" w:hAnsi="Times New Roman" w:cs="Times New Roman"/>
          <w:color w:val="222222"/>
          <w:lang w:val="en-US"/>
        </w:rPr>
        <w:t xml:space="preserve"> </w:t>
      </w:r>
    </w:p>
    <w:p w:rsidR="00554347" w:rsidRPr="006D5A01" w:rsidRDefault="00EB444E" w:rsidP="009F7184">
      <w:pPr>
        <w:pStyle w:val="a3"/>
        <w:rPr>
          <w:rFonts w:ascii="Times New Roman" w:hAnsi="Times New Roman" w:cs="Times New Roman"/>
          <w:b/>
          <w:sz w:val="24"/>
          <w:szCs w:val="24"/>
          <w:lang w:val="kk-KZ"/>
        </w:rPr>
      </w:pPr>
      <w:r>
        <w:rPr>
          <w:rFonts w:ascii="Times New Roman" w:hAnsi="Times New Roman" w:cs="Times New Roman"/>
          <w:b/>
          <w:sz w:val="24"/>
          <w:szCs w:val="24"/>
          <w:lang w:val="en-US"/>
        </w:rPr>
        <w:t xml:space="preserve">  </w:t>
      </w:r>
      <w:r w:rsidR="009F7184" w:rsidRPr="009F565C">
        <w:rPr>
          <w:rFonts w:ascii="Times New Roman" w:hAnsi="Times New Roman" w:cs="Times New Roman"/>
          <w:b/>
          <w:sz w:val="24"/>
          <w:szCs w:val="24"/>
          <w:lang w:val="en-US"/>
        </w:rPr>
        <w:t xml:space="preserve"> </w:t>
      </w:r>
      <w:r w:rsidR="009F7184">
        <w:rPr>
          <w:rFonts w:ascii="Times New Roman" w:hAnsi="Times New Roman" w:cs="Times New Roman"/>
          <w:b/>
          <w:sz w:val="24"/>
          <w:szCs w:val="24"/>
        </w:rPr>
        <w:t>Бухаев</w:t>
      </w:r>
      <w:r w:rsidR="009F7184">
        <w:rPr>
          <w:rFonts w:ascii="Times New Roman" w:hAnsi="Times New Roman" w:cs="Times New Roman"/>
          <w:b/>
          <w:sz w:val="24"/>
          <w:szCs w:val="24"/>
          <w:lang w:val="kk-KZ"/>
        </w:rPr>
        <w:t>Ә.Н.</w:t>
      </w:r>
      <w:r w:rsidR="009F7184" w:rsidRPr="006D5A01">
        <w:rPr>
          <w:rFonts w:ascii="Times New Roman" w:hAnsi="Times New Roman" w:cs="Times New Roman"/>
          <w:b/>
          <w:color w:val="000000"/>
          <w:sz w:val="24"/>
          <w:szCs w:val="24"/>
          <w:lang w:val="en-US"/>
        </w:rPr>
        <w:t xml:space="preserve"> </w:t>
      </w:r>
      <w:r w:rsidR="009F7184" w:rsidRPr="00944FF4">
        <w:rPr>
          <w:rFonts w:ascii="Times New Roman" w:hAnsi="Times New Roman" w:cs="Times New Roman"/>
          <w:color w:val="000000"/>
          <w:sz w:val="24"/>
          <w:szCs w:val="24"/>
        </w:rPr>
        <w:t>әл</w:t>
      </w:r>
      <w:r w:rsidR="009F7184" w:rsidRPr="006D5A01">
        <w:rPr>
          <w:rFonts w:ascii="Times New Roman" w:hAnsi="Times New Roman" w:cs="Times New Roman"/>
          <w:color w:val="000000"/>
          <w:sz w:val="24"/>
          <w:szCs w:val="24"/>
          <w:lang w:val="en-US"/>
        </w:rPr>
        <w:t>-</w:t>
      </w:r>
      <w:r w:rsidR="009F7184" w:rsidRPr="00944FF4">
        <w:rPr>
          <w:rFonts w:ascii="Times New Roman" w:hAnsi="Times New Roman" w:cs="Times New Roman"/>
          <w:color w:val="000000"/>
          <w:sz w:val="24"/>
          <w:szCs w:val="24"/>
        </w:rPr>
        <w:t>Ғазали</w:t>
      </w:r>
      <w:r w:rsidR="009F7184" w:rsidRPr="006D5A01">
        <w:rPr>
          <w:rFonts w:ascii="Times New Roman" w:hAnsi="Times New Roman" w:cs="Times New Roman"/>
          <w:color w:val="000000"/>
          <w:sz w:val="24"/>
          <w:szCs w:val="24"/>
          <w:lang w:val="en-US"/>
        </w:rPr>
        <w:t xml:space="preserve"> </w:t>
      </w:r>
      <w:r w:rsidR="009F7184" w:rsidRPr="00944FF4">
        <w:rPr>
          <w:rFonts w:ascii="Times New Roman" w:hAnsi="Times New Roman" w:cs="Times New Roman"/>
          <w:color w:val="000000"/>
          <w:sz w:val="24"/>
          <w:szCs w:val="24"/>
        </w:rPr>
        <w:t>философия</w:t>
      </w:r>
      <w:r w:rsidR="009F7184" w:rsidRPr="00944FF4">
        <w:rPr>
          <w:rFonts w:ascii="Times New Roman" w:hAnsi="Times New Roman" w:cs="Times New Roman"/>
          <w:color w:val="000000"/>
          <w:sz w:val="24"/>
          <w:szCs w:val="24"/>
        </w:rPr>
        <w:t>дағы</w:t>
      </w:r>
      <w:r w:rsidR="009F7184" w:rsidRPr="006D5A01">
        <w:rPr>
          <w:rFonts w:ascii="Times New Roman" w:hAnsi="Times New Roman" w:cs="Times New Roman"/>
          <w:color w:val="000000"/>
          <w:sz w:val="24"/>
          <w:szCs w:val="24"/>
          <w:lang w:val="en-US"/>
        </w:rPr>
        <w:t xml:space="preserve"> </w:t>
      </w:r>
      <w:r w:rsidR="009F7184" w:rsidRPr="00944FF4">
        <w:rPr>
          <w:rFonts w:ascii="Times New Roman" w:hAnsi="Times New Roman" w:cs="Times New Roman"/>
          <w:color w:val="000000"/>
          <w:sz w:val="24"/>
          <w:szCs w:val="24"/>
        </w:rPr>
        <w:t>адамгершіліктік</w:t>
      </w:r>
      <w:r w:rsidR="009F7184" w:rsidRPr="00944FF4">
        <w:rPr>
          <w:rFonts w:ascii="Times New Roman" w:hAnsi="Times New Roman" w:cs="Times New Roman"/>
          <w:color w:val="000000"/>
          <w:sz w:val="24"/>
          <w:szCs w:val="24"/>
          <w:lang w:val="en-US"/>
        </w:rPr>
        <w:t xml:space="preserve"> </w:t>
      </w:r>
      <w:r w:rsidR="009F7184" w:rsidRPr="00944FF4">
        <w:rPr>
          <w:rFonts w:ascii="Times New Roman" w:hAnsi="Times New Roman" w:cs="Times New Roman"/>
          <w:color w:val="000000"/>
          <w:sz w:val="24"/>
          <w:szCs w:val="24"/>
        </w:rPr>
        <w:t>жетілу</w:t>
      </w:r>
      <w:r w:rsidR="009F7184" w:rsidRPr="00944FF4">
        <w:rPr>
          <w:rFonts w:ascii="Times New Roman" w:hAnsi="Times New Roman" w:cs="Times New Roman"/>
          <w:color w:val="000000"/>
          <w:sz w:val="24"/>
          <w:szCs w:val="24"/>
          <w:lang w:val="kk-KZ"/>
        </w:rPr>
        <w:t xml:space="preserve"> </w:t>
      </w:r>
      <w:r w:rsidR="009F7184" w:rsidRPr="00944FF4">
        <w:rPr>
          <w:rFonts w:ascii="Times New Roman" w:hAnsi="Times New Roman" w:cs="Times New Roman"/>
          <w:color w:val="000000"/>
          <w:sz w:val="24"/>
          <w:szCs w:val="24"/>
        </w:rPr>
        <w:t>идеясы</w:t>
      </w:r>
      <w:r w:rsidR="006D5A01">
        <w:rPr>
          <w:rFonts w:ascii="Times New Roman" w:hAnsi="Times New Roman" w:cs="Times New Roman"/>
          <w:color w:val="000000"/>
          <w:sz w:val="24"/>
          <w:szCs w:val="24"/>
          <w:lang w:val="en-US"/>
        </w:rPr>
        <w:t xml:space="preserve"> </w:t>
      </w:r>
      <w:r w:rsidR="006D5A01">
        <w:rPr>
          <w:rFonts w:ascii="Times New Roman" w:hAnsi="Times New Roman" w:cs="Times New Roman"/>
          <w:color w:val="000000"/>
          <w:sz w:val="24"/>
          <w:szCs w:val="24"/>
          <w:lang w:val="kk-KZ"/>
        </w:rPr>
        <w:t xml:space="preserve">философия </w:t>
      </w:r>
      <w:r>
        <w:rPr>
          <w:rFonts w:ascii="Times New Roman" w:hAnsi="Times New Roman" w:cs="Times New Roman"/>
          <w:color w:val="000000"/>
          <w:sz w:val="24"/>
          <w:szCs w:val="24"/>
          <w:lang w:val="kk-KZ"/>
        </w:rPr>
        <w:t xml:space="preserve">        </w:t>
      </w:r>
      <w:r w:rsidR="006D5A01">
        <w:rPr>
          <w:rFonts w:ascii="Times New Roman" w:hAnsi="Times New Roman" w:cs="Times New Roman"/>
          <w:color w:val="000000"/>
          <w:sz w:val="24"/>
          <w:szCs w:val="24"/>
          <w:lang w:val="kk-KZ"/>
        </w:rPr>
        <w:t>кафедраның доценті</w:t>
      </w:r>
      <w:r w:rsidR="006D5A01">
        <w:rPr>
          <w:rFonts w:ascii="Times New Roman" w:hAnsi="Times New Roman" w:cs="Times New Roman"/>
          <w:color w:val="000000"/>
          <w:sz w:val="24"/>
          <w:szCs w:val="24"/>
          <w:lang w:val="en-US"/>
        </w:rPr>
        <w:t xml:space="preserve"> </w:t>
      </w:r>
    </w:p>
    <w:p w:rsidR="00554347" w:rsidRPr="007C4138" w:rsidRDefault="00554347" w:rsidP="00554347">
      <w:pPr>
        <w:pStyle w:val="a3"/>
        <w:jc w:val="both"/>
        <w:rPr>
          <w:rFonts w:ascii="Times New Roman" w:hAnsi="Times New Roman" w:cs="Times New Roman"/>
          <w:b/>
          <w:sz w:val="24"/>
          <w:szCs w:val="24"/>
          <w:lang w:val="en-US"/>
        </w:rPr>
      </w:pPr>
      <w:r w:rsidRPr="007C4138">
        <w:rPr>
          <w:rFonts w:ascii="Times New Roman" w:hAnsi="Times New Roman" w:cs="Times New Roman"/>
          <w:b/>
          <w:sz w:val="24"/>
          <w:szCs w:val="24"/>
          <w:lang w:val="en-US"/>
        </w:rPr>
        <w:t xml:space="preserve"> </w:t>
      </w:r>
    </w:p>
    <w:p w:rsidR="00554347" w:rsidRDefault="00554347" w:rsidP="00554347">
      <w:pPr>
        <w:spacing w:after="0" w:line="240" w:lineRule="auto"/>
        <w:jc w:val="both"/>
        <w:textAlignment w:val="baseline"/>
        <w:rPr>
          <w:rFonts w:ascii="Segoe UI" w:eastAsia="Times New Roman" w:hAnsi="Segoe UI" w:cs="Segoe UI"/>
          <w:sz w:val="20"/>
          <w:szCs w:val="20"/>
          <w:lang w:eastAsia="ru-RU"/>
        </w:rPr>
      </w:pPr>
      <w:r>
        <w:rPr>
          <w:rFonts w:ascii="Times New Roman" w:eastAsia="Times New Roman" w:hAnsi="Times New Roman" w:cs="Times New Roman"/>
          <w:b/>
          <w:bCs/>
          <w:sz w:val="20"/>
          <w:szCs w:val="20"/>
          <w:lang w:eastAsia="ru-RU"/>
        </w:rPr>
        <w:t>Аннотация.</w:t>
      </w:r>
      <w:r>
        <w:rPr>
          <w:rFonts w:ascii="Times New Roman" w:eastAsia="Times New Roman" w:hAnsi="Times New Roman" w:cs="Times New Roman"/>
          <w:sz w:val="20"/>
          <w:szCs w:val="20"/>
          <w:lang w:eastAsia="ru-RU"/>
        </w:rPr>
        <w:t xml:space="preserve"> Проблема достижения определённого совершенства в восточной средневековой  арабо-язычной философии и теологии занимает одно из центральных мест. Философы исходят из того, что достичь определённой степени возможно только через внутреннюю борьбу.  Мыслитель исходит из того, что для достижения совершенства необходимо прежде всего исследовать сущность человека, его качества. Совершенство восточными мыслителями представлена как цель. </w:t>
      </w:r>
    </w:p>
    <w:p w:rsidR="00554347" w:rsidRDefault="00554347" w:rsidP="00554347">
      <w:pPr>
        <w:jc w:val="both"/>
        <w:rPr>
          <w:rFonts w:ascii="Times New Roman" w:hAnsi="Times New Roman" w:cs="Times New Roman"/>
          <w:sz w:val="20"/>
          <w:szCs w:val="20"/>
        </w:rPr>
      </w:pPr>
      <w:r>
        <w:rPr>
          <w:rFonts w:ascii="Times New Roman" w:hAnsi="Times New Roman" w:cs="Times New Roman"/>
          <w:b/>
          <w:sz w:val="20"/>
          <w:szCs w:val="20"/>
        </w:rPr>
        <w:t xml:space="preserve">   Ключивые слова:</w:t>
      </w:r>
      <w:r>
        <w:rPr>
          <w:rFonts w:ascii="Times New Roman" w:hAnsi="Times New Roman" w:cs="Times New Roman"/>
          <w:sz w:val="20"/>
          <w:szCs w:val="20"/>
        </w:rPr>
        <w:t xml:space="preserve"> совершенство, назначение человека, божественная истина, внутренняя борьба, трансмутация.</w:t>
      </w:r>
    </w:p>
    <w:p w:rsidR="00554347" w:rsidRDefault="00554347" w:rsidP="00554347">
      <w:pPr>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Түйіндеме.</w:t>
      </w:r>
      <w:r>
        <w:rPr>
          <w:rFonts w:ascii="Times New Roman" w:eastAsia="Times New Roman" w:hAnsi="Times New Roman" w:cs="Times New Roman"/>
          <w:sz w:val="20"/>
          <w:szCs w:val="20"/>
          <w:lang w:val="kk-KZ" w:eastAsia="ru-RU"/>
        </w:rPr>
        <w:t> Белгілі бір кемелдікке ұмтылу мәселесі шығыстық ортағасырлық арабтілді философия мен теологияда басты мәселелердің бірі болып табылады. Философтардың пайымдауынша, белгілі бір деңгейге ішкі күрес арқылы жетуге болады. Жетілу үшін бастысы адам мәнін, оның сапасын зерттеу керек деген ортақ тұжырымдар басым. Шығыстық ой бойынша жетілу мақсат ретінде танылған. Осы мақсатқа жету жолын түсінуде философтардың ойлары әр түрлі</w:t>
      </w:r>
    </w:p>
    <w:p w:rsidR="00554347" w:rsidRDefault="00554347" w:rsidP="00554347">
      <w:pPr>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 xml:space="preserve">  Түйін сөздер:</w:t>
      </w:r>
      <w:r>
        <w:rPr>
          <w:rFonts w:ascii="Times New Roman" w:eastAsia="Times New Roman" w:hAnsi="Times New Roman" w:cs="Times New Roman"/>
          <w:sz w:val="20"/>
          <w:szCs w:val="20"/>
          <w:lang w:val="kk-KZ" w:eastAsia="ru-RU"/>
        </w:rPr>
        <w:t xml:space="preserve"> жетілу, адам міндеті, құдайлық ақиқат, ішкі күрес, трансмутация</w:t>
      </w:r>
    </w:p>
    <w:p w:rsidR="00554347" w:rsidRDefault="00554347" w:rsidP="00554347">
      <w:pPr>
        <w:spacing w:line="240" w:lineRule="auto"/>
        <w:jc w:val="both"/>
        <w:rPr>
          <w:rFonts w:ascii="Times New Roman" w:hAnsi="Times New Roman" w:cs="Times New Roman"/>
          <w:sz w:val="20"/>
          <w:szCs w:val="20"/>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
          <w:bCs/>
          <w:sz w:val="20"/>
          <w:szCs w:val="20"/>
          <w:lang w:val="kk-KZ" w:eastAsia="ru-RU"/>
        </w:rPr>
        <w:t>Annotation.</w:t>
      </w:r>
      <w:r>
        <w:rPr>
          <w:rFonts w:ascii="Times New Roman" w:eastAsia="Times New Roman" w:hAnsi="Times New Roman" w:cs="Times New Roman"/>
          <w:sz w:val="20"/>
          <w:szCs w:val="20"/>
          <w:lang w:val="kk-KZ" w:eastAsia="ru-RU"/>
        </w:rPr>
        <w:t> The problem of achieving a certain perfection in the east of the medieval Arab-language philosophy and theology is one of the central places. Philosophers have come from the fact that to achieve a certain degree is possible only through an internal struggle. Thinker unanimous in the view that to achieve perfection you must first of all examine the essence of man, his qualities. Perfection eastern thinkers presented as a goal. But in the understanding of how to achieve this goal philosophers disagree</w:t>
      </w:r>
      <w:r>
        <w:rPr>
          <w:rFonts w:ascii="Times New Roman" w:hAnsi="Times New Roman" w:cs="Times New Roman"/>
          <w:sz w:val="20"/>
          <w:szCs w:val="20"/>
          <w:lang w:val="kk-KZ"/>
        </w:rPr>
        <w:t xml:space="preserve"> </w:t>
      </w:r>
    </w:p>
    <w:p w:rsidR="00554347" w:rsidRDefault="00554347" w:rsidP="00554347">
      <w:pPr>
        <w:spacing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 xml:space="preserve">    Key words</w:t>
      </w:r>
      <w:r>
        <w:rPr>
          <w:rFonts w:ascii="Times New Roman" w:eastAsia="Times New Roman" w:hAnsi="Times New Roman" w:cs="Times New Roman"/>
          <w:sz w:val="20"/>
          <w:szCs w:val="20"/>
          <w:lang w:val="kk-KZ" w:eastAsia="ru-RU"/>
        </w:rPr>
        <w:t>: perfection, the destiny of man, the divine truth, inner struggle, transmutation</w:t>
      </w:r>
    </w:p>
    <w:p w:rsidR="001532B2" w:rsidRPr="001532B2" w:rsidRDefault="001532B2" w:rsidP="001532B2">
      <w:pPr>
        <w:spacing w:line="240" w:lineRule="auto"/>
        <w:jc w:val="center"/>
        <w:rPr>
          <w:rFonts w:ascii="Times New Roman" w:hAnsi="Times New Roman" w:cs="Times New Roman"/>
          <w:b/>
          <w:sz w:val="24"/>
          <w:szCs w:val="24"/>
          <w:lang w:val="kk-KZ"/>
        </w:rPr>
      </w:pPr>
      <w:r w:rsidRPr="001532B2">
        <w:rPr>
          <w:rFonts w:ascii="Times New Roman" w:eastAsia="Times New Roman" w:hAnsi="Times New Roman" w:cs="Times New Roman"/>
          <w:b/>
          <w:sz w:val="24"/>
          <w:szCs w:val="24"/>
          <w:lang w:val="kk-KZ" w:eastAsia="ru-RU"/>
        </w:rPr>
        <w:t>Введение</w:t>
      </w:r>
    </w:p>
    <w:p w:rsidR="00554347" w:rsidRPr="000D3C08" w:rsidRDefault="00554347" w:rsidP="000D3C08">
      <w:pPr>
        <w:spacing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Проблема нравственного совершенствования человека в развитии философской мысли всегда была актуальной, можно сказать, что в восточной средневековой  арабо-язычной философии и теологии эта проблема занимала центральное место.</w:t>
      </w:r>
      <w:r w:rsidR="00313316">
        <w:rPr>
          <w:rFonts w:ascii="Times New Roman" w:hAnsi="Times New Roman" w:cs="Times New Roman"/>
          <w:sz w:val="24"/>
          <w:szCs w:val="24"/>
        </w:rPr>
        <w:t xml:space="preserve"> </w:t>
      </w:r>
      <w:r w:rsidR="00313316" w:rsidRPr="00313316">
        <w:rPr>
          <w:rFonts w:ascii="Times New Roman" w:hAnsi="Times New Roman" w:cs="Times New Roman"/>
          <w:sz w:val="24"/>
          <w:szCs w:val="24"/>
        </w:rPr>
        <w:t>Для арабской культуры X-XI вв. были характерны поиски нравственных идеалов, интерес к человеку, путям его совершенства, возникновение новых воззрений на человека и природу</w:t>
      </w:r>
      <w:r>
        <w:rPr>
          <w:rFonts w:ascii="Times New Roman" w:hAnsi="Times New Roman" w:cs="Times New Roman"/>
          <w:sz w:val="24"/>
          <w:szCs w:val="24"/>
        </w:rPr>
        <w:t xml:space="preserve"> </w:t>
      </w:r>
      <w:r w:rsidR="000D3C08">
        <w:rPr>
          <w:rFonts w:ascii="Times New Roman" w:hAnsi="Times New Roman" w:cs="Times New Roman"/>
          <w:sz w:val="24"/>
          <w:szCs w:val="24"/>
        </w:rPr>
        <w:t>В данной</w:t>
      </w:r>
      <w:r w:rsidR="000D3C08" w:rsidRPr="000D3C08">
        <w:rPr>
          <w:rFonts w:ascii="Times New Roman" w:hAnsi="Times New Roman" w:cs="Times New Roman"/>
          <w:sz w:val="24"/>
          <w:szCs w:val="24"/>
        </w:rPr>
        <w:t xml:space="preserve"> рабо</w:t>
      </w:r>
      <w:r w:rsidR="000D3C08">
        <w:rPr>
          <w:rFonts w:ascii="Times New Roman" w:hAnsi="Times New Roman" w:cs="Times New Roman"/>
          <w:sz w:val="24"/>
          <w:szCs w:val="24"/>
        </w:rPr>
        <w:t>те, с использованием инструмен</w:t>
      </w:r>
      <w:r w:rsidR="000D3C08" w:rsidRPr="000D3C08">
        <w:rPr>
          <w:rFonts w:ascii="Times New Roman" w:hAnsi="Times New Roman" w:cs="Times New Roman"/>
          <w:sz w:val="24"/>
          <w:szCs w:val="24"/>
        </w:rPr>
        <w:t>тария философской компаративист</w:t>
      </w:r>
      <w:r w:rsidR="000D3C08">
        <w:rPr>
          <w:rFonts w:ascii="Times New Roman" w:hAnsi="Times New Roman" w:cs="Times New Roman"/>
          <w:sz w:val="24"/>
          <w:szCs w:val="24"/>
        </w:rPr>
        <w:t xml:space="preserve">ики, предпринята попытка ввести </w:t>
      </w:r>
      <w:r w:rsidR="000D3C08" w:rsidRPr="000D3C08">
        <w:rPr>
          <w:rFonts w:ascii="Times New Roman" w:hAnsi="Times New Roman" w:cs="Times New Roman"/>
          <w:sz w:val="24"/>
          <w:szCs w:val="24"/>
        </w:rPr>
        <w:t>в современный контекст философ</w:t>
      </w:r>
      <w:r w:rsidR="000D3C08">
        <w:rPr>
          <w:rFonts w:ascii="Times New Roman" w:hAnsi="Times New Roman" w:cs="Times New Roman"/>
          <w:sz w:val="24"/>
          <w:szCs w:val="24"/>
        </w:rPr>
        <w:t xml:space="preserve">ской мысли значимость духовного </w:t>
      </w:r>
      <w:r w:rsidR="000D3C08" w:rsidRPr="000D3C08">
        <w:rPr>
          <w:rFonts w:ascii="Times New Roman" w:hAnsi="Times New Roman" w:cs="Times New Roman"/>
          <w:sz w:val="24"/>
          <w:szCs w:val="24"/>
        </w:rPr>
        <w:t>совершенствования человека, яв</w:t>
      </w:r>
      <w:r w:rsidR="000D3C08">
        <w:rPr>
          <w:rFonts w:ascii="Times New Roman" w:hAnsi="Times New Roman" w:cs="Times New Roman"/>
          <w:sz w:val="24"/>
          <w:szCs w:val="24"/>
        </w:rPr>
        <w:t>ляющегося приоритетным в учени</w:t>
      </w:r>
      <w:r w:rsidR="000D3C08" w:rsidRPr="000D3C08">
        <w:rPr>
          <w:rFonts w:ascii="Times New Roman" w:hAnsi="Times New Roman" w:cs="Times New Roman"/>
          <w:sz w:val="24"/>
          <w:szCs w:val="24"/>
        </w:rPr>
        <w:t xml:space="preserve">ях </w:t>
      </w:r>
      <w:r w:rsidR="000D3C08">
        <w:rPr>
          <w:rFonts w:ascii="Times New Roman" w:hAnsi="Times New Roman" w:cs="Times New Roman"/>
          <w:sz w:val="24"/>
          <w:szCs w:val="24"/>
        </w:rPr>
        <w:t xml:space="preserve">арабо-мусульманских </w:t>
      </w:r>
      <w:r w:rsidR="000D3C08" w:rsidRPr="000D3C08">
        <w:rPr>
          <w:rFonts w:ascii="Times New Roman" w:hAnsi="Times New Roman" w:cs="Times New Roman"/>
          <w:sz w:val="24"/>
          <w:szCs w:val="24"/>
        </w:rPr>
        <w:t>мыслителей</w:t>
      </w:r>
      <w:r w:rsidR="000D3C08">
        <w:rPr>
          <w:rFonts w:ascii="Times New Roman" w:hAnsi="Times New Roman" w:cs="Times New Roman"/>
          <w:sz w:val="24"/>
          <w:szCs w:val="24"/>
        </w:rPr>
        <w:t xml:space="preserve">.   </w:t>
      </w:r>
      <w:r w:rsidR="000D3C08" w:rsidRPr="000D3C08">
        <w:rPr>
          <w:rFonts w:ascii="Times New Roman" w:hAnsi="Times New Roman" w:cs="Times New Roman"/>
          <w:sz w:val="24"/>
          <w:szCs w:val="24"/>
        </w:rPr>
        <w:t xml:space="preserve"> </w:t>
      </w:r>
    </w:p>
    <w:p w:rsidR="002D62C8" w:rsidRDefault="00554347" w:rsidP="000D3C08">
      <w:pPr>
        <w:spacing w:line="240" w:lineRule="auto"/>
        <w:jc w:val="both"/>
        <w:rPr>
          <w:rFonts w:ascii="Times New Roman" w:hAnsi="Times New Roman" w:cs="Times New Roman"/>
          <w:sz w:val="24"/>
          <w:szCs w:val="24"/>
        </w:rPr>
      </w:pPr>
      <w:r>
        <w:rPr>
          <w:rFonts w:ascii="Times New Roman" w:hAnsi="Times New Roman" w:cs="Times New Roman"/>
          <w:sz w:val="20"/>
          <w:szCs w:val="20"/>
          <w:lang w:val="kk-KZ"/>
        </w:rPr>
        <w:t xml:space="preserve">  </w:t>
      </w:r>
      <w:r>
        <w:rPr>
          <w:rFonts w:ascii="Times New Roman" w:hAnsi="Times New Roman" w:cs="Times New Roman"/>
          <w:sz w:val="24"/>
          <w:szCs w:val="24"/>
        </w:rPr>
        <w:t xml:space="preserve">  В настоящее время в связи со вступлением Казахстана на путь национального самоопределения значимость духовного укрепления самосознания человека  возрастает. В этой связи наследие</w:t>
      </w:r>
      <w:r w:rsidR="00872C5B">
        <w:rPr>
          <w:rFonts w:ascii="Times New Roman" w:hAnsi="Times New Roman" w:cs="Times New Roman"/>
          <w:sz w:val="24"/>
          <w:szCs w:val="24"/>
          <w:lang w:val="kk-KZ"/>
        </w:rPr>
        <w:t xml:space="preserve"> аль–</w:t>
      </w:r>
      <w:r w:rsidR="00872C5B">
        <w:rPr>
          <w:rFonts w:ascii="Times New Roman" w:hAnsi="Times New Roman" w:cs="Times New Roman"/>
          <w:sz w:val="24"/>
          <w:szCs w:val="24"/>
        </w:rPr>
        <w:t>Газали,</w:t>
      </w:r>
      <w:r>
        <w:rPr>
          <w:rFonts w:ascii="Times New Roman" w:hAnsi="Times New Roman" w:cs="Times New Roman"/>
          <w:sz w:val="24"/>
          <w:szCs w:val="24"/>
        </w:rPr>
        <w:t xml:space="preserve"> аль-Фараби и других представителей Востока приобретает особый смысл. Соответственно, современное научное исследование истории национальной философии актуализирует проблему нравственного совершенствования.</w:t>
      </w:r>
      <w:r w:rsidR="000D3C08">
        <w:rPr>
          <w:rFonts w:ascii="Times New Roman" w:hAnsi="Times New Roman" w:cs="Times New Roman"/>
          <w:sz w:val="24"/>
          <w:szCs w:val="24"/>
        </w:rPr>
        <w:t xml:space="preserve"> </w:t>
      </w:r>
      <w:r w:rsidR="000D3C08" w:rsidRPr="000D3C08">
        <w:rPr>
          <w:rFonts w:ascii="Times New Roman" w:hAnsi="Times New Roman" w:cs="Times New Roman"/>
          <w:sz w:val="24"/>
          <w:szCs w:val="24"/>
        </w:rPr>
        <w:t>Эта проблема становится еще б</w:t>
      </w:r>
      <w:r w:rsidR="000D3C08">
        <w:rPr>
          <w:rFonts w:ascii="Times New Roman" w:hAnsi="Times New Roman" w:cs="Times New Roman"/>
          <w:sz w:val="24"/>
          <w:szCs w:val="24"/>
        </w:rPr>
        <w:t xml:space="preserve">олее актуальной в XXI в., когда </w:t>
      </w:r>
      <w:r w:rsidR="000D3C08" w:rsidRPr="000D3C08">
        <w:rPr>
          <w:rFonts w:ascii="Times New Roman" w:hAnsi="Times New Roman" w:cs="Times New Roman"/>
          <w:sz w:val="24"/>
          <w:szCs w:val="24"/>
        </w:rPr>
        <w:t>Ка</w:t>
      </w:r>
      <w:r w:rsidR="000D3C08">
        <w:rPr>
          <w:rFonts w:ascii="Times New Roman" w:hAnsi="Times New Roman" w:cs="Times New Roman"/>
          <w:sz w:val="24"/>
          <w:szCs w:val="24"/>
        </w:rPr>
        <w:t>захстан стремится решить вопрос самоидентичности, сохраняя тра</w:t>
      </w:r>
      <w:r w:rsidR="000D3C08" w:rsidRPr="000D3C08">
        <w:rPr>
          <w:rFonts w:ascii="Times New Roman" w:hAnsi="Times New Roman" w:cs="Times New Roman"/>
          <w:sz w:val="24"/>
          <w:szCs w:val="24"/>
        </w:rPr>
        <w:t xml:space="preserve">диционный опыт миропонимания </w:t>
      </w:r>
      <w:r w:rsidR="000D3C08">
        <w:rPr>
          <w:rFonts w:ascii="Times New Roman" w:hAnsi="Times New Roman" w:cs="Times New Roman"/>
          <w:sz w:val="24"/>
          <w:szCs w:val="24"/>
        </w:rPr>
        <w:t xml:space="preserve">и одновременно модернизируясь и </w:t>
      </w:r>
      <w:r w:rsidR="000D3C08" w:rsidRPr="000D3C08">
        <w:rPr>
          <w:rFonts w:ascii="Times New Roman" w:hAnsi="Times New Roman" w:cs="Times New Roman"/>
          <w:sz w:val="24"/>
          <w:szCs w:val="24"/>
        </w:rPr>
        <w:t>вливаясь в поток всемирной истории.</w:t>
      </w:r>
      <w:r w:rsidR="000D3C08">
        <w:rPr>
          <w:rFonts w:ascii="Times New Roman" w:hAnsi="Times New Roman" w:cs="Times New Roman"/>
          <w:sz w:val="24"/>
          <w:szCs w:val="24"/>
        </w:rPr>
        <w:t xml:space="preserve"> Возрождение же подлинного ин-</w:t>
      </w:r>
      <w:r w:rsidR="000D3C08" w:rsidRPr="000D3C08">
        <w:rPr>
          <w:rFonts w:ascii="Times New Roman" w:hAnsi="Times New Roman" w:cs="Times New Roman"/>
          <w:sz w:val="24"/>
          <w:szCs w:val="24"/>
        </w:rPr>
        <w:t>тереса к собственным истокам и др</w:t>
      </w:r>
      <w:r w:rsidR="000D3C08">
        <w:rPr>
          <w:rFonts w:ascii="Times New Roman" w:hAnsi="Times New Roman" w:cs="Times New Roman"/>
          <w:sz w:val="24"/>
          <w:szCs w:val="24"/>
        </w:rPr>
        <w:t xml:space="preserve">евним традициям, обычаям других </w:t>
      </w:r>
      <w:r w:rsidR="000D3C08" w:rsidRPr="000D3C08">
        <w:rPr>
          <w:rFonts w:ascii="Times New Roman" w:hAnsi="Times New Roman" w:cs="Times New Roman"/>
          <w:sz w:val="24"/>
          <w:szCs w:val="24"/>
        </w:rPr>
        <w:t>культур, которые синтезировались и</w:t>
      </w:r>
      <w:r w:rsidR="000D3C08">
        <w:rPr>
          <w:rFonts w:ascii="Times New Roman" w:hAnsi="Times New Roman" w:cs="Times New Roman"/>
          <w:sz w:val="24"/>
          <w:szCs w:val="24"/>
        </w:rPr>
        <w:t xml:space="preserve"> рецептировались как в тюркском </w:t>
      </w:r>
      <w:r w:rsidR="000D3C08" w:rsidRPr="000D3C08">
        <w:rPr>
          <w:rFonts w:ascii="Times New Roman" w:hAnsi="Times New Roman" w:cs="Times New Roman"/>
          <w:sz w:val="24"/>
          <w:szCs w:val="24"/>
        </w:rPr>
        <w:t>духовном опыте, так и в казахстанско</w:t>
      </w:r>
      <w:r w:rsidR="000D3C08">
        <w:rPr>
          <w:rFonts w:ascii="Times New Roman" w:hAnsi="Times New Roman" w:cs="Times New Roman"/>
          <w:sz w:val="24"/>
          <w:szCs w:val="24"/>
        </w:rPr>
        <w:t>м, укрепит национальное самосо</w:t>
      </w:r>
      <w:r w:rsidR="000D3C08" w:rsidRPr="000D3C08">
        <w:rPr>
          <w:rFonts w:ascii="Times New Roman" w:hAnsi="Times New Roman" w:cs="Times New Roman"/>
          <w:sz w:val="24"/>
          <w:szCs w:val="24"/>
        </w:rPr>
        <w:t>знание и единство народа.</w:t>
      </w:r>
      <w:r w:rsidR="002D62C8">
        <w:rPr>
          <w:rFonts w:ascii="Times New Roman" w:hAnsi="Times New Roman" w:cs="Times New Roman"/>
          <w:sz w:val="24"/>
          <w:szCs w:val="24"/>
        </w:rPr>
        <w:t xml:space="preserve"> </w:t>
      </w:r>
    </w:p>
    <w:p w:rsidR="001532B2" w:rsidRDefault="002D62C8" w:rsidP="000D3C0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67AB">
        <w:rPr>
          <w:rFonts w:ascii="Times New Roman" w:hAnsi="Times New Roman" w:cs="Times New Roman"/>
          <w:sz w:val="24"/>
          <w:szCs w:val="24"/>
        </w:rPr>
        <w:t xml:space="preserve"> </w:t>
      </w:r>
      <w:r>
        <w:rPr>
          <w:rFonts w:ascii="Times New Roman" w:hAnsi="Times New Roman" w:cs="Times New Roman"/>
          <w:sz w:val="24"/>
          <w:szCs w:val="24"/>
        </w:rPr>
        <w:t>Объектом исследования в данной статье выступает интерпритация понимания духовного совершенствования в истории арабо-мусульманской философии. Целью исследования является историко- философский анализ подходов к проблеме совершенствования в философии аль- Газали и аль- Фараби. Выявление общих аспектов и различий путей совершенствования человека.</w:t>
      </w:r>
    </w:p>
    <w:p w:rsidR="002267AB" w:rsidRDefault="002267AB" w:rsidP="002267AB">
      <w:pPr>
        <w:spacing w:line="240" w:lineRule="auto"/>
        <w:jc w:val="center"/>
        <w:rPr>
          <w:rFonts w:ascii="Times New Roman" w:hAnsi="Times New Roman" w:cs="Times New Roman"/>
          <w:b/>
          <w:sz w:val="24"/>
          <w:szCs w:val="24"/>
        </w:rPr>
      </w:pPr>
      <w:r w:rsidRPr="002267AB">
        <w:rPr>
          <w:rFonts w:ascii="Times New Roman" w:hAnsi="Times New Roman" w:cs="Times New Roman"/>
          <w:b/>
          <w:sz w:val="24"/>
          <w:szCs w:val="24"/>
        </w:rPr>
        <w:t>Методы исследования</w:t>
      </w:r>
    </w:p>
    <w:p w:rsidR="002267AB" w:rsidRDefault="002267AB" w:rsidP="002267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работе осуществлена интерпритация и анализ философско – теологических подходов к пониманию духовного совершенствования человека в контексте арабо- мусульманской философии. В статье применены методы философской рефлексии, разработанные в философской герменевтике. А также использованы принципы социально – философской компаративистики, которые позволили рассмотреть идею совершенствования человека в многообразии её интерпритации</w:t>
      </w:r>
      <w:r w:rsidR="006268B5">
        <w:rPr>
          <w:rFonts w:ascii="Times New Roman" w:hAnsi="Times New Roman" w:cs="Times New Roman"/>
          <w:sz w:val="24"/>
          <w:szCs w:val="24"/>
        </w:rPr>
        <w:t xml:space="preserve"> и подходов.</w:t>
      </w:r>
    </w:p>
    <w:p w:rsidR="00BE58FA" w:rsidRDefault="006268B5" w:rsidP="00066407">
      <w:pPr>
        <w:spacing w:line="240" w:lineRule="auto"/>
        <w:jc w:val="both"/>
        <w:rPr>
          <w:rFonts w:ascii="Times New Roman" w:hAnsi="Times New Roman" w:cs="Times New Roman"/>
          <w:color w:val="333333"/>
          <w:sz w:val="24"/>
          <w:szCs w:val="24"/>
          <w:lang w:val="en-US"/>
        </w:rPr>
      </w:pPr>
      <w:r>
        <w:rPr>
          <w:rFonts w:ascii="Times New Roman" w:hAnsi="Times New Roman" w:cs="Times New Roman"/>
          <w:sz w:val="24"/>
          <w:szCs w:val="24"/>
        </w:rPr>
        <w:t xml:space="preserve">   </w:t>
      </w:r>
      <w:r w:rsidRPr="00233E3C">
        <w:rPr>
          <w:rFonts w:ascii="Times New Roman" w:hAnsi="Times New Roman" w:cs="Times New Roman"/>
          <w:b/>
          <w:i/>
          <w:sz w:val="24"/>
          <w:szCs w:val="24"/>
        </w:rPr>
        <w:t>Обзор литературы</w:t>
      </w:r>
      <w:r>
        <w:rPr>
          <w:rFonts w:ascii="Times New Roman" w:hAnsi="Times New Roman" w:cs="Times New Roman"/>
          <w:sz w:val="24"/>
          <w:szCs w:val="24"/>
        </w:rPr>
        <w:t xml:space="preserve">. Проблема духовно – нравственного совершенствования на мусульманском  средневековом Востоке широко изучена в философской литературе, прежде всего в этической проблематике и онтологическом аспекте.  </w:t>
      </w:r>
      <w:r w:rsidR="00166A6F" w:rsidRPr="00166A6F">
        <w:rPr>
          <w:rFonts w:ascii="Times New Roman" w:hAnsi="Times New Roman" w:cs="Times New Roman"/>
          <w:sz w:val="24"/>
          <w:szCs w:val="24"/>
        </w:rPr>
        <w:t>Проблема совершенствования че</w:t>
      </w:r>
      <w:r w:rsidR="00166A6F">
        <w:rPr>
          <w:rFonts w:ascii="Times New Roman" w:hAnsi="Times New Roman" w:cs="Times New Roman"/>
          <w:sz w:val="24"/>
          <w:szCs w:val="24"/>
        </w:rPr>
        <w:t xml:space="preserve">ловека в арабо – мусульманской философии </w:t>
      </w:r>
      <w:r w:rsidR="00166A6F" w:rsidRPr="00166A6F">
        <w:rPr>
          <w:rFonts w:ascii="Times New Roman" w:hAnsi="Times New Roman" w:cs="Times New Roman"/>
          <w:sz w:val="24"/>
          <w:szCs w:val="24"/>
        </w:rPr>
        <w:t>разрабатывалась в научных исследов</w:t>
      </w:r>
      <w:r w:rsidR="00166A6F">
        <w:rPr>
          <w:rFonts w:ascii="Times New Roman" w:hAnsi="Times New Roman" w:cs="Times New Roman"/>
          <w:sz w:val="24"/>
          <w:szCs w:val="24"/>
        </w:rPr>
        <w:t>аниях: «Рационалистическая тра</w:t>
      </w:r>
      <w:r w:rsidR="00166A6F" w:rsidRPr="00166A6F">
        <w:rPr>
          <w:rFonts w:ascii="Times New Roman" w:hAnsi="Times New Roman" w:cs="Times New Roman"/>
          <w:sz w:val="24"/>
          <w:szCs w:val="24"/>
        </w:rPr>
        <w:t>диция и современност</w:t>
      </w:r>
      <w:r w:rsidR="00166A6F">
        <w:rPr>
          <w:rFonts w:ascii="Times New Roman" w:hAnsi="Times New Roman" w:cs="Times New Roman"/>
          <w:sz w:val="24"/>
          <w:szCs w:val="24"/>
        </w:rPr>
        <w:t>ь: Ближний и Средний Восток» [</w:t>
      </w:r>
      <w:r w:rsidR="000D46A3">
        <w:rPr>
          <w:rFonts w:ascii="Times New Roman" w:hAnsi="Times New Roman" w:cs="Times New Roman"/>
          <w:sz w:val="24"/>
          <w:szCs w:val="24"/>
        </w:rPr>
        <w:t>1</w:t>
      </w:r>
      <w:r w:rsidR="00166A6F">
        <w:rPr>
          <w:rFonts w:ascii="Times New Roman" w:hAnsi="Times New Roman" w:cs="Times New Roman"/>
          <w:sz w:val="24"/>
          <w:szCs w:val="24"/>
        </w:rPr>
        <w:t>], «Социально</w:t>
      </w:r>
      <w:r w:rsidR="000D46A3">
        <w:rPr>
          <w:rFonts w:ascii="Times New Roman" w:hAnsi="Times New Roman" w:cs="Times New Roman"/>
          <w:sz w:val="24"/>
          <w:szCs w:val="24"/>
        </w:rPr>
        <w:t>-</w:t>
      </w:r>
      <w:r w:rsidR="00166A6F" w:rsidRPr="00166A6F">
        <w:rPr>
          <w:rFonts w:ascii="Times New Roman" w:hAnsi="Times New Roman" w:cs="Times New Roman"/>
          <w:sz w:val="24"/>
          <w:szCs w:val="24"/>
        </w:rPr>
        <w:t>этические трактаты» аль-Фараби,</w:t>
      </w:r>
      <w:r w:rsidR="000D46A3">
        <w:rPr>
          <w:rFonts w:ascii="Times New Roman" w:hAnsi="Times New Roman" w:cs="Times New Roman"/>
          <w:sz w:val="24"/>
          <w:szCs w:val="24"/>
        </w:rPr>
        <w:t>»</w:t>
      </w:r>
      <w:r w:rsidR="00E241E2">
        <w:rPr>
          <w:rFonts w:ascii="Times New Roman" w:hAnsi="Times New Roman" w:cs="Times New Roman"/>
          <w:sz w:val="24"/>
          <w:szCs w:val="24"/>
        </w:rPr>
        <w:t xml:space="preserve"> </w:t>
      </w:r>
      <w:r w:rsidR="00166A6F" w:rsidRPr="00166A6F">
        <w:rPr>
          <w:rFonts w:ascii="Times New Roman" w:hAnsi="Times New Roman" w:cs="Times New Roman"/>
          <w:sz w:val="24"/>
          <w:szCs w:val="24"/>
        </w:rPr>
        <w:t>Аль</w:t>
      </w:r>
      <w:r w:rsidR="00166A6F">
        <w:rPr>
          <w:rFonts w:ascii="Times New Roman" w:hAnsi="Times New Roman" w:cs="Times New Roman"/>
          <w:sz w:val="24"/>
          <w:szCs w:val="24"/>
        </w:rPr>
        <w:t>-Фараби.</w:t>
      </w:r>
      <w:r w:rsidR="00E241E2">
        <w:rPr>
          <w:rFonts w:ascii="Times New Roman" w:hAnsi="Times New Roman" w:cs="Times New Roman"/>
          <w:sz w:val="24"/>
          <w:szCs w:val="24"/>
        </w:rPr>
        <w:t xml:space="preserve"> «</w:t>
      </w:r>
      <w:r w:rsidR="00166A6F">
        <w:rPr>
          <w:rFonts w:ascii="Times New Roman" w:hAnsi="Times New Roman" w:cs="Times New Roman"/>
          <w:sz w:val="24"/>
          <w:szCs w:val="24"/>
        </w:rPr>
        <w:t xml:space="preserve"> Трактат о взглядах жи</w:t>
      </w:r>
      <w:r w:rsidR="00166A6F" w:rsidRPr="00166A6F">
        <w:rPr>
          <w:rFonts w:ascii="Times New Roman" w:hAnsi="Times New Roman" w:cs="Times New Roman"/>
          <w:sz w:val="24"/>
          <w:szCs w:val="24"/>
        </w:rPr>
        <w:t>телей добродетельного города»</w:t>
      </w:r>
      <w:r w:rsidR="000D46A3">
        <w:rPr>
          <w:rFonts w:ascii="Times New Roman" w:hAnsi="Times New Roman" w:cs="Times New Roman"/>
          <w:sz w:val="24"/>
          <w:szCs w:val="24"/>
        </w:rPr>
        <w:t>//</w:t>
      </w:r>
      <w:r w:rsidR="00166A6F" w:rsidRPr="00166A6F">
        <w:rPr>
          <w:rFonts w:ascii="Times New Roman" w:hAnsi="Times New Roman" w:cs="Times New Roman"/>
          <w:sz w:val="24"/>
          <w:szCs w:val="24"/>
        </w:rPr>
        <w:t xml:space="preserve"> по</w:t>
      </w:r>
      <w:r w:rsidR="00166A6F">
        <w:rPr>
          <w:rFonts w:ascii="Times New Roman" w:hAnsi="Times New Roman" w:cs="Times New Roman"/>
          <w:sz w:val="24"/>
          <w:szCs w:val="24"/>
        </w:rPr>
        <w:t>д редакцией А.Х. Касымжанова [</w:t>
      </w:r>
      <w:r w:rsidR="00E241E2">
        <w:rPr>
          <w:rFonts w:ascii="Times New Roman" w:hAnsi="Times New Roman" w:cs="Times New Roman"/>
          <w:sz w:val="24"/>
          <w:szCs w:val="24"/>
        </w:rPr>
        <w:t>2</w:t>
      </w:r>
      <w:r w:rsidR="00910DCB">
        <w:rPr>
          <w:rFonts w:ascii="Times New Roman" w:hAnsi="Times New Roman" w:cs="Times New Roman"/>
          <w:sz w:val="24"/>
          <w:szCs w:val="24"/>
        </w:rPr>
        <w:t>], «Учение аль-</w:t>
      </w:r>
      <w:r w:rsidR="00910DCB" w:rsidRPr="00910DCB">
        <w:rPr>
          <w:rFonts w:ascii="Times New Roman" w:hAnsi="Times New Roman" w:cs="Times New Roman"/>
          <w:sz w:val="24"/>
          <w:szCs w:val="24"/>
        </w:rPr>
        <w:t>Фараби о счастье в контексте современного аксиологического ди</w:t>
      </w:r>
      <w:r w:rsidR="00910DCB">
        <w:rPr>
          <w:rFonts w:ascii="Times New Roman" w:hAnsi="Times New Roman" w:cs="Times New Roman"/>
          <w:sz w:val="24"/>
          <w:szCs w:val="24"/>
        </w:rPr>
        <w:t>скур</w:t>
      </w:r>
      <w:r w:rsidR="00C5172D">
        <w:rPr>
          <w:rFonts w:ascii="Times New Roman" w:hAnsi="Times New Roman" w:cs="Times New Roman"/>
          <w:sz w:val="24"/>
          <w:szCs w:val="24"/>
        </w:rPr>
        <w:t>са» Г.Г. Соловьевой [3</w:t>
      </w:r>
      <w:r w:rsidR="00910DCB" w:rsidRPr="00910DCB">
        <w:rPr>
          <w:rFonts w:ascii="Times New Roman" w:hAnsi="Times New Roman" w:cs="Times New Roman"/>
          <w:sz w:val="24"/>
          <w:szCs w:val="24"/>
        </w:rPr>
        <w:t>], «Гумани</w:t>
      </w:r>
      <w:r w:rsidR="00910DCB">
        <w:rPr>
          <w:rFonts w:ascii="Times New Roman" w:hAnsi="Times New Roman" w:cs="Times New Roman"/>
          <w:sz w:val="24"/>
          <w:szCs w:val="24"/>
        </w:rPr>
        <w:t xml:space="preserve">зм аль-Фараби» С.К. Сатыбековой </w:t>
      </w:r>
      <w:r w:rsidR="00C5172D">
        <w:rPr>
          <w:rFonts w:ascii="Times New Roman" w:hAnsi="Times New Roman" w:cs="Times New Roman"/>
          <w:sz w:val="24"/>
          <w:szCs w:val="24"/>
        </w:rPr>
        <w:t>[4</w:t>
      </w:r>
      <w:r w:rsidR="00910DCB" w:rsidRPr="00910DCB">
        <w:rPr>
          <w:rFonts w:ascii="Times New Roman" w:hAnsi="Times New Roman" w:cs="Times New Roman"/>
          <w:sz w:val="24"/>
          <w:szCs w:val="24"/>
        </w:rPr>
        <w:t>], «</w:t>
      </w:r>
      <w:r w:rsidR="00910DCB">
        <w:rPr>
          <w:rFonts w:ascii="Times New Roman" w:hAnsi="Times New Roman" w:cs="Times New Roman"/>
          <w:sz w:val="24"/>
          <w:szCs w:val="24"/>
        </w:rPr>
        <w:t xml:space="preserve">Ибн-Сина «Избранные </w:t>
      </w:r>
      <w:r w:rsidR="00910DCB" w:rsidRPr="00910DCB">
        <w:rPr>
          <w:rFonts w:ascii="Times New Roman" w:hAnsi="Times New Roman" w:cs="Times New Roman"/>
          <w:sz w:val="24"/>
          <w:szCs w:val="24"/>
        </w:rPr>
        <w:t>философские произведения», «Ибн С</w:t>
      </w:r>
      <w:r w:rsidR="00C5172D">
        <w:rPr>
          <w:rFonts w:ascii="Times New Roman" w:hAnsi="Times New Roman" w:cs="Times New Roman"/>
          <w:sz w:val="24"/>
          <w:szCs w:val="24"/>
        </w:rPr>
        <w:t>ина» Б.Я. Шидфар [5</w:t>
      </w:r>
      <w:r w:rsidR="00910DCB">
        <w:rPr>
          <w:rFonts w:ascii="Times New Roman" w:hAnsi="Times New Roman" w:cs="Times New Roman"/>
          <w:sz w:val="24"/>
          <w:szCs w:val="24"/>
        </w:rPr>
        <w:t xml:space="preserve">], «Трактат </w:t>
      </w:r>
      <w:r w:rsidR="00910DCB" w:rsidRPr="00910DCB">
        <w:rPr>
          <w:rFonts w:ascii="Times New Roman" w:hAnsi="Times New Roman" w:cs="Times New Roman"/>
          <w:sz w:val="24"/>
          <w:szCs w:val="24"/>
        </w:rPr>
        <w:t>Ибн Сины (Авиценны)</w:t>
      </w:r>
      <w:r w:rsidR="00C5172D">
        <w:rPr>
          <w:rFonts w:ascii="Times New Roman" w:hAnsi="Times New Roman" w:cs="Times New Roman"/>
          <w:sz w:val="24"/>
          <w:szCs w:val="24"/>
        </w:rPr>
        <w:t xml:space="preserve"> о любви» С.Б. Серебрякова [</w:t>
      </w:r>
      <w:r w:rsidR="00910DCB">
        <w:rPr>
          <w:rFonts w:ascii="Times New Roman" w:hAnsi="Times New Roman" w:cs="Times New Roman"/>
          <w:sz w:val="24"/>
          <w:szCs w:val="24"/>
        </w:rPr>
        <w:t>6].</w:t>
      </w:r>
      <w:r w:rsidR="00910DCB">
        <w:rPr>
          <w:rFonts w:ascii="Times New Roman" w:hAnsi="Times New Roman" w:cs="Times New Roman"/>
          <w:sz w:val="24"/>
          <w:szCs w:val="24"/>
        </w:rPr>
        <w:t xml:space="preserve">  Необходимо отметить, что </w:t>
      </w:r>
      <w:r w:rsidR="00910DCB">
        <w:rPr>
          <w:rFonts w:ascii="Times New Roman" w:hAnsi="Times New Roman" w:cs="Times New Roman"/>
          <w:sz w:val="24"/>
          <w:szCs w:val="24"/>
        </w:rPr>
        <w:t>проблемы совершенствования и со</w:t>
      </w:r>
      <w:r w:rsidR="00910DCB">
        <w:rPr>
          <w:rFonts w:ascii="Times New Roman" w:hAnsi="Times New Roman" w:cs="Times New Roman"/>
          <w:sz w:val="24"/>
          <w:szCs w:val="24"/>
        </w:rPr>
        <w:t>вершенства в исламском мире нев</w:t>
      </w:r>
      <w:r w:rsidR="00910DCB">
        <w:rPr>
          <w:rFonts w:ascii="Times New Roman" w:hAnsi="Times New Roman" w:cs="Times New Roman"/>
          <w:sz w:val="24"/>
          <w:szCs w:val="24"/>
        </w:rPr>
        <w:t>озможно рассматривать вне суфий</w:t>
      </w:r>
      <w:r w:rsidR="00910DCB">
        <w:rPr>
          <w:rFonts w:ascii="Times New Roman" w:hAnsi="Times New Roman" w:cs="Times New Roman"/>
          <w:sz w:val="24"/>
          <w:szCs w:val="24"/>
        </w:rPr>
        <w:t>ской концепции совершенного чел</w:t>
      </w:r>
      <w:r w:rsidR="00910DCB">
        <w:rPr>
          <w:rFonts w:ascii="Times New Roman" w:hAnsi="Times New Roman" w:cs="Times New Roman"/>
          <w:sz w:val="24"/>
          <w:szCs w:val="24"/>
        </w:rPr>
        <w:t>овека. Исследований в этой обла</w:t>
      </w:r>
      <w:r w:rsidR="00910DCB">
        <w:rPr>
          <w:rFonts w:ascii="Times New Roman" w:hAnsi="Times New Roman" w:cs="Times New Roman"/>
          <w:sz w:val="24"/>
          <w:szCs w:val="24"/>
        </w:rPr>
        <w:t>сти очень много – как классических, так и осуществленных с позиций</w:t>
      </w:r>
      <w:r w:rsidR="00910DCB">
        <w:rPr>
          <w:rFonts w:ascii="Times New Roman" w:hAnsi="Times New Roman" w:cs="Times New Roman"/>
          <w:sz w:val="24"/>
          <w:szCs w:val="24"/>
        </w:rPr>
        <w:t xml:space="preserve"> сравнительного анализа</w:t>
      </w:r>
      <w:r w:rsidR="00066407">
        <w:rPr>
          <w:rFonts w:ascii="Times New Roman" w:hAnsi="Times New Roman" w:cs="Times New Roman"/>
          <w:sz w:val="24"/>
          <w:szCs w:val="24"/>
        </w:rPr>
        <w:t xml:space="preserve">. </w:t>
      </w:r>
      <w:r w:rsidR="00066407" w:rsidRPr="00066407">
        <w:rPr>
          <w:rFonts w:ascii="Times New Roman" w:hAnsi="Times New Roman" w:cs="Times New Roman"/>
          <w:sz w:val="24"/>
          <w:szCs w:val="24"/>
        </w:rPr>
        <w:t>Вопрос о совершенстве и сов</w:t>
      </w:r>
      <w:r w:rsidR="00066407">
        <w:rPr>
          <w:rFonts w:ascii="Times New Roman" w:hAnsi="Times New Roman" w:cs="Times New Roman"/>
          <w:sz w:val="24"/>
          <w:szCs w:val="24"/>
        </w:rPr>
        <w:t>ершенствовании человека рассмо</w:t>
      </w:r>
      <w:r w:rsidR="00066407" w:rsidRPr="00066407">
        <w:rPr>
          <w:rFonts w:ascii="Times New Roman" w:hAnsi="Times New Roman" w:cs="Times New Roman"/>
          <w:sz w:val="24"/>
          <w:szCs w:val="24"/>
        </w:rPr>
        <w:t>трен в научно-исследовательских р</w:t>
      </w:r>
      <w:r w:rsidR="00066407">
        <w:rPr>
          <w:rFonts w:ascii="Times New Roman" w:hAnsi="Times New Roman" w:cs="Times New Roman"/>
          <w:sz w:val="24"/>
          <w:szCs w:val="24"/>
        </w:rPr>
        <w:t xml:space="preserve">аботах по исламскому мистицизму </w:t>
      </w:r>
      <w:r w:rsidR="00D9494E">
        <w:rPr>
          <w:rFonts w:ascii="Times New Roman" w:hAnsi="Times New Roman" w:cs="Times New Roman"/>
          <w:sz w:val="24"/>
          <w:szCs w:val="24"/>
        </w:rPr>
        <w:t>А.В. Смирнова [7</w:t>
      </w:r>
      <w:r w:rsidR="00066407" w:rsidRPr="00066407">
        <w:rPr>
          <w:rFonts w:ascii="Times New Roman" w:hAnsi="Times New Roman" w:cs="Times New Roman"/>
          <w:sz w:val="24"/>
          <w:szCs w:val="24"/>
        </w:rPr>
        <w:t>], Н. Кирабаева,</w:t>
      </w:r>
      <w:r w:rsidR="00D9494E">
        <w:rPr>
          <w:rFonts w:ascii="Times New Roman" w:hAnsi="Times New Roman" w:cs="Times New Roman"/>
          <w:sz w:val="24"/>
          <w:szCs w:val="24"/>
        </w:rPr>
        <w:t xml:space="preserve"> И</w:t>
      </w:r>
      <w:r w:rsidR="00066407">
        <w:rPr>
          <w:rFonts w:ascii="Times New Roman" w:hAnsi="Times New Roman" w:cs="Times New Roman"/>
          <w:sz w:val="24"/>
          <w:szCs w:val="24"/>
        </w:rPr>
        <w:t xml:space="preserve">. Насырова, Идрис </w:t>
      </w:r>
      <w:r w:rsidR="00D9494E">
        <w:rPr>
          <w:rFonts w:ascii="Times New Roman" w:hAnsi="Times New Roman" w:cs="Times New Roman"/>
          <w:sz w:val="24"/>
          <w:szCs w:val="24"/>
        </w:rPr>
        <w:t>Шаха [8</w:t>
      </w:r>
      <w:r w:rsidR="00066407" w:rsidRPr="00066407">
        <w:rPr>
          <w:rFonts w:ascii="Times New Roman" w:hAnsi="Times New Roman" w:cs="Times New Roman"/>
          <w:sz w:val="24"/>
          <w:szCs w:val="24"/>
        </w:rPr>
        <w:t>], К.Х. Таджиковой и других.</w:t>
      </w:r>
      <w:r w:rsidR="00066407" w:rsidRPr="00066407">
        <w:rPr>
          <w:rFonts w:ascii="Times New Roman" w:hAnsi="Times New Roman" w:cs="Times New Roman"/>
          <w:sz w:val="24"/>
          <w:szCs w:val="24"/>
        </w:rPr>
        <w:t xml:space="preserve"> </w:t>
      </w:r>
      <w:r w:rsidR="00066407" w:rsidRPr="00066407">
        <w:rPr>
          <w:rFonts w:ascii="Times New Roman" w:hAnsi="Times New Roman" w:cs="Times New Roman"/>
          <w:sz w:val="24"/>
          <w:szCs w:val="24"/>
        </w:rPr>
        <w:t>Значительный вклад был сделан</w:t>
      </w:r>
      <w:r w:rsidR="00066407" w:rsidRPr="00066407">
        <w:rPr>
          <w:rFonts w:ascii="Times New Roman" w:hAnsi="Times New Roman" w:cs="Times New Roman"/>
          <w:sz w:val="24"/>
          <w:szCs w:val="24"/>
        </w:rPr>
        <w:t xml:space="preserve"> </w:t>
      </w:r>
      <w:r w:rsidR="00066407" w:rsidRPr="00066407">
        <w:rPr>
          <w:rFonts w:ascii="Times New Roman" w:hAnsi="Times New Roman" w:cs="Times New Roman"/>
          <w:sz w:val="24"/>
          <w:szCs w:val="24"/>
        </w:rPr>
        <w:t>такими казахстанскими исследоват</w:t>
      </w:r>
      <w:r w:rsidR="00D9494E">
        <w:rPr>
          <w:rFonts w:ascii="Times New Roman" w:hAnsi="Times New Roman" w:cs="Times New Roman"/>
          <w:sz w:val="24"/>
          <w:szCs w:val="24"/>
        </w:rPr>
        <w:t>елями, как А.Х. Касымжанов [9</w:t>
      </w:r>
      <w:r w:rsidR="00066407" w:rsidRPr="00066407">
        <w:rPr>
          <w:rFonts w:ascii="Times New Roman" w:hAnsi="Times New Roman" w:cs="Times New Roman"/>
          <w:sz w:val="24"/>
          <w:szCs w:val="24"/>
        </w:rPr>
        <w:t xml:space="preserve">] </w:t>
      </w:r>
      <w:r w:rsidR="00D9494E">
        <w:rPr>
          <w:rFonts w:ascii="Times New Roman" w:hAnsi="Times New Roman" w:cs="Times New Roman"/>
          <w:sz w:val="24"/>
          <w:szCs w:val="24"/>
        </w:rPr>
        <w:t>М.С. Бурабаев [10], С.Х. Сатыбекова [11</w:t>
      </w:r>
      <w:r w:rsidR="00066407" w:rsidRPr="00066407">
        <w:rPr>
          <w:rFonts w:ascii="Times New Roman" w:hAnsi="Times New Roman" w:cs="Times New Roman"/>
          <w:sz w:val="24"/>
          <w:szCs w:val="24"/>
        </w:rPr>
        <w:t>], А.Н. Нысанбаев, Г.Г. Соловьева</w:t>
      </w:r>
      <w:r w:rsidR="00D9494E">
        <w:rPr>
          <w:rFonts w:ascii="Times New Roman" w:hAnsi="Times New Roman" w:cs="Times New Roman"/>
          <w:sz w:val="24"/>
          <w:szCs w:val="24"/>
        </w:rPr>
        <w:t>[12</w:t>
      </w:r>
      <w:r w:rsidR="00066407" w:rsidRPr="00066407">
        <w:rPr>
          <w:rFonts w:ascii="Times New Roman" w:hAnsi="Times New Roman" w:cs="Times New Roman"/>
          <w:sz w:val="24"/>
          <w:szCs w:val="24"/>
        </w:rPr>
        <w:t>], Н.Л.</w:t>
      </w:r>
      <w:r w:rsidR="00D9494E">
        <w:rPr>
          <w:rFonts w:ascii="Times New Roman" w:hAnsi="Times New Roman" w:cs="Times New Roman"/>
          <w:sz w:val="24"/>
          <w:szCs w:val="24"/>
        </w:rPr>
        <w:t>Сейтахметова [13], Г.К. Курмангалиева [</w:t>
      </w:r>
      <w:r w:rsidR="00066407" w:rsidRPr="00066407">
        <w:rPr>
          <w:rFonts w:ascii="Times New Roman" w:hAnsi="Times New Roman" w:cs="Times New Roman"/>
          <w:sz w:val="24"/>
          <w:szCs w:val="24"/>
        </w:rPr>
        <w:t>14],</w:t>
      </w:r>
      <w:r w:rsidR="00066407" w:rsidRPr="00066407">
        <w:rPr>
          <w:rFonts w:ascii="Times New Roman" w:hAnsi="Times New Roman" w:cs="Times New Roman"/>
          <w:sz w:val="24"/>
          <w:szCs w:val="24"/>
        </w:rPr>
        <w:t xml:space="preserve"> </w:t>
      </w:r>
      <w:r w:rsidR="00066407" w:rsidRPr="00066407">
        <w:rPr>
          <w:rFonts w:ascii="Times New Roman" w:hAnsi="Times New Roman" w:cs="Times New Roman"/>
          <w:sz w:val="24"/>
          <w:szCs w:val="24"/>
        </w:rPr>
        <w:t xml:space="preserve">Г.Р. </w:t>
      </w:r>
      <w:r w:rsidR="00D9494E">
        <w:rPr>
          <w:rFonts w:ascii="Times New Roman" w:hAnsi="Times New Roman" w:cs="Times New Roman"/>
          <w:sz w:val="24"/>
          <w:szCs w:val="24"/>
        </w:rPr>
        <w:t>Коянбаева [15</w:t>
      </w:r>
      <w:r w:rsidR="00066407" w:rsidRPr="00066407">
        <w:rPr>
          <w:rFonts w:ascii="Times New Roman" w:hAnsi="Times New Roman" w:cs="Times New Roman"/>
          <w:sz w:val="24"/>
          <w:szCs w:val="24"/>
        </w:rPr>
        <w:t>], А.М. К</w:t>
      </w:r>
      <w:r w:rsidR="00D9494E">
        <w:rPr>
          <w:rFonts w:ascii="Times New Roman" w:hAnsi="Times New Roman" w:cs="Times New Roman"/>
          <w:sz w:val="24"/>
          <w:szCs w:val="24"/>
        </w:rPr>
        <w:t>енисарин, Н.Х. Жолмухамедова [16</w:t>
      </w:r>
      <w:r w:rsidR="00066407" w:rsidRPr="00066407">
        <w:rPr>
          <w:rFonts w:ascii="Times New Roman" w:hAnsi="Times New Roman" w:cs="Times New Roman"/>
          <w:sz w:val="24"/>
          <w:szCs w:val="24"/>
        </w:rPr>
        <w:t>] и др</w:t>
      </w:r>
      <w:r w:rsidR="00066407" w:rsidRPr="00066407">
        <w:rPr>
          <w:rFonts w:ascii="Times New Roman" w:hAnsi="Times New Roman" w:cs="Times New Roman"/>
          <w:sz w:val="24"/>
          <w:szCs w:val="24"/>
        </w:rPr>
        <w:t>.</w:t>
      </w:r>
      <w:r w:rsidR="0081735B">
        <w:rPr>
          <w:rFonts w:ascii="Times New Roman" w:hAnsi="Times New Roman" w:cs="Times New Roman"/>
          <w:sz w:val="24"/>
          <w:szCs w:val="24"/>
        </w:rPr>
        <w:t>Так</w:t>
      </w:r>
      <w:r w:rsidR="00BB2C58">
        <w:rPr>
          <w:rFonts w:ascii="Times New Roman" w:hAnsi="Times New Roman" w:cs="Times New Roman"/>
          <w:sz w:val="24"/>
          <w:szCs w:val="24"/>
        </w:rPr>
        <w:t xml:space="preserve"> Насыров</w:t>
      </w:r>
      <w:r w:rsidR="00BE58FA">
        <w:rPr>
          <w:rFonts w:ascii="Times New Roman" w:hAnsi="Times New Roman" w:cs="Times New Roman"/>
          <w:sz w:val="24"/>
          <w:szCs w:val="24"/>
        </w:rPr>
        <w:t>И</w:t>
      </w:r>
      <w:r w:rsidR="00BB2C58">
        <w:rPr>
          <w:rFonts w:ascii="Times New Roman" w:hAnsi="Times New Roman" w:cs="Times New Roman"/>
          <w:sz w:val="24"/>
          <w:szCs w:val="24"/>
        </w:rPr>
        <w:t>.</w:t>
      </w:r>
      <w:r w:rsidR="00BB2C58">
        <w:rPr>
          <w:rFonts w:ascii="Times New Roman" w:hAnsi="Times New Roman" w:cs="Times New Roman"/>
          <w:sz w:val="24"/>
          <w:szCs w:val="24"/>
        </w:rPr>
        <w:t>отмечает, что духовное совершенствование человека связано с прибли</w:t>
      </w:r>
      <w:r w:rsidR="00806B99">
        <w:rPr>
          <w:rFonts w:ascii="Times New Roman" w:hAnsi="Times New Roman" w:cs="Times New Roman"/>
          <w:sz w:val="24"/>
          <w:szCs w:val="24"/>
        </w:rPr>
        <w:t>жением к Б</w:t>
      </w:r>
      <w:r w:rsidR="00BB2C58">
        <w:rPr>
          <w:rFonts w:ascii="Times New Roman" w:hAnsi="Times New Roman" w:cs="Times New Roman"/>
          <w:sz w:val="24"/>
          <w:szCs w:val="24"/>
        </w:rPr>
        <w:t>огу. «Причем приближение к Единому сопровождается совершенствованием индивидуального духа. Согласно ал-Газали, совершенство нельзя измерить количественно, ибо количество связано с предельным измерением, а совершенство предела не знает</w:t>
      </w:r>
      <w:r w:rsidR="00BB2C58" w:rsidRPr="00375C82">
        <w:rPr>
          <w:rFonts w:ascii="Times New Roman" w:hAnsi="Times New Roman" w:cs="Times New Roman"/>
          <w:sz w:val="24"/>
          <w:szCs w:val="24"/>
        </w:rPr>
        <w:t>. Совершенство является качественным состоянием. Только совершенный человек может обладать подлинной моралью, ибо она основана на подлинном познании, т.е. на способности интуитивного «схватывания» истины. При этом в процессе совершенствования человека большую роль играет знание и вера, помогающие достижению цели.»[</w:t>
      </w:r>
      <w:r w:rsidR="00BE58FA">
        <w:rPr>
          <w:rFonts w:ascii="Times New Roman" w:hAnsi="Times New Roman" w:cs="Times New Roman"/>
          <w:sz w:val="24"/>
          <w:szCs w:val="24"/>
        </w:rPr>
        <w:t>16,7</w:t>
      </w:r>
      <w:r w:rsidR="00BB2C58" w:rsidRPr="00375C82">
        <w:rPr>
          <w:rFonts w:ascii="Times New Roman" w:hAnsi="Times New Roman" w:cs="Times New Roman"/>
          <w:sz w:val="24"/>
          <w:szCs w:val="24"/>
        </w:rPr>
        <w:t xml:space="preserve"> ]</w:t>
      </w:r>
      <w:r w:rsidR="00BB2C58" w:rsidRPr="00375C82">
        <w:rPr>
          <w:rFonts w:ascii="Times New Roman" w:hAnsi="Times New Roman" w:cs="Times New Roman"/>
          <w:sz w:val="28"/>
          <w:szCs w:val="28"/>
        </w:rPr>
        <w:t xml:space="preserve"> </w:t>
      </w:r>
      <w:r w:rsidR="00BB2C58" w:rsidRPr="00375C82">
        <w:rPr>
          <w:rFonts w:ascii="Times New Roman" w:hAnsi="Times New Roman" w:cs="Times New Roman"/>
          <w:sz w:val="24"/>
          <w:szCs w:val="24"/>
        </w:rPr>
        <w:t xml:space="preserve">Для достижения определённого совершенствования человек </w:t>
      </w:r>
      <w:r w:rsidR="00BB2C58" w:rsidRPr="00375C82">
        <w:rPr>
          <w:rFonts w:ascii="Times New Roman" w:hAnsi="Times New Roman" w:cs="Times New Roman"/>
          <w:sz w:val="28"/>
          <w:szCs w:val="28"/>
        </w:rPr>
        <w:t xml:space="preserve"> </w:t>
      </w:r>
      <w:r w:rsidR="00BB2C58" w:rsidRPr="00375C82">
        <w:rPr>
          <w:rFonts w:ascii="Times New Roman" w:hAnsi="Times New Roman" w:cs="Times New Roman"/>
          <w:sz w:val="24"/>
          <w:szCs w:val="24"/>
        </w:rPr>
        <w:t>должен пройти трудный путь самосовершенствования и накопления положительных качеств. На этом пути Газали отмечает в порядке нарастания совершенства “стоянки”,</w:t>
      </w:r>
      <w:r w:rsidR="00BB2C58">
        <w:rPr>
          <w:rFonts w:ascii="Times New Roman" w:hAnsi="Times New Roman" w:cs="Times New Roman"/>
          <w:sz w:val="24"/>
          <w:szCs w:val="24"/>
        </w:rPr>
        <w:t xml:space="preserve"> или стадии, – </w:t>
      </w:r>
      <w:r w:rsidR="00BB2C58">
        <w:rPr>
          <w:rStyle w:val="a7"/>
          <w:rFonts w:ascii="Times New Roman" w:hAnsi="Times New Roman" w:cs="Times New Roman"/>
          <w:sz w:val="24"/>
          <w:szCs w:val="24"/>
        </w:rPr>
        <w:t>макамат</w:t>
      </w:r>
      <w:r w:rsidR="00BB2C58">
        <w:rPr>
          <w:rStyle w:val="a7"/>
          <w:rFonts w:ascii="Times New Roman" w:hAnsi="Times New Roman" w:cs="Times New Roman"/>
          <w:i w:val="0"/>
          <w:sz w:val="24"/>
          <w:szCs w:val="24"/>
        </w:rPr>
        <w:t>»[</w:t>
      </w:r>
      <w:r w:rsidR="00BE58FA">
        <w:rPr>
          <w:rStyle w:val="a7"/>
          <w:rFonts w:ascii="Times New Roman" w:hAnsi="Times New Roman" w:cs="Times New Roman"/>
          <w:i w:val="0"/>
          <w:sz w:val="24"/>
          <w:szCs w:val="24"/>
        </w:rPr>
        <w:t>16,8</w:t>
      </w:r>
      <w:r w:rsidR="00BB2C58">
        <w:rPr>
          <w:rStyle w:val="a7"/>
          <w:rFonts w:ascii="Times New Roman" w:hAnsi="Times New Roman" w:cs="Times New Roman"/>
          <w:i w:val="0"/>
          <w:sz w:val="24"/>
          <w:szCs w:val="24"/>
        </w:rPr>
        <w:t xml:space="preserve">    ]  </w:t>
      </w:r>
      <w:r w:rsidR="004B19F0">
        <w:rPr>
          <w:rFonts w:ascii="Times New Roman" w:hAnsi="Times New Roman" w:cs="Times New Roman"/>
          <w:sz w:val="24"/>
          <w:szCs w:val="24"/>
        </w:rPr>
        <w:t xml:space="preserve">Этого же мнения придерживается известный исследоатель арабо- мусульманской философии Идрис Шах «Газали пишет, что человек может проходить через стадии внутреннего развития подобно этапам физического роста. В результате такого постепенного развития его переживания выражаются в различных формах, поэтому суфий может и не нуждаться в определенном внешнем опыте, ибо теперь он способен к приобретению последовательного, более качественного опыта.»[ </w:t>
      </w:r>
      <w:r w:rsidR="00BE58FA">
        <w:rPr>
          <w:rFonts w:ascii="Times New Roman" w:hAnsi="Times New Roman" w:cs="Times New Roman"/>
          <w:sz w:val="24"/>
          <w:szCs w:val="24"/>
        </w:rPr>
        <w:t>8,126</w:t>
      </w:r>
      <w:r w:rsidR="004B19F0">
        <w:rPr>
          <w:rFonts w:ascii="Times New Roman" w:hAnsi="Times New Roman" w:cs="Times New Roman"/>
          <w:sz w:val="24"/>
          <w:szCs w:val="24"/>
        </w:rPr>
        <w:t xml:space="preserve"> ].</w:t>
      </w:r>
      <w:r w:rsidR="00806B99">
        <w:rPr>
          <w:rFonts w:ascii="Times New Roman" w:hAnsi="Times New Roman" w:cs="Times New Roman"/>
          <w:sz w:val="24"/>
          <w:szCs w:val="24"/>
        </w:rPr>
        <w:t xml:space="preserve"> </w:t>
      </w:r>
      <w:r w:rsidR="00806B99">
        <w:rPr>
          <w:rFonts w:ascii="Times New Roman" w:hAnsi="Times New Roman" w:cs="Times New Roman"/>
          <w:color w:val="333333"/>
          <w:sz w:val="24"/>
          <w:szCs w:val="24"/>
        </w:rPr>
        <w:t xml:space="preserve">Наиболее полная характеристика совершенного человека аль-Газали содержится в трудах Н.Л. Сейтахметовой: «Совершенный человек аль-Газали – человек, во всем положившийся </w:t>
      </w:r>
      <w:r w:rsidR="00806B99">
        <w:rPr>
          <w:rFonts w:ascii="Times New Roman" w:hAnsi="Times New Roman" w:cs="Times New Roman"/>
          <w:color w:val="333333"/>
          <w:sz w:val="24"/>
          <w:szCs w:val="24"/>
        </w:rPr>
        <w:lastRenderedPageBreak/>
        <w:t xml:space="preserve">на Бога. Он лишен земных желаний, все его помыслы направлены на духовное совершенствование. Проповедуя законы нравственной чистоты, аль-Газали считает, что нельзя человеку делать зла, зло не способствует совершенству, зло губит душу и сердце. Преодолеть свою гордыню – также один из принципов </w:t>
      </w:r>
      <w:r w:rsidR="00BE58FA">
        <w:rPr>
          <w:rFonts w:ascii="Times New Roman" w:hAnsi="Times New Roman" w:cs="Times New Roman"/>
          <w:color w:val="333333"/>
          <w:sz w:val="24"/>
          <w:szCs w:val="24"/>
        </w:rPr>
        <w:t xml:space="preserve">этической концепции ученого. [11, </w:t>
      </w:r>
      <w:r w:rsidR="00806B99">
        <w:rPr>
          <w:rFonts w:ascii="Times New Roman" w:hAnsi="Times New Roman" w:cs="Times New Roman"/>
          <w:color w:val="333333"/>
          <w:sz w:val="24"/>
          <w:szCs w:val="24"/>
        </w:rPr>
        <w:t>216–217]</w:t>
      </w:r>
    </w:p>
    <w:p w:rsidR="00725CE3" w:rsidRPr="00725CE3" w:rsidRDefault="00725CE3" w:rsidP="00725CE3">
      <w:pPr>
        <w:spacing w:line="240" w:lineRule="auto"/>
        <w:jc w:val="center"/>
        <w:rPr>
          <w:b/>
          <w:iCs/>
          <w:color w:val="FF0000"/>
          <w:sz w:val="28"/>
          <w:szCs w:val="28"/>
        </w:rPr>
      </w:pPr>
      <w:r w:rsidRPr="00725CE3">
        <w:rPr>
          <w:rFonts w:ascii="Times New Roman" w:hAnsi="Times New Roman" w:cs="Times New Roman"/>
          <w:b/>
          <w:color w:val="333333"/>
          <w:sz w:val="24"/>
          <w:szCs w:val="24"/>
        </w:rPr>
        <w:t>Основная часть</w:t>
      </w:r>
    </w:p>
    <w:p w:rsidR="00554347" w:rsidRPr="00BE58FA" w:rsidRDefault="00BE58FA" w:rsidP="00066407">
      <w:pPr>
        <w:spacing w:line="240" w:lineRule="auto"/>
        <w:jc w:val="both"/>
        <w:rPr>
          <w:iCs/>
          <w:color w:val="FF0000"/>
          <w:sz w:val="28"/>
          <w:szCs w:val="28"/>
        </w:rPr>
      </w:pPr>
      <w:r>
        <w:rPr>
          <w:iCs/>
          <w:color w:val="FF0000"/>
          <w:sz w:val="28"/>
          <w:szCs w:val="28"/>
        </w:rPr>
        <w:t xml:space="preserve">   </w:t>
      </w:r>
      <w:r w:rsidR="00554347">
        <w:rPr>
          <w:rFonts w:ascii="Times New Roman" w:hAnsi="Times New Roman" w:cs="Times New Roman"/>
          <w:sz w:val="24"/>
          <w:szCs w:val="24"/>
        </w:rPr>
        <w:t xml:space="preserve"> Известные восточные мыслители аль-Фараби и аль- Газали уделяли достаточно много  внимания анализу  понятия совершенства.  Поиск адекватного решения проблемы духовно– нравственного совершенствования в философии аль– Газали связан с поиском способов</w:t>
      </w:r>
      <w:r w:rsidR="001532B2">
        <w:rPr>
          <w:rFonts w:ascii="Times New Roman" w:hAnsi="Times New Roman" w:cs="Times New Roman"/>
          <w:sz w:val="24"/>
          <w:szCs w:val="24"/>
        </w:rPr>
        <w:t xml:space="preserve"> достижения определённого совершенства. И </w:t>
      </w:r>
      <w:r w:rsidR="00554347">
        <w:rPr>
          <w:rFonts w:ascii="Times New Roman" w:hAnsi="Times New Roman" w:cs="Times New Roman"/>
          <w:sz w:val="24"/>
          <w:szCs w:val="24"/>
        </w:rPr>
        <w:t>благодаря глубоким философским и теологическим изысканиям мыслителей прошлого, были выражены идеи, которые сегодня с благодарностью воспринимаются современностью, речь идёт о духовно– нравственном наполнении общественно–политических и социально–экономических процессов. Эти исторические идеи могут рассматриваться как нравственные модели социо–гуманитарного развития, как продукт новых мировоззренческих ценностей. Эти модели показывают, что социальные сдвиги являются следствием  меняющихся духовных и культурных процессов, то есть это свидетельствует о том, что духовный опыт  Востока значим и в наши дни. «Более того, если следовать главным принципам и установкам теоретиков глобального традиционализма, то именно традиционные общества Востока отличались пониманием нравственности как глубинной онтологии человеческого бытия»[1</w:t>
      </w:r>
      <w:r w:rsidR="0078106A">
        <w:rPr>
          <w:rFonts w:ascii="Times New Roman" w:hAnsi="Times New Roman" w:cs="Times New Roman"/>
          <w:sz w:val="24"/>
          <w:szCs w:val="24"/>
        </w:rPr>
        <w:t>2</w:t>
      </w:r>
      <w:r w:rsidR="00554347">
        <w:rPr>
          <w:rFonts w:ascii="Times New Roman" w:hAnsi="Times New Roman" w:cs="Times New Roman"/>
          <w:sz w:val="24"/>
          <w:szCs w:val="24"/>
        </w:rPr>
        <w:t xml:space="preserve">,с.9].   </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данной статье попытаемся рассмотреть как понимает совершенство и пути его достижения аль- Газали.  Многие мыслители Востока отмечали  в своих трактатах естественное стремление человека к счастью, причём счастье понимается например аль–Фараби как определённая степень совершенства, как некая совершенная цель. Эту же мысль выделяет и аль-Газали. Он понимает совершенство человека как достижение  качества  ангела. В этом случае человек удостаивается покорности перед  Всевышним. Такого рода удостаивания и есть, по- мнению аль- Газали, определённая степень совершенства человека.  Но совершенство не приходит само по себе. Аль– Газали считает, что совершенство понимается как освоение знаний и сочетание их с делами и поступками. Он осознаёт необходимость того, что собой представляет знание и пути, которые приводят к совершенству как цели.   Поиск  достижения совершенства необходимо начинать с  познания  сущности человека. </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 аль-Газали в своей книге «Эликсир счастья» определяет назначение человека. Человеку предстоит великое дело. Хотя человек не изначален, но вечен. потому тело его смертно, но истина духа возвышена и божественна. У человека есть выбор: ему предстоит достичь самых верхов, либо падение вниз. Что человек достигнет, будет определяться его волей и действиями. Он может стать пленником своих страстей и злобы и оказаться на уровне  животного. Но, если человек освободиться от страстей и злобы, то он достигнет степени ангелов. Достичь степени совершенства возможно только пройдя через внутреннюю борьбу. Для того, чтобы достичь определённой степени  совершенства человеку предстоит пройти нелёгкий  путь  в течении своей жизни.  Каждому, кто желает совершенства, предстоит много работать над собой. Достичь определённой степени совершенства  могут люди только крепкие духом, люди прошедшие определённые испытания. Поэтому мыслитель отмечает, что это  есть борьба прежде всего  с самим собой.  По- мнению мыслителя, это есть процесс трансмутации человека. Сам процесс трансмутации предполагает познание истины о самом себе. Познания самого себя, полагает аль–Газали, это ключ к познанию Всевышнего: « нет ничего ближе к тебе, чем ты сам, и если ты не знаешь толком самого себя, то как можешь познать </w:t>
      </w:r>
      <w:r w:rsidR="006A5460">
        <w:rPr>
          <w:rFonts w:ascii="Times New Roman" w:hAnsi="Times New Roman" w:cs="Times New Roman"/>
          <w:sz w:val="24"/>
          <w:szCs w:val="24"/>
        </w:rPr>
        <w:t>кого либо или что-либо другое»[18</w:t>
      </w:r>
      <w:r>
        <w:rPr>
          <w:rFonts w:ascii="Times New Roman" w:hAnsi="Times New Roman" w:cs="Times New Roman"/>
          <w:sz w:val="24"/>
          <w:szCs w:val="24"/>
        </w:rPr>
        <w:t>,</w:t>
      </w:r>
      <w:r>
        <w:rPr>
          <w:rFonts w:ascii="Times New Roman" w:hAnsi="Times New Roman" w:cs="Times New Roman"/>
          <w:sz w:val="24"/>
          <w:szCs w:val="24"/>
          <w:lang w:val="en-US"/>
        </w:rPr>
        <w:t>c</w:t>
      </w:r>
      <w:r>
        <w:rPr>
          <w:rFonts w:ascii="Times New Roman" w:hAnsi="Times New Roman" w:cs="Times New Roman"/>
          <w:sz w:val="24"/>
          <w:szCs w:val="24"/>
        </w:rPr>
        <w:t xml:space="preserve">.6]. Познание самого себя не предполагает познание лишь внешнего и явного: физиологии </w:t>
      </w:r>
      <w:r>
        <w:rPr>
          <w:rFonts w:ascii="Times New Roman" w:hAnsi="Times New Roman" w:cs="Times New Roman"/>
          <w:sz w:val="24"/>
          <w:szCs w:val="24"/>
        </w:rPr>
        <w:lastRenderedPageBreak/>
        <w:t>отдельных органов человека. Следует искать ответы на мировоззренческие вопросы: « Кто ты? И что ты? Откуда ты? И куда пойдёшь? Зачем пришёл в этот мир? В чём тво</w:t>
      </w:r>
      <w:r w:rsidR="0078106A">
        <w:rPr>
          <w:rFonts w:ascii="Times New Roman" w:hAnsi="Times New Roman" w:cs="Times New Roman"/>
          <w:sz w:val="24"/>
          <w:szCs w:val="24"/>
        </w:rPr>
        <w:t>ё счастье? И как его достичь?»[19</w:t>
      </w:r>
      <w:r>
        <w:rPr>
          <w:rFonts w:ascii="Times New Roman" w:hAnsi="Times New Roman" w:cs="Times New Roman"/>
          <w:sz w:val="24"/>
          <w:szCs w:val="24"/>
        </w:rPr>
        <w:t>,с.7]</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мнению философа, в человеке скрыты многие качества: скота, ангела, зверя. Человеку предстоит распознать какие качества тебя самого относятся к твоей истинной сущности, а какие качества тебе чужды и не нужны. </w:t>
      </w:r>
      <w:r>
        <w:rPr>
          <w:rFonts w:ascii="Times New Roman" w:hAnsi="Times New Roman" w:cs="Times New Roman"/>
          <w:color w:val="000000" w:themeColor="text1"/>
          <w:sz w:val="24"/>
          <w:szCs w:val="24"/>
        </w:rPr>
        <w:t xml:space="preserve">Главное, что человеку необходимо познать в себе – это свой скрытый внутренний смысл, который аль- Газали называет душой или Сердцем. Именно в этом внутренним смысле и заключается истинная сущность  человека. Всё что есть в человеке, по- мнению аль-Газали, должно быть подчинено этому смыслу, то есть Сердцу, душе или духу, стать его войсками или прислугой. Истинная сущность человека не от мира сего, но она должна пройти  через этот мир. Познание истины это ключ к познанию Всевышнего. </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Аль – Газали полагает  для того, чтобы познать себя, необходимо знать, что человек сотворён из двух вещей. Одна– внешняя оболочка, то есть плоть. Другая – внутренняя суть, которую называют либо душой, либо сердцем. Внутреннюю суть аль- Газали называет истинной человека или духом и, которую можно познать только внутренним видением,  её невозможно увидеть внешним взором. Его суть необыкновенна и происходит от сути ангелов. Но подлинным источником сердца как духа, по –мнению  Газали, является Всевышний.  Поэтому мистическое познание сердца есть ключ к мистическому познанию Бога.  Мыслитель в своих трудах отмечает противоречивую природу истинного духа. С одной стороны, данный дух, подчёркивает философ, - из мира творения– творения Всевышнего, с другой стороны, дух – из мира повеления, так как к нему не применимы  понятия размера, площади и он не делим, что присуще миру творения.  Поскольку внутренняя борьба сердца осуществляется с внутренним и с внешним врагом, то она нуждается в познающих силах, которые являются войсками сердца. Силы эти находятся в теле человека.   Философ выделяет две силы: внешние и внутренние. Внешние силы человека – это пять чувств: зрение, обоняние, слух, вкус и осязание. Другие силы – внутренние, их тоже пять: сила представления, сила размышления, сила запоминания, сила воспоминания и сила воображения.          </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 познанию истины духа лежит определённый путь, проходящий через внутреннюю суть, считает мыслитель. Приходит к истине духа лишь тот, кто совершает религиозное путешествие, отдаляясь от своей родины. У духа есть покоённое место, откуда он явился. Он является его родиной и откуда ему предстоит путешествие. Путешествие предполагает определённые этапы. И каждый этап это своеобразный мир. </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Первый этап религиозного путешествия – это чувственно-познаваемый мир, затем следует мир представлений, за которым  - мир воображений. Завершает чувственный  мир  - мир рационального. В мире рационального человек приобретает сведения об истине самого себя. На этом четвёртом этапе человек может предусмотреть  действия, могущие произойти в будущем. При этом, аль- Газали замечает, что бывает так, что в след за последним этапом человек доходит до ангельской степени. Вершины и пропасти,  в которые может попасть человек, зависят от его деяний. Философ считает, что животные находятся в глубочайшей пропасти: у них нет пути к развитию, человек находится между животными и ангелами. Человек, развиваясь может достичь степени ангелов, и спускаясь прийти к степени животных. По –мнению аль- Газали, тому кто из чувственно-представляемого мира сотворил  себе родину и утвердился в нём никогда не откроются истины и суть деяний. Он не станет духовным существом и не поймёт суждений духовных людей, а соответственно не достигнет совершенства.</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Эту же мысль аль-Газали развивает и в книге «Весы деяний». Мыслитель считает, что счастье можно достичь  лишь соединив в себе знания и дела. Но для этого необходимо изучить что есть знание, душа и какие деяния приводят человека к совершенству. Под деяниями  аль-Газали  имеет  ввиду  управление  внутренними  желаниями. « Только  кто, научится управлять  своими  желаниями, освободится  по- настоящему</w:t>
      </w:r>
      <w:r w:rsidR="0078106A">
        <w:rPr>
          <w:rFonts w:ascii="Times New Roman" w:hAnsi="Times New Roman" w:cs="Times New Roman"/>
          <w:sz w:val="24"/>
          <w:szCs w:val="24"/>
        </w:rPr>
        <w:t>.»[20,</w:t>
      </w:r>
      <w:r>
        <w:rPr>
          <w:rFonts w:ascii="Times New Roman" w:hAnsi="Times New Roman" w:cs="Times New Roman"/>
          <w:sz w:val="24"/>
          <w:szCs w:val="24"/>
        </w:rPr>
        <w:t xml:space="preserve">с.14] В  противном  случае  человек  становится  рабом  своих  желаний. И  нет  другого  способа  управлять  своими  желаниями  как  работать  над  собой. Это  и  есть  цель  деяний. Борьба  с  желаниями  освобождает  разум  от их  рабства. Посвящая  себя  не только  наблюдению  и  размышлению  о  царстве  небесном  и  земном, но и  самом  себе  и  чудесах  созданных  в  нём «…этим  он  достигает  совершенства  и  счастья  в  земной жизни, ибо  смысл  счастья – преодоление  себя  насколько  это  возможно, пусть  степени  </w:t>
      </w:r>
      <w:r w:rsidR="0078106A">
        <w:rPr>
          <w:rFonts w:ascii="Times New Roman" w:hAnsi="Times New Roman" w:cs="Times New Roman"/>
          <w:sz w:val="24"/>
          <w:szCs w:val="24"/>
        </w:rPr>
        <w:t>совершенства  и  неисчислимы.»[21</w:t>
      </w:r>
      <w:r>
        <w:rPr>
          <w:rFonts w:ascii="Times New Roman" w:hAnsi="Times New Roman" w:cs="Times New Roman"/>
          <w:sz w:val="24"/>
          <w:szCs w:val="24"/>
        </w:rPr>
        <w:t>,с.17]  Смысл  деяний, таким  образом, состоит  в  том, чтобы побороть  желания.</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Знания человек, согласно Газали, может приобрести и путём обучения. В этом случае, такие знания могут стать препятствием для знания, идущего изнутри сердца. Но если очистить себя, считает мыслитель, от полученных знаний и ими не занимать сердце, то пройденные науки не станут завесой. Основанием для завесы являются убеждения человека. По – мнению  аль – Газали, для такого человека не представляется возможным узнать истину деяний, так как убеждения, которым учат простых людей являются лишь оболочкой истины, но не её сущностью. Мистическое познание будет полным лишь тогда, когда истина проявляется из-под такой оболочки, подобно ядру из-под скорлупы. Человеку, который опирается на убеждения свои, истина ещё не открылась. Представления человека, его убеждения становятся для него моралью. По сути аль- Газали ограничивает рациональные религиозные знания, принижает их и возвышает откровение, придаёт ему высшую степень. Совершенство человека, по- мнению аль- Газали, заключается как в мистическом познании истины, так и в рабской покорности. Для достижения счастья необходимо следовать границам шариата. А у тех кто переступает божественные границы, невежество бывает семи видов.</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Первый вид невежества – это невежество лиц, которые не обладают верой во Всевышнего. Это люди,(здесь аль-Газали имеет в виду учёных естественников) считающие, что сам человек и окружающий его мир возникли сами по себе, по законам природы. Философ ставит им в вину что они сами по себе ничего не знают и как они могут судить о других вещах.</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Второй вид невежества аль- Газали усматривает в отрицании загробного мира. Причиной подобного невежества, считает мыслитель, является незнание духа человека, что он – истина человека и он вечен.</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Третий вид в слабой вере людей во Всевышнего. Это люди, которые сомневаются, что Всевышний нуждается в поклонении ему. Аль- Газали ссылаясь на Коран, считает, что поклонение необходимо прежде всего самому человеку. Подобно тому, как больному необходимо выполнить предписание  врача для своего собственного здоровья, так и мистическое познание необходимо для здоровья сердца. </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Четвёртый вид невежества в слабом знании шариата. Невежественные люди считают, что божественным законам предписано полностью очистить сердце от страсти, гнева и лицемерия, что само по себе не возможно осуществить, так как человек был так сотворён. Аль- Газали здесь уточняет как понимать божественный закон. Божественный закон предписывает воспитать гнев и страсть, удерживать и так, чтобы они не брали верх над шариатом и разумом. Мыслитель допускает  совершение незначительных грехов, которые могут быть прощены человеку.</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Следующий вид невежества связан с тем, что люди наивно  полагают, будто Всевышний смилуется над людьми в каком бы качестве они не были. Мыслитель отмечает, что Всевышний одновременно суров и карающ, то есть бог суров к тем, кто не занят ни земледелием, ни торговлей, либо не стремится к знаниям.</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Шестой вид невежества, по мнению аль- Газали, от гордыни, когда человек, достигший высокого положения считает, что грехи не причиняют ему вреда. А тот, кто вскрывает пороки  этого человека  становится ему ненавистным.</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Седьмой вид невежества происходит от беспечности и страстей. Такие люди не станут благочестивыми и с подобными людьми общаться предпочтительнее мечом, а не доводами и речами.</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Таким образом, аль- Газали показывает, что достижение совершенства– это путь очень сложный, требующий от человека огромных усилий над собой и не каждому дано преодолеть этот путь. Но иного способа достижения совершенства, кроме как преодоления себя просто нет.</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заключении следует обратить внимание на то, что мнение аль– Газали в определённом смысле схоже с подходом аль– Фараби на проблему совершенства. Хотя есть и определённые различия. На наш взгляд будет уместно кратко отразить точку зрения аль– Фараби на проблему совершенства. Проблема  понимания совершенства и путей и его достижения в философии аль- Фараби рассматривается в связи с познанием реального, земного мира. Философ считает, что для познания совершенства необходимо познать  каково назначение человека, которое определяет цель  человеческого бытия. (аль-Фараби Стремление человека к познанию – извлечение из работы «  Философия Аристотеля»)  Мыслитель исходит из того, что человек стремится к приобретению совершенства либо по природе, либо по «намерению ( воле)». Фараби в работе «Стремление человека к познанию», рассуждая о совершенстве, отмечает, что человеку присущи две вещи: одна полученная от  природы, другая– по намерению ( желанию). Мыслитель задаётся вопросом: то к чему стремится человек благодаря  знанию  вещей  приносит ли оно пользу для совершенства, благодаря которому человек обретает сущность? Либо же знание истины является одним из действий его сущности, благодаря которому человеческая сущность достигает предельного совершенствования.  Для того чтобы узнать это, человек вынужден исследовать,  что представляет собой сущность человека, каково его предельное совершенство. В указанной выше работе, поясняя мысль Аристотеля, аль- Фараби считает, для того чтобы знать, что присуще человеку, мы должны знать цель, исходящую от человека и человеческое совершенство. Но с другой стороны, человек не может этого узнать, не узнав цели, которая исходит от всей вселенной  всех её частей и основ. Познание всей вселенной – что она собой представляет как цель, для чего она существует, эти знания представляют предельное совершенство( по природе). то исследование истины, что присуще человеку и другим вещам, аль-Фараби называет исследование по «воле»(намерению), его можно назвать постижением определённого совершенства.    </w:t>
      </w:r>
    </w:p>
    <w:p w:rsidR="00554347" w:rsidRDefault="00554347" w:rsidP="00554347">
      <w:pPr>
        <w:jc w:val="both"/>
        <w:rPr>
          <w:rFonts w:ascii="Times New Roman" w:hAnsi="Times New Roman" w:cs="Times New Roman"/>
          <w:sz w:val="24"/>
          <w:szCs w:val="24"/>
        </w:rPr>
      </w:pPr>
      <w:r>
        <w:rPr>
          <w:rFonts w:ascii="Times New Roman" w:hAnsi="Times New Roman" w:cs="Times New Roman"/>
          <w:sz w:val="24"/>
          <w:szCs w:val="24"/>
        </w:rPr>
        <w:t xml:space="preserve">     Аль- Фараби полагает, что в дольном мире имеются три рода присущих людям вещей, которые служат достижению счастья в этой жизни и высшего блаженства в потусторонней: это теоретические добродетели мыслительные добродетели и практические искусства. По-мнению аль-Фараби, только некоторые от природы предрасположены к добродетели, «…имеющей отношение к большой добродетели и связанной с большой естественной мыслительной способностью. И так со всеми остальными ступенями. В результате не у всякого человека искусство, этическая и мыслительная до</w:t>
      </w:r>
      <w:r w:rsidR="0078106A">
        <w:rPr>
          <w:rFonts w:ascii="Times New Roman" w:hAnsi="Times New Roman" w:cs="Times New Roman"/>
          <w:sz w:val="24"/>
          <w:szCs w:val="24"/>
        </w:rPr>
        <w:t>бродетели имеют большую силу.»[22,</w:t>
      </w:r>
      <w:r>
        <w:rPr>
          <w:rFonts w:ascii="Times New Roman" w:hAnsi="Times New Roman" w:cs="Times New Roman"/>
          <w:sz w:val="24"/>
          <w:szCs w:val="24"/>
        </w:rPr>
        <w:t xml:space="preserve">с.13]  Этими добродетелями, основанными на знании, обладают имамы, правители, </w:t>
      </w:r>
      <w:r>
        <w:rPr>
          <w:rFonts w:ascii="Times New Roman" w:hAnsi="Times New Roman" w:cs="Times New Roman"/>
          <w:sz w:val="24"/>
          <w:szCs w:val="24"/>
        </w:rPr>
        <w:lastRenderedPageBreak/>
        <w:t>так как они по природе своей предрасположены к ним. Здесь аль- Фараби придерживается точки зрения Аристотеля: подобно тому как слуги являются слугами по природе и по воли, так и правители являются правителями по природе и по воле. Именно правители, по мнению аль- Фараби, обладают высокими природными качествами очень большой силы. Эти добродетели могут быть приобретены двумя первичными путями: обучением и воспитанием. Теоретически знаниям обучаются избранные ( имамы, правители либо те, кто способен усвоить  теоретические знания). Широкая публика, по-мнению мыслителя, теоретическим вещам обучается либо методом убеждения, либо путём воображения. Согласно аль- Фараби   интеллектуальное развитие выступает одним из главных условий совершенствования человека и общества, так как оно открывает и показывает человеку и обществу путь к достижению высшего счастья – обретению и слиянию души с Богом.</w:t>
      </w:r>
    </w:p>
    <w:p w:rsidR="00554347" w:rsidRDefault="00554347" w:rsidP="005543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 касается практических добродетелей и практических искусств, то они усваиваются через привычку людей совершать свойственные им действия. Это достигается двумя методами: либо «…методом убеждающих речений, речений, действующих на чувства, и прочих речений, которые настолько полно закрепляют в душе эти действия и свойства, что побуждают людей совершать действия, связанные с этими свойствами доб</w:t>
      </w:r>
      <w:r w:rsidR="0078106A">
        <w:rPr>
          <w:rFonts w:ascii="Times New Roman" w:hAnsi="Times New Roman" w:cs="Times New Roman"/>
          <w:sz w:val="24"/>
          <w:szCs w:val="24"/>
        </w:rPr>
        <w:t>ровольно…»,[23</w:t>
      </w:r>
      <w:r>
        <w:rPr>
          <w:rFonts w:ascii="Times New Roman" w:hAnsi="Times New Roman" w:cs="Times New Roman"/>
          <w:sz w:val="24"/>
          <w:szCs w:val="24"/>
        </w:rPr>
        <w:t xml:space="preserve">.с.319] либо методом принуждения применяемым к тем, кто противится усвоению теоретических знаний, которые они начали обретать. «Таковы способы и методы, благодаря которым люди и города получают четыре человеческие вещи, которые дают им высшее </w:t>
      </w:r>
      <w:r w:rsidR="0078106A">
        <w:rPr>
          <w:rFonts w:ascii="Times New Roman" w:hAnsi="Times New Roman" w:cs="Times New Roman"/>
          <w:sz w:val="24"/>
          <w:szCs w:val="24"/>
        </w:rPr>
        <w:t>счастье».[24</w:t>
      </w:r>
      <w:bookmarkStart w:id="0" w:name="_GoBack"/>
      <w:bookmarkEnd w:id="0"/>
      <w:r>
        <w:rPr>
          <w:rFonts w:ascii="Times New Roman" w:hAnsi="Times New Roman" w:cs="Times New Roman"/>
          <w:sz w:val="24"/>
          <w:szCs w:val="24"/>
        </w:rPr>
        <w:t>,с.323]. Философ в своих работах постоянно указывает, что совершенства человек достигает только путём самоусовершенствования, которое в свою очередь осуществляется через познание истины. ( В этом смысле – Философия аль-Фараби стала концептуальным видением проблемы совершенствования человека на основе знания и развития интеллектуальных способностей.</w:t>
      </w:r>
    </w:p>
    <w:p w:rsidR="00351C2A" w:rsidRDefault="00725CE3" w:rsidP="0055434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51C2A" w:rsidRPr="00351C2A">
        <w:rPr>
          <w:rFonts w:ascii="Times New Roman" w:hAnsi="Times New Roman" w:cs="Times New Roman"/>
          <w:b/>
          <w:sz w:val="24"/>
          <w:szCs w:val="24"/>
        </w:rPr>
        <w:t>Заключение</w:t>
      </w:r>
    </w:p>
    <w:p w:rsidR="00554347" w:rsidRPr="007247DD" w:rsidRDefault="00351C2A" w:rsidP="007247DD">
      <w:pPr>
        <w:spacing w:before="100" w:beforeAutospacing="1" w:after="100" w:afterAutospacing="1" w:line="240" w:lineRule="auto"/>
        <w:jc w:val="both"/>
        <w:rPr>
          <w:rFonts w:ascii="Times New Roman" w:hAnsi="Times New Roman" w:cs="Times New Roman"/>
          <w:sz w:val="32"/>
          <w:szCs w:val="32"/>
        </w:rPr>
      </w:pPr>
      <w:r w:rsidRPr="00351C2A">
        <w:rPr>
          <w:rFonts w:ascii="Times New Roman" w:hAnsi="Times New Roman" w:cs="Times New Roman"/>
          <w:b/>
          <w:sz w:val="24"/>
          <w:szCs w:val="24"/>
        </w:rPr>
        <w:t xml:space="preserve">   </w:t>
      </w:r>
      <w:r w:rsidRPr="00351C2A">
        <w:rPr>
          <w:rFonts w:ascii="Times New Roman" w:hAnsi="Times New Roman" w:cs="Times New Roman"/>
          <w:sz w:val="24"/>
          <w:szCs w:val="24"/>
        </w:rPr>
        <w:t>Совершенство осмысливается как «слияние» с божественной сущностью, когда человек становится носителем божественных атрибутов. Эти атрибуты как проявление универсальной  сущности  абсолюта  связывались с пониманием космического нравственного порядка с  необходимой  рефлексией  на  человека и человеческое общество. Человек, будучи причастным к божественной сущности, обязан осознавать свое место в системе мироздания и определять свое поведение в обществе. Иными словами, человек должен отражать высокие понятия моральной чистоты как присущие ему божественные знаки</w:t>
      </w:r>
      <w:r>
        <w:rPr>
          <w:rFonts w:ascii="Times New Roman" w:hAnsi="Times New Roman" w:cs="Times New Roman"/>
          <w:sz w:val="24"/>
          <w:szCs w:val="24"/>
        </w:rPr>
        <w:t>.</w:t>
      </w:r>
      <w:r w:rsidRPr="00351C2A">
        <w:rPr>
          <w:rFonts w:ascii="Times New Roman" w:hAnsi="Times New Roman" w:cs="Times New Roman"/>
          <w:b/>
          <w:color w:val="333333"/>
          <w:sz w:val="28"/>
          <w:szCs w:val="28"/>
        </w:rPr>
        <w:t xml:space="preserve"> </w:t>
      </w:r>
      <w:r w:rsidRPr="00351C2A">
        <w:rPr>
          <w:rFonts w:ascii="Times New Roman" w:hAnsi="Times New Roman" w:cs="Times New Roman"/>
          <w:color w:val="333333"/>
          <w:sz w:val="24"/>
          <w:szCs w:val="24"/>
        </w:rPr>
        <w:t>Совершенный человек аль-Газали выбрал этико-моральный путь, это человек, живущий в мире с самим собой и другими людьми.</w:t>
      </w:r>
      <w:r w:rsidRPr="00351C2A">
        <w:rPr>
          <w:rFonts w:ascii="Times New Roman" w:hAnsi="Times New Roman" w:cs="Times New Roman"/>
          <w:sz w:val="24"/>
          <w:szCs w:val="24"/>
        </w:rPr>
        <w:t xml:space="preserve"> </w:t>
      </w:r>
      <w:r>
        <w:rPr>
          <w:rFonts w:ascii="Times New Roman" w:hAnsi="Times New Roman" w:cs="Times New Roman"/>
          <w:sz w:val="24"/>
          <w:szCs w:val="24"/>
        </w:rPr>
        <w:t xml:space="preserve">Феномен «совершенствования» в арабо -мсульманской </w:t>
      </w:r>
      <w:r>
        <w:rPr>
          <w:rFonts w:ascii="Times New Roman" w:hAnsi="Times New Roman" w:cs="Times New Roman"/>
          <w:sz w:val="24"/>
          <w:szCs w:val="24"/>
        </w:rPr>
        <w:t xml:space="preserve">философии </w:t>
      </w:r>
      <w:r>
        <w:rPr>
          <w:rFonts w:ascii="Times New Roman" w:hAnsi="Times New Roman" w:cs="Times New Roman"/>
          <w:sz w:val="24"/>
          <w:szCs w:val="24"/>
        </w:rPr>
        <w:t>является духовно-нравственной парадигмой совершенного человека</w:t>
      </w:r>
      <w:r>
        <w:rPr>
          <w:rFonts w:ascii="Times New Roman" w:hAnsi="Times New Roman" w:cs="Times New Roman"/>
          <w:sz w:val="24"/>
          <w:szCs w:val="24"/>
        </w:rPr>
        <w:t>.</w:t>
      </w:r>
      <w:r w:rsidR="00992B98" w:rsidRPr="00992B98">
        <w:rPr>
          <w:rFonts w:ascii="Times New Roman" w:hAnsi="Times New Roman" w:cs="Times New Roman"/>
          <w:color w:val="333333"/>
          <w:sz w:val="24"/>
          <w:szCs w:val="24"/>
        </w:rPr>
        <w:t>Совершенный человек аль-Газали – это совершенный мудрец, идущий по пути нравственной чистоты, который собственными усилиями духа стремится к совершенствованию</w:t>
      </w:r>
      <w:r w:rsidR="00992B98">
        <w:rPr>
          <w:rFonts w:ascii="Times New Roman" w:hAnsi="Times New Roman" w:cs="Times New Roman"/>
          <w:color w:val="333333"/>
          <w:sz w:val="24"/>
          <w:szCs w:val="24"/>
        </w:rPr>
        <w:t>.</w:t>
      </w:r>
      <w:r w:rsidR="007247DD">
        <w:rPr>
          <w:rFonts w:ascii="Times New Roman" w:hAnsi="Times New Roman" w:cs="Times New Roman"/>
          <w:sz w:val="24"/>
          <w:szCs w:val="24"/>
        </w:rPr>
        <w:t xml:space="preserve">     С позициии компаративистики</w:t>
      </w:r>
      <w:r w:rsidR="007247DD">
        <w:rPr>
          <w:rFonts w:ascii="Times New Roman" w:hAnsi="Times New Roman" w:cs="Times New Roman"/>
          <w:sz w:val="32"/>
          <w:szCs w:val="32"/>
        </w:rPr>
        <w:t xml:space="preserve"> </w:t>
      </w:r>
      <w:r w:rsidR="007247DD">
        <w:rPr>
          <w:rFonts w:ascii="Times New Roman" w:hAnsi="Times New Roman" w:cs="Times New Roman"/>
          <w:sz w:val="24"/>
          <w:szCs w:val="24"/>
        </w:rPr>
        <w:t>в основе мистического учения аль- Газали лежит учение о совершенствовании человека и достижении счастья; пройдя через этапы мистического совершенствования, суфий достигает состояния «подлинного бытия» в Боге и, тем самым, осуществляет цель своего существования и достигает счастья</w:t>
      </w:r>
      <w:r w:rsidR="007247DD">
        <w:t xml:space="preserve"> . То </w:t>
      </w:r>
      <w:r w:rsidR="007247DD">
        <w:rPr>
          <w:rFonts w:ascii="Times New Roman" w:hAnsi="Times New Roman" w:cs="Times New Roman"/>
          <w:sz w:val="24"/>
          <w:szCs w:val="24"/>
        </w:rPr>
        <w:t>идея достижения знания аль -Фараби путем совершенствования содержит в себе сильный гуманистический заряд. Человек обретает самоценность, лучшее в нем рассматривается как итог собственных усилий, направленных на самоактуализацию. И, знание, и нравственное совершенство оказываются нераздельно связанными</w:t>
      </w:r>
      <w:r w:rsidR="007247DD">
        <w:rPr>
          <w:rFonts w:ascii="Times New Roman" w:hAnsi="Times New Roman" w:cs="Times New Roman"/>
          <w:sz w:val="32"/>
          <w:szCs w:val="32"/>
        </w:rPr>
        <w:t>.</w:t>
      </w:r>
      <w:r w:rsidR="007247DD">
        <w:rPr>
          <w:rFonts w:ascii="Times New Roman" w:hAnsi="Times New Roman" w:cs="Times New Roman"/>
          <w:sz w:val="24"/>
          <w:szCs w:val="24"/>
        </w:rPr>
        <w:t xml:space="preserve"> </w:t>
      </w:r>
      <w:r w:rsidR="00554347">
        <w:rPr>
          <w:rFonts w:ascii="Times New Roman" w:hAnsi="Times New Roman" w:cs="Times New Roman"/>
          <w:sz w:val="24"/>
          <w:szCs w:val="24"/>
        </w:rPr>
        <w:t xml:space="preserve">Таким образом, единство цели мыслителей предполагает различие способов достижения её. Если у аль- Фараби познание направлено на внешний мир  путём этого познания человек приходит к </w:t>
      </w:r>
      <w:r w:rsidR="00554347">
        <w:rPr>
          <w:rFonts w:ascii="Times New Roman" w:hAnsi="Times New Roman" w:cs="Times New Roman"/>
          <w:sz w:val="24"/>
          <w:szCs w:val="24"/>
        </w:rPr>
        <w:lastRenderedPageBreak/>
        <w:t>самоусовершенствованию, то у аль- Газали познание обращено на познание души человека и через неё человек постигает божественную истину, то есть достигает истинного совершенствования.</w:t>
      </w:r>
    </w:p>
    <w:p w:rsidR="00554347" w:rsidRDefault="00554347" w:rsidP="00554347">
      <w:pPr>
        <w:spacing w:line="240" w:lineRule="auto"/>
        <w:jc w:val="both"/>
        <w:rPr>
          <w:rFonts w:ascii="Times New Roman" w:hAnsi="Times New Roman" w:cs="Times New Roman"/>
          <w:sz w:val="24"/>
          <w:szCs w:val="24"/>
        </w:rPr>
      </w:pPr>
    </w:p>
    <w:p w:rsidR="00554347" w:rsidRDefault="00554347" w:rsidP="0055434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Литература</w:t>
      </w:r>
    </w:p>
    <w:p w:rsidR="000D46A3" w:rsidRPr="0034479B" w:rsidRDefault="00260A0E" w:rsidP="000D46A3">
      <w:pPr>
        <w:pStyle w:val="a3"/>
        <w:rPr>
          <w:rFonts w:ascii="Times New Roman" w:hAnsi="Times New Roman" w:cs="Times New Roman"/>
          <w:sz w:val="20"/>
          <w:szCs w:val="20"/>
        </w:rPr>
      </w:pPr>
      <w:r>
        <w:rPr>
          <w:rFonts w:ascii="Times New Roman" w:hAnsi="Times New Roman" w:cs="Times New Roman"/>
          <w:b/>
          <w:sz w:val="20"/>
          <w:szCs w:val="20"/>
        </w:rPr>
        <w:t xml:space="preserve">   </w:t>
      </w:r>
      <w:r w:rsidR="000D46A3" w:rsidRPr="0034479B">
        <w:rPr>
          <w:rFonts w:ascii="Times New Roman" w:hAnsi="Times New Roman" w:cs="Times New Roman"/>
          <w:b/>
          <w:sz w:val="20"/>
          <w:szCs w:val="20"/>
        </w:rPr>
        <w:t xml:space="preserve"> </w:t>
      </w:r>
      <w:r w:rsidR="000D46A3" w:rsidRPr="0034479B">
        <w:rPr>
          <w:rFonts w:ascii="Times New Roman" w:hAnsi="Times New Roman" w:cs="Times New Roman"/>
          <w:sz w:val="20"/>
          <w:szCs w:val="20"/>
        </w:rPr>
        <w:t xml:space="preserve">1.   </w:t>
      </w:r>
      <w:r w:rsidR="000D46A3" w:rsidRPr="0034479B">
        <w:rPr>
          <w:rFonts w:ascii="Times New Roman" w:hAnsi="Times New Roman" w:cs="Times New Roman"/>
          <w:sz w:val="20"/>
          <w:szCs w:val="20"/>
        </w:rPr>
        <w:t>Рационалистическая тра</w:t>
      </w:r>
      <w:r w:rsidR="000D46A3" w:rsidRPr="0034479B">
        <w:rPr>
          <w:rFonts w:ascii="Times New Roman" w:hAnsi="Times New Roman" w:cs="Times New Roman"/>
          <w:sz w:val="20"/>
          <w:szCs w:val="20"/>
        </w:rPr>
        <w:t xml:space="preserve">диция и современность: Ближний </w:t>
      </w:r>
      <w:r w:rsidR="000D46A3" w:rsidRPr="0034479B">
        <w:rPr>
          <w:rFonts w:ascii="Times New Roman" w:hAnsi="Times New Roman" w:cs="Times New Roman"/>
          <w:sz w:val="20"/>
          <w:szCs w:val="20"/>
        </w:rPr>
        <w:t xml:space="preserve">Средний Восток. – М.: </w:t>
      </w:r>
      <w:r w:rsidR="001A2D9F" w:rsidRPr="0034479B">
        <w:rPr>
          <w:rFonts w:ascii="Times New Roman" w:hAnsi="Times New Roman" w:cs="Times New Roman"/>
          <w:sz w:val="20"/>
          <w:szCs w:val="20"/>
        </w:rPr>
        <w:t xml:space="preserve">      </w:t>
      </w:r>
      <w:r w:rsidR="000D46A3" w:rsidRPr="0034479B">
        <w:rPr>
          <w:rFonts w:ascii="Times New Roman" w:hAnsi="Times New Roman" w:cs="Times New Roman"/>
          <w:sz w:val="20"/>
          <w:szCs w:val="20"/>
        </w:rPr>
        <w:t>Наук</w:t>
      </w:r>
      <w:r w:rsidR="009653BF" w:rsidRPr="0034479B">
        <w:rPr>
          <w:rFonts w:ascii="Times New Roman" w:hAnsi="Times New Roman" w:cs="Times New Roman"/>
          <w:sz w:val="20"/>
          <w:szCs w:val="20"/>
        </w:rPr>
        <w:t xml:space="preserve">а, 1990. </w:t>
      </w:r>
      <w:r w:rsidR="000D46A3" w:rsidRPr="0034479B">
        <w:rPr>
          <w:rFonts w:ascii="Times New Roman" w:hAnsi="Times New Roman" w:cs="Times New Roman"/>
          <w:sz w:val="20"/>
          <w:szCs w:val="20"/>
        </w:rPr>
        <w:t xml:space="preserve"> </w:t>
      </w:r>
    </w:p>
    <w:p w:rsidR="00554347" w:rsidRPr="0034479B" w:rsidRDefault="000D46A3" w:rsidP="00E241E2">
      <w:pPr>
        <w:pStyle w:val="a3"/>
        <w:rPr>
          <w:rFonts w:ascii="Times New Roman" w:hAnsi="Times New Roman" w:cs="Times New Roman"/>
          <w:sz w:val="20"/>
          <w:szCs w:val="20"/>
        </w:rPr>
      </w:pPr>
      <w:r w:rsidRPr="0034479B">
        <w:rPr>
          <w:rFonts w:ascii="Times New Roman" w:hAnsi="Times New Roman" w:cs="Times New Roman"/>
          <w:sz w:val="20"/>
          <w:szCs w:val="20"/>
        </w:rPr>
        <w:t xml:space="preserve">    2.    </w:t>
      </w:r>
      <w:r w:rsidR="00E241E2" w:rsidRPr="0034479B">
        <w:rPr>
          <w:rFonts w:ascii="Times New Roman" w:hAnsi="Times New Roman" w:cs="Times New Roman"/>
          <w:sz w:val="20"/>
          <w:szCs w:val="20"/>
        </w:rPr>
        <w:t>Аль-Фараби. Трактат о взгл</w:t>
      </w:r>
      <w:r w:rsidR="001A2D9F" w:rsidRPr="0034479B">
        <w:rPr>
          <w:rFonts w:ascii="Times New Roman" w:hAnsi="Times New Roman" w:cs="Times New Roman"/>
          <w:sz w:val="20"/>
          <w:szCs w:val="20"/>
        </w:rPr>
        <w:t>ядах жителей добродетельного го</w:t>
      </w:r>
      <w:r w:rsidR="00E241E2" w:rsidRPr="0034479B">
        <w:rPr>
          <w:rFonts w:ascii="Times New Roman" w:hAnsi="Times New Roman" w:cs="Times New Roman"/>
          <w:sz w:val="20"/>
          <w:szCs w:val="20"/>
        </w:rPr>
        <w:t xml:space="preserve">рода / Под ред. Касымжанова А.Х. </w:t>
      </w:r>
      <w:r w:rsidR="001A2D9F" w:rsidRPr="0034479B">
        <w:rPr>
          <w:rFonts w:ascii="Times New Roman" w:hAnsi="Times New Roman" w:cs="Times New Roman"/>
          <w:sz w:val="20"/>
          <w:szCs w:val="20"/>
        </w:rPr>
        <w:t xml:space="preserve">   </w:t>
      </w:r>
      <w:r w:rsidR="00E241E2" w:rsidRPr="0034479B">
        <w:rPr>
          <w:rFonts w:ascii="Times New Roman" w:hAnsi="Times New Roman" w:cs="Times New Roman"/>
          <w:sz w:val="20"/>
          <w:szCs w:val="20"/>
        </w:rPr>
        <w:t>–</w:t>
      </w:r>
      <w:r w:rsidR="009653BF" w:rsidRPr="0034479B">
        <w:rPr>
          <w:rFonts w:ascii="Times New Roman" w:hAnsi="Times New Roman" w:cs="Times New Roman"/>
          <w:sz w:val="20"/>
          <w:szCs w:val="20"/>
        </w:rPr>
        <w:t xml:space="preserve"> Алма-Ата: Жазушы, 1975. </w:t>
      </w:r>
      <w:r w:rsidRPr="0034479B">
        <w:rPr>
          <w:rFonts w:ascii="Times New Roman" w:hAnsi="Times New Roman" w:cs="Times New Roman"/>
          <w:sz w:val="20"/>
          <w:szCs w:val="20"/>
        </w:rPr>
        <w:t xml:space="preserve">  </w:t>
      </w:r>
    </w:p>
    <w:p w:rsidR="0064226F" w:rsidRPr="0034479B" w:rsidRDefault="00E241E2" w:rsidP="002E5D2D">
      <w:pPr>
        <w:pStyle w:val="a3"/>
        <w:rPr>
          <w:rFonts w:ascii="Times New Roman" w:hAnsi="Times New Roman" w:cs="Times New Roman"/>
          <w:sz w:val="20"/>
          <w:szCs w:val="20"/>
          <w:lang w:val="en-US"/>
        </w:rPr>
      </w:pPr>
      <w:r w:rsidRPr="0034479B">
        <w:rPr>
          <w:rFonts w:ascii="Times New Roman" w:hAnsi="Times New Roman" w:cs="Times New Roman"/>
          <w:sz w:val="20"/>
          <w:szCs w:val="20"/>
        </w:rPr>
        <w:t xml:space="preserve">    3.    </w:t>
      </w:r>
      <w:r w:rsidR="002E5D2D" w:rsidRPr="0034479B">
        <w:rPr>
          <w:rFonts w:ascii="Times New Roman" w:hAnsi="Times New Roman" w:cs="Times New Roman"/>
          <w:sz w:val="20"/>
          <w:szCs w:val="20"/>
        </w:rPr>
        <w:t>Соловьева Г.Г. Учение аль-Фар</w:t>
      </w:r>
      <w:r w:rsidR="002E5D2D" w:rsidRPr="0034479B">
        <w:rPr>
          <w:rFonts w:ascii="Times New Roman" w:hAnsi="Times New Roman" w:cs="Times New Roman"/>
          <w:sz w:val="20"/>
          <w:szCs w:val="20"/>
        </w:rPr>
        <w:t>аби о счастье в контексте совре</w:t>
      </w:r>
      <w:r w:rsidR="001A2D9F" w:rsidRPr="0034479B">
        <w:rPr>
          <w:rFonts w:ascii="Times New Roman" w:hAnsi="Times New Roman" w:cs="Times New Roman"/>
          <w:sz w:val="20"/>
          <w:szCs w:val="20"/>
        </w:rPr>
        <w:t xml:space="preserve">менного </w:t>
      </w:r>
      <w:r w:rsidR="002E5D2D" w:rsidRPr="0034479B">
        <w:rPr>
          <w:rFonts w:ascii="Times New Roman" w:hAnsi="Times New Roman" w:cs="Times New Roman"/>
          <w:sz w:val="20"/>
          <w:szCs w:val="20"/>
        </w:rPr>
        <w:t>аксиологического дискурса //</w:t>
      </w:r>
      <w:r w:rsidR="002E5D2D" w:rsidRPr="0034479B">
        <w:rPr>
          <w:rFonts w:ascii="Times New Roman" w:hAnsi="Times New Roman" w:cs="Times New Roman"/>
          <w:sz w:val="20"/>
          <w:szCs w:val="20"/>
        </w:rPr>
        <w:t xml:space="preserve"> Мир ценностей аль-Фараби и ак</w:t>
      </w:r>
      <w:r w:rsidR="002E5D2D" w:rsidRPr="0034479B">
        <w:rPr>
          <w:rFonts w:ascii="Times New Roman" w:hAnsi="Times New Roman" w:cs="Times New Roman"/>
          <w:sz w:val="20"/>
          <w:szCs w:val="20"/>
        </w:rPr>
        <w:t>сиология XXI века. – Кн. 2. – Алматы, 2006</w:t>
      </w:r>
      <w:r w:rsidR="002E5D2D" w:rsidRPr="0034479B">
        <w:rPr>
          <w:rFonts w:ascii="Times New Roman" w:hAnsi="Times New Roman" w:cs="Times New Roman"/>
          <w:sz w:val="20"/>
          <w:szCs w:val="20"/>
        </w:rPr>
        <w:t>.</w:t>
      </w:r>
    </w:p>
    <w:p w:rsidR="0064226F" w:rsidRPr="0034479B" w:rsidRDefault="002E5D2D" w:rsidP="002E5D2D">
      <w:pPr>
        <w:pStyle w:val="a3"/>
        <w:rPr>
          <w:rFonts w:ascii="Times New Roman" w:hAnsi="Times New Roman" w:cs="Times New Roman"/>
          <w:sz w:val="20"/>
          <w:szCs w:val="20"/>
        </w:rPr>
      </w:pPr>
      <w:r w:rsidRPr="0034479B">
        <w:rPr>
          <w:rFonts w:ascii="Times New Roman" w:hAnsi="Times New Roman" w:cs="Times New Roman"/>
          <w:sz w:val="20"/>
          <w:szCs w:val="20"/>
        </w:rPr>
        <w:t xml:space="preserve"> </w:t>
      </w:r>
      <w:r w:rsidR="0064226F" w:rsidRPr="0034479B">
        <w:rPr>
          <w:rFonts w:ascii="Times New Roman" w:hAnsi="Times New Roman" w:cs="Times New Roman"/>
          <w:sz w:val="20"/>
          <w:szCs w:val="20"/>
        </w:rPr>
        <w:t>4.</w:t>
      </w:r>
      <w:r w:rsidRPr="0034479B">
        <w:rPr>
          <w:rFonts w:ascii="Times New Roman" w:hAnsi="Times New Roman" w:cs="Times New Roman"/>
          <w:sz w:val="20"/>
          <w:szCs w:val="20"/>
        </w:rPr>
        <w:t xml:space="preserve">   Сатыбекова С.К. Гуманизм аль-Фараби.– Алматы: Наука, 1975        </w:t>
      </w:r>
    </w:p>
    <w:p w:rsidR="002E5D2D" w:rsidRPr="0034479B" w:rsidRDefault="002E5D2D" w:rsidP="002E5D2D">
      <w:pPr>
        <w:pStyle w:val="a3"/>
        <w:rPr>
          <w:rFonts w:ascii="Times New Roman" w:hAnsi="Times New Roman" w:cs="Times New Roman"/>
          <w:sz w:val="20"/>
          <w:szCs w:val="20"/>
        </w:rPr>
      </w:pPr>
      <w:r w:rsidRPr="0034479B">
        <w:rPr>
          <w:rFonts w:ascii="Times New Roman" w:hAnsi="Times New Roman" w:cs="Times New Roman"/>
          <w:sz w:val="20"/>
          <w:szCs w:val="20"/>
        </w:rPr>
        <w:t>5.</w:t>
      </w:r>
      <w:r w:rsidR="00C5172D" w:rsidRPr="0034479B">
        <w:rPr>
          <w:rFonts w:ascii="Times New Roman" w:hAnsi="Times New Roman" w:cs="Times New Roman"/>
          <w:sz w:val="20"/>
          <w:szCs w:val="20"/>
        </w:rPr>
        <w:t xml:space="preserve"> </w:t>
      </w:r>
      <w:r w:rsidRPr="0034479B">
        <w:rPr>
          <w:rFonts w:ascii="Times New Roman" w:hAnsi="Times New Roman" w:cs="Times New Roman"/>
          <w:sz w:val="20"/>
          <w:szCs w:val="20"/>
        </w:rPr>
        <w:t xml:space="preserve"> Шидфар Б.Я. Ибн-Сина. – М., 1981.</w:t>
      </w:r>
    </w:p>
    <w:p w:rsidR="002E5D2D" w:rsidRPr="0034479B" w:rsidRDefault="002E5D2D" w:rsidP="002E5D2D">
      <w:pPr>
        <w:pStyle w:val="a3"/>
        <w:rPr>
          <w:rFonts w:ascii="Times New Roman" w:hAnsi="Times New Roman" w:cs="Times New Roman"/>
          <w:sz w:val="20"/>
          <w:szCs w:val="20"/>
        </w:rPr>
      </w:pPr>
      <w:r w:rsidRPr="0034479B">
        <w:rPr>
          <w:rFonts w:ascii="Times New Roman" w:hAnsi="Times New Roman" w:cs="Times New Roman"/>
          <w:sz w:val="20"/>
          <w:szCs w:val="20"/>
        </w:rPr>
        <w:t xml:space="preserve">6. </w:t>
      </w:r>
      <w:r w:rsidRPr="0034479B">
        <w:rPr>
          <w:rFonts w:ascii="Times New Roman" w:hAnsi="Times New Roman" w:cs="Times New Roman"/>
          <w:sz w:val="20"/>
          <w:szCs w:val="20"/>
        </w:rPr>
        <w:t xml:space="preserve"> Серебряков С.Б. Трактат</w:t>
      </w:r>
      <w:r w:rsidR="001A2D9F" w:rsidRPr="0034479B">
        <w:rPr>
          <w:rFonts w:ascii="Times New Roman" w:hAnsi="Times New Roman" w:cs="Times New Roman"/>
          <w:sz w:val="20"/>
          <w:szCs w:val="20"/>
        </w:rPr>
        <w:t xml:space="preserve"> Ибн-Сины (Авиценны) о любви. –</w:t>
      </w:r>
      <w:r w:rsidRPr="0034479B">
        <w:rPr>
          <w:rFonts w:ascii="Times New Roman" w:hAnsi="Times New Roman" w:cs="Times New Roman"/>
          <w:sz w:val="20"/>
          <w:szCs w:val="20"/>
        </w:rPr>
        <w:t>Тбилиси: Мецниереба, 1976</w:t>
      </w:r>
    </w:p>
    <w:p w:rsidR="00C5172D" w:rsidRPr="0034479B" w:rsidRDefault="00C5172D" w:rsidP="00C5172D">
      <w:pPr>
        <w:pStyle w:val="a3"/>
        <w:rPr>
          <w:rFonts w:ascii="Times New Roman" w:hAnsi="Times New Roman" w:cs="Times New Roman"/>
          <w:sz w:val="20"/>
          <w:szCs w:val="20"/>
        </w:rPr>
      </w:pPr>
      <w:r w:rsidRPr="0034479B">
        <w:rPr>
          <w:rFonts w:ascii="Times New Roman" w:hAnsi="Times New Roman" w:cs="Times New Roman"/>
          <w:sz w:val="20"/>
          <w:szCs w:val="20"/>
        </w:rPr>
        <w:t xml:space="preserve">7 </w:t>
      </w:r>
      <w:r w:rsidRPr="0034479B">
        <w:rPr>
          <w:rFonts w:ascii="Times New Roman" w:hAnsi="Times New Roman" w:cs="Times New Roman"/>
          <w:sz w:val="20"/>
          <w:szCs w:val="20"/>
        </w:rPr>
        <w:t>. Смирнов А.В. Великий шей</w:t>
      </w:r>
      <w:r w:rsidR="001A2D9F" w:rsidRPr="0034479B">
        <w:rPr>
          <w:rFonts w:ascii="Times New Roman" w:hAnsi="Times New Roman" w:cs="Times New Roman"/>
          <w:sz w:val="20"/>
          <w:szCs w:val="20"/>
        </w:rPr>
        <w:t xml:space="preserve">х суфизма (опыт парадигмального </w:t>
      </w:r>
      <w:r w:rsidRPr="0034479B">
        <w:rPr>
          <w:rFonts w:ascii="Times New Roman" w:hAnsi="Times New Roman" w:cs="Times New Roman"/>
          <w:sz w:val="20"/>
          <w:szCs w:val="20"/>
        </w:rPr>
        <w:t>анализа философии Ибн Араби). – М.: Наука, 1993.</w:t>
      </w:r>
    </w:p>
    <w:p w:rsidR="00C5172D" w:rsidRPr="0034479B" w:rsidRDefault="00C5172D" w:rsidP="00C5172D">
      <w:pPr>
        <w:pStyle w:val="a3"/>
        <w:rPr>
          <w:rFonts w:ascii="Times New Roman" w:hAnsi="Times New Roman" w:cs="Times New Roman"/>
          <w:sz w:val="20"/>
          <w:szCs w:val="20"/>
        </w:rPr>
      </w:pPr>
      <w:r w:rsidRPr="0034479B">
        <w:rPr>
          <w:rFonts w:ascii="Times New Roman" w:hAnsi="Times New Roman" w:cs="Times New Roman"/>
          <w:sz w:val="20"/>
          <w:szCs w:val="20"/>
        </w:rPr>
        <w:t>8.  Шах И. Суфизм. – М., 1994</w:t>
      </w:r>
    </w:p>
    <w:p w:rsidR="00C5172D" w:rsidRPr="0034479B" w:rsidRDefault="00C5172D" w:rsidP="00C32601">
      <w:pPr>
        <w:pStyle w:val="a3"/>
        <w:rPr>
          <w:rFonts w:ascii="Times New Roman" w:hAnsi="Times New Roman" w:cs="Times New Roman"/>
          <w:sz w:val="20"/>
          <w:szCs w:val="20"/>
        </w:rPr>
      </w:pPr>
      <w:r w:rsidRPr="0034479B">
        <w:rPr>
          <w:rFonts w:ascii="Times New Roman" w:hAnsi="Times New Roman" w:cs="Times New Roman"/>
          <w:sz w:val="20"/>
          <w:szCs w:val="20"/>
        </w:rPr>
        <w:t xml:space="preserve">9.  </w:t>
      </w:r>
      <w:r w:rsidR="00C32601" w:rsidRPr="0034479B">
        <w:rPr>
          <w:rFonts w:ascii="Times New Roman" w:hAnsi="Times New Roman" w:cs="Times New Roman"/>
          <w:sz w:val="20"/>
          <w:szCs w:val="20"/>
        </w:rPr>
        <w:t xml:space="preserve"> Аль-Фараби. Трактат о взгля</w:t>
      </w:r>
      <w:r w:rsidR="001A2D9F" w:rsidRPr="0034479B">
        <w:rPr>
          <w:rFonts w:ascii="Times New Roman" w:hAnsi="Times New Roman" w:cs="Times New Roman"/>
          <w:sz w:val="20"/>
          <w:szCs w:val="20"/>
        </w:rPr>
        <w:t>дах жителей добродетельного го</w:t>
      </w:r>
      <w:r w:rsidR="00C32601" w:rsidRPr="0034479B">
        <w:rPr>
          <w:rFonts w:ascii="Times New Roman" w:hAnsi="Times New Roman" w:cs="Times New Roman"/>
          <w:sz w:val="20"/>
          <w:szCs w:val="20"/>
        </w:rPr>
        <w:t>рода / Под ред. Касымжанова А.Х. – Алма-Ата: Жазушы, 1975.</w:t>
      </w:r>
    </w:p>
    <w:p w:rsidR="00C32601" w:rsidRPr="0034479B" w:rsidRDefault="00C32601" w:rsidP="00C32601">
      <w:pPr>
        <w:pStyle w:val="a3"/>
        <w:rPr>
          <w:rFonts w:ascii="Times New Roman" w:hAnsi="Times New Roman" w:cs="Times New Roman"/>
          <w:sz w:val="20"/>
          <w:szCs w:val="20"/>
        </w:rPr>
      </w:pPr>
      <w:r w:rsidRPr="0034479B">
        <w:rPr>
          <w:rFonts w:ascii="Times New Roman" w:hAnsi="Times New Roman" w:cs="Times New Roman"/>
          <w:sz w:val="20"/>
          <w:szCs w:val="20"/>
        </w:rPr>
        <w:t xml:space="preserve">10. </w:t>
      </w:r>
      <w:r w:rsidRPr="0034479B">
        <w:rPr>
          <w:rFonts w:ascii="Times New Roman" w:hAnsi="Times New Roman" w:cs="Times New Roman"/>
          <w:sz w:val="20"/>
          <w:szCs w:val="20"/>
        </w:rPr>
        <w:t xml:space="preserve"> Бурабаев М.С. Эстетические ценности аль-Фараби и совр</w:t>
      </w:r>
      <w:r w:rsidR="001A2D9F" w:rsidRPr="0034479B">
        <w:rPr>
          <w:rFonts w:ascii="Times New Roman" w:hAnsi="Times New Roman" w:cs="Times New Roman"/>
          <w:sz w:val="20"/>
          <w:szCs w:val="20"/>
        </w:rPr>
        <w:t>емен</w:t>
      </w:r>
      <w:r w:rsidRPr="0034479B">
        <w:rPr>
          <w:rFonts w:ascii="Times New Roman" w:hAnsi="Times New Roman" w:cs="Times New Roman"/>
          <w:sz w:val="20"/>
          <w:szCs w:val="20"/>
        </w:rPr>
        <w:t>ный арабский Восток: опыт сравните</w:t>
      </w:r>
      <w:r w:rsidR="001A2D9F" w:rsidRPr="0034479B">
        <w:rPr>
          <w:rFonts w:ascii="Times New Roman" w:hAnsi="Times New Roman" w:cs="Times New Roman"/>
          <w:sz w:val="20"/>
          <w:szCs w:val="20"/>
        </w:rPr>
        <w:t xml:space="preserve">льного анализа // Мир ценностей </w:t>
      </w:r>
      <w:r w:rsidRPr="0034479B">
        <w:rPr>
          <w:rFonts w:ascii="Times New Roman" w:hAnsi="Times New Roman" w:cs="Times New Roman"/>
          <w:sz w:val="20"/>
          <w:szCs w:val="20"/>
        </w:rPr>
        <w:t>аль-Фараби и аксиология XXI века. – Кн. 2. – Алматы, 2006</w:t>
      </w:r>
    </w:p>
    <w:p w:rsidR="00C32601" w:rsidRPr="0034479B" w:rsidRDefault="00C32601" w:rsidP="00C32601">
      <w:pPr>
        <w:pStyle w:val="a3"/>
        <w:rPr>
          <w:rFonts w:ascii="Times New Roman" w:hAnsi="Times New Roman" w:cs="Times New Roman"/>
          <w:sz w:val="20"/>
          <w:szCs w:val="20"/>
        </w:rPr>
      </w:pPr>
      <w:r w:rsidRPr="0034479B">
        <w:rPr>
          <w:rFonts w:ascii="Times New Roman" w:hAnsi="Times New Roman" w:cs="Times New Roman"/>
          <w:sz w:val="20"/>
          <w:szCs w:val="20"/>
        </w:rPr>
        <w:t xml:space="preserve">11. </w:t>
      </w:r>
      <w:r w:rsidRPr="0034479B">
        <w:rPr>
          <w:rFonts w:ascii="Times New Roman" w:hAnsi="Times New Roman" w:cs="Times New Roman"/>
          <w:sz w:val="20"/>
          <w:szCs w:val="20"/>
        </w:rPr>
        <w:t xml:space="preserve"> Сейтахметова Н.Л. Проб</w:t>
      </w:r>
      <w:r w:rsidR="001A2D9F" w:rsidRPr="0034479B">
        <w:rPr>
          <w:rFonts w:ascii="Times New Roman" w:hAnsi="Times New Roman" w:cs="Times New Roman"/>
          <w:sz w:val="20"/>
          <w:szCs w:val="20"/>
        </w:rPr>
        <w:t xml:space="preserve">лема Камал (ун) в философии Абу </w:t>
      </w:r>
      <w:r w:rsidRPr="0034479B">
        <w:rPr>
          <w:rFonts w:ascii="Times New Roman" w:hAnsi="Times New Roman" w:cs="Times New Roman"/>
          <w:sz w:val="20"/>
          <w:szCs w:val="20"/>
        </w:rPr>
        <w:t>Насра аль-Фараби // Наследие аль-Ф</w:t>
      </w:r>
      <w:r w:rsidR="001A2D9F" w:rsidRPr="0034479B">
        <w:rPr>
          <w:rFonts w:ascii="Times New Roman" w:hAnsi="Times New Roman" w:cs="Times New Roman"/>
          <w:sz w:val="20"/>
          <w:szCs w:val="20"/>
        </w:rPr>
        <w:t>араби и мировая культура: мате</w:t>
      </w:r>
      <w:r w:rsidRPr="0034479B">
        <w:rPr>
          <w:rFonts w:ascii="Times New Roman" w:hAnsi="Times New Roman" w:cs="Times New Roman"/>
          <w:sz w:val="20"/>
          <w:szCs w:val="20"/>
        </w:rPr>
        <w:t>риалы Междун</w:t>
      </w:r>
      <w:r w:rsidR="001A2D9F" w:rsidRPr="0034479B">
        <w:rPr>
          <w:rFonts w:ascii="Times New Roman" w:hAnsi="Times New Roman" w:cs="Times New Roman"/>
          <w:sz w:val="20"/>
          <w:szCs w:val="20"/>
        </w:rPr>
        <w:t xml:space="preserve">ародного Конгресса Наследие аль-Фараби и мировая </w:t>
      </w:r>
      <w:r w:rsidRPr="0034479B">
        <w:rPr>
          <w:rFonts w:ascii="Times New Roman" w:hAnsi="Times New Roman" w:cs="Times New Roman"/>
          <w:sz w:val="20"/>
          <w:szCs w:val="20"/>
        </w:rPr>
        <w:t>культура. 28–29 сентября 2000. Гл. редактор А.Н. Нысанбаев. – Алматы:</w:t>
      </w:r>
    </w:p>
    <w:p w:rsidR="00C32601" w:rsidRPr="0034479B" w:rsidRDefault="00C32601" w:rsidP="00C32601">
      <w:pPr>
        <w:pStyle w:val="a3"/>
        <w:rPr>
          <w:rFonts w:ascii="Times New Roman" w:hAnsi="Times New Roman" w:cs="Times New Roman"/>
          <w:sz w:val="20"/>
          <w:szCs w:val="20"/>
        </w:rPr>
      </w:pPr>
      <w:r w:rsidRPr="0034479B">
        <w:rPr>
          <w:rFonts w:ascii="Times New Roman" w:hAnsi="Times New Roman" w:cs="Times New Roman"/>
          <w:sz w:val="20"/>
          <w:szCs w:val="20"/>
        </w:rPr>
        <w:t>Компьютерно-издательский центр ИФиП МОН РК, 2001.</w:t>
      </w:r>
    </w:p>
    <w:p w:rsidR="00C32601" w:rsidRPr="0034479B" w:rsidRDefault="00C32601" w:rsidP="00C32601">
      <w:pPr>
        <w:pStyle w:val="a3"/>
        <w:rPr>
          <w:rFonts w:ascii="Times New Roman" w:hAnsi="Times New Roman" w:cs="Times New Roman"/>
          <w:sz w:val="20"/>
          <w:szCs w:val="20"/>
        </w:rPr>
      </w:pPr>
      <w:r w:rsidRPr="0034479B">
        <w:rPr>
          <w:rFonts w:ascii="Times New Roman" w:hAnsi="Times New Roman" w:cs="Times New Roman"/>
          <w:sz w:val="20"/>
          <w:szCs w:val="20"/>
        </w:rPr>
        <w:t xml:space="preserve">12. </w:t>
      </w:r>
      <w:r w:rsidRPr="0034479B">
        <w:rPr>
          <w:rFonts w:ascii="Times New Roman" w:hAnsi="Times New Roman" w:cs="Times New Roman"/>
          <w:sz w:val="20"/>
          <w:szCs w:val="20"/>
        </w:rPr>
        <w:t xml:space="preserve"> Курмангалиева Г.К. Ист</w:t>
      </w:r>
      <w:r w:rsidR="001A2D9F" w:rsidRPr="0034479B">
        <w:rPr>
          <w:rFonts w:ascii="Times New Roman" w:hAnsi="Times New Roman" w:cs="Times New Roman"/>
          <w:sz w:val="20"/>
          <w:szCs w:val="20"/>
        </w:rPr>
        <w:t>орический опыт философской ком</w:t>
      </w:r>
      <w:r w:rsidRPr="0034479B">
        <w:rPr>
          <w:rFonts w:ascii="Times New Roman" w:hAnsi="Times New Roman" w:cs="Times New Roman"/>
          <w:sz w:val="20"/>
          <w:szCs w:val="20"/>
        </w:rPr>
        <w:t>муникации: восточны</w:t>
      </w:r>
      <w:r w:rsidR="001A2D9F" w:rsidRPr="0034479B">
        <w:rPr>
          <w:rFonts w:ascii="Times New Roman" w:hAnsi="Times New Roman" w:cs="Times New Roman"/>
          <w:sz w:val="20"/>
          <w:szCs w:val="20"/>
        </w:rPr>
        <w:t xml:space="preserve">й </w:t>
      </w:r>
      <w:r w:rsidRPr="0034479B">
        <w:rPr>
          <w:rFonts w:ascii="Times New Roman" w:hAnsi="Times New Roman" w:cs="Times New Roman"/>
          <w:sz w:val="20"/>
          <w:szCs w:val="20"/>
        </w:rPr>
        <w:t>перипате</w:t>
      </w:r>
      <w:r w:rsidR="001A2D9F" w:rsidRPr="0034479B">
        <w:rPr>
          <w:rFonts w:ascii="Times New Roman" w:hAnsi="Times New Roman" w:cs="Times New Roman"/>
          <w:sz w:val="20"/>
          <w:szCs w:val="20"/>
        </w:rPr>
        <w:t xml:space="preserve">тизм и древнегреческая классика </w:t>
      </w:r>
      <w:r w:rsidRPr="0034479B">
        <w:rPr>
          <w:rFonts w:ascii="Times New Roman" w:hAnsi="Times New Roman" w:cs="Times New Roman"/>
          <w:sz w:val="20"/>
          <w:szCs w:val="20"/>
        </w:rPr>
        <w:t>// Информационно-аналитический</w:t>
      </w:r>
      <w:r w:rsidR="001A2D9F" w:rsidRPr="0034479B">
        <w:rPr>
          <w:rFonts w:ascii="Times New Roman" w:hAnsi="Times New Roman" w:cs="Times New Roman"/>
          <w:sz w:val="20"/>
          <w:szCs w:val="20"/>
        </w:rPr>
        <w:t xml:space="preserve"> журнал Саясат. – Алматы, 2006.</w:t>
      </w:r>
      <w:r w:rsidRPr="0034479B">
        <w:rPr>
          <w:rFonts w:ascii="Times New Roman" w:hAnsi="Times New Roman" w:cs="Times New Roman"/>
          <w:sz w:val="20"/>
          <w:szCs w:val="20"/>
        </w:rPr>
        <w:t>– № 11 (ноябрь).</w:t>
      </w:r>
    </w:p>
    <w:p w:rsidR="00C32601" w:rsidRPr="0034479B" w:rsidRDefault="00C32601" w:rsidP="00C32601">
      <w:pPr>
        <w:pStyle w:val="a3"/>
        <w:rPr>
          <w:rFonts w:ascii="Times New Roman" w:hAnsi="Times New Roman" w:cs="Times New Roman"/>
          <w:sz w:val="20"/>
          <w:szCs w:val="20"/>
        </w:rPr>
      </w:pPr>
      <w:r w:rsidRPr="0034479B">
        <w:rPr>
          <w:rFonts w:ascii="Times New Roman" w:hAnsi="Times New Roman" w:cs="Times New Roman"/>
          <w:sz w:val="20"/>
          <w:szCs w:val="20"/>
        </w:rPr>
        <w:t xml:space="preserve">13. </w:t>
      </w:r>
      <w:r w:rsidRPr="0034479B">
        <w:rPr>
          <w:rFonts w:ascii="Times New Roman" w:hAnsi="Times New Roman" w:cs="Times New Roman"/>
          <w:sz w:val="20"/>
          <w:szCs w:val="20"/>
        </w:rPr>
        <w:t xml:space="preserve"> Коянбаева Г.Р. Ценности по</w:t>
      </w:r>
      <w:r w:rsidR="001A2D9F" w:rsidRPr="0034479B">
        <w:rPr>
          <w:rFonts w:ascii="Times New Roman" w:hAnsi="Times New Roman" w:cs="Times New Roman"/>
          <w:sz w:val="20"/>
          <w:szCs w:val="20"/>
        </w:rPr>
        <w:t xml:space="preserve">литической системы аль-Фараби в </w:t>
      </w:r>
      <w:r w:rsidRPr="0034479B">
        <w:rPr>
          <w:rFonts w:ascii="Times New Roman" w:hAnsi="Times New Roman" w:cs="Times New Roman"/>
          <w:sz w:val="20"/>
          <w:szCs w:val="20"/>
        </w:rPr>
        <w:t>контексте современной политической м</w:t>
      </w:r>
      <w:r w:rsidR="001A2D9F" w:rsidRPr="0034479B">
        <w:rPr>
          <w:rFonts w:ascii="Times New Roman" w:hAnsi="Times New Roman" w:cs="Times New Roman"/>
          <w:sz w:val="20"/>
          <w:szCs w:val="20"/>
        </w:rPr>
        <w:t>ысли арабского мира // Мир цен</w:t>
      </w:r>
      <w:r w:rsidRPr="0034479B">
        <w:rPr>
          <w:rFonts w:ascii="Times New Roman" w:hAnsi="Times New Roman" w:cs="Times New Roman"/>
          <w:sz w:val="20"/>
          <w:szCs w:val="20"/>
        </w:rPr>
        <w:t>ностей аль-Фараби и аксиология XXI века. – Кн. 2. – Алматы, 2006</w:t>
      </w:r>
    </w:p>
    <w:p w:rsidR="00C32601" w:rsidRPr="0034479B" w:rsidRDefault="00C32601" w:rsidP="00C32601">
      <w:pPr>
        <w:pStyle w:val="a3"/>
        <w:rPr>
          <w:rFonts w:ascii="Times New Roman" w:hAnsi="Times New Roman" w:cs="Times New Roman"/>
          <w:sz w:val="20"/>
          <w:szCs w:val="20"/>
        </w:rPr>
      </w:pPr>
      <w:r w:rsidRPr="0034479B">
        <w:rPr>
          <w:rFonts w:ascii="Times New Roman" w:hAnsi="Times New Roman" w:cs="Times New Roman"/>
          <w:sz w:val="20"/>
          <w:szCs w:val="20"/>
        </w:rPr>
        <w:t xml:space="preserve">14. </w:t>
      </w:r>
      <w:r w:rsidRPr="0034479B">
        <w:rPr>
          <w:rFonts w:ascii="Times New Roman" w:hAnsi="Times New Roman" w:cs="Times New Roman"/>
          <w:sz w:val="20"/>
          <w:szCs w:val="20"/>
        </w:rPr>
        <w:t xml:space="preserve"> Жолмухамедова Н.Х. Со</w:t>
      </w:r>
      <w:r w:rsidR="001A2D9F" w:rsidRPr="0034479B">
        <w:rPr>
          <w:rFonts w:ascii="Times New Roman" w:hAnsi="Times New Roman" w:cs="Times New Roman"/>
          <w:sz w:val="20"/>
          <w:szCs w:val="20"/>
        </w:rPr>
        <w:t xml:space="preserve">вершенство человека в философии </w:t>
      </w:r>
      <w:r w:rsidRPr="0034479B">
        <w:rPr>
          <w:rFonts w:ascii="Times New Roman" w:hAnsi="Times New Roman" w:cs="Times New Roman"/>
          <w:sz w:val="20"/>
          <w:szCs w:val="20"/>
        </w:rPr>
        <w:t>аль-Фараби // Наследие аль-Фараб</w:t>
      </w:r>
      <w:r w:rsidR="001A2D9F" w:rsidRPr="0034479B">
        <w:rPr>
          <w:rFonts w:ascii="Times New Roman" w:hAnsi="Times New Roman" w:cs="Times New Roman"/>
          <w:sz w:val="20"/>
          <w:szCs w:val="20"/>
        </w:rPr>
        <w:t xml:space="preserve">и и мировая культура: Материалы </w:t>
      </w:r>
      <w:r w:rsidRPr="0034479B">
        <w:rPr>
          <w:rFonts w:ascii="Times New Roman" w:hAnsi="Times New Roman" w:cs="Times New Roman"/>
          <w:sz w:val="20"/>
          <w:szCs w:val="20"/>
        </w:rPr>
        <w:t>международно</w:t>
      </w:r>
      <w:r w:rsidR="001A2D9F" w:rsidRPr="0034479B">
        <w:rPr>
          <w:rFonts w:ascii="Times New Roman" w:hAnsi="Times New Roman" w:cs="Times New Roman"/>
          <w:sz w:val="20"/>
          <w:szCs w:val="20"/>
        </w:rPr>
        <w:t xml:space="preserve">го конгресса. Гл. редактор А.Н.Нысанбаев. – Алматы: </w:t>
      </w:r>
      <w:r w:rsidRPr="0034479B">
        <w:rPr>
          <w:rFonts w:ascii="Times New Roman" w:hAnsi="Times New Roman" w:cs="Times New Roman"/>
          <w:sz w:val="20"/>
          <w:szCs w:val="20"/>
        </w:rPr>
        <w:t>Компьютерно-издательский центр ИФиП МОН РК, 2001.</w:t>
      </w:r>
    </w:p>
    <w:p w:rsidR="00C32601" w:rsidRPr="0034479B" w:rsidRDefault="00C32601" w:rsidP="00A825E2">
      <w:pPr>
        <w:pStyle w:val="a3"/>
        <w:rPr>
          <w:rFonts w:ascii="Times New Roman" w:hAnsi="Times New Roman" w:cs="Times New Roman"/>
          <w:sz w:val="20"/>
          <w:szCs w:val="20"/>
        </w:rPr>
      </w:pPr>
      <w:r w:rsidRPr="0034479B">
        <w:rPr>
          <w:rFonts w:ascii="Times New Roman" w:hAnsi="Times New Roman" w:cs="Times New Roman"/>
          <w:sz w:val="20"/>
          <w:szCs w:val="20"/>
        </w:rPr>
        <w:t xml:space="preserve">15. </w:t>
      </w:r>
      <w:r w:rsidR="00A825E2" w:rsidRPr="0034479B">
        <w:rPr>
          <w:rFonts w:ascii="Times New Roman" w:hAnsi="Times New Roman" w:cs="Times New Roman"/>
          <w:sz w:val="20"/>
          <w:szCs w:val="20"/>
        </w:rPr>
        <w:t>Фролова Е.А. Средневеков</w:t>
      </w:r>
      <w:r w:rsidR="00A825E2" w:rsidRPr="0034479B">
        <w:rPr>
          <w:rFonts w:ascii="Times New Roman" w:hAnsi="Times New Roman" w:cs="Times New Roman"/>
          <w:sz w:val="20"/>
          <w:szCs w:val="20"/>
        </w:rPr>
        <w:t xml:space="preserve">ая арабская философия: проблемы </w:t>
      </w:r>
      <w:r w:rsidR="00A825E2" w:rsidRPr="0034479B">
        <w:rPr>
          <w:rFonts w:ascii="Times New Roman" w:hAnsi="Times New Roman" w:cs="Times New Roman"/>
          <w:sz w:val="20"/>
          <w:szCs w:val="20"/>
        </w:rPr>
        <w:t xml:space="preserve">и решения. </w:t>
      </w:r>
      <w:r w:rsidR="0034479B">
        <w:rPr>
          <w:rFonts w:ascii="Times New Roman" w:hAnsi="Times New Roman" w:cs="Times New Roman"/>
          <w:sz w:val="20"/>
          <w:szCs w:val="20"/>
        </w:rPr>
        <w:t>– М.: Восточная литература РАН,</w:t>
      </w:r>
      <w:r w:rsidR="00A825E2" w:rsidRPr="0034479B">
        <w:rPr>
          <w:rFonts w:ascii="Times New Roman" w:hAnsi="Times New Roman" w:cs="Times New Roman"/>
          <w:sz w:val="20"/>
          <w:szCs w:val="20"/>
        </w:rPr>
        <w:t>1998</w:t>
      </w:r>
    </w:p>
    <w:p w:rsidR="00BE58FA" w:rsidRPr="0034479B" w:rsidRDefault="00BE58FA" w:rsidP="00C32601">
      <w:pPr>
        <w:pStyle w:val="a3"/>
        <w:rPr>
          <w:rFonts w:ascii="Times New Roman" w:eastAsia="Arial Unicode MS" w:hAnsi="Times New Roman" w:cs="Times New Roman"/>
          <w:color w:val="261808"/>
          <w:sz w:val="20"/>
          <w:szCs w:val="20"/>
        </w:rPr>
      </w:pPr>
      <w:r w:rsidRPr="0034479B">
        <w:rPr>
          <w:rFonts w:ascii="Times New Roman" w:hAnsi="Times New Roman" w:cs="Times New Roman"/>
          <w:sz w:val="20"/>
          <w:szCs w:val="20"/>
        </w:rPr>
        <w:t xml:space="preserve">16. </w:t>
      </w:r>
      <w:r w:rsidRPr="0034479B">
        <w:rPr>
          <w:rFonts w:ascii="Times New Roman" w:eastAsia="Arial Unicode MS" w:hAnsi="Times New Roman" w:cs="Times New Roman"/>
          <w:color w:val="261808"/>
          <w:sz w:val="20"/>
          <w:szCs w:val="20"/>
        </w:rPr>
        <w:t>Абу Хамид аль-Газали. Возрождение наук о вере (Ихйа ‘улум ад-дин). Избранные главы. Пер. с араб. И. Р. Насырова // Абу Хамид аль-Газали. Наставление правителям (Насихат аль-мулюк). - М.: Издательский Дом «Ансар», 2004</w:t>
      </w:r>
      <w:r w:rsidRPr="0034479B">
        <w:rPr>
          <w:rFonts w:ascii="Times New Roman" w:eastAsia="Arial Unicode MS" w:hAnsi="Times New Roman" w:cs="Times New Roman"/>
          <w:color w:val="261808"/>
          <w:sz w:val="20"/>
          <w:szCs w:val="20"/>
        </w:rPr>
        <w:t>,с.7</w:t>
      </w:r>
    </w:p>
    <w:p w:rsidR="006A5460" w:rsidRPr="0034479B" w:rsidRDefault="006A5460" w:rsidP="0034479B">
      <w:pPr>
        <w:pStyle w:val="a3"/>
        <w:rPr>
          <w:rFonts w:ascii="Times New Roman" w:hAnsi="Times New Roman" w:cs="Times New Roman"/>
          <w:sz w:val="20"/>
          <w:szCs w:val="20"/>
        </w:rPr>
      </w:pPr>
      <w:r w:rsidRPr="0034479B">
        <w:rPr>
          <w:rFonts w:ascii="Times New Roman" w:eastAsia="Arial Unicode MS" w:hAnsi="Times New Roman" w:cs="Times New Roman"/>
          <w:color w:val="261808"/>
          <w:sz w:val="20"/>
          <w:szCs w:val="20"/>
        </w:rPr>
        <w:t xml:space="preserve">17. </w:t>
      </w:r>
      <w:r w:rsidRPr="0034479B">
        <w:rPr>
          <w:rFonts w:ascii="Times New Roman" w:hAnsi="Times New Roman" w:cs="Times New Roman"/>
          <w:sz w:val="20"/>
          <w:szCs w:val="20"/>
        </w:rPr>
        <w:t>Идеалы аль-Фараби и социо-гуманитарное развитие современного Казахстана, Алматы, 2014г.,с.9</w:t>
      </w:r>
    </w:p>
    <w:p w:rsidR="006A5460" w:rsidRPr="0034479B" w:rsidRDefault="006A5460" w:rsidP="0034479B">
      <w:pPr>
        <w:pStyle w:val="a3"/>
        <w:rPr>
          <w:rFonts w:ascii="Times New Roman" w:hAnsi="Times New Roman" w:cs="Times New Roman"/>
          <w:sz w:val="20"/>
          <w:szCs w:val="20"/>
        </w:rPr>
      </w:pPr>
      <w:r w:rsidRPr="0034479B">
        <w:rPr>
          <w:rFonts w:ascii="Times New Roman" w:hAnsi="Times New Roman" w:cs="Times New Roman"/>
          <w:sz w:val="20"/>
          <w:szCs w:val="20"/>
        </w:rPr>
        <w:t xml:space="preserve">18. </w:t>
      </w:r>
      <w:r w:rsidRPr="0034479B">
        <w:rPr>
          <w:rFonts w:ascii="Times New Roman" w:hAnsi="Times New Roman" w:cs="Times New Roman"/>
          <w:sz w:val="20"/>
          <w:szCs w:val="20"/>
        </w:rPr>
        <w:t>Абу  Хамид Мухаммад аль- Газали ат-</w:t>
      </w:r>
      <w:r w:rsidRPr="0034479B">
        <w:rPr>
          <w:rFonts w:ascii="Times New Roman" w:hAnsi="Times New Roman" w:cs="Times New Roman"/>
          <w:sz w:val="20"/>
          <w:szCs w:val="20"/>
        </w:rPr>
        <w:t xml:space="preserve"> Туси «Основы духовности»,С–</w:t>
      </w:r>
      <w:r w:rsidRPr="0034479B">
        <w:rPr>
          <w:rFonts w:ascii="Times New Roman" w:hAnsi="Times New Roman" w:cs="Times New Roman"/>
          <w:sz w:val="20"/>
          <w:szCs w:val="20"/>
        </w:rPr>
        <w:t xml:space="preserve"> П.2008г.,с.6</w:t>
      </w:r>
    </w:p>
    <w:p w:rsidR="00C36C03" w:rsidRPr="0034479B" w:rsidRDefault="006A5460" w:rsidP="0034479B">
      <w:pPr>
        <w:pStyle w:val="a3"/>
        <w:rPr>
          <w:rFonts w:ascii="Times New Roman" w:hAnsi="Times New Roman" w:cs="Times New Roman"/>
          <w:sz w:val="20"/>
          <w:szCs w:val="20"/>
        </w:rPr>
      </w:pPr>
      <w:r w:rsidRPr="0034479B">
        <w:rPr>
          <w:rFonts w:ascii="Times New Roman" w:hAnsi="Times New Roman" w:cs="Times New Roman"/>
          <w:sz w:val="20"/>
          <w:szCs w:val="20"/>
        </w:rPr>
        <w:t>19</w:t>
      </w:r>
      <w:r w:rsidR="002E5D2D" w:rsidRPr="0034479B">
        <w:rPr>
          <w:rFonts w:ascii="Times New Roman" w:hAnsi="Times New Roman" w:cs="Times New Roman"/>
          <w:sz w:val="20"/>
          <w:szCs w:val="20"/>
        </w:rPr>
        <w:t xml:space="preserve">  </w:t>
      </w:r>
      <w:r w:rsidR="00C36C03" w:rsidRPr="0034479B">
        <w:rPr>
          <w:rFonts w:ascii="Times New Roman" w:hAnsi="Times New Roman" w:cs="Times New Roman"/>
          <w:sz w:val="20"/>
          <w:szCs w:val="20"/>
        </w:rPr>
        <w:t>Там же,с.7</w:t>
      </w:r>
    </w:p>
    <w:p w:rsidR="00554347" w:rsidRPr="0034479B" w:rsidRDefault="00C36C03" w:rsidP="0034479B">
      <w:pPr>
        <w:pStyle w:val="a3"/>
        <w:rPr>
          <w:rFonts w:ascii="Times New Roman" w:hAnsi="Times New Roman" w:cs="Times New Roman"/>
          <w:sz w:val="20"/>
          <w:szCs w:val="20"/>
        </w:rPr>
      </w:pPr>
      <w:r w:rsidRPr="0034479B">
        <w:rPr>
          <w:rFonts w:ascii="Times New Roman" w:hAnsi="Times New Roman" w:cs="Times New Roman"/>
          <w:sz w:val="20"/>
          <w:szCs w:val="20"/>
        </w:rPr>
        <w:t xml:space="preserve">20. </w:t>
      </w:r>
      <w:r w:rsidR="00554347" w:rsidRPr="0034479B">
        <w:rPr>
          <w:rFonts w:ascii="Times New Roman" w:hAnsi="Times New Roman" w:cs="Times New Roman"/>
          <w:sz w:val="20"/>
          <w:szCs w:val="20"/>
        </w:rPr>
        <w:t>Абу  Хамид Мухаммад аль- Газали ат- Туси «Весы деяний»,С–П,2008г.,с.14</w:t>
      </w:r>
    </w:p>
    <w:p w:rsidR="00554347" w:rsidRPr="0034479B" w:rsidRDefault="00C36C03" w:rsidP="0034479B">
      <w:pPr>
        <w:pStyle w:val="a3"/>
        <w:rPr>
          <w:rFonts w:ascii="Times New Roman" w:hAnsi="Times New Roman" w:cs="Times New Roman"/>
          <w:sz w:val="20"/>
          <w:szCs w:val="20"/>
        </w:rPr>
      </w:pPr>
      <w:r w:rsidRPr="0034479B">
        <w:rPr>
          <w:rFonts w:ascii="Times New Roman" w:hAnsi="Times New Roman" w:cs="Times New Roman"/>
          <w:sz w:val="20"/>
          <w:szCs w:val="20"/>
        </w:rPr>
        <w:t>21</w:t>
      </w:r>
      <w:r w:rsidR="00554347" w:rsidRPr="0034479B">
        <w:rPr>
          <w:rFonts w:ascii="Times New Roman" w:hAnsi="Times New Roman" w:cs="Times New Roman"/>
          <w:sz w:val="20"/>
          <w:szCs w:val="20"/>
        </w:rPr>
        <w:t>Там же,с.17</w:t>
      </w:r>
    </w:p>
    <w:p w:rsidR="00554347" w:rsidRPr="0034479B" w:rsidRDefault="00A825E2" w:rsidP="0034479B">
      <w:pPr>
        <w:pStyle w:val="a3"/>
        <w:rPr>
          <w:rFonts w:ascii="Times New Roman" w:hAnsi="Times New Roman" w:cs="Times New Roman"/>
          <w:sz w:val="20"/>
          <w:szCs w:val="20"/>
        </w:rPr>
      </w:pPr>
      <w:r w:rsidRPr="0034479B">
        <w:rPr>
          <w:rFonts w:ascii="Times New Roman" w:hAnsi="Times New Roman" w:cs="Times New Roman"/>
          <w:sz w:val="20"/>
          <w:szCs w:val="20"/>
        </w:rPr>
        <w:t xml:space="preserve">22. </w:t>
      </w:r>
      <w:r w:rsidR="00554347" w:rsidRPr="0034479B">
        <w:rPr>
          <w:rFonts w:ascii="Times New Roman" w:hAnsi="Times New Roman" w:cs="Times New Roman"/>
          <w:sz w:val="20"/>
          <w:szCs w:val="20"/>
        </w:rPr>
        <w:t>Аль- Фараби «Указание пути к счастью»</w:t>
      </w:r>
      <w:r w:rsidR="009C3CEF" w:rsidRPr="0034479B">
        <w:rPr>
          <w:rFonts w:ascii="Times New Roman" w:hAnsi="Times New Roman" w:cs="Times New Roman"/>
          <w:sz w:val="20"/>
          <w:szCs w:val="20"/>
        </w:rPr>
        <w:t>//</w:t>
      </w:r>
      <w:r w:rsidR="00554347" w:rsidRPr="0034479B">
        <w:rPr>
          <w:rFonts w:ascii="Times New Roman" w:hAnsi="Times New Roman" w:cs="Times New Roman"/>
          <w:sz w:val="20"/>
          <w:szCs w:val="20"/>
        </w:rPr>
        <w:t xml:space="preserve"> в кн. «Социально- - этические трактаты». Алматы, Наука, 1973г.,с.13</w:t>
      </w:r>
    </w:p>
    <w:p w:rsidR="00554347" w:rsidRPr="0034479B" w:rsidRDefault="00A825E2" w:rsidP="0034479B">
      <w:pPr>
        <w:pStyle w:val="a3"/>
        <w:rPr>
          <w:rFonts w:ascii="Times New Roman" w:hAnsi="Times New Roman" w:cs="Times New Roman"/>
          <w:sz w:val="20"/>
          <w:szCs w:val="20"/>
          <w:lang w:val="en-US"/>
        </w:rPr>
      </w:pPr>
      <w:r w:rsidRPr="0034479B">
        <w:rPr>
          <w:rFonts w:ascii="Times New Roman" w:hAnsi="Times New Roman" w:cs="Times New Roman"/>
          <w:sz w:val="20"/>
          <w:szCs w:val="20"/>
          <w:lang w:val="en-US"/>
        </w:rPr>
        <w:t xml:space="preserve">23. </w:t>
      </w:r>
      <w:r w:rsidR="00554347" w:rsidRPr="0034479B">
        <w:rPr>
          <w:rFonts w:ascii="Times New Roman" w:hAnsi="Times New Roman" w:cs="Times New Roman"/>
          <w:sz w:val="20"/>
          <w:szCs w:val="20"/>
        </w:rPr>
        <w:t>Там</w:t>
      </w:r>
      <w:r w:rsidR="00554347" w:rsidRPr="0034479B">
        <w:rPr>
          <w:rFonts w:ascii="Times New Roman" w:hAnsi="Times New Roman" w:cs="Times New Roman"/>
          <w:sz w:val="20"/>
          <w:szCs w:val="20"/>
          <w:lang w:val="en-US"/>
        </w:rPr>
        <w:t xml:space="preserve"> </w:t>
      </w:r>
      <w:r w:rsidR="00554347" w:rsidRPr="0034479B">
        <w:rPr>
          <w:rFonts w:ascii="Times New Roman" w:hAnsi="Times New Roman" w:cs="Times New Roman"/>
          <w:sz w:val="20"/>
          <w:szCs w:val="20"/>
        </w:rPr>
        <w:t>же</w:t>
      </w:r>
      <w:r w:rsidR="00554347" w:rsidRPr="0034479B">
        <w:rPr>
          <w:rFonts w:ascii="Times New Roman" w:hAnsi="Times New Roman" w:cs="Times New Roman"/>
          <w:sz w:val="20"/>
          <w:szCs w:val="20"/>
          <w:lang w:val="en-US"/>
        </w:rPr>
        <w:t>,</w:t>
      </w:r>
      <w:r w:rsidR="00554347" w:rsidRPr="0034479B">
        <w:rPr>
          <w:rFonts w:ascii="Times New Roman" w:hAnsi="Times New Roman" w:cs="Times New Roman"/>
          <w:sz w:val="20"/>
          <w:szCs w:val="20"/>
        </w:rPr>
        <w:t>с</w:t>
      </w:r>
      <w:r w:rsidR="00554347" w:rsidRPr="0034479B">
        <w:rPr>
          <w:rFonts w:ascii="Times New Roman" w:hAnsi="Times New Roman" w:cs="Times New Roman"/>
          <w:sz w:val="20"/>
          <w:szCs w:val="20"/>
          <w:lang w:val="en-US"/>
        </w:rPr>
        <w:t>.319.</w:t>
      </w:r>
    </w:p>
    <w:p w:rsidR="00554347" w:rsidRPr="0034479B" w:rsidRDefault="00A825E2" w:rsidP="0034479B">
      <w:pPr>
        <w:pStyle w:val="a3"/>
        <w:rPr>
          <w:rFonts w:ascii="Times New Roman" w:hAnsi="Times New Roman" w:cs="Times New Roman"/>
          <w:sz w:val="20"/>
          <w:szCs w:val="20"/>
          <w:lang w:val="en-US"/>
        </w:rPr>
      </w:pPr>
      <w:r w:rsidRPr="0034479B">
        <w:rPr>
          <w:rFonts w:ascii="Times New Roman" w:hAnsi="Times New Roman" w:cs="Times New Roman"/>
          <w:sz w:val="20"/>
          <w:szCs w:val="20"/>
          <w:lang w:val="en-US"/>
        </w:rPr>
        <w:t xml:space="preserve">24. </w:t>
      </w:r>
      <w:r w:rsidR="00554347" w:rsidRPr="0034479B">
        <w:rPr>
          <w:rFonts w:ascii="Times New Roman" w:hAnsi="Times New Roman" w:cs="Times New Roman"/>
          <w:sz w:val="20"/>
          <w:szCs w:val="20"/>
        </w:rPr>
        <w:t>Там</w:t>
      </w:r>
      <w:r w:rsidR="00554347" w:rsidRPr="0034479B">
        <w:rPr>
          <w:rFonts w:ascii="Times New Roman" w:hAnsi="Times New Roman" w:cs="Times New Roman"/>
          <w:sz w:val="20"/>
          <w:szCs w:val="20"/>
          <w:lang w:val="en-US"/>
        </w:rPr>
        <w:t xml:space="preserve"> </w:t>
      </w:r>
      <w:r w:rsidR="00554347" w:rsidRPr="0034479B">
        <w:rPr>
          <w:rFonts w:ascii="Times New Roman" w:hAnsi="Times New Roman" w:cs="Times New Roman"/>
          <w:sz w:val="20"/>
          <w:szCs w:val="20"/>
        </w:rPr>
        <w:t>же</w:t>
      </w:r>
      <w:r w:rsidR="00554347" w:rsidRPr="0034479B">
        <w:rPr>
          <w:rFonts w:ascii="Times New Roman" w:hAnsi="Times New Roman" w:cs="Times New Roman"/>
          <w:sz w:val="20"/>
          <w:szCs w:val="20"/>
          <w:lang w:val="en-US"/>
        </w:rPr>
        <w:t xml:space="preserve">, </w:t>
      </w:r>
      <w:r w:rsidR="00554347" w:rsidRPr="0034479B">
        <w:rPr>
          <w:rFonts w:ascii="Times New Roman" w:hAnsi="Times New Roman" w:cs="Times New Roman"/>
          <w:sz w:val="20"/>
          <w:szCs w:val="20"/>
        </w:rPr>
        <w:t>с</w:t>
      </w:r>
      <w:r w:rsidR="00554347" w:rsidRPr="0034479B">
        <w:rPr>
          <w:rFonts w:ascii="Times New Roman" w:hAnsi="Times New Roman" w:cs="Times New Roman"/>
          <w:sz w:val="20"/>
          <w:szCs w:val="20"/>
          <w:lang w:val="en-US"/>
        </w:rPr>
        <w:t>.323</w:t>
      </w:r>
    </w:p>
    <w:p w:rsidR="0034479B" w:rsidRPr="0034479B" w:rsidRDefault="00554347" w:rsidP="00554347">
      <w:pPr>
        <w:pStyle w:val="a4"/>
        <w:spacing w:line="240" w:lineRule="auto"/>
        <w:jc w:val="center"/>
        <w:rPr>
          <w:rFonts w:ascii="Times New Roman" w:hAnsi="Times New Roman" w:cs="Times New Roman"/>
          <w:sz w:val="20"/>
          <w:szCs w:val="20"/>
          <w:lang w:val="en-US"/>
        </w:rPr>
      </w:pPr>
      <w:r w:rsidRPr="0034479B">
        <w:rPr>
          <w:rFonts w:ascii="Times New Roman" w:hAnsi="Times New Roman" w:cs="Times New Roman"/>
          <w:sz w:val="20"/>
          <w:szCs w:val="20"/>
          <w:lang w:val="en-US"/>
        </w:rPr>
        <w:t xml:space="preserve">   </w:t>
      </w:r>
    </w:p>
    <w:p w:rsidR="00554347" w:rsidRPr="0034479B" w:rsidRDefault="00554347" w:rsidP="00554347">
      <w:pPr>
        <w:pStyle w:val="a4"/>
        <w:spacing w:line="240" w:lineRule="auto"/>
        <w:jc w:val="center"/>
        <w:rPr>
          <w:rFonts w:ascii="Times New Roman" w:hAnsi="Times New Roman" w:cs="Times New Roman"/>
          <w:b/>
          <w:sz w:val="20"/>
          <w:szCs w:val="20"/>
          <w:lang w:val="en-US"/>
        </w:rPr>
      </w:pPr>
      <w:r w:rsidRPr="00A825E2">
        <w:rPr>
          <w:rFonts w:ascii="Times New Roman" w:hAnsi="Times New Roman" w:cs="Times New Roman"/>
          <w:sz w:val="20"/>
          <w:szCs w:val="20"/>
          <w:lang w:val="en-US"/>
        </w:rPr>
        <w:t xml:space="preserve">  </w:t>
      </w:r>
      <w:r>
        <w:rPr>
          <w:rFonts w:ascii="Times New Roman" w:hAnsi="Times New Roman" w:cs="Times New Roman"/>
          <w:b/>
          <w:sz w:val="20"/>
          <w:szCs w:val="20"/>
          <w:lang w:val="en-US"/>
        </w:rPr>
        <w:t>Literatura</w:t>
      </w:r>
    </w:p>
    <w:p w:rsidR="00A825E2" w:rsidRPr="0034479B" w:rsidRDefault="00A825E2" w:rsidP="00554347">
      <w:pPr>
        <w:pStyle w:val="a4"/>
        <w:spacing w:line="240" w:lineRule="auto"/>
        <w:jc w:val="center"/>
        <w:rPr>
          <w:rFonts w:ascii="Times New Roman" w:hAnsi="Times New Roman" w:cs="Times New Roman"/>
          <w:b/>
          <w:sz w:val="20"/>
          <w:szCs w:val="20"/>
          <w:lang w:val="en-US"/>
        </w:rPr>
      </w:pPr>
    </w:p>
    <w:p w:rsidR="00A825E2" w:rsidRPr="00260A0E" w:rsidRDefault="00A825E2"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1. </w:t>
      </w:r>
      <w:r w:rsidR="00E04229" w:rsidRPr="00260A0E">
        <w:rPr>
          <w:rFonts w:ascii="Times New Roman" w:hAnsi="Times New Roman" w:cs="Times New Roman"/>
          <w:sz w:val="20"/>
          <w:szCs w:val="20"/>
          <w:lang w:val="en-US"/>
        </w:rPr>
        <w:t>Racionalistisheskay tragicia I covremennost: Blijnii Sregnii Vostok– M.Nayka,1990</w:t>
      </w:r>
    </w:p>
    <w:p w:rsidR="00E04229" w:rsidRPr="00260A0E" w:rsidRDefault="00E04229"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2.</w:t>
      </w:r>
      <w:r w:rsidR="00ED7BB0" w:rsidRPr="00260A0E">
        <w:rPr>
          <w:rFonts w:ascii="Times New Roman" w:hAnsi="Times New Roman" w:cs="Times New Roman"/>
          <w:sz w:val="20"/>
          <w:szCs w:val="20"/>
          <w:lang w:val="en-US"/>
        </w:rPr>
        <w:t>Al-Farabi Traktat o gytelih dobrodetelnogo goroda/ pod red.KasymjanovaA.H.- Alma-ata: Jazyshi, 1975.</w:t>
      </w:r>
    </w:p>
    <w:p w:rsidR="009653BF" w:rsidRPr="00260A0E" w:rsidRDefault="00ED7BB0"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3. </w:t>
      </w:r>
      <w:r w:rsidR="0064226F" w:rsidRPr="00260A0E">
        <w:rPr>
          <w:rFonts w:ascii="Times New Roman" w:hAnsi="Times New Roman" w:cs="Times New Roman"/>
          <w:sz w:val="20"/>
          <w:szCs w:val="20"/>
          <w:lang w:val="en-US"/>
        </w:rPr>
        <w:t>SolovevaG.G. Ushenie al-Farabi o shastii v kontekste sovremennogo aksiologisheskogo giskyrsa// Mir ce</w:t>
      </w:r>
      <w:r w:rsidR="009653BF" w:rsidRPr="00260A0E">
        <w:rPr>
          <w:rFonts w:ascii="Times New Roman" w:hAnsi="Times New Roman" w:cs="Times New Roman"/>
          <w:sz w:val="20"/>
          <w:szCs w:val="20"/>
          <w:lang w:val="en-US"/>
        </w:rPr>
        <w:t>nnostei al-Farabi I aksiologii XXI veka- Kn.2- Alma-ata,2006</w:t>
      </w:r>
    </w:p>
    <w:p w:rsidR="009653BF" w:rsidRPr="00260A0E" w:rsidRDefault="009653BF"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4. SatybekovaS.X. Gumanizm al-Farabi.- Alma-ata: Nauka,1975</w:t>
      </w:r>
    </w:p>
    <w:p w:rsidR="00ED7BB0" w:rsidRPr="00260A0E" w:rsidRDefault="009653BF"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rPr>
        <w:t xml:space="preserve">5.  </w:t>
      </w:r>
      <w:r w:rsidR="00900351" w:rsidRPr="00260A0E">
        <w:rPr>
          <w:rFonts w:ascii="Times New Roman" w:hAnsi="Times New Roman" w:cs="Times New Roman"/>
          <w:sz w:val="20"/>
          <w:szCs w:val="20"/>
          <w:lang w:val="en-US"/>
        </w:rPr>
        <w:t>Sidrah B.I. Ibh- sina –M., 1981</w:t>
      </w:r>
    </w:p>
    <w:p w:rsidR="00900351" w:rsidRPr="00260A0E" w:rsidRDefault="00900351"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6.  SerebrikovS.B. Traktat Ibn- Siny(Aviciny) o lubvi.- Tbilisi:Mecniereba, 1976</w:t>
      </w:r>
    </w:p>
    <w:p w:rsidR="00B25A5E" w:rsidRPr="00260A0E" w:rsidRDefault="00900351"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7. </w:t>
      </w:r>
      <w:r w:rsidR="00B25A5E" w:rsidRPr="00260A0E">
        <w:rPr>
          <w:rFonts w:ascii="Times New Roman" w:hAnsi="Times New Roman" w:cs="Times New Roman"/>
          <w:sz w:val="20"/>
          <w:szCs w:val="20"/>
          <w:lang w:val="en-US"/>
        </w:rPr>
        <w:t>SmirrnovA.B. Velikii cheih sufizma ( opyt paradigmalnogo analiza filosofii Ibn-Arabi).- M.:Nauka,1993</w:t>
      </w:r>
    </w:p>
    <w:p w:rsidR="00900351" w:rsidRPr="00260A0E" w:rsidRDefault="00B25A5E"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8.  Shah I. Sufizm.–M,:1994</w:t>
      </w:r>
    </w:p>
    <w:p w:rsidR="00B25A5E" w:rsidRPr="00260A0E" w:rsidRDefault="00B25A5E"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9. </w:t>
      </w:r>
      <w:r w:rsidR="00AD4B58" w:rsidRPr="00260A0E">
        <w:rPr>
          <w:rFonts w:ascii="Times New Roman" w:hAnsi="Times New Roman" w:cs="Times New Roman"/>
          <w:sz w:val="20"/>
          <w:szCs w:val="20"/>
          <w:lang w:val="en-US"/>
        </w:rPr>
        <w:t xml:space="preserve"> </w:t>
      </w:r>
      <w:r w:rsidR="00AD4B58" w:rsidRPr="00260A0E">
        <w:rPr>
          <w:rFonts w:ascii="Times New Roman" w:hAnsi="Times New Roman" w:cs="Times New Roman"/>
          <w:sz w:val="20"/>
          <w:szCs w:val="20"/>
          <w:lang w:val="en-US"/>
        </w:rPr>
        <w:t>Al-Farabi Traktat o gytelih dobrodetelnogo goroda/ pod red.KasymjanovaA.H.- Alma-ata: Jazyshi, 1975</w:t>
      </w:r>
    </w:p>
    <w:p w:rsidR="004B1643" w:rsidRPr="00260A0E" w:rsidRDefault="00AD4B58"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lastRenderedPageBreak/>
        <w:t>10. Burabaev M.C. Estetisheskie cennosti al-Farabi I sovremennyi arabskii Vostok: opet sravnitelnogo analiza//</w:t>
      </w:r>
      <w:r w:rsidR="004B1643" w:rsidRPr="00260A0E">
        <w:rPr>
          <w:rFonts w:ascii="Times New Roman" w:hAnsi="Times New Roman" w:cs="Times New Roman"/>
          <w:sz w:val="20"/>
          <w:szCs w:val="20"/>
          <w:lang w:val="en-US"/>
        </w:rPr>
        <w:t>Mir cennostei al-Farabi I aksiologii XXI veka- Kn.2- Alma-ata,2006</w:t>
      </w:r>
    </w:p>
    <w:p w:rsidR="004B1643" w:rsidRPr="00260A0E" w:rsidRDefault="004B1643"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11. Seidahmetova  N.L. Problema Kamal(yn) v filosofii Abu </w:t>
      </w:r>
      <w:r w:rsidRPr="00260A0E">
        <w:rPr>
          <w:rFonts w:ascii="Times New Roman" w:hAnsi="Times New Roman" w:cs="Times New Roman"/>
          <w:sz w:val="20"/>
          <w:szCs w:val="20"/>
          <w:lang w:val="en-US"/>
        </w:rPr>
        <w:t>Nasra al-Farabi</w:t>
      </w:r>
      <w:r w:rsidRPr="00260A0E">
        <w:rPr>
          <w:rFonts w:ascii="Times New Roman" w:hAnsi="Times New Roman" w:cs="Times New Roman"/>
          <w:sz w:val="20"/>
          <w:szCs w:val="20"/>
          <w:lang w:val="en-US"/>
        </w:rPr>
        <w:t>// Nasledie al- Farabi I mirovai kultura: materialy Mejduharoghogo</w:t>
      </w:r>
      <w:r w:rsidR="001F169C" w:rsidRPr="00260A0E">
        <w:rPr>
          <w:rFonts w:ascii="Times New Roman" w:hAnsi="Times New Roman" w:cs="Times New Roman"/>
          <w:sz w:val="20"/>
          <w:szCs w:val="20"/>
          <w:lang w:val="en-US"/>
        </w:rPr>
        <w:t xml:space="preserve"> Kohgressa nasledie al– Farabi I mirovai kultura. </w:t>
      </w:r>
      <w:r w:rsidR="001F169C" w:rsidRPr="00260A0E">
        <w:rPr>
          <w:rFonts w:ascii="Times New Roman" w:hAnsi="Times New Roman" w:cs="Times New Roman"/>
          <w:sz w:val="20"/>
          <w:szCs w:val="20"/>
        </w:rPr>
        <w:t xml:space="preserve">28-29 </w:t>
      </w:r>
      <w:r w:rsidR="001F169C" w:rsidRPr="00260A0E">
        <w:rPr>
          <w:rFonts w:ascii="Times New Roman" w:hAnsi="Times New Roman" w:cs="Times New Roman"/>
          <w:sz w:val="20"/>
          <w:szCs w:val="20"/>
          <w:lang w:val="en-US"/>
        </w:rPr>
        <w:t>sentibri</w:t>
      </w:r>
      <w:r w:rsidR="001F169C" w:rsidRPr="00260A0E">
        <w:rPr>
          <w:rFonts w:ascii="Times New Roman" w:hAnsi="Times New Roman" w:cs="Times New Roman"/>
          <w:sz w:val="20"/>
          <w:szCs w:val="20"/>
        </w:rPr>
        <w:t xml:space="preserve"> 2000. </w:t>
      </w:r>
      <w:r w:rsidR="001F169C" w:rsidRPr="00260A0E">
        <w:rPr>
          <w:rFonts w:ascii="Times New Roman" w:hAnsi="Times New Roman" w:cs="Times New Roman"/>
          <w:sz w:val="20"/>
          <w:szCs w:val="20"/>
          <w:lang w:val="en-US"/>
        </w:rPr>
        <w:t>Gl. Redactor A.N. Hysanbaev. –Almaty:computerno– izdatelskii centr IFiP MON RK,2001</w:t>
      </w:r>
    </w:p>
    <w:p w:rsidR="001F169C" w:rsidRPr="00260A0E" w:rsidRDefault="001F169C"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12. </w:t>
      </w:r>
      <w:r w:rsidR="00F72BA6" w:rsidRPr="00260A0E">
        <w:rPr>
          <w:rFonts w:ascii="Times New Roman" w:hAnsi="Times New Roman" w:cs="Times New Roman"/>
          <w:sz w:val="20"/>
          <w:szCs w:val="20"/>
          <w:lang w:val="en-US"/>
        </w:rPr>
        <w:t>Kurmangalieva G.K. Istorishtskii opyt filosofskoi kommuhikacii:vostoshyi perepatetism I drevhtgresheskai klassika // Informacionno-analitisheskii jurnal Saisat. –Almaty, 2006.- №11 (noiabr)</w:t>
      </w:r>
    </w:p>
    <w:p w:rsidR="00F72BA6" w:rsidRPr="00260A0E" w:rsidRDefault="00F72BA6"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13. </w:t>
      </w:r>
      <w:r w:rsidR="00862A7F" w:rsidRPr="00260A0E">
        <w:rPr>
          <w:rFonts w:ascii="Times New Roman" w:hAnsi="Times New Roman" w:cs="Times New Roman"/>
          <w:sz w:val="20"/>
          <w:szCs w:val="20"/>
          <w:lang w:val="en-US"/>
        </w:rPr>
        <w:t xml:space="preserve">Koinbaeva G.P. Cennosti politisheskoi sistemy al–Farabi v kontekste sovremennoi politisheskoi mysli arabskogo mira // </w:t>
      </w:r>
      <w:r w:rsidR="00862A7F" w:rsidRPr="00260A0E">
        <w:rPr>
          <w:rFonts w:ascii="Times New Roman" w:hAnsi="Times New Roman" w:cs="Times New Roman"/>
          <w:sz w:val="20"/>
          <w:szCs w:val="20"/>
          <w:lang w:val="en-US"/>
        </w:rPr>
        <w:t>Mir cennostei al-Farabi I aksiologii XXI veka- Kn.2- Alma-ata,2006</w:t>
      </w:r>
    </w:p>
    <w:p w:rsidR="00862A7F" w:rsidRPr="00260A0E" w:rsidRDefault="00862A7F"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14. Jolmuhamedova H.X. Sovershenstvo sheloveka v filosofii fl– Farabi </w:t>
      </w:r>
      <w:r w:rsidRPr="00260A0E">
        <w:rPr>
          <w:rFonts w:ascii="Times New Roman" w:hAnsi="Times New Roman" w:cs="Times New Roman"/>
          <w:sz w:val="20"/>
          <w:szCs w:val="20"/>
          <w:lang w:val="en-US"/>
        </w:rPr>
        <w:t>// Nasledie al- Farabi I mirovai kultura: materialy Mejduharoghogo Kohgressa nasledie al– Farabi I mirovai kultura. 28-29 sentibri 2000. Gl. Redactor A.N. Hysanbaev. –Almaty:computerno– izdatelskii centr IFiP MON RK,2001</w:t>
      </w:r>
    </w:p>
    <w:p w:rsidR="00862A7F" w:rsidRPr="00260A0E" w:rsidRDefault="00862A7F"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15. </w:t>
      </w:r>
      <w:r w:rsidR="001D009D" w:rsidRPr="00260A0E">
        <w:rPr>
          <w:rFonts w:ascii="Times New Roman" w:hAnsi="Times New Roman" w:cs="Times New Roman"/>
          <w:sz w:val="20"/>
          <w:szCs w:val="20"/>
          <w:lang w:val="en-US"/>
        </w:rPr>
        <w:t>Frolova E.A. Shednevekovai arabskai filosofia: problem I reshenia. – M.: Vostoshnai literature RAN, 1998</w:t>
      </w:r>
    </w:p>
    <w:p w:rsidR="001D009D" w:rsidRPr="00260A0E" w:rsidRDefault="001D009D"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16 . Abu Hamid al–Gazali. Vozrojdenie nauk o vere(Ihia ulum ad-din)</w:t>
      </w:r>
      <w:r w:rsidR="009B4A14" w:rsidRPr="00260A0E">
        <w:rPr>
          <w:rFonts w:ascii="Times New Roman" w:hAnsi="Times New Roman" w:cs="Times New Roman"/>
          <w:sz w:val="20"/>
          <w:szCs w:val="20"/>
          <w:lang w:val="en-US"/>
        </w:rPr>
        <w:t>. Izbranye</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glavy</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Per</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S</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arab</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I</w:t>
      </w:r>
      <w:r w:rsidR="009B4A14" w:rsidRPr="00260A0E">
        <w:rPr>
          <w:rFonts w:ascii="Times New Roman" w:hAnsi="Times New Roman" w:cs="Times New Roman"/>
          <w:sz w:val="20"/>
          <w:szCs w:val="20"/>
        </w:rPr>
        <w:t>.</w:t>
      </w:r>
      <w:r w:rsidR="009B4A14" w:rsidRPr="00260A0E">
        <w:rPr>
          <w:rFonts w:ascii="Times New Roman" w:hAnsi="Times New Roman" w:cs="Times New Roman"/>
          <w:sz w:val="20"/>
          <w:szCs w:val="20"/>
          <w:lang w:val="en-US"/>
        </w:rPr>
        <w:t>P</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Nasyrov</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Abu</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Hamid</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fl</w:t>
      </w:r>
      <w:r w:rsidR="009B4A14" w:rsidRPr="00260A0E">
        <w:rPr>
          <w:rFonts w:ascii="Times New Roman" w:hAnsi="Times New Roman" w:cs="Times New Roman"/>
          <w:sz w:val="20"/>
          <w:szCs w:val="20"/>
        </w:rPr>
        <w:t>–</w:t>
      </w:r>
      <w:r w:rsidR="009B4A14" w:rsidRPr="00260A0E">
        <w:rPr>
          <w:rFonts w:ascii="Times New Roman" w:hAnsi="Times New Roman" w:cs="Times New Roman"/>
          <w:sz w:val="20"/>
          <w:szCs w:val="20"/>
          <w:lang w:val="en-US"/>
        </w:rPr>
        <w:t>Gazali</w:t>
      </w:r>
      <w:r w:rsidR="009B4A14" w:rsidRPr="00260A0E">
        <w:rPr>
          <w:rFonts w:ascii="Times New Roman" w:hAnsi="Times New Roman" w:cs="Times New Roman"/>
          <w:sz w:val="20"/>
          <w:szCs w:val="20"/>
        </w:rPr>
        <w:t xml:space="preserve">. </w:t>
      </w:r>
      <w:r w:rsidR="009B4A14" w:rsidRPr="00260A0E">
        <w:rPr>
          <w:rFonts w:ascii="Times New Roman" w:hAnsi="Times New Roman" w:cs="Times New Roman"/>
          <w:sz w:val="20"/>
          <w:szCs w:val="20"/>
          <w:lang w:val="en-US"/>
        </w:rPr>
        <w:t>Nastavlenia pravitelam (Nasihat al–muluk)– M.: Izdatelskii dom « Ansar»,2004,s.7</w:t>
      </w:r>
    </w:p>
    <w:p w:rsidR="006E6B4E" w:rsidRPr="00260A0E" w:rsidRDefault="009B4A14"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17. </w:t>
      </w:r>
      <w:r w:rsidRPr="00260A0E">
        <w:rPr>
          <w:rFonts w:ascii="Times New Roman" w:hAnsi="Times New Roman" w:cs="Times New Roman"/>
          <w:sz w:val="20"/>
          <w:szCs w:val="20"/>
          <w:lang w:val="en-US"/>
        </w:rPr>
        <w:t>Idealy al-Farabi i socio-gumaninarnoe razvitie sovremennogo Kazahstana, Almaty, 2014g,s.9</w:t>
      </w:r>
    </w:p>
    <w:p w:rsidR="006E6B4E" w:rsidRPr="00260A0E" w:rsidRDefault="009B4A14"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18. </w:t>
      </w:r>
      <w:r w:rsidRPr="00260A0E">
        <w:rPr>
          <w:rFonts w:ascii="Times New Roman" w:hAnsi="Times New Roman" w:cs="Times New Roman"/>
          <w:sz w:val="20"/>
          <w:szCs w:val="20"/>
          <w:lang w:val="en-US"/>
        </w:rPr>
        <w:t>Abu Hanid Muhammad al-Gazali at- Tusi «Osn</w:t>
      </w:r>
      <w:r w:rsidR="006E6B4E" w:rsidRPr="00260A0E">
        <w:rPr>
          <w:rFonts w:ascii="Times New Roman" w:hAnsi="Times New Roman" w:cs="Times New Roman"/>
          <w:sz w:val="20"/>
          <w:szCs w:val="20"/>
          <w:lang w:val="en-US"/>
        </w:rPr>
        <w:t>ovy duhovnosty», S-P. 2008g. s.6</w:t>
      </w:r>
    </w:p>
    <w:p w:rsidR="006E6B4E" w:rsidRPr="00260A0E" w:rsidRDefault="006E6B4E"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 19. </w:t>
      </w:r>
      <w:r w:rsidRPr="00260A0E">
        <w:rPr>
          <w:rFonts w:ascii="Times New Roman" w:hAnsi="Times New Roman" w:cs="Times New Roman"/>
          <w:sz w:val="20"/>
          <w:szCs w:val="20"/>
          <w:lang w:val="en-US"/>
        </w:rPr>
        <w:t>Tam ge s.7</w:t>
      </w:r>
    </w:p>
    <w:p w:rsidR="006E6B4E" w:rsidRPr="00260A0E" w:rsidRDefault="006E6B4E"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20. </w:t>
      </w:r>
      <w:r w:rsidRPr="00260A0E">
        <w:rPr>
          <w:rFonts w:ascii="Times New Roman" w:hAnsi="Times New Roman" w:cs="Times New Roman"/>
          <w:sz w:val="20"/>
          <w:szCs w:val="20"/>
          <w:lang w:val="en-US"/>
        </w:rPr>
        <w:t>Abu Hanid Muhammad al-Gazali at- Tusi «Vesy deinii», S-P. 2008g. s.14</w:t>
      </w:r>
    </w:p>
    <w:p w:rsidR="006E6B4E" w:rsidRPr="00260A0E" w:rsidRDefault="006E6B4E"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21. </w:t>
      </w:r>
      <w:r w:rsidRPr="00260A0E">
        <w:rPr>
          <w:rFonts w:ascii="Times New Roman" w:hAnsi="Times New Roman" w:cs="Times New Roman"/>
          <w:sz w:val="20"/>
          <w:szCs w:val="20"/>
          <w:lang w:val="en-US"/>
        </w:rPr>
        <w:t>Tam ge s.17</w:t>
      </w:r>
    </w:p>
    <w:p w:rsidR="006E6B4E" w:rsidRPr="00260A0E" w:rsidRDefault="006E6B4E"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22. </w:t>
      </w:r>
      <w:r w:rsidRPr="00260A0E">
        <w:rPr>
          <w:rFonts w:ascii="Times New Roman" w:hAnsi="Times New Roman" w:cs="Times New Roman"/>
          <w:sz w:val="20"/>
          <w:szCs w:val="20"/>
          <w:lang w:val="en-US"/>
        </w:rPr>
        <w:t xml:space="preserve">Al-Faraby </w:t>
      </w:r>
      <w:r w:rsidRPr="00260A0E">
        <w:rPr>
          <w:rFonts w:ascii="Times New Roman" w:hAnsi="Times New Roman" w:cs="Times New Roman"/>
          <w:sz w:val="20"/>
          <w:szCs w:val="20"/>
          <w:lang w:val="kk-KZ"/>
        </w:rPr>
        <w:t>«</w:t>
      </w:r>
      <w:r w:rsidRPr="00260A0E">
        <w:rPr>
          <w:rFonts w:ascii="Times New Roman" w:hAnsi="Times New Roman" w:cs="Times New Roman"/>
          <w:sz w:val="20"/>
          <w:szCs w:val="20"/>
          <w:lang w:val="en-US"/>
        </w:rPr>
        <w:t>Ukazanie puti k shastu</w:t>
      </w:r>
      <w:r w:rsidRPr="00260A0E">
        <w:rPr>
          <w:rFonts w:ascii="Times New Roman" w:hAnsi="Times New Roman" w:cs="Times New Roman"/>
          <w:sz w:val="20"/>
          <w:szCs w:val="20"/>
          <w:lang w:val="kk-KZ"/>
        </w:rPr>
        <w:t>»</w:t>
      </w:r>
      <w:r w:rsidRPr="00260A0E">
        <w:rPr>
          <w:rFonts w:ascii="Times New Roman" w:hAnsi="Times New Roman" w:cs="Times New Roman"/>
          <w:sz w:val="20"/>
          <w:szCs w:val="20"/>
          <w:lang w:val="en-US"/>
        </w:rPr>
        <w:t xml:space="preserve"> v kn. «Socialno- etisheskie traktaty».Almaty Nayka 1973g.s13</w:t>
      </w:r>
    </w:p>
    <w:p w:rsidR="006E6B4E" w:rsidRPr="00260A0E" w:rsidRDefault="006E6B4E"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23. </w:t>
      </w:r>
      <w:r w:rsidRPr="00260A0E">
        <w:rPr>
          <w:rFonts w:ascii="Times New Roman" w:hAnsi="Times New Roman" w:cs="Times New Roman"/>
          <w:sz w:val="20"/>
          <w:szCs w:val="20"/>
          <w:lang w:val="en-US"/>
        </w:rPr>
        <w:t>Tam ge s.319</w:t>
      </w:r>
    </w:p>
    <w:p w:rsidR="006E6B4E" w:rsidRPr="00260A0E" w:rsidRDefault="006E6B4E"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24. </w:t>
      </w:r>
      <w:r w:rsidRPr="00260A0E">
        <w:rPr>
          <w:rFonts w:ascii="Times New Roman" w:hAnsi="Times New Roman" w:cs="Times New Roman"/>
          <w:sz w:val="20"/>
          <w:szCs w:val="20"/>
          <w:lang w:val="en-US"/>
        </w:rPr>
        <w:t>Tam ge s.323</w:t>
      </w:r>
    </w:p>
    <w:p w:rsidR="006E6B4E" w:rsidRPr="00260A0E" w:rsidRDefault="006E6B4E" w:rsidP="00260A0E">
      <w:pPr>
        <w:pStyle w:val="a3"/>
        <w:rPr>
          <w:rFonts w:ascii="Times New Roman" w:hAnsi="Times New Roman" w:cs="Times New Roman"/>
          <w:sz w:val="20"/>
          <w:szCs w:val="20"/>
          <w:lang w:val="en-US"/>
        </w:rPr>
      </w:pPr>
    </w:p>
    <w:p w:rsidR="00AD4B58" w:rsidRPr="00260A0E" w:rsidRDefault="00AD4B58" w:rsidP="00260A0E">
      <w:pPr>
        <w:pStyle w:val="a3"/>
        <w:rPr>
          <w:rFonts w:ascii="Times New Roman" w:hAnsi="Times New Roman" w:cs="Times New Roman"/>
          <w:sz w:val="20"/>
          <w:szCs w:val="20"/>
          <w:lang w:val="en-US"/>
        </w:rPr>
      </w:pPr>
    </w:p>
    <w:p w:rsidR="009B4A14" w:rsidRPr="00260A0E" w:rsidRDefault="009B4A14" w:rsidP="00260A0E">
      <w:pPr>
        <w:pStyle w:val="a3"/>
        <w:rPr>
          <w:rFonts w:ascii="Times New Roman" w:hAnsi="Times New Roman" w:cs="Times New Roman"/>
          <w:sz w:val="20"/>
          <w:szCs w:val="20"/>
          <w:lang w:val="en-US"/>
        </w:rPr>
      </w:pPr>
    </w:p>
    <w:p w:rsidR="00554347" w:rsidRPr="00260A0E" w:rsidRDefault="00554347" w:rsidP="00260A0E">
      <w:pPr>
        <w:pStyle w:val="a3"/>
        <w:rPr>
          <w:rFonts w:ascii="Times New Roman" w:hAnsi="Times New Roman" w:cs="Times New Roman"/>
          <w:sz w:val="20"/>
          <w:szCs w:val="20"/>
          <w:lang w:val="en-US"/>
        </w:rPr>
      </w:pPr>
    </w:p>
    <w:p w:rsidR="00554347" w:rsidRPr="00260A0E" w:rsidRDefault="00554347"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  </w:t>
      </w:r>
    </w:p>
    <w:p w:rsidR="00554347" w:rsidRPr="00260A0E" w:rsidRDefault="00554347" w:rsidP="00260A0E">
      <w:pPr>
        <w:pStyle w:val="a3"/>
        <w:rPr>
          <w:rFonts w:ascii="Times New Roman" w:hAnsi="Times New Roman" w:cs="Times New Roman"/>
          <w:sz w:val="20"/>
          <w:szCs w:val="20"/>
          <w:lang w:val="en-US"/>
        </w:rPr>
      </w:pPr>
      <w:r w:rsidRPr="00260A0E">
        <w:rPr>
          <w:rFonts w:ascii="Times New Roman" w:hAnsi="Times New Roman" w:cs="Times New Roman"/>
          <w:sz w:val="20"/>
          <w:szCs w:val="20"/>
          <w:lang w:val="en-US"/>
        </w:rPr>
        <w:t xml:space="preserve">       </w:t>
      </w:r>
    </w:p>
    <w:p w:rsidR="00554347" w:rsidRPr="00260A0E" w:rsidRDefault="00554347" w:rsidP="00260A0E">
      <w:pPr>
        <w:pStyle w:val="a3"/>
        <w:rPr>
          <w:rFonts w:ascii="Times New Roman" w:hAnsi="Times New Roman" w:cs="Times New Roman"/>
          <w:sz w:val="20"/>
          <w:szCs w:val="20"/>
          <w:lang w:val="en-US"/>
        </w:rPr>
      </w:pPr>
    </w:p>
    <w:p w:rsidR="00554347" w:rsidRPr="00D565ED" w:rsidRDefault="00554347" w:rsidP="00554347">
      <w:pPr>
        <w:rPr>
          <w:lang w:val="en-US"/>
        </w:rPr>
      </w:pPr>
    </w:p>
    <w:p w:rsidR="00F01159" w:rsidRPr="001532B2" w:rsidRDefault="00F01159" w:rsidP="001532B2">
      <w:pPr>
        <w:jc w:val="both"/>
        <w:rPr>
          <w:lang w:val="en-US"/>
        </w:rPr>
      </w:pPr>
    </w:p>
    <w:sectPr w:rsidR="00F01159" w:rsidRPr="001532B2" w:rsidSect="007B2047">
      <w:footerReference w:type="default" r:id="rI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510025"/>
      <w:docPartObj>
        <w:docPartGallery w:val="Page Numbers (Bottom of Page)"/>
        <w:docPartUnique/>
      </w:docPartObj>
    </w:sdtPr>
    <w:sdtEndPr/>
    <w:sdtContent>
      <w:p w:rsidR="007B2047" w:rsidRDefault="0078106A">
        <w:pPr>
          <w:pStyle w:val="a5"/>
          <w:jc w:val="center"/>
        </w:pPr>
        <w:r>
          <w:fldChar w:fldCharType="begin"/>
        </w:r>
        <w:r>
          <w:instrText>PAGE   \* MERGEFORMAT</w:instrText>
        </w:r>
        <w:r>
          <w:fldChar w:fldCharType="separate"/>
        </w:r>
        <w:r>
          <w:rPr>
            <w:noProof/>
          </w:rPr>
          <w:t>1</w:t>
        </w:r>
        <w:r>
          <w:fldChar w:fldCharType="end"/>
        </w:r>
      </w:p>
    </w:sdtContent>
  </w:sdt>
  <w:p w:rsidR="007B2047" w:rsidRDefault="0078106A">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7A54"/>
    <w:multiLevelType w:val="hybridMultilevel"/>
    <w:tmpl w:val="1D547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47"/>
    <w:rsid w:val="00020581"/>
    <w:rsid w:val="00030301"/>
    <w:rsid w:val="000340E8"/>
    <w:rsid w:val="0003483A"/>
    <w:rsid w:val="00045917"/>
    <w:rsid w:val="000512E7"/>
    <w:rsid w:val="00066407"/>
    <w:rsid w:val="0006650D"/>
    <w:rsid w:val="00082B37"/>
    <w:rsid w:val="000A3718"/>
    <w:rsid w:val="000C021D"/>
    <w:rsid w:val="000D3C08"/>
    <w:rsid w:val="000D46A3"/>
    <w:rsid w:val="00101E70"/>
    <w:rsid w:val="00104B3F"/>
    <w:rsid w:val="00107026"/>
    <w:rsid w:val="001127B2"/>
    <w:rsid w:val="001138F6"/>
    <w:rsid w:val="00126E4B"/>
    <w:rsid w:val="00135D56"/>
    <w:rsid w:val="00142832"/>
    <w:rsid w:val="001532B2"/>
    <w:rsid w:val="00155EED"/>
    <w:rsid w:val="0016135B"/>
    <w:rsid w:val="00162086"/>
    <w:rsid w:val="00166A6F"/>
    <w:rsid w:val="00184BCE"/>
    <w:rsid w:val="0019196F"/>
    <w:rsid w:val="00191B7E"/>
    <w:rsid w:val="00192843"/>
    <w:rsid w:val="00193DAA"/>
    <w:rsid w:val="001A2D9F"/>
    <w:rsid w:val="001D009D"/>
    <w:rsid w:val="001F169C"/>
    <w:rsid w:val="002267AB"/>
    <w:rsid w:val="00232CF8"/>
    <w:rsid w:val="00233E3C"/>
    <w:rsid w:val="00234878"/>
    <w:rsid w:val="00237137"/>
    <w:rsid w:val="0024307E"/>
    <w:rsid w:val="00253C11"/>
    <w:rsid w:val="00260A0E"/>
    <w:rsid w:val="00287143"/>
    <w:rsid w:val="002911DE"/>
    <w:rsid w:val="002A6752"/>
    <w:rsid w:val="002B793A"/>
    <w:rsid w:val="002C39C7"/>
    <w:rsid w:val="002D1217"/>
    <w:rsid w:val="002D1E0E"/>
    <w:rsid w:val="002D62C8"/>
    <w:rsid w:val="002E5D2D"/>
    <w:rsid w:val="00302B5B"/>
    <w:rsid w:val="00306D6D"/>
    <w:rsid w:val="003130E9"/>
    <w:rsid w:val="00313316"/>
    <w:rsid w:val="00317F78"/>
    <w:rsid w:val="003432E0"/>
    <w:rsid w:val="0034479B"/>
    <w:rsid w:val="00351C2A"/>
    <w:rsid w:val="00373601"/>
    <w:rsid w:val="00375C82"/>
    <w:rsid w:val="003C107E"/>
    <w:rsid w:val="003D65CD"/>
    <w:rsid w:val="00405694"/>
    <w:rsid w:val="004125BC"/>
    <w:rsid w:val="00431361"/>
    <w:rsid w:val="00451AF7"/>
    <w:rsid w:val="00484513"/>
    <w:rsid w:val="004B1643"/>
    <w:rsid w:val="004B19F0"/>
    <w:rsid w:val="004C1598"/>
    <w:rsid w:val="004C2BBA"/>
    <w:rsid w:val="004C5D5B"/>
    <w:rsid w:val="004E094B"/>
    <w:rsid w:val="004E51ED"/>
    <w:rsid w:val="004F495E"/>
    <w:rsid w:val="004F6F1D"/>
    <w:rsid w:val="004F7DEB"/>
    <w:rsid w:val="0050730F"/>
    <w:rsid w:val="00513385"/>
    <w:rsid w:val="00540650"/>
    <w:rsid w:val="00541517"/>
    <w:rsid w:val="00554347"/>
    <w:rsid w:val="0055614C"/>
    <w:rsid w:val="005779DD"/>
    <w:rsid w:val="005A1D11"/>
    <w:rsid w:val="005A3138"/>
    <w:rsid w:val="005E2223"/>
    <w:rsid w:val="005E3A8C"/>
    <w:rsid w:val="005E520A"/>
    <w:rsid w:val="005F04CE"/>
    <w:rsid w:val="00600FBE"/>
    <w:rsid w:val="00615CFF"/>
    <w:rsid w:val="00623DF0"/>
    <w:rsid w:val="006268B5"/>
    <w:rsid w:val="0064226F"/>
    <w:rsid w:val="00642CD3"/>
    <w:rsid w:val="00674573"/>
    <w:rsid w:val="0069266B"/>
    <w:rsid w:val="00693E82"/>
    <w:rsid w:val="006A2A05"/>
    <w:rsid w:val="006A2C71"/>
    <w:rsid w:val="006A3A20"/>
    <w:rsid w:val="006A5460"/>
    <w:rsid w:val="006C3EEB"/>
    <w:rsid w:val="006D3F26"/>
    <w:rsid w:val="006D5A01"/>
    <w:rsid w:val="006D7A55"/>
    <w:rsid w:val="006E120F"/>
    <w:rsid w:val="006E6B4E"/>
    <w:rsid w:val="007175D2"/>
    <w:rsid w:val="007247DD"/>
    <w:rsid w:val="00725CE3"/>
    <w:rsid w:val="00735FFA"/>
    <w:rsid w:val="00754F50"/>
    <w:rsid w:val="00761324"/>
    <w:rsid w:val="00762CD4"/>
    <w:rsid w:val="0078106A"/>
    <w:rsid w:val="007928D9"/>
    <w:rsid w:val="007B07EF"/>
    <w:rsid w:val="007B1C20"/>
    <w:rsid w:val="007C4138"/>
    <w:rsid w:val="007C6CA7"/>
    <w:rsid w:val="007D1816"/>
    <w:rsid w:val="007D2C50"/>
    <w:rsid w:val="007E6298"/>
    <w:rsid w:val="007E6E96"/>
    <w:rsid w:val="00806B99"/>
    <w:rsid w:val="00814A67"/>
    <w:rsid w:val="0081735B"/>
    <w:rsid w:val="00817390"/>
    <w:rsid w:val="00817F98"/>
    <w:rsid w:val="00824E51"/>
    <w:rsid w:val="00843077"/>
    <w:rsid w:val="00850E7B"/>
    <w:rsid w:val="00857FA7"/>
    <w:rsid w:val="00862A7F"/>
    <w:rsid w:val="00866353"/>
    <w:rsid w:val="00872C5B"/>
    <w:rsid w:val="0089119C"/>
    <w:rsid w:val="008A29F8"/>
    <w:rsid w:val="008A2EC2"/>
    <w:rsid w:val="008B2922"/>
    <w:rsid w:val="008C6759"/>
    <w:rsid w:val="008F0BA3"/>
    <w:rsid w:val="00900351"/>
    <w:rsid w:val="00910DCB"/>
    <w:rsid w:val="0091746B"/>
    <w:rsid w:val="00937B81"/>
    <w:rsid w:val="00944FF4"/>
    <w:rsid w:val="0095148D"/>
    <w:rsid w:val="0095196E"/>
    <w:rsid w:val="00954E32"/>
    <w:rsid w:val="009573E7"/>
    <w:rsid w:val="00964660"/>
    <w:rsid w:val="009653BF"/>
    <w:rsid w:val="009864A5"/>
    <w:rsid w:val="00992B98"/>
    <w:rsid w:val="00993088"/>
    <w:rsid w:val="009B2C53"/>
    <w:rsid w:val="009B4A14"/>
    <w:rsid w:val="009B5C4A"/>
    <w:rsid w:val="009C1343"/>
    <w:rsid w:val="009C3CEF"/>
    <w:rsid w:val="009D3B8B"/>
    <w:rsid w:val="009F565C"/>
    <w:rsid w:val="009F7184"/>
    <w:rsid w:val="00A27639"/>
    <w:rsid w:val="00A45A37"/>
    <w:rsid w:val="00A47E29"/>
    <w:rsid w:val="00A825E2"/>
    <w:rsid w:val="00A978D1"/>
    <w:rsid w:val="00AA1B0F"/>
    <w:rsid w:val="00AD4B58"/>
    <w:rsid w:val="00AF3695"/>
    <w:rsid w:val="00B11D5B"/>
    <w:rsid w:val="00B214C2"/>
    <w:rsid w:val="00B25A5E"/>
    <w:rsid w:val="00B316D6"/>
    <w:rsid w:val="00B4293D"/>
    <w:rsid w:val="00B47A21"/>
    <w:rsid w:val="00B56F05"/>
    <w:rsid w:val="00B609CB"/>
    <w:rsid w:val="00B60A36"/>
    <w:rsid w:val="00B76D71"/>
    <w:rsid w:val="00B8337D"/>
    <w:rsid w:val="00BA141E"/>
    <w:rsid w:val="00BB2C58"/>
    <w:rsid w:val="00BB6F23"/>
    <w:rsid w:val="00BE58FA"/>
    <w:rsid w:val="00BF611C"/>
    <w:rsid w:val="00BF6F80"/>
    <w:rsid w:val="00C01D04"/>
    <w:rsid w:val="00C03FCF"/>
    <w:rsid w:val="00C0466B"/>
    <w:rsid w:val="00C07AED"/>
    <w:rsid w:val="00C226F9"/>
    <w:rsid w:val="00C269C6"/>
    <w:rsid w:val="00C32601"/>
    <w:rsid w:val="00C35A13"/>
    <w:rsid w:val="00C36C03"/>
    <w:rsid w:val="00C5172D"/>
    <w:rsid w:val="00C52593"/>
    <w:rsid w:val="00C92574"/>
    <w:rsid w:val="00CB2A01"/>
    <w:rsid w:val="00CC27E8"/>
    <w:rsid w:val="00CC784B"/>
    <w:rsid w:val="00CD5304"/>
    <w:rsid w:val="00CD55AB"/>
    <w:rsid w:val="00CE157B"/>
    <w:rsid w:val="00CE29F2"/>
    <w:rsid w:val="00CE4893"/>
    <w:rsid w:val="00CF2005"/>
    <w:rsid w:val="00D06DFD"/>
    <w:rsid w:val="00D123F3"/>
    <w:rsid w:val="00D21EDD"/>
    <w:rsid w:val="00D30CCE"/>
    <w:rsid w:val="00D44AAC"/>
    <w:rsid w:val="00D46A03"/>
    <w:rsid w:val="00D500F6"/>
    <w:rsid w:val="00D86835"/>
    <w:rsid w:val="00D9219C"/>
    <w:rsid w:val="00D9494E"/>
    <w:rsid w:val="00DA73F8"/>
    <w:rsid w:val="00DB1DC8"/>
    <w:rsid w:val="00DB37F1"/>
    <w:rsid w:val="00DD6F0E"/>
    <w:rsid w:val="00DE6900"/>
    <w:rsid w:val="00DE78E1"/>
    <w:rsid w:val="00DF0B63"/>
    <w:rsid w:val="00DF11B1"/>
    <w:rsid w:val="00E04229"/>
    <w:rsid w:val="00E06AE0"/>
    <w:rsid w:val="00E14842"/>
    <w:rsid w:val="00E241E2"/>
    <w:rsid w:val="00E37564"/>
    <w:rsid w:val="00E403F6"/>
    <w:rsid w:val="00E41D88"/>
    <w:rsid w:val="00E50AAE"/>
    <w:rsid w:val="00E604D1"/>
    <w:rsid w:val="00EA3598"/>
    <w:rsid w:val="00EB444E"/>
    <w:rsid w:val="00ED4AAC"/>
    <w:rsid w:val="00ED7BB0"/>
    <w:rsid w:val="00EF007A"/>
    <w:rsid w:val="00EF466B"/>
    <w:rsid w:val="00EF4C9C"/>
    <w:rsid w:val="00F01159"/>
    <w:rsid w:val="00F050DC"/>
    <w:rsid w:val="00F07A28"/>
    <w:rsid w:val="00F172D9"/>
    <w:rsid w:val="00F22B39"/>
    <w:rsid w:val="00F26304"/>
    <w:rsid w:val="00F36708"/>
    <w:rsid w:val="00F36B90"/>
    <w:rsid w:val="00F36DA5"/>
    <w:rsid w:val="00F47050"/>
    <w:rsid w:val="00F72BA6"/>
    <w:rsid w:val="00F828CC"/>
    <w:rsid w:val="00F909B3"/>
    <w:rsid w:val="00FA2F03"/>
    <w:rsid w:val="00FA485B"/>
    <w:rsid w:val="00FD0EFA"/>
    <w:rsid w:val="00FD7CBC"/>
    <w:rsid w:val="00FE453A"/>
    <w:rsid w:val="00FF2260"/>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347"/>
    <w:pPr>
      <w:spacing w:after="0" w:line="240" w:lineRule="auto"/>
    </w:pPr>
  </w:style>
  <w:style w:type="paragraph" w:styleId="a4">
    <w:name w:val="List Paragraph"/>
    <w:basedOn w:val="a"/>
    <w:uiPriority w:val="34"/>
    <w:qFormat/>
    <w:rsid w:val="00554347"/>
    <w:pPr>
      <w:ind w:left="720"/>
      <w:contextualSpacing/>
    </w:pPr>
  </w:style>
  <w:style w:type="paragraph" w:styleId="a5">
    <w:name w:val="footer"/>
    <w:basedOn w:val="a"/>
    <w:link w:val="a6"/>
    <w:uiPriority w:val="99"/>
    <w:unhideWhenUsed/>
    <w:rsid w:val="005543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347"/>
  </w:style>
  <w:style w:type="character" w:styleId="a7">
    <w:name w:val="Emphasis"/>
    <w:basedOn w:val="a0"/>
    <w:uiPriority w:val="20"/>
    <w:qFormat/>
    <w:rsid w:val="0081735B"/>
    <w:rPr>
      <w:i/>
      <w:iCs/>
    </w:rPr>
  </w:style>
  <w:style w:type="character" w:customStyle="1" w:styleId="shorttext">
    <w:name w:val="short_text"/>
    <w:basedOn w:val="a0"/>
    <w:rsid w:val="007C4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347"/>
    <w:pPr>
      <w:spacing w:after="0" w:line="240" w:lineRule="auto"/>
    </w:pPr>
  </w:style>
  <w:style w:type="paragraph" w:styleId="a4">
    <w:name w:val="List Paragraph"/>
    <w:basedOn w:val="a"/>
    <w:uiPriority w:val="34"/>
    <w:qFormat/>
    <w:rsid w:val="00554347"/>
    <w:pPr>
      <w:ind w:left="720"/>
      <w:contextualSpacing/>
    </w:pPr>
  </w:style>
  <w:style w:type="paragraph" w:styleId="a5">
    <w:name w:val="footer"/>
    <w:basedOn w:val="a"/>
    <w:link w:val="a6"/>
    <w:uiPriority w:val="99"/>
    <w:unhideWhenUsed/>
    <w:rsid w:val="005543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347"/>
  </w:style>
  <w:style w:type="character" w:styleId="a7">
    <w:name w:val="Emphasis"/>
    <w:basedOn w:val="a0"/>
    <w:uiPriority w:val="20"/>
    <w:qFormat/>
    <w:rsid w:val="0081735B"/>
    <w:rPr>
      <w:i/>
      <w:iCs/>
    </w:rPr>
  </w:style>
  <w:style w:type="character" w:customStyle="1" w:styleId="shorttext">
    <w:name w:val="short_text"/>
    <w:basedOn w:val="a0"/>
    <w:rsid w:val="007C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4610">
      <w:bodyDiv w:val="1"/>
      <w:marLeft w:val="0"/>
      <w:marRight w:val="0"/>
      <w:marTop w:val="0"/>
      <w:marBottom w:val="0"/>
      <w:divBdr>
        <w:top w:val="none" w:sz="0" w:space="0" w:color="auto"/>
        <w:left w:val="none" w:sz="0" w:space="0" w:color="auto"/>
        <w:bottom w:val="none" w:sz="0" w:space="0" w:color="auto"/>
        <w:right w:val="none" w:sz="0" w:space="0" w:color="auto"/>
      </w:divBdr>
    </w:div>
    <w:div w:id="49118416">
      <w:bodyDiv w:val="1"/>
      <w:marLeft w:val="0"/>
      <w:marRight w:val="0"/>
      <w:marTop w:val="0"/>
      <w:marBottom w:val="0"/>
      <w:divBdr>
        <w:top w:val="none" w:sz="0" w:space="0" w:color="auto"/>
        <w:left w:val="none" w:sz="0" w:space="0" w:color="auto"/>
        <w:bottom w:val="none" w:sz="0" w:space="0" w:color="auto"/>
        <w:right w:val="none" w:sz="0" w:space="0" w:color="auto"/>
      </w:divBdr>
    </w:div>
    <w:div w:id="194394778">
      <w:bodyDiv w:val="1"/>
      <w:marLeft w:val="0"/>
      <w:marRight w:val="0"/>
      <w:marTop w:val="0"/>
      <w:marBottom w:val="0"/>
      <w:divBdr>
        <w:top w:val="none" w:sz="0" w:space="0" w:color="auto"/>
        <w:left w:val="none" w:sz="0" w:space="0" w:color="auto"/>
        <w:bottom w:val="none" w:sz="0" w:space="0" w:color="auto"/>
        <w:right w:val="none" w:sz="0" w:space="0" w:color="auto"/>
      </w:divBdr>
    </w:div>
    <w:div w:id="215505671">
      <w:bodyDiv w:val="1"/>
      <w:marLeft w:val="0"/>
      <w:marRight w:val="0"/>
      <w:marTop w:val="0"/>
      <w:marBottom w:val="0"/>
      <w:divBdr>
        <w:top w:val="none" w:sz="0" w:space="0" w:color="auto"/>
        <w:left w:val="none" w:sz="0" w:space="0" w:color="auto"/>
        <w:bottom w:val="none" w:sz="0" w:space="0" w:color="auto"/>
        <w:right w:val="none" w:sz="0" w:space="0" w:color="auto"/>
      </w:divBdr>
    </w:div>
    <w:div w:id="232204585">
      <w:bodyDiv w:val="1"/>
      <w:marLeft w:val="0"/>
      <w:marRight w:val="0"/>
      <w:marTop w:val="0"/>
      <w:marBottom w:val="0"/>
      <w:divBdr>
        <w:top w:val="none" w:sz="0" w:space="0" w:color="auto"/>
        <w:left w:val="none" w:sz="0" w:space="0" w:color="auto"/>
        <w:bottom w:val="none" w:sz="0" w:space="0" w:color="auto"/>
        <w:right w:val="none" w:sz="0" w:space="0" w:color="auto"/>
      </w:divBdr>
    </w:div>
    <w:div w:id="274947019">
      <w:bodyDiv w:val="1"/>
      <w:marLeft w:val="0"/>
      <w:marRight w:val="0"/>
      <w:marTop w:val="0"/>
      <w:marBottom w:val="0"/>
      <w:divBdr>
        <w:top w:val="none" w:sz="0" w:space="0" w:color="auto"/>
        <w:left w:val="none" w:sz="0" w:space="0" w:color="auto"/>
        <w:bottom w:val="none" w:sz="0" w:space="0" w:color="auto"/>
        <w:right w:val="none" w:sz="0" w:space="0" w:color="auto"/>
      </w:divBdr>
    </w:div>
    <w:div w:id="280310100">
      <w:bodyDiv w:val="1"/>
      <w:marLeft w:val="0"/>
      <w:marRight w:val="0"/>
      <w:marTop w:val="0"/>
      <w:marBottom w:val="0"/>
      <w:divBdr>
        <w:top w:val="none" w:sz="0" w:space="0" w:color="auto"/>
        <w:left w:val="none" w:sz="0" w:space="0" w:color="auto"/>
        <w:bottom w:val="none" w:sz="0" w:space="0" w:color="auto"/>
        <w:right w:val="none" w:sz="0" w:space="0" w:color="auto"/>
      </w:divBdr>
    </w:div>
    <w:div w:id="649476987">
      <w:bodyDiv w:val="1"/>
      <w:marLeft w:val="0"/>
      <w:marRight w:val="0"/>
      <w:marTop w:val="0"/>
      <w:marBottom w:val="0"/>
      <w:divBdr>
        <w:top w:val="none" w:sz="0" w:space="0" w:color="auto"/>
        <w:left w:val="none" w:sz="0" w:space="0" w:color="auto"/>
        <w:bottom w:val="none" w:sz="0" w:space="0" w:color="auto"/>
        <w:right w:val="none" w:sz="0" w:space="0" w:color="auto"/>
      </w:divBdr>
    </w:div>
    <w:div w:id="963924049">
      <w:bodyDiv w:val="1"/>
      <w:marLeft w:val="0"/>
      <w:marRight w:val="0"/>
      <w:marTop w:val="0"/>
      <w:marBottom w:val="0"/>
      <w:divBdr>
        <w:top w:val="none" w:sz="0" w:space="0" w:color="auto"/>
        <w:left w:val="none" w:sz="0" w:space="0" w:color="auto"/>
        <w:bottom w:val="none" w:sz="0" w:space="0" w:color="auto"/>
        <w:right w:val="none" w:sz="0" w:space="0" w:color="auto"/>
      </w:divBdr>
    </w:div>
    <w:div w:id="1024213917">
      <w:bodyDiv w:val="1"/>
      <w:marLeft w:val="0"/>
      <w:marRight w:val="0"/>
      <w:marTop w:val="0"/>
      <w:marBottom w:val="0"/>
      <w:divBdr>
        <w:top w:val="none" w:sz="0" w:space="0" w:color="auto"/>
        <w:left w:val="none" w:sz="0" w:space="0" w:color="auto"/>
        <w:bottom w:val="none" w:sz="0" w:space="0" w:color="auto"/>
        <w:right w:val="none" w:sz="0" w:space="0" w:color="auto"/>
      </w:divBdr>
    </w:div>
    <w:div w:id="1105660296">
      <w:bodyDiv w:val="1"/>
      <w:marLeft w:val="0"/>
      <w:marRight w:val="0"/>
      <w:marTop w:val="0"/>
      <w:marBottom w:val="0"/>
      <w:divBdr>
        <w:top w:val="none" w:sz="0" w:space="0" w:color="auto"/>
        <w:left w:val="none" w:sz="0" w:space="0" w:color="auto"/>
        <w:bottom w:val="none" w:sz="0" w:space="0" w:color="auto"/>
        <w:right w:val="none" w:sz="0" w:space="0" w:color="auto"/>
      </w:divBdr>
    </w:div>
    <w:div w:id="1469473106">
      <w:bodyDiv w:val="1"/>
      <w:marLeft w:val="0"/>
      <w:marRight w:val="0"/>
      <w:marTop w:val="0"/>
      <w:marBottom w:val="0"/>
      <w:divBdr>
        <w:top w:val="none" w:sz="0" w:space="0" w:color="auto"/>
        <w:left w:val="none" w:sz="0" w:space="0" w:color="auto"/>
        <w:bottom w:val="none" w:sz="0" w:space="0" w:color="auto"/>
        <w:right w:val="none" w:sz="0" w:space="0" w:color="auto"/>
      </w:divBdr>
    </w:div>
    <w:div w:id="1589542002">
      <w:bodyDiv w:val="1"/>
      <w:marLeft w:val="0"/>
      <w:marRight w:val="0"/>
      <w:marTop w:val="0"/>
      <w:marBottom w:val="0"/>
      <w:divBdr>
        <w:top w:val="none" w:sz="0" w:space="0" w:color="auto"/>
        <w:left w:val="none" w:sz="0" w:space="0" w:color="auto"/>
        <w:bottom w:val="none" w:sz="0" w:space="0" w:color="auto"/>
        <w:right w:val="none" w:sz="0" w:space="0" w:color="auto"/>
      </w:divBdr>
    </w:div>
    <w:div w:id="1641114907">
      <w:bodyDiv w:val="1"/>
      <w:marLeft w:val="0"/>
      <w:marRight w:val="0"/>
      <w:marTop w:val="0"/>
      <w:marBottom w:val="0"/>
      <w:divBdr>
        <w:top w:val="none" w:sz="0" w:space="0" w:color="auto"/>
        <w:left w:val="none" w:sz="0" w:space="0" w:color="auto"/>
        <w:bottom w:val="none" w:sz="0" w:space="0" w:color="auto"/>
        <w:right w:val="none" w:sz="0" w:space="0" w:color="auto"/>
      </w:divBdr>
    </w:div>
    <w:div w:id="1719814491">
      <w:bodyDiv w:val="1"/>
      <w:marLeft w:val="0"/>
      <w:marRight w:val="0"/>
      <w:marTop w:val="0"/>
      <w:marBottom w:val="0"/>
      <w:divBdr>
        <w:top w:val="none" w:sz="0" w:space="0" w:color="auto"/>
        <w:left w:val="none" w:sz="0" w:space="0" w:color="auto"/>
        <w:bottom w:val="none" w:sz="0" w:space="0" w:color="auto"/>
        <w:right w:val="none" w:sz="0" w:space="0" w:color="auto"/>
      </w:divBdr>
    </w:div>
    <w:div w:id="2026516185">
      <w:bodyDiv w:val="1"/>
      <w:marLeft w:val="0"/>
      <w:marRight w:val="0"/>
      <w:marTop w:val="0"/>
      <w:marBottom w:val="0"/>
      <w:divBdr>
        <w:top w:val="none" w:sz="0" w:space="0" w:color="auto"/>
        <w:left w:val="none" w:sz="0" w:space="0" w:color="auto"/>
        <w:bottom w:val="none" w:sz="0" w:space="0" w:color="auto"/>
        <w:right w:val="none" w:sz="0" w:space="0" w:color="auto"/>
      </w:divBdr>
    </w:div>
    <w:div w:id="20422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1B62-EEC2-4D25-B570-853E2C5B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9</Pages>
  <Words>4747</Words>
  <Characters>27061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2018-05-14T03:26:00Z</dcterms:created>
  <dcterms:modified xsi:type="dcterms:W3CDTF">2018-05-15T15:56:00Z</dcterms:modified>
</cp:coreProperties>
</file>