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91F" w:rsidRPr="00EC091F" w:rsidRDefault="00EC091F" w:rsidP="00EC091F">
      <w:pPr>
        <w:spacing w:after="0" w:line="240" w:lineRule="auto"/>
        <w:jc w:val="center"/>
        <w:rPr>
          <w:rFonts w:ascii="Times New Roman" w:hAnsi="Times New Roman" w:cs="Times New Roman"/>
          <w:sz w:val="28"/>
          <w:szCs w:val="28"/>
          <w:lang w:val="tr-TR" w:eastAsia="ko-KR"/>
        </w:rPr>
      </w:pPr>
    </w:p>
    <w:p w:rsidR="00EC091F" w:rsidRPr="00EC091F" w:rsidRDefault="00EC091F" w:rsidP="00EC091F">
      <w:pPr>
        <w:spacing w:after="0" w:line="240" w:lineRule="auto"/>
        <w:jc w:val="center"/>
        <w:rPr>
          <w:rFonts w:ascii="Times New Roman" w:hAnsi="Times New Roman" w:cs="Times New Roman"/>
          <w:sz w:val="28"/>
          <w:szCs w:val="28"/>
          <w:lang w:val="tr-TR" w:eastAsia="ko-KR"/>
        </w:rPr>
      </w:pPr>
    </w:p>
    <w:p w:rsidR="00EC091F" w:rsidRPr="00EC091F" w:rsidRDefault="00EC091F" w:rsidP="00EC091F">
      <w:pPr>
        <w:spacing w:after="0" w:line="240" w:lineRule="auto"/>
        <w:jc w:val="center"/>
        <w:rPr>
          <w:rFonts w:ascii="Times New Roman" w:hAnsi="Times New Roman" w:cs="Times New Roman"/>
          <w:sz w:val="28"/>
          <w:szCs w:val="28"/>
          <w:lang w:val="kk-KZ" w:eastAsia="ko-KR"/>
        </w:rPr>
      </w:pPr>
    </w:p>
    <w:p w:rsidR="00EC091F" w:rsidRPr="00EC091F" w:rsidRDefault="00EC091F" w:rsidP="00EC091F">
      <w:pPr>
        <w:spacing w:after="0" w:line="240" w:lineRule="auto"/>
        <w:jc w:val="center"/>
        <w:rPr>
          <w:rFonts w:ascii="Times New Roman" w:hAnsi="Times New Roman" w:cs="Times New Roman"/>
          <w:b/>
          <w:sz w:val="28"/>
          <w:szCs w:val="28"/>
          <w:lang w:val="kk-KZ" w:eastAsia="ko-KR"/>
        </w:rPr>
      </w:pPr>
      <w:r w:rsidRPr="00EC091F">
        <w:rPr>
          <w:rFonts w:ascii="Times New Roman" w:hAnsi="Times New Roman" w:cs="Times New Roman"/>
          <w:b/>
          <w:sz w:val="28"/>
          <w:szCs w:val="28"/>
          <w:lang w:val="kk-KZ" w:eastAsia="ko-KR"/>
        </w:rPr>
        <w:t>Бекқожанова Г.Қ.</w:t>
      </w:r>
    </w:p>
    <w:p w:rsidR="00EC091F" w:rsidRPr="00EC091F" w:rsidRDefault="00EC091F" w:rsidP="00EC091F">
      <w:pPr>
        <w:pStyle w:val="2"/>
        <w:rPr>
          <w:bCs w:val="0"/>
          <w:szCs w:val="28"/>
          <w:lang w:val="en-US" w:eastAsia="ko-KR"/>
        </w:rPr>
      </w:pPr>
    </w:p>
    <w:p w:rsidR="00EC091F" w:rsidRPr="00EC091F" w:rsidRDefault="00EC091F" w:rsidP="00EC091F">
      <w:pPr>
        <w:rPr>
          <w:lang w:val="en-US" w:eastAsia="ko-KR"/>
        </w:rPr>
      </w:pPr>
    </w:p>
    <w:p w:rsidR="00EC091F" w:rsidRPr="00EC091F" w:rsidRDefault="00EC091F" w:rsidP="00EC091F">
      <w:pPr>
        <w:rPr>
          <w:lang w:val="en-US" w:eastAsia="ko-KR"/>
        </w:rPr>
      </w:pPr>
    </w:p>
    <w:p w:rsidR="00EC091F" w:rsidRPr="00EC091F" w:rsidRDefault="00EC091F" w:rsidP="00EC091F">
      <w:pPr>
        <w:rPr>
          <w:lang w:val="en-US" w:eastAsia="ko-KR"/>
        </w:rPr>
      </w:pPr>
    </w:p>
    <w:p w:rsidR="00EC091F" w:rsidRPr="00EC091F" w:rsidRDefault="00EC091F" w:rsidP="00EC091F">
      <w:pPr>
        <w:rPr>
          <w:lang w:val="en-US" w:eastAsia="ko-KR"/>
        </w:rPr>
      </w:pPr>
    </w:p>
    <w:p w:rsidR="00EC091F" w:rsidRPr="00EC091F" w:rsidRDefault="00EC091F" w:rsidP="00EC091F">
      <w:pPr>
        <w:rPr>
          <w:lang w:val="en-US" w:eastAsia="ko-KR"/>
        </w:rPr>
      </w:pPr>
    </w:p>
    <w:p w:rsidR="00EC091F" w:rsidRPr="00EC091F" w:rsidRDefault="00EC091F" w:rsidP="00EC091F">
      <w:pPr>
        <w:rPr>
          <w:lang w:val="en-US" w:eastAsia="ko-KR"/>
        </w:rPr>
      </w:pPr>
    </w:p>
    <w:p w:rsidR="00EC091F" w:rsidRPr="00EC091F" w:rsidRDefault="00EC091F" w:rsidP="00EC091F">
      <w:pPr>
        <w:rPr>
          <w:lang w:val="en-US" w:eastAsia="ko-KR"/>
        </w:rPr>
      </w:pPr>
    </w:p>
    <w:p w:rsidR="00EC091F" w:rsidRPr="00EC091F" w:rsidRDefault="00EC091F" w:rsidP="00EC091F">
      <w:pPr>
        <w:pStyle w:val="2"/>
        <w:rPr>
          <w:bCs w:val="0"/>
          <w:lang w:val="kk-KZ" w:eastAsia="ko-KR"/>
        </w:rPr>
      </w:pPr>
    </w:p>
    <w:p w:rsidR="00EC091F" w:rsidRPr="00EC091F" w:rsidRDefault="00EC091F" w:rsidP="00EC091F">
      <w:pPr>
        <w:pStyle w:val="2"/>
        <w:jc w:val="center"/>
        <w:rPr>
          <w:bCs w:val="0"/>
          <w:lang w:val="en-US" w:eastAsia="ko-KR"/>
        </w:rPr>
      </w:pPr>
      <w:r w:rsidRPr="00EC091F">
        <w:rPr>
          <w:lang w:val="en-US" w:eastAsia="ko-KR"/>
        </w:rPr>
        <w:t>ENGLISH STYLISTICS:</w:t>
      </w:r>
    </w:p>
    <w:p w:rsidR="00EC091F" w:rsidRPr="00EC091F" w:rsidRDefault="00EC091F" w:rsidP="00EC091F">
      <w:pPr>
        <w:pStyle w:val="2"/>
        <w:jc w:val="center"/>
        <w:rPr>
          <w:bCs w:val="0"/>
          <w:lang w:val="en-US" w:eastAsia="ko-KR"/>
        </w:rPr>
      </w:pPr>
      <w:r w:rsidRPr="00EC091F">
        <w:rPr>
          <w:lang w:val="en-US" w:eastAsia="ko-KR"/>
        </w:rPr>
        <w:t>THEORY AND PRACTICE</w:t>
      </w:r>
    </w:p>
    <w:p w:rsidR="00EC091F" w:rsidRPr="00EC091F" w:rsidRDefault="00EC091F" w:rsidP="00EC091F">
      <w:pPr>
        <w:pStyle w:val="1"/>
        <w:rPr>
          <w:color w:val="auto"/>
          <w:lang w:val="en-US" w:eastAsia="ko-KR"/>
        </w:rPr>
      </w:pPr>
    </w:p>
    <w:p w:rsidR="00EC091F" w:rsidRPr="00EC091F" w:rsidRDefault="00EC091F" w:rsidP="00EC091F">
      <w:pPr>
        <w:pStyle w:val="1"/>
        <w:rPr>
          <w:color w:val="auto"/>
          <w:lang w:val="en-US" w:eastAsia="ko-KR"/>
        </w:rPr>
      </w:pPr>
    </w:p>
    <w:p w:rsidR="00EC091F" w:rsidRPr="00EC091F" w:rsidRDefault="00EC091F" w:rsidP="00EC091F">
      <w:pPr>
        <w:pStyle w:val="1"/>
        <w:rPr>
          <w:color w:val="auto"/>
          <w:lang w:val="en-US" w:eastAsia="ko-KR"/>
        </w:rPr>
      </w:pPr>
    </w:p>
    <w:p w:rsidR="00EC091F" w:rsidRPr="00EC091F" w:rsidRDefault="00EC091F" w:rsidP="00EC091F">
      <w:pPr>
        <w:rPr>
          <w:lang w:val="en-US" w:eastAsia="ko-KR"/>
        </w:rPr>
      </w:pPr>
    </w:p>
    <w:p w:rsidR="00EC091F" w:rsidRPr="00EC091F" w:rsidRDefault="00EC091F" w:rsidP="00EC091F">
      <w:pPr>
        <w:rPr>
          <w:lang w:val="en-US" w:eastAsia="ko-KR"/>
        </w:rPr>
      </w:pPr>
    </w:p>
    <w:p w:rsidR="00EC091F" w:rsidRPr="00EC091F" w:rsidRDefault="00EC091F" w:rsidP="00EC091F">
      <w:pPr>
        <w:pStyle w:val="1"/>
        <w:jc w:val="center"/>
        <w:rPr>
          <w:color w:val="auto"/>
          <w:lang w:val="en-US" w:eastAsia="ko-KR"/>
        </w:rPr>
      </w:pPr>
      <w:proofErr w:type="spellStart"/>
      <w:r w:rsidRPr="00EC091F">
        <w:rPr>
          <w:color w:val="auto"/>
          <w:lang w:eastAsia="ko-KR"/>
        </w:rPr>
        <w:t>Алматы</w:t>
      </w:r>
      <w:proofErr w:type="spellEnd"/>
      <w:r w:rsidRPr="00EC091F">
        <w:rPr>
          <w:color w:val="auto"/>
          <w:lang w:val="en-US" w:eastAsia="ko-KR"/>
        </w:rPr>
        <w:t xml:space="preserve"> 2017</w:t>
      </w:r>
    </w:p>
    <w:p w:rsidR="00EC091F" w:rsidRPr="00EC091F" w:rsidRDefault="00EC091F" w:rsidP="00EC091F">
      <w:pPr>
        <w:pStyle w:val="1"/>
        <w:jc w:val="center"/>
        <w:rPr>
          <w:color w:val="auto"/>
          <w:lang w:val="en-US" w:eastAsia="ko-KR"/>
        </w:rPr>
      </w:pPr>
    </w:p>
    <w:p w:rsidR="00EC091F" w:rsidRPr="00EC091F" w:rsidRDefault="00EC091F" w:rsidP="00EC091F">
      <w:pPr>
        <w:pStyle w:val="1"/>
        <w:rPr>
          <w:color w:val="auto"/>
          <w:lang w:val="en-US" w:eastAsia="ko-KR"/>
        </w:rPr>
      </w:pPr>
      <w:r w:rsidRPr="00EC091F">
        <w:rPr>
          <w:color w:val="auto"/>
          <w:lang w:val="en-US" w:eastAsia="ko-KR"/>
        </w:rPr>
        <w:br w:type="page"/>
      </w:r>
    </w:p>
    <w:p w:rsidR="00EC091F" w:rsidRPr="00EC091F" w:rsidRDefault="00EC091F" w:rsidP="00EC091F">
      <w:pPr>
        <w:pStyle w:val="1"/>
        <w:rPr>
          <w:color w:val="auto"/>
          <w:lang w:val="en-US" w:eastAsia="ko-KR"/>
        </w:rPr>
      </w:pPr>
      <w:r w:rsidRPr="00EC091F">
        <w:rPr>
          <w:color w:val="auto"/>
          <w:lang w:eastAsia="ko-KR"/>
        </w:rPr>
        <w:lastRenderedPageBreak/>
        <w:t>УДК</w:t>
      </w:r>
      <w:r w:rsidRPr="00EC091F">
        <w:rPr>
          <w:color w:val="auto"/>
          <w:lang w:val="en-US" w:eastAsia="ko-KR"/>
        </w:rPr>
        <w:t xml:space="preserve"> 81/255.4 (075.8)</w:t>
      </w:r>
    </w:p>
    <w:p w:rsidR="00EC091F" w:rsidRPr="00EC091F" w:rsidRDefault="00EC091F" w:rsidP="00EC091F">
      <w:pPr>
        <w:spacing w:after="0" w:line="240" w:lineRule="auto"/>
        <w:rPr>
          <w:rFonts w:ascii="Times New Roman" w:hAnsi="Times New Roman" w:cs="Times New Roman"/>
          <w:b/>
          <w:bCs/>
          <w:sz w:val="28"/>
          <w:szCs w:val="28"/>
          <w:lang w:val="kk-KZ" w:eastAsia="ko-KR"/>
        </w:rPr>
      </w:pPr>
    </w:p>
    <w:p w:rsidR="00EC091F" w:rsidRPr="00EC091F" w:rsidRDefault="00EC091F" w:rsidP="00EC091F">
      <w:pPr>
        <w:spacing w:after="0" w:line="240" w:lineRule="auto"/>
        <w:rPr>
          <w:rFonts w:ascii="Times New Roman" w:hAnsi="Times New Roman" w:cs="Times New Roman"/>
          <w:b/>
          <w:bCs/>
          <w:sz w:val="28"/>
          <w:szCs w:val="28"/>
          <w:lang w:val="kk-KZ" w:eastAsia="ko-KR"/>
        </w:rPr>
      </w:pPr>
    </w:p>
    <w:p w:rsidR="00EC091F" w:rsidRPr="00EC091F" w:rsidRDefault="00EC091F" w:rsidP="00EC091F">
      <w:pPr>
        <w:spacing w:after="0" w:line="240" w:lineRule="auto"/>
        <w:rPr>
          <w:rFonts w:ascii="Times New Roman" w:hAnsi="Times New Roman" w:cs="Times New Roman"/>
          <w:b/>
          <w:bCs/>
          <w:sz w:val="28"/>
          <w:szCs w:val="28"/>
          <w:lang w:val="kk-KZ" w:eastAsia="ko-KR"/>
        </w:rPr>
      </w:pPr>
      <w:r w:rsidRPr="00EC091F">
        <w:rPr>
          <w:rFonts w:ascii="Times New Roman" w:hAnsi="Times New Roman" w:cs="Times New Roman"/>
          <w:b/>
          <w:bCs/>
          <w:sz w:val="28"/>
          <w:szCs w:val="28"/>
          <w:lang w:val="kk-KZ" w:eastAsia="ko-KR"/>
        </w:rPr>
        <w:t>Пікір жазғандар:</w:t>
      </w:r>
    </w:p>
    <w:p w:rsidR="00EC091F" w:rsidRPr="00EC091F" w:rsidRDefault="00EC091F" w:rsidP="00EC091F">
      <w:pPr>
        <w:pStyle w:val="1"/>
        <w:rPr>
          <w:color w:val="auto"/>
          <w:lang w:val="kk-KZ" w:eastAsia="ko-KR"/>
        </w:rPr>
      </w:pPr>
      <w:r w:rsidRPr="00EC091F">
        <w:rPr>
          <w:color w:val="auto"/>
          <w:lang w:val="kk-KZ" w:eastAsia="ko-KR"/>
        </w:rPr>
        <w:t>ф.ғ. к., доцент            Асқарова С.А.</w:t>
      </w:r>
    </w:p>
    <w:p w:rsidR="00EC091F" w:rsidRPr="00EC091F" w:rsidRDefault="00EC091F" w:rsidP="00EC091F">
      <w:pPr>
        <w:rPr>
          <w:rFonts w:ascii="Times New Roman" w:hAnsi="Times New Roman" w:cs="Times New Roman"/>
          <w:sz w:val="28"/>
          <w:szCs w:val="28"/>
          <w:lang w:val="kk-KZ" w:eastAsia="ko-KR"/>
        </w:rPr>
      </w:pPr>
      <w:r w:rsidRPr="00EC091F">
        <w:rPr>
          <w:rFonts w:ascii="Times New Roman" w:hAnsi="Times New Roman" w:cs="Times New Roman"/>
          <w:sz w:val="28"/>
          <w:szCs w:val="28"/>
          <w:lang w:val="kk-KZ" w:eastAsia="ko-KR"/>
        </w:rPr>
        <w:t>ф.ғ.к., профессор      Абдрахманова Г.Х.</w:t>
      </w:r>
    </w:p>
    <w:p w:rsidR="00EC091F" w:rsidRPr="00EC091F" w:rsidRDefault="00EC091F" w:rsidP="00EC091F">
      <w:pPr>
        <w:spacing w:after="0" w:line="240" w:lineRule="auto"/>
        <w:ind w:firstLine="709"/>
        <w:jc w:val="both"/>
        <w:rPr>
          <w:rFonts w:ascii="Times New Roman" w:hAnsi="Times New Roman" w:cs="Times New Roman"/>
          <w:sz w:val="28"/>
          <w:szCs w:val="28"/>
          <w:lang w:val="kk-KZ" w:eastAsia="ko-KR"/>
        </w:rPr>
      </w:pPr>
      <w:r w:rsidRPr="00EC091F">
        <w:rPr>
          <w:rFonts w:ascii="Times New Roman" w:hAnsi="Times New Roman" w:cs="Times New Roman"/>
          <w:sz w:val="28"/>
          <w:szCs w:val="28"/>
          <w:lang w:val="kk-KZ" w:eastAsia="ko-KR"/>
        </w:rPr>
        <w:t>Б 39  Бекқожанова Г.Қ.</w:t>
      </w:r>
    </w:p>
    <w:p w:rsidR="00EC091F" w:rsidRPr="00EC091F" w:rsidRDefault="00EC091F" w:rsidP="00EC091F">
      <w:pPr>
        <w:spacing w:after="0" w:line="240" w:lineRule="auto"/>
        <w:ind w:firstLine="709"/>
        <w:jc w:val="both"/>
        <w:rPr>
          <w:rFonts w:ascii="Times New Roman" w:hAnsi="Times New Roman" w:cs="Times New Roman"/>
          <w:sz w:val="28"/>
          <w:szCs w:val="28"/>
          <w:lang w:val="kk-KZ" w:eastAsia="ko-KR"/>
        </w:rPr>
      </w:pPr>
      <w:r w:rsidRPr="00EC091F">
        <w:rPr>
          <w:rFonts w:ascii="Times New Roman" w:hAnsi="Times New Roman" w:cs="Times New Roman"/>
          <w:sz w:val="28"/>
          <w:szCs w:val="28"/>
          <w:lang w:val="kk-KZ" w:eastAsia="ko-KR"/>
        </w:rPr>
        <w:t>English Stylistics: theory and practice: Оқу құралы. – Алматы: Эверо, 2017 -172 б.</w:t>
      </w:r>
    </w:p>
    <w:p w:rsidR="00EC091F" w:rsidRPr="00EC091F" w:rsidRDefault="00EC091F" w:rsidP="00EC091F">
      <w:pPr>
        <w:spacing w:after="0" w:line="240" w:lineRule="auto"/>
        <w:ind w:firstLine="709"/>
        <w:jc w:val="both"/>
        <w:rPr>
          <w:rFonts w:ascii="Times New Roman" w:hAnsi="Times New Roman" w:cs="Times New Roman"/>
          <w:sz w:val="28"/>
          <w:szCs w:val="28"/>
          <w:lang w:val="kk-KZ"/>
        </w:rPr>
      </w:pPr>
      <w:r w:rsidRPr="00EC091F">
        <w:rPr>
          <w:rFonts w:ascii="Times New Roman" w:hAnsi="Times New Roman" w:cs="Times New Roman"/>
          <w:sz w:val="28"/>
          <w:szCs w:val="28"/>
          <w:lang w:val="kk-KZ"/>
        </w:rPr>
        <w:t xml:space="preserve">Оқу құралы жоғары курс студенттеріне  ағылшын тілі стилистикасы пәні бойынша лекция, семинар сабақтары мен студенттердің өзіндік жұмыс тапсырмаларын орындау кезінде пайдалану үшін құрастырылды. Оқулық университет ағылшын тілі пәні оқытушыларына, магистратура және «Шет тілі: текі шет тілі (ағылшын-неміс)» және «Аударма ісі»  мамандықтары бойынша күндізгі және сырттай бөлім студенттеріне арналған. </w:t>
      </w:r>
    </w:p>
    <w:p w:rsidR="00EC091F" w:rsidRPr="00EC091F" w:rsidRDefault="00EC091F" w:rsidP="00EC091F">
      <w:pPr>
        <w:spacing w:after="0" w:line="240" w:lineRule="auto"/>
        <w:ind w:firstLine="709"/>
        <w:jc w:val="both"/>
        <w:rPr>
          <w:rFonts w:ascii="Times New Roman" w:hAnsi="Times New Roman" w:cs="Times New Roman"/>
          <w:sz w:val="28"/>
          <w:szCs w:val="28"/>
          <w:lang w:val="kk-KZ"/>
        </w:rPr>
      </w:pPr>
      <w:r w:rsidRPr="00EC091F">
        <w:rPr>
          <w:rFonts w:ascii="Times New Roman" w:hAnsi="Times New Roman" w:cs="Times New Roman"/>
          <w:sz w:val="28"/>
          <w:szCs w:val="28"/>
          <w:lang w:val="kk-KZ"/>
        </w:rPr>
        <w:t xml:space="preserve">Оқу құралы мемлекетттік стандарт пен жоғарыда аталған мамндықтардың типтік бағдарламасы негізінде құрастырылды. </w:t>
      </w:r>
    </w:p>
    <w:p w:rsidR="00EC091F" w:rsidRPr="00EC091F" w:rsidRDefault="00EC091F" w:rsidP="00EC091F">
      <w:pPr>
        <w:spacing w:after="0" w:line="240" w:lineRule="auto"/>
        <w:ind w:firstLine="709"/>
        <w:jc w:val="both"/>
        <w:rPr>
          <w:rFonts w:ascii="Times New Roman" w:hAnsi="Times New Roman" w:cs="Times New Roman"/>
          <w:sz w:val="28"/>
          <w:szCs w:val="28"/>
          <w:lang w:val="kk-KZ"/>
        </w:rPr>
      </w:pPr>
      <w:r w:rsidRPr="00EC091F">
        <w:rPr>
          <w:rFonts w:ascii="Times New Roman" w:hAnsi="Times New Roman" w:cs="Times New Roman"/>
          <w:sz w:val="28"/>
          <w:szCs w:val="28"/>
          <w:lang w:val="kk-KZ"/>
        </w:rPr>
        <w:t xml:space="preserve">Оқу құралын баспаға ұсынған – </w:t>
      </w:r>
      <w:r w:rsidRPr="00EC091F">
        <w:rPr>
          <w:rFonts w:ascii="Times New Roman" w:hAnsi="Times New Roman" w:cs="Times New Roman"/>
          <w:sz w:val="28"/>
          <w:szCs w:val="28"/>
          <w:lang w:val="kk-KZ" w:eastAsia="ko-KR"/>
        </w:rPr>
        <w:t xml:space="preserve">Абай атындағы Қазақ ұлттық педагогикалық университетенің </w:t>
      </w:r>
      <w:r w:rsidRPr="00EC091F">
        <w:rPr>
          <w:rFonts w:ascii="Times New Roman" w:hAnsi="Times New Roman" w:cs="Times New Roman"/>
          <w:sz w:val="28"/>
          <w:szCs w:val="28"/>
          <w:lang w:val="kk-KZ"/>
        </w:rPr>
        <w:t>оқу-әдістеме бірлестігі</w:t>
      </w:r>
    </w:p>
    <w:p w:rsidR="00EC091F" w:rsidRPr="00EC091F" w:rsidRDefault="00EC091F" w:rsidP="00EC091F">
      <w:pPr>
        <w:spacing w:after="0" w:line="240" w:lineRule="auto"/>
        <w:rPr>
          <w:rFonts w:ascii="Times New Roman" w:hAnsi="Times New Roman" w:cs="Times New Roman"/>
          <w:sz w:val="28"/>
          <w:szCs w:val="28"/>
          <w:lang w:val="kk-KZ"/>
        </w:rPr>
      </w:pPr>
    </w:p>
    <w:p w:rsidR="00EC091F" w:rsidRPr="00EC091F" w:rsidRDefault="00EC091F" w:rsidP="00EC091F">
      <w:pPr>
        <w:pStyle w:val="1"/>
        <w:jc w:val="right"/>
        <w:rPr>
          <w:color w:val="auto"/>
          <w:lang w:eastAsia="ko-KR"/>
        </w:rPr>
      </w:pPr>
      <w:r w:rsidRPr="00EC091F">
        <w:rPr>
          <w:color w:val="auto"/>
          <w:lang w:eastAsia="ko-KR"/>
        </w:rPr>
        <w:t>УДК 81/255.4 (075.8)</w:t>
      </w:r>
    </w:p>
    <w:p w:rsidR="00EC091F" w:rsidRPr="00EC091F" w:rsidRDefault="00EC091F" w:rsidP="00EC091F">
      <w:pPr>
        <w:spacing w:after="0" w:line="240" w:lineRule="auto"/>
        <w:ind w:firstLine="284"/>
        <w:jc w:val="right"/>
        <w:rPr>
          <w:rFonts w:ascii="Times New Roman" w:hAnsi="Times New Roman" w:cs="Times New Roman"/>
          <w:sz w:val="28"/>
          <w:szCs w:val="28"/>
          <w:lang w:val="kk-KZ" w:eastAsia="ko-KR"/>
        </w:rPr>
      </w:pPr>
    </w:p>
    <w:p w:rsidR="00EC091F" w:rsidRPr="00EC091F" w:rsidRDefault="00EC091F" w:rsidP="00EC091F">
      <w:pPr>
        <w:spacing w:after="0" w:line="240" w:lineRule="auto"/>
        <w:ind w:firstLine="284"/>
        <w:jc w:val="right"/>
        <w:rPr>
          <w:rFonts w:ascii="Times New Roman" w:hAnsi="Times New Roman" w:cs="Times New Roman"/>
          <w:sz w:val="28"/>
          <w:szCs w:val="28"/>
          <w:lang w:val="kk-KZ" w:eastAsia="ko-KR"/>
        </w:rPr>
      </w:pPr>
    </w:p>
    <w:p w:rsidR="00EC091F" w:rsidRPr="00EC091F" w:rsidRDefault="00EC091F" w:rsidP="00EC091F">
      <w:pPr>
        <w:spacing w:after="0" w:line="240" w:lineRule="auto"/>
        <w:ind w:firstLine="284"/>
        <w:rPr>
          <w:rFonts w:ascii="Times New Roman" w:hAnsi="Times New Roman" w:cs="Times New Roman"/>
          <w:b/>
          <w:sz w:val="28"/>
          <w:szCs w:val="28"/>
          <w:lang w:val="kk-KZ" w:eastAsia="ko-KR"/>
        </w:rPr>
      </w:pPr>
      <w:r w:rsidRPr="00EC091F">
        <w:rPr>
          <w:rFonts w:ascii="Times New Roman" w:hAnsi="Times New Roman" w:cs="Times New Roman"/>
          <w:b/>
          <w:sz w:val="28"/>
          <w:szCs w:val="28"/>
          <w:lang w:val="en-US" w:eastAsia="ko-KR"/>
        </w:rPr>
        <w:t>ISBN</w:t>
      </w:r>
      <w:r w:rsidRPr="00EC091F">
        <w:rPr>
          <w:rFonts w:ascii="Times New Roman" w:hAnsi="Times New Roman" w:cs="Times New Roman"/>
          <w:b/>
          <w:sz w:val="28"/>
          <w:szCs w:val="28"/>
          <w:lang w:eastAsia="ko-KR"/>
        </w:rPr>
        <w:t xml:space="preserve"> </w:t>
      </w:r>
      <w:r w:rsidRPr="00EC091F">
        <w:rPr>
          <w:rFonts w:ascii="Times New Roman" w:hAnsi="Times New Roman" w:cs="Times New Roman"/>
          <w:b/>
          <w:sz w:val="28"/>
          <w:szCs w:val="28"/>
          <w:lang w:val="kk-KZ" w:eastAsia="ko-KR"/>
        </w:rPr>
        <w:t>978-601-310-710-3</w:t>
      </w:r>
    </w:p>
    <w:p w:rsidR="00EC091F" w:rsidRPr="00EC091F" w:rsidRDefault="00EC091F" w:rsidP="00EC091F">
      <w:pPr>
        <w:spacing w:after="0" w:line="240" w:lineRule="auto"/>
        <w:ind w:firstLine="284"/>
        <w:jc w:val="right"/>
        <w:rPr>
          <w:rFonts w:ascii="Times New Roman" w:hAnsi="Times New Roman" w:cs="Times New Roman"/>
          <w:sz w:val="28"/>
          <w:szCs w:val="28"/>
          <w:lang w:val="kk-KZ" w:eastAsia="ko-KR"/>
        </w:rPr>
      </w:pPr>
    </w:p>
    <w:p w:rsidR="00EC091F" w:rsidRPr="00EC091F" w:rsidRDefault="00EC091F" w:rsidP="00EC091F">
      <w:pPr>
        <w:spacing w:after="0" w:line="240" w:lineRule="auto"/>
        <w:ind w:firstLine="284"/>
        <w:jc w:val="right"/>
        <w:rPr>
          <w:rFonts w:ascii="Times New Roman" w:hAnsi="Times New Roman" w:cs="Times New Roman"/>
          <w:sz w:val="28"/>
          <w:szCs w:val="28"/>
          <w:lang w:val="kk-KZ" w:eastAsia="ko-KR"/>
        </w:rPr>
      </w:pPr>
      <w:r w:rsidRPr="00EC091F">
        <w:rPr>
          <w:rFonts w:ascii="Times New Roman" w:hAnsi="Times New Roman" w:cs="Times New Roman"/>
          <w:sz w:val="28"/>
          <w:szCs w:val="28"/>
          <w:lang w:val="kk-KZ" w:eastAsia="ko-KR"/>
        </w:rPr>
        <w:t>© Беккожанова Г.Қ., 2017</w:t>
      </w:r>
    </w:p>
    <w:p w:rsidR="00EC091F" w:rsidRPr="00EC091F" w:rsidRDefault="00EC091F" w:rsidP="00EC091F">
      <w:pPr>
        <w:spacing w:after="0" w:line="240" w:lineRule="auto"/>
        <w:jc w:val="right"/>
        <w:rPr>
          <w:rFonts w:ascii="Times New Roman" w:hAnsi="Times New Roman" w:cs="Times New Roman"/>
          <w:sz w:val="28"/>
          <w:szCs w:val="28"/>
          <w:lang w:val="kk-KZ" w:eastAsia="ko-KR"/>
        </w:rPr>
      </w:pPr>
      <w:r w:rsidRPr="00EC091F">
        <w:rPr>
          <w:rFonts w:ascii="Times New Roman" w:hAnsi="Times New Roman" w:cs="Times New Roman"/>
          <w:sz w:val="28"/>
          <w:szCs w:val="28"/>
          <w:lang w:val="kk-KZ" w:eastAsia="ko-KR"/>
        </w:rPr>
        <w:t>© Эверо –2017</w:t>
      </w:r>
    </w:p>
    <w:p w:rsidR="008402D0" w:rsidRPr="00EC091F" w:rsidRDefault="00EC091F"/>
    <w:p w:rsidR="00EC091F" w:rsidRPr="00EC091F" w:rsidRDefault="00EC091F"/>
    <w:p w:rsidR="00EC091F" w:rsidRPr="00EC091F" w:rsidRDefault="00EC091F"/>
    <w:p w:rsidR="00EC091F" w:rsidRPr="00EC091F" w:rsidRDefault="00EC091F"/>
    <w:p w:rsidR="00EC091F" w:rsidRPr="00EC091F" w:rsidRDefault="00EC091F"/>
    <w:p w:rsidR="00EC091F" w:rsidRPr="00EC091F" w:rsidRDefault="00EC091F"/>
    <w:p w:rsidR="00EC091F" w:rsidRPr="00EC091F" w:rsidRDefault="00EC091F"/>
    <w:p w:rsidR="00EC091F" w:rsidRPr="00EC091F" w:rsidRDefault="00EC091F"/>
    <w:p w:rsidR="00EC091F" w:rsidRPr="00EC091F" w:rsidRDefault="00EC091F"/>
    <w:p w:rsidR="00EC091F" w:rsidRPr="00EC091F" w:rsidRDefault="00EC091F" w:rsidP="00EC091F">
      <w:pPr>
        <w:pStyle w:val="1"/>
        <w:ind w:firstLine="720"/>
        <w:jc w:val="center"/>
        <w:rPr>
          <w:b w:val="0"/>
          <w:color w:val="auto"/>
          <w:lang w:val="kk-KZ"/>
        </w:rPr>
      </w:pPr>
      <w:r w:rsidRPr="00EC091F">
        <w:rPr>
          <w:color w:val="auto"/>
          <w:lang w:val="kk-KZ"/>
        </w:rPr>
        <w:lastRenderedPageBreak/>
        <w:t>Алғы сөз</w:t>
      </w:r>
    </w:p>
    <w:p w:rsidR="00EC091F" w:rsidRPr="00EC091F" w:rsidRDefault="00EC091F" w:rsidP="00EC091F">
      <w:pPr>
        <w:spacing w:after="0" w:line="240" w:lineRule="auto"/>
        <w:rPr>
          <w:rFonts w:ascii="Times New Roman" w:hAnsi="Times New Roman" w:cs="Times New Roman"/>
          <w:sz w:val="28"/>
          <w:szCs w:val="28"/>
          <w:lang w:val="kk-KZ"/>
        </w:rPr>
      </w:pPr>
    </w:p>
    <w:p w:rsidR="00EC091F" w:rsidRPr="00EC091F" w:rsidRDefault="00EC091F" w:rsidP="00EC091F">
      <w:pPr>
        <w:pStyle w:val="1"/>
        <w:spacing w:before="0" w:line="240" w:lineRule="auto"/>
        <w:ind w:firstLine="709"/>
        <w:jc w:val="both"/>
        <w:rPr>
          <w:rFonts w:ascii="Times New Roman" w:hAnsi="Times New Roman" w:cs="Times New Roman"/>
          <w:b w:val="0"/>
          <w:bCs w:val="0"/>
          <w:iCs/>
          <w:color w:val="auto"/>
          <w:lang w:val="kk-KZ"/>
        </w:rPr>
      </w:pPr>
      <w:r w:rsidRPr="00EC091F">
        <w:rPr>
          <w:rFonts w:ascii="Times New Roman" w:hAnsi="Times New Roman" w:cs="Times New Roman"/>
          <w:b w:val="0"/>
          <w:iCs/>
          <w:color w:val="auto"/>
          <w:lang w:val="kk-KZ"/>
        </w:rPr>
        <w:t xml:space="preserve">Ағылшын тілінің қазіргі таңда дүние жүзінде қолданылуы жағынан қытай тілінен кейін екінші орында тұрғандығы және халықаралық қатынас құралы тілі болуы, осы тіл мамандарын: ағылшын тілі оқытушылары мен аудармашыларын дайындау - маңызды да күрделі іс екендігінің айғағы. </w:t>
      </w:r>
    </w:p>
    <w:p w:rsidR="00EC091F" w:rsidRPr="00EC091F" w:rsidRDefault="00EC091F" w:rsidP="00EC091F">
      <w:pPr>
        <w:pStyle w:val="1"/>
        <w:spacing w:before="0" w:line="240" w:lineRule="auto"/>
        <w:ind w:firstLine="709"/>
        <w:jc w:val="both"/>
        <w:rPr>
          <w:rFonts w:ascii="Times New Roman" w:hAnsi="Times New Roman" w:cs="Times New Roman"/>
          <w:b w:val="0"/>
          <w:bCs w:val="0"/>
          <w:iCs/>
          <w:color w:val="auto"/>
          <w:lang w:val="kk-KZ"/>
        </w:rPr>
      </w:pPr>
      <w:r w:rsidRPr="00EC091F">
        <w:rPr>
          <w:rFonts w:ascii="Times New Roman" w:hAnsi="Times New Roman" w:cs="Times New Roman"/>
          <w:b w:val="0"/>
          <w:iCs/>
          <w:color w:val="auto"/>
          <w:lang w:val="kk-KZ"/>
        </w:rPr>
        <w:t xml:space="preserve">Ағылшын тілі мамандары, яғни, ағылшын тілі мұғалімдері мен аудармашыларына практикалық пәндермен қатар теориялық пәндер тереңдетіліп оқытылатыны белгілі. Осы ретте аса күрделі пәндердің бірі - ағылшын тілі стилистикасы пәні болып табылады. Ағылшын тілінде жазылған көркем әдебиеттерде қолданыс тапқан грамматикалық, лексикалық, фразеологиялық көркемдеуіш тілдік құралдарды мазмұндық жағынан түсініп қана қоймай, оларды стилистикалық тұрғыда ұғынып, тілдік құралдарды атқару қызметі жағынан талдауға бағытталған бірден-бір пән. </w:t>
      </w:r>
    </w:p>
    <w:p w:rsidR="00EC091F" w:rsidRPr="00EC091F" w:rsidRDefault="00EC091F" w:rsidP="00EC091F">
      <w:pPr>
        <w:pStyle w:val="1"/>
        <w:tabs>
          <w:tab w:val="left" w:pos="900"/>
        </w:tabs>
        <w:spacing w:before="0" w:line="240" w:lineRule="auto"/>
        <w:ind w:firstLine="709"/>
        <w:jc w:val="both"/>
        <w:rPr>
          <w:rFonts w:ascii="Times New Roman" w:hAnsi="Times New Roman" w:cs="Times New Roman"/>
          <w:b w:val="0"/>
          <w:color w:val="auto"/>
          <w:lang w:val="kk-KZ"/>
        </w:rPr>
      </w:pPr>
      <w:r w:rsidRPr="00EC091F">
        <w:rPr>
          <w:rFonts w:ascii="Times New Roman" w:hAnsi="Times New Roman" w:cs="Times New Roman"/>
          <w:b w:val="0"/>
          <w:color w:val="auto"/>
          <w:lang w:val="kk-KZ"/>
        </w:rPr>
        <w:t>Стилистика - студенттерге шет тілінің  фонетика, грамматика (практикалық, теориялық),  лексикология, фразеология пәндерінен кейін, осы пәндерден алған теориялық білімдерін толықтырып аяқтауға арналған пән.</w:t>
      </w:r>
    </w:p>
    <w:p w:rsidR="00EC091F" w:rsidRPr="00EC091F" w:rsidRDefault="00EC091F" w:rsidP="00EC091F">
      <w:pPr>
        <w:spacing w:after="0" w:line="240" w:lineRule="auto"/>
        <w:jc w:val="both"/>
        <w:rPr>
          <w:rFonts w:ascii="Times New Roman" w:hAnsi="Times New Roman" w:cs="Times New Roman"/>
          <w:sz w:val="28"/>
          <w:szCs w:val="28"/>
          <w:lang w:val="kk-KZ"/>
        </w:rPr>
      </w:pPr>
      <w:r w:rsidRPr="00EC091F">
        <w:rPr>
          <w:rFonts w:ascii="Times New Roman" w:hAnsi="Times New Roman" w:cs="Times New Roman"/>
          <w:sz w:val="28"/>
          <w:szCs w:val="28"/>
          <w:lang w:val="kk-KZ"/>
        </w:rPr>
        <w:tab/>
        <w:t xml:space="preserve">Ағылшын тілі стилистикасын оқытудың негізгі мақсаты - студенттердің теориялық білімдерін практикамен ұштастыра отырып, олардың осы бағыттағы  кәсіби құзыреттілігін қалыптастыру, яғни стилистикалық талдаудың принциптері мен әдістерін, қарым-қатынас кезінде  әртүрлі тілдік құралдарды қолдана алу қабілеттерін қалыптастыру. </w:t>
      </w:r>
    </w:p>
    <w:p w:rsidR="00EC091F" w:rsidRPr="00EC091F" w:rsidRDefault="00EC091F" w:rsidP="00EC091F">
      <w:pPr>
        <w:spacing w:after="0" w:line="240" w:lineRule="auto"/>
        <w:jc w:val="both"/>
        <w:rPr>
          <w:rFonts w:ascii="Times New Roman" w:hAnsi="Times New Roman" w:cs="Times New Roman"/>
          <w:sz w:val="28"/>
          <w:szCs w:val="28"/>
          <w:lang w:val="kk-KZ"/>
        </w:rPr>
      </w:pPr>
      <w:r w:rsidRPr="00EC091F">
        <w:rPr>
          <w:rFonts w:ascii="Times New Roman" w:hAnsi="Times New Roman" w:cs="Times New Roman"/>
          <w:sz w:val="28"/>
          <w:szCs w:val="28"/>
          <w:lang w:val="kk-KZ"/>
        </w:rPr>
        <w:tab/>
        <w:t>Оқулықтың алдына қойылған тапсырмалар қатарына төмендегілерді атауға болады:</w:t>
      </w:r>
    </w:p>
    <w:p w:rsidR="00EC091F" w:rsidRPr="00EC091F" w:rsidRDefault="00EC091F" w:rsidP="00EC091F">
      <w:pPr>
        <w:pStyle w:val="a6"/>
        <w:numPr>
          <w:ilvl w:val="0"/>
          <w:numId w:val="2"/>
        </w:numPr>
        <w:spacing w:after="0" w:line="240" w:lineRule="auto"/>
        <w:ind w:left="142" w:firstLine="218"/>
        <w:jc w:val="both"/>
        <w:rPr>
          <w:rFonts w:ascii="Times New Roman" w:hAnsi="Times New Roman" w:cs="Times New Roman"/>
          <w:sz w:val="28"/>
          <w:szCs w:val="28"/>
          <w:lang w:val="kk-KZ"/>
        </w:rPr>
      </w:pPr>
      <w:r w:rsidRPr="00EC091F">
        <w:rPr>
          <w:rFonts w:ascii="Times New Roman" w:hAnsi="Times New Roman" w:cs="Times New Roman"/>
          <w:sz w:val="28"/>
          <w:szCs w:val="28"/>
          <w:lang w:val="kk-KZ"/>
        </w:rPr>
        <w:t>қазіргі кездегі стилистикалық жүйенің жалпы сипаттамасымен таныстыру;</w:t>
      </w:r>
    </w:p>
    <w:p w:rsidR="00EC091F" w:rsidRPr="00EC091F" w:rsidRDefault="00EC091F" w:rsidP="00EC091F">
      <w:pPr>
        <w:pStyle w:val="a6"/>
        <w:numPr>
          <w:ilvl w:val="0"/>
          <w:numId w:val="2"/>
        </w:numPr>
        <w:spacing w:after="0" w:line="240" w:lineRule="auto"/>
        <w:jc w:val="both"/>
        <w:rPr>
          <w:rFonts w:ascii="Times New Roman" w:hAnsi="Times New Roman" w:cs="Times New Roman"/>
          <w:sz w:val="28"/>
          <w:szCs w:val="28"/>
          <w:lang w:val="kk-KZ"/>
        </w:rPr>
      </w:pPr>
      <w:r w:rsidRPr="00EC091F">
        <w:rPr>
          <w:rFonts w:ascii="Times New Roman" w:hAnsi="Times New Roman" w:cs="Times New Roman"/>
          <w:sz w:val="28"/>
          <w:szCs w:val="28"/>
          <w:lang w:val="kk-KZ"/>
        </w:rPr>
        <w:t>студенттерге арналған мәтін талдауда стилистикалық көркемдеуіш құралдар мен олардың жіктемелерін қажетті деңгейде қолдана алуға үйрету;</w:t>
      </w:r>
    </w:p>
    <w:p w:rsidR="00EC091F" w:rsidRPr="00EC091F" w:rsidRDefault="00EC091F" w:rsidP="00EC091F">
      <w:pPr>
        <w:pStyle w:val="a6"/>
        <w:numPr>
          <w:ilvl w:val="0"/>
          <w:numId w:val="2"/>
        </w:numPr>
        <w:spacing w:after="0" w:line="240" w:lineRule="auto"/>
        <w:jc w:val="both"/>
        <w:rPr>
          <w:rFonts w:ascii="Times New Roman" w:hAnsi="Times New Roman" w:cs="Times New Roman"/>
          <w:sz w:val="28"/>
          <w:szCs w:val="28"/>
          <w:lang w:val="kk-KZ"/>
        </w:rPr>
      </w:pPr>
      <w:r w:rsidRPr="00EC091F">
        <w:rPr>
          <w:rFonts w:ascii="Times New Roman" w:hAnsi="Times New Roman" w:cs="Times New Roman"/>
          <w:sz w:val="28"/>
          <w:szCs w:val="28"/>
          <w:lang w:val="kk-KZ"/>
        </w:rPr>
        <w:t>көркем  әдебиетті, мәтінді түсіну кезінде оның құрылымдық, мазмұндық және жазылу әдісінің ерекшеліктерін білуге үйрету;</w:t>
      </w:r>
    </w:p>
    <w:p w:rsidR="00EC091F" w:rsidRPr="00EC091F" w:rsidRDefault="00EC091F" w:rsidP="00EC091F">
      <w:pPr>
        <w:pStyle w:val="a6"/>
        <w:numPr>
          <w:ilvl w:val="0"/>
          <w:numId w:val="2"/>
        </w:numPr>
        <w:spacing w:after="0" w:line="240" w:lineRule="auto"/>
        <w:jc w:val="both"/>
        <w:rPr>
          <w:rFonts w:ascii="Times New Roman" w:hAnsi="Times New Roman" w:cs="Times New Roman"/>
          <w:sz w:val="28"/>
          <w:szCs w:val="28"/>
          <w:lang w:val="kk-KZ"/>
        </w:rPr>
      </w:pPr>
      <w:r w:rsidRPr="00EC091F">
        <w:rPr>
          <w:rFonts w:ascii="Times New Roman" w:hAnsi="Times New Roman" w:cs="Times New Roman"/>
          <w:sz w:val="28"/>
          <w:szCs w:val="28"/>
          <w:lang w:val="kk-KZ"/>
        </w:rPr>
        <w:t>студенттерді стилистикалық талдауға бейімдеу;</w:t>
      </w:r>
    </w:p>
    <w:p w:rsidR="00EC091F" w:rsidRPr="00EC091F" w:rsidRDefault="00EC091F" w:rsidP="00EC091F">
      <w:pPr>
        <w:pStyle w:val="a6"/>
        <w:numPr>
          <w:ilvl w:val="0"/>
          <w:numId w:val="2"/>
        </w:numPr>
        <w:spacing w:after="0" w:line="240" w:lineRule="auto"/>
        <w:jc w:val="both"/>
        <w:rPr>
          <w:rFonts w:ascii="Times New Roman" w:hAnsi="Times New Roman" w:cs="Times New Roman"/>
          <w:sz w:val="28"/>
          <w:szCs w:val="28"/>
          <w:lang w:val="kk-KZ"/>
        </w:rPr>
      </w:pPr>
      <w:r w:rsidRPr="00EC091F">
        <w:rPr>
          <w:rFonts w:ascii="Times New Roman" w:hAnsi="Times New Roman" w:cs="Times New Roman"/>
          <w:sz w:val="28"/>
          <w:szCs w:val="28"/>
          <w:lang w:val="kk-KZ"/>
        </w:rPr>
        <w:t>әртүрлі салада, жанрда жазылған мәтіндерді интерпретациялау кезінде стилистикалық білімді практика жүзінде қолдана алуға машықтандыру;</w:t>
      </w:r>
    </w:p>
    <w:p w:rsidR="00EC091F" w:rsidRPr="00EC091F" w:rsidRDefault="00EC091F" w:rsidP="00EC091F">
      <w:pPr>
        <w:pStyle w:val="a6"/>
        <w:numPr>
          <w:ilvl w:val="0"/>
          <w:numId w:val="2"/>
        </w:numPr>
        <w:spacing w:after="0" w:line="240" w:lineRule="auto"/>
        <w:jc w:val="both"/>
        <w:rPr>
          <w:rFonts w:ascii="Times New Roman" w:hAnsi="Times New Roman" w:cs="Times New Roman"/>
          <w:sz w:val="28"/>
          <w:szCs w:val="28"/>
          <w:lang w:val="kk-KZ"/>
        </w:rPr>
      </w:pPr>
      <w:r w:rsidRPr="00EC091F">
        <w:rPr>
          <w:rFonts w:ascii="Times New Roman" w:hAnsi="Times New Roman" w:cs="Times New Roman"/>
          <w:sz w:val="28"/>
          <w:szCs w:val="28"/>
          <w:lang w:val="kk-KZ"/>
        </w:rPr>
        <w:t>мәтіннің мінез-құлық ерекшелігін тануға, типологиялық ерекшелігін ашу мен мәдени-тілдік қабілетін, стилін түсіндіруде мәтіннің құрылымы мен мазмұндық стилін ажырата алуға үйрету;</w:t>
      </w:r>
    </w:p>
    <w:p w:rsidR="00EC091F" w:rsidRPr="00EC091F" w:rsidRDefault="00EC091F" w:rsidP="00EC091F">
      <w:pPr>
        <w:pStyle w:val="a6"/>
        <w:numPr>
          <w:ilvl w:val="0"/>
          <w:numId w:val="2"/>
        </w:numPr>
        <w:spacing w:after="0" w:line="240" w:lineRule="auto"/>
        <w:rPr>
          <w:rFonts w:ascii="Times New Roman" w:hAnsi="Times New Roman" w:cs="Times New Roman"/>
          <w:sz w:val="28"/>
          <w:szCs w:val="28"/>
          <w:lang w:val="kk-KZ"/>
        </w:rPr>
      </w:pPr>
      <w:r w:rsidRPr="00EC091F">
        <w:rPr>
          <w:rFonts w:ascii="Times New Roman" w:hAnsi="Times New Roman" w:cs="Times New Roman"/>
          <w:sz w:val="28"/>
          <w:szCs w:val="28"/>
          <w:lang w:val="kk-KZ"/>
        </w:rPr>
        <w:t>студенттердің әртүрлі әлеуметтік контексте сөйлеу кезінде әлеуметтік лингвистикалық құзыреттіліктерін қалыптастыру.</w:t>
      </w:r>
    </w:p>
    <w:p w:rsidR="00EC091F" w:rsidRPr="00EC091F" w:rsidRDefault="00EC091F" w:rsidP="00EC091F">
      <w:pPr>
        <w:shd w:val="clear" w:color="auto" w:fill="FFFFFF"/>
        <w:spacing w:after="0" w:line="240" w:lineRule="auto"/>
        <w:ind w:left="53" w:right="67" w:firstLine="763"/>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Оқулықта жоғары оқу орнын бітіруші студенттері білуі шарт  төмендегі тақырыптар қамтылған:</w:t>
      </w:r>
    </w:p>
    <w:p w:rsidR="00EC091F" w:rsidRPr="00EC091F" w:rsidRDefault="00EC091F" w:rsidP="00EC091F">
      <w:pPr>
        <w:pStyle w:val="a6"/>
        <w:numPr>
          <w:ilvl w:val="0"/>
          <w:numId w:val="2"/>
        </w:numPr>
        <w:shd w:val="clear" w:color="auto" w:fill="FFFFFF"/>
        <w:spacing w:after="0" w:line="240" w:lineRule="auto"/>
        <w:ind w:right="67"/>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 xml:space="preserve">ағылшын тілі стилистикасы пәні ғылым ретінде, стиль терминінің мазмұны, функциональды стиль ерекшелігі, стилистикалық нормалар;  </w:t>
      </w:r>
    </w:p>
    <w:p w:rsidR="00EC091F" w:rsidRPr="00EC091F" w:rsidRDefault="00EC091F" w:rsidP="00EC091F">
      <w:pPr>
        <w:pStyle w:val="a6"/>
        <w:numPr>
          <w:ilvl w:val="0"/>
          <w:numId w:val="2"/>
        </w:numPr>
        <w:shd w:val="clear" w:color="auto" w:fill="FFFFFF"/>
        <w:spacing w:after="0" w:line="240" w:lineRule="auto"/>
        <w:ind w:right="67"/>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lastRenderedPageBreak/>
        <w:t>тілдің фонетикалық, лексикалық, морфологиялық, синтаксистік стилистикалық құралдары мен көркемдеуіш құралдарының атқару қызметтері, жіктемелері, анықтамалары, ұқсастықтары мен айырмашылықтары;</w:t>
      </w:r>
    </w:p>
    <w:p w:rsidR="00EC091F" w:rsidRPr="00EC091F" w:rsidRDefault="00EC091F" w:rsidP="00EC091F">
      <w:pPr>
        <w:pStyle w:val="a6"/>
        <w:numPr>
          <w:ilvl w:val="0"/>
          <w:numId w:val="2"/>
        </w:numPr>
        <w:shd w:val="clear" w:color="auto" w:fill="FFFFFF"/>
        <w:spacing w:after="0" w:line="240" w:lineRule="auto"/>
        <w:ind w:right="67"/>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сөздік қордың стилистикалық жіктемесі;</w:t>
      </w:r>
    </w:p>
    <w:p w:rsidR="00EC091F" w:rsidRPr="00EC091F" w:rsidRDefault="00EC091F" w:rsidP="00EC091F">
      <w:pPr>
        <w:pStyle w:val="a6"/>
        <w:numPr>
          <w:ilvl w:val="0"/>
          <w:numId w:val="2"/>
        </w:numPr>
        <w:shd w:val="clear" w:color="auto" w:fill="FFFFFF"/>
        <w:spacing w:after="0" w:line="240" w:lineRule="auto"/>
        <w:ind w:right="67"/>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функциональдық стильдің жіктемесі, анықтамасы, қарым-қатынастық мақсаты, стильдік ерекшелігі мен қолданыс аясы;</w:t>
      </w:r>
    </w:p>
    <w:p w:rsidR="00EC091F" w:rsidRPr="00EC091F" w:rsidRDefault="00EC091F" w:rsidP="00EC091F">
      <w:pPr>
        <w:pStyle w:val="a6"/>
        <w:numPr>
          <w:ilvl w:val="0"/>
          <w:numId w:val="2"/>
        </w:numPr>
        <w:shd w:val="clear" w:color="auto" w:fill="FFFFFF"/>
        <w:spacing w:after="0" w:line="240" w:lineRule="auto"/>
        <w:ind w:right="67"/>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әртүрлі жанрдағы мәтіндердің құрылымдық, стилистикалық ерекшеліктері.</w:t>
      </w:r>
    </w:p>
    <w:p w:rsidR="00EC091F" w:rsidRPr="00EC091F" w:rsidRDefault="00EC091F" w:rsidP="00EC091F">
      <w:pPr>
        <w:shd w:val="clear" w:color="auto" w:fill="FFFFFF"/>
        <w:spacing w:after="0" w:line="240" w:lineRule="auto"/>
        <w:ind w:left="53" w:right="67" w:firstLine="763"/>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Ағылшын тілі стилистикасы пәнін теориялық, практикалық  оқу нәтижесінде студент төмендегі қабілеттерді меңгереді:</w:t>
      </w:r>
    </w:p>
    <w:p w:rsidR="00EC091F" w:rsidRPr="00EC091F" w:rsidRDefault="00EC091F" w:rsidP="00EC091F">
      <w:pPr>
        <w:shd w:val="clear" w:color="auto" w:fill="FFFFFF"/>
        <w:spacing w:after="0" w:line="240" w:lineRule="auto"/>
        <w:ind w:left="53" w:right="67" w:firstLine="763"/>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rPr>
        <w:t xml:space="preserve">-  </w:t>
      </w:r>
      <w:r w:rsidRPr="00EC091F">
        <w:rPr>
          <w:rFonts w:ascii="Times New Roman" w:hAnsi="Times New Roman" w:cs="Times New Roman"/>
          <w:spacing w:val="5"/>
          <w:sz w:val="28"/>
          <w:szCs w:val="28"/>
          <w:lang w:val="kk-KZ"/>
        </w:rPr>
        <w:t>стилистика саласындағы терминдер мен терминдік тіркестерді білу;</w:t>
      </w:r>
    </w:p>
    <w:p w:rsidR="00EC091F" w:rsidRPr="00EC091F" w:rsidRDefault="00EC091F" w:rsidP="00EC091F">
      <w:pPr>
        <w:shd w:val="clear" w:color="auto" w:fill="FFFFFF"/>
        <w:spacing w:after="0" w:line="240" w:lineRule="auto"/>
        <w:ind w:left="53" w:right="67" w:firstLine="763"/>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 ғылыми мәтінде берілген ақпаратты критикалық, творчестволық талдай алу;</w:t>
      </w:r>
    </w:p>
    <w:p w:rsidR="00EC091F" w:rsidRPr="00EC091F" w:rsidRDefault="00EC091F" w:rsidP="00EC091F">
      <w:pPr>
        <w:shd w:val="clear" w:color="auto" w:fill="FFFFFF"/>
        <w:spacing w:after="0" w:line="240" w:lineRule="auto"/>
        <w:ind w:left="53" w:right="67" w:firstLine="763"/>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 стилистикалық құбылыстарды өз бетімен талдай білу;</w:t>
      </w:r>
    </w:p>
    <w:p w:rsidR="00EC091F" w:rsidRPr="00EC091F" w:rsidRDefault="00EC091F" w:rsidP="00EC091F">
      <w:pPr>
        <w:shd w:val="clear" w:color="auto" w:fill="FFFFFF"/>
        <w:spacing w:after="0" w:line="240" w:lineRule="auto"/>
        <w:ind w:left="53" w:right="67" w:firstLine="763"/>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 жеке интелектуалды тұрғыда әрекет ете алу: тілдік материалдарды салыстыру, салғастыру, жіктеу, топтау, құру т.с.с.;</w:t>
      </w:r>
    </w:p>
    <w:p w:rsidR="00EC091F" w:rsidRPr="00EC091F" w:rsidRDefault="00EC091F" w:rsidP="00EC091F">
      <w:pPr>
        <w:shd w:val="clear" w:color="auto" w:fill="FFFFFF"/>
        <w:spacing w:after="0" w:line="240" w:lineRule="auto"/>
        <w:ind w:left="53" w:right="67" w:firstLine="763"/>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 өз білімін практикалық тапсырмаларды шешуде қолдану;</w:t>
      </w:r>
    </w:p>
    <w:p w:rsidR="00EC091F" w:rsidRPr="00EC091F" w:rsidRDefault="00EC091F" w:rsidP="00EC091F">
      <w:pPr>
        <w:shd w:val="clear" w:color="auto" w:fill="FFFFFF"/>
        <w:spacing w:after="0" w:line="240" w:lineRule="auto"/>
        <w:ind w:left="53" w:right="67" w:firstLine="763"/>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 ағылшын тілінде стилистикалық белгісі бар лексика мен бейтарап лексиканы ажырата білу;</w:t>
      </w:r>
    </w:p>
    <w:p w:rsidR="00EC091F" w:rsidRPr="00EC091F" w:rsidRDefault="00EC091F" w:rsidP="00EC091F">
      <w:pPr>
        <w:widowControl w:val="0"/>
        <w:numPr>
          <w:ilvl w:val="0"/>
          <w:numId w:val="1"/>
        </w:numPr>
        <w:shd w:val="clear" w:color="auto" w:fill="FFFFFF"/>
        <w:autoSpaceDE w:val="0"/>
        <w:autoSpaceDN w:val="0"/>
        <w:adjustRightInd w:val="0"/>
        <w:spacing w:after="0" w:line="240" w:lineRule="auto"/>
        <w:ind w:right="67"/>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мәтіндегі стилистикалық құралдар мен көркемдеуіш құралдары бар лексиканы анықтау, атқару қызметін табу;</w:t>
      </w:r>
    </w:p>
    <w:p w:rsidR="00EC091F" w:rsidRPr="00EC091F" w:rsidRDefault="00EC091F" w:rsidP="00EC091F">
      <w:pPr>
        <w:widowControl w:val="0"/>
        <w:numPr>
          <w:ilvl w:val="0"/>
          <w:numId w:val="1"/>
        </w:numPr>
        <w:shd w:val="clear" w:color="auto" w:fill="FFFFFF"/>
        <w:autoSpaceDE w:val="0"/>
        <w:autoSpaceDN w:val="0"/>
        <w:adjustRightInd w:val="0"/>
        <w:spacing w:after="0" w:line="240" w:lineRule="auto"/>
        <w:ind w:right="67"/>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көркем әдеби мәтіндегі автордың жеке стилін анықтай алу;</w:t>
      </w:r>
    </w:p>
    <w:p w:rsidR="00EC091F" w:rsidRPr="00EC091F" w:rsidRDefault="00EC091F" w:rsidP="00EC091F">
      <w:pPr>
        <w:widowControl w:val="0"/>
        <w:numPr>
          <w:ilvl w:val="0"/>
          <w:numId w:val="1"/>
        </w:numPr>
        <w:shd w:val="clear" w:color="auto" w:fill="FFFFFF"/>
        <w:autoSpaceDE w:val="0"/>
        <w:autoSpaceDN w:val="0"/>
        <w:adjustRightInd w:val="0"/>
        <w:spacing w:after="0" w:line="240" w:lineRule="auto"/>
        <w:ind w:right="67"/>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көркем мәтінде стилистикалық талдаудың техникасын білу;</w:t>
      </w:r>
    </w:p>
    <w:p w:rsidR="00EC091F" w:rsidRPr="00EC091F" w:rsidRDefault="00EC091F" w:rsidP="00EC091F">
      <w:pPr>
        <w:widowControl w:val="0"/>
        <w:numPr>
          <w:ilvl w:val="0"/>
          <w:numId w:val="1"/>
        </w:numPr>
        <w:shd w:val="clear" w:color="auto" w:fill="FFFFFF"/>
        <w:autoSpaceDE w:val="0"/>
        <w:autoSpaceDN w:val="0"/>
        <w:adjustRightInd w:val="0"/>
        <w:spacing w:after="0" w:line="240" w:lineRule="auto"/>
        <w:ind w:right="67"/>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мәтіннің функциональдық стилін, функциональдық жанрын анықтау;</w:t>
      </w:r>
    </w:p>
    <w:p w:rsidR="00EC091F" w:rsidRPr="00EC091F" w:rsidRDefault="00EC091F" w:rsidP="00EC091F">
      <w:pPr>
        <w:widowControl w:val="0"/>
        <w:numPr>
          <w:ilvl w:val="0"/>
          <w:numId w:val="1"/>
        </w:numPr>
        <w:shd w:val="clear" w:color="auto" w:fill="FFFFFF"/>
        <w:autoSpaceDE w:val="0"/>
        <w:autoSpaceDN w:val="0"/>
        <w:adjustRightInd w:val="0"/>
        <w:spacing w:after="0" w:line="240" w:lineRule="auto"/>
        <w:ind w:right="67"/>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тілдің жазбаша, ауызша формадағы қарым-қатынас стильдік жанрын қолдана алу;</w:t>
      </w:r>
    </w:p>
    <w:p w:rsidR="00EC091F" w:rsidRPr="00EC091F" w:rsidRDefault="00EC091F" w:rsidP="00EC091F">
      <w:pPr>
        <w:shd w:val="clear" w:color="auto" w:fill="FFFFFF"/>
        <w:spacing w:after="0" w:line="240" w:lineRule="auto"/>
        <w:ind w:left="53" w:right="67"/>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 сөйлеу, қарым-қатынас кезінде қажетті ортада тілдік стилистикалық нормасына сай өз ойын жеткізе, беру;</w:t>
      </w:r>
    </w:p>
    <w:p w:rsidR="00EC091F" w:rsidRPr="00EC091F" w:rsidRDefault="00EC091F" w:rsidP="00EC091F">
      <w:pPr>
        <w:shd w:val="clear" w:color="auto" w:fill="FFFFFF"/>
        <w:spacing w:after="0" w:line="240" w:lineRule="auto"/>
        <w:ind w:right="67"/>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 ғылыми, анықтама әдебиеттерді, электрондық оқыту құралдарын пайдалана алу.</w:t>
      </w:r>
    </w:p>
    <w:p w:rsidR="00EC091F" w:rsidRPr="00EC091F" w:rsidRDefault="00EC091F" w:rsidP="00EC091F">
      <w:pPr>
        <w:shd w:val="clear" w:color="auto" w:fill="FFFFFF"/>
        <w:spacing w:after="0" w:line="240" w:lineRule="auto"/>
        <w:ind w:left="53" w:right="67" w:firstLine="763"/>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Оқулық  лекция, семинар сабақтарынан тұрады.</w:t>
      </w:r>
    </w:p>
    <w:p w:rsidR="00EC091F" w:rsidRPr="00EC091F" w:rsidRDefault="00EC091F" w:rsidP="00EC091F">
      <w:pPr>
        <w:shd w:val="clear" w:color="auto" w:fill="FFFFFF"/>
        <w:spacing w:after="0" w:line="240" w:lineRule="auto"/>
        <w:ind w:left="53" w:right="67" w:firstLine="763"/>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Лекция бөлімінде жалпы стилистика, функциональдық стилистика пәндерінің негізгі мәселелері жүйелі қарастырылған. Бұл бөлімде стиль ұғымы, стилистика пәнінің принциптері, стилистикалық жүйе негіздері, әртүрлі мақсаттағы мәтіндердің стильдік ерекшеліктері мен функцинольдық қызметі жүйелі түрде ұсынылған.</w:t>
      </w:r>
    </w:p>
    <w:p w:rsidR="00EC091F" w:rsidRPr="00EC091F" w:rsidRDefault="00EC091F" w:rsidP="00EC091F">
      <w:pPr>
        <w:shd w:val="clear" w:color="auto" w:fill="FFFFFF"/>
        <w:spacing w:after="0" w:line="240" w:lineRule="auto"/>
        <w:ind w:left="53" w:right="67" w:firstLine="763"/>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t xml:space="preserve">Семинар сабақтарының мақсаты – студенттердің стилистика пәні бойынша стилистикалық талдаудың негізгі мәселелерін тереңдетіп меңгерту. Семинар сұрақтары бойынша талқылау, студенттердің қолданған әдебиеттері бойынша мағлұматтарын тыңдау, талқыға салу. Сондай-ақ студенттер әртүрлі жанрда жазылған мәтіндер бойынша мәтін талдаудың практикалық әдістеріне үйретіледі. </w:t>
      </w:r>
    </w:p>
    <w:p w:rsidR="00EC091F" w:rsidRPr="00EC091F" w:rsidRDefault="00EC091F" w:rsidP="00EC091F">
      <w:pPr>
        <w:shd w:val="clear" w:color="auto" w:fill="FFFFFF"/>
        <w:spacing w:after="0" w:line="240" w:lineRule="auto"/>
        <w:ind w:left="53" w:right="67" w:firstLine="763"/>
        <w:jc w:val="both"/>
        <w:rPr>
          <w:rFonts w:ascii="Times New Roman" w:hAnsi="Times New Roman" w:cs="Times New Roman"/>
          <w:spacing w:val="5"/>
          <w:sz w:val="28"/>
          <w:szCs w:val="28"/>
          <w:lang w:val="kk-KZ"/>
        </w:rPr>
      </w:pPr>
      <w:r w:rsidRPr="00EC091F">
        <w:rPr>
          <w:rFonts w:ascii="Times New Roman" w:hAnsi="Times New Roman" w:cs="Times New Roman"/>
          <w:spacing w:val="5"/>
          <w:sz w:val="28"/>
          <w:szCs w:val="28"/>
          <w:lang w:val="kk-KZ"/>
        </w:rPr>
        <w:lastRenderedPageBreak/>
        <w:t>Сонымен бірге, студенттердің өз бетінше орындау қабілетін дамыту мақсатында берілген (СӨЖ) тапсырмалар тобы, талдауға арналған мәтіндер мен тест тапсырмалары студенттердің өз бетінше белсенді түрде орындау, ойлау, іздеу, зерттеу қабілеттерін шыңдайды. Студенттердің өз бетінше белсенді жұмыс істеуі үшін оқулық соңында қолданылған әдебиеттер тізімі ұсынылған.</w:t>
      </w:r>
    </w:p>
    <w:p w:rsidR="00EC091F" w:rsidRPr="00EC091F" w:rsidRDefault="00EC091F" w:rsidP="00EC091F">
      <w:pPr>
        <w:shd w:val="clear" w:color="auto" w:fill="FFFFFF"/>
        <w:spacing w:after="0" w:line="240" w:lineRule="auto"/>
        <w:ind w:left="53" w:right="67" w:firstLine="763"/>
        <w:jc w:val="both"/>
        <w:rPr>
          <w:rFonts w:ascii="Times New Roman" w:hAnsi="Times New Roman" w:cs="Times New Roman"/>
          <w:spacing w:val="5"/>
          <w:sz w:val="28"/>
          <w:szCs w:val="28"/>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Default="00EC091F">
      <w:pPr>
        <w:rPr>
          <w:lang w:val="kk-KZ"/>
        </w:rPr>
      </w:pPr>
    </w:p>
    <w:p w:rsidR="00EC091F" w:rsidRDefault="00EC091F">
      <w:pPr>
        <w:rPr>
          <w:lang w:val="kk-KZ"/>
        </w:rPr>
      </w:pPr>
    </w:p>
    <w:p w:rsidR="00EC091F" w:rsidRDefault="00EC091F">
      <w:pPr>
        <w:rPr>
          <w:lang w:val="kk-KZ"/>
        </w:rPr>
      </w:pPr>
    </w:p>
    <w:p w:rsidR="00EC091F" w:rsidRDefault="00EC091F">
      <w:pPr>
        <w:rPr>
          <w:lang w:val="kk-KZ"/>
        </w:rPr>
      </w:pPr>
    </w:p>
    <w:p w:rsidR="00EC091F" w:rsidRDefault="00EC091F">
      <w:pPr>
        <w:rPr>
          <w:lang w:val="kk-KZ"/>
        </w:rPr>
      </w:pPr>
    </w:p>
    <w:p w:rsidR="00EC091F" w:rsidRDefault="00EC091F">
      <w:pPr>
        <w:rPr>
          <w:lang w:val="kk-KZ"/>
        </w:rPr>
      </w:pPr>
    </w:p>
    <w:p w:rsid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rsidP="00EC091F">
      <w:pPr>
        <w:spacing w:after="0" w:line="240" w:lineRule="auto"/>
        <w:ind w:firstLine="709"/>
        <w:rPr>
          <w:rFonts w:ascii="Times New Roman" w:hAnsi="Times New Roman" w:cs="Times New Roman"/>
          <w:b/>
          <w:sz w:val="28"/>
          <w:szCs w:val="28"/>
          <w:lang w:val="kk-KZ"/>
        </w:rPr>
      </w:pPr>
      <w:proofErr w:type="spellStart"/>
      <w:r w:rsidRPr="00EC091F">
        <w:rPr>
          <w:rFonts w:ascii="Times New Roman" w:hAnsi="Times New Roman" w:cs="Times New Roman"/>
          <w:b/>
          <w:sz w:val="28"/>
          <w:szCs w:val="28"/>
        </w:rPr>
        <w:lastRenderedPageBreak/>
        <w:t>Мазм</w:t>
      </w:r>
      <w:proofErr w:type="spellEnd"/>
      <w:r w:rsidRPr="00EC091F">
        <w:rPr>
          <w:rFonts w:ascii="Times New Roman" w:hAnsi="Times New Roman" w:cs="Times New Roman"/>
          <w:b/>
          <w:sz w:val="28"/>
          <w:szCs w:val="28"/>
          <w:lang w:val="kk-KZ"/>
        </w:rPr>
        <w:t>ұны</w:t>
      </w:r>
    </w:p>
    <w:p w:rsidR="00EC091F" w:rsidRPr="00EC091F" w:rsidRDefault="00EC091F" w:rsidP="00EC091F">
      <w:pPr>
        <w:spacing w:after="0" w:line="240" w:lineRule="auto"/>
        <w:ind w:firstLine="709"/>
        <w:rPr>
          <w:rFonts w:ascii="Times New Roman" w:hAnsi="Times New Roman" w:cs="Times New Roman"/>
          <w:sz w:val="28"/>
          <w:szCs w:val="28"/>
          <w:lang w:val="kk-KZ"/>
        </w:rPr>
      </w:pPr>
    </w:p>
    <w:tbl>
      <w:tblPr>
        <w:tblW w:w="9232" w:type="dxa"/>
        <w:tblLook w:val="0000"/>
      </w:tblPr>
      <w:tblGrid>
        <w:gridCol w:w="8720"/>
        <w:gridCol w:w="512"/>
      </w:tblGrid>
      <w:tr w:rsidR="00EC091F" w:rsidRPr="00EC091F" w:rsidTr="00B06873">
        <w:tc>
          <w:tcPr>
            <w:tcW w:w="8720" w:type="dxa"/>
          </w:tcPr>
          <w:p w:rsidR="00EC091F" w:rsidRPr="00EC091F" w:rsidRDefault="00EC091F" w:rsidP="00B06873">
            <w:pPr>
              <w:pStyle w:val="1"/>
              <w:ind w:firstLine="221"/>
              <w:rPr>
                <w:color w:val="auto"/>
              </w:rPr>
            </w:pPr>
            <w:r w:rsidRPr="00EC091F">
              <w:rPr>
                <w:color w:val="auto"/>
                <w:lang w:val="kk-KZ"/>
              </w:rPr>
              <w:t>Алғысөз</w:t>
            </w:r>
            <w:r w:rsidRPr="00EC091F">
              <w:rPr>
                <w:color w:val="auto"/>
              </w:rPr>
              <w:t xml:space="preserve">                                                                                             3</w:t>
            </w:r>
          </w:p>
          <w:p w:rsidR="00EC091F" w:rsidRPr="00EC091F" w:rsidRDefault="00EC091F" w:rsidP="00B06873">
            <w:pPr>
              <w:spacing w:after="0" w:line="240" w:lineRule="auto"/>
              <w:rPr>
                <w:rFonts w:ascii="Times New Roman" w:eastAsia="Arial Unicode MS" w:hAnsi="Times New Roman" w:cs="Times New Roman"/>
                <w:sz w:val="28"/>
                <w:szCs w:val="28"/>
              </w:rPr>
            </w:pPr>
          </w:p>
        </w:tc>
        <w:tc>
          <w:tcPr>
            <w:tcW w:w="512" w:type="dxa"/>
          </w:tcPr>
          <w:p w:rsidR="00EC091F" w:rsidRPr="00EC091F" w:rsidRDefault="00EC091F" w:rsidP="00B06873">
            <w:pPr>
              <w:spacing w:after="0" w:line="240" w:lineRule="auto"/>
              <w:rPr>
                <w:rFonts w:ascii="Times New Roman" w:eastAsia="Arial Unicode MS" w:hAnsi="Times New Roman" w:cs="Times New Roman"/>
                <w:sz w:val="28"/>
                <w:szCs w:val="28"/>
                <w:lang w:val="en-US"/>
              </w:rPr>
            </w:pPr>
          </w:p>
        </w:tc>
      </w:tr>
      <w:tr w:rsidR="00EC091F" w:rsidRPr="00EC091F" w:rsidTr="00B06873">
        <w:tc>
          <w:tcPr>
            <w:tcW w:w="8720" w:type="dxa"/>
          </w:tcPr>
          <w:p w:rsidR="00EC091F" w:rsidRPr="00EC091F" w:rsidRDefault="00EC091F" w:rsidP="00B06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kk-KZ"/>
              </w:rPr>
            </w:pPr>
            <w:r w:rsidRPr="00EC091F">
              <w:rPr>
                <w:rFonts w:ascii="Times New Roman" w:hAnsi="Times New Roman" w:cs="Times New Roman"/>
                <w:sz w:val="28"/>
                <w:szCs w:val="28"/>
                <w:lang w:val="en-US"/>
              </w:rPr>
              <w:t>SECTION  I</w:t>
            </w:r>
          </w:p>
          <w:p w:rsidR="00EC091F" w:rsidRPr="00EC091F" w:rsidRDefault="00EC091F" w:rsidP="00B06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en-US"/>
              </w:rPr>
            </w:pPr>
            <w:r w:rsidRPr="00EC091F">
              <w:rPr>
                <w:rFonts w:ascii="Times New Roman" w:hAnsi="Times New Roman" w:cs="Times New Roman"/>
                <w:sz w:val="28"/>
                <w:szCs w:val="28"/>
                <w:lang w:val="en-US"/>
              </w:rPr>
              <w:t>THEORETICAL BASES OF ENGLISH STYLISTICS</w:t>
            </w:r>
          </w:p>
          <w:p w:rsidR="00EC091F" w:rsidRPr="00EC091F" w:rsidRDefault="00EC091F" w:rsidP="00B06873">
            <w:pPr>
              <w:pStyle w:val="1"/>
              <w:rPr>
                <w:color w:val="auto"/>
                <w:lang w:val="en-US"/>
              </w:rPr>
            </w:pPr>
          </w:p>
          <w:p w:rsidR="00EC091F" w:rsidRPr="00EC091F" w:rsidRDefault="00EC091F" w:rsidP="00B06873">
            <w:pPr>
              <w:spacing w:after="0" w:line="240" w:lineRule="auto"/>
              <w:rPr>
                <w:rFonts w:ascii="Times New Roman" w:hAnsi="Times New Roman" w:cs="Times New Roman"/>
                <w:sz w:val="28"/>
                <w:szCs w:val="28"/>
                <w:lang w:val="en-US"/>
              </w:rPr>
            </w:pPr>
          </w:p>
        </w:tc>
        <w:tc>
          <w:tcPr>
            <w:tcW w:w="512" w:type="dxa"/>
          </w:tcPr>
          <w:p w:rsidR="00EC091F" w:rsidRPr="00EC091F" w:rsidRDefault="00EC091F" w:rsidP="00B06873">
            <w:pPr>
              <w:spacing w:after="0" w:line="240" w:lineRule="auto"/>
              <w:jc w:val="center"/>
              <w:rPr>
                <w:rFonts w:ascii="Times New Roman" w:eastAsia="Arial Unicode MS" w:hAnsi="Times New Roman" w:cs="Times New Roman"/>
                <w:sz w:val="28"/>
                <w:szCs w:val="28"/>
                <w:lang w:val="kk-KZ"/>
              </w:rPr>
            </w:pPr>
          </w:p>
        </w:tc>
      </w:tr>
      <w:tr w:rsidR="00EC091F" w:rsidRPr="00EC091F" w:rsidTr="00B06873">
        <w:tc>
          <w:tcPr>
            <w:tcW w:w="8720" w:type="dxa"/>
          </w:tcPr>
          <w:p w:rsidR="00EC091F" w:rsidRPr="00EC091F" w:rsidRDefault="00EC091F" w:rsidP="00EC091F">
            <w:pPr>
              <w:pStyle w:val="a7"/>
              <w:numPr>
                <w:ilvl w:val="0"/>
                <w:numId w:val="3"/>
              </w:numPr>
              <w:jc w:val="left"/>
              <w:rPr>
                <w:bCs/>
                <w:szCs w:val="28"/>
              </w:rPr>
            </w:pPr>
            <w:r w:rsidRPr="00EC091F">
              <w:rPr>
                <w:bCs/>
                <w:szCs w:val="28"/>
              </w:rPr>
              <w:t xml:space="preserve">The subject of Stylistics: aims and tasks                             </w:t>
            </w:r>
            <w:r w:rsidRPr="00EC091F">
              <w:rPr>
                <w:bCs/>
                <w:szCs w:val="28"/>
                <w:lang w:val="kk-KZ"/>
              </w:rPr>
              <w:t xml:space="preserve">  </w:t>
            </w:r>
            <w:r w:rsidRPr="00EC091F">
              <w:rPr>
                <w:bCs/>
                <w:szCs w:val="28"/>
              </w:rPr>
              <w:t xml:space="preserve">   </w:t>
            </w:r>
            <w:r w:rsidRPr="00EC091F">
              <w:rPr>
                <w:bCs/>
                <w:szCs w:val="28"/>
                <w:lang w:val="kk-KZ"/>
              </w:rPr>
              <w:t xml:space="preserve"> </w:t>
            </w:r>
            <w:r w:rsidRPr="00EC091F">
              <w:rPr>
                <w:bCs/>
                <w:szCs w:val="28"/>
              </w:rPr>
              <w:t xml:space="preserve">    7</w:t>
            </w:r>
          </w:p>
          <w:p w:rsidR="00EC091F" w:rsidRPr="00EC091F" w:rsidRDefault="00EC091F" w:rsidP="00EC091F">
            <w:pPr>
              <w:pStyle w:val="a6"/>
              <w:numPr>
                <w:ilvl w:val="0"/>
                <w:numId w:val="3"/>
              </w:numPr>
              <w:spacing w:after="0" w:line="240" w:lineRule="auto"/>
              <w:ind w:right="-513"/>
              <w:rPr>
                <w:rFonts w:ascii="Times New Roman" w:hAnsi="Times New Roman" w:cs="Times New Roman"/>
                <w:sz w:val="28"/>
                <w:szCs w:val="28"/>
                <w:lang w:val="en-US"/>
              </w:rPr>
            </w:pPr>
            <w:r w:rsidRPr="00EC091F">
              <w:rPr>
                <w:rFonts w:ascii="Times New Roman" w:hAnsi="Times New Roman" w:cs="Times New Roman"/>
                <w:sz w:val="28"/>
                <w:szCs w:val="28"/>
                <w:lang w:val="en-US"/>
              </w:rPr>
              <w:t xml:space="preserve">Functional styles of language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11</w:t>
            </w:r>
          </w:p>
          <w:p w:rsidR="00EC091F" w:rsidRPr="00EC091F" w:rsidRDefault="00EC091F" w:rsidP="00EC091F">
            <w:pPr>
              <w:pStyle w:val="a6"/>
              <w:numPr>
                <w:ilvl w:val="0"/>
                <w:numId w:val="3"/>
              </w:numPr>
              <w:spacing w:after="0" w:line="240" w:lineRule="auto"/>
              <w:ind w:right="-513"/>
              <w:rPr>
                <w:rFonts w:ascii="Times New Roman" w:hAnsi="Times New Roman" w:cs="Times New Roman"/>
                <w:sz w:val="28"/>
                <w:szCs w:val="28"/>
                <w:lang w:val="en-US"/>
              </w:rPr>
            </w:pPr>
            <w:r w:rsidRPr="00EC091F">
              <w:rPr>
                <w:rFonts w:ascii="Times New Roman" w:hAnsi="Times New Roman" w:cs="Times New Roman"/>
                <w:sz w:val="28"/>
                <w:szCs w:val="28"/>
                <w:lang w:val="en-US"/>
              </w:rPr>
              <w:t xml:space="preserve">The development of English Literary language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18</w:t>
            </w:r>
          </w:p>
          <w:p w:rsidR="00EC091F" w:rsidRPr="00EC091F" w:rsidRDefault="00EC091F" w:rsidP="00EC091F">
            <w:pPr>
              <w:pStyle w:val="a6"/>
              <w:numPr>
                <w:ilvl w:val="0"/>
                <w:numId w:val="3"/>
              </w:numPr>
              <w:spacing w:after="0" w:line="240" w:lineRule="auto"/>
              <w:ind w:right="-513"/>
              <w:rPr>
                <w:rFonts w:ascii="Times New Roman" w:hAnsi="Times New Roman" w:cs="Times New Roman"/>
                <w:sz w:val="28"/>
                <w:szCs w:val="28"/>
                <w:lang w:val="en-US"/>
              </w:rPr>
            </w:pPr>
            <w:r w:rsidRPr="00EC091F">
              <w:rPr>
                <w:rFonts w:ascii="Times New Roman" w:hAnsi="Times New Roman" w:cs="Times New Roman"/>
                <w:sz w:val="28"/>
                <w:szCs w:val="28"/>
                <w:lang w:val="en-US"/>
              </w:rPr>
              <w:t xml:space="preserve">Stylistic classification of English Vocabulary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21</w:t>
            </w:r>
          </w:p>
          <w:p w:rsidR="00EC091F" w:rsidRPr="00EC091F" w:rsidRDefault="00EC091F" w:rsidP="00EC091F">
            <w:pPr>
              <w:pStyle w:val="a6"/>
              <w:numPr>
                <w:ilvl w:val="0"/>
                <w:numId w:val="3"/>
              </w:numPr>
              <w:spacing w:after="0" w:line="240" w:lineRule="auto"/>
              <w:ind w:right="-513"/>
              <w:rPr>
                <w:rFonts w:ascii="Times New Roman" w:hAnsi="Times New Roman" w:cs="Times New Roman"/>
                <w:sz w:val="28"/>
                <w:szCs w:val="28"/>
                <w:lang w:val="en-US"/>
              </w:rPr>
            </w:pPr>
            <w:r w:rsidRPr="00EC091F">
              <w:rPr>
                <w:rFonts w:ascii="Times New Roman" w:hAnsi="Times New Roman" w:cs="Times New Roman"/>
                <w:sz w:val="28"/>
                <w:szCs w:val="28"/>
                <w:lang w:val="en-US"/>
              </w:rPr>
              <w:t xml:space="preserve">Phonetic Expressive Means and Stylistic Devices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34</w:t>
            </w:r>
          </w:p>
          <w:p w:rsidR="00EC091F" w:rsidRPr="00EC091F" w:rsidRDefault="00EC091F" w:rsidP="00EC091F">
            <w:pPr>
              <w:pStyle w:val="a6"/>
              <w:numPr>
                <w:ilvl w:val="0"/>
                <w:numId w:val="3"/>
              </w:numPr>
              <w:spacing w:after="0" w:line="240" w:lineRule="auto"/>
              <w:ind w:right="-513"/>
              <w:rPr>
                <w:rFonts w:ascii="Times New Roman" w:hAnsi="Times New Roman" w:cs="Times New Roman"/>
                <w:sz w:val="28"/>
                <w:szCs w:val="28"/>
                <w:lang w:val="en-US"/>
              </w:rPr>
            </w:pPr>
            <w:r w:rsidRPr="00EC091F">
              <w:rPr>
                <w:rFonts w:ascii="Times New Roman" w:hAnsi="Times New Roman" w:cs="Times New Roman"/>
                <w:sz w:val="28"/>
                <w:szCs w:val="28"/>
                <w:lang w:val="en-US"/>
              </w:rPr>
              <w:t xml:space="preserve">Lexical Stylistic devices and Expressive Means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40</w:t>
            </w:r>
          </w:p>
          <w:p w:rsidR="00EC091F" w:rsidRPr="00EC091F" w:rsidRDefault="00EC091F" w:rsidP="00EC091F">
            <w:pPr>
              <w:pStyle w:val="a6"/>
              <w:numPr>
                <w:ilvl w:val="0"/>
                <w:numId w:val="3"/>
              </w:numPr>
              <w:spacing w:after="0" w:line="240" w:lineRule="auto"/>
              <w:ind w:right="-513"/>
              <w:rPr>
                <w:rFonts w:ascii="Times New Roman" w:hAnsi="Times New Roman" w:cs="Times New Roman"/>
                <w:sz w:val="28"/>
                <w:szCs w:val="28"/>
                <w:lang w:val="en-US"/>
              </w:rPr>
            </w:pPr>
            <w:r w:rsidRPr="00EC091F">
              <w:rPr>
                <w:rFonts w:ascii="Times New Roman" w:hAnsi="Times New Roman" w:cs="Times New Roman"/>
                <w:sz w:val="28"/>
                <w:szCs w:val="28"/>
                <w:lang w:val="en-US"/>
              </w:rPr>
              <w:t xml:space="preserve">Peculiar Use of Set Expressions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52</w:t>
            </w:r>
          </w:p>
          <w:p w:rsidR="00EC091F" w:rsidRPr="00EC091F" w:rsidRDefault="00EC091F" w:rsidP="00EC091F">
            <w:pPr>
              <w:pStyle w:val="a6"/>
              <w:numPr>
                <w:ilvl w:val="0"/>
                <w:numId w:val="3"/>
              </w:numPr>
              <w:spacing w:after="0" w:line="240" w:lineRule="auto"/>
              <w:ind w:right="-513"/>
              <w:rPr>
                <w:rFonts w:ascii="Times New Roman" w:hAnsi="Times New Roman" w:cs="Times New Roman"/>
                <w:sz w:val="28"/>
                <w:szCs w:val="28"/>
                <w:lang w:val="en-US"/>
              </w:rPr>
            </w:pPr>
            <w:r w:rsidRPr="00EC091F">
              <w:rPr>
                <w:rFonts w:ascii="Times New Roman" w:hAnsi="Times New Roman" w:cs="Times New Roman"/>
                <w:sz w:val="28"/>
                <w:szCs w:val="28"/>
                <w:lang w:val="en-US"/>
              </w:rPr>
              <w:t xml:space="preserve">Syntactical Stylistic Devices and Expressive Means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56</w:t>
            </w:r>
          </w:p>
          <w:p w:rsidR="00EC091F" w:rsidRPr="00EC091F" w:rsidRDefault="00EC091F" w:rsidP="00B06873">
            <w:pPr>
              <w:pStyle w:val="a6"/>
              <w:spacing w:after="0" w:line="240" w:lineRule="auto"/>
              <w:ind w:right="-513"/>
              <w:rPr>
                <w:rFonts w:ascii="Times New Roman" w:hAnsi="Times New Roman" w:cs="Times New Roman"/>
                <w:sz w:val="28"/>
                <w:szCs w:val="28"/>
                <w:lang w:val="en-US"/>
              </w:rPr>
            </w:pPr>
          </w:p>
          <w:p w:rsidR="00EC091F" w:rsidRPr="00EC091F" w:rsidRDefault="00EC091F" w:rsidP="00B06873">
            <w:pPr>
              <w:pStyle w:val="a6"/>
              <w:spacing w:after="0" w:line="240" w:lineRule="auto"/>
              <w:ind w:right="-513"/>
              <w:rPr>
                <w:rFonts w:ascii="Times New Roman" w:hAnsi="Times New Roman" w:cs="Times New Roman"/>
                <w:sz w:val="28"/>
                <w:szCs w:val="28"/>
                <w:lang w:val="en-US"/>
              </w:rPr>
            </w:pPr>
          </w:p>
          <w:p w:rsidR="00EC091F" w:rsidRPr="00EC091F" w:rsidRDefault="00EC091F" w:rsidP="00B06873">
            <w:pPr>
              <w:spacing w:after="0" w:line="240" w:lineRule="auto"/>
              <w:ind w:right="-513"/>
              <w:rPr>
                <w:rFonts w:ascii="Times New Roman" w:hAnsi="Times New Roman" w:cs="Times New Roman"/>
                <w:sz w:val="28"/>
                <w:szCs w:val="28"/>
                <w:lang w:val="en-US"/>
              </w:rPr>
            </w:pPr>
          </w:p>
          <w:p w:rsidR="00EC091F" w:rsidRPr="00EC091F" w:rsidRDefault="00EC091F" w:rsidP="00B06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hAnsi="Times New Roman" w:cs="Times New Roman"/>
                <w:sz w:val="28"/>
                <w:szCs w:val="28"/>
                <w:lang w:val="en-US"/>
              </w:rPr>
            </w:pPr>
            <w:r w:rsidRPr="00EC091F">
              <w:rPr>
                <w:rFonts w:ascii="Times New Roman" w:hAnsi="Times New Roman" w:cs="Times New Roman"/>
                <w:sz w:val="28"/>
                <w:szCs w:val="28"/>
                <w:lang w:val="en-US"/>
              </w:rPr>
              <w:t>SECTION  II</w:t>
            </w:r>
          </w:p>
          <w:p w:rsidR="00EC091F" w:rsidRPr="00EC091F" w:rsidRDefault="00EC091F" w:rsidP="00B06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hAnsi="Times New Roman" w:cs="Times New Roman"/>
                <w:sz w:val="28"/>
                <w:szCs w:val="28"/>
                <w:lang w:val="en-US"/>
              </w:rPr>
            </w:pPr>
            <w:r w:rsidRPr="00EC091F">
              <w:rPr>
                <w:rFonts w:ascii="Times New Roman" w:hAnsi="Times New Roman" w:cs="Times New Roman"/>
                <w:sz w:val="28"/>
                <w:szCs w:val="28"/>
                <w:lang w:val="en-US"/>
              </w:rPr>
              <w:t>ASSIGNMENTS FOR SELF-CONTROL</w:t>
            </w:r>
          </w:p>
          <w:p w:rsidR="00EC091F" w:rsidRPr="00EC091F" w:rsidRDefault="00EC091F" w:rsidP="00B06873">
            <w:pPr>
              <w:spacing w:after="0" w:line="240" w:lineRule="auto"/>
              <w:rPr>
                <w:rFonts w:ascii="Times New Roman" w:hAnsi="Times New Roman" w:cs="Times New Roman"/>
                <w:sz w:val="28"/>
                <w:szCs w:val="28"/>
                <w:lang w:val="en-US"/>
              </w:rPr>
            </w:pPr>
          </w:p>
          <w:p w:rsidR="00EC091F" w:rsidRPr="00EC091F" w:rsidRDefault="00EC091F" w:rsidP="00B06873">
            <w:pPr>
              <w:spacing w:after="0" w:line="240" w:lineRule="auto"/>
              <w:rPr>
                <w:rFonts w:ascii="Times New Roman" w:hAnsi="Times New Roman" w:cs="Times New Roman"/>
                <w:sz w:val="28"/>
                <w:szCs w:val="28"/>
                <w:lang w:val="en-US"/>
              </w:rPr>
            </w:pPr>
            <w:r w:rsidRPr="00EC091F">
              <w:rPr>
                <w:rFonts w:ascii="Times New Roman" w:hAnsi="Times New Roman" w:cs="Times New Roman"/>
                <w:sz w:val="28"/>
                <w:szCs w:val="28"/>
                <w:lang w:val="en-US"/>
              </w:rPr>
              <w:t xml:space="preserve"> Exercises on English stylistics    (I-  III)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77</w:t>
            </w:r>
          </w:p>
          <w:p w:rsidR="00EC091F" w:rsidRPr="00EC091F" w:rsidRDefault="00EC091F" w:rsidP="00B06873">
            <w:pPr>
              <w:spacing w:after="0" w:line="240" w:lineRule="auto"/>
              <w:rPr>
                <w:rFonts w:ascii="Times New Roman" w:hAnsi="Times New Roman" w:cs="Times New Roman"/>
                <w:sz w:val="28"/>
                <w:szCs w:val="28"/>
                <w:lang w:val="en-US"/>
              </w:rPr>
            </w:pPr>
            <w:r w:rsidRPr="00EC091F">
              <w:rPr>
                <w:rFonts w:ascii="Times New Roman" w:hAnsi="Times New Roman" w:cs="Times New Roman"/>
                <w:sz w:val="28"/>
                <w:szCs w:val="28"/>
                <w:lang w:val="en-US"/>
              </w:rPr>
              <w:t xml:space="preserve">Texts for analysis    (Texts  I-X)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92</w:t>
            </w:r>
          </w:p>
          <w:p w:rsidR="00EC091F" w:rsidRPr="00EC091F" w:rsidRDefault="00EC091F" w:rsidP="00B06873">
            <w:pPr>
              <w:spacing w:after="0" w:line="240" w:lineRule="auto"/>
              <w:rPr>
                <w:rFonts w:ascii="Times New Roman" w:hAnsi="Times New Roman" w:cs="Times New Roman"/>
                <w:sz w:val="28"/>
                <w:szCs w:val="28"/>
                <w:lang w:val="en-US"/>
              </w:rPr>
            </w:pPr>
            <w:r w:rsidRPr="00EC091F">
              <w:rPr>
                <w:rFonts w:ascii="Times New Roman" w:hAnsi="Times New Roman" w:cs="Times New Roman"/>
                <w:sz w:val="28"/>
                <w:szCs w:val="28"/>
                <w:lang w:val="en-US"/>
              </w:rPr>
              <w:t xml:space="preserve">Texts for Stylistic discussion    (Texts I-III)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115                             </w:t>
            </w:r>
          </w:p>
          <w:p w:rsidR="00EC091F" w:rsidRPr="00EC091F" w:rsidRDefault="00EC091F" w:rsidP="00B06873">
            <w:pPr>
              <w:shd w:val="clear" w:color="auto" w:fill="FFFFFF"/>
              <w:autoSpaceDE w:val="0"/>
              <w:autoSpaceDN w:val="0"/>
              <w:adjustRightInd w:val="0"/>
              <w:spacing w:after="0" w:line="240" w:lineRule="auto"/>
              <w:jc w:val="both"/>
              <w:rPr>
                <w:rFonts w:ascii="Times New Roman" w:hAnsi="Times New Roman" w:cs="Times New Roman"/>
                <w:sz w:val="28"/>
                <w:szCs w:val="28"/>
                <w:lang w:val="en-US"/>
              </w:rPr>
            </w:pPr>
            <w:r w:rsidRPr="00EC091F">
              <w:rPr>
                <w:rFonts w:ascii="Times New Roman" w:hAnsi="Times New Roman" w:cs="Times New Roman"/>
                <w:sz w:val="28"/>
                <w:szCs w:val="28"/>
                <w:lang w:val="en-US"/>
              </w:rPr>
              <w:t xml:space="preserve">Stylistic analysis of English poems (poems I-IV)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122</w:t>
            </w:r>
          </w:p>
          <w:p w:rsidR="00EC091F" w:rsidRPr="00EC091F" w:rsidRDefault="00EC091F" w:rsidP="00B06873">
            <w:pPr>
              <w:shd w:val="clear" w:color="auto" w:fill="FFFFFF"/>
              <w:autoSpaceDE w:val="0"/>
              <w:autoSpaceDN w:val="0"/>
              <w:adjustRightInd w:val="0"/>
              <w:spacing w:after="0" w:line="240" w:lineRule="auto"/>
              <w:jc w:val="both"/>
              <w:rPr>
                <w:rFonts w:ascii="Times New Roman" w:hAnsi="Times New Roman" w:cs="Times New Roman"/>
                <w:sz w:val="28"/>
                <w:szCs w:val="28"/>
                <w:lang w:val="en-US"/>
              </w:rPr>
            </w:pPr>
            <w:r w:rsidRPr="00EC091F">
              <w:rPr>
                <w:rFonts w:ascii="Times New Roman" w:hAnsi="Times New Roman" w:cs="Times New Roman"/>
                <w:sz w:val="28"/>
                <w:szCs w:val="28"/>
                <w:lang w:val="en-US"/>
              </w:rPr>
              <w:t xml:space="preserve">Tests on English Stylistics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127</w:t>
            </w:r>
          </w:p>
          <w:p w:rsidR="00EC091F" w:rsidRPr="00EC091F" w:rsidRDefault="00EC091F" w:rsidP="00B06873">
            <w:pPr>
              <w:shd w:val="clear" w:color="auto" w:fill="FFFFFF"/>
              <w:autoSpaceDE w:val="0"/>
              <w:autoSpaceDN w:val="0"/>
              <w:adjustRightInd w:val="0"/>
              <w:spacing w:after="0" w:line="240" w:lineRule="auto"/>
              <w:jc w:val="both"/>
              <w:rPr>
                <w:rFonts w:ascii="Times New Roman" w:hAnsi="Times New Roman" w:cs="Times New Roman"/>
                <w:sz w:val="28"/>
                <w:szCs w:val="28"/>
                <w:lang w:val="en-US"/>
              </w:rPr>
            </w:pPr>
          </w:p>
          <w:p w:rsidR="00EC091F" w:rsidRPr="00EC091F" w:rsidRDefault="00EC091F" w:rsidP="00B06873">
            <w:pPr>
              <w:shd w:val="clear" w:color="auto" w:fill="FFFFFF"/>
              <w:autoSpaceDE w:val="0"/>
              <w:autoSpaceDN w:val="0"/>
              <w:adjustRightInd w:val="0"/>
              <w:spacing w:after="0" w:line="240" w:lineRule="auto"/>
              <w:jc w:val="both"/>
              <w:rPr>
                <w:bCs/>
                <w:szCs w:val="28"/>
              </w:rPr>
            </w:pPr>
            <w:r w:rsidRPr="00EC091F">
              <w:rPr>
                <w:rFonts w:ascii="Times New Roman" w:hAnsi="Times New Roman" w:cs="Times New Roman"/>
                <w:sz w:val="28"/>
                <w:szCs w:val="28"/>
                <w:lang w:val="en-US"/>
              </w:rPr>
              <w:t xml:space="preserve">REFERENCES                                                                               </w:t>
            </w:r>
            <w:r w:rsidRPr="00EC091F">
              <w:rPr>
                <w:rFonts w:ascii="Times New Roman" w:hAnsi="Times New Roman" w:cs="Times New Roman"/>
                <w:sz w:val="28"/>
                <w:szCs w:val="28"/>
                <w:lang w:val="kk-KZ"/>
              </w:rPr>
              <w:t xml:space="preserve"> </w:t>
            </w:r>
            <w:r w:rsidRPr="00EC091F">
              <w:rPr>
                <w:rFonts w:ascii="Times New Roman" w:hAnsi="Times New Roman" w:cs="Times New Roman"/>
                <w:sz w:val="28"/>
                <w:szCs w:val="28"/>
                <w:lang w:val="en-US"/>
              </w:rPr>
              <w:t xml:space="preserve">     1</w:t>
            </w:r>
            <w:r w:rsidRPr="00EC091F">
              <w:rPr>
                <w:rFonts w:ascii="Times New Roman" w:hAnsi="Times New Roman" w:cs="Times New Roman"/>
                <w:sz w:val="28"/>
                <w:szCs w:val="28"/>
              </w:rPr>
              <w:t>69</w:t>
            </w:r>
          </w:p>
        </w:tc>
        <w:tc>
          <w:tcPr>
            <w:tcW w:w="512" w:type="dxa"/>
          </w:tcPr>
          <w:p w:rsidR="00EC091F" w:rsidRPr="00EC091F" w:rsidRDefault="00EC091F" w:rsidP="00B06873">
            <w:pPr>
              <w:spacing w:after="0" w:line="240" w:lineRule="auto"/>
              <w:rPr>
                <w:rFonts w:ascii="Times New Roman" w:eastAsia="Arial Unicode MS" w:hAnsi="Times New Roman" w:cs="Times New Roman"/>
                <w:sz w:val="28"/>
                <w:szCs w:val="28"/>
                <w:lang w:val="en-US"/>
              </w:rPr>
            </w:pPr>
          </w:p>
        </w:tc>
      </w:tr>
    </w:tbl>
    <w:p w:rsidR="00EC091F" w:rsidRPr="00EC091F" w:rsidRDefault="00EC091F" w:rsidP="00EC091F">
      <w:pPr>
        <w:spacing w:after="0" w:line="240" w:lineRule="auto"/>
        <w:rPr>
          <w:rFonts w:ascii="Times New Roman" w:hAnsi="Times New Roman" w:cs="Times New Roman"/>
          <w:sz w:val="28"/>
          <w:szCs w:val="28"/>
          <w:lang w:val="en-US" w:eastAsia="ko-KR"/>
        </w:rPr>
      </w:pPr>
    </w:p>
    <w:p w:rsidR="00EC091F" w:rsidRPr="00EC091F" w:rsidRDefault="00EC091F" w:rsidP="00EC091F">
      <w:pPr>
        <w:pStyle w:val="a7"/>
        <w:jc w:val="left"/>
        <w:rPr>
          <w:bCs/>
          <w:iCs/>
          <w:szCs w:val="28"/>
        </w:rPr>
      </w:pPr>
    </w:p>
    <w:p w:rsidR="00EC091F" w:rsidRPr="00EC091F" w:rsidRDefault="00EC091F" w:rsidP="00EC0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Times New Roman" w:hAnsi="Times New Roman" w:cs="Times New Roman"/>
          <w:sz w:val="28"/>
          <w:szCs w:val="28"/>
          <w:lang w:val="en-US"/>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p w:rsidR="00EC091F" w:rsidRPr="00EC091F" w:rsidRDefault="00EC091F">
      <w:pPr>
        <w:rPr>
          <w:lang w:val="kk-KZ"/>
        </w:rPr>
      </w:pPr>
    </w:p>
    <w:sectPr w:rsidR="00EC091F" w:rsidRPr="00EC091F" w:rsidSect="003939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D9E1F0A"/>
    <w:lvl w:ilvl="0">
      <w:numFmt w:val="bullet"/>
      <w:lvlText w:val="*"/>
      <w:lvlJc w:val="left"/>
    </w:lvl>
  </w:abstractNum>
  <w:abstractNum w:abstractNumId="1">
    <w:nsid w:val="03B97F92"/>
    <w:multiLevelType w:val="hybridMultilevel"/>
    <w:tmpl w:val="8346B50A"/>
    <w:lvl w:ilvl="0" w:tplc="4B7EB8C8">
      <w:numFmt w:val="bullet"/>
      <w:lvlText w:val="-"/>
      <w:lvlJc w:val="left"/>
      <w:pPr>
        <w:ind w:left="720" w:hanging="360"/>
      </w:pPr>
      <w:rPr>
        <w:rFonts w:ascii="Arial" w:eastAsiaTheme="minorEastAsia"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FF5D2F"/>
    <w:multiLevelType w:val="hybridMultilevel"/>
    <w:tmpl w:val="9F7E3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309"/>
        <w:lvlJc w:val="left"/>
        <w:rPr>
          <w:rFonts w:ascii="Times New Roman" w:hAnsi="Times New Roman" w:cs="Times New Roman"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091F"/>
    <w:rsid w:val="00117EC3"/>
    <w:rsid w:val="00343344"/>
    <w:rsid w:val="003939D8"/>
    <w:rsid w:val="00474551"/>
    <w:rsid w:val="00645153"/>
    <w:rsid w:val="006721E2"/>
    <w:rsid w:val="006871A8"/>
    <w:rsid w:val="007B38D5"/>
    <w:rsid w:val="007C71F5"/>
    <w:rsid w:val="00BD0CC3"/>
    <w:rsid w:val="00D968A4"/>
    <w:rsid w:val="00EC09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91F"/>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9"/>
    <w:qFormat/>
    <w:rsid w:val="00474551"/>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9"/>
    <w:qFormat/>
    <w:rsid w:val="00474551"/>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uiPriority w:val="9"/>
    <w:unhideWhenUsed/>
    <w:qFormat/>
    <w:rsid w:val="00474551"/>
    <w:pPr>
      <w:keepNext/>
      <w:keepLines/>
      <w:spacing w:before="200" w:after="0"/>
      <w:outlineLvl w:val="2"/>
    </w:pPr>
    <w:rPr>
      <w:rFonts w:ascii="Cambria" w:eastAsia="Times New Roman" w:hAnsi="Cambria"/>
      <w:b/>
      <w:bCs/>
      <w:color w:val="4F81BD"/>
      <w:sz w:val="20"/>
      <w:szCs w:val="20"/>
    </w:rPr>
  </w:style>
  <w:style w:type="paragraph" w:styleId="4">
    <w:name w:val="heading 4"/>
    <w:basedOn w:val="a"/>
    <w:next w:val="a"/>
    <w:link w:val="40"/>
    <w:uiPriority w:val="9"/>
    <w:unhideWhenUsed/>
    <w:qFormat/>
    <w:rsid w:val="00474551"/>
    <w:pPr>
      <w:keepNext/>
      <w:keepLines/>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
    <w:unhideWhenUsed/>
    <w:qFormat/>
    <w:rsid w:val="00474551"/>
    <w:pPr>
      <w:keepNext/>
      <w:keepLines/>
      <w:spacing w:before="200" w:after="0"/>
      <w:outlineLvl w:val="4"/>
    </w:pPr>
    <w:rPr>
      <w:rFonts w:ascii="Cambria" w:eastAsia="Times New Roman" w:hAnsi="Cambria"/>
      <w:color w:val="243F60"/>
      <w:sz w:val="20"/>
      <w:szCs w:val="20"/>
    </w:rPr>
  </w:style>
  <w:style w:type="paragraph" w:styleId="6">
    <w:name w:val="heading 6"/>
    <w:basedOn w:val="a"/>
    <w:next w:val="a"/>
    <w:link w:val="60"/>
    <w:uiPriority w:val="9"/>
    <w:unhideWhenUsed/>
    <w:qFormat/>
    <w:rsid w:val="00474551"/>
    <w:pPr>
      <w:keepNext/>
      <w:keepLines/>
      <w:spacing w:before="200" w:after="0"/>
      <w:outlineLvl w:val="5"/>
    </w:pPr>
    <w:rPr>
      <w:rFonts w:ascii="Cambria" w:eastAsia="Times New Roman" w:hAnsi="Cambria"/>
      <w:i/>
      <w:iCs/>
      <w:color w:val="243F60"/>
      <w:sz w:val="20"/>
      <w:szCs w:val="20"/>
    </w:rPr>
  </w:style>
  <w:style w:type="paragraph" w:styleId="7">
    <w:name w:val="heading 7"/>
    <w:basedOn w:val="a"/>
    <w:next w:val="a"/>
    <w:link w:val="70"/>
    <w:uiPriority w:val="9"/>
    <w:unhideWhenUsed/>
    <w:qFormat/>
    <w:rsid w:val="00474551"/>
    <w:pPr>
      <w:keepNext/>
      <w:keepLines/>
      <w:spacing w:before="200" w:after="0"/>
      <w:outlineLvl w:val="6"/>
    </w:pPr>
    <w:rPr>
      <w:rFonts w:ascii="Cambria" w:eastAsia="Times New Roman" w:hAnsi="Cambria"/>
      <w:i/>
      <w:iCs/>
      <w:color w:val="404040"/>
      <w:sz w:val="20"/>
      <w:szCs w:val="20"/>
    </w:rPr>
  </w:style>
  <w:style w:type="paragraph" w:styleId="8">
    <w:name w:val="heading 8"/>
    <w:basedOn w:val="a"/>
    <w:next w:val="a"/>
    <w:link w:val="80"/>
    <w:uiPriority w:val="9"/>
    <w:unhideWhenUsed/>
    <w:qFormat/>
    <w:rsid w:val="00474551"/>
    <w:pPr>
      <w:keepNext/>
      <w:keepLines/>
      <w:spacing w:before="200" w:after="0"/>
      <w:outlineLvl w:val="7"/>
    </w:pPr>
    <w:rPr>
      <w:rFonts w:ascii="Cambria" w:eastAsia="Times New Roman"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74551"/>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4745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74551"/>
    <w:rPr>
      <w:rFonts w:ascii="Cambria" w:eastAsia="Times New Roman" w:hAnsi="Cambria" w:cs="Times New Roman"/>
      <w:b/>
      <w:bCs/>
      <w:color w:val="4F81BD"/>
    </w:rPr>
  </w:style>
  <w:style w:type="character" w:customStyle="1" w:styleId="40">
    <w:name w:val="Заголовок 4 Знак"/>
    <w:basedOn w:val="a0"/>
    <w:link w:val="4"/>
    <w:uiPriority w:val="9"/>
    <w:rsid w:val="00474551"/>
    <w:rPr>
      <w:rFonts w:ascii="Cambria" w:eastAsia="Times New Roman" w:hAnsi="Cambria" w:cs="Times New Roman"/>
      <w:b/>
      <w:bCs/>
      <w:i/>
      <w:iCs/>
      <w:color w:val="4F81BD"/>
    </w:rPr>
  </w:style>
  <w:style w:type="character" w:customStyle="1" w:styleId="50">
    <w:name w:val="Заголовок 5 Знак"/>
    <w:basedOn w:val="a0"/>
    <w:link w:val="5"/>
    <w:uiPriority w:val="9"/>
    <w:rsid w:val="00474551"/>
    <w:rPr>
      <w:rFonts w:ascii="Cambria" w:eastAsia="Times New Roman" w:hAnsi="Cambria" w:cs="Times New Roman"/>
      <w:color w:val="243F60"/>
    </w:rPr>
  </w:style>
  <w:style w:type="character" w:customStyle="1" w:styleId="60">
    <w:name w:val="Заголовок 6 Знак"/>
    <w:basedOn w:val="a0"/>
    <w:link w:val="6"/>
    <w:uiPriority w:val="9"/>
    <w:rsid w:val="00474551"/>
    <w:rPr>
      <w:rFonts w:ascii="Cambria" w:eastAsia="Times New Roman" w:hAnsi="Cambria" w:cs="Times New Roman"/>
      <w:i/>
      <w:iCs/>
      <w:color w:val="243F60"/>
    </w:rPr>
  </w:style>
  <w:style w:type="character" w:customStyle="1" w:styleId="70">
    <w:name w:val="Заголовок 7 Знак"/>
    <w:basedOn w:val="a0"/>
    <w:link w:val="7"/>
    <w:uiPriority w:val="9"/>
    <w:rsid w:val="00474551"/>
    <w:rPr>
      <w:rFonts w:ascii="Cambria" w:eastAsia="Times New Roman" w:hAnsi="Cambria" w:cs="Times New Roman"/>
      <w:i/>
      <w:iCs/>
      <w:color w:val="404040"/>
    </w:rPr>
  </w:style>
  <w:style w:type="character" w:customStyle="1" w:styleId="80">
    <w:name w:val="Заголовок 8 Знак"/>
    <w:basedOn w:val="a0"/>
    <w:link w:val="8"/>
    <w:uiPriority w:val="9"/>
    <w:rsid w:val="00474551"/>
    <w:rPr>
      <w:rFonts w:ascii="Cambria" w:eastAsia="Times New Roman" w:hAnsi="Cambria" w:cs="Times New Roman"/>
      <w:color w:val="404040"/>
      <w:sz w:val="20"/>
      <w:szCs w:val="20"/>
    </w:rPr>
  </w:style>
  <w:style w:type="character" w:styleId="a3">
    <w:name w:val="Strong"/>
    <w:basedOn w:val="a0"/>
    <w:uiPriority w:val="22"/>
    <w:qFormat/>
    <w:rsid w:val="00474551"/>
    <w:rPr>
      <w:b/>
      <w:bCs/>
    </w:rPr>
  </w:style>
  <w:style w:type="character" w:styleId="a4">
    <w:name w:val="Emphasis"/>
    <w:basedOn w:val="a0"/>
    <w:uiPriority w:val="20"/>
    <w:qFormat/>
    <w:rsid w:val="00474551"/>
    <w:rPr>
      <w:i/>
      <w:iCs/>
    </w:rPr>
  </w:style>
  <w:style w:type="paragraph" w:styleId="a5">
    <w:name w:val="No Spacing"/>
    <w:uiPriority w:val="1"/>
    <w:qFormat/>
    <w:rsid w:val="00474551"/>
    <w:rPr>
      <w:sz w:val="22"/>
      <w:szCs w:val="22"/>
      <w:lang w:eastAsia="en-US"/>
    </w:rPr>
  </w:style>
  <w:style w:type="paragraph" w:styleId="a6">
    <w:name w:val="List Paragraph"/>
    <w:basedOn w:val="a"/>
    <w:uiPriority w:val="34"/>
    <w:qFormat/>
    <w:rsid w:val="00474551"/>
    <w:pPr>
      <w:ind w:left="720"/>
      <w:contextualSpacing/>
    </w:pPr>
  </w:style>
  <w:style w:type="paragraph" w:styleId="a7">
    <w:name w:val="Body Text"/>
    <w:basedOn w:val="a"/>
    <w:link w:val="a8"/>
    <w:rsid w:val="00EC091F"/>
    <w:pPr>
      <w:spacing w:after="0" w:line="240" w:lineRule="auto"/>
      <w:jc w:val="both"/>
    </w:pPr>
    <w:rPr>
      <w:rFonts w:ascii="Times New Roman" w:eastAsia="Times New Roman" w:hAnsi="Times New Roman" w:cs="Times New Roman"/>
      <w:sz w:val="28"/>
      <w:szCs w:val="20"/>
      <w:lang w:val="en-US"/>
    </w:rPr>
  </w:style>
  <w:style w:type="character" w:customStyle="1" w:styleId="a8">
    <w:name w:val="Основной текст Знак"/>
    <w:basedOn w:val="a0"/>
    <w:link w:val="a7"/>
    <w:rsid w:val="00EC091F"/>
    <w:rPr>
      <w:rFonts w:ascii="Times New Roman" w:eastAsia="Times New Roman" w:hAnsi="Times New Roman"/>
      <w:sz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1125</Words>
  <Characters>6419</Characters>
  <Application>Microsoft Office Word</Application>
  <DocSecurity>0</DocSecurity>
  <Lines>53</Lines>
  <Paragraphs>15</Paragraphs>
  <ScaleCrop>false</ScaleCrop>
  <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2</cp:revision>
  <dcterms:created xsi:type="dcterms:W3CDTF">2018-05-12T08:40:00Z</dcterms:created>
  <dcterms:modified xsi:type="dcterms:W3CDTF">2018-05-12T08:43:00Z</dcterms:modified>
</cp:coreProperties>
</file>