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AF" w:rsidRPr="00067EAF" w:rsidRDefault="00067EAF" w:rsidP="00067EA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67EAF">
        <w:rPr>
          <w:rFonts w:ascii="Times New Roman" w:hAnsi="Times New Roman" w:cs="Times New Roman"/>
          <w:sz w:val="24"/>
          <w:szCs w:val="24"/>
          <w:u w:val="single"/>
          <w:lang w:val="en-US"/>
        </w:rPr>
        <w:t>Al</w:t>
      </w:r>
      <w:r w:rsidRPr="00067EAF">
        <w:rPr>
          <w:rFonts w:ascii="Times New Roman" w:hAnsi="Times New Roman" w:cs="Times New Roman"/>
          <w:sz w:val="24"/>
          <w:szCs w:val="24"/>
          <w:u w:val="single"/>
          <w:lang w:val="en-GB"/>
        </w:rPr>
        <w:t>-</w:t>
      </w:r>
      <w:proofErr w:type="spellStart"/>
      <w:r w:rsidRPr="00067EAF">
        <w:rPr>
          <w:rFonts w:ascii="Times New Roman" w:hAnsi="Times New Roman" w:cs="Times New Roman"/>
          <w:sz w:val="24"/>
          <w:szCs w:val="24"/>
          <w:u w:val="single"/>
          <w:lang w:val="en-US"/>
        </w:rPr>
        <w:t>Farabi</w:t>
      </w:r>
      <w:proofErr w:type="spellEnd"/>
      <w:r w:rsidRPr="00067EA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067EAF">
        <w:rPr>
          <w:rFonts w:ascii="Times New Roman" w:hAnsi="Times New Roman" w:cs="Times New Roman"/>
          <w:sz w:val="24"/>
          <w:szCs w:val="24"/>
          <w:u w:val="single"/>
          <w:lang w:val="en-US"/>
        </w:rPr>
        <w:t>Kazakh</w:t>
      </w:r>
      <w:r w:rsidRPr="00067EA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067EAF">
        <w:rPr>
          <w:rFonts w:ascii="Times New Roman" w:hAnsi="Times New Roman" w:cs="Times New Roman"/>
          <w:sz w:val="24"/>
          <w:szCs w:val="24"/>
          <w:u w:val="single"/>
          <w:lang w:val="en-US"/>
        </w:rPr>
        <w:t>National</w:t>
      </w:r>
      <w:r w:rsidRPr="00067EA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067EAF">
        <w:rPr>
          <w:rFonts w:ascii="Times New Roman" w:hAnsi="Times New Roman" w:cs="Times New Roman"/>
          <w:sz w:val="24"/>
          <w:szCs w:val="24"/>
          <w:u w:val="single"/>
          <w:lang w:val="en-US"/>
        </w:rPr>
        <w:t>University</w:t>
      </w:r>
    </w:p>
    <w:p w:rsidR="00067EAF" w:rsidRPr="00226208" w:rsidRDefault="00067EAF" w:rsidP="00067EA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Pr="00226208" w:rsidRDefault="00067EAF" w:rsidP="00067EA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067EAF" w:rsidRPr="00D61CC7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D61CC7">
        <w:rPr>
          <w:rFonts w:ascii="Times New Roman" w:hAnsi="Times New Roman" w:cs="Times New Roman"/>
          <w:b/>
          <w:sz w:val="36"/>
          <w:szCs w:val="36"/>
          <w:lang w:val="en-US"/>
        </w:rPr>
        <w:t xml:space="preserve">L.R. </w:t>
      </w:r>
      <w:proofErr w:type="spellStart"/>
      <w:r w:rsidRPr="00D61CC7">
        <w:rPr>
          <w:rFonts w:ascii="Times New Roman" w:hAnsi="Times New Roman" w:cs="Times New Roman"/>
          <w:b/>
          <w:sz w:val="36"/>
          <w:szCs w:val="36"/>
          <w:lang w:val="en-US"/>
        </w:rPr>
        <w:t>Sassykova</w:t>
      </w:r>
      <w:proofErr w:type="spellEnd"/>
    </w:p>
    <w:p w:rsidR="00067EAF" w:rsidRPr="00226208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067EAF" w:rsidRPr="00226208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067EAF" w:rsidRPr="00226208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67EAF" w:rsidRP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en-GB"/>
        </w:rPr>
      </w:pPr>
      <w:r w:rsidRPr="00067EAF">
        <w:rPr>
          <w:rFonts w:ascii="Times New Roman" w:hAnsi="Times New Roman" w:cs="Times New Roman"/>
          <w:b/>
          <w:sz w:val="48"/>
          <w:szCs w:val="48"/>
          <w:lang w:val="en-US"/>
        </w:rPr>
        <w:t>Theory</w:t>
      </w:r>
      <w:r w:rsidRPr="00067EAF">
        <w:rPr>
          <w:rFonts w:ascii="Times New Roman" w:hAnsi="Times New Roman" w:cs="Times New Roman"/>
          <w:b/>
          <w:sz w:val="48"/>
          <w:szCs w:val="48"/>
          <w:lang w:val="en-GB"/>
        </w:rPr>
        <w:t xml:space="preserve"> </w:t>
      </w:r>
      <w:r w:rsidRPr="00067EAF">
        <w:rPr>
          <w:rFonts w:ascii="Times New Roman" w:hAnsi="Times New Roman" w:cs="Times New Roman"/>
          <w:b/>
          <w:sz w:val="48"/>
          <w:szCs w:val="48"/>
          <w:lang w:val="en-US"/>
        </w:rPr>
        <w:t>and</w:t>
      </w:r>
      <w:r w:rsidRPr="00067EAF">
        <w:rPr>
          <w:rFonts w:ascii="Times New Roman" w:hAnsi="Times New Roman" w:cs="Times New Roman"/>
          <w:b/>
          <w:sz w:val="48"/>
          <w:szCs w:val="48"/>
          <w:lang w:val="en-GB"/>
        </w:rPr>
        <w:t xml:space="preserve"> </w:t>
      </w:r>
      <w:r w:rsidRPr="00067EAF">
        <w:rPr>
          <w:rFonts w:ascii="Times New Roman" w:hAnsi="Times New Roman" w:cs="Times New Roman"/>
          <w:b/>
          <w:sz w:val="48"/>
          <w:szCs w:val="48"/>
          <w:lang w:val="en-US"/>
        </w:rPr>
        <w:t>technology</w:t>
      </w:r>
      <w:r w:rsidRPr="00067EAF">
        <w:rPr>
          <w:rFonts w:ascii="Times New Roman" w:hAnsi="Times New Roman" w:cs="Times New Roman"/>
          <w:b/>
          <w:sz w:val="48"/>
          <w:szCs w:val="48"/>
          <w:lang w:val="en-GB"/>
        </w:rPr>
        <w:t xml:space="preserve"> of catalytic petrochemical productions</w:t>
      </w:r>
    </w:p>
    <w:p w:rsidR="00067EAF" w:rsidRPr="00226208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067EAF" w:rsidRPr="000857F8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0857F8">
        <w:rPr>
          <w:rFonts w:ascii="Times New Roman" w:hAnsi="Times New Roman" w:cs="Times New Roman"/>
          <w:b/>
          <w:i/>
          <w:sz w:val="24"/>
          <w:szCs w:val="24"/>
          <w:lang w:val="en-US"/>
        </w:rPr>
        <w:t>Educational manual</w:t>
      </w:r>
    </w:p>
    <w:p w:rsidR="00067EAF" w:rsidRPr="00226208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067EAF" w:rsidRPr="00226208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67EAF" w:rsidRPr="00226208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67EAF" w:rsidRPr="00226208" w:rsidRDefault="00067EAF" w:rsidP="00067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</w:p>
    <w:p w:rsidR="00067EAF" w:rsidRPr="00226208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67EAF" w:rsidRPr="00226208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26208">
        <w:rPr>
          <w:rFonts w:ascii="Times New Roman" w:hAnsi="Times New Roman" w:cs="Times New Roman"/>
          <w:sz w:val="24"/>
          <w:szCs w:val="24"/>
          <w:lang w:val="en-US"/>
        </w:rPr>
        <w:t>Almaty</w:t>
      </w: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EAF" w:rsidRP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University”</w:t>
      </w:r>
    </w:p>
    <w:p w:rsidR="00067EAF" w:rsidRPr="00226208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067EAF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26208">
        <w:rPr>
          <w:rFonts w:ascii="Times New Roman" w:hAnsi="Times New Roman" w:cs="Times New Roman"/>
          <w:sz w:val="24"/>
          <w:szCs w:val="24"/>
          <w:lang w:val="en-GB"/>
        </w:rPr>
        <w:t>201</w:t>
      </w:r>
      <w:r>
        <w:rPr>
          <w:rFonts w:ascii="Times New Roman" w:hAnsi="Times New Roman" w:cs="Times New Roman"/>
          <w:sz w:val="24"/>
          <w:szCs w:val="24"/>
          <w:lang w:val="en-GB"/>
        </w:rPr>
        <w:t>8</w:t>
      </w:r>
    </w:p>
    <w:p w:rsidR="00067EAF" w:rsidRPr="00226208" w:rsidRDefault="00067EAF" w:rsidP="00067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6208">
        <w:rPr>
          <w:rStyle w:val="hps"/>
          <w:rFonts w:ascii="Times New Roman" w:hAnsi="Times New Roman" w:cs="Times New Roman"/>
          <w:b/>
          <w:sz w:val="24"/>
          <w:szCs w:val="24"/>
          <w:lang w:val="en-GB"/>
        </w:rPr>
        <w:lastRenderedPageBreak/>
        <w:t>UDC</w:t>
      </w:r>
      <w:r w:rsidRPr="002262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665.71 (075.8)</w:t>
      </w:r>
    </w:p>
    <w:p w:rsidR="00067EAF" w:rsidRPr="00067EAF" w:rsidRDefault="00067EAF" w:rsidP="00067EAF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226208">
        <w:rPr>
          <w:rStyle w:val="hps"/>
          <w:rFonts w:ascii="Times New Roman" w:hAnsi="Times New Roman" w:cs="Times New Roman"/>
          <w:b/>
          <w:sz w:val="24"/>
          <w:szCs w:val="24"/>
          <w:lang w:val="en-GB"/>
        </w:rPr>
        <w:t>LBC</w:t>
      </w:r>
      <w:r w:rsidRPr="002262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35.514 </w:t>
      </w:r>
      <w:r>
        <w:rPr>
          <w:rFonts w:ascii="Times New Roman" w:hAnsi="Times New Roman" w:cs="Times New Roman"/>
          <w:b/>
          <w:sz w:val="24"/>
          <w:szCs w:val="24"/>
        </w:rPr>
        <w:t>я 73</w:t>
      </w:r>
    </w:p>
    <w:p w:rsidR="00067EAF" w:rsidRPr="00067EAF" w:rsidRDefault="00067EAF" w:rsidP="00067EA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620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23</w:t>
      </w:r>
    </w:p>
    <w:p w:rsidR="00067EAF" w:rsidRPr="00226208" w:rsidRDefault="00067EAF" w:rsidP="00067EA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  <w:lang w:val="en-GB"/>
        </w:rPr>
      </w:pPr>
      <w:r w:rsidRPr="00226208">
        <w:rPr>
          <w:rStyle w:val="hps"/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</w:t>
      </w:r>
    </w:p>
    <w:p w:rsidR="00067EAF" w:rsidRDefault="00067EAF" w:rsidP="00067EAF">
      <w:pPr>
        <w:pStyle w:val="a4"/>
        <w:ind w:firstLine="708"/>
        <w:jc w:val="center"/>
        <w:rPr>
          <w:rFonts w:ascii="Times New Roman" w:hAnsi="Times New Roman"/>
          <w:sz w:val="24"/>
          <w:szCs w:val="24"/>
          <w:lang w:val="en-US"/>
        </w:rPr>
      </w:pPr>
      <w:r w:rsidRPr="00326281">
        <w:rPr>
          <w:rFonts w:ascii="Times New Roman" w:hAnsi="Times New Roman"/>
          <w:sz w:val="24"/>
          <w:szCs w:val="24"/>
          <w:lang w:val="en-US"/>
        </w:rPr>
        <w:t>Recommended</w:t>
      </w:r>
      <w:r>
        <w:rPr>
          <w:rFonts w:ascii="Times New Roman" w:hAnsi="Times New Roman"/>
          <w:sz w:val="24"/>
          <w:szCs w:val="24"/>
          <w:lang w:val="en-US"/>
        </w:rPr>
        <w:t xml:space="preserve"> for publication by the decision of the Faculty of Chemistry and Chemical Technology Academic Council, RISO of the Kazakh National University named after al-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Farabi</w:t>
      </w:r>
      <w:proofErr w:type="spellEnd"/>
    </w:p>
    <w:p w:rsidR="00067EAF" w:rsidRDefault="00067EAF" w:rsidP="00067EAF">
      <w:pPr>
        <w:pStyle w:val="a4"/>
        <w:ind w:firstLine="708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(Protocol </w:t>
      </w:r>
      <w:r w:rsidRPr="00326281">
        <w:rPr>
          <w:rFonts w:ascii="Times New Roman" w:hAnsi="Times New Roman"/>
          <w:sz w:val="24"/>
          <w:szCs w:val="24"/>
          <w:lang w:val="en-US"/>
        </w:rPr>
        <w:t xml:space="preserve">№ </w:t>
      </w:r>
      <w:r w:rsidR="00D61CC7">
        <w:rPr>
          <w:rFonts w:ascii="Times New Roman" w:hAnsi="Times New Roman"/>
          <w:sz w:val="24"/>
          <w:szCs w:val="24"/>
          <w:lang w:val="en-US"/>
        </w:rPr>
        <w:t xml:space="preserve">4 </w:t>
      </w:r>
      <w:r>
        <w:rPr>
          <w:rFonts w:ascii="Times New Roman" w:hAnsi="Times New Roman"/>
          <w:sz w:val="24"/>
          <w:szCs w:val="24"/>
          <w:lang w:val="en-US"/>
        </w:rPr>
        <w:t xml:space="preserve">dated </w:t>
      </w:r>
      <w:r w:rsidR="00D61CC7">
        <w:rPr>
          <w:rFonts w:ascii="Times New Roman" w:hAnsi="Times New Roman"/>
          <w:sz w:val="24"/>
          <w:szCs w:val="24"/>
          <w:lang w:val="en-US"/>
        </w:rPr>
        <w:t>29.12.</w:t>
      </w:r>
      <w:r>
        <w:rPr>
          <w:rFonts w:ascii="Times New Roman" w:hAnsi="Times New Roman"/>
          <w:sz w:val="24"/>
          <w:szCs w:val="24"/>
          <w:lang w:val="en-US"/>
        </w:rPr>
        <w:t>201</w:t>
      </w:r>
      <w:r w:rsidR="00D61CC7"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 xml:space="preserve">); educational – methodical section of chemical –technological specialties and specialties of professional education, the arts and services of Republican Educational Methodical Council (REMC) of higher and postgraduate education of MES RK at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M.Auezov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SKSU (Protocol </w:t>
      </w:r>
      <w:r w:rsidRPr="00326281">
        <w:rPr>
          <w:rFonts w:ascii="Times New Roman" w:hAnsi="Times New Roman"/>
          <w:sz w:val="24"/>
          <w:szCs w:val="24"/>
          <w:lang w:val="en-US"/>
        </w:rPr>
        <w:t xml:space="preserve">№ </w:t>
      </w:r>
      <w:r>
        <w:rPr>
          <w:rFonts w:ascii="Times New Roman" w:hAnsi="Times New Roman"/>
          <w:sz w:val="24"/>
          <w:szCs w:val="24"/>
          <w:lang w:val="en-US"/>
        </w:rPr>
        <w:t>3 dated 25 October, 2017).</w:t>
      </w:r>
    </w:p>
    <w:p w:rsidR="00067EAF" w:rsidRDefault="00067EAF" w:rsidP="00067EAF">
      <w:pPr>
        <w:pStyle w:val="a4"/>
        <w:ind w:firstLine="708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67EAF" w:rsidRPr="00836805" w:rsidRDefault="00067EAF" w:rsidP="00067EAF">
      <w:pPr>
        <w:pStyle w:val="a4"/>
        <w:ind w:firstLine="708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67EAF" w:rsidRDefault="00067EAF" w:rsidP="00067EAF">
      <w:pPr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  <w:lang w:val="en-GB"/>
        </w:rPr>
      </w:pPr>
    </w:p>
    <w:p w:rsidR="00067EAF" w:rsidRDefault="00067EAF" w:rsidP="00067EAF">
      <w:pPr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  <w:lang w:val="en-GB"/>
        </w:rPr>
      </w:pPr>
    </w:p>
    <w:p w:rsidR="00067EAF" w:rsidRDefault="00067EAF" w:rsidP="00067EAF">
      <w:pPr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  <w:lang w:val="en-GB"/>
        </w:rPr>
      </w:pPr>
    </w:p>
    <w:p w:rsidR="00067EAF" w:rsidRDefault="00067EAF" w:rsidP="00067EAF">
      <w:pPr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  <w:lang w:val="en-GB"/>
        </w:rPr>
      </w:pPr>
    </w:p>
    <w:p w:rsidR="00067EAF" w:rsidRDefault="00067EAF" w:rsidP="00067EAF">
      <w:pPr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  <w:lang w:val="en-GB"/>
        </w:rPr>
      </w:pPr>
    </w:p>
    <w:p w:rsidR="00067EAF" w:rsidRPr="00226208" w:rsidRDefault="00067EAF" w:rsidP="00067EAF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GB"/>
        </w:rPr>
      </w:pPr>
      <w:r w:rsidRPr="00226208">
        <w:rPr>
          <w:rStyle w:val="hps"/>
          <w:rFonts w:ascii="Times New Roman" w:hAnsi="Times New Roman" w:cs="Times New Roman"/>
          <w:b/>
          <w:sz w:val="24"/>
          <w:szCs w:val="24"/>
          <w:lang w:val="en-GB"/>
        </w:rPr>
        <w:t>Reviewers:</w:t>
      </w:r>
    </w:p>
    <w:p w:rsidR="00067EAF" w:rsidRPr="00226208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26208"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 w:rsidRPr="00226208">
        <w:rPr>
          <w:rStyle w:val="hps"/>
          <w:rFonts w:ascii="Times New Roman" w:hAnsi="Times New Roman" w:cs="Times New Roman"/>
          <w:sz w:val="24"/>
          <w:szCs w:val="24"/>
          <w:lang w:val="en-GB"/>
        </w:rPr>
        <w:t>Doctor of Chemistry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Ass.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>Professor</w:t>
      </w:r>
      <w:proofErr w:type="spellEnd"/>
      <w:r w:rsidRPr="00226208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Pr="00EB153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S.A. </w:t>
      </w:r>
      <w:proofErr w:type="spellStart"/>
      <w:r w:rsidRPr="00EB1531">
        <w:rPr>
          <w:rFonts w:ascii="Times New Roman" w:hAnsi="Times New Roman" w:cs="Times New Roman"/>
          <w:b/>
          <w:i/>
          <w:sz w:val="24"/>
          <w:szCs w:val="24"/>
          <w:lang w:val="en-GB"/>
        </w:rPr>
        <w:t>Tungatarova</w:t>
      </w:r>
      <w:proofErr w:type="spellEnd"/>
    </w:p>
    <w:p w:rsidR="00067EAF" w:rsidRPr="00226208" w:rsidRDefault="00067EAF" w:rsidP="00067EAF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GB"/>
        </w:rPr>
      </w:pPr>
      <w:r w:rsidRPr="00226208">
        <w:rPr>
          <w:rStyle w:val="hps"/>
          <w:rFonts w:ascii="Times New Roman" w:hAnsi="Times New Roman" w:cs="Times New Roman"/>
          <w:sz w:val="24"/>
          <w:szCs w:val="24"/>
          <w:lang w:val="en-GB"/>
        </w:rPr>
        <w:t>Doctor of Chemistry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 xml:space="preserve">, Professor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EB153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B.S. </w:t>
      </w:r>
      <w:proofErr w:type="spellStart"/>
      <w:r w:rsidRPr="00EB1531">
        <w:rPr>
          <w:rFonts w:ascii="Times New Roman" w:hAnsi="Times New Roman" w:cs="Times New Roman"/>
          <w:b/>
          <w:i/>
          <w:sz w:val="24"/>
          <w:szCs w:val="24"/>
          <w:lang w:val="en-GB"/>
        </w:rPr>
        <w:t>Selenova</w:t>
      </w:r>
      <w:proofErr w:type="spellEnd"/>
      <w:r w:rsidRPr="00EB153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EB1531">
        <w:rPr>
          <w:rFonts w:ascii="Times New Roman" w:hAnsi="Times New Roman" w:cs="Times New Roman"/>
          <w:b/>
          <w:i/>
          <w:sz w:val="24"/>
          <w:szCs w:val="24"/>
          <w:lang w:val="en-GB"/>
        </w:rPr>
        <w:br/>
      </w:r>
      <w:r w:rsidRPr="00226208">
        <w:rPr>
          <w:rStyle w:val="hps"/>
          <w:rFonts w:ascii="Times New Roman" w:hAnsi="Times New Roman" w:cs="Times New Roman"/>
          <w:sz w:val="24"/>
          <w:szCs w:val="24"/>
          <w:lang w:val="en-GB"/>
        </w:rPr>
        <w:t>Doctor of Chemistry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 xml:space="preserve">, Professor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EB153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S.M. </w:t>
      </w:r>
      <w:proofErr w:type="spellStart"/>
      <w:r w:rsidRPr="00EB1531">
        <w:rPr>
          <w:rFonts w:ascii="Times New Roman" w:hAnsi="Times New Roman" w:cs="Times New Roman"/>
          <w:b/>
          <w:i/>
          <w:sz w:val="24"/>
          <w:szCs w:val="24"/>
          <w:lang w:val="en-GB"/>
        </w:rPr>
        <w:t>Tazhibayeva</w:t>
      </w:r>
      <w:proofErr w:type="spellEnd"/>
    </w:p>
    <w:p w:rsidR="00067EAF" w:rsidRPr="00226208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067EAF" w:rsidRPr="00226208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067EAF" w:rsidRPr="00226208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067EAF" w:rsidRPr="00226208" w:rsidRDefault="00067EAF" w:rsidP="0006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067EAF" w:rsidRDefault="00067EAF" w:rsidP="00067EA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067EAF" w:rsidRPr="00226208" w:rsidRDefault="00067EAF" w:rsidP="00067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26208">
        <w:rPr>
          <w:rFonts w:ascii="Times New Roman" w:hAnsi="Times New Roman" w:cs="Times New Roman"/>
          <w:sz w:val="24"/>
          <w:szCs w:val="24"/>
          <w:lang w:val="en-US"/>
        </w:rPr>
        <w:t>Sassykova</w:t>
      </w:r>
      <w:proofErr w:type="spellEnd"/>
      <w:r w:rsidRPr="00226208">
        <w:rPr>
          <w:rFonts w:ascii="Times New Roman" w:hAnsi="Times New Roman" w:cs="Times New Roman"/>
          <w:sz w:val="24"/>
          <w:szCs w:val="24"/>
          <w:lang w:val="en-US"/>
        </w:rPr>
        <w:t xml:space="preserve"> L.R.</w:t>
      </w:r>
    </w:p>
    <w:p w:rsidR="00067EAF" w:rsidRPr="00226208" w:rsidRDefault="00067EAF" w:rsidP="00067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6208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gramStart"/>
      <w:r w:rsidR="00B96954">
        <w:rPr>
          <w:rFonts w:ascii="Times New Roman" w:hAnsi="Times New Roman" w:cs="Times New Roman"/>
          <w:sz w:val="24"/>
          <w:szCs w:val="24"/>
          <w:lang w:val="en-US"/>
        </w:rPr>
        <w:t xml:space="preserve">23 </w:t>
      </w:r>
      <w:r w:rsidRPr="002262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1A63">
        <w:rPr>
          <w:rFonts w:ascii="Times New Roman" w:hAnsi="Times New Roman" w:cs="Times New Roman"/>
          <w:sz w:val="24"/>
          <w:szCs w:val="24"/>
          <w:lang w:val="en-US"/>
        </w:rPr>
        <w:t>Theory</w:t>
      </w:r>
      <w:proofErr w:type="gramEnd"/>
      <w:r w:rsidRPr="00931A6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31A6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31A6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31A63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931A63">
        <w:rPr>
          <w:rFonts w:ascii="Times New Roman" w:hAnsi="Times New Roman" w:cs="Times New Roman"/>
          <w:sz w:val="24"/>
          <w:szCs w:val="24"/>
          <w:lang w:val="en-GB"/>
        </w:rPr>
        <w:t xml:space="preserve"> of catalytic petrochemical productions </w:t>
      </w:r>
      <w:r w:rsidRPr="00226208">
        <w:rPr>
          <w:rFonts w:ascii="Times New Roman" w:hAnsi="Times New Roman" w:cs="Times New Roman"/>
          <w:sz w:val="24"/>
          <w:szCs w:val="24"/>
          <w:lang w:val="en-US"/>
        </w:rPr>
        <w:t>: educational manual.- Almaty, 201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26208">
        <w:rPr>
          <w:rFonts w:ascii="Times New Roman" w:hAnsi="Times New Roman" w:cs="Times New Roman"/>
          <w:sz w:val="24"/>
          <w:szCs w:val="24"/>
          <w:lang w:val="en-US"/>
        </w:rPr>
        <w:t>.-P.</w:t>
      </w:r>
      <w:r>
        <w:rPr>
          <w:rFonts w:ascii="Times New Roman" w:hAnsi="Times New Roman" w:cs="Times New Roman"/>
          <w:sz w:val="24"/>
          <w:szCs w:val="24"/>
          <w:lang w:val="en-US"/>
        </w:rPr>
        <w:t>296.</w:t>
      </w:r>
    </w:p>
    <w:p w:rsidR="00067EAF" w:rsidRPr="00B96954" w:rsidRDefault="00067EAF" w:rsidP="00067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B96954">
        <w:rPr>
          <w:rFonts w:ascii="Times New Roman" w:hAnsi="Times New Roman" w:cs="Times New Roman"/>
          <w:b/>
          <w:sz w:val="24"/>
          <w:szCs w:val="24"/>
          <w:lang w:val="en-US"/>
        </w:rPr>
        <w:t>ISBN</w:t>
      </w:r>
      <w:r w:rsidRPr="00B969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978-601-04-3249-9</w:t>
      </w:r>
    </w:p>
    <w:bookmarkEnd w:id="0"/>
    <w:p w:rsidR="00067EAF" w:rsidRPr="00226208" w:rsidRDefault="00067EAF" w:rsidP="00067E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208">
        <w:rPr>
          <w:rFonts w:ascii="Times New Roman" w:hAnsi="Times New Roman" w:cs="Times New Roman"/>
          <w:sz w:val="24"/>
          <w:szCs w:val="24"/>
          <w:lang w:val="en-US"/>
        </w:rPr>
        <w:tab/>
        <w:t>The educational manual is constructed in accordance with the requirements of the credit technology program for bachelors enrolled in the specialty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226208">
        <w:rPr>
          <w:rFonts w:ascii="Times New Roman" w:hAnsi="Times New Roman" w:cs="Times New Roman"/>
          <w:sz w:val="24"/>
          <w:szCs w:val="24"/>
          <w:lang w:val="en-US"/>
        </w:rPr>
        <w:t>Chemical Technology of Organic Substances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2262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 xml:space="preserve">The course is designed to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study 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 xml:space="preserve">the basic concepts: </w:t>
      </w:r>
      <w:r w:rsidRPr="00794D70">
        <w:rPr>
          <w:rFonts w:ascii="Times New Roman" w:hAnsi="Times New Roman"/>
          <w:sz w:val="24"/>
          <w:szCs w:val="24"/>
          <w:lang w:val="en-US"/>
        </w:rPr>
        <w:t xml:space="preserve">theoretical bases of action of catalysts in </w:t>
      </w:r>
      <w:proofErr w:type="spellStart"/>
      <w:r w:rsidRPr="00794D70">
        <w:rPr>
          <w:rFonts w:ascii="Times New Roman" w:hAnsi="Times New Roman"/>
          <w:sz w:val="24"/>
          <w:szCs w:val="24"/>
          <w:lang w:val="en-US"/>
        </w:rPr>
        <w:t>petrochemistry</w:t>
      </w:r>
      <w:proofErr w:type="spellEnd"/>
      <w:r w:rsidRPr="00794D70">
        <w:rPr>
          <w:rFonts w:ascii="Times New Roman" w:hAnsi="Times New Roman"/>
          <w:sz w:val="24"/>
          <w:szCs w:val="24"/>
          <w:lang w:val="en-US"/>
        </w:rPr>
        <w:t xml:space="preserve"> and oil refining, the act</w:t>
      </w:r>
      <w:r>
        <w:rPr>
          <w:rFonts w:ascii="Times New Roman" w:hAnsi="Times New Roman"/>
          <w:sz w:val="24"/>
          <w:szCs w:val="24"/>
          <w:lang w:val="en-US"/>
        </w:rPr>
        <w:t>ive centers of catalysts, t</w:t>
      </w:r>
      <w:r w:rsidRPr="00794D70">
        <w:rPr>
          <w:rFonts w:ascii="Times New Roman" w:hAnsi="Times New Roman"/>
          <w:sz w:val="24"/>
          <w:szCs w:val="24"/>
          <w:lang w:val="en-US"/>
        </w:rPr>
        <w:t>ypes of the catalysts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C6FFF">
        <w:rPr>
          <w:rFonts w:ascii="Times New Roman" w:hAnsi="Times New Roman"/>
          <w:sz w:val="24"/>
          <w:szCs w:val="24"/>
          <w:lang w:val="en-US"/>
        </w:rPr>
        <w:t xml:space="preserve">the concepts </w:t>
      </w:r>
      <w:r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2C6FFF">
        <w:rPr>
          <w:rFonts w:ascii="Times New Roman" w:hAnsi="Times New Roman"/>
          <w:sz w:val="24"/>
          <w:szCs w:val="24"/>
          <w:lang w:val="en-US"/>
        </w:rPr>
        <w:t xml:space="preserve">chemistry of catalytic refining processes, current trends of development of </w:t>
      </w:r>
      <w:proofErr w:type="spellStart"/>
      <w:r w:rsidRPr="002C6FFF">
        <w:rPr>
          <w:rFonts w:ascii="Times New Roman" w:hAnsi="Times New Roman"/>
          <w:sz w:val="24"/>
          <w:szCs w:val="24"/>
          <w:lang w:val="en-US"/>
        </w:rPr>
        <w:t>petrochemi</w:t>
      </w:r>
      <w:r>
        <w:rPr>
          <w:rFonts w:ascii="Times New Roman" w:hAnsi="Times New Roman"/>
          <w:sz w:val="24"/>
          <w:szCs w:val="24"/>
          <w:lang w:val="en-US"/>
        </w:rPr>
        <w:t>stry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6FFF">
        <w:rPr>
          <w:rFonts w:ascii="Times New Roman" w:hAnsi="Times New Roman"/>
          <w:sz w:val="24"/>
          <w:szCs w:val="24"/>
          <w:lang w:val="en-US"/>
        </w:rPr>
        <w:t>and oil refining.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876F0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226208">
        <w:rPr>
          <w:rFonts w:ascii="Times New Roman" w:hAnsi="Times New Roman" w:cs="Times New Roman"/>
          <w:sz w:val="24"/>
          <w:szCs w:val="24"/>
          <w:lang w:val="en-US"/>
        </w:rPr>
        <w:t xml:space="preserve">educational manual </w:t>
      </w:r>
      <w:r w:rsidRPr="007876F0">
        <w:rPr>
          <w:rFonts w:ascii="Times New Roman" w:hAnsi="Times New Roman"/>
          <w:sz w:val="24"/>
          <w:szCs w:val="24"/>
          <w:lang w:val="en-US"/>
        </w:rPr>
        <w:t>also has a glossary that can help in mastering the basic terms used in the field of catalytic petrochemical industries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 xml:space="preserve">For better assimilation of educational </w:t>
      </w:r>
      <w:proofErr w:type="gramStart"/>
      <w:r w:rsidRPr="00226208">
        <w:rPr>
          <w:rFonts w:ascii="Times New Roman" w:hAnsi="Times New Roman" w:cs="Times New Roman"/>
          <w:sz w:val="24"/>
          <w:szCs w:val="24"/>
          <w:lang w:val="en-GB"/>
        </w:rPr>
        <w:t>material</w:t>
      </w:r>
      <w:proofErr w:type="gramEnd"/>
      <w:r w:rsidRPr="002262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 xml:space="preserve">questions to </w:t>
      </w:r>
      <w:r w:rsidRPr="00226208">
        <w:rPr>
          <w:rFonts w:ascii="Times New Roman" w:eastAsia="Times New Roman" w:hAnsi="Times New Roman" w:cs="Times New Roman"/>
          <w:sz w:val="24"/>
          <w:szCs w:val="24"/>
          <w:lang w:val="en-GB"/>
        </w:rPr>
        <w:t>self-checking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were 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>added</w:t>
      </w:r>
      <w:r w:rsidRPr="009C17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>to each chapter</w:t>
      </w:r>
      <w:r w:rsidRPr="0022620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67EAF" w:rsidRDefault="00067EAF" w:rsidP="00067E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6208">
        <w:rPr>
          <w:rFonts w:ascii="Times New Roman" w:hAnsi="Times New Roman" w:cs="Times New Roman"/>
          <w:sz w:val="24"/>
          <w:szCs w:val="24"/>
          <w:lang w:val="kk-KZ"/>
        </w:rPr>
        <w:tab/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educational </w:t>
      </w:r>
      <w:r w:rsidRPr="00226208">
        <w:rPr>
          <w:rFonts w:ascii="Times New Roman" w:hAnsi="Times New Roman" w:cs="Times New Roman"/>
          <w:sz w:val="24"/>
          <w:szCs w:val="24"/>
          <w:lang w:val="kk-KZ"/>
        </w:rPr>
        <w:t>manual is intended for students, bachelors, masters and doctoral students specializing in the field of chemical technology of organic substances and chemicals, petrochemicals, catalysis and oil and gas business.</w:t>
      </w:r>
    </w:p>
    <w:p w:rsidR="00067EAF" w:rsidRDefault="00067EAF" w:rsidP="00067E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67EAF" w:rsidRDefault="00067EAF" w:rsidP="00067E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67EAF" w:rsidRDefault="00067EAF" w:rsidP="00067E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57F8" w:rsidRPr="000857F8" w:rsidRDefault="00067EAF" w:rsidP="000857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3AA1">
        <w:rPr>
          <w:rStyle w:val="hps"/>
          <w:rFonts w:ascii="Times New Roman" w:hAnsi="Times New Roman" w:cs="Times New Roman"/>
          <w:b/>
          <w:sz w:val="24"/>
          <w:szCs w:val="24"/>
          <w:lang w:val="kk-KZ"/>
        </w:rPr>
        <w:t>UDC</w:t>
      </w:r>
      <w:r w:rsidRPr="00063A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0857F8" w:rsidRPr="000857F8">
        <w:rPr>
          <w:rFonts w:ascii="Times New Roman" w:hAnsi="Times New Roman" w:cs="Times New Roman"/>
          <w:b/>
          <w:sz w:val="24"/>
          <w:szCs w:val="24"/>
          <w:lang w:val="kk-KZ"/>
        </w:rPr>
        <w:t>665.71 (075.8)</w:t>
      </w:r>
    </w:p>
    <w:p w:rsidR="000857F8" w:rsidRPr="000857F8" w:rsidRDefault="00067EAF" w:rsidP="000857F8">
      <w:pPr>
        <w:spacing w:after="0" w:line="240" w:lineRule="auto"/>
        <w:jc w:val="right"/>
        <w:rPr>
          <w:rStyle w:val="hps"/>
          <w:rFonts w:ascii="Times New Roman" w:hAnsi="Times New Roman" w:cs="Times New Roman"/>
          <w:sz w:val="24"/>
          <w:szCs w:val="24"/>
          <w:lang w:val="kk-KZ"/>
        </w:rPr>
      </w:pPr>
      <w:r w:rsidRPr="00063AA1">
        <w:rPr>
          <w:rStyle w:val="hps"/>
          <w:rFonts w:ascii="Times New Roman" w:hAnsi="Times New Roman" w:cs="Times New Roman"/>
          <w:b/>
          <w:sz w:val="24"/>
          <w:szCs w:val="24"/>
          <w:lang w:val="kk-KZ"/>
        </w:rPr>
        <w:t>LBC</w:t>
      </w:r>
      <w:r w:rsidRPr="00063A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0857F8" w:rsidRPr="000857F8">
        <w:rPr>
          <w:rFonts w:ascii="Times New Roman" w:hAnsi="Times New Roman" w:cs="Times New Roman"/>
          <w:b/>
          <w:sz w:val="24"/>
          <w:szCs w:val="24"/>
          <w:lang w:val="kk-KZ"/>
        </w:rPr>
        <w:t>35.514 я 73</w:t>
      </w:r>
    </w:p>
    <w:p w:rsidR="00067EAF" w:rsidRPr="00063AA1" w:rsidRDefault="00067EAF" w:rsidP="000857F8">
      <w:pPr>
        <w:spacing w:after="0" w:line="240" w:lineRule="auto"/>
        <w:jc w:val="center"/>
        <w:rPr>
          <w:rStyle w:val="hps"/>
          <w:rFonts w:ascii="Times New Roman" w:hAnsi="Times New Roman" w:cs="Times New Roman"/>
          <w:sz w:val="24"/>
          <w:szCs w:val="24"/>
          <w:lang w:val="kk-KZ"/>
        </w:rPr>
      </w:pPr>
    </w:p>
    <w:p w:rsidR="00067EAF" w:rsidRPr="000857F8" w:rsidRDefault="00067EAF" w:rsidP="00067E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63AA1">
        <w:rPr>
          <w:rFonts w:ascii="Times New Roman" w:hAnsi="Times New Roman" w:cs="Times New Roman"/>
          <w:sz w:val="24"/>
          <w:szCs w:val="24"/>
          <w:lang w:val="kk-KZ"/>
        </w:rPr>
        <w:t>Sassykova L.R.</w:t>
      </w:r>
      <w:r w:rsidR="000857F8" w:rsidRPr="000857F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857F8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</w:p>
    <w:p w:rsidR="00067EAF" w:rsidRPr="00063AA1" w:rsidRDefault="00067EAF" w:rsidP="00067E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B5FE2" w:rsidRDefault="00067EAF" w:rsidP="000857F8">
      <w:pPr>
        <w:spacing w:after="0" w:line="240" w:lineRule="auto"/>
      </w:pPr>
      <w:r w:rsidRPr="00226208">
        <w:rPr>
          <w:rFonts w:ascii="Times New Roman" w:hAnsi="Times New Roman" w:cs="Times New Roman"/>
          <w:sz w:val="20"/>
          <w:szCs w:val="20"/>
          <w:lang w:val="en-US"/>
        </w:rPr>
        <w:t>ISBN</w:t>
      </w:r>
      <w:r w:rsidR="000857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857F8" w:rsidRPr="00067EAF">
        <w:rPr>
          <w:rFonts w:ascii="Times New Roman" w:hAnsi="Times New Roman" w:cs="Times New Roman"/>
          <w:sz w:val="24"/>
          <w:szCs w:val="24"/>
          <w:lang w:val="en-US"/>
        </w:rPr>
        <w:t>978-601-04-3249-9</w:t>
      </w:r>
    </w:p>
    <w:sectPr w:rsidR="004B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67"/>
    <w:rsid w:val="00067EAF"/>
    <w:rsid w:val="000857F8"/>
    <w:rsid w:val="00382767"/>
    <w:rsid w:val="004B5FE2"/>
    <w:rsid w:val="00B96954"/>
    <w:rsid w:val="00D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57E5"/>
  <w15:chartTrackingRefBased/>
  <w15:docId w15:val="{7B46E604-ABDF-4F29-963B-891CADCE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67EAF"/>
  </w:style>
  <w:style w:type="character" w:customStyle="1" w:styleId="a3">
    <w:name w:val="Без интервала Знак"/>
    <w:link w:val="a4"/>
    <w:uiPriority w:val="99"/>
    <w:locked/>
    <w:rsid w:val="00067EAF"/>
    <w:rPr>
      <w:lang w:val="kk-KZ"/>
    </w:rPr>
  </w:style>
  <w:style w:type="paragraph" w:styleId="a4">
    <w:name w:val="No Spacing"/>
    <w:link w:val="a3"/>
    <w:uiPriority w:val="99"/>
    <w:qFormat/>
    <w:rsid w:val="00067EAF"/>
    <w:pPr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1891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2018-04-14T17:08:00Z</dcterms:created>
  <dcterms:modified xsi:type="dcterms:W3CDTF">2018-04-14T17:14:00Z</dcterms:modified>
</cp:coreProperties>
</file>