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6A4" w:rsidRPr="00CD6F88" w:rsidRDefault="00D126A4" w:rsidP="0065267D">
      <w:pPr>
        <w:ind w:firstLine="567"/>
        <w:contextualSpacing/>
        <w:jc w:val="center"/>
        <w:rPr>
          <w:rFonts w:ascii="Times New Roman" w:eastAsia="Times New Roman" w:hAnsi="Times New Roman" w:cs="Times New Roman"/>
          <w:b/>
          <w:sz w:val="24"/>
          <w:szCs w:val="24"/>
          <w:lang w:val="kk-KZ"/>
        </w:rPr>
      </w:pPr>
      <w:bookmarkStart w:id="0" w:name="_GoBack"/>
      <w:bookmarkEnd w:id="0"/>
      <w:r w:rsidRPr="00CD6F88">
        <w:rPr>
          <w:rFonts w:ascii="Times New Roman" w:eastAsia="Times New Roman" w:hAnsi="Times New Roman" w:cs="Times New Roman"/>
          <w:b/>
          <w:sz w:val="24"/>
          <w:szCs w:val="24"/>
          <w:lang w:val="kk-KZ"/>
        </w:rPr>
        <w:t>ЕСІЛ ӨЗЕНІНІҢ ҚАЗІРГІ КЕЗДЕГІ СУ САПАСЫ</w:t>
      </w:r>
    </w:p>
    <w:p w:rsidR="00D126A4" w:rsidRPr="00CD6F88" w:rsidRDefault="00D126A4" w:rsidP="0065267D">
      <w:pPr>
        <w:ind w:firstLine="567"/>
        <w:contextualSpacing/>
        <w:jc w:val="center"/>
        <w:rPr>
          <w:rFonts w:ascii="Times New Roman" w:eastAsia="Times New Roman" w:hAnsi="Times New Roman" w:cs="Times New Roman"/>
          <w:b/>
          <w:sz w:val="24"/>
          <w:szCs w:val="24"/>
          <w:lang w:val="kk-KZ"/>
        </w:rPr>
      </w:pPr>
    </w:p>
    <w:p w:rsidR="0065267D" w:rsidRPr="00CD6F88" w:rsidRDefault="0065267D" w:rsidP="0065267D">
      <w:pPr>
        <w:ind w:firstLine="567"/>
        <w:contextualSpacing/>
        <w:jc w:val="center"/>
        <w:rPr>
          <w:rFonts w:ascii="Times New Roman" w:eastAsia="Times New Roman" w:hAnsi="Times New Roman" w:cs="Times New Roman"/>
          <w:b/>
          <w:sz w:val="24"/>
          <w:szCs w:val="24"/>
          <w:lang w:val="kk-KZ"/>
        </w:rPr>
      </w:pPr>
      <w:r w:rsidRPr="00CD6F88">
        <w:rPr>
          <w:rFonts w:ascii="Times New Roman" w:eastAsia="Times New Roman" w:hAnsi="Times New Roman" w:cs="Times New Roman"/>
          <w:b/>
          <w:sz w:val="24"/>
          <w:szCs w:val="24"/>
          <w:lang w:val="kk-KZ"/>
        </w:rPr>
        <w:t>Әбдіжаппар Ұ.Т.</w:t>
      </w:r>
    </w:p>
    <w:p w:rsidR="0065267D" w:rsidRPr="00CD6F88" w:rsidRDefault="0065267D" w:rsidP="007B1BE2">
      <w:pPr>
        <w:spacing w:after="0" w:line="240" w:lineRule="auto"/>
        <w:ind w:firstLine="567"/>
        <w:contextualSpacing/>
        <w:jc w:val="center"/>
        <w:rPr>
          <w:rFonts w:ascii="Times New Roman" w:eastAsia="Times New Roman" w:hAnsi="Times New Roman" w:cs="Times New Roman"/>
          <w:sz w:val="24"/>
          <w:szCs w:val="24"/>
          <w:lang w:val="kk-KZ"/>
        </w:rPr>
      </w:pPr>
      <w:r w:rsidRPr="00CD6F88">
        <w:rPr>
          <w:rFonts w:ascii="Times New Roman" w:eastAsia="Times New Roman" w:hAnsi="Times New Roman" w:cs="Times New Roman"/>
          <w:sz w:val="24"/>
          <w:szCs w:val="24"/>
          <w:lang w:val="kk-KZ"/>
        </w:rPr>
        <w:t>Әл-Фараби атындағы Қазақ ұлттық университеті</w:t>
      </w:r>
    </w:p>
    <w:p w:rsidR="007B1BE2" w:rsidRDefault="007B1BE2" w:rsidP="007B1BE2">
      <w:pPr>
        <w:spacing w:after="0" w:line="240" w:lineRule="auto"/>
        <w:ind w:firstLine="567"/>
        <w:contextualSpacing/>
        <w:jc w:val="center"/>
        <w:rPr>
          <w:rFonts w:ascii="Times New Roman" w:eastAsia="Times New Roman" w:hAnsi="Times New Roman" w:cs="Times New Roman"/>
          <w:sz w:val="24"/>
          <w:szCs w:val="24"/>
          <w:lang w:val="kk-KZ"/>
        </w:rPr>
      </w:pPr>
      <w:r w:rsidRPr="00CD6F88">
        <w:rPr>
          <w:rFonts w:ascii="Times New Roman" w:eastAsia="Times New Roman" w:hAnsi="Times New Roman" w:cs="Times New Roman"/>
          <w:sz w:val="24"/>
          <w:szCs w:val="24"/>
          <w:lang w:val="kk-KZ"/>
        </w:rPr>
        <w:t xml:space="preserve">География және табиғатты пайдалану факультетінің </w:t>
      </w:r>
      <w:r w:rsidRPr="00CD6F88">
        <w:rPr>
          <w:rFonts w:ascii="Times New Roman" w:eastAsia="Times New Roman" w:hAnsi="Times New Roman" w:cs="Times New Roman"/>
          <w:sz w:val="24"/>
          <w:szCs w:val="24"/>
        </w:rPr>
        <w:t>2</w:t>
      </w:r>
      <w:r w:rsidRPr="00CD6F88">
        <w:rPr>
          <w:rFonts w:ascii="Times New Roman" w:eastAsia="Times New Roman" w:hAnsi="Times New Roman" w:cs="Times New Roman"/>
          <w:sz w:val="24"/>
          <w:szCs w:val="24"/>
          <w:lang w:val="kk-KZ"/>
        </w:rPr>
        <w:t xml:space="preserve"> курс магистранты</w:t>
      </w:r>
    </w:p>
    <w:p w:rsidR="003E7F7D" w:rsidRPr="000C722E" w:rsidRDefault="00EE3B14" w:rsidP="003E7F7D">
      <w:pPr>
        <w:ind w:firstLine="567"/>
        <w:contextualSpacing/>
        <w:jc w:val="center"/>
        <w:rPr>
          <w:rFonts w:ascii="Times New Roman" w:eastAsia="Times New Roman" w:hAnsi="Times New Roman" w:cs="Times New Roman"/>
          <w:sz w:val="24"/>
          <w:szCs w:val="24"/>
          <w:lang w:val="kk-KZ"/>
        </w:rPr>
      </w:pPr>
      <w:hyperlink r:id="rId6" w:history="1">
        <w:r w:rsidR="003E7F7D" w:rsidRPr="000C722E">
          <w:rPr>
            <w:rStyle w:val="a3"/>
            <w:rFonts w:ascii="Times New Roman" w:eastAsia="Times New Roman" w:hAnsi="Times New Roman" w:cs="Times New Roman"/>
            <w:sz w:val="24"/>
            <w:szCs w:val="24"/>
            <w:lang w:val="kk-KZ"/>
          </w:rPr>
          <w:t>ufan.enu@mail.ru</w:t>
        </w:r>
      </w:hyperlink>
    </w:p>
    <w:p w:rsidR="0065267D" w:rsidRPr="00CD6F88" w:rsidRDefault="0065267D" w:rsidP="007B1BE2">
      <w:pPr>
        <w:spacing w:after="0" w:line="240" w:lineRule="auto"/>
        <w:ind w:firstLine="708"/>
        <w:contextualSpacing/>
        <w:mirrorIndents/>
        <w:jc w:val="center"/>
        <w:rPr>
          <w:rFonts w:ascii="Times New Roman" w:eastAsia="Calibri" w:hAnsi="Times New Roman" w:cs="Times New Roman"/>
          <w:sz w:val="24"/>
          <w:szCs w:val="24"/>
          <w:lang w:val="kk-KZ"/>
        </w:rPr>
      </w:pPr>
      <w:r w:rsidRPr="00CD6F88">
        <w:rPr>
          <w:rFonts w:ascii="Times New Roman" w:eastAsia="Calibri" w:hAnsi="Times New Roman" w:cs="Times New Roman"/>
          <w:sz w:val="24"/>
          <w:szCs w:val="24"/>
          <w:lang w:val="kk-KZ"/>
        </w:rPr>
        <w:t xml:space="preserve">проф. м.а., т.ғ.к. </w:t>
      </w:r>
      <w:r w:rsidRPr="00CD6F88">
        <w:rPr>
          <w:rFonts w:ascii="Times New Roman" w:eastAsia="Calibri" w:hAnsi="Times New Roman" w:cs="Times New Roman"/>
          <w:b/>
          <w:sz w:val="24"/>
          <w:szCs w:val="24"/>
          <w:lang w:val="kk-KZ"/>
        </w:rPr>
        <w:t>Дускаев К.К.</w:t>
      </w:r>
    </w:p>
    <w:p w:rsidR="003E7F7D" w:rsidRPr="00B709B8" w:rsidRDefault="00B709B8" w:rsidP="00A570EC">
      <w:pPr>
        <w:ind w:firstLine="567"/>
        <w:contextualSpacing/>
        <w:jc w:val="both"/>
        <w:rPr>
          <w:rFonts w:ascii="Times New Roman" w:eastAsia="Times New Roman" w:hAnsi="Times New Roman" w:cs="Times New Roman"/>
          <w:b/>
          <w:i/>
          <w:sz w:val="24"/>
          <w:szCs w:val="24"/>
          <w:lang w:val="kk-KZ"/>
        </w:rPr>
      </w:pPr>
      <w:r w:rsidRPr="00B709B8">
        <w:rPr>
          <w:rFonts w:ascii="Times New Roman" w:eastAsia="Times New Roman" w:hAnsi="Times New Roman" w:cs="Times New Roman"/>
          <w:b/>
          <w:i/>
          <w:sz w:val="24"/>
          <w:szCs w:val="24"/>
          <w:lang w:val="kk-KZ"/>
        </w:rPr>
        <w:t>Аңдатпа</w:t>
      </w:r>
    </w:p>
    <w:p w:rsidR="00F02614" w:rsidRPr="00CD6F88" w:rsidRDefault="00F02614" w:rsidP="00E674CD">
      <w:pPr>
        <w:ind w:firstLine="567"/>
        <w:contextualSpacing/>
        <w:jc w:val="both"/>
        <w:rPr>
          <w:rFonts w:ascii="Times New Roman" w:eastAsia="Times New Roman" w:hAnsi="Times New Roman" w:cs="Times New Roman"/>
          <w:i/>
          <w:sz w:val="24"/>
          <w:szCs w:val="24"/>
          <w:lang w:val="kk-KZ"/>
        </w:rPr>
      </w:pPr>
      <w:r w:rsidRPr="00CD6F88">
        <w:rPr>
          <w:rFonts w:ascii="Times New Roman" w:eastAsia="Times New Roman" w:hAnsi="Times New Roman" w:cs="Times New Roman"/>
          <w:i/>
          <w:sz w:val="24"/>
          <w:szCs w:val="24"/>
          <w:lang w:val="kk-KZ"/>
        </w:rPr>
        <w:t>Мақалада Қ</w:t>
      </w:r>
      <w:r w:rsidR="00B772E9" w:rsidRPr="00CD6F88">
        <w:rPr>
          <w:rFonts w:ascii="Times New Roman" w:eastAsia="Times New Roman" w:hAnsi="Times New Roman" w:cs="Times New Roman"/>
          <w:i/>
          <w:sz w:val="24"/>
          <w:szCs w:val="24"/>
          <w:lang w:val="kk-KZ"/>
        </w:rPr>
        <w:t xml:space="preserve">азақстан аумағындағы Есіл өзені суына </w:t>
      </w:r>
      <w:r w:rsidRPr="00CD6F88">
        <w:rPr>
          <w:rFonts w:ascii="Times New Roman" w:eastAsia="Times New Roman" w:hAnsi="Times New Roman" w:cs="Times New Roman"/>
          <w:i/>
          <w:sz w:val="24"/>
          <w:szCs w:val="24"/>
          <w:lang w:val="kk-KZ"/>
        </w:rPr>
        <w:t xml:space="preserve">әсерін тигізетін негізгі </w:t>
      </w:r>
      <w:r w:rsidR="00B772E9" w:rsidRPr="00CD6F88">
        <w:rPr>
          <w:rFonts w:ascii="Times New Roman" w:eastAsia="Times New Roman" w:hAnsi="Times New Roman" w:cs="Times New Roman"/>
          <w:i/>
          <w:sz w:val="24"/>
          <w:szCs w:val="24"/>
          <w:lang w:val="kk-KZ"/>
        </w:rPr>
        <w:t xml:space="preserve">ластаушы заттардың балансын және шектен асу шамаларын </w:t>
      </w:r>
      <w:r w:rsidRPr="00CD6F88">
        <w:rPr>
          <w:rFonts w:ascii="Times New Roman" w:eastAsia="Times New Roman" w:hAnsi="Times New Roman" w:cs="Times New Roman"/>
          <w:i/>
          <w:sz w:val="24"/>
          <w:szCs w:val="24"/>
          <w:lang w:val="kk-KZ"/>
        </w:rPr>
        <w:t>анықтау, сонымен қатар негізгі гидрохимиялық көрсеткіштерді ес</w:t>
      </w:r>
      <w:r w:rsidR="008232EA" w:rsidRPr="00CD6F88">
        <w:rPr>
          <w:rFonts w:ascii="Times New Roman" w:eastAsia="Times New Roman" w:hAnsi="Times New Roman" w:cs="Times New Roman"/>
          <w:i/>
          <w:sz w:val="24"/>
          <w:szCs w:val="24"/>
          <w:lang w:val="kk-KZ"/>
        </w:rPr>
        <w:t>керу арқылы, жалпы өзен суының</w:t>
      </w:r>
      <w:r w:rsidRPr="00CD6F88">
        <w:rPr>
          <w:rFonts w:ascii="Times New Roman" w:eastAsia="Times New Roman" w:hAnsi="Times New Roman" w:cs="Times New Roman"/>
          <w:i/>
          <w:sz w:val="24"/>
          <w:szCs w:val="24"/>
          <w:lang w:val="kk-KZ"/>
        </w:rPr>
        <w:t xml:space="preserve"> экологиялық жағдайына </w:t>
      </w:r>
      <w:r w:rsidR="008232EA" w:rsidRPr="00CD6F88">
        <w:rPr>
          <w:rFonts w:ascii="Times New Roman" w:eastAsia="Times New Roman" w:hAnsi="Times New Roman" w:cs="Times New Roman"/>
          <w:i/>
          <w:sz w:val="24"/>
          <w:szCs w:val="24"/>
          <w:lang w:val="kk-KZ"/>
        </w:rPr>
        <w:t>2006-2016 жылдар аралығына баға беру.</w:t>
      </w:r>
      <w:r w:rsidR="007D7D59" w:rsidRPr="00CD6F88">
        <w:rPr>
          <w:rFonts w:ascii="Times New Roman" w:eastAsia="Times New Roman" w:hAnsi="Times New Roman" w:cs="Times New Roman"/>
          <w:i/>
          <w:sz w:val="24"/>
          <w:szCs w:val="24"/>
          <w:lang w:val="kk-KZ"/>
        </w:rPr>
        <w:t xml:space="preserve"> Есептеулер </w:t>
      </w:r>
      <w:r w:rsidR="008232EA" w:rsidRPr="00CD6F88">
        <w:rPr>
          <w:rFonts w:ascii="Times New Roman" w:eastAsia="Times New Roman" w:hAnsi="Times New Roman" w:cs="Times New Roman"/>
          <w:i/>
          <w:sz w:val="24"/>
          <w:szCs w:val="24"/>
          <w:lang w:val="kk-KZ"/>
        </w:rPr>
        <w:t>нәтижелері Есіл өзені суының қанағатта</w:t>
      </w:r>
      <w:r w:rsidR="00211A7A" w:rsidRPr="00CD6F88">
        <w:rPr>
          <w:rFonts w:ascii="Times New Roman" w:eastAsia="Times New Roman" w:hAnsi="Times New Roman" w:cs="Times New Roman"/>
          <w:i/>
          <w:sz w:val="24"/>
          <w:szCs w:val="24"/>
          <w:lang w:val="kk-KZ"/>
        </w:rPr>
        <w:t>нарлық әлсіз ластанған( 3класс) көрсеткішті көрсетті.</w:t>
      </w:r>
    </w:p>
    <w:p w:rsidR="00211A7A" w:rsidRPr="00CD6F88" w:rsidRDefault="00453564" w:rsidP="00A570EC">
      <w:pPr>
        <w:ind w:firstLine="567"/>
        <w:contextualSpacing/>
        <w:jc w:val="both"/>
        <w:rPr>
          <w:rFonts w:ascii="Times New Roman" w:eastAsia="Calibri" w:hAnsi="Times New Roman" w:cs="Times New Roman"/>
          <w:i/>
          <w:sz w:val="24"/>
          <w:szCs w:val="24"/>
          <w:lang w:val="kk-KZ"/>
        </w:rPr>
      </w:pPr>
      <w:r>
        <w:rPr>
          <w:rFonts w:ascii="Times New Roman" w:eastAsia="Times New Roman" w:hAnsi="Times New Roman" w:cs="Times New Roman"/>
          <w:b/>
          <w:i/>
          <w:sz w:val="24"/>
          <w:szCs w:val="24"/>
          <w:lang w:val="kk-KZ"/>
        </w:rPr>
        <w:t>Кіліт</w:t>
      </w:r>
      <w:r w:rsidR="00211A7A" w:rsidRPr="00CD6F88">
        <w:rPr>
          <w:rFonts w:ascii="Times New Roman" w:eastAsia="Times New Roman" w:hAnsi="Times New Roman" w:cs="Times New Roman"/>
          <w:b/>
          <w:i/>
          <w:sz w:val="24"/>
          <w:szCs w:val="24"/>
          <w:lang w:val="kk-KZ"/>
        </w:rPr>
        <w:t xml:space="preserve"> сөздер:</w:t>
      </w:r>
      <w:r w:rsidR="00211A7A" w:rsidRPr="00CD6F88">
        <w:rPr>
          <w:rFonts w:ascii="Times New Roman" w:hAnsi="Times New Roman" w:cs="Times New Roman"/>
          <w:i/>
          <w:sz w:val="24"/>
          <w:szCs w:val="24"/>
          <w:lang w:val="kk-KZ"/>
        </w:rPr>
        <w:t xml:space="preserve"> экология,</w:t>
      </w:r>
      <w:r w:rsidR="00211A7A" w:rsidRPr="00CD6F88">
        <w:rPr>
          <w:rFonts w:ascii="Times New Roman" w:eastAsia="Times New Roman" w:hAnsi="Times New Roman" w:cs="Times New Roman"/>
          <w:i/>
          <w:sz w:val="24"/>
          <w:szCs w:val="24"/>
          <w:lang w:val="kk-KZ"/>
        </w:rPr>
        <w:t xml:space="preserve"> </w:t>
      </w:r>
      <w:r w:rsidR="00211A7A" w:rsidRPr="00CD6F88">
        <w:rPr>
          <w:rFonts w:ascii="Times New Roman" w:eastAsia="Calibri" w:hAnsi="Times New Roman" w:cs="Times New Roman"/>
          <w:i/>
          <w:sz w:val="24"/>
          <w:szCs w:val="24"/>
          <w:lang w:val="kk-KZ"/>
        </w:rPr>
        <w:t xml:space="preserve">су сапасы, ластаушы заттар, </w:t>
      </w:r>
      <w:r w:rsidR="00A570EC" w:rsidRPr="00CD6F88">
        <w:rPr>
          <w:rFonts w:ascii="Times New Roman" w:eastAsia="Calibri" w:hAnsi="Times New Roman" w:cs="Times New Roman"/>
          <w:i/>
          <w:sz w:val="24"/>
          <w:szCs w:val="24"/>
          <w:lang w:val="kk-KZ"/>
        </w:rPr>
        <w:t>тұстама,</w:t>
      </w:r>
      <w:r w:rsidR="00211A7A" w:rsidRPr="00CD6F88">
        <w:rPr>
          <w:rFonts w:ascii="Times New Roman" w:eastAsia="Calibri" w:hAnsi="Times New Roman" w:cs="Times New Roman"/>
          <w:i/>
          <w:sz w:val="24"/>
          <w:szCs w:val="24"/>
          <w:lang w:val="kk-KZ"/>
        </w:rPr>
        <w:t xml:space="preserve"> шекті рауалы </w:t>
      </w:r>
      <w:r w:rsidR="00A570EC" w:rsidRPr="00CD6F88">
        <w:rPr>
          <w:rFonts w:ascii="Times New Roman" w:eastAsia="Calibri" w:hAnsi="Times New Roman" w:cs="Times New Roman"/>
          <w:i/>
          <w:sz w:val="24"/>
          <w:szCs w:val="24"/>
          <w:lang w:val="kk-KZ"/>
        </w:rPr>
        <w:t>концентрация (ШРК</w:t>
      </w:r>
      <w:r w:rsidR="00211A7A" w:rsidRPr="00CD6F88">
        <w:rPr>
          <w:rFonts w:ascii="Times New Roman" w:eastAsia="Calibri" w:hAnsi="Times New Roman" w:cs="Times New Roman"/>
          <w:i/>
          <w:sz w:val="24"/>
          <w:szCs w:val="24"/>
          <w:lang w:val="kk-KZ"/>
        </w:rPr>
        <w:t>), судың ластану индексі (СЛИ), экожүйе, мониторинг.</w:t>
      </w:r>
    </w:p>
    <w:p w:rsidR="00E674CD" w:rsidRPr="00CD6F88" w:rsidRDefault="00E674CD" w:rsidP="00A570EC">
      <w:pPr>
        <w:ind w:firstLine="567"/>
        <w:contextualSpacing/>
        <w:jc w:val="both"/>
        <w:rPr>
          <w:rFonts w:ascii="Times New Roman" w:eastAsia="Calibri" w:hAnsi="Times New Roman" w:cs="Times New Roman"/>
          <w:i/>
          <w:sz w:val="24"/>
          <w:szCs w:val="24"/>
          <w:lang w:val="kk-KZ"/>
        </w:rPr>
      </w:pPr>
    </w:p>
    <w:p w:rsidR="009019A3" w:rsidRPr="00CD6F88" w:rsidRDefault="00E674CD" w:rsidP="00A570EC">
      <w:pPr>
        <w:ind w:firstLine="567"/>
        <w:contextualSpacing/>
        <w:jc w:val="both"/>
        <w:rPr>
          <w:rFonts w:ascii="Times New Roman" w:eastAsia="Calibri" w:hAnsi="Times New Roman" w:cs="Times New Roman"/>
          <w:b/>
          <w:sz w:val="24"/>
          <w:szCs w:val="24"/>
          <w:lang w:val="kk-KZ"/>
        </w:rPr>
      </w:pPr>
      <w:r w:rsidRPr="00CD6F88">
        <w:rPr>
          <w:rFonts w:ascii="Times New Roman" w:eastAsia="Calibri" w:hAnsi="Times New Roman" w:cs="Times New Roman"/>
          <w:b/>
          <w:sz w:val="24"/>
          <w:szCs w:val="24"/>
          <w:lang w:val="kk-KZ"/>
        </w:rPr>
        <w:t>Кіріспе</w:t>
      </w:r>
    </w:p>
    <w:p w:rsidR="00445C24" w:rsidRPr="00CD6F88" w:rsidRDefault="009019A3" w:rsidP="00445C24">
      <w:pPr>
        <w:spacing w:after="0" w:line="240" w:lineRule="auto"/>
        <w:ind w:firstLine="709"/>
        <w:jc w:val="both"/>
        <w:rPr>
          <w:rFonts w:ascii="Times New Roman" w:hAnsi="Times New Roman" w:cs="Times New Roman"/>
          <w:sz w:val="24"/>
          <w:szCs w:val="24"/>
          <w:lang w:val="kk-KZ"/>
        </w:rPr>
      </w:pPr>
      <w:r w:rsidRPr="00CD6F88">
        <w:rPr>
          <w:rFonts w:ascii="Times New Roman" w:hAnsi="Times New Roman" w:cs="Times New Roman"/>
          <w:sz w:val="24"/>
          <w:szCs w:val="24"/>
          <w:lang w:val="kk-KZ"/>
        </w:rPr>
        <w:t>Қоршаған ортаға әсерін тигізетін қандай да болмасын кез – келген заттың өзінің белгілі бір қалыпты мөлшері болады. Қалыпты мөлшерді ұстап тұру арқылы адам денсаулығын және табиғаттағы тіршіліктің, экологиялық қауіпсіздігін қамтамасыз етуге болатыны бәрімізге белгілі. Табиғи байлықтарды, ауыл шаруашылығын және су ресурстарын адамдардың тұрақты пайдалануына сәйкес, адам әрекеттерінің шектен тыс шығу салдарынан антропогендік жағдайлар туындайды</w:t>
      </w:r>
      <w:r w:rsidR="00F45653">
        <w:rPr>
          <w:rFonts w:ascii="Times New Roman" w:hAnsi="Times New Roman" w:cs="Times New Roman"/>
          <w:sz w:val="24"/>
          <w:szCs w:val="24"/>
          <w:lang w:val="kk-KZ"/>
        </w:rPr>
        <w:t xml:space="preserve"> [</w:t>
      </w:r>
      <w:r w:rsidR="00F45653" w:rsidRPr="00F45653">
        <w:rPr>
          <w:rFonts w:ascii="Times New Roman" w:hAnsi="Times New Roman" w:cs="Times New Roman"/>
          <w:sz w:val="24"/>
          <w:szCs w:val="24"/>
          <w:lang w:val="kk-KZ"/>
        </w:rPr>
        <w:t>1]</w:t>
      </w:r>
      <w:r w:rsidRPr="00CD6F88">
        <w:rPr>
          <w:rFonts w:ascii="Times New Roman" w:hAnsi="Times New Roman" w:cs="Times New Roman"/>
          <w:sz w:val="24"/>
          <w:szCs w:val="24"/>
          <w:lang w:val="kk-KZ"/>
        </w:rPr>
        <w:t>. Адам саны және оның қажеттіліктерінің өсуі, сонымен қатар қала санының артуына, экономика салаларының жылдам қарқынмен өсуі, ауыл шаруашылық салаларының дамуы, туризм және шағын бизнестің артуы, қоршаған ортаға соның ішінде су ресурстарына химиялық, физикалық, биологиялық жағынан үлкен өзгерістерге ұшыратып жатыр. Соның бірден-бір мысалы ретінде</w:t>
      </w:r>
      <w:r w:rsidR="00FA0A1C">
        <w:rPr>
          <w:rFonts w:ascii="Times New Roman" w:hAnsi="Times New Roman" w:cs="Times New Roman"/>
          <w:sz w:val="24"/>
          <w:szCs w:val="24"/>
          <w:lang w:val="kk-KZ"/>
        </w:rPr>
        <w:t>,</w:t>
      </w:r>
      <w:r w:rsidRPr="00CD6F88">
        <w:rPr>
          <w:rFonts w:ascii="Times New Roman" w:hAnsi="Times New Roman" w:cs="Times New Roman"/>
          <w:sz w:val="24"/>
          <w:szCs w:val="24"/>
          <w:lang w:val="kk-KZ"/>
        </w:rPr>
        <w:t xml:space="preserve"> Есіл өзенінің су ресурстарының ластаушы заттарын айтуға болады. Осы ластаушы заттардың өзінің белгілі  шекті рауалы концентрациясынан  (</w:t>
      </w:r>
      <w:r w:rsidR="00D64899">
        <w:rPr>
          <w:rFonts w:ascii="Times New Roman" w:hAnsi="Times New Roman" w:cs="Times New Roman"/>
          <w:sz w:val="24"/>
          <w:szCs w:val="24"/>
          <w:lang w:val="kk-KZ"/>
        </w:rPr>
        <w:t>ШРК) жоғарыла</w:t>
      </w:r>
      <w:r w:rsidRPr="00CD6F88">
        <w:rPr>
          <w:rFonts w:ascii="Times New Roman" w:hAnsi="Times New Roman" w:cs="Times New Roman"/>
          <w:sz w:val="24"/>
          <w:szCs w:val="24"/>
          <w:lang w:val="kk-KZ"/>
        </w:rPr>
        <w:t>п кетуі, өзеннің ластанып жатқанын және ластаушы зат</w:t>
      </w:r>
      <w:r w:rsidR="00445C24" w:rsidRPr="00CD6F88">
        <w:rPr>
          <w:rFonts w:ascii="Times New Roman" w:hAnsi="Times New Roman" w:cs="Times New Roman"/>
          <w:sz w:val="24"/>
          <w:szCs w:val="24"/>
          <w:lang w:val="kk-KZ"/>
        </w:rPr>
        <w:t>тардың шамасы артып жатқанын көрсетеді.</w:t>
      </w:r>
    </w:p>
    <w:p w:rsidR="009019A3" w:rsidRPr="00CD6F88" w:rsidRDefault="00445C24" w:rsidP="00445C24">
      <w:pPr>
        <w:spacing w:after="0" w:line="240" w:lineRule="auto"/>
        <w:jc w:val="both"/>
        <w:rPr>
          <w:rFonts w:ascii="Times New Roman" w:hAnsi="Times New Roman" w:cs="Times New Roman"/>
          <w:sz w:val="24"/>
          <w:szCs w:val="24"/>
          <w:lang w:val="kk-KZ"/>
        </w:rPr>
      </w:pPr>
      <w:r w:rsidRPr="00CD6F88">
        <w:rPr>
          <w:rFonts w:ascii="Times New Roman" w:hAnsi="Times New Roman" w:cs="Times New Roman"/>
          <w:sz w:val="24"/>
          <w:szCs w:val="24"/>
          <w:lang w:val="kk-KZ"/>
        </w:rPr>
        <w:t xml:space="preserve">         </w:t>
      </w:r>
      <w:r w:rsidR="009019A3" w:rsidRPr="00CD6F88">
        <w:rPr>
          <w:rFonts w:ascii="Times New Roman" w:hAnsi="Times New Roman" w:cs="Times New Roman"/>
          <w:sz w:val="24"/>
          <w:szCs w:val="24"/>
          <w:lang w:val="kk-KZ"/>
        </w:rPr>
        <w:t>Есіл өзені еліміздің Солтүстік Қазақстан және Ақмола облыс</w:t>
      </w:r>
      <w:r w:rsidR="006106E1" w:rsidRPr="00CD6F88">
        <w:rPr>
          <w:rFonts w:ascii="Times New Roman" w:hAnsi="Times New Roman" w:cs="Times New Roman"/>
          <w:sz w:val="24"/>
          <w:szCs w:val="24"/>
          <w:lang w:val="kk-KZ"/>
        </w:rPr>
        <w:t>тарын толық қамтып жатқандықтан Есіл өзенінің солтүстіктегі ағысы және Сергеевка су қоймасы, Есіл өзенінің Ақмола бөлігі ағысы, Ақ-бұлақ, Сарыбұлақ,  Жабай, Кеттібұлақ және Астана су қоймалары қарастырылды. Осы су ресурстарының гидрохимиялық деректеріне байланысты ластаушы заттар мөлшері анықталып, толық судың экологиялық жағдайына баға б</w:t>
      </w:r>
      <w:r w:rsidR="00D64899">
        <w:rPr>
          <w:rFonts w:ascii="Times New Roman" w:hAnsi="Times New Roman" w:cs="Times New Roman"/>
          <w:sz w:val="24"/>
          <w:szCs w:val="24"/>
          <w:lang w:val="kk-KZ"/>
        </w:rPr>
        <w:t xml:space="preserve">ерілді. </w:t>
      </w:r>
      <w:r w:rsidR="006106E1" w:rsidRPr="00CD6F88">
        <w:rPr>
          <w:rFonts w:ascii="Times New Roman" w:hAnsi="Times New Roman" w:cs="Times New Roman"/>
          <w:sz w:val="24"/>
          <w:szCs w:val="24"/>
          <w:lang w:val="kk-KZ"/>
        </w:rPr>
        <w:t>Қазақстан Республикасының ел ордасы Астана қаласы орналасқан және жыл өткен сайын, э</w:t>
      </w:r>
      <w:r w:rsidRPr="00CD6F88">
        <w:rPr>
          <w:rFonts w:ascii="Times New Roman" w:hAnsi="Times New Roman" w:cs="Times New Roman"/>
          <w:sz w:val="24"/>
          <w:szCs w:val="24"/>
          <w:lang w:val="kk-KZ"/>
        </w:rPr>
        <w:t>кономика салалары дамып жатқандықтан су ресурстарын пайдалану және артық қысым түсіріп жатқандықтан, алдағы уақытта су сапасына мониторинг жасау қажеттілігі артып отыр</w:t>
      </w:r>
      <w:r w:rsidR="00FA0A1C">
        <w:rPr>
          <w:rFonts w:ascii="Times New Roman" w:hAnsi="Times New Roman" w:cs="Times New Roman"/>
          <w:sz w:val="24"/>
          <w:szCs w:val="24"/>
          <w:lang w:val="kk-KZ"/>
        </w:rPr>
        <w:t>ғандығы көрінеді</w:t>
      </w:r>
      <w:r w:rsidR="00F45653">
        <w:rPr>
          <w:rFonts w:ascii="Times New Roman" w:hAnsi="Times New Roman" w:cs="Times New Roman"/>
          <w:sz w:val="24"/>
          <w:szCs w:val="24"/>
          <w:lang w:val="kk-KZ"/>
        </w:rPr>
        <w:t xml:space="preserve"> [</w:t>
      </w:r>
      <w:r w:rsidR="00F45653" w:rsidRPr="00F45653">
        <w:rPr>
          <w:rFonts w:ascii="Times New Roman" w:hAnsi="Times New Roman" w:cs="Times New Roman"/>
          <w:sz w:val="24"/>
          <w:szCs w:val="24"/>
          <w:lang w:val="kk-KZ"/>
        </w:rPr>
        <w:t>2]</w:t>
      </w:r>
      <w:r w:rsidRPr="00CD6F88">
        <w:rPr>
          <w:rFonts w:ascii="Times New Roman" w:hAnsi="Times New Roman" w:cs="Times New Roman"/>
          <w:sz w:val="24"/>
          <w:szCs w:val="24"/>
          <w:lang w:val="kk-KZ"/>
        </w:rPr>
        <w:t xml:space="preserve">. </w:t>
      </w:r>
      <w:r w:rsidR="006106E1" w:rsidRPr="00CD6F88">
        <w:rPr>
          <w:rFonts w:ascii="Times New Roman" w:hAnsi="Times New Roman" w:cs="Times New Roman"/>
          <w:sz w:val="24"/>
          <w:szCs w:val="24"/>
          <w:lang w:val="kk-KZ"/>
        </w:rPr>
        <w:t xml:space="preserve"> </w:t>
      </w:r>
    </w:p>
    <w:p w:rsidR="00E674CD" w:rsidRPr="00CD6F88" w:rsidRDefault="007D7D59" w:rsidP="00280DDE">
      <w:pPr>
        <w:ind w:firstLine="567"/>
        <w:contextualSpacing/>
        <w:jc w:val="both"/>
        <w:rPr>
          <w:rFonts w:ascii="Times New Roman" w:eastAsia="Times New Roman" w:hAnsi="Times New Roman" w:cs="Times New Roman"/>
          <w:b/>
          <w:sz w:val="24"/>
          <w:szCs w:val="24"/>
          <w:lang w:val="kk-KZ"/>
        </w:rPr>
      </w:pPr>
      <w:r w:rsidRPr="00CD6F88">
        <w:rPr>
          <w:rFonts w:ascii="Times New Roman" w:eastAsia="Times New Roman" w:hAnsi="Times New Roman" w:cs="Times New Roman"/>
          <w:b/>
          <w:sz w:val="24"/>
          <w:szCs w:val="24"/>
          <w:lang w:val="kk-KZ"/>
        </w:rPr>
        <w:t>Зерттеудің мақсаты:</w:t>
      </w:r>
    </w:p>
    <w:p w:rsidR="00280DDE" w:rsidRPr="00CD6F88" w:rsidRDefault="007D7D59" w:rsidP="00D64899">
      <w:pPr>
        <w:spacing w:after="0" w:line="240" w:lineRule="auto"/>
        <w:ind w:firstLine="709"/>
        <w:contextualSpacing/>
        <w:jc w:val="both"/>
        <w:rPr>
          <w:rFonts w:ascii="Times New Roman" w:eastAsia="Times New Roman" w:hAnsi="Times New Roman" w:cs="Times New Roman"/>
          <w:sz w:val="24"/>
          <w:szCs w:val="24"/>
          <w:lang w:val="kk-KZ"/>
        </w:rPr>
      </w:pPr>
      <w:r w:rsidRPr="00CD6F88">
        <w:rPr>
          <w:rFonts w:ascii="Times New Roman" w:eastAsia="Times New Roman" w:hAnsi="Times New Roman" w:cs="Times New Roman"/>
          <w:i/>
          <w:sz w:val="24"/>
          <w:szCs w:val="24"/>
          <w:lang w:val="kk-KZ"/>
        </w:rPr>
        <w:t xml:space="preserve"> </w:t>
      </w:r>
      <w:r w:rsidRPr="00CD6F88">
        <w:rPr>
          <w:rFonts w:ascii="Times New Roman" w:eastAsia="Times New Roman" w:hAnsi="Times New Roman" w:cs="Times New Roman"/>
          <w:sz w:val="24"/>
          <w:szCs w:val="24"/>
          <w:lang w:val="kk-KZ"/>
        </w:rPr>
        <w:t>Есіл өзенінің 2006-2016 жылдар аралығындағы ластаушы заттардың негізінде , судың ластану дәрежесін бағалау.</w:t>
      </w:r>
    </w:p>
    <w:p w:rsidR="00E674CD" w:rsidRPr="00CD6F88" w:rsidRDefault="00E674CD" w:rsidP="00D64899">
      <w:pPr>
        <w:spacing w:after="0" w:line="240" w:lineRule="auto"/>
        <w:ind w:firstLine="709"/>
        <w:contextualSpacing/>
        <w:jc w:val="both"/>
        <w:rPr>
          <w:rFonts w:ascii="Times New Roman" w:eastAsia="Times New Roman" w:hAnsi="Times New Roman" w:cs="Times New Roman"/>
          <w:sz w:val="24"/>
          <w:szCs w:val="24"/>
          <w:lang w:val="kk-KZ"/>
        </w:rPr>
      </w:pPr>
    </w:p>
    <w:p w:rsidR="00280DDE" w:rsidRPr="00CD6F88" w:rsidRDefault="00280DDE" w:rsidP="00D64899">
      <w:pPr>
        <w:spacing w:after="0" w:line="240" w:lineRule="auto"/>
        <w:ind w:firstLine="709"/>
        <w:jc w:val="both"/>
        <w:rPr>
          <w:rFonts w:ascii="Times New Roman" w:hAnsi="Times New Roman" w:cs="Times New Roman"/>
          <w:sz w:val="24"/>
          <w:szCs w:val="24"/>
          <w:lang w:val="kk-KZ"/>
        </w:rPr>
      </w:pPr>
      <w:r w:rsidRPr="00CD6F88">
        <w:rPr>
          <w:rFonts w:ascii="Times New Roman" w:eastAsia="Times New Roman" w:hAnsi="Times New Roman" w:cs="Times New Roman"/>
          <w:sz w:val="24"/>
          <w:szCs w:val="24"/>
          <w:lang w:val="kk-KZ"/>
        </w:rPr>
        <w:t xml:space="preserve">        Есіл өзені - өзінің бастауын Қарағанды облысында орналасқан Нияз тауынан алады. Ұзындығы 2450 км, соның ішінде 1717 км еліміздің аумағынан өтеді</w:t>
      </w:r>
      <w:r w:rsidR="00F45653" w:rsidRPr="00CE53D7">
        <w:rPr>
          <w:rFonts w:ascii="Times New Roman" w:eastAsia="Times New Roman" w:hAnsi="Times New Roman" w:cs="Times New Roman"/>
          <w:sz w:val="24"/>
          <w:szCs w:val="24"/>
          <w:lang w:val="kk-KZ"/>
        </w:rPr>
        <w:t xml:space="preserve"> [3]</w:t>
      </w:r>
      <w:r w:rsidRPr="00CD6F88">
        <w:rPr>
          <w:rFonts w:ascii="Times New Roman" w:eastAsia="Times New Roman" w:hAnsi="Times New Roman" w:cs="Times New Roman"/>
          <w:sz w:val="24"/>
          <w:szCs w:val="24"/>
          <w:lang w:val="kk-KZ"/>
        </w:rPr>
        <w:t>. Еліміздің Ақмола, Солтүстік Қазақстан облыстарын толық қамтиды. Есіл өзенінің негізгі ағындарының қалыптасуына еріген қар суларының маңызы зор</w:t>
      </w:r>
      <w:r w:rsidR="00F45653">
        <w:rPr>
          <w:rFonts w:ascii="Times New Roman" w:eastAsia="Times New Roman" w:hAnsi="Times New Roman" w:cs="Times New Roman"/>
          <w:sz w:val="24"/>
          <w:szCs w:val="24"/>
          <w:lang w:val="kk-KZ"/>
        </w:rPr>
        <w:t xml:space="preserve"> [</w:t>
      </w:r>
      <w:r w:rsidR="00F45653" w:rsidRPr="00F45653">
        <w:rPr>
          <w:rFonts w:ascii="Times New Roman" w:eastAsia="Times New Roman" w:hAnsi="Times New Roman" w:cs="Times New Roman"/>
          <w:sz w:val="24"/>
          <w:szCs w:val="24"/>
          <w:lang w:val="kk-KZ"/>
        </w:rPr>
        <w:t>4</w:t>
      </w:r>
      <w:r w:rsidR="00CD5209" w:rsidRPr="00CD5209">
        <w:rPr>
          <w:rFonts w:ascii="Times New Roman" w:eastAsia="Times New Roman" w:hAnsi="Times New Roman" w:cs="Times New Roman"/>
          <w:sz w:val="24"/>
          <w:szCs w:val="24"/>
          <w:lang w:val="kk-KZ"/>
        </w:rPr>
        <w:t>]</w:t>
      </w:r>
      <w:r w:rsidRPr="00CD6F88">
        <w:rPr>
          <w:rFonts w:ascii="Times New Roman" w:eastAsia="Times New Roman" w:hAnsi="Times New Roman" w:cs="Times New Roman"/>
          <w:sz w:val="24"/>
          <w:szCs w:val="24"/>
          <w:lang w:val="kk-KZ"/>
        </w:rPr>
        <w:t>.</w:t>
      </w:r>
      <w:r w:rsidRPr="00CD6F88">
        <w:rPr>
          <w:rFonts w:ascii="Times New Roman" w:hAnsi="Times New Roman" w:cs="Times New Roman"/>
          <w:sz w:val="24"/>
          <w:szCs w:val="24"/>
          <w:lang w:val="kk-KZ"/>
        </w:rPr>
        <w:t xml:space="preserve"> </w:t>
      </w:r>
    </w:p>
    <w:p w:rsidR="00280DDE" w:rsidRPr="00CD6F88" w:rsidRDefault="00280DDE" w:rsidP="00D64899">
      <w:pPr>
        <w:spacing w:after="0" w:line="240" w:lineRule="auto"/>
        <w:ind w:firstLine="709"/>
        <w:jc w:val="both"/>
        <w:rPr>
          <w:rFonts w:ascii="Times New Roman" w:hAnsi="Times New Roman" w:cs="Times New Roman"/>
          <w:sz w:val="24"/>
          <w:szCs w:val="24"/>
          <w:lang w:val="kk-KZ"/>
        </w:rPr>
      </w:pPr>
      <w:r w:rsidRPr="00CD6F88">
        <w:rPr>
          <w:rFonts w:ascii="Times New Roman" w:hAnsi="Times New Roman" w:cs="Times New Roman"/>
          <w:sz w:val="24"/>
          <w:szCs w:val="24"/>
          <w:lang w:val="kk-KZ"/>
        </w:rPr>
        <w:t xml:space="preserve">Жаз айларында ыстық күндері болатын жауын – шашындар және үлкен құрғақшылықтан топырақ грунттары булануға шығындалып, өзен ағысының көбейуіне аса </w:t>
      </w:r>
      <w:r w:rsidRPr="00CD6F88">
        <w:rPr>
          <w:rFonts w:ascii="Times New Roman" w:hAnsi="Times New Roman" w:cs="Times New Roman"/>
          <w:sz w:val="24"/>
          <w:szCs w:val="24"/>
          <w:lang w:val="kk-KZ"/>
        </w:rPr>
        <w:lastRenderedPageBreak/>
        <w:t>бір әсер етпейді.</w:t>
      </w:r>
      <w:r w:rsidR="00B4339F">
        <w:rPr>
          <w:rFonts w:ascii="Times New Roman" w:hAnsi="Times New Roman" w:cs="Times New Roman"/>
          <w:sz w:val="24"/>
          <w:szCs w:val="24"/>
          <w:lang w:val="kk-KZ"/>
        </w:rPr>
        <w:t xml:space="preserve"> Көбінесе жаз айларында </w:t>
      </w:r>
      <w:r w:rsidR="00B4339F" w:rsidRPr="00CD6F88">
        <w:rPr>
          <w:rFonts w:ascii="Times New Roman" w:hAnsi="Times New Roman" w:cs="Times New Roman"/>
          <w:sz w:val="24"/>
          <w:szCs w:val="24"/>
          <w:lang w:val="kk-KZ"/>
        </w:rPr>
        <w:t>жауын – шашындар</w:t>
      </w:r>
      <w:r w:rsidR="00B4339F">
        <w:rPr>
          <w:rFonts w:ascii="Times New Roman" w:hAnsi="Times New Roman" w:cs="Times New Roman"/>
          <w:sz w:val="24"/>
          <w:szCs w:val="24"/>
          <w:lang w:val="kk-KZ"/>
        </w:rPr>
        <w:t xml:space="preserve"> өте аз жауады.</w:t>
      </w:r>
      <w:r w:rsidRPr="00CD6F88">
        <w:rPr>
          <w:rFonts w:ascii="Times New Roman" w:hAnsi="Times New Roman" w:cs="Times New Roman"/>
          <w:sz w:val="24"/>
          <w:szCs w:val="24"/>
          <w:lang w:val="kk-KZ"/>
        </w:rPr>
        <w:t xml:space="preserve"> Өзен аумағы шұғыл континентті және аридті климатты, </w:t>
      </w:r>
      <w:r w:rsidR="00B4339F">
        <w:rPr>
          <w:rFonts w:ascii="Times New Roman" w:hAnsi="Times New Roman" w:cs="Times New Roman"/>
          <w:sz w:val="24"/>
          <w:szCs w:val="24"/>
          <w:lang w:val="kk-KZ"/>
        </w:rPr>
        <w:t xml:space="preserve">жер бедерін </w:t>
      </w:r>
      <w:r w:rsidRPr="00CD6F88">
        <w:rPr>
          <w:rFonts w:ascii="Times New Roman" w:hAnsi="Times New Roman" w:cs="Times New Roman"/>
          <w:sz w:val="24"/>
          <w:szCs w:val="24"/>
          <w:lang w:val="kk-KZ"/>
        </w:rPr>
        <w:t>сан алуан рельеф, гидрогеологиялық шарттарда қ</w:t>
      </w:r>
      <w:r w:rsidR="00CD5209">
        <w:rPr>
          <w:rFonts w:ascii="Times New Roman" w:hAnsi="Times New Roman" w:cs="Times New Roman"/>
          <w:sz w:val="24"/>
          <w:szCs w:val="24"/>
          <w:lang w:val="kk-KZ"/>
        </w:rPr>
        <w:t>алыптасқан топырақтар құрайды [</w:t>
      </w:r>
      <w:r w:rsidR="00CD5209" w:rsidRPr="00CD5209">
        <w:rPr>
          <w:rFonts w:ascii="Times New Roman" w:hAnsi="Times New Roman" w:cs="Times New Roman"/>
          <w:sz w:val="24"/>
          <w:szCs w:val="24"/>
          <w:lang w:val="kk-KZ"/>
        </w:rPr>
        <w:t>5</w:t>
      </w:r>
      <w:r w:rsidRPr="00CD6F88">
        <w:rPr>
          <w:rFonts w:ascii="Times New Roman" w:hAnsi="Times New Roman" w:cs="Times New Roman"/>
          <w:sz w:val="24"/>
          <w:szCs w:val="24"/>
          <w:lang w:val="kk-KZ"/>
        </w:rPr>
        <w:t>].</w:t>
      </w:r>
    </w:p>
    <w:p w:rsidR="007B3E7E" w:rsidRPr="00CD6F88" w:rsidRDefault="00F80C9E" w:rsidP="00D64899">
      <w:pPr>
        <w:pStyle w:val="HTML"/>
        <w:shd w:val="clear" w:color="auto" w:fill="FFFFFF"/>
        <w:ind w:firstLine="709"/>
        <w:jc w:val="both"/>
        <w:rPr>
          <w:rFonts w:ascii="Times New Roman" w:eastAsia="+mn-ea" w:hAnsi="Times New Roman" w:cs="Times New Roman"/>
          <w:sz w:val="24"/>
          <w:szCs w:val="24"/>
          <w:lang w:val="kk-KZ"/>
        </w:rPr>
      </w:pPr>
      <w:r w:rsidRPr="00CD6F88">
        <w:rPr>
          <w:rFonts w:ascii="Times New Roman" w:hAnsi="Times New Roman" w:cs="Times New Roman"/>
          <w:sz w:val="24"/>
          <w:szCs w:val="24"/>
          <w:lang w:val="kk-KZ"/>
        </w:rPr>
        <w:t xml:space="preserve">        </w:t>
      </w:r>
      <w:r w:rsidR="000C46A0" w:rsidRPr="00CD6F88">
        <w:rPr>
          <w:rFonts w:ascii="Times New Roman" w:hAnsi="Times New Roman" w:cs="Times New Roman"/>
          <w:sz w:val="24"/>
          <w:szCs w:val="24"/>
          <w:lang w:val="kk-KZ"/>
        </w:rPr>
        <w:t>Қазақстан аумағындағы Есіл өзені суын пайдаланатын ірі су пайдаланушылар: АҚ</w:t>
      </w:r>
      <w:r w:rsidR="00F6548B" w:rsidRPr="00CD6F88">
        <w:rPr>
          <w:rFonts w:ascii="Times New Roman" w:eastAsia="+mn-ea" w:hAnsi="Times New Roman" w:cs="Times New Roman"/>
          <w:sz w:val="24"/>
          <w:szCs w:val="24"/>
          <w:lang w:val="kk-KZ"/>
        </w:rPr>
        <w:t xml:space="preserve"> “</w:t>
      </w:r>
      <w:r w:rsidR="000C46A0" w:rsidRPr="00CD6F88">
        <w:rPr>
          <w:rFonts w:ascii="Times New Roman" w:hAnsi="Times New Roman" w:cs="Times New Roman"/>
          <w:sz w:val="24"/>
          <w:szCs w:val="24"/>
          <w:lang w:val="kk-KZ"/>
        </w:rPr>
        <w:t>Петропавл</w:t>
      </w:r>
      <w:r w:rsidR="00F6548B" w:rsidRPr="00CD6F88">
        <w:rPr>
          <w:rFonts w:ascii="Times New Roman" w:eastAsia="+mn-ea" w:hAnsi="Times New Roman" w:cs="Times New Roman"/>
          <w:sz w:val="24"/>
          <w:szCs w:val="24"/>
          <w:lang w:val="kk-KZ"/>
        </w:rPr>
        <w:t xml:space="preserve"> су”, </w:t>
      </w:r>
      <w:r w:rsidR="000C46A0" w:rsidRPr="00CD6F88">
        <w:rPr>
          <w:rFonts w:ascii="Times New Roman" w:hAnsi="Times New Roman" w:cs="Times New Roman"/>
          <w:sz w:val="24"/>
          <w:szCs w:val="24"/>
          <w:lang w:val="kk-KZ"/>
        </w:rPr>
        <w:t>РМК</w:t>
      </w:r>
      <w:r w:rsidR="00F6548B" w:rsidRPr="00CD6F88">
        <w:rPr>
          <w:rFonts w:ascii="Times New Roman" w:eastAsia="+mn-ea" w:hAnsi="Times New Roman" w:cs="Times New Roman"/>
          <w:sz w:val="24"/>
          <w:szCs w:val="24"/>
          <w:lang w:val="kk-KZ"/>
        </w:rPr>
        <w:t xml:space="preserve"> “</w:t>
      </w:r>
      <w:r w:rsidR="00156BEE" w:rsidRPr="00CD6F88">
        <w:rPr>
          <w:rFonts w:ascii="Times New Roman" w:hAnsi="Times New Roman" w:cs="Times New Roman"/>
          <w:sz w:val="24"/>
          <w:szCs w:val="24"/>
          <w:lang w:val="kk-KZ"/>
        </w:rPr>
        <w:t>Ес</w:t>
      </w:r>
      <w:r w:rsidR="000C46A0" w:rsidRPr="00CD6F88">
        <w:rPr>
          <w:rFonts w:ascii="Times New Roman" w:hAnsi="Times New Roman" w:cs="Times New Roman"/>
          <w:sz w:val="24"/>
          <w:szCs w:val="24"/>
          <w:lang w:val="kk-KZ"/>
        </w:rPr>
        <w:t>іл</w:t>
      </w:r>
      <w:r w:rsidR="00F6548B" w:rsidRPr="00CD6F88">
        <w:rPr>
          <w:rFonts w:ascii="Times New Roman" w:eastAsia="+mn-ea" w:hAnsi="Times New Roman" w:cs="Times New Roman"/>
          <w:sz w:val="24"/>
          <w:szCs w:val="24"/>
          <w:lang w:val="kk-KZ"/>
        </w:rPr>
        <w:t xml:space="preserve"> су</w:t>
      </w:r>
      <w:r w:rsidR="000C46A0" w:rsidRPr="00CD6F88">
        <w:rPr>
          <w:rFonts w:ascii="Times New Roman" w:hAnsi="Times New Roman" w:cs="Times New Roman"/>
          <w:sz w:val="24"/>
          <w:szCs w:val="24"/>
          <w:lang w:val="kk-KZ"/>
        </w:rPr>
        <w:t>”, ЖШС</w:t>
      </w:r>
      <w:r w:rsidR="00F6548B" w:rsidRPr="00CD6F88">
        <w:rPr>
          <w:rFonts w:ascii="Times New Roman" w:eastAsia="+mn-ea" w:hAnsi="Times New Roman" w:cs="Times New Roman"/>
          <w:sz w:val="24"/>
          <w:szCs w:val="24"/>
          <w:lang w:val="kk-KZ"/>
        </w:rPr>
        <w:t xml:space="preserve"> “</w:t>
      </w:r>
      <w:r w:rsidR="00156BEE" w:rsidRPr="00CD6F88">
        <w:rPr>
          <w:rFonts w:ascii="Times New Roman" w:eastAsia="+mn-ea" w:hAnsi="Times New Roman" w:cs="Times New Roman"/>
          <w:sz w:val="24"/>
          <w:szCs w:val="24"/>
          <w:lang w:val="kk-KZ"/>
        </w:rPr>
        <w:t>Аксесс</w:t>
      </w:r>
      <w:r w:rsidR="00F6548B" w:rsidRPr="00CD6F88">
        <w:rPr>
          <w:rFonts w:ascii="Times New Roman" w:eastAsia="+mn-ea" w:hAnsi="Times New Roman" w:cs="Times New Roman"/>
          <w:sz w:val="24"/>
          <w:szCs w:val="24"/>
          <w:lang w:val="kk-KZ"/>
        </w:rPr>
        <w:t xml:space="preserve">–  </w:t>
      </w:r>
      <w:r w:rsidR="00156BEE" w:rsidRPr="00CD6F88">
        <w:rPr>
          <w:rFonts w:ascii="Times New Roman" w:eastAsia="+mn-ea" w:hAnsi="Times New Roman" w:cs="Times New Roman"/>
          <w:sz w:val="24"/>
          <w:szCs w:val="24"/>
          <w:lang w:val="kk-KZ"/>
        </w:rPr>
        <w:t xml:space="preserve">Энергия </w:t>
      </w:r>
      <w:r w:rsidR="00F6548B" w:rsidRPr="00CD6F88">
        <w:rPr>
          <w:rFonts w:ascii="Times New Roman" w:eastAsia="+mn-ea" w:hAnsi="Times New Roman" w:cs="Times New Roman"/>
          <w:sz w:val="24"/>
          <w:szCs w:val="24"/>
          <w:lang w:val="kk-KZ"/>
        </w:rPr>
        <w:t xml:space="preserve">ПТЭЦ-2”, </w:t>
      </w:r>
      <w:r w:rsidR="00156BEE" w:rsidRPr="00CD6F88">
        <w:rPr>
          <w:rFonts w:ascii="Times New Roman" w:eastAsia="+mn-ea" w:hAnsi="Times New Roman" w:cs="Times New Roman"/>
          <w:sz w:val="24"/>
          <w:szCs w:val="24"/>
          <w:lang w:val="kk-KZ"/>
        </w:rPr>
        <w:t>ЖШС</w:t>
      </w:r>
      <w:r w:rsidR="00F6548B" w:rsidRPr="00CD6F88">
        <w:rPr>
          <w:rFonts w:ascii="Times New Roman" w:eastAsia="+mn-ea" w:hAnsi="Times New Roman" w:cs="Times New Roman"/>
          <w:sz w:val="24"/>
          <w:szCs w:val="24"/>
          <w:lang w:val="kk-KZ"/>
        </w:rPr>
        <w:t xml:space="preserve"> “Petropavlovsk Tannery” </w:t>
      </w:r>
      <w:r w:rsidR="00156BEE" w:rsidRPr="00CD6F88">
        <w:rPr>
          <w:rFonts w:ascii="Times New Roman" w:eastAsia="+mn-ea" w:hAnsi="Times New Roman" w:cs="Times New Roman"/>
          <w:sz w:val="24"/>
          <w:szCs w:val="24"/>
          <w:lang w:val="kk-KZ"/>
        </w:rPr>
        <w:t>және</w:t>
      </w:r>
      <w:r w:rsidR="00F6548B" w:rsidRPr="00CD6F88">
        <w:rPr>
          <w:rFonts w:ascii="Times New Roman" w:eastAsia="+mn-ea" w:hAnsi="Times New Roman" w:cs="Times New Roman"/>
          <w:sz w:val="24"/>
          <w:szCs w:val="24"/>
          <w:lang w:val="kk-KZ"/>
        </w:rPr>
        <w:t xml:space="preserve"> </w:t>
      </w:r>
      <w:r w:rsidR="00156BEE" w:rsidRPr="00CD6F88">
        <w:rPr>
          <w:rFonts w:ascii="Times New Roman" w:eastAsia="+mn-ea" w:hAnsi="Times New Roman" w:cs="Times New Roman"/>
          <w:sz w:val="24"/>
          <w:szCs w:val="24"/>
          <w:lang w:val="kk-KZ"/>
        </w:rPr>
        <w:t>РМКП</w:t>
      </w:r>
      <w:r w:rsidR="00D75103" w:rsidRPr="00CD6F88">
        <w:rPr>
          <w:rFonts w:ascii="Times New Roman" w:eastAsia="+mn-ea" w:hAnsi="Times New Roman" w:cs="Times New Roman"/>
          <w:sz w:val="24"/>
          <w:szCs w:val="24"/>
          <w:lang w:val="kk-KZ"/>
        </w:rPr>
        <w:t xml:space="preserve"> </w:t>
      </w:r>
      <w:r w:rsidR="00F6548B" w:rsidRPr="00CD6F88">
        <w:rPr>
          <w:rFonts w:ascii="Times New Roman" w:eastAsia="+mn-ea" w:hAnsi="Times New Roman" w:cs="Times New Roman"/>
          <w:sz w:val="24"/>
          <w:szCs w:val="24"/>
          <w:lang w:val="kk-KZ"/>
        </w:rPr>
        <w:t>“</w:t>
      </w:r>
      <w:r w:rsidR="00156BEE" w:rsidRPr="00CD6F88">
        <w:rPr>
          <w:rFonts w:ascii="Times New Roman" w:hAnsi="Times New Roman" w:cs="Times New Roman"/>
          <w:color w:val="212121"/>
          <w:sz w:val="24"/>
          <w:szCs w:val="24"/>
          <w:lang w:val="kk-KZ"/>
        </w:rPr>
        <w:t>Петропавл балық питомнигі</w:t>
      </w:r>
      <w:r w:rsidR="00156BEE" w:rsidRPr="00CD6F88">
        <w:rPr>
          <w:rFonts w:ascii="Times New Roman" w:hAnsi="Times New Roman" w:cs="Times New Roman"/>
          <w:sz w:val="24"/>
          <w:szCs w:val="24"/>
          <w:lang w:val="kk-KZ"/>
        </w:rPr>
        <w:t xml:space="preserve"> </w:t>
      </w:r>
      <w:r w:rsidR="00F6548B" w:rsidRPr="00CD6F88">
        <w:rPr>
          <w:rFonts w:ascii="Times New Roman" w:eastAsia="+mn-ea" w:hAnsi="Times New Roman" w:cs="Times New Roman"/>
          <w:sz w:val="24"/>
          <w:szCs w:val="24"/>
          <w:lang w:val="kk-KZ"/>
        </w:rPr>
        <w:t xml:space="preserve">”, </w:t>
      </w:r>
      <w:r w:rsidR="00156BEE" w:rsidRPr="00CD6F88">
        <w:rPr>
          <w:rFonts w:ascii="Times New Roman" w:eastAsia="+mn-ea" w:hAnsi="Times New Roman" w:cs="Times New Roman"/>
          <w:sz w:val="24"/>
          <w:szCs w:val="24"/>
          <w:lang w:val="kk-KZ"/>
        </w:rPr>
        <w:t>АҚ</w:t>
      </w:r>
      <w:r w:rsidR="00F6548B" w:rsidRPr="00CD6F88">
        <w:rPr>
          <w:rFonts w:ascii="Times New Roman" w:eastAsia="+mn-ea" w:hAnsi="Times New Roman" w:cs="Times New Roman"/>
          <w:sz w:val="24"/>
          <w:szCs w:val="24"/>
          <w:lang w:val="kk-KZ"/>
        </w:rPr>
        <w:t xml:space="preserve"> “</w:t>
      </w:r>
      <w:r w:rsidR="00156BEE" w:rsidRPr="00CD6F88">
        <w:rPr>
          <w:rFonts w:ascii="Times New Roman" w:eastAsia="+mn-ea" w:hAnsi="Times New Roman" w:cs="Times New Roman"/>
          <w:sz w:val="24"/>
          <w:szCs w:val="24"/>
          <w:lang w:val="kk-KZ"/>
        </w:rPr>
        <w:t xml:space="preserve"> Астанаэнергосервис</w:t>
      </w:r>
      <w:r w:rsidR="00F6548B" w:rsidRPr="00CD6F88">
        <w:rPr>
          <w:rFonts w:ascii="Times New Roman" w:eastAsia="+mn-ea" w:hAnsi="Times New Roman" w:cs="Times New Roman"/>
          <w:sz w:val="24"/>
          <w:szCs w:val="24"/>
          <w:lang w:val="kk-KZ"/>
        </w:rPr>
        <w:t>”,</w:t>
      </w:r>
      <w:r w:rsidR="00D75103" w:rsidRPr="00CD6F88">
        <w:rPr>
          <w:rFonts w:ascii="Times New Roman" w:eastAsia="+mn-ea" w:hAnsi="Times New Roman" w:cs="Times New Roman"/>
          <w:sz w:val="24"/>
          <w:szCs w:val="24"/>
          <w:lang w:val="kk-KZ"/>
        </w:rPr>
        <w:t xml:space="preserve"> ЖШС</w:t>
      </w:r>
      <w:r w:rsidR="00156BEE" w:rsidRPr="00CD6F88">
        <w:rPr>
          <w:rFonts w:ascii="Times New Roman" w:eastAsia="+mn-ea" w:hAnsi="Times New Roman" w:cs="Times New Roman"/>
          <w:sz w:val="24"/>
          <w:szCs w:val="24"/>
          <w:lang w:val="kk-KZ"/>
        </w:rPr>
        <w:t xml:space="preserve"> </w:t>
      </w:r>
      <w:r w:rsidR="00F6548B" w:rsidRPr="00CD6F88">
        <w:rPr>
          <w:rFonts w:ascii="Times New Roman" w:eastAsia="+mn-ea" w:hAnsi="Times New Roman" w:cs="Times New Roman"/>
          <w:sz w:val="24"/>
          <w:szCs w:val="24"/>
          <w:lang w:val="kk-KZ"/>
        </w:rPr>
        <w:t xml:space="preserve"> “</w:t>
      </w:r>
      <w:r w:rsidR="00D75103" w:rsidRPr="00CD6F88">
        <w:rPr>
          <w:rFonts w:ascii="Times New Roman" w:eastAsia="+mn-ea" w:hAnsi="Times New Roman" w:cs="Times New Roman"/>
          <w:sz w:val="24"/>
          <w:szCs w:val="24"/>
          <w:lang w:val="kk-KZ"/>
        </w:rPr>
        <w:t>Сағжан</w:t>
      </w:r>
      <w:r w:rsidR="00F6548B" w:rsidRPr="00CD6F88">
        <w:rPr>
          <w:rFonts w:ascii="Times New Roman" w:eastAsia="+mn-ea" w:hAnsi="Times New Roman" w:cs="Times New Roman"/>
          <w:sz w:val="24"/>
          <w:szCs w:val="24"/>
          <w:lang w:val="kk-KZ"/>
        </w:rPr>
        <w:t xml:space="preserve">”, </w:t>
      </w:r>
      <w:r w:rsidR="00D75103" w:rsidRPr="00CD6F88">
        <w:rPr>
          <w:rFonts w:ascii="Times New Roman" w:eastAsia="+mn-ea" w:hAnsi="Times New Roman" w:cs="Times New Roman"/>
          <w:sz w:val="24"/>
          <w:szCs w:val="24"/>
          <w:lang w:val="kk-KZ"/>
        </w:rPr>
        <w:t>АҚ</w:t>
      </w:r>
      <w:r w:rsidR="00F6548B" w:rsidRPr="00CD6F88">
        <w:rPr>
          <w:rFonts w:ascii="Times New Roman" w:eastAsia="+mn-ea" w:hAnsi="Times New Roman" w:cs="Times New Roman"/>
          <w:sz w:val="24"/>
          <w:szCs w:val="24"/>
          <w:lang w:val="kk-KZ"/>
        </w:rPr>
        <w:t xml:space="preserve"> “</w:t>
      </w:r>
      <w:r w:rsidR="00D75103" w:rsidRPr="00CD6F88">
        <w:rPr>
          <w:rFonts w:ascii="Times New Roman" w:eastAsia="+mn-ea" w:hAnsi="Times New Roman" w:cs="Times New Roman"/>
          <w:sz w:val="24"/>
          <w:szCs w:val="24"/>
          <w:lang w:val="kk-KZ"/>
        </w:rPr>
        <w:t>Жамбылқұрлыс</w:t>
      </w:r>
      <w:r w:rsidR="00F6548B" w:rsidRPr="00CD6F88">
        <w:rPr>
          <w:rFonts w:ascii="Times New Roman" w:eastAsia="+mn-ea" w:hAnsi="Times New Roman" w:cs="Times New Roman"/>
          <w:sz w:val="24"/>
          <w:szCs w:val="24"/>
          <w:lang w:val="kk-KZ"/>
        </w:rPr>
        <w:t xml:space="preserve">”, </w:t>
      </w:r>
      <w:r w:rsidR="00D75103" w:rsidRPr="00CD6F88">
        <w:rPr>
          <w:rFonts w:ascii="Times New Roman" w:eastAsia="+mn-ea" w:hAnsi="Times New Roman" w:cs="Times New Roman"/>
          <w:sz w:val="24"/>
          <w:szCs w:val="24"/>
          <w:lang w:val="kk-KZ"/>
        </w:rPr>
        <w:t xml:space="preserve">ЖШС </w:t>
      </w:r>
      <w:r w:rsidR="00F6548B" w:rsidRPr="00CD6F88">
        <w:rPr>
          <w:rFonts w:ascii="Times New Roman" w:eastAsia="+mn-ea" w:hAnsi="Times New Roman" w:cs="Times New Roman"/>
          <w:sz w:val="24"/>
          <w:szCs w:val="24"/>
          <w:lang w:val="kk-KZ"/>
        </w:rPr>
        <w:t>“</w:t>
      </w:r>
      <w:r w:rsidRPr="00CD6F88">
        <w:rPr>
          <w:rFonts w:ascii="Times New Roman" w:hAnsi="Times New Roman" w:cs="Times New Roman"/>
          <w:color w:val="212121"/>
          <w:sz w:val="24"/>
          <w:szCs w:val="24"/>
          <w:lang w:val="kk-KZ"/>
        </w:rPr>
        <w:t>Концерн Ақмола-Астық</w:t>
      </w:r>
      <w:r w:rsidRPr="00CD6F88">
        <w:rPr>
          <w:rFonts w:ascii="Times New Roman" w:eastAsia="+mn-ea" w:hAnsi="Times New Roman" w:cs="Times New Roman"/>
          <w:sz w:val="24"/>
          <w:szCs w:val="24"/>
          <w:lang w:val="kk-KZ"/>
        </w:rPr>
        <w:t xml:space="preserve">”. Өзенде кеме қатынастары нашар </w:t>
      </w:r>
      <w:r w:rsidR="00CD5209">
        <w:rPr>
          <w:rFonts w:ascii="Times New Roman" w:eastAsia="+mn-ea" w:hAnsi="Times New Roman" w:cs="Times New Roman"/>
          <w:sz w:val="24"/>
          <w:szCs w:val="24"/>
          <w:lang w:val="kk-KZ"/>
        </w:rPr>
        <w:t>дамыған.[</w:t>
      </w:r>
      <w:r w:rsidR="00CD5209" w:rsidRPr="00CE53D7">
        <w:rPr>
          <w:rFonts w:ascii="Times New Roman" w:eastAsia="+mn-ea" w:hAnsi="Times New Roman" w:cs="Times New Roman"/>
          <w:sz w:val="24"/>
          <w:szCs w:val="24"/>
          <w:lang w:val="kk-KZ"/>
        </w:rPr>
        <w:t>6</w:t>
      </w:r>
      <w:r w:rsidR="00BE3861" w:rsidRPr="00CD6F88">
        <w:rPr>
          <w:rFonts w:ascii="Times New Roman" w:eastAsia="+mn-ea" w:hAnsi="Times New Roman" w:cs="Times New Roman"/>
          <w:sz w:val="24"/>
          <w:szCs w:val="24"/>
          <w:lang w:val="kk-KZ"/>
        </w:rPr>
        <w:t xml:space="preserve">]. </w:t>
      </w:r>
    </w:p>
    <w:p w:rsidR="008D08F5" w:rsidRPr="00CD6F88" w:rsidRDefault="007B3E7E" w:rsidP="00D64899">
      <w:pPr>
        <w:pStyle w:val="HTML"/>
        <w:shd w:val="clear" w:color="auto" w:fill="FFFFFF"/>
        <w:ind w:firstLine="709"/>
        <w:jc w:val="both"/>
        <w:rPr>
          <w:rFonts w:ascii="Times New Roman" w:eastAsia="+mn-ea" w:hAnsi="Times New Roman" w:cs="Times New Roman"/>
          <w:sz w:val="24"/>
          <w:szCs w:val="24"/>
          <w:lang w:val="kk-KZ"/>
        </w:rPr>
      </w:pPr>
      <w:r w:rsidRPr="00CD6F88">
        <w:rPr>
          <w:rFonts w:ascii="Times New Roman" w:eastAsia="+mn-ea" w:hAnsi="Times New Roman" w:cs="Times New Roman"/>
          <w:sz w:val="24"/>
          <w:szCs w:val="24"/>
          <w:lang w:val="kk-KZ"/>
        </w:rPr>
        <w:t xml:space="preserve">       </w:t>
      </w:r>
      <w:r w:rsidR="00FA275A" w:rsidRPr="00CD6F88">
        <w:rPr>
          <w:rFonts w:ascii="Times New Roman" w:hAnsi="Times New Roman" w:cs="Times New Roman"/>
          <w:sz w:val="24"/>
          <w:szCs w:val="24"/>
          <w:lang w:val="kk-KZ"/>
        </w:rPr>
        <w:t>Қазіргі экономика салалары биосфераның катастрофикалық жағдайына бейімделмей, керісінше өздеріне пайдалы кері механизмдік байланыста. Осы себебті үлкен су шаруашылық мәселелері туындауда.</w:t>
      </w:r>
      <w:r w:rsidR="00FA275A" w:rsidRPr="00CD6F88">
        <w:rPr>
          <w:rFonts w:ascii="Times New Roman" w:eastAsia="+mn-ea" w:hAnsi="Times New Roman" w:cs="Times New Roman"/>
          <w:sz w:val="24"/>
          <w:szCs w:val="24"/>
          <w:lang w:val="kk-KZ"/>
        </w:rPr>
        <w:t xml:space="preserve"> </w:t>
      </w:r>
      <w:r w:rsidR="00BE3861" w:rsidRPr="00CD6F88">
        <w:rPr>
          <w:rFonts w:ascii="Times New Roman" w:eastAsia="+mn-ea" w:hAnsi="Times New Roman" w:cs="Times New Roman"/>
          <w:sz w:val="24"/>
          <w:szCs w:val="24"/>
          <w:lang w:val="kk-KZ"/>
        </w:rPr>
        <w:t>Соңғы он жылдың ішінде көптеген су объектілерінің ластануы байқалған, атап айтатын болсақ ауыр металдармен, мұнай өнімдерімен,</w:t>
      </w:r>
      <w:r w:rsidR="00B4339F">
        <w:rPr>
          <w:rFonts w:ascii="Times New Roman" w:eastAsia="+mn-ea" w:hAnsi="Times New Roman" w:cs="Times New Roman"/>
          <w:sz w:val="24"/>
          <w:szCs w:val="24"/>
          <w:lang w:val="kk-KZ"/>
        </w:rPr>
        <w:t xml:space="preserve"> </w:t>
      </w:r>
      <w:r w:rsidR="00BE3861" w:rsidRPr="00CD6F88">
        <w:rPr>
          <w:rFonts w:ascii="Times New Roman" w:eastAsia="+mn-ea" w:hAnsi="Times New Roman" w:cs="Times New Roman"/>
          <w:sz w:val="24"/>
          <w:szCs w:val="24"/>
          <w:lang w:val="kk-KZ"/>
        </w:rPr>
        <w:t>сульфат, магний және тағыда басқа ластаушы заттармен.</w:t>
      </w:r>
      <w:r w:rsidR="00E5546B" w:rsidRPr="00CD6F88">
        <w:rPr>
          <w:rFonts w:ascii="Times New Roman" w:eastAsia="+mn-ea" w:hAnsi="Times New Roman" w:cs="Times New Roman"/>
          <w:sz w:val="24"/>
          <w:szCs w:val="24"/>
          <w:lang w:val="kk-KZ"/>
        </w:rPr>
        <w:t xml:space="preserve"> Басқада мақалаларда ШРК-ның жоғарлауында ескерілгендердің ішінде  жоғары көрсеткіштер 7,6 есе хлорид, 2,2 есе темір және кальций, 4 есе жалпы қаттылық пен</w:t>
      </w:r>
      <w:r w:rsidR="00CD5209">
        <w:rPr>
          <w:rFonts w:ascii="Times New Roman" w:eastAsia="+mn-ea" w:hAnsi="Times New Roman" w:cs="Times New Roman"/>
          <w:sz w:val="24"/>
          <w:szCs w:val="24"/>
          <w:lang w:val="kk-KZ"/>
        </w:rPr>
        <w:t xml:space="preserve"> магний құрады деп жазылады . [</w:t>
      </w:r>
      <w:r w:rsidR="00CD5209" w:rsidRPr="00CE53D7">
        <w:rPr>
          <w:rFonts w:ascii="Times New Roman" w:eastAsia="+mn-ea" w:hAnsi="Times New Roman" w:cs="Times New Roman"/>
          <w:sz w:val="24"/>
          <w:szCs w:val="24"/>
          <w:lang w:val="kk-KZ"/>
        </w:rPr>
        <w:t>7</w:t>
      </w:r>
      <w:r w:rsidR="00E5546B" w:rsidRPr="00CD6F88">
        <w:rPr>
          <w:rFonts w:ascii="Times New Roman" w:eastAsia="+mn-ea" w:hAnsi="Times New Roman" w:cs="Times New Roman"/>
          <w:sz w:val="24"/>
          <w:szCs w:val="24"/>
          <w:lang w:val="kk-KZ"/>
        </w:rPr>
        <w:t>].</w:t>
      </w:r>
    </w:p>
    <w:p w:rsidR="008D08F5" w:rsidRPr="00CD6F88" w:rsidRDefault="008D08F5" w:rsidP="00D64899">
      <w:pPr>
        <w:pStyle w:val="HTML"/>
        <w:shd w:val="clear" w:color="auto" w:fill="FFFFFF"/>
        <w:ind w:firstLine="709"/>
        <w:jc w:val="both"/>
        <w:rPr>
          <w:rFonts w:ascii="Times New Roman" w:eastAsia="+mn-ea" w:hAnsi="Times New Roman" w:cs="Times New Roman"/>
          <w:sz w:val="24"/>
          <w:szCs w:val="24"/>
          <w:lang w:val="kk-KZ"/>
        </w:rPr>
      </w:pPr>
      <w:r w:rsidRPr="00CD6F88">
        <w:rPr>
          <w:rFonts w:ascii="Times New Roman" w:eastAsia="+mn-ea" w:hAnsi="Times New Roman" w:cs="Times New Roman"/>
          <w:sz w:val="24"/>
          <w:szCs w:val="24"/>
          <w:lang w:val="kk-KZ"/>
        </w:rPr>
        <w:t xml:space="preserve">       Зерттеу жұмыстары Есіл өзенінің су ластаушы заттарын Қазгидромет мекемесінің мәліметтері бойынша бағаладық. Қазіргі уақытта өткен бес жылдыққа қарағанда су ресурстарының алдағы уақытта су ластану индексінің жоғарылап келе жатқан</w:t>
      </w:r>
      <w:r w:rsidR="00D126A4" w:rsidRPr="00CD6F88">
        <w:rPr>
          <w:rFonts w:ascii="Times New Roman" w:eastAsia="+mn-ea" w:hAnsi="Times New Roman" w:cs="Times New Roman"/>
          <w:sz w:val="24"/>
          <w:szCs w:val="24"/>
          <w:lang w:val="kk-KZ"/>
        </w:rPr>
        <w:t>ы көрінді.</w:t>
      </w:r>
      <w:r w:rsidR="00B4339F">
        <w:rPr>
          <w:rFonts w:ascii="Times New Roman" w:eastAsia="+mn-ea" w:hAnsi="Times New Roman" w:cs="Times New Roman"/>
          <w:sz w:val="24"/>
          <w:szCs w:val="24"/>
          <w:lang w:val="kk-KZ"/>
        </w:rPr>
        <w:t xml:space="preserve"> </w:t>
      </w:r>
      <w:r w:rsidR="00D126A4" w:rsidRPr="00CD6F88">
        <w:rPr>
          <w:rFonts w:ascii="Times New Roman" w:eastAsia="+mn-ea" w:hAnsi="Times New Roman" w:cs="Times New Roman"/>
          <w:sz w:val="24"/>
          <w:szCs w:val="24"/>
          <w:lang w:val="kk-KZ"/>
        </w:rPr>
        <w:t>2006-2016</w:t>
      </w:r>
      <w:r w:rsidRPr="00CD6F88">
        <w:rPr>
          <w:rFonts w:ascii="Times New Roman" w:eastAsia="+mn-ea" w:hAnsi="Times New Roman" w:cs="Times New Roman"/>
          <w:sz w:val="24"/>
          <w:szCs w:val="24"/>
          <w:lang w:val="kk-KZ"/>
        </w:rPr>
        <w:t xml:space="preserve"> жылдар аралығына сараптамалар жүргізілді, соның ішінді мұнай өнімдері 2006-2008 жылдары аралығында Ақ-бұлақ , Жабай, Сарыбұлақ, Есілдің Ақмола бөлігінде ШРК - нан асып кеткені көрінді. 2009-2016 жылдары мұнай өнімдері нормада</w:t>
      </w:r>
      <w:r w:rsidR="003E7F7D">
        <w:rPr>
          <w:rFonts w:ascii="Times New Roman" w:eastAsia="+mn-ea" w:hAnsi="Times New Roman" w:cs="Times New Roman"/>
          <w:sz w:val="24"/>
          <w:szCs w:val="24"/>
          <w:lang w:val="kk-KZ"/>
        </w:rPr>
        <w:t>н аспаған. Қазіргі уақытта өзенде</w:t>
      </w:r>
      <w:r w:rsidRPr="00CD6F88">
        <w:rPr>
          <w:rFonts w:ascii="Times New Roman" w:eastAsia="+mn-ea" w:hAnsi="Times New Roman" w:cs="Times New Roman"/>
          <w:sz w:val="24"/>
          <w:szCs w:val="24"/>
          <w:lang w:val="kk-KZ"/>
        </w:rPr>
        <w:t xml:space="preserve"> сульфат, мыс, мырыш,</w:t>
      </w:r>
      <w:r w:rsidR="003E7F7D">
        <w:rPr>
          <w:rFonts w:ascii="Times New Roman" w:eastAsia="+mn-ea" w:hAnsi="Times New Roman" w:cs="Times New Roman"/>
          <w:sz w:val="24"/>
          <w:szCs w:val="24"/>
          <w:lang w:val="kk-KZ"/>
        </w:rPr>
        <w:t xml:space="preserve"> </w:t>
      </w:r>
      <w:r w:rsidRPr="00CD6F88">
        <w:rPr>
          <w:rFonts w:ascii="Times New Roman" w:eastAsia="+mn-ea" w:hAnsi="Times New Roman" w:cs="Times New Roman"/>
          <w:sz w:val="24"/>
          <w:szCs w:val="24"/>
          <w:lang w:val="kk-KZ"/>
        </w:rPr>
        <w:t>марганец орташа көрсеткіштері ШРК асып кетіп отыр. Ластаушы заттарға негізделіп өзеннің су ластану индексінің графигі тұрғызылды (Сурет 1)</w:t>
      </w:r>
      <w:r w:rsidR="00F45653" w:rsidRPr="00F45653">
        <w:rPr>
          <w:rFonts w:ascii="Times New Roman" w:eastAsia="+mn-ea" w:hAnsi="Times New Roman" w:cs="Times New Roman"/>
          <w:sz w:val="24"/>
          <w:szCs w:val="24"/>
          <w:lang w:val="kk-KZ"/>
        </w:rPr>
        <w:t>, [8]</w:t>
      </w:r>
      <w:r w:rsidRPr="00CD6F88">
        <w:rPr>
          <w:rFonts w:ascii="Times New Roman" w:eastAsia="+mn-ea" w:hAnsi="Times New Roman" w:cs="Times New Roman"/>
          <w:sz w:val="24"/>
          <w:szCs w:val="24"/>
          <w:lang w:val="kk-KZ"/>
        </w:rPr>
        <w:t>.</w:t>
      </w:r>
    </w:p>
    <w:p w:rsidR="00D126A4" w:rsidRPr="00CD6F88" w:rsidRDefault="00D126A4" w:rsidP="00F80C9E">
      <w:pPr>
        <w:pStyle w:val="HTML"/>
        <w:shd w:val="clear" w:color="auto" w:fill="FFFFFF"/>
        <w:jc w:val="both"/>
        <w:rPr>
          <w:rFonts w:ascii="Times New Roman" w:eastAsia="+mn-ea" w:hAnsi="Times New Roman" w:cs="Times New Roman"/>
          <w:sz w:val="24"/>
          <w:szCs w:val="24"/>
          <w:lang w:val="kk-KZ"/>
        </w:rPr>
      </w:pPr>
    </w:p>
    <w:p w:rsidR="006474E2" w:rsidRPr="00CD6F88" w:rsidRDefault="008D08F5" w:rsidP="00D126A4">
      <w:pPr>
        <w:pStyle w:val="HTML"/>
        <w:shd w:val="clear" w:color="auto" w:fill="FFFFFF"/>
        <w:jc w:val="center"/>
        <w:rPr>
          <w:rFonts w:ascii="Times New Roman" w:eastAsia="+mn-ea" w:hAnsi="Times New Roman" w:cs="Times New Roman"/>
          <w:sz w:val="24"/>
          <w:szCs w:val="24"/>
          <w:lang w:val="kk-KZ"/>
        </w:rPr>
      </w:pPr>
      <w:r w:rsidRPr="00CD6F88">
        <w:rPr>
          <w:rFonts w:ascii="Times New Roman" w:eastAsia="+mn-ea" w:hAnsi="Times New Roman" w:cs="Times New Roman"/>
          <w:noProof/>
          <w:sz w:val="24"/>
          <w:szCs w:val="24"/>
        </w:rPr>
        <w:drawing>
          <wp:inline distT="0" distB="0" distL="0" distR="0">
            <wp:extent cx="5941236" cy="3845169"/>
            <wp:effectExtent l="19050" t="0" r="21414" b="2931"/>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126A4" w:rsidRPr="00CD6F88" w:rsidRDefault="00D126A4" w:rsidP="00D126A4">
      <w:pPr>
        <w:pStyle w:val="HTML"/>
        <w:shd w:val="clear" w:color="auto" w:fill="FFFFFF"/>
        <w:jc w:val="center"/>
        <w:rPr>
          <w:rFonts w:ascii="Times New Roman" w:eastAsia="+mn-ea" w:hAnsi="Times New Roman" w:cs="Times New Roman"/>
          <w:b/>
          <w:bCs/>
          <w:sz w:val="24"/>
          <w:szCs w:val="24"/>
          <w:lang w:val="kk-KZ"/>
        </w:rPr>
      </w:pPr>
    </w:p>
    <w:p w:rsidR="00F6548B" w:rsidRPr="00CD6F88" w:rsidRDefault="006474E2" w:rsidP="00D126A4">
      <w:pPr>
        <w:pStyle w:val="HTML"/>
        <w:shd w:val="clear" w:color="auto" w:fill="FFFFFF"/>
        <w:jc w:val="center"/>
        <w:rPr>
          <w:rFonts w:ascii="Times New Roman" w:eastAsia="+mn-ea" w:hAnsi="Times New Roman" w:cs="Times New Roman"/>
          <w:sz w:val="24"/>
          <w:szCs w:val="24"/>
          <w:lang w:val="kk-KZ"/>
        </w:rPr>
      </w:pPr>
      <w:r w:rsidRPr="00CD6F88">
        <w:rPr>
          <w:rFonts w:ascii="Times New Roman" w:eastAsia="+mn-ea" w:hAnsi="Times New Roman" w:cs="Times New Roman"/>
          <w:b/>
          <w:bCs/>
          <w:sz w:val="24"/>
          <w:szCs w:val="24"/>
          <w:lang w:val="kk-KZ"/>
        </w:rPr>
        <w:t>Сурет 1</w:t>
      </w:r>
      <w:r w:rsidRPr="00CD6F88">
        <w:rPr>
          <w:rFonts w:ascii="Times New Roman" w:eastAsia="+mn-ea" w:hAnsi="Times New Roman" w:cs="Times New Roman"/>
          <w:bCs/>
          <w:sz w:val="24"/>
          <w:szCs w:val="24"/>
          <w:lang w:val="kk-KZ"/>
        </w:rPr>
        <w:t>. Есіл өзені алабының су л</w:t>
      </w:r>
      <w:r w:rsidR="00CD5209">
        <w:rPr>
          <w:rFonts w:ascii="Times New Roman" w:eastAsia="+mn-ea" w:hAnsi="Times New Roman" w:cs="Times New Roman"/>
          <w:bCs/>
          <w:sz w:val="24"/>
          <w:szCs w:val="24"/>
          <w:lang w:val="kk-KZ"/>
        </w:rPr>
        <w:t>астау индексінің өзгеру графигі</w:t>
      </w:r>
      <w:r w:rsidRPr="00CD6F88">
        <w:rPr>
          <w:rFonts w:ascii="Times New Roman" w:eastAsia="+mn-ea" w:hAnsi="Times New Roman" w:cs="Times New Roman"/>
          <w:bCs/>
          <w:sz w:val="24"/>
          <w:szCs w:val="24"/>
          <w:lang w:val="kk-KZ"/>
        </w:rPr>
        <w:t xml:space="preserve"> (2006-2016 жж.)</w:t>
      </w:r>
      <w:r w:rsidR="003A5496" w:rsidRPr="00CD6F88">
        <w:rPr>
          <w:rFonts w:ascii="Times New Roman" w:eastAsia="+mn-ea" w:hAnsi="Times New Roman" w:cs="Times New Roman"/>
          <w:bCs/>
          <w:sz w:val="24"/>
          <w:szCs w:val="24"/>
          <w:lang w:val="kk-KZ"/>
        </w:rPr>
        <w:t xml:space="preserve"> </w:t>
      </w:r>
      <w:r w:rsidR="00CE53D7">
        <w:rPr>
          <w:rFonts w:ascii="Times New Roman" w:eastAsia="+mn-ea" w:hAnsi="Times New Roman" w:cs="Times New Roman"/>
          <w:bCs/>
          <w:sz w:val="24"/>
          <w:szCs w:val="24"/>
          <w:highlight w:val="yellow"/>
          <w:lang w:val="kk-KZ"/>
        </w:rPr>
        <w:t>[</w:t>
      </w:r>
      <w:r w:rsidR="00CE53D7" w:rsidRPr="00453564">
        <w:rPr>
          <w:rFonts w:ascii="Times New Roman" w:eastAsia="+mn-ea" w:hAnsi="Times New Roman" w:cs="Times New Roman"/>
          <w:bCs/>
          <w:sz w:val="24"/>
          <w:szCs w:val="24"/>
          <w:highlight w:val="yellow"/>
          <w:lang w:val="kk-KZ"/>
        </w:rPr>
        <w:t>8</w:t>
      </w:r>
      <w:r w:rsidR="003A5496" w:rsidRPr="00CD6F88">
        <w:rPr>
          <w:rFonts w:ascii="Times New Roman" w:eastAsia="+mn-ea" w:hAnsi="Times New Roman" w:cs="Times New Roman"/>
          <w:bCs/>
          <w:sz w:val="24"/>
          <w:szCs w:val="24"/>
          <w:highlight w:val="yellow"/>
          <w:lang w:val="kk-KZ"/>
        </w:rPr>
        <w:t>]</w:t>
      </w:r>
    </w:p>
    <w:p w:rsidR="00BE3861" w:rsidRPr="00CD6F88" w:rsidRDefault="006474E2" w:rsidP="00F80C9E">
      <w:pPr>
        <w:pStyle w:val="HTML"/>
        <w:shd w:val="clear" w:color="auto" w:fill="FFFFFF"/>
        <w:jc w:val="both"/>
        <w:rPr>
          <w:rFonts w:ascii="Times New Roman" w:eastAsia="+mn-ea" w:hAnsi="Times New Roman" w:cs="Times New Roman"/>
          <w:sz w:val="24"/>
          <w:szCs w:val="24"/>
          <w:lang w:val="kk-KZ"/>
        </w:rPr>
      </w:pPr>
      <w:r w:rsidRPr="00CD6F88">
        <w:rPr>
          <w:rFonts w:ascii="Times New Roman" w:eastAsia="+mn-ea" w:hAnsi="Times New Roman" w:cs="Times New Roman"/>
          <w:sz w:val="24"/>
          <w:szCs w:val="24"/>
          <w:lang w:val="kk-KZ"/>
        </w:rPr>
        <w:t xml:space="preserve"> </w:t>
      </w:r>
    </w:p>
    <w:p w:rsidR="00F16463" w:rsidRPr="00CD6F88" w:rsidRDefault="006474E2" w:rsidP="00D64899">
      <w:pPr>
        <w:pStyle w:val="HTML"/>
        <w:shd w:val="clear" w:color="auto" w:fill="FFFFFF"/>
        <w:ind w:firstLine="709"/>
        <w:jc w:val="both"/>
        <w:rPr>
          <w:rFonts w:ascii="Times New Roman" w:eastAsia="+mn-ea" w:hAnsi="Times New Roman" w:cs="Times New Roman"/>
          <w:sz w:val="24"/>
          <w:szCs w:val="24"/>
          <w:lang w:val="kk-KZ"/>
        </w:rPr>
      </w:pPr>
      <w:r w:rsidRPr="00CD6F88">
        <w:rPr>
          <w:rFonts w:ascii="Times New Roman" w:eastAsia="+mn-ea" w:hAnsi="Times New Roman" w:cs="Times New Roman"/>
          <w:sz w:val="24"/>
          <w:szCs w:val="24"/>
          <w:lang w:val="kk-KZ"/>
        </w:rPr>
        <w:lastRenderedPageBreak/>
        <w:t xml:space="preserve">        Есіл өзені су ресурстарының қазіргі уақытты қатты ластанып жатқан су объектілерінің ішінде Сарыбұлақ, Жабай, Кеттібұлақ, Ақ-бұлақ өзендерінің өте қатты ластанғаны байқалды. Сонымен қатар Есіл өзені екінші класты болып келеді, бірақ Сарыбұлақ және Ақ-бұлақ өзендері келіп құй</w:t>
      </w:r>
      <w:r w:rsidR="00F16463" w:rsidRPr="00CD6F88">
        <w:rPr>
          <w:rFonts w:ascii="Times New Roman" w:eastAsia="+mn-ea" w:hAnsi="Times New Roman" w:cs="Times New Roman"/>
          <w:sz w:val="24"/>
          <w:szCs w:val="24"/>
          <w:lang w:val="kk-KZ"/>
        </w:rPr>
        <w:t>ып, өзенді әлсіз ластайды. Есептеулер кезінде 2008 жыл Қазгидромет де</w:t>
      </w:r>
      <w:r w:rsidR="00B4339F">
        <w:rPr>
          <w:rFonts w:ascii="Times New Roman" w:eastAsia="+mn-ea" w:hAnsi="Times New Roman" w:cs="Times New Roman"/>
          <w:sz w:val="24"/>
          <w:szCs w:val="24"/>
          <w:lang w:val="kk-KZ"/>
        </w:rPr>
        <w:t xml:space="preserve">ректері бойынша Есіл өзеніндегі </w:t>
      </w:r>
      <w:r w:rsidR="00F16463" w:rsidRPr="00CD6F88">
        <w:rPr>
          <w:rFonts w:ascii="Times New Roman" w:eastAsia="+mn-ea" w:hAnsi="Times New Roman" w:cs="Times New Roman"/>
          <w:sz w:val="24"/>
          <w:szCs w:val="24"/>
          <w:lang w:val="kk-KZ"/>
        </w:rPr>
        <w:t>судың аз ластанғаны және көп заттардың ШРК- ы өз нормаларынан көтерілмегендігі көрінеді</w:t>
      </w:r>
      <w:r w:rsidR="00B4339F">
        <w:rPr>
          <w:rFonts w:ascii="Times New Roman" w:eastAsia="+mn-ea" w:hAnsi="Times New Roman" w:cs="Times New Roman"/>
          <w:sz w:val="24"/>
          <w:szCs w:val="24"/>
          <w:lang w:val="kk-KZ"/>
        </w:rPr>
        <w:t>. Су сульфатпен,</w:t>
      </w:r>
      <w:r w:rsidR="00F16463" w:rsidRPr="00CD6F88">
        <w:rPr>
          <w:rFonts w:ascii="Times New Roman" w:eastAsia="+mn-ea" w:hAnsi="Times New Roman" w:cs="Times New Roman"/>
          <w:sz w:val="24"/>
          <w:szCs w:val="24"/>
          <w:lang w:val="kk-KZ"/>
        </w:rPr>
        <w:t xml:space="preserve"> Сарыбұлақ өзені мұнай өнімдерімен және азот нитратымен, Жабай өзені азот нитратымен ластанғандығы байқалды. </w:t>
      </w:r>
      <w:r w:rsidR="00CC27D8" w:rsidRPr="00CD6F88">
        <w:rPr>
          <w:rFonts w:ascii="Times New Roman" w:eastAsia="+mn-ea" w:hAnsi="Times New Roman" w:cs="Times New Roman"/>
          <w:sz w:val="24"/>
          <w:szCs w:val="24"/>
          <w:lang w:val="kk-KZ"/>
        </w:rPr>
        <w:t>Өзеннің ластаушы заттарын жекелей зерделеген кезде ең орташа концентрациядан жоғарылап кеткені, сульфат</w:t>
      </w:r>
      <w:r w:rsidR="003A5496" w:rsidRPr="00CD6F88">
        <w:rPr>
          <w:rFonts w:ascii="Times New Roman" w:eastAsia="+mn-ea" w:hAnsi="Times New Roman" w:cs="Times New Roman"/>
          <w:sz w:val="24"/>
          <w:szCs w:val="24"/>
          <w:lang w:val="kk-KZ"/>
        </w:rPr>
        <w:t xml:space="preserve"> </w:t>
      </w:r>
      <w:r w:rsidR="00CC27D8" w:rsidRPr="00CD6F88">
        <w:rPr>
          <w:rFonts w:ascii="Times New Roman" w:eastAsia="+mn-ea" w:hAnsi="Times New Roman" w:cs="Times New Roman"/>
          <w:sz w:val="24"/>
          <w:szCs w:val="24"/>
          <w:lang w:val="kk-KZ"/>
        </w:rPr>
        <w:t xml:space="preserve">алғашқы орында болса, ал мыс, мырыш, марганец қосымша </w:t>
      </w:r>
      <w:r w:rsidR="003A5496" w:rsidRPr="00CD6F88">
        <w:rPr>
          <w:rFonts w:ascii="Times New Roman" w:eastAsia="+mn-ea" w:hAnsi="Times New Roman" w:cs="Times New Roman"/>
          <w:sz w:val="24"/>
          <w:szCs w:val="24"/>
          <w:lang w:val="kk-KZ"/>
        </w:rPr>
        <w:t>орында тұр. Төмендегі ( Сурет 2) суреттен сульфаттың (ШРК- дан</w:t>
      </w:r>
      <w:r w:rsidR="00B4339F" w:rsidRPr="00B4339F">
        <w:rPr>
          <w:rFonts w:ascii="Times New Roman" w:eastAsia="+mn-ea" w:hAnsi="Times New Roman" w:cs="Times New Roman"/>
          <w:sz w:val="24"/>
          <w:szCs w:val="24"/>
          <w:lang w:val="kk-KZ"/>
        </w:rPr>
        <w:t>)</w:t>
      </w:r>
      <w:r w:rsidR="003A5496" w:rsidRPr="00CD6F88">
        <w:rPr>
          <w:rFonts w:ascii="Times New Roman" w:eastAsia="+mn-ea" w:hAnsi="Times New Roman" w:cs="Times New Roman"/>
          <w:sz w:val="24"/>
          <w:szCs w:val="24"/>
          <w:lang w:val="kk-KZ"/>
        </w:rPr>
        <w:t xml:space="preserve"> орташа концентрациясы жоғары болғанын көруге болады</w:t>
      </w:r>
      <w:r w:rsidR="00F45653" w:rsidRPr="00F45653">
        <w:rPr>
          <w:rFonts w:ascii="Times New Roman" w:eastAsia="+mn-ea" w:hAnsi="Times New Roman" w:cs="Times New Roman"/>
          <w:sz w:val="24"/>
          <w:szCs w:val="24"/>
          <w:lang w:val="kk-KZ"/>
        </w:rPr>
        <w:t xml:space="preserve"> [8]</w:t>
      </w:r>
      <w:r w:rsidR="003A5496" w:rsidRPr="00CD6F88">
        <w:rPr>
          <w:rFonts w:ascii="Times New Roman" w:eastAsia="+mn-ea" w:hAnsi="Times New Roman" w:cs="Times New Roman"/>
          <w:sz w:val="24"/>
          <w:szCs w:val="24"/>
          <w:lang w:val="kk-KZ"/>
        </w:rPr>
        <w:t>.</w:t>
      </w:r>
    </w:p>
    <w:p w:rsidR="003A5496" w:rsidRPr="00CD6F88" w:rsidRDefault="003A5496" w:rsidP="00D64899">
      <w:pPr>
        <w:pStyle w:val="HTML"/>
        <w:shd w:val="clear" w:color="auto" w:fill="FFFFFF"/>
        <w:ind w:firstLine="709"/>
        <w:jc w:val="both"/>
        <w:rPr>
          <w:rFonts w:ascii="Times New Roman" w:eastAsia="+mn-ea" w:hAnsi="Times New Roman" w:cs="Times New Roman"/>
          <w:sz w:val="24"/>
          <w:szCs w:val="24"/>
          <w:lang w:val="kk-KZ"/>
        </w:rPr>
      </w:pPr>
    </w:p>
    <w:p w:rsidR="006474E2" w:rsidRPr="00CD6F88" w:rsidRDefault="006474E2" w:rsidP="00F80C9E">
      <w:pPr>
        <w:pStyle w:val="HTML"/>
        <w:shd w:val="clear" w:color="auto" w:fill="FFFFFF"/>
        <w:jc w:val="both"/>
        <w:rPr>
          <w:rFonts w:ascii="Times New Roman" w:hAnsi="Times New Roman" w:cs="Times New Roman"/>
          <w:sz w:val="24"/>
          <w:szCs w:val="24"/>
          <w:lang w:val="kk-KZ"/>
        </w:rPr>
      </w:pPr>
    </w:p>
    <w:p w:rsidR="00F6548B" w:rsidRPr="00CD6F88" w:rsidRDefault="00CC27D8" w:rsidP="00280DDE">
      <w:pPr>
        <w:spacing w:after="0" w:line="240" w:lineRule="auto"/>
        <w:jc w:val="both"/>
        <w:rPr>
          <w:rFonts w:ascii="Times New Roman" w:hAnsi="Times New Roman" w:cs="Times New Roman"/>
          <w:sz w:val="24"/>
          <w:szCs w:val="24"/>
          <w:lang w:val="kk-KZ"/>
        </w:rPr>
      </w:pPr>
      <w:r w:rsidRPr="00CD6F88">
        <w:rPr>
          <w:rFonts w:ascii="Times New Roman" w:hAnsi="Times New Roman" w:cs="Times New Roman"/>
          <w:b/>
          <w:noProof/>
          <w:sz w:val="24"/>
          <w:szCs w:val="24"/>
        </w:rPr>
        <w:drawing>
          <wp:inline distT="0" distB="0" distL="0" distR="0">
            <wp:extent cx="6099648" cy="3595424"/>
            <wp:effectExtent l="19050" t="0" r="15402" b="5026"/>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5496" w:rsidRDefault="003A5496" w:rsidP="00280DDE">
      <w:pPr>
        <w:spacing w:after="0" w:line="240" w:lineRule="auto"/>
        <w:jc w:val="both"/>
        <w:rPr>
          <w:rFonts w:ascii="Times New Roman" w:hAnsi="Times New Roman" w:cs="Times New Roman"/>
          <w:sz w:val="24"/>
          <w:szCs w:val="24"/>
          <w:lang w:val="en-US"/>
        </w:rPr>
      </w:pPr>
    </w:p>
    <w:p w:rsidR="00F6548B" w:rsidRPr="00CD6F88" w:rsidRDefault="003A5496" w:rsidP="00287ACF">
      <w:pPr>
        <w:spacing w:after="0" w:line="240" w:lineRule="auto"/>
        <w:jc w:val="both"/>
        <w:rPr>
          <w:rFonts w:ascii="Times New Roman" w:hAnsi="Times New Roman" w:cs="Times New Roman"/>
          <w:sz w:val="24"/>
          <w:szCs w:val="24"/>
          <w:lang w:val="kk-KZ"/>
        </w:rPr>
      </w:pPr>
      <w:r w:rsidRPr="00CD6F88">
        <w:rPr>
          <w:rFonts w:ascii="Times New Roman" w:hAnsi="Times New Roman" w:cs="Times New Roman"/>
          <w:b/>
          <w:bCs/>
          <w:sz w:val="24"/>
          <w:szCs w:val="24"/>
          <w:lang w:val="kk-KZ"/>
        </w:rPr>
        <w:t>Сурет 2</w:t>
      </w:r>
      <w:r w:rsidRPr="00CD6F88">
        <w:rPr>
          <w:rFonts w:ascii="Times New Roman" w:hAnsi="Times New Roman" w:cs="Times New Roman"/>
          <w:bCs/>
          <w:sz w:val="24"/>
          <w:szCs w:val="24"/>
          <w:lang w:val="kk-KZ"/>
        </w:rPr>
        <w:t>. Е</w:t>
      </w:r>
      <w:r w:rsidR="00CD5209">
        <w:rPr>
          <w:rFonts w:ascii="Times New Roman" w:hAnsi="Times New Roman" w:cs="Times New Roman"/>
          <w:bCs/>
          <w:sz w:val="24"/>
          <w:szCs w:val="24"/>
          <w:lang w:val="kk-KZ"/>
        </w:rPr>
        <w:t>сіл өзенінің сульфат мөлшерінің</w:t>
      </w:r>
      <w:r w:rsidRPr="00CD6F88">
        <w:rPr>
          <w:rFonts w:ascii="Times New Roman" w:hAnsi="Times New Roman" w:cs="Times New Roman"/>
          <w:bCs/>
          <w:sz w:val="24"/>
          <w:szCs w:val="24"/>
          <w:lang w:val="kk-KZ"/>
        </w:rPr>
        <w:t xml:space="preserve"> ШРК- дан жоғарылау графигі (2006-2016 жж.)</w:t>
      </w:r>
      <w:r w:rsidR="00A107EB" w:rsidRPr="00CD6F88">
        <w:rPr>
          <w:rFonts w:ascii="Times New Roman" w:eastAsia="+mn-ea" w:hAnsi="Times New Roman" w:cs="Times New Roman"/>
          <w:bCs/>
          <w:sz w:val="24"/>
          <w:szCs w:val="24"/>
          <w:lang w:val="kk-KZ"/>
        </w:rPr>
        <w:t xml:space="preserve"> </w:t>
      </w:r>
      <w:r w:rsidR="00CE53D7">
        <w:rPr>
          <w:rFonts w:ascii="Times New Roman" w:eastAsia="+mn-ea" w:hAnsi="Times New Roman" w:cs="Times New Roman"/>
          <w:bCs/>
          <w:sz w:val="24"/>
          <w:szCs w:val="24"/>
          <w:highlight w:val="yellow"/>
          <w:lang w:val="kk-KZ"/>
        </w:rPr>
        <w:t>[</w:t>
      </w:r>
      <w:r w:rsidR="00CE53D7" w:rsidRPr="00453564">
        <w:rPr>
          <w:rFonts w:ascii="Times New Roman" w:eastAsia="+mn-ea" w:hAnsi="Times New Roman" w:cs="Times New Roman"/>
          <w:bCs/>
          <w:sz w:val="24"/>
          <w:szCs w:val="24"/>
          <w:highlight w:val="yellow"/>
          <w:lang w:val="kk-KZ"/>
        </w:rPr>
        <w:t>8</w:t>
      </w:r>
      <w:r w:rsidR="00A107EB" w:rsidRPr="00CD6F88">
        <w:rPr>
          <w:rFonts w:ascii="Times New Roman" w:eastAsia="+mn-ea" w:hAnsi="Times New Roman" w:cs="Times New Roman"/>
          <w:bCs/>
          <w:sz w:val="24"/>
          <w:szCs w:val="24"/>
          <w:highlight w:val="yellow"/>
          <w:lang w:val="kk-KZ"/>
        </w:rPr>
        <w:t>]</w:t>
      </w:r>
    </w:p>
    <w:p w:rsidR="00F6548B" w:rsidRPr="00CD6F88" w:rsidRDefault="00F6548B" w:rsidP="00280DDE">
      <w:pPr>
        <w:spacing w:after="0" w:line="240" w:lineRule="auto"/>
        <w:jc w:val="both"/>
        <w:rPr>
          <w:rFonts w:ascii="Times New Roman" w:hAnsi="Times New Roman" w:cs="Times New Roman"/>
          <w:sz w:val="24"/>
          <w:szCs w:val="24"/>
          <w:lang w:val="kk-KZ"/>
        </w:rPr>
      </w:pPr>
    </w:p>
    <w:p w:rsidR="009750CE" w:rsidRDefault="009750CE" w:rsidP="00CD5209">
      <w:pPr>
        <w:spacing w:after="0" w:line="240" w:lineRule="auto"/>
        <w:ind w:firstLine="709"/>
        <w:jc w:val="both"/>
        <w:rPr>
          <w:rFonts w:ascii="Times New Roman" w:hAnsi="Times New Roman" w:cs="Times New Roman"/>
          <w:bCs/>
          <w:sz w:val="24"/>
          <w:szCs w:val="24"/>
          <w:lang w:val="kk-KZ"/>
        </w:rPr>
      </w:pPr>
      <w:r w:rsidRPr="00CD6F88">
        <w:rPr>
          <w:rFonts w:ascii="Times New Roman" w:hAnsi="Times New Roman" w:cs="Times New Roman"/>
          <w:sz w:val="24"/>
          <w:szCs w:val="24"/>
          <w:lang w:val="kk-KZ"/>
        </w:rPr>
        <w:t xml:space="preserve">      </w:t>
      </w:r>
      <w:r w:rsidR="00A107EB" w:rsidRPr="00CD6F88">
        <w:rPr>
          <w:rFonts w:ascii="Times New Roman" w:hAnsi="Times New Roman" w:cs="Times New Roman"/>
          <w:sz w:val="24"/>
          <w:szCs w:val="24"/>
          <w:lang w:val="kk-KZ"/>
        </w:rPr>
        <w:t xml:space="preserve">Жоғарыдағы екінші суреттен көргендей </w:t>
      </w:r>
      <w:r w:rsidR="00A107EB" w:rsidRPr="00CD6F88">
        <w:rPr>
          <w:rFonts w:ascii="Times New Roman" w:hAnsi="Times New Roman" w:cs="Times New Roman"/>
          <w:bCs/>
          <w:sz w:val="24"/>
          <w:szCs w:val="24"/>
          <w:lang w:val="kk-KZ"/>
        </w:rPr>
        <w:t>2006-2016 жылдардағы сульфат мөлшері көбейіп, ластаушы заттардың еселенуі болған.</w:t>
      </w:r>
      <w:r w:rsidR="00267571" w:rsidRPr="00CD6F88">
        <w:rPr>
          <w:rFonts w:ascii="Times New Roman" w:hAnsi="Times New Roman" w:cs="Times New Roman"/>
          <w:bCs/>
          <w:sz w:val="24"/>
          <w:szCs w:val="24"/>
          <w:lang w:val="kk-KZ"/>
        </w:rPr>
        <w:t xml:space="preserve"> Жалпы есептеулер жүргізген кезде су деңгейінің жоғары болу салдарынан кей жылдары ШРК шоғырлануы аз болған. </w:t>
      </w:r>
      <w:r w:rsidR="00A107EB" w:rsidRPr="00CD6F88">
        <w:rPr>
          <w:rFonts w:ascii="Times New Roman" w:hAnsi="Times New Roman" w:cs="Times New Roman"/>
          <w:bCs/>
          <w:sz w:val="24"/>
          <w:szCs w:val="24"/>
          <w:lang w:val="kk-KZ"/>
        </w:rPr>
        <w:t>Сульфатпен қатты ластанған Сарыбұлақ , Ақ-бұлақ өзендері болып отыр</w:t>
      </w:r>
      <w:r w:rsidR="00594EA2">
        <w:rPr>
          <w:rFonts w:ascii="Times New Roman" w:hAnsi="Times New Roman" w:cs="Times New Roman"/>
          <w:bCs/>
          <w:sz w:val="24"/>
          <w:szCs w:val="24"/>
          <w:lang w:val="kk-KZ"/>
        </w:rPr>
        <w:t>,</w:t>
      </w:r>
      <w:r w:rsidR="00A107EB" w:rsidRPr="00CD6F88">
        <w:rPr>
          <w:rFonts w:ascii="Times New Roman" w:hAnsi="Times New Roman" w:cs="Times New Roman"/>
          <w:bCs/>
          <w:sz w:val="24"/>
          <w:szCs w:val="24"/>
          <w:lang w:val="kk-KZ"/>
        </w:rPr>
        <w:t xml:space="preserve"> сондықтан осы екі су объектісіне арнайы мониторинг жасап ластану шараларын азайту үшін</w:t>
      </w:r>
      <w:r w:rsidR="00594EA2">
        <w:rPr>
          <w:rFonts w:ascii="Times New Roman" w:hAnsi="Times New Roman" w:cs="Times New Roman"/>
          <w:bCs/>
          <w:sz w:val="24"/>
          <w:szCs w:val="24"/>
          <w:lang w:val="kk-KZ"/>
        </w:rPr>
        <w:t>,</w:t>
      </w:r>
      <w:r w:rsidR="00A107EB" w:rsidRPr="00CD6F88">
        <w:rPr>
          <w:rFonts w:ascii="Times New Roman" w:hAnsi="Times New Roman" w:cs="Times New Roman"/>
          <w:bCs/>
          <w:sz w:val="24"/>
          <w:szCs w:val="24"/>
          <w:lang w:val="kk-KZ"/>
        </w:rPr>
        <w:t xml:space="preserve"> арнайы химиктермен жұмыс жасауды алға қойып</w:t>
      </w:r>
      <w:r w:rsidRPr="00CD6F88">
        <w:rPr>
          <w:rFonts w:ascii="Times New Roman" w:hAnsi="Times New Roman" w:cs="Times New Roman"/>
          <w:bCs/>
          <w:sz w:val="24"/>
          <w:szCs w:val="24"/>
          <w:lang w:val="kk-KZ"/>
        </w:rPr>
        <w:t>,</w:t>
      </w:r>
      <w:r w:rsidR="00A107EB" w:rsidRPr="00CD6F88">
        <w:rPr>
          <w:rFonts w:ascii="Times New Roman" w:hAnsi="Times New Roman" w:cs="Times New Roman"/>
          <w:bCs/>
          <w:sz w:val="24"/>
          <w:szCs w:val="24"/>
          <w:lang w:val="kk-KZ"/>
        </w:rPr>
        <w:t xml:space="preserve"> суды үнемді пайдалануды қолға алу керек.</w:t>
      </w:r>
    </w:p>
    <w:p w:rsidR="00B4339F" w:rsidRPr="00B4339F" w:rsidRDefault="00594EA2" w:rsidP="00FA0A1C">
      <w:pPr>
        <w:spacing w:after="0" w:line="240" w:lineRule="auto"/>
        <w:ind w:firstLine="709"/>
        <w:jc w:val="both"/>
        <w:rPr>
          <w:rFonts w:ascii="Times New Roman" w:eastAsia="SimSun" w:hAnsi="Times New Roman" w:cs="Times New Roman"/>
          <w:sz w:val="24"/>
          <w:szCs w:val="24"/>
          <w:lang w:val="kk-KZ" w:eastAsia="zh-CN"/>
        </w:rPr>
      </w:pPr>
      <w:r w:rsidRPr="00594EA2">
        <w:rPr>
          <w:rFonts w:ascii="Times New Roman" w:eastAsia="SimSun" w:hAnsi="Times New Roman" w:cs="Times New Roman"/>
          <w:sz w:val="24"/>
          <w:szCs w:val="24"/>
          <w:lang w:val="kk-KZ" w:eastAsia="zh-CN"/>
        </w:rPr>
        <w:t xml:space="preserve">Қазіргі уақытта </w:t>
      </w:r>
      <w:r w:rsidR="002A1F16">
        <w:rPr>
          <w:rFonts w:ascii="Times New Roman" w:eastAsia="SimSun" w:hAnsi="Times New Roman" w:cs="Times New Roman"/>
          <w:sz w:val="24"/>
          <w:szCs w:val="24"/>
          <w:lang w:val="kk-KZ" w:eastAsia="zh-CN"/>
        </w:rPr>
        <w:t xml:space="preserve">Ақмола және Солтүстік Қазақстан облыстарына адамдардың көптеп қоныстана бастауы, </w:t>
      </w:r>
      <w:r w:rsidRPr="00594EA2">
        <w:rPr>
          <w:rFonts w:ascii="Times New Roman" w:eastAsia="SimSun" w:hAnsi="Times New Roman" w:cs="Times New Roman"/>
          <w:sz w:val="24"/>
          <w:szCs w:val="24"/>
          <w:lang w:val="kk-KZ" w:eastAsia="zh-CN"/>
        </w:rPr>
        <w:t>ауыл шаруашылығы</w:t>
      </w:r>
      <w:r w:rsidR="002A1F16">
        <w:rPr>
          <w:rFonts w:ascii="Times New Roman" w:eastAsia="SimSun" w:hAnsi="Times New Roman" w:cs="Times New Roman"/>
          <w:sz w:val="24"/>
          <w:szCs w:val="24"/>
          <w:lang w:val="kk-KZ" w:eastAsia="zh-CN"/>
        </w:rPr>
        <w:t>ның</w:t>
      </w:r>
      <w:r w:rsidRPr="00594EA2">
        <w:rPr>
          <w:rFonts w:ascii="Times New Roman" w:eastAsia="SimSun" w:hAnsi="Times New Roman" w:cs="Times New Roman"/>
          <w:sz w:val="24"/>
          <w:szCs w:val="24"/>
          <w:lang w:val="kk-KZ" w:eastAsia="zh-CN"/>
        </w:rPr>
        <w:t xml:space="preserve"> даму саласындағы екі өнеркәсіптік</w:t>
      </w:r>
      <w:r w:rsidR="002A1F16">
        <w:rPr>
          <w:rFonts w:ascii="Times New Roman" w:eastAsia="SimSun" w:hAnsi="Times New Roman" w:cs="Times New Roman"/>
          <w:sz w:val="24"/>
          <w:szCs w:val="24"/>
          <w:lang w:val="kk-KZ" w:eastAsia="zh-CN"/>
        </w:rPr>
        <w:t xml:space="preserve"> өндіріс салаларын дамытып, өзен</w:t>
      </w:r>
      <w:r w:rsidRPr="00594EA2">
        <w:rPr>
          <w:rFonts w:ascii="Times New Roman" w:eastAsia="SimSun" w:hAnsi="Times New Roman" w:cs="Times New Roman"/>
          <w:sz w:val="24"/>
          <w:szCs w:val="24"/>
          <w:lang w:val="kk-KZ" w:eastAsia="zh-CN"/>
        </w:rPr>
        <w:t xml:space="preserve"> аумағында</w:t>
      </w:r>
      <w:r w:rsidR="002A1F16">
        <w:rPr>
          <w:rFonts w:ascii="Times New Roman" w:eastAsia="SimSun" w:hAnsi="Times New Roman" w:cs="Times New Roman"/>
          <w:sz w:val="24"/>
          <w:szCs w:val="24"/>
          <w:lang w:val="kk-KZ" w:eastAsia="zh-CN"/>
        </w:rPr>
        <w:t>ғы</w:t>
      </w:r>
      <w:r w:rsidRPr="00594EA2">
        <w:rPr>
          <w:rFonts w:ascii="Times New Roman" w:eastAsia="SimSun" w:hAnsi="Times New Roman" w:cs="Times New Roman"/>
          <w:sz w:val="24"/>
          <w:szCs w:val="24"/>
          <w:lang w:val="kk-KZ" w:eastAsia="zh-CN"/>
        </w:rPr>
        <w:t xml:space="preserve"> </w:t>
      </w:r>
      <w:r w:rsidR="002A1F16">
        <w:rPr>
          <w:rFonts w:ascii="Times New Roman" w:eastAsia="SimSun" w:hAnsi="Times New Roman" w:cs="Times New Roman"/>
          <w:sz w:val="24"/>
          <w:szCs w:val="24"/>
          <w:lang w:val="kk-KZ" w:eastAsia="zh-CN"/>
        </w:rPr>
        <w:t>су ресурстарын қарқынды пайдаланып,</w:t>
      </w:r>
      <w:r w:rsidRPr="00594EA2">
        <w:rPr>
          <w:rFonts w:ascii="Times New Roman" w:eastAsia="SimSun" w:hAnsi="Times New Roman" w:cs="Times New Roman"/>
          <w:sz w:val="24"/>
          <w:szCs w:val="24"/>
          <w:lang w:val="kk-KZ" w:eastAsia="zh-CN"/>
        </w:rPr>
        <w:t xml:space="preserve"> әрі тұтастай алғанда Қазақстан экономикасының дамуына</w:t>
      </w:r>
      <w:r w:rsidR="002A1F16">
        <w:rPr>
          <w:rFonts w:ascii="Times New Roman" w:eastAsia="SimSun" w:hAnsi="Times New Roman" w:cs="Times New Roman"/>
          <w:sz w:val="24"/>
          <w:szCs w:val="24"/>
          <w:lang w:val="kk-KZ" w:eastAsia="zh-CN"/>
        </w:rPr>
        <w:t xml:space="preserve"> үлкен өзіндік үлесін қосуда </w:t>
      </w:r>
      <w:r w:rsidR="002A1F16" w:rsidRPr="002A1F16">
        <w:rPr>
          <w:rFonts w:ascii="Times New Roman" w:eastAsia="SimSun" w:hAnsi="Times New Roman" w:cs="Times New Roman"/>
          <w:sz w:val="24"/>
          <w:szCs w:val="24"/>
          <w:lang w:val="kk-KZ" w:eastAsia="zh-CN"/>
        </w:rPr>
        <w:t>[9]</w:t>
      </w:r>
      <w:r w:rsidR="002A1F16">
        <w:rPr>
          <w:rFonts w:ascii="Times New Roman" w:eastAsia="SimSun" w:hAnsi="Times New Roman" w:cs="Times New Roman"/>
          <w:sz w:val="24"/>
          <w:szCs w:val="24"/>
          <w:lang w:val="kk-KZ" w:eastAsia="zh-CN"/>
        </w:rPr>
        <w:t>.</w:t>
      </w:r>
    </w:p>
    <w:p w:rsidR="002A1F16" w:rsidRDefault="00594EA2" w:rsidP="00FA0A1C">
      <w:pPr>
        <w:spacing w:after="0" w:line="240" w:lineRule="auto"/>
        <w:ind w:firstLine="709"/>
        <w:jc w:val="both"/>
        <w:rPr>
          <w:rFonts w:ascii="Times New Roman" w:eastAsia="SimSun" w:hAnsi="Times New Roman" w:cs="Times New Roman"/>
          <w:sz w:val="24"/>
          <w:szCs w:val="24"/>
          <w:lang w:val="kk-KZ" w:eastAsia="zh-CN"/>
        </w:rPr>
      </w:pPr>
      <w:r w:rsidRPr="00594EA2">
        <w:rPr>
          <w:rFonts w:ascii="Times New Roman" w:eastAsia="SimSun" w:hAnsi="Times New Roman" w:cs="Times New Roman"/>
          <w:sz w:val="24"/>
          <w:szCs w:val="24"/>
          <w:lang w:val="kk-KZ" w:eastAsia="zh-CN"/>
        </w:rPr>
        <w:t>Астана қаласы, қазіргі уақытта өте қарқынды дамып келеді</w:t>
      </w:r>
      <w:r w:rsidR="002A1F16">
        <w:rPr>
          <w:rFonts w:ascii="Times New Roman" w:eastAsia="SimSun" w:hAnsi="Times New Roman" w:cs="Times New Roman"/>
          <w:sz w:val="24"/>
          <w:szCs w:val="24"/>
          <w:lang w:val="kk-KZ" w:eastAsia="zh-CN"/>
        </w:rPr>
        <w:t>.</w:t>
      </w:r>
      <w:r w:rsidRPr="00594EA2">
        <w:rPr>
          <w:rFonts w:ascii="Times New Roman" w:eastAsia="SimSun" w:hAnsi="Times New Roman" w:cs="Times New Roman"/>
          <w:sz w:val="24"/>
          <w:szCs w:val="24"/>
          <w:lang w:val="kk-KZ" w:eastAsia="zh-CN"/>
        </w:rPr>
        <w:t xml:space="preserve"> Сонымен қатар, </w:t>
      </w:r>
      <w:r w:rsidR="002A1F16">
        <w:rPr>
          <w:rFonts w:ascii="Times New Roman" w:eastAsia="SimSun" w:hAnsi="Times New Roman" w:cs="Times New Roman"/>
          <w:sz w:val="24"/>
          <w:szCs w:val="24"/>
          <w:lang w:val="kk-KZ" w:eastAsia="zh-CN"/>
        </w:rPr>
        <w:t>еліміздің</w:t>
      </w:r>
      <w:r w:rsidRPr="00594EA2">
        <w:rPr>
          <w:rFonts w:ascii="Times New Roman" w:eastAsia="SimSun" w:hAnsi="Times New Roman" w:cs="Times New Roman"/>
          <w:sz w:val="24"/>
          <w:szCs w:val="24"/>
          <w:lang w:val="kk-KZ" w:eastAsia="zh-CN"/>
        </w:rPr>
        <w:t xml:space="preserve"> астанасы болып табылады. Сондықтан, </w:t>
      </w:r>
      <w:r w:rsidR="002A1F16">
        <w:rPr>
          <w:rFonts w:ascii="Times New Roman" w:eastAsia="SimSun" w:hAnsi="Times New Roman" w:cs="Times New Roman"/>
          <w:sz w:val="24"/>
          <w:szCs w:val="24"/>
          <w:lang w:val="kk-KZ" w:eastAsia="zh-CN"/>
        </w:rPr>
        <w:t xml:space="preserve">өзен бойында </w:t>
      </w:r>
      <w:r w:rsidRPr="00594EA2">
        <w:rPr>
          <w:rFonts w:ascii="Times New Roman" w:eastAsia="SimSun" w:hAnsi="Times New Roman" w:cs="Times New Roman"/>
          <w:sz w:val="24"/>
          <w:szCs w:val="24"/>
          <w:lang w:val="kk-KZ" w:eastAsia="zh-CN"/>
        </w:rPr>
        <w:t>өнеркәсіптік және ауыл шаруашылығы өндірісін арттыру</w:t>
      </w:r>
      <w:r w:rsidR="002A1F16">
        <w:rPr>
          <w:rFonts w:ascii="Times New Roman" w:eastAsia="SimSun" w:hAnsi="Times New Roman" w:cs="Times New Roman"/>
          <w:sz w:val="24"/>
          <w:szCs w:val="24"/>
          <w:lang w:val="kk-KZ" w:eastAsia="zh-CN"/>
        </w:rPr>
        <w:t xml:space="preserve"> бағдарламалары негізінде қазіргі уақытта көптеген жаңа жұмыстар атқарылып жатыр, ал ол</w:t>
      </w:r>
      <w:r w:rsidRPr="00594EA2">
        <w:rPr>
          <w:rFonts w:ascii="Times New Roman" w:eastAsia="SimSun" w:hAnsi="Times New Roman" w:cs="Times New Roman"/>
          <w:sz w:val="24"/>
          <w:szCs w:val="24"/>
          <w:lang w:val="kk-KZ" w:eastAsia="zh-CN"/>
        </w:rPr>
        <w:t xml:space="preserve"> өзенінің ласта</w:t>
      </w:r>
      <w:r w:rsidR="002A1F16">
        <w:rPr>
          <w:rFonts w:ascii="Times New Roman" w:eastAsia="SimSun" w:hAnsi="Times New Roman" w:cs="Times New Roman"/>
          <w:sz w:val="24"/>
          <w:szCs w:val="24"/>
          <w:lang w:val="kk-KZ" w:eastAsia="zh-CN"/>
        </w:rPr>
        <w:t>нуын арттыруға мүмкіндік береді.</w:t>
      </w:r>
      <w:r w:rsidRPr="00594EA2">
        <w:rPr>
          <w:rFonts w:ascii="Times New Roman" w:eastAsia="SimSun" w:hAnsi="Times New Roman" w:cs="Times New Roman"/>
          <w:sz w:val="24"/>
          <w:szCs w:val="24"/>
          <w:lang w:val="kk-KZ" w:eastAsia="zh-CN"/>
        </w:rPr>
        <w:t xml:space="preserve"> </w:t>
      </w:r>
      <w:r w:rsidR="002A1F16">
        <w:rPr>
          <w:rFonts w:ascii="Times New Roman" w:eastAsia="SimSun" w:hAnsi="Times New Roman" w:cs="Times New Roman"/>
          <w:sz w:val="24"/>
          <w:szCs w:val="24"/>
          <w:lang w:val="kk-KZ" w:eastAsia="zh-CN"/>
        </w:rPr>
        <w:t xml:space="preserve">Есіл </w:t>
      </w:r>
      <w:r w:rsidR="002A1F16">
        <w:rPr>
          <w:rFonts w:ascii="Times New Roman" w:eastAsia="SimSun" w:hAnsi="Times New Roman" w:cs="Times New Roman"/>
          <w:sz w:val="24"/>
          <w:szCs w:val="24"/>
          <w:lang w:val="kk-KZ" w:eastAsia="zh-CN"/>
        </w:rPr>
        <w:lastRenderedPageBreak/>
        <w:t>өзенінің су ресурсын қорғау мақсатында</w:t>
      </w:r>
      <w:r w:rsidRPr="00594EA2">
        <w:rPr>
          <w:rFonts w:ascii="Times New Roman" w:eastAsia="SimSun" w:hAnsi="Times New Roman" w:cs="Times New Roman"/>
          <w:sz w:val="24"/>
          <w:szCs w:val="24"/>
          <w:lang w:val="kk-KZ" w:eastAsia="zh-CN"/>
        </w:rPr>
        <w:t xml:space="preserve"> кәріз, құрғату және ағынды суларды оның салаларының </w:t>
      </w:r>
      <w:r w:rsidR="002A1F16">
        <w:rPr>
          <w:rFonts w:ascii="Times New Roman" w:eastAsia="SimSun" w:hAnsi="Times New Roman" w:cs="Times New Roman"/>
          <w:sz w:val="24"/>
          <w:szCs w:val="24"/>
          <w:lang w:val="kk-KZ" w:eastAsia="zh-CN"/>
        </w:rPr>
        <w:t>ластануын арнайы бақылап уақтылы тазарту шараларын жүргізу қажет</w:t>
      </w:r>
      <w:r w:rsidR="00FA0A1C" w:rsidRPr="00FA0A1C">
        <w:rPr>
          <w:rFonts w:ascii="Times New Roman" w:eastAsia="SimSun" w:hAnsi="Times New Roman" w:cs="Times New Roman"/>
          <w:sz w:val="24"/>
          <w:szCs w:val="24"/>
          <w:lang w:val="kk-KZ" w:eastAsia="zh-CN"/>
        </w:rPr>
        <w:t xml:space="preserve"> [10]</w:t>
      </w:r>
      <w:r w:rsidR="002A1F16">
        <w:rPr>
          <w:rFonts w:ascii="Times New Roman" w:eastAsia="SimSun" w:hAnsi="Times New Roman" w:cs="Times New Roman"/>
          <w:sz w:val="24"/>
          <w:szCs w:val="24"/>
          <w:lang w:val="kk-KZ" w:eastAsia="zh-CN"/>
        </w:rPr>
        <w:t>.</w:t>
      </w:r>
    </w:p>
    <w:p w:rsidR="00FA0A1C" w:rsidRDefault="00594EA2" w:rsidP="00FA0A1C">
      <w:pPr>
        <w:spacing w:after="0" w:line="240" w:lineRule="auto"/>
        <w:ind w:firstLine="709"/>
        <w:jc w:val="both"/>
        <w:rPr>
          <w:rFonts w:ascii="Times New Roman" w:eastAsia="SimSun" w:hAnsi="Times New Roman" w:cs="Times New Roman"/>
          <w:sz w:val="24"/>
          <w:szCs w:val="24"/>
          <w:lang w:val="kk-KZ" w:eastAsia="zh-CN"/>
        </w:rPr>
      </w:pPr>
      <w:r w:rsidRPr="00594EA2">
        <w:rPr>
          <w:rFonts w:ascii="Times New Roman" w:eastAsia="SimSun" w:hAnsi="Times New Roman" w:cs="Times New Roman"/>
          <w:sz w:val="24"/>
          <w:szCs w:val="24"/>
          <w:lang w:val="kk-KZ" w:eastAsia="zh-CN"/>
        </w:rPr>
        <w:t>Сонымен қатар, ресурс және энергия тиімділігін арттыру үшін жаңа технологияларды қолдану</w:t>
      </w:r>
      <w:r w:rsidR="00FA0A1C">
        <w:rPr>
          <w:rFonts w:ascii="Times New Roman" w:eastAsia="SimSun" w:hAnsi="Times New Roman" w:cs="Times New Roman"/>
          <w:sz w:val="24"/>
          <w:szCs w:val="24"/>
          <w:lang w:val="kk-KZ" w:eastAsia="zh-CN"/>
        </w:rPr>
        <w:t xml:space="preserve">, </w:t>
      </w:r>
      <w:r w:rsidRPr="00594EA2">
        <w:rPr>
          <w:rFonts w:ascii="Times New Roman" w:eastAsia="SimSun" w:hAnsi="Times New Roman" w:cs="Times New Roman"/>
          <w:sz w:val="24"/>
          <w:szCs w:val="24"/>
          <w:lang w:val="kk-KZ" w:eastAsia="zh-CN"/>
        </w:rPr>
        <w:t xml:space="preserve"> өне</w:t>
      </w:r>
      <w:r w:rsidR="00FA0A1C">
        <w:rPr>
          <w:rFonts w:ascii="Times New Roman" w:eastAsia="SimSun" w:hAnsi="Times New Roman" w:cs="Times New Roman"/>
          <w:sz w:val="24"/>
          <w:szCs w:val="24"/>
          <w:lang w:val="kk-KZ" w:eastAsia="zh-CN"/>
        </w:rPr>
        <w:t xml:space="preserve">ркәсіп және ауыл шаруашылығында суды үнемдеу мүмкіндіктерін қарастыру, өзендегі су дренаждарын </w:t>
      </w:r>
      <w:r w:rsidRPr="00594EA2">
        <w:rPr>
          <w:rFonts w:ascii="Times New Roman" w:eastAsia="SimSun" w:hAnsi="Times New Roman" w:cs="Times New Roman"/>
          <w:sz w:val="24"/>
          <w:szCs w:val="24"/>
          <w:lang w:val="kk-KZ" w:eastAsia="zh-CN"/>
        </w:rPr>
        <w:t>жақсарту</w:t>
      </w:r>
      <w:r w:rsidR="00FA0A1C">
        <w:rPr>
          <w:rFonts w:ascii="Times New Roman" w:eastAsia="SimSun" w:hAnsi="Times New Roman" w:cs="Times New Roman"/>
          <w:sz w:val="24"/>
          <w:szCs w:val="24"/>
          <w:lang w:val="kk-KZ" w:eastAsia="zh-CN"/>
        </w:rPr>
        <w:t>, өнеркәсіптердегі су сапасына назар аудару және ластағаны үшін салық жүйесін күшейту</w:t>
      </w:r>
    </w:p>
    <w:p w:rsidR="00594EA2" w:rsidRPr="00594EA2" w:rsidRDefault="00594EA2" w:rsidP="00FA0A1C">
      <w:pPr>
        <w:spacing w:after="0" w:line="240" w:lineRule="auto"/>
        <w:ind w:firstLine="709"/>
        <w:jc w:val="both"/>
        <w:rPr>
          <w:rFonts w:ascii="Times New Roman" w:eastAsia="SimSun" w:hAnsi="Times New Roman" w:cs="Times New Roman"/>
          <w:sz w:val="24"/>
          <w:szCs w:val="24"/>
          <w:lang w:val="kk-KZ" w:eastAsia="zh-CN"/>
        </w:rPr>
      </w:pPr>
      <w:r w:rsidRPr="00594EA2">
        <w:rPr>
          <w:rFonts w:ascii="Times New Roman" w:eastAsia="SimSun" w:hAnsi="Times New Roman" w:cs="Times New Roman"/>
          <w:sz w:val="24"/>
          <w:szCs w:val="24"/>
          <w:lang w:val="kk-KZ" w:eastAsia="zh-CN"/>
        </w:rPr>
        <w:t>.</w:t>
      </w:r>
    </w:p>
    <w:p w:rsidR="00267571" w:rsidRDefault="00DC0A4A" w:rsidP="00280DDE">
      <w:pPr>
        <w:spacing w:after="0" w:line="240" w:lineRule="auto"/>
        <w:jc w:val="both"/>
        <w:rPr>
          <w:rFonts w:ascii="Times New Roman" w:hAnsi="Times New Roman" w:cs="Times New Roman"/>
          <w:b/>
          <w:bCs/>
          <w:sz w:val="24"/>
          <w:szCs w:val="24"/>
          <w:lang w:val="kk-KZ"/>
        </w:rPr>
      </w:pPr>
      <w:r w:rsidRPr="00CD6F88">
        <w:rPr>
          <w:rFonts w:ascii="Times New Roman" w:hAnsi="Times New Roman" w:cs="Times New Roman"/>
          <w:b/>
          <w:bCs/>
          <w:sz w:val="24"/>
          <w:szCs w:val="24"/>
          <w:lang w:val="kk-KZ"/>
        </w:rPr>
        <w:t>Қорытынды</w:t>
      </w:r>
    </w:p>
    <w:p w:rsidR="00594EA2" w:rsidRPr="00CD6F88" w:rsidRDefault="00594EA2" w:rsidP="00280DDE">
      <w:pPr>
        <w:spacing w:after="0" w:line="240" w:lineRule="auto"/>
        <w:jc w:val="both"/>
        <w:rPr>
          <w:rFonts w:ascii="Times New Roman" w:hAnsi="Times New Roman" w:cs="Times New Roman"/>
          <w:b/>
          <w:bCs/>
          <w:sz w:val="24"/>
          <w:szCs w:val="24"/>
          <w:lang w:val="kk-KZ"/>
        </w:rPr>
      </w:pPr>
    </w:p>
    <w:p w:rsidR="00267571" w:rsidRPr="00CD6F88" w:rsidRDefault="00DC0A4A" w:rsidP="00FA0A1C">
      <w:pPr>
        <w:spacing w:after="0" w:line="240" w:lineRule="auto"/>
        <w:ind w:firstLine="709"/>
        <w:jc w:val="both"/>
        <w:rPr>
          <w:rFonts w:ascii="Times New Roman" w:hAnsi="Times New Roman" w:cs="Times New Roman"/>
          <w:bCs/>
          <w:sz w:val="24"/>
          <w:szCs w:val="24"/>
          <w:lang w:val="kk-KZ"/>
        </w:rPr>
      </w:pPr>
      <w:r w:rsidRPr="00CD6F88">
        <w:rPr>
          <w:rFonts w:ascii="Times New Roman" w:hAnsi="Times New Roman" w:cs="Times New Roman"/>
          <w:bCs/>
          <w:sz w:val="24"/>
          <w:szCs w:val="24"/>
          <w:lang w:val="kk-KZ"/>
        </w:rPr>
        <w:t xml:space="preserve">      Есіл өзеніне </w:t>
      </w:r>
      <w:r w:rsidR="00267571" w:rsidRPr="00CD6F88">
        <w:rPr>
          <w:rFonts w:ascii="Times New Roman" w:hAnsi="Times New Roman" w:cs="Times New Roman"/>
          <w:bCs/>
          <w:sz w:val="24"/>
          <w:szCs w:val="24"/>
          <w:lang w:val="kk-KZ"/>
        </w:rPr>
        <w:t>2006-2016 жылдар аралығына</w:t>
      </w:r>
      <w:r w:rsidRPr="00CD6F88">
        <w:rPr>
          <w:rFonts w:ascii="Times New Roman" w:hAnsi="Times New Roman" w:cs="Times New Roman"/>
          <w:bCs/>
          <w:sz w:val="24"/>
          <w:szCs w:val="24"/>
          <w:lang w:val="kk-KZ"/>
        </w:rPr>
        <w:t>,</w:t>
      </w:r>
      <w:r w:rsidR="00267571" w:rsidRPr="00CD6F88">
        <w:rPr>
          <w:rFonts w:ascii="Times New Roman" w:hAnsi="Times New Roman" w:cs="Times New Roman"/>
          <w:bCs/>
          <w:sz w:val="24"/>
          <w:szCs w:val="24"/>
          <w:lang w:val="kk-KZ"/>
        </w:rPr>
        <w:t xml:space="preserve"> су сапасының ластаушы заттарына есептеулер жасадық. Нәтижесінде ең көп ластаушылар , яғни ШРК-ның көрсеткішінен асып кеткендер сульфат, мырыш, мыс, марганец заттары жоғары мәнге ие болды.</w:t>
      </w:r>
      <w:r w:rsidR="00F45653">
        <w:rPr>
          <w:rFonts w:ascii="Times New Roman" w:hAnsi="Times New Roman" w:cs="Times New Roman"/>
          <w:bCs/>
          <w:sz w:val="24"/>
          <w:szCs w:val="24"/>
          <w:lang w:val="kk-KZ"/>
        </w:rPr>
        <w:t xml:space="preserve"> </w:t>
      </w:r>
      <w:r w:rsidR="00F45653" w:rsidRPr="00F45653">
        <w:rPr>
          <w:rFonts w:ascii="Times New Roman" w:hAnsi="Times New Roman" w:cs="Times New Roman"/>
          <w:bCs/>
          <w:sz w:val="24"/>
          <w:szCs w:val="24"/>
          <w:lang w:val="kk-KZ"/>
        </w:rPr>
        <w:t xml:space="preserve">Ал </w:t>
      </w:r>
      <w:r w:rsidR="00F45653">
        <w:rPr>
          <w:rFonts w:ascii="Times New Roman" w:hAnsi="Times New Roman" w:cs="Times New Roman"/>
          <w:bCs/>
          <w:sz w:val="24"/>
          <w:szCs w:val="24"/>
          <w:lang w:val="kk-KZ"/>
        </w:rPr>
        <w:t>осы төрт ластаушы заттың ішінде сульфаттың шектен тыс жоғары екені анықталды.</w:t>
      </w:r>
      <w:r w:rsidR="00267571" w:rsidRPr="00CD6F88">
        <w:rPr>
          <w:rFonts w:ascii="Times New Roman" w:hAnsi="Times New Roman" w:cs="Times New Roman"/>
          <w:bCs/>
          <w:sz w:val="24"/>
          <w:szCs w:val="24"/>
          <w:lang w:val="kk-KZ"/>
        </w:rPr>
        <w:t xml:space="preserve"> Жалпы темір-Сергеевка және Есіл өзені Ақмола бөлігінде 2006-2016  жылдар аралығында байқалса, аммоний тұзы - С</w:t>
      </w:r>
      <w:r w:rsidR="00F45653">
        <w:rPr>
          <w:rFonts w:ascii="Times New Roman" w:hAnsi="Times New Roman" w:cs="Times New Roman"/>
          <w:bCs/>
          <w:sz w:val="24"/>
          <w:szCs w:val="24"/>
          <w:lang w:val="kk-KZ"/>
        </w:rPr>
        <w:t>арыбұлақта 2009-2016 жж. арасы,</w:t>
      </w:r>
      <w:r w:rsidR="00267571" w:rsidRPr="00CD6F88">
        <w:rPr>
          <w:rFonts w:ascii="Times New Roman" w:hAnsi="Times New Roman" w:cs="Times New Roman"/>
          <w:bCs/>
          <w:sz w:val="24"/>
          <w:szCs w:val="24"/>
          <w:lang w:val="kk-KZ"/>
        </w:rPr>
        <w:t xml:space="preserve"> азот нитраты - Жабайда 2007-2009 жж, Сарыбұлақта 2007-2016 жж, Ақ-бұлақта 2014-2016 жылдары көрінді. </w:t>
      </w:r>
      <w:r w:rsidR="00594EA2">
        <w:rPr>
          <w:rFonts w:ascii="Times New Roman" w:hAnsi="Times New Roman" w:cs="Times New Roman"/>
          <w:bCs/>
          <w:sz w:val="24"/>
          <w:szCs w:val="24"/>
          <w:lang w:val="kk-KZ"/>
        </w:rPr>
        <w:t>Фторид - Кеттібұлақ 2012-2015жж, Ақ-бұлақта 2009-2011,2016 жж,</w:t>
      </w:r>
      <w:r w:rsidR="00267571" w:rsidRPr="00CD6F88">
        <w:rPr>
          <w:rFonts w:ascii="Times New Roman" w:hAnsi="Times New Roman" w:cs="Times New Roman"/>
          <w:bCs/>
          <w:sz w:val="24"/>
          <w:szCs w:val="24"/>
          <w:lang w:val="kk-KZ"/>
        </w:rPr>
        <w:t xml:space="preserve"> Астана су қоймасында  2012-2013 жж. Никель –  Есіл өзені Солтүстік Қазақстан жағы және Сергеевка су қоймасы 2007,2010-2013. Магний- Ақ-бұлақта,</w:t>
      </w:r>
      <w:r w:rsidR="00594EA2">
        <w:rPr>
          <w:rFonts w:ascii="Times New Roman" w:hAnsi="Times New Roman" w:cs="Times New Roman"/>
          <w:bCs/>
          <w:sz w:val="24"/>
          <w:szCs w:val="24"/>
          <w:lang w:val="kk-KZ"/>
        </w:rPr>
        <w:t xml:space="preserve"> Сарыбұлақта 2010,2015-2016 жж.</w:t>
      </w:r>
      <w:r w:rsidR="00267571" w:rsidRPr="00CD6F88">
        <w:rPr>
          <w:rFonts w:ascii="Times New Roman" w:hAnsi="Times New Roman" w:cs="Times New Roman"/>
          <w:bCs/>
          <w:sz w:val="24"/>
          <w:szCs w:val="24"/>
          <w:lang w:val="kk-KZ"/>
        </w:rPr>
        <w:t xml:space="preserve"> Өзен алабында 2012-2016 жылдар аралығында оттегінің биологиялық тұтынуы жоғарылаған яғни оттегі жетіспеушілігі</w:t>
      </w:r>
      <w:r w:rsidR="00287ACF" w:rsidRPr="00CD6F88">
        <w:rPr>
          <w:rFonts w:ascii="Times New Roman" w:hAnsi="Times New Roman" w:cs="Times New Roman"/>
          <w:bCs/>
          <w:sz w:val="24"/>
          <w:szCs w:val="24"/>
          <w:lang w:val="kk-KZ"/>
        </w:rPr>
        <w:t xml:space="preserve"> </w:t>
      </w:r>
      <w:r w:rsidR="00267571" w:rsidRPr="00CD6F88">
        <w:rPr>
          <w:rFonts w:ascii="Times New Roman" w:hAnsi="Times New Roman" w:cs="Times New Roman"/>
          <w:bCs/>
          <w:sz w:val="24"/>
          <w:szCs w:val="24"/>
          <w:vertAlign w:val="subscript"/>
          <w:lang w:val="kk-KZ"/>
        </w:rPr>
        <w:t xml:space="preserve"> </w:t>
      </w:r>
      <w:r w:rsidR="00267571" w:rsidRPr="00CD6F88">
        <w:rPr>
          <w:rFonts w:ascii="Times New Roman" w:hAnsi="Times New Roman" w:cs="Times New Roman"/>
          <w:bCs/>
          <w:sz w:val="24"/>
          <w:szCs w:val="24"/>
          <w:lang w:val="kk-KZ"/>
        </w:rPr>
        <w:t>(БПК</w:t>
      </w:r>
      <w:r w:rsidR="00267571" w:rsidRPr="00CD6F88">
        <w:rPr>
          <w:rFonts w:ascii="Times New Roman" w:hAnsi="Times New Roman" w:cs="Times New Roman"/>
          <w:bCs/>
          <w:sz w:val="24"/>
          <w:szCs w:val="24"/>
          <w:vertAlign w:val="subscript"/>
          <w:lang w:val="kk-KZ"/>
        </w:rPr>
        <w:t>5</w:t>
      </w:r>
      <w:r w:rsidR="00267571" w:rsidRPr="00CD6F88">
        <w:rPr>
          <w:rFonts w:ascii="Times New Roman" w:hAnsi="Times New Roman" w:cs="Times New Roman"/>
          <w:bCs/>
          <w:sz w:val="24"/>
          <w:szCs w:val="24"/>
          <w:lang w:val="kk-KZ"/>
        </w:rPr>
        <w:t>).</w:t>
      </w:r>
      <w:r w:rsidRPr="00CD6F88">
        <w:rPr>
          <w:rFonts w:ascii="Times New Roman" w:hAnsi="Times New Roman" w:cs="Times New Roman"/>
          <w:bCs/>
          <w:sz w:val="24"/>
          <w:szCs w:val="24"/>
          <w:lang w:val="kk-KZ"/>
        </w:rPr>
        <w:t xml:space="preserve"> </w:t>
      </w:r>
      <w:r w:rsidR="00267571" w:rsidRPr="00CD6F88">
        <w:rPr>
          <w:rFonts w:ascii="Times New Roman" w:hAnsi="Times New Roman" w:cs="Times New Roman"/>
          <w:bCs/>
          <w:sz w:val="24"/>
          <w:szCs w:val="24"/>
          <w:lang w:val="kk-KZ"/>
        </w:rPr>
        <w:t xml:space="preserve">Жоғарыдағы нәтижелерді сараптай келіп, өзеннің ластану дәрежесі үшінші клас – әлсіз ластанған деген баға береміз. </w:t>
      </w:r>
      <w:r w:rsidR="00594EA2">
        <w:rPr>
          <w:rFonts w:ascii="Times New Roman" w:hAnsi="Times New Roman" w:cs="Times New Roman"/>
          <w:bCs/>
          <w:sz w:val="24"/>
          <w:szCs w:val="24"/>
          <w:lang w:val="kk-KZ"/>
        </w:rPr>
        <w:t>Су ресурстарын қорғау және оны тиімді пайдалану адамзаттың үлкен міндеті болып отырғанын есте сақтайық.</w:t>
      </w:r>
    </w:p>
    <w:p w:rsidR="00E674CD" w:rsidRPr="00CD6F88" w:rsidRDefault="00E674CD" w:rsidP="00FA0A1C">
      <w:pPr>
        <w:spacing w:after="0" w:line="240" w:lineRule="auto"/>
        <w:ind w:firstLine="709"/>
        <w:jc w:val="both"/>
        <w:rPr>
          <w:rFonts w:ascii="Times New Roman" w:hAnsi="Times New Roman" w:cs="Times New Roman"/>
          <w:bCs/>
          <w:sz w:val="24"/>
          <w:szCs w:val="24"/>
          <w:lang w:val="kk-KZ"/>
        </w:rPr>
      </w:pPr>
    </w:p>
    <w:p w:rsidR="00DC0A4A" w:rsidRPr="00CD6F88" w:rsidRDefault="00DC0A4A" w:rsidP="00DC0A4A">
      <w:pPr>
        <w:spacing w:after="0" w:line="240" w:lineRule="auto"/>
        <w:jc w:val="both"/>
        <w:rPr>
          <w:rFonts w:ascii="Times New Roman" w:hAnsi="Times New Roman" w:cs="Times New Roman"/>
          <w:b/>
          <w:bCs/>
          <w:sz w:val="24"/>
          <w:szCs w:val="24"/>
          <w:lang w:val="kk-KZ"/>
        </w:rPr>
      </w:pPr>
      <w:r w:rsidRPr="00CD6F88">
        <w:rPr>
          <w:rFonts w:ascii="Times New Roman" w:hAnsi="Times New Roman" w:cs="Times New Roman"/>
          <w:b/>
          <w:bCs/>
          <w:sz w:val="24"/>
          <w:szCs w:val="24"/>
          <w:lang w:val="kk-KZ"/>
        </w:rPr>
        <w:t>Пайдаланылған әдебиеттер</w:t>
      </w:r>
    </w:p>
    <w:p w:rsidR="00A107EB" w:rsidRPr="00CD6F88" w:rsidRDefault="00A107EB" w:rsidP="00280DDE">
      <w:pPr>
        <w:spacing w:after="0" w:line="240" w:lineRule="auto"/>
        <w:jc w:val="both"/>
        <w:rPr>
          <w:rFonts w:ascii="Times New Roman" w:hAnsi="Times New Roman" w:cs="Times New Roman"/>
          <w:sz w:val="24"/>
          <w:szCs w:val="24"/>
          <w:lang w:val="kk-KZ"/>
        </w:rPr>
      </w:pPr>
      <w:r w:rsidRPr="00CD6F88">
        <w:rPr>
          <w:rFonts w:ascii="Times New Roman" w:hAnsi="Times New Roman" w:cs="Times New Roman"/>
          <w:bCs/>
          <w:sz w:val="24"/>
          <w:szCs w:val="24"/>
          <w:lang w:val="kk-KZ"/>
        </w:rPr>
        <w:t xml:space="preserve"> </w:t>
      </w:r>
    </w:p>
    <w:p w:rsidR="00CD5209" w:rsidRPr="00CD5209" w:rsidRDefault="00CD5209" w:rsidP="00CD5209">
      <w:pPr>
        <w:pStyle w:val="a7"/>
        <w:numPr>
          <w:ilvl w:val="0"/>
          <w:numId w:val="1"/>
        </w:numPr>
        <w:tabs>
          <w:tab w:val="left" w:pos="360"/>
        </w:tabs>
        <w:spacing w:after="0" w:line="240" w:lineRule="auto"/>
        <w:jc w:val="both"/>
        <w:rPr>
          <w:rFonts w:ascii="Times New Roman" w:hAnsi="Times New Roman" w:cs="Times New Roman"/>
          <w:sz w:val="24"/>
          <w:szCs w:val="24"/>
        </w:rPr>
      </w:pPr>
      <w:r w:rsidRPr="00CD5209">
        <w:rPr>
          <w:rFonts w:ascii="Times New Roman" w:hAnsi="Times New Roman" w:cs="Times New Roman"/>
          <w:sz w:val="24"/>
          <w:szCs w:val="24"/>
        </w:rPr>
        <w:t>ТЭО защиты г</w:t>
      </w:r>
      <w:proofErr w:type="gramStart"/>
      <w:r w:rsidRPr="00CD5209">
        <w:rPr>
          <w:rFonts w:ascii="Times New Roman" w:hAnsi="Times New Roman" w:cs="Times New Roman"/>
          <w:sz w:val="24"/>
          <w:szCs w:val="24"/>
        </w:rPr>
        <w:t>.А</w:t>
      </w:r>
      <w:proofErr w:type="gramEnd"/>
      <w:r w:rsidRPr="00CD5209">
        <w:rPr>
          <w:rFonts w:ascii="Times New Roman" w:hAnsi="Times New Roman" w:cs="Times New Roman"/>
          <w:sz w:val="24"/>
          <w:szCs w:val="24"/>
        </w:rPr>
        <w:t>стана от затопления паводковыми водами реки Есиль (Ишим). ОАО «О</w:t>
      </w:r>
      <w:proofErr w:type="gramStart"/>
      <w:r w:rsidRPr="00CD5209">
        <w:rPr>
          <w:rFonts w:ascii="Times New Roman" w:hAnsi="Times New Roman" w:cs="Times New Roman"/>
          <w:sz w:val="24"/>
          <w:szCs w:val="24"/>
          <w:lang w:val="en-US"/>
        </w:rPr>
        <w:t>R</w:t>
      </w:r>
      <w:proofErr w:type="gramEnd"/>
      <w:r w:rsidRPr="00CD5209">
        <w:rPr>
          <w:rFonts w:ascii="Times New Roman" w:hAnsi="Times New Roman" w:cs="Times New Roman"/>
          <w:sz w:val="24"/>
          <w:szCs w:val="24"/>
        </w:rPr>
        <w:t>ТА», Астана, 2001.</w:t>
      </w:r>
    </w:p>
    <w:p w:rsidR="00E674CD" w:rsidRPr="00CD6F88" w:rsidRDefault="00E674CD" w:rsidP="00E674CD">
      <w:pPr>
        <w:numPr>
          <w:ilvl w:val="0"/>
          <w:numId w:val="1"/>
        </w:numPr>
        <w:tabs>
          <w:tab w:val="left" w:pos="180"/>
          <w:tab w:val="left" w:pos="360"/>
        </w:tabs>
        <w:spacing w:after="0" w:line="240" w:lineRule="auto"/>
        <w:jc w:val="both"/>
        <w:rPr>
          <w:rFonts w:ascii="Times New Roman" w:hAnsi="Times New Roman" w:cs="Times New Roman"/>
          <w:bCs/>
          <w:sz w:val="24"/>
          <w:szCs w:val="24"/>
        </w:rPr>
      </w:pPr>
      <w:r w:rsidRPr="00CD6F88">
        <w:rPr>
          <w:rFonts w:ascii="Times New Roman" w:hAnsi="Times New Roman" w:cs="Times New Roman"/>
          <w:bCs/>
          <w:sz w:val="24"/>
          <w:szCs w:val="24"/>
        </w:rPr>
        <w:t xml:space="preserve">Программа «Охрана окружающей среды </w:t>
      </w:r>
      <w:proofErr w:type="spellStart"/>
      <w:r w:rsidRPr="00CD6F88">
        <w:rPr>
          <w:rFonts w:ascii="Times New Roman" w:hAnsi="Times New Roman" w:cs="Times New Roman"/>
          <w:bCs/>
          <w:sz w:val="24"/>
          <w:szCs w:val="24"/>
        </w:rPr>
        <w:t>Акмолинской</w:t>
      </w:r>
      <w:proofErr w:type="spellEnd"/>
      <w:r w:rsidRPr="00CD6F88">
        <w:rPr>
          <w:rFonts w:ascii="Times New Roman" w:hAnsi="Times New Roman" w:cs="Times New Roman"/>
          <w:bCs/>
          <w:sz w:val="24"/>
          <w:szCs w:val="24"/>
        </w:rPr>
        <w:t xml:space="preserve"> области на 2005 –2007 годы». </w:t>
      </w:r>
    </w:p>
    <w:p w:rsidR="00E674CD" w:rsidRPr="00CD6F88" w:rsidRDefault="00E674CD" w:rsidP="00E674CD">
      <w:pPr>
        <w:numPr>
          <w:ilvl w:val="0"/>
          <w:numId w:val="1"/>
        </w:numPr>
        <w:tabs>
          <w:tab w:val="left" w:pos="180"/>
          <w:tab w:val="left" w:pos="360"/>
        </w:tabs>
        <w:spacing w:after="0" w:line="240" w:lineRule="auto"/>
        <w:jc w:val="both"/>
        <w:rPr>
          <w:rFonts w:ascii="Times New Roman" w:hAnsi="Times New Roman" w:cs="Times New Roman"/>
          <w:bCs/>
          <w:sz w:val="24"/>
          <w:szCs w:val="24"/>
        </w:rPr>
      </w:pPr>
      <w:r w:rsidRPr="00CD6F88">
        <w:rPr>
          <w:rFonts w:ascii="Times New Roman" w:hAnsi="Times New Roman" w:cs="Times New Roman"/>
          <w:bCs/>
          <w:sz w:val="24"/>
          <w:szCs w:val="24"/>
        </w:rPr>
        <w:t>Программа «Охрана окружающей среды Северо-Казахстанской области на 2005-2007 годы».</w:t>
      </w:r>
    </w:p>
    <w:p w:rsidR="00F45653" w:rsidRPr="00CD6F88" w:rsidRDefault="00F45653" w:rsidP="00F45653">
      <w:pPr>
        <w:numPr>
          <w:ilvl w:val="0"/>
          <w:numId w:val="1"/>
        </w:numPr>
        <w:tabs>
          <w:tab w:val="left" w:pos="180"/>
          <w:tab w:val="left" w:pos="360"/>
        </w:tabs>
        <w:spacing w:after="0" w:line="240" w:lineRule="auto"/>
        <w:jc w:val="both"/>
        <w:rPr>
          <w:rFonts w:ascii="Times New Roman" w:hAnsi="Times New Roman" w:cs="Times New Roman"/>
          <w:bCs/>
          <w:sz w:val="24"/>
          <w:szCs w:val="24"/>
        </w:rPr>
      </w:pPr>
      <w:r w:rsidRPr="00CD6F88">
        <w:rPr>
          <w:rFonts w:ascii="Times New Roman" w:hAnsi="Times New Roman" w:cs="Times New Roman"/>
          <w:bCs/>
          <w:sz w:val="24"/>
          <w:szCs w:val="24"/>
        </w:rPr>
        <w:t>Программа «Здоровая окружающая среда города Астаны на 2005-2007 годы».</w:t>
      </w:r>
    </w:p>
    <w:p w:rsidR="00CD5209" w:rsidRPr="00CD6F88" w:rsidRDefault="00CD5209" w:rsidP="00CD5209">
      <w:pPr>
        <w:numPr>
          <w:ilvl w:val="0"/>
          <w:numId w:val="1"/>
        </w:numPr>
        <w:contextualSpacing/>
        <w:jc w:val="both"/>
        <w:rPr>
          <w:rFonts w:ascii="Times New Roman" w:eastAsia="Times New Roman" w:hAnsi="Times New Roman" w:cs="Times New Roman"/>
          <w:sz w:val="24"/>
          <w:szCs w:val="24"/>
        </w:rPr>
      </w:pPr>
      <w:r w:rsidRPr="00CD6F88">
        <w:rPr>
          <w:rFonts w:ascii="Times New Roman" w:eastAsia="Times New Roman" w:hAnsi="Times New Roman" w:cs="Times New Roman"/>
          <w:bCs/>
          <w:iCs/>
          <w:sz w:val="24"/>
          <w:szCs w:val="24"/>
          <w:lang w:val="kk-KZ"/>
        </w:rPr>
        <w:t>Кобетаева Н.К., Бадмаева С.Ә Мониторинг экологического состояние поверхностных вод на примере реки Ишим на территории республики Казахстан</w:t>
      </w:r>
      <w:r w:rsidRPr="00CD6F88">
        <w:rPr>
          <w:rFonts w:ascii="Times New Roman" w:eastAsia="Times New Roman" w:hAnsi="Times New Roman" w:cs="Times New Roman"/>
          <w:bCs/>
          <w:iCs/>
          <w:sz w:val="24"/>
          <w:szCs w:val="24"/>
        </w:rPr>
        <w:t xml:space="preserve"> //</w:t>
      </w:r>
      <w:r w:rsidRPr="00CD6F88">
        <w:rPr>
          <w:rFonts w:ascii="Times New Roman" w:eastAsia="Times New Roman" w:hAnsi="Times New Roman" w:cs="Times New Roman"/>
          <w:bCs/>
          <w:iCs/>
          <w:sz w:val="24"/>
          <w:szCs w:val="24"/>
          <w:lang w:val="kk-KZ"/>
        </w:rPr>
        <w:t xml:space="preserve"> Вестник КрасГАУ </w:t>
      </w:r>
      <w:r w:rsidRPr="00CD6F88">
        <w:rPr>
          <w:rFonts w:ascii="Times New Roman" w:eastAsia="Times New Roman" w:hAnsi="Times New Roman" w:cs="Times New Roman"/>
          <w:bCs/>
          <w:iCs/>
          <w:sz w:val="24"/>
          <w:szCs w:val="24"/>
        </w:rPr>
        <w:t>-2012.-</w:t>
      </w:r>
      <w:r w:rsidRPr="00CD6F88">
        <w:rPr>
          <w:rFonts w:ascii="Times New Roman" w:eastAsia="Times New Roman" w:hAnsi="Times New Roman" w:cs="Times New Roman"/>
          <w:bCs/>
          <w:iCs/>
          <w:sz w:val="24"/>
          <w:szCs w:val="24"/>
          <w:lang w:val="kk-KZ"/>
        </w:rPr>
        <w:t xml:space="preserve"> №</w:t>
      </w:r>
      <w:r w:rsidRPr="00CD6F88">
        <w:rPr>
          <w:rFonts w:ascii="Times New Roman" w:eastAsia="Times New Roman" w:hAnsi="Times New Roman" w:cs="Times New Roman"/>
          <w:bCs/>
          <w:iCs/>
          <w:sz w:val="24"/>
          <w:szCs w:val="24"/>
        </w:rPr>
        <w:t>2-</w:t>
      </w:r>
      <w:r w:rsidRPr="00CD6F88">
        <w:rPr>
          <w:rFonts w:ascii="Times New Roman" w:eastAsia="Times New Roman" w:hAnsi="Times New Roman" w:cs="Times New Roman"/>
          <w:bCs/>
          <w:iCs/>
          <w:sz w:val="24"/>
          <w:szCs w:val="24"/>
          <w:lang w:val="en-US"/>
        </w:rPr>
        <w:t>C</w:t>
      </w:r>
      <w:r w:rsidRPr="00CD6F88">
        <w:rPr>
          <w:rFonts w:ascii="Times New Roman" w:eastAsia="Times New Roman" w:hAnsi="Times New Roman" w:cs="Times New Roman"/>
          <w:bCs/>
          <w:iCs/>
          <w:sz w:val="24"/>
          <w:szCs w:val="24"/>
        </w:rPr>
        <w:t xml:space="preserve">. 150-154. </w:t>
      </w:r>
    </w:p>
    <w:p w:rsidR="00CD5209" w:rsidRPr="00CD6F88" w:rsidRDefault="00CD5209" w:rsidP="00CD5209">
      <w:pPr>
        <w:numPr>
          <w:ilvl w:val="0"/>
          <w:numId w:val="1"/>
        </w:numPr>
        <w:contextualSpacing/>
        <w:jc w:val="both"/>
        <w:rPr>
          <w:rFonts w:ascii="Times New Roman" w:eastAsia="Times New Roman" w:hAnsi="Times New Roman" w:cs="Times New Roman"/>
          <w:sz w:val="24"/>
          <w:szCs w:val="24"/>
        </w:rPr>
      </w:pPr>
      <w:r w:rsidRPr="00CD6F88">
        <w:rPr>
          <w:rFonts w:ascii="Times New Roman" w:eastAsia="Times New Roman" w:hAnsi="Times New Roman" w:cs="Times New Roman"/>
          <w:sz w:val="24"/>
          <w:szCs w:val="24"/>
          <w:lang w:val="kk-KZ"/>
        </w:rPr>
        <w:t>Акбаева</w:t>
      </w:r>
      <w:r w:rsidRPr="00CD6F88">
        <w:rPr>
          <w:rFonts w:ascii="Times New Roman" w:eastAsia="Times New Roman" w:hAnsi="Times New Roman" w:cs="Times New Roman"/>
          <w:sz w:val="24"/>
          <w:szCs w:val="24"/>
        </w:rPr>
        <w:t xml:space="preserve">, Н.К. </w:t>
      </w:r>
      <w:r w:rsidRPr="00CD6F88">
        <w:rPr>
          <w:rFonts w:ascii="Times New Roman" w:eastAsia="Times New Roman" w:hAnsi="Times New Roman" w:cs="Times New Roman"/>
          <w:sz w:val="24"/>
          <w:szCs w:val="24"/>
          <w:lang w:val="kk-KZ"/>
        </w:rPr>
        <w:t>Кобетаева</w:t>
      </w:r>
      <w:r w:rsidRPr="00CD6F88">
        <w:rPr>
          <w:rFonts w:ascii="Times New Roman" w:eastAsia="Times New Roman" w:hAnsi="Times New Roman" w:cs="Times New Roman"/>
          <w:sz w:val="24"/>
          <w:szCs w:val="24"/>
        </w:rPr>
        <w:t xml:space="preserve">, Ж.У. </w:t>
      </w:r>
      <w:r w:rsidRPr="00CD6F88">
        <w:rPr>
          <w:rFonts w:ascii="Times New Roman" w:eastAsia="Times New Roman" w:hAnsi="Times New Roman" w:cs="Times New Roman"/>
          <w:sz w:val="24"/>
          <w:szCs w:val="24"/>
          <w:lang w:val="kk-KZ"/>
        </w:rPr>
        <w:t>Бакешова</w:t>
      </w:r>
      <w:r w:rsidRPr="00CD6F88">
        <w:rPr>
          <w:rFonts w:ascii="Times New Roman" w:eastAsia="Times New Roman" w:hAnsi="Times New Roman" w:cs="Times New Roman"/>
          <w:sz w:val="24"/>
          <w:szCs w:val="24"/>
        </w:rPr>
        <w:t xml:space="preserve">, З.Ж. </w:t>
      </w:r>
      <w:r w:rsidRPr="00CD6F88">
        <w:rPr>
          <w:rFonts w:ascii="Times New Roman" w:eastAsia="Times New Roman" w:hAnsi="Times New Roman" w:cs="Times New Roman"/>
          <w:sz w:val="24"/>
          <w:szCs w:val="24"/>
          <w:lang w:val="kk-KZ"/>
        </w:rPr>
        <w:t xml:space="preserve">Нургалиева </w:t>
      </w:r>
      <w:r w:rsidRPr="00CD6F88">
        <w:rPr>
          <w:rFonts w:ascii="Times New Roman" w:hAnsi="Times New Roman" w:cs="Times New Roman"/>
          <w:sz w:val="24"/>
          <w:szCs w:val="24"/>
        </w:rPr>
        <w:t xml:space="preserve">Общая оценка экологического состояния реки </w:t>
      </w:r>
      <w:r w:rsidRPr="00CD6F88">
        <w:rPr>
          <w:rFonts w:ascii="Times New Roman" w:hAnsi="Times New Roman" w:cs="Times New Roman"/>
          <w:sz w:val="24"/>
          <w:szCs w:val="24"/>
          <w:lang w:val="kk-KZ"/>
        </w:rPr>
        <w:t>Ишим</w:t>
      </w:r>
      <w:r w:rsidRPr="00CD6F88">
        <w:rPr>
          <w:rFonts w:ascii="Times New Roman" w:hAnsi="Times New Roman" w:cs="Times New Roman"/>
          <w:sz w:val="24"/>
          <w:szCs w:val="24"/>
        </w:rPr>
        <w:t xml:space="preserve"> на территории Казахстана</w:t>
      </w:r>
      <w:r w:rsidRPr="00CD6F88">
        <w:rPr>
          <w:rFonts w:ascii="Times New Roman" w:eastAsia="Times New Roman" w:hAnsi="Times New Roman" w:cs="Times New Roman"/>
          <w:sz w:val="24"/>
          <w:szCs w:val="24"/>
        </w:rPr>
        <w:t xml:space="preserve"> - Вестник ЕНУ им. Л.Н. Гумилева, 2010, №4 Л.Х.</w:t>
      </w:r>
    </w:p>
    <w:p w:rsidR="00CD5209" w:rsidRPr="00CD5209" w:rsidRDefault="00CD5209" w:rsidP="00CD5209">
      <w:pPr>
        <w:numPr>
          <w:ilvl w:val="0"/>
          <w:numId w:val="1"/>
        </w:numPr>
        <w:contextualSpacing/>
        <w:jc w:val="both"/>
        <w:rPr>
          <w:rFonts w:ascii="Times New Roman" w:eastAsia="Times New Roman" w:hAnsi="Times New Roman" w:cs="Times New Roman"/>
          <w:sz w:val="24"/>
          <w:szCs w:val="24"/>
        </w:rPr>
      </w:pPr>
      <w:r w:rsidRPr="00CD6F88">
        <w:rPr>
          <w:rFonts w:ascii="Times New Roman" w:eastAsia="Times New Roman" w:hAnsi="Times New Roman" w:cs="Times New Roman"/>
          <w:bCs/>
          <w:iCs/>
          <w:sz w:val="24"/>
          <w:szCs w:val="24"/>
        </w:rPr>
        <w:t xml:space="preserve">Нор П. Е., </w:t>
      </w:r>
      <w:r w:rsidRPr="00CD6F88">
        <w:rPr>
          <w:rFonts w:ascii="Times New Roman" w:eastAsia="Times New Roman" w:hAnsi="Times New Roman" w:cs="Times New Roman"/>
          <w:bCs/>
          <w:iCs/>
          <w:sz w:val="24"/>
          <w:szCs w:val="24"/>
          <w:lang w:val="kk-KZ"/>
        </w:rPr>
        <w:t xml:space="preserve">Фитисова </w:t>
      </w:r>
      <w:r w:rsidRPr="00CD6F88">
        <w:rPr>
          <w:rFonts w:ascii="Times New Roman" w:eastAsia="Times New Roman" w:hAnsi="Times New Roman" w:cs="Times New Roman"/>
          <w:bCs/>
          <w:iCs/>
          <w:sz w:val="24"/>
          <w:szCs w:val="24"/>
        </w:rPr>
        <w:t>М. С. Оценка экологического состояния бассейна реки Ишим // Молодой ученый. — 2014. — №5. — С. 183-185.</w:t>
      </w:r>
    </w:p>
    <w:p w:rsidR="00F45653" w:rsidRPr="00CD5209" w:rsidRDefault="00F45653" w:rsidP="00F45653">
      <w:pPr>
        <w:numPr>
          <w:ilvl w:val="0"/>
          <w:numId w:val="1"/>
        </w:numPr>
        <w:tabs>
          <w:tab w:val="left" w:pos="180"/>
          <w:tab w:val="left" w:pos="360"/>
        </w:tabs>
        <w:spacing w:after="0" w:line="240" w:lineRule="auto"/>
        <w:jc w:val="both"/>
        <w:rPr>
          <w:rFonts w:ascii="Times New Roman" w:hAnsi="Times New Roman" w:cs="Times New Roman"/>
          <w:bCs/>
          <w:sz w:val="24"/>
          <w:szCs w:val="24"/>
          <w:lang w:val="kk-KZ"/>
        </w:rPr>
      </w:pPr>
      <w:r w:rsidRPr="00CD6F88">
        <w:rPr>
          <w:rFonts w:ascii="Times New Roman" w:eastAsia="Times New Roman" w:hAnsi="Times New Roman" w:cs="Times New Roman"/>
          <w:sz w:val="24"/>
          <w:szCs w:val="24"/>
          <w:lang w:val="kk-KZ" w:eastAsia="en-US" w:bidi="en-US"/>
        </w:rPr>
        <w:t>Толығырақ мәліметтер Қазақстан Республикасы Қоршаған орта және су ресурстары министрлігі және РМК «Қазгидромет» сайттарында енгізілетін ақпараттық бюлетенінде жарияланады</w:t>
      </w:r>
    </w:p>
    <w:p w:rsidR="00CD5209" w:rsidRPr="00CD6F88" w:rsidRDefault="00CD5209" w:rsidP="00CD5209">
      <w:pPr>
        <w:numPr>
          <w:ilvl w:val="0"/>
          <w:numId w:val="1"/>
        </w:numPr>
        <w:spacing w:after="0" w:line="240" w:lineRule="auto"/>
        <w:jc w:val="both"/>
        <w:rPr>
          <w:rFonts w:ascii="Times New Roman" w:hAnsi="Times New Roman" w:cs="Times New Roman"/>
          <w:b/>
          <w:sz w:val="24"/>
          <w:szCs w:val="24"/>
        </w:rPr>
      </w:pPr>
      <w:r w:rsidRPr="00CD6F88">
        <w:rPr>
          <w:rStyle w:val="s1"/>
          <w:rFonts w:ascii="Times New Roman" w:hAnsi="Times New Roman" w:cs="Times New Roman"/>
          <w:b w:val="0"/>
          <w:sz w:val="24"/>
          <w:szCs w:val="24"/>
        </w:rPr>
        <w:t>СанПиН "Санитарно-эпидемиологические требования по охране</w:t>
      </w:r>
      <w:r w:rsidRPr="00CD6F88">
        <w:rPr>
          <w:rFonts w:ascii="Times New Roman" w:hAnsi="Times New Roman" w:cs="Times New Roman"/>
          <w:b/>
          <w:sz w:val="24"/>
          <w:szCs w:val="24"/>
        </w:rPr>
        <w:t xml:space="preserve"> </w:t>
      </w:r>
      <w:r w:rsidRPr="00CD6F88">
        <w:rPr>
          <w:rStyle w:val="s1"/>
          <w:rFonts w:ascii="Times New Roman" w:hAnsi="Times New Roman" w:cs="Times New Roman"/>
          <w:b w:val="0"/>
          <w:sz w:val="24"/>
          <w:szCs w:val="24"/>
        </w:rPr>
        <w:t>поверхностных вод от загрязнения", утвержденные приказом и.о. Министра здравоохранения Республики Казахстан</w:t>
      </w:r>
      <w:r w:rsidRPr="00CD6F88">
        <w:rPr>
          <w:rFonts w:ascii="Times New Roman" w:hAnsi="Times New Roman" w:cs="Times New Roman"/>
          <w:b/>
          <w:sz w:val="24"/>
          <w:szCs w:val="24"/>
        </w:rPr>
        <w:t xml:space="preserve"> </w:t>
      </w:r>
      <w:r w:rsidRPr="00CD6F88">
        <w:rPr>
          <w:rStyle w:val="s1"/>
          <w:rFonts w:ascii="Times New Roman" w:hAnsi="Times New Roman" w:cs="Times New Roman"/>
          <w:b w:val="0"/>
          <w:sz w:val="24"/>
          <w:szCs w:val="24"/>
        </w:rPr>
        <w:t>от 28 июня 2004 года № 506</w:t>
      </w:r>
      <w:r w:rsidRPr="00CD6F88">
        <w:rPr>
          <w:rFonts w:ascii="Times New Roman" w:hAnsi="Times New Roman" w:cs="Times New Roman"/>
          <w:b/>
          <w:sz w:val="24"/>
          <w:szCs w:val="24"/>
        </w:rPr>
        <w:t xml:space="preserve"> </w:t>
      </w:r>
      <w:r w:rsidRPr="00CD6F88">
        <w:rPr>
          <w:rStyle w:val="s1"/>
          <w:rFonts w:ascii="Times New Roman" w:hAnsi="Times New Roman" w:cs="Times New Roman"/>
          <w:b w:val="0"/>
          <w:sz w:val="24"/>
          <w:szCs w:val="24"/>
        </w:rPr>
        <w:t>"Об утверждении</w:t>
      </w:r>
      <w:r w:rsidRPr="00CD6F88">
        <w:rPr>
          <w:rFonts w:ascii="Times New Roman" w:hAnsi="Times New Roman" w:cs="Times New Roman"/>
          <w:b/>
          <w:sz w:val="24"/>
          <w:szCs w:val="24"/>
        </w:rPr>
        <w:t xml:space="preserve"> </w:t>
      </w:r>
      <w:r w:rsidRPr="00CD6F88">
        <w:rPr>
          <w:rStyle w:val="s1"/>
          <w:rFonts w:ascii="Times New Roman" w:hAnsi="Times New Roman" w:cs="Times New Roman"/>
          <w:b w:val="0"/>
          <w:sz w:val="24"/>
          <w:szCs w:val="24"/>
        </w:rPr>
        <w:t>Санитарно-эпидемиологических правил</w:t>
      </w:r>
      <w:r w:rsidRPr="00CD6F88">
        <w:rPr>
          <w:rFonts w:ascii="Times New Roman" w:hAnsi="Times New Roman" w:cs="Times New Roman"/>
          <w:b/>
          <w:sz w:val="24"/>
          <w:szCs w:val="24"/>
        </w:rPr>
        <w:t xml:space="preserve"> </w:t>
      </w:r>
      <w:r w:rsidRPr="00CD6F88">
        <w:rPr>
          <w:rStyle w:val="s1"/>
          <w:rFonts w:ascii="Times New Roman" w:hAnsi="Times New Roman" w:cs="Times New Roman"/>
          <w:b w:val="0"/>
          <w:sz w:val="24"/>
          <w:szCs w:val="24"/>
        </w:rPr>
        <w:t>и норм по хозяйственно-питьевому</w:t>
      </w:r>
      <w:r w:rsidRPr="00CD6F88">
        <w:rPr>
          <w:rFonts w:ascii="Times New Roman" w:hAnsi="Times New Roman" w:cs="Times New Roman"/>
          <w:b/>
          <w:sz w:val="24"/>
          <w:szCs w:val="24"/>
        </w:rPr>
        <w:t xml:space="preserve"> </w:t>
      </w:r>
      <w:r w:rsidRPr="00CD6F88">
        <w:rPr>
          <w:rStyle w:val="s1"/>
          <w:rFonts w:ascii="Times New Roman" w:hAnsi="Times New Roman" w:cs="Times New Roman"/>
          <w:b w:val="0"/>
          <w:sz w:val="24"/>
          <w:szCs w:val="24"/>
        </w:rPr>
        <w:t>водоснабжению и местам</w:t>
      </w:r>
      <w:r w:rsidRPr="00CD6F88">
        <w:rPr>
          <w:rFonts w:ascii="Times New Roman" w:hAnsi="Times New Roman" w:cs="Times New Roman"/>
          <w:b/>
          <w:sz w:val="24"/>
          <w:szCs w:val="24"/>
        </w:rPr>
        <w:t xml:space="preserve"> </w:t>
      </w:r>
      <w:r w:rsidRPr="00CD6F88">
        <w:rPr>
          <w:rStyle w:val="s1"/>
          <w:rFonts w:ascii="Times New Roman" w:hAnsi="Times New Roman" w:cs="Times New Roman"/>
          <w:b w:val="0"/>
          <w:sz w:val="24"/>
          <w:szCs w:val="24"/>
        </w:rPr>
        <w:t>культурно-бытового водопользования".</w:t>
      </w:r>
      <w:r w:rsidRPr="00CD6F88">
        <w:rPr>
          <w:rFonts w:ascii="Times New Roman" w:hAnsi="Times New Roman" w:cs="Times New Roman"/>
          <w:b/>
          <w:sz w:val="24"/>
          <w:szCs w:val="24"/>
        </w:rPr>
        <w:t xml:space="preserve"> </w:t>
      </w:r>
    </w:p>
    <w:p w:rsidR="00CD5209" w:rsidRPr="00CD6F88" w:rsidRDefault="00CD5209" w:rsidP="00CD5209">
      <w:pPr>
        <w:numPr>
          <w:ilvl w:val="0"/>
          <w:numId w:val="1"/>
        </w:numPr>
        <w:tabs>
          <w:tab w:val="left" w:pos="360"/>
        </w:tabs>
        <w:spacing w:after="0" w:line="240" w:lineRule="auto"/>
        <w:jc w:val="both"/>
        <w:rPr>
          <w:rFonts w:ascii="Times New Roman" w:hAnsi="Times New Roman" w:cs="Times New Roman"/>
          <w:sz w:val="24"/>
          <w:szCs w:val="24"/>
        </w:rPr>
      </w:pPr>
      <w:r w:rsidRPr="00CD6F88">
        <w:rPr>
          <w:rFonts w:ascii="Times New Roman" w:hAnsi="Times New Roman" w:cs="Times New Roman"/>
          <w:sz w:val="24"/>
          <w:szCs w:val="24"/>
        </w:rPr>
        <w:t>Ресурсы поверхностных вод районов освоения целинных и залежных земель. Вып.1.Акмолинская область. Л., «</w:t>
      </w:r>
      <w:proofErr w:type="spellStart"/>
      <w:r w:rsidRPr="00CD6F88">
        <w:rPr>
          <w:rFonts w:ascii="Times New Roman" w:hAnsi="Times New Roman" w:cs="Times New Roman"/>
          <w:sz w:val="24"/>
          <w:szCs w:val="24"/>
        </w:rPr>
        <w:t>Гидрометеоиздат</w:t>
      </w:r>
      <w:proofErr w:type="spellEnd"/>
      <w:r w:rsidRPr="00CD6F88">
        <w:rPr>
          <w:rFonts w:ascii="Times New Roman" w:hAnsi="Times New Roman" w:cs="Times New Roman"/>
          <w:sz w:val="24"/>
          <w:szCs w:val="24"/>
        </w:rPr>
        <w:t>», 1958.</w:t>
      </w:r>
    </w:p>
    <w:sectPr w:rsidR="00CD5209" w:rsidRPr="00CD6F88" w:rsidSect="00780D5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77A3D"/>
    <w:multiLevelType w:val="hybridMultilevel"/>
    <w:tmpl w:val="79A2A18C"/>
    <w:lvl w:ilvl="0" w:tplc="272ADC22">
      <w:start w:val="1"/>
      <w:numFmt w:val="decimal"/>
      <w:lvlText w:val="%1."/>
      <w:lvlJc w:val="left"/>
      <w:pPr>
        <w:tabs>
          <w:tab w:val="num" w:pos="720"/>
        </w:tabs>
        <w:ind w:left="720" w:hanging="360"/>
      </w:pPr>
      <w:rPr>
        <w:b w:val="0"/>
      </w:rPr>
    </w:lvl>
    <w:lvl w:ilvl="1" w:tplc="8FC4FA72" w:tentative="1">
      <w:start w:val="1"/>
      <w:numFmt w:val="decimal"/>
      <w:lvlText w:val="%2."/>
      <w:lvlJc w:val="left"/>
      <w:pPr>
        <w:tabs>
          <w:tab w:val="num" w:pos="1440"/>
        </w:tabs>
        <w:ind w:left="1440" w:hanging="360"/>
      </w:pPr>
    </w:lvl>
    <w:lvl w:ilvl="2" w:tplc="83246E68" w:tentative="1">
      <w:start w:val="1"/>
      <w:numFmt w:val="decimal"/>
      <w:lvlText w:val="%3."/>
      <w:lvlJc w:val="left"/>
      <w:pPr>
        <w:tabs>
          <w:tab w:val="num" w:pos="2160"/>
        </w:tabs>
        <w:ind w:left="2160" w:hanging="360"/>
      </w:pPr>
    </w:lvl>
    <w:lvl w:ilvl="3" w:tplc="2C342522" w:tentative="1">
      <w:start w:val="1"/>
      <w:numFmt w:val="decimal"/>
      <w:lvlText w:val="%4."/>
      <w:lvlJc w:val="left"/>
      <w:pPr>
        <w:tabs>
          <w:tab w:val="num" w:pos="2880"/>
        </w:tabs>
        <w:ind w:left="2880" w:hanging="360"/>
      </w:pPr>
    </w:lvl>
    <w:lvl w:ilvl="4" w:tplc="D3BEDBCA" w:tentative="1">
      <w:start w:val="1"/>
      <w:numFmt w:val="decimal"/>
      <w:lvlText w:val="%5."/>
      <w:lvlJc w:val="left"/>
      <w:pPr>
        <w:tabs>
          <w:tab w:val="num" w:pos="3600"/>
        </w:tabs>
        <w:ind w:left="3600" w:hanging="360"/>
      </w:pPr>
    </w:lvl>
    <w:lvl w:ilvl="5" w:tplc="83028136" w:tentative="1">
      <w:start w:val="1"/>
      <w:numFmt w:val="decimal"/>
      <w:lvlText w:val="%6."/>
      <w:lvlJc w:val="left"/>
      <w:pPr>
        <w:tabs>
          <w:tab w:val="num" w:pos="4320"/>
        </w:tabs>
        <w:ind w:left="4320" w:hanging="360"/>
      </w:pPr>
    </w:lvl>
    <w:lvl w:ilvl="6" w:tplc="9C7CC09A" w:tentative="1">
      <w:start w:val="1"/>
      <w:numFmt w:val="decimal"/>
      <w:lvlText w:val="%7."/>
      <w:lvlJc w:val="left"/>
      <w:pPr>
        <w:tabs>
          <w:tab w:val="num" w:pos="5040"/>
        </w:tabs>
        <w:ind w:left="5040" w:hanging="360"/>
      </w:pPr>
    </w:lvl>
    <w:lvl w:ilvl="7" w:tplc="87FC3C06" w:tentative="1">
      <w:start w:val="1"/>
      <w:numFmt w:val="decimal"/>
      <w:lvlText w:val="%8."/>
      <w:lvlJc w:val="left"/>
      <w:pPr>
        <w:tabs>
          <w:tab w:val="num" w:pos="5760"/>
        </w:tabs>
        <w:ind w:left="5760" w:hanging="360"/>
      </w:pPr>
    </w:lvl>
    <w:lvl w:ilvl="8" w:tplc="1DCCA214" w:tentative="1">
      <w:start w:val="1"/>
      <w:numFmt w:val="decimal"/>
      <w:lvlText w:val="%9."/>
      <w:lvlJc w:val="left"/>
      <w:pPr>
        <w:tabs>
          <w:tab w:val="num" w:pos="6480"/>
        </w:tabs>
        <w:ind w:left="6480" w:hanging="360"/>
      </w:pPr>
    </w:lvl>
  </w:abstractNum>
  <w:abstractNum w:abstractNumId="1">
    <w:nsid w:val="6ECA0595"/>
    <w:multiLevelType w:val="hybridMultilevel"/>
    <w:tmpl w:val="A2D65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F02614"/>
    <w:rsid w:val="00055D52"/>
    <w:rsid w:val="000C46A0"/>
    <w:rsid w:val="000E17A3"/>
    <w:rsid w:val="000F00F4"/>
    <w:rsid w:val="00110465"/>
    <w:rsid w:val="00156BEE"/>
    <w:rsid w:val="00191D4D"/>
    <w:rsid w:val="00211A7A"/>
    <w:rsid w:val="00267571"/>
    <w:rsid w:val="00276A0A"/>
    <w:rsid w:val="00280DDE"/>
    <w:rsid w:val="00287ACF"/>
    <w:rsid w:val="00297025"/>
    <w:rsid w:val="002A1F16"/>
    <w:rsid w:val="00397EB1"/>
    <w:rsid w:val="003A5496"/>
    <w:rsid w:val="003E7F7D"/>
    <w:rsid w:val="00445C24"/>
    <w:rsid w:val="00453564"/>
    <w:rsid w:val="00594EA2"/>
    <w:rsid w:val="005E1BB2"/>
    <w:rsid w:val="00603399"/>
    <w:rsid w:val="006106E1"/>
    <w:rsid w:val="006474E2"/>
    <w:rsid w:val="0065267D"/>
    <w:rsid w:val="006A7620"/>
    <w:rsid w:val="006C641A"/>
    <w:rsid w:val="00780D53"/>
    <w:rsid w:val="007B1BE2"/>
    <w:rsid w:val="007B3E7E"/>
    <w:rsid w:val="007D7D59"/>
    <w:rsid w:val="008232EA"/>
    <w:rsid w:val="008D08F5"/>
    <w:rsid w:val="009019A3"/>
    <w:rsid w:val="009750CE"/>
    <w:rsid w:val="00A107EB"/>
    <w:rsid w:val="00A570EC"/>
    <w:rsid w:val="00B31B2F"/>
    <w:rsid w:val="00B4339F"/>
    <w:rsid w:val="00B709B8"/>
    <w:rsid w:val="00B772E9"/>
    <w:rsid w:val="00BA075C"/>
    <w:rsid w:val="00BE3861"/>
    <w:rsid w:val="00CB7B41"/>
    <w:rsid w:val="00CC27D8"/>
    <w:rsid w:val="00CD5209"/>
    <w:rsid w:val="00CD6F88"/>
    <w:rsid w:val="00CE53D7"/>
    <w:rsid w:val="00D126A4"/>
    <w:rsid w:val="00D64899"/>
    <w:rsid w:val="00D70264"/>
    <w:rsid w:val="00D75103"/>
    <w:rsid w:val="00DC0A4A"/>
    <w:rsid w:val="00E52C68"/>
    <w:rsid w:val="00E5546B"/>
    <w:rsid w:val="00E674CD"/>
    <w:rsid w:val="00E733B6"/>
    <w:rsid w:val="00EE3B14"/>
    <w:rsid w:val="00F02614"/>
    <w:rsid w:val="00F07632"/>
    <w:rsid w:val="00F16463"/>
    <w:rsid w:val="00F45653"/>
    <w:rsid w:val="00F52798"/>
    <w:rsid w:val="00F6548B"/>
    <w:rsid w:val="00F80C9E"/>
    <w:rsid w:val="00F83A58"/>
    <w:rsid w:val="00FA0A1C"/>
    <w:rsid w:val="00FA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5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56BEE"/>
    <w:rPr>
      <w:rFonts w:ascii="Courier New" w:eastAsia="Times New Roman" w:hAnsi="Courier New" w:cs="Courier New"/>
      <w:sz w:val="20"/>
      <w:szCs w:val="20"/>
    </w:rPr>
  </w:style>
  <w:style w:type="character" w:styleId="a3">
    <w:name w:val="Hyperlink"/>
    <w:basedOn w:val="a0"/>
    <w:uiPriority w:val="99"/>
    <w:unhideWhenUsed/>
    <w:rsid w:val="0065267D"/>
    <w:rPr>
      <w:color w:val="0000FF" w:themeColor="hyperlink"/>
      <w:u w:val="single"/>
    </w:rPr>
  </w:style>
  <w:style w:type="paragraph" w:styleId="a4">
    <w:name w:val="Balloon Text"/>
    <w:basedOn w:val="a"/>
    <w:link w:val="a5"/>
    <w:uiPriority w:val="99"/>
    <w:semiHidden/>
    <w:unhideWhenUsed/>
    <w:rsid w:val="008D08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08F5"/>
    <w:rPr>
      <w:rFonts w:ascii="Tahoma" w:hAnsi="Tahoma" w:cs="Tahoma"/>
      <w:sz w:val="16"/>
      <w:szCs w:val="16"/>
    </w:rPr>
  </w:style>
  <w:style w:type="paragraph" w:styleId="a6">
    <w:name w:val="Normal (Web)"/>
    <w:basedOn w:val="a"/>
    <w:uiPriority w:val="99"/>
    <w:semiHidden/>
    <w:unhideWhenUsed/>
    <w:rsid w:val="00F164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CD6F88"/>
    <w:rPr>
      <w:rFonts w:ascii="Arial" w:hAnsi="Arial" w:cs="Arial" w:hint="default"/>
      <w:b/>
      <w:bCs/>
      <w:i w:val="0"/>
      <w:iCs w:val="0"/>
      <w:strike w:val="0"/>
      <w:dstrike w:val="0"/>
      <w:color w:val="000000"/>
      <w:sz w:val="20"/>
      <w:szCs w:val="20"/>
      <w:u w:val="none"/>
      <w:effect w:val="none"/>
    </w:rPr>
  </w:style>
  <w:style w:type="paragraph" w:styleId="a7">
    <w:name w:val="List Paragraph"/>
    <w:basedOn w:val="a"/>
    <w:uiPriority w:val="34"/>
    <w:qFormat/>
    <w:rsid w:val="00CD52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5554">
      <w:bodyDiv w:val="1"/>
      <w:marLeft w:val="0"/>
      <w:marRight w:val="0"/>
      <w:marTop w:val="0"/>
      <w:marBottom w:val="0"/>
      <w:divBdr>
        <w:top w:val="none" w:sz="0" w:space="0" w:color="auto"/>
        <w:left w:val="none" w:sz="0" w:space="0" w:color="auto"/>
        <w:bottom w:val="none" w:sz="0" w:space="0" w:color="auto"/>
        <w:right w:val="none" w:sz="0" w:space="0" w:color="auto"/>
      </w:divBdr>
      <w:divsChild>
        <w:div w:id="676421158">
          <w:marLeft w:val="720"/>
          <w:marRight w:val="0"/>
          <w:marTop w:val="91"/>
          <w:marBottom w:val="0"/>
          <w:divBdr>
            <w:top w:val="none" w:sz="0" w:space="0" w:color="auto"/>
            <w:left w:val="none" w:sz="0" w:space="0" w:color="auto"/>
            <w:bottom w:val="none" w:sz="0" w:space="0" w:color="auto"/>
            <w:right w:val="none" w:sz="0" w:space="0" w:color="auto"/>
          </w:divBdr>
        </w:div>
      </w:divsChild>
    </w:div>
    <w:div w:id="743651174">
      <w:bodyDiv w:val="1"/>
      <w:marLeft w:val="0"/>
      <w:marRight w:val="0"/>
      <w:marTop w:val="0"/>
      <w:marBottom w:val="0"/>
      <w:divBdr>
        <w:top w:val="none" w:sz="0" w:space="0" w:color="auto"/>
        <w:left w:val="none" w:sz="0" w:space="0" w:color="auto"/>
        <w:bottom w:val="none" w:sz="0" w:space="0" w:color="auto"/>
        <w:right w:val="none" w:sz="0" w:space="0" w:color="auto"/>
      </w:divBdr>
    </w:div>
    <w:div w:id="841167906">
      <w:bodyDiv w:val="1"/>
      <w:marLeft w:val="0"/>
      <w:marRight w:val="0"/>
      <w:marTop w:val="0"/>
      <w:marBottom w:val="0"/>
      <w:divBdr>
        <w:top w:val="none" w:sz="0" w:space="0" w:color="auto"/>
        <w:left w:val="none" w:sz="0" w:space="0" w:color="auto"/>
        <w:bottom w:val="none" w:sz="0" w:space="0" w:color="auto"/>
        <w:right w:val="none" w:sz="0" w:space="0" w:color="auto"/>
      </w:divBdr>
    </w:div>
    <w:div w:id="1012341913">
      <w:bodyDiv w:val="1"/>
      <w:marLeft w:val="0"/>
      <w:marRight w:val="0"/>
      <w:marTop w:val="0"/>
      <w:marBottom w:val="0"/>
      <w:divBdr>
        <w:top w:val="none" w:sz="0" w:space="0" w:color="auto"/>
        <w:left w:val="none" w:sz="0" w:space="0" w:color="auto"/>
        <w:bottom w:val="none" w:sz="0" w:space="0" w:color="auto"/>
        <w:right w:val="none" w:sz="0" w:space="0" w:color="auto"/>
      </w:divBdr>
    </w:div>
    <w:div w:id="1359625452">
      <w:bodyDiv w:val="1"/>
      <w:marLeft w:val="0"/>
      <w:marRight w:val="0"/>
      <w:marTop w:val="0"/>
      <w:marBottom w:val="0"/>
      <w:divBdr>
        <w:top w:val="none" w:sz="0" w:space="0" w:color="auto"/>
        <w:left w:val="none" w:sz="0" w:space="0" w:color="auto"/>
        <w:bottom w:val="none" w:sz="0" w:space="0" w:color="auto"/>
        <w:right w:val="none" w:sz="0" w:space="0" w:color="auto"/>
      </w:divBdr>
    </w:div>
    <w:div w:id="1474566705">
      <w:bodyDiv w:val="1"/>
      <w:marLeft w:val="0"/>
      <w:marRight w:val="0"/>
      <w:marTop w:val="0"/>
      <w:marBottom w:val="0"/>
      <w:divBdr>
        <w:top w:val="none" w:sz="0" w:space="0" w:color="auto"/>
        <w:left w:val="none" w:sz="0" w:space="0" w:color="auto"/>
        <w:bottom w:val="none" w:sz="0" w:space="0" w:color="auto"/>
        <w:right w:val="none" w:sz="0" w:space="0" w:color="auto"/>
      </w:divBdr>
    </w:div>
    <w:div w:id="18765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an.enu@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ome\Desktop\&#1089;&#1091;&#1076;&#1099;&#1085;%20&#1083;&#1072;&#1089;&#1090;&#1072;&#1085;&#1091;%20&#1080;&#1085;&#1076;&#1077;&#1082;&#1089;&#1080;%20&#1077;&#1089;&#1080;&#1083;%20&#1076;&#1080;&#1072;&#107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me\Desktop\&#1089;&#1091;&#1076;&#1099;&#1085;%20&#1083;&#1072;&#1089;&#1090;&#1072;&#1085;&#1091;%20&#1080;&#1085;&#1076;&#1077;&#1082;&#1089;&#1080;%20&#1077;&#1089;&#1080;&#1083;%20&#1076;&#1080;&#1072;&#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605146096449315E-2"/>
          <c:y val="2.9601705192602412E-2"/>
          <c:w val="0.72898420567552191"/>
          <c:h val="0.86476940773031585"/>
        </c:manualLayout>
      </c:layout>
      <c:lineChart>
        <c:grouping val="standard"/>
        <c:varyColors val="0"/>
        <c:ser>
          <c:idx val="0"/>
          <c:order val="0"/>
          <c:tx>
            <c:strRef>
              <c:f>Лист2!$B$1</c:f>
              <c:strCache>
                <c:ptCount val="1"/>
                <c:pt idx="0">
                  <c:v>Есіл ө.СҚО</c:v>
                </c:pt>
              </c:strCache>
            </c:strRef>
          </c:tx>
          <c:cat>
            <c:numRef>
              <c:f>Лист2!$A$2:$A$12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Лист2!$B$2:$B$12</c:f>
              <c:numCache>
                <c:formatCode>0.00</c:formatCode>
                <c:ptCount val="11"/>
                <c:pt idx="0">
                  <c:v>1.1599999999999946</c:v>
                </c:pt>
                <c:pt idx="1">
                  <c:v>1.3800000000000001</c:v>
                </c:pt>
                <c:pt idx="2">
                  <c:v>0.88000000000000045</c:v>
                </c:pt>
                <c:pt idx="3">
                  <c:v>1.25</c:v>
                </c:pt>
                <c:pt idx="4">
                  <c:v>1.58</c:v>
                </c:pt>
                <c:pt idx="5">
                  <c:v>0.87000000000000244</c:v>
                </c:pt>
                <c:pt idx="6">
                  <c:v>0.95000000000000062</c:v>
                </c:pt>
                <c:pt idx="7">
                  <c:v>1.1800000000000048</c:v>
                </c:pt>
                <c:pt idx="8">
                  <c:v>1.26</c:v>
                </c:pt>
                <c:pt idx="9">
                  <c:v>2.06</c:v>
                </c:pt>
                <c:pt idx="10">
                  <c:v>2.12</c:v>
                </c:pt>
              </c:numCache>
            </c:numRef>
          </c:val>
          <c:smooth val="0"/>
        </c:ser>
        <c:ser>
          <c:idx val="1"/>
          <c:order val="1"/>
          <c:tx>
            <c:strRef>
              <c:f>Лист2!$C$1</c:f>
              <c:strCache>
                <c:ptCount val="1"/>
                <c:pt idx="0">
                  <c:v>Сергеевка</c:v>
                </c:pt>
              </c:strCache>
            </c:strRef>
          </c:tx>
          <c:cat>
            <c:numRef>
              <c:f>Лист2!$A$2:$A$12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Лист2!$C$2:$C$12</c:f>
              <c:numCache>
                <c:formatCode>0.00</c:formatCode>
                <c:ptCount val="11"/>
                <c:pt idx="0">
                  <c:v>1.1700000000000021</c:v>
                </c:pt>
                <c:pt idx="1">
                  <c:v>1.26</c:v>
                </c:pt>
                <c:pt idx="2">
                  <c:v>0.83000000000000063</c:v>
                </c:pt>
                <c:pt idx="3">
                  <c:v>1.34</c:v>
                </c:pt>
                <c:pt idx="4">
                  <c:v>1.55</c:v>
                </c:pt>
                <c:pt idx="5">
                  <c:v>0.97000000000000064</c:v>
                </c:pt>
                <c:pt idx="6">
                  <c:v>0.9</c:v>
                </c:pt>
                <c:pt idx="7">
                  <c:v>1.2</c:v>
                </c:pt>
                <c:pt idx="8">
                  <c:v>1.6400000000000001</c:v>
                </c:pt>
                <c:pt idx="9">
                  <c:v>2.2000000000000002</c:v>
                </c:pt>
                <c:pt idx="10">
                  <c:v>3.54</c:v>
                </c:pt>
              </c:numCache>
            </c:numRef>
          </c:val>
          <c:smooth val="0"/>
        </c:ser>
        <c:ser>
          <c:idx val="2"/>
          <c:order val="2"/>
          <c:tx>
            <c:strRef>
              <c:f>Лист2!$D$1</c:f>
              <c:strCache>
                <c:ptCount val="1"/>
                <c:pt idx="0">
                  <c:v>Есіл ө. Ақм</c:v>
                </c:pt>
              </c:strCache>
            </c:strRef>
          </c:tx>
          <c:cat>
            <c:numRef>
              <c:f>Лист2!$A$2:$A$12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Лист2!$D$2:$D$12</c:f>
              <c:numCache>
                <c:formatCode>0.00</c:formatCode>
                <c:ptCount val="11"/>
                <c:pt idx="0">
                  <c:v>0.65000000000000291</c:v>
                </c:pt>
                <c:pt idx="1">
                  <c:v>0.87000000000000244</c:v>
                </c:pt>
                <c:pt idx="2">
                  <c:v>0.93</c:v>
                </c:pt>
                <c:pt idx="3">
                  <c:v>1.1800000000000048</c:v>
                </c:pt>
                <c:pt idx="4">
                  <c:v>1.4</c:v>
                </c:pt>
                <c:pt idx="5">
                  <c:v>1.7400000000000009</c:v>
                </c:pt>
                <c:pt idx="6">
                  <c:v>2.8</c:v>
                </c:pt>
                <c:pt idx="7">
                  <c:v>2.21</c:v>
                </c:pt>
                <c:pt idx="8">
                  <c:v>2.65</c:v>
                </c:pt>
                <c:pt idx="9">
                  <c:v>2.8299999999999987</c:v>
                </c:pt>
                <c:pt idx="10">
                  <c:v>2.09</c:v>
                </c:pt>
              </c:numCache>
            </c:numRef>
          </c:val>
          <c:smooth val="0"/>
        </c:ser>
        <c:ser>
          <c:idx val="3"/>
          <c:order val="3"/>
          <c:tx>
            <c:strRef>
              <c:f>Лист2!$E$1</c:f>
              <c:strCache>
                <c:ptCount val="1"/>
                <c:pt idx="0">
                  <c:v>Ақ- Бұлақ  ө.</c:v>
                </c:pt>
              </c:strCache>
            </c:strRef>
          </c:tx>
          <c:cat>
            <c:numRef>
              <c:f>Лист2!$A$2:$A$12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Лист2!$E$2:$E$12</c:f>
              <c:numCache>
                <c:formatCode>0.00</c:formatCode>
                <c:ptCount val="11"/>
                <c:pt idx="0">
                  <c:v>0.75000000000000255</c:v>
                </c:pt>
                <c:pt idx="1">
                  <c:v>1.04</c:v>
                </c:pt>
                <c:pt idx="2">
                  <c:v>1.26</c:v>
                </c:pt>
                <c:pt idx="3">
                  <c:v>1.7400000000000009</c:v>
                </c:pt>
                <c:pt idx="4">
                  <c:v>2.25</c:v>
                </c:pt>
                <c:pt idx="5">
                  <c:v>2.73</c:v>
                </c:pt>
                <c:pt idx="6">
                  <c:v>3.36</c:v>
                </c:pt>
                <c:pt idx="7">
                  <c:v>2.5299999999999998</c:v>
                </c:pt>
                <c:pt idx="8">
                  <c:v>4.08</c:v>
                </c:pt>
                <c:pt idx="9">
                  <c:v>3.08</c:v>
                </c:pt>
                <c:pt idx="10">
                  <c:v>2.3499999999999988</c:v>
                </c:pt>
              </c:numCache>
            </c:numRef>
          </c:val>
          <c:smooth val="0"/>
        </c:ser>
        <c:ser>
          <c:idx val="4"/>
          <c:order val="4"/>
          <c:tx>
            <c:strRef>
              <c:f>Лист2!$F$1</c:f>
              <c:strCache>
                <c:ptCount val="1"/>
                <c:pt idx="0">
                  <c:v>Сарыбұлақ ө.</c:v>
                </c:pt>
              </c:strCache>
            </c:strRef>
          </c:tx>
          <c:cat>
            <c:numRef>
              <c:f>Лист2!$A$2:$A$12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Лист2!$F$2:$F$12</c:f>
              <c:numCache>
                <c:formatCode>0.00</c:formatCode>
                <c:ptCount val="11"/>
                <c:pt idx="0">
                  <c:v>1.56</c:v>
                </c:pt>
                <c:pt idx="1">
                  <c:v>1.45</c:v>
                </c:pt>
                <c:pt idx="2">
                  <c:v>1.54</c:v>
                </c:pt>
                <c:pt idx="3">
                  <c:v>2.3699999999999997</c:v>
                </c:pt>
                <c:pt idx="4">
                  <c:v>1.8900000000000001</c:v>
                </c:pt>
                <c:pt idx="5">
                  <c:v>1.950000000000004</c:v>
                </c:pt>
                <c:pt idx="6">
                  <c:v>2.68</c:v>
                </c:pt>
                <c:pt idx="7">
                  <c:v>3.01</c:v>
                </c:pt>
                <c:pt idx="8">
                  <c:v>4.18</c:v>
                </c:pt>
                <c:pt idx="9">
                  <c:v>3.82</c:v>
                </c:pt>
                <c:pt idx="10">
                  <c:v>3.53</c:v>
                </c:pt>
              </c:numCache>
            </c:numRef>
          </c:val>
          <c:smooth val="0"/>
        </c:ser>
        <c:ser>
          <c:idx val="5"/>
          <c:order val="5"/>
          <c:tx>
            <c:strRef>
              <c:f>Лист2!$G$1</c:f>
              <c:strCache>
                <c:ptCount val="1"/>
                <c:pt idx="0">
                  <c:v>Кеттібұлақ ө.</c:v>
                </c:pt>
              </c:strCache>
            </c:strRef>
          </c:tx>
          <c:cat>
            <c:numRef>
              <c:f>Лист2!$A$2:$A$12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Лист2!$G$2:$G$12</c:f>
              <c:numCache>
                <c:formatCode>0.00</c:formatCode>
                <c:ptCount val="11"/>
                <c:pt idx="0">
                  <c:v>0.32000000000000139</c:v>
                </c:pt>
                <c:pt idx="1">
                  <c:v>0.46</c:v>
                </c:pt>
                <c:pt idx="2">
                  <c:v>0.84000000000000064</c:v>
                </c:pt>
                <c:pt idx="3">
                  <c:v>0.5</c:v>
                </c:pt>
                <c:pt idx="4">
                  <c:v>0.56000000000000005</c:v>
                </c:pt>
                <c:pt idx="5">
                  <c:v>1.04</c:v>
                </c:pt>
                <c:pt idx="6">
                  <c:v>1.83</c:v>
                </c:pt>
                <c:pt idx="7">
                  <c:v>1.26</c:v>
                </c:pt>
                <c:pt idx="8">
                  <c:v>1.7200000000000009</c:v>
                </c:pt>
                <c:pt idx="9">
                  <c:v>3.02</c:v>
                </c:pt>
                <c:pt idx="10">
                  <c:v>3.9299999999999997</c:v>
                </c:pt>
              </c:numCache>
            </c:numRef>
          </c:val>
          <c:smooth val="0"/>
        </c:ser>
        <c:ser>
          <c:idx val="6"/>
          <c:order val="6"/>
          <c:tx>
            <c:strRef>
              <c:f>Лист2!$H$1</c:f>
              <c:strCache>
                <c:ptCount val="1"/>
                <c:pt idx="0">
                  <c:v>Жабай ө.</c:v>
                </c:pt>
              </c:strCache>
            </c:strRef>
          </c:tx>
          <c:cat>
            <c:numRef>
              <c:f>Лист2!$A$2:$A$12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Лист2!$H$2:$H$12</c:f>
              <c:numCache>
                <c:formatCode>0.00</c:formatCode>
                <c:ptCount val="11"/>
                <c:pt idx="0">
                  <c:v>0.99</c:v>
                </c:pt>
                <c:pt idx="1">
                  <c:v>0.76000000000000278</c:v>
                </c:pt>
                <c:pt idx="2">
                  <c:v>0.93</c:v>
                </c:pt>
                <c:pt idx="3">
                  <c:v>1.24</c:v>
                </c:pt>
                <c:pt idx="4">
                  <c:v>1.4</c:v>
                </c:pt>
                <c:pt idx="5">
                  <c:v>1.950000000000004</c:v>
                </c:pt>
                <c:pt idx="6">
                  <c:v>2.09</c:v>
                </c:pt>
                <c:pt idx="7">
                  <c:v>1.54</c:v>
                </c:pt>
                <c:pt idx="8">
                  <c:v>3.96</c:v>
                </c:pt>
                <c:pt idx="9">
                  <c:v>4.18</c:v>
                </c:pt>
                <c:pt idx="10">
                  <c:v>4.2</c:v>
                </c:pt>
              </c:numCache>
            </c:numRef>
          </c:val>
          <c:smooth val="0"/>
        </c:ser>
        <c:ser>
          <c:idx val="7"/>
          <c:order val="7"/>
          <c:tx>
            <c:strRef>
              <c:f>Лист2!$I$1</c:f>
              <c:strCache>
                <c:ptCount val="1"/>
                <c:pt idx="0">
                  <c:v>Астана</c:v>
                </c:pt>
              </c:strCache>
            </c:strRef>
          </c:tx>
          <c:cat>
            <c:numRef>
              <c:f>Лист2!$A$2:$A$12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Лист2!$I$2:$I$12</c:f>
              <c:numCache>
                <c:formatCode>0.00</c:formatCode>
                <c:ptCount val="11"/>
                <c:pt idx="0">
                  <c:v>0.56000000000000005</c:v>
                </c:pt>
                <c:pt idx="1">
                  <c:v>0.58000000000000052</c:v>
                </c:pt>
                <c:pt idx="2">
                  <c:v>0.49000000000000032</c:v>
                </c:pt>
                <c:pt idx="3">
                  <c:v>0.56000000000000005</c:v>
                </c:pt>
                <c:pt idx="4">
                  <c:v>0.68000000000000083</c:v>
                </c:pt>
                <c:pt idx="5">
                  <c:v>1.1299999999999946</c:v>
                </c:pt>
                <c:pt idx="6">
                  <c:v>1.3900000000000001</c:v>
                </c:pt>
                <c:pt idx="7">
                  <c:v>1.1900000000000048</c:v>
                </c:pt>
                <c:pt idx="8">
                  <c:v>1.7900000000000009</c:v>
                </c:pt>
                <c:pt idx="9">
                  <c:v>2.82</c:v>
                </c:pt>
                <c:pt idx="10">
                  <c:v>2.34</c:v>
                </c:pt>
              </c:numCache>
            </c:numRef>
          </c:val>
          <c:smooth val="0"/>
        </c:ser>
        <c:dLbls>
          <c:showLegendKey val="0"/>
          <c:showVal val="0"/>
          <c:showCatName val="0"/>
          <c:showSerName val="0"/>
          <c:showPercent val="0"/>
          <c:showBubbleSize val="0"/>
        </c:dLbls>
        <c:marker val="1"/>
        <c:smooth val="0"/>
        <c:axId val="209192064"/>
        <c:axId val="209193600"/>
      </c:lineChart>
      <c:catAx>
        <c:axId val="209192064"/>
        <c:scaling>
          <c:orientation val="minMax"/>
        </c:scaling>
        <c:delete val="0"/>
        <c:axPos val="b"/>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209193600"/>
        <c:crosses val="autoZero"/>
        <c:auto val="1"/>
        <c:lblAlgn val="ctr"/>
        <c:lblOffset val="100"/>
        <c:noMultiLvlLbl val="0"/>
      </c:catAx>
      <c:valAx>
        <c:axId val="209193600"/>
        <c:scaling>
          <c:orientation val="minMax"/>
        </c:scaling>
        <c:delete val="0"/>
        <c:axPos val="l"/>
        <c:numFmt formatCode="0.00" sourceLinked="1"/>
        <c:majorTickMark val="out"/>
        <c:minorTickMark val="none"/>
        <c:tickLblPos val="nextTo"/>
        <c:txPr>
          <a:bodyPr/>
          <a:lstStyle/>
          <a:p>
            <a:pPr>
              <a:defRPr sz="1050">
                <a:latin typeface="Times New Roman" pitchFamily="18" charset="0"/>
                <a:cs typeface="Times New Roman" pitchFamily="18" charset="0"/>
              </a:defRPr>
            </a:pPr>
            <a:endParaRPr lang="ru-RU"/>
          </a:p>
        </c:txPr>
        <c:crossAx val="209192064"/>
        <c:crosses val="autoZero"/>
        <c:crossBetween val="between"/>
      </c:valAx>
    </c:plotArea>
    <c:legend>
      <c:legendPos val="r"/>
      <c:layout>
        <c:manualLayout>
          <c:xMode val="edge"/>
          <c:yMode val="edge"/>
          <c:x val="0.80106036184279517"/>
          <c:y val="0.12919441680063284"/>
          <c:w val="0.19336091272930819"/>
          <c:h val="0.60603063854340966"/>
        </c:manualLayout>
      </c:layout>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5677349541833579E-2"/>
          <c:y val="1.9509042534066802E-2"/>
          <c:w val="0.80210031311875485"/>
          <c:h val="0.86548322726782445"/>
        </c:manualLayout>
      </c:layout>
      <c:bar3DChart>
        <c:barDir val="col"/>
        <c:grouping val="clustered"/>
        <c:varyColors val="0"/>
        <c:ser>
          <c:idx val="0"/>
          <c:order val="0"/>
          <c:tx>
            <c:strRef>
              <c:f>Лист4!$B$39</c:f>
              <c:strCache>
                <c:ptCount val="1"/>
                <c:pt idx="0">
                  <c:v>Есіл ө.СҚО</c:v>
                </c:pt>
              </c:strCache>
            </c:strRef>
          </c:tx>
          <c:invertIfNegative val="0"/>
          <c:cat>
            <c:numRef>
              <c:f>Лист4!$A$40:$A$50</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Лист4!$B$40:$B$50</c:f>
              <c:numCache>
                <c:formatCode>General</c:formatCode>
                <c:ptCount val="11"/>
                <c:pt idx="1">
                  <c:v>2.7</c:v>
                </c:pt>
                <c:pt idx="2">
                  <c:v>1.1000000000000001</c:v>
                </c:pt>
                <c:pt idx="3">
                  <c:v>2.7</c:v>
                </c:pt>
                <c:pt idx="4">
                  <c:v>1.4</c:v>
                </c:pt>
                <c:pt idx="5">
                  <c:v>1.08</c:v>
                </c:pt>
                <c:pt idx="6">
                  <c:v>0.9</c:v>
                </c:pt>
                <c:pt idx="8">
                  <c:v>0.8</c:v>
                </c:pt>
                <c:pt idx="9">
                  <c:v>1.1000000000000001</c:v>
                </c:pt>
                <c:pt idx="10">
                  <c:v>1.2</c:v>
                </c:pt>
              </c:numCache>
            </c:numRef>
          </c:val>
        </c:ser>
        <c:ser>
          <c:idx val="1"/>
          <c:order val="1"/>
          <c:tx>
            <c:strRef>
              <c:f>Лист4!$C$39</c:f>
              <c:strCache>
                <c:ptCount val="1"/>
                <c:pt idx="0">
                  <c:v>Сергеевка</c:v>
                </c:pt>
              </c:strCache>
            </c:strRef>
          </c:tx>
          <c:invertIfNegative val="0"/>
          <c:cat>
            <c:numRef>
              <c:f>Лист4!$A$40:$A$50</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Лист4!$C$40:$C$50</c:f>
              <c:numCache>
                <c:formatCode>General</c:formatCode>
                <c:ptCount val="11"/>
                <c:pt idx="3">
                  <c:v>1.2</c:v>
                </c:pt>
                <c:pt idx="6">
                  <c:v>0.70000000000000062</c:v>
                </c:pt>
                <c:pt idx="8">
                  <c:v>0.70000000000000062</c:v>
                </c:pt>
              </c:numCache>
            </c:numRef>
          </c:val>
        </c:ser>
        <c:ser>
          <c:idx val="2"/>
          <c:order val="2"/>
          <c:tx>
            <c:strRef>
              <c:f>Лист4!$D$39</c:f>
              <c:strCache>
                <c:ptCount val="1"/>
                <c:pt idx="0">
                  <c:v>Есіл ө. Ақм</c:v>
                </c:pt>
              </c:strCache>
            </c:strRef>
          </c:tx>
          <c:invertIfNegative val="0"/>
          <c:cat>
            <c:numRef>
              <c:f>Лист4!$A$40:$A$50</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Лист4!$D$40:$D$50</c:f>
              <c:numCache>
                <c:formatCode>General</c:formatCode>
                <c:ptCount val="11"/>
                <c:pt idx="2">
                  <c:v>2.2999999999999998</c:v>
                </c:pt>
                <c:pt idx="4">
                  <c:v>2.2000000000000002</c:v>
                </c:pt>
                <c:pt idx="5">
                  <c:v>2.66</c:v>
                </c:pt>
                <c:pt idx="6">
                  <c:v>2.9</c:v>
                </c:pt>
                <c:pt idx="7">
                  <c:v>2.6</c:v>
                </c:pt>
                <c:pt idx="8">
                  <c:v>2.2000000000000002</c:v>
                </c:pt>
                <c:pt idx="9">
                  <c:v>1.7</c:v>
                </c:pt>
                <c:pt idx="10">
                  <c:v>1.8</c:v>
                </c:pt>
              </c:numCache>
            </c:numRef>
          </c:val>
        </c:ser>
        <c:ser>
          <c:idx val="3"/>
          <c:order val="3"/>
          <c:tx>
            <c:strRef>
              <c:f>Лист4!$E$39</c:f>
              <c:strCache>
                <c:ptCount val="1"/>
                <c:pt idx="0">
                  <c:v>Ақ- Бұлақ  ө.</c:v>
                </c:pt>
              </c:strCache>
            </c:strRef>
          </c:tx>
          <c:invertIfNegative val="0"/>
          <c:cat>
            <c:numRef>
              <c:f>Лист4!$A$40:$A$50</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Лист4!$E$40:$E$50</c:f>
              <c:numCache>
                <c:formatCode>General</c:formatCode>
                <c:ptCount val="11"/>
                <c:pt idx="1">
                  <c:v>4.0999999999999996</c:v>
                </c:pt>
                <c:pt idx="2">
                  <c:v>3.7</c:v>
                </c:pt>
                <c:pt idx="3">
                  <c:v>4.3</c:v>
                </c:pt>
                <c:pt idx="4">
                  <c:v>4.3</c:v>
                </c:pt>
                <c:pt idx="5">
                  <c:v>5.54</c:v>
                </c:pt>
                <c:pt idx="6">
                  <c:v>3.8</c:v>
                </c:pt>
                <c:pt idx="7">
                  <c:v>4.5999999999999996</c:v>
                </c:pt>
                <c:pt idx="8">
                  <c:v>4.5999999999999996</c:v>
                </c:pt>
                <c:pt idx="9">
                  <c:v>4.2</c:v>
                </c:pt>
                <c:pt idx="10">
                  <c:v>3.1</c:v>
                </c:pt>
              </c:numCache>
            </c:numRef>
          </c:val>
        </c:ser>
        <c:ser>
          <c:idx val="4"/>
          <c:order val="4"/>
          <c:tx>
            <c:strRef>
              <c:f>Лист4!$F$39</c:f>
              <c:strCache>
                <c:ptCount val="1"/>
                <c:pt idx="0">
                  <c:v>Сарыбұлақ ө.</c:v>
                </c:pt>
              </c:strCache>
            </c:strRef>
          </c:tx>
          <c:invertIfNegative val="0"/>
          <c:cat>
            <c:numRef>
              <c:f>Лист4!$A$40:$A$50</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Лист4!$F$40:$F$50</c:f>
              <c:numCache>
                <c:formatCode>General</c:formatCode>
                <c:ptCount val="11"/>
                <c:pt idx="0">
                  <c:v>1.8</c:v>
                </c:pt>
                <c:pt idx="1">
                  <c:v>2.7</c:v>
                </c:pt>
                <c:pt idx="2">
                  <c:v>3.1</c:v>
                </c:pt>
                <c:pt idx="3">
                  <c:v>2.9</c:v>
                </c:pt>
                <c:pt idx="4">
                  <c:v>2.7</c:v>
                </c:pt>
                <c:pt idx="5">
                  <c:v>2.4899999999999998</c:v>
                </c:pt>
                <c:pt idx="6">
                  <c:v>2.8</c:v>
                </c:pt>
                <c:pt idx="7">
                  <c:v>5.4</c:v>
                </c:pt>
                <c:pt idx="8">
                  <c:v>4.4000000000000004</c:v>
                </c:pt>
                <c:pt idx="9">
                  <c:v>6.7</c:v>
                </c:pt>
                <c:pt idx="10">
                  <c:v>5.9</c:v>
                </c:pt>
              </c:numCache>
            </c:numRef>
          </c:val>
        </c:ser>
        <c:ser>
          <c:idx val="5"/>
          <c:order val="5"/>
          <c:tx>
            <c:strRef>
              <c:f>Лист4!$G$39</c:f>
              <c:strCache>
                <c:ptCount val="1"/>
                <c:pt idx="0">
                  <c:v>Кеттібұлақ ө.</c:v>
                </c:pt>
              </c:strCache>
            </c:strRef>
          </c:tx>
          <c:invertIfNegative val="0"/>
          <c:cat>
            <c:numRef>
              <c:f>Лист4!$A$40:$A$50</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Лист4!$G$40:$G$50</c:f>
              <c:numCache>
                <c:formatCode>General</c:formatCode>
                <c:ptCount val="11"/>
                <c:pt idx="6">
                  <c:v>0.4</c:v>
                </c:pt>
                <c:pt idx="7">
                  <c:v>0.4</c:v>
                </c:pt>
              </c:numCache>
            </c:numRef>
          </c:val>
        </c:ser>
        <c:ser>
          <c:idx val="6"/>
          <c:order val="6"/>
          <c:tx>
            <c:strRef>
              <c:f>Лист4!$H$39</c:f>
              <c:strCache>
                <c:ptCount val="1"/>
                <c:pt idx="0">
                  <c:v>Жабай ө.</c:v>
                </c:pt>
              </c:strCache>
            </c:strRef>
          </c:tx>
          <c:invertIfNegative val="0"/>
          <c:cat>
            <c:numRef>
              <c:f>Лист4!$A$40:$A$50</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Лист4!$H$40:$H$50</c:f>
              <c:numCache>
                <c:formatCode>General</c:formatCode>
                <c:ptCount val="11"/>
                <c:pt idx="1">
                  <c:v>2</c:v>
                </c:pt>
                <c:pt idx="2">
                  <c:v>1.6</c:v>
                </c:pt>
                <c:pt idx="3">
                  <c:v>1.4</c:v>
                </c:pt>
                <c:pt idx="4">
                  <c:v>1.3</c:v>
                </c:pt>
                <c:pt idx="5">
                  <c:v>1.5</c:v>
                </c:pt>
                <c:pt idx="6">
                  <c:v>1.2</c:v>
                </c:pt>
                <c:pt idx="7">
                  <c:v>1.1000000000000001</c:v>
                </c:pt>
                <c:pt idx="8">
                  <c:v>1.6</c:v>
                </c:pt>
                <c:pt idx="9">
                  <c:v>1.6</c:v>
                </c:pt>
                <c:pt idx="10">
                  <c:v>1.3</c:v>
                </c:pt>
              </c:numCache>
            </c:numRef>
          </c:val>
        </c:ser>
        <c:ser>
          <c:idx val="7"/>
          <c:order val="7"/>
          <c:tx>
            <c:strRef>
              <c:f>Лист4!$I$39</c:f>
              <c:strCache>
                <c:ptCount val="1"/>
                <c:pt idx="0">
                  <c:v>Астана</c:v>
                </c:pt>
              </c:strCache>
            </c:strRef>
          </c:tx>
          <c:invertIfNegative val="0"/>
          <c:cat>
            <c:numRef>
              <c:f>Лист4!$A$40:$A$50</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Лист4!$I$40:$I$50</c:f>
              <c:numCache>
                <c:formatCode>General</c:formatCode>
                <c:ptCount val="11"/>
                <c:pt idx="1">
                  <c:v>1.2</c:v>
                </c:pt>
                <c:pt idx="6">
                  <c:v>0.70000000000000062</c:v>
                </c:pt>
                <c:pt idx="7">
                  <c:v>0.70000000000000062</c:v>
                </c:pt>
                <c:pt idx="10">
                  <c:v>1.5</c:v>
                </c:pt>
              </c:numCache>
            </c:numRef>
          </c:val>
        </c:ser>
        <c:dLbls>
          <c:showLegendKey val="0"/>
          <c:showVal val="0"/>
          <c:showCatName val="0"/>
          <c:showSerName val="0"/>
          <c:showPercent val="0"/>
          <c:showBubbleSize val="0"/>
        </c:dLbls>
        <c:gapWidth val="150"/>
        <c:shape val="box"/>
        <c:axId val="209224064"/>
        <c:axId val="209225600"/>
        <c:axId val="0"/>
      </c:bar3DChart>
      <c:catAx>
        <c:axId val="209224064"/>
        <c:scaling>
          <c:orientation val="minMax"/>
        </c:scaling>
        <c:delete val="0"/>
        <c:axPos val="b"/>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209225600"/>
        <c:crosses val="autoZero"/>
        <c:auto val="1"/>
        <c:lblAlgn val="ctr"/>
        <c:lblOffset val="100"/>
        <c:noMultiLvlLbl val="0"/>
      </c:catAx>
      <c:valAx>
        <c:axId val="209225600"/>
        <c:scaling>
          <c:orientation val="minMax"/>
        </c:scaling>
        <c:delete val="0"/>
        <c:axPos val="l"/>
        <c:numFmt formatCode="General" sourceLinked="1"/>
        <c:majorTickMark val="out"/>
        <c:minorTickMark val="none"/>
        <c:tickLblPos val="nextTo"/>
        <c:crossAx val="209224064"/>
        <c:crosses val="autoZero"/>
        <c:crossBetween val="between"/>
      </c:valAx>
    </c:plotArea>
    <c:legend>
      <c:legendPos val="r"/>
      <c:layout>
        <c:manualLayout>
          <c:xMode val="edge"/>
          <c:yMode val="edge"/>
          <c:x val="0.85205392180007766"/>
          <c:y val="0.2014432790124342"/>
          <c:w val="0.13511861668083139"/>
          <c:h val="0.57238756819779757"/>
        </c:manualLayout>
      </c:layout>
      <c:overlay val="0"/>
      <c:txPr>
        <a:bodyPr/>
        <a:lstStyle/>
        <a:p>
          <a:pPr>
            <a:defRPr sz="9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10156</CharactersWithSpaces>
  <SharedDoc>false</SharedDoc>
  <HLinks>
    <vt:vector size="6" baseType="variant">
      <vt:variant>
        <vt:i4>589944</vt:i4>
      </vt:variant>
      <vt:variant>
        <vt:i4>0</vt:i4>
      </vt:variant>
      <vt:variant>
        <vt:i4>0</vt:i4>
      </vt:variant>
      <vt:variant>
        <vt:i4>5</vt:i4>
      </vt:variant>
      <vt:variant>
        <vt:lpwstr>mailto:ufan.enu@mail.ru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2017-04-18T00:44:00Z</dcterms:created>
  <dcterms:modified xsi:type="dcterms:W3CDTF">2017-04-18T00:44:00Z</dcterms:modified>
</cp:coreProperties>
</file>