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B4" w:rsidRDefault="00511CB4" w:rsidP="00511CB4">
      <w:pPr>
        <w:spacing w:after="0" w:line="240" w:lineRule="auto"/>
        <w:ind w:firstLine="567"/>
        <w:jc w:val="center"/>
        <w:rPr>
          <w:rFonts w:ascii="Times New Roman" w:eastAsia="Times New Roman" w:hAnsi="Times New Roman" w:cs="Times New Roman"/>
          <w:iCs/>
          <w:color w:val="FF0000"/>
          <w:sz w:val="28"/>
          <w:szCs w:val="28"/>
          <w:lang w:eastAsia="ru-RU"/>
        </w:rPr>
      </w:pPr>
      <w:r>
        <w:rPr>
          <w:rFonts w:ascii="Times New Roman" w:eastAsia="Times New Roman" w:hAnsi="Times New Roman" w:cs="Times New Roman"/>
          <w:iCs/>
          <w:color w:val="FF0000"/>
          <w:sz w:val="28"/>
          <w:szCs w:val="28"/>
          <w:lang w:eastAsia="ru-RU"/>
        </w:rPr>
        <w:t>ПРИЛОЖЕНИЕ Б</w:t>
      </w:r>
    </w:p>
    <w:p w:rsidR="00511CB4" w:rsidRDefault="00511CB4" w:rsidP="00511CB4">
      <w:pPr>
        <w:spacing w:after="0" w:line="240" w:lineRule="auto"/>
        <w:ind w:firstLine="567"/>
        <w:jc w:val="center"/>
        <w:rPr>
          <w:rFonts w:ascii="Times New Roman" w:eastAsia="Times New Roman" w:hAnsi="Times New Roman" w:cs="Times New Roman"/>
          <w:iCs/>
          <w:color w:val="FF0000"/>
          <w:sz w:val="28"/>
          <w:szCs w:val="28"/>
          <w:lang w:eastAsia="ru-RU"/>
        </w:rPr>
      </w:pPr>
    </w:p>
    <w:p w:rsidR="00511CB4" w:rsidRDefault="00511CB4" w:rsidP="00511CB4">
      <w:pPr>
        <w:spacing w:after="0" w:line="240" w:lineRule="auto"/>
        <w:ind w:firstLine="567"/>
        <w:jc w:val="center"/>
        <w:rPr>
          <w:rFonts w:ascii="Times New Roman" w:eastAsia="Times New Roman" w:hAnsi="Times New Roman" w:cs="Times New Roman"/>
          <w:iCs/>
          <w:color w:val="FF0000"/>
          <w:sz w:val="28"/>
          <w:szCs w:val="28"/>
          <w:lang w:eastAsia="ru-RU"/>
        </w:rPr>
      </w:pPr>
      <w:r>
        <w:rPr>
          <w:rFonts w:ascii="Times New Roman" w:hAnsi="Times New Roman" w:cs="Times New Roman"/>
          <w:sz w:val="28"/>
          <w:szCs w:val="28"/>
        </w:rPr>
        <w:t>Список опубликованных работ</w:t>
      </w:r>
    </w:p>
    <w:p w:rsidR="00511CB4" w:rsidRDefault="00511CB4" w:rsidP="00511CB4">
      <w:pPr>
        <w:widowControl w:val="0"/>
        <w:autoSpaceDE w:val="0"/>
        <w:autoSpaceDN w:val="0"/>
        <w:adjustRightInd w:val="0"/>
        <w:spacing w:after="0" w:line="240" w:lineRule="auto"/>
        <w:rPr>
          <w:rFonts w:ascii="Times New Roman" w:eastAsia="Times New Roman" w:hAnsi="Times New Roman" w:cs="Times New Roman"/>
          <w:sz w:val="28"/>
          <w:szCs w:val="28"/>
          <w:lang w:val="kk-KZ" w:eastAsia="ru-RU"/>
        </w:rPr>
      </w:pPr>
    </w:p>
    <w:p w:rsidR="00511CB4" w:rsidRDefault="00511CB4" w:rsidP="00511C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За 2015 г.:</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Публикации:</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i/>
          <w:sz w:val="28"/>
          <w:szCs w:val="28"/>
          <w:lang w:val="kk-KZ"/>
        </w:rPr>
      </w:pPr>
      <w:r>
        <w:rPr>
          <w:rFonts w:ascii="Times New Roman" w:hAnsi="Times New Roman" w:cs="Times New Roman"/>
          <w:bCs/>
          <w:i/>
          <w:sz w:val="28"/>
          <w:szCs w:val="28"/>
          <w:lang w:val="kk-KZ"/>
        </w:rPr>
        <w:t xml:space="preserve">В </w:t>
      </w:r>
      <w:r>
        <w:rPr>
          <w:rFonts w:ascii="Times New Roman" w:hAnsi="Times New Roman" w:cs="Times New Roman"/>
          <w:bCs/>
          <w:i/>
          <w:sz w:val="28"/>
          <w:szCs w:val="28"/>
        </w:rPr>
        <w:t>изданиях, рекомендуемых ККСОН МОН РК</w:t>
      </w:r>
      <w:r>
        <w:rPr>
          <w:rFonts w:ascii="Times New Roman" w:hAnsi="Times New Roman" w:cs="Times New Roman"/>
          <w:i/>
          <w:sz w:val="28"/>
          <w:szCs w:val="28"/>
          <w:lang w:val="kk-KZ"/>
        </w:rPr>
        <w:t>:</w:t>
      </w:r>
    </w:p>
    <w:p w:rsidR="00511CB4" w:rsidRDefault="00511CB4" w:rsidP="00511CB4">
      <w:pPr>
        <w:spacing w:after="0" w:line="240" w:lineRule="auto"/>
        <w:ind w:firstLine="426"/>
        <w:rPr>
          <w:rFonts w:ascii="Times New Roman" w:hAnsi="Times New Roman" w:cs="Times New Roman"/>
          <w:sz w:val="28"/>
          <w:szCs w:val="28"/>
          <w:lang w:val="kk-KZ"/>
        </w:rPr>
      </w:pPr>
    </w:p>
    <w:p w:rsidR="00511CB4" w:rsidRDefault="00511CB4" w:rsidP="00511CB4">
      <w:pPr>
        <w:pStyle w:val="a4"/>
        <w:numPr>
          <w:ilvl w:val="0"/>
          <w:numId w:val="1"/>
        </w:numPr>
        <w:spacing w:after="0" w:line="240" w:lineRule="auto"/>
        <w:ind w:left="0" w:firstLine="284"/>
        <w:jc w:val="both"/>
        <w:rPr>
          <w:color w:val="000000" w:themeColor="text1"/>
          <w:sz w:val="28"/>
          <w:szCs w:val="28"/>
          <w:lang w:val="ru-RU"/>
        </w:rPr>
      </w:pPr>
      <w:proofErr w:type="spellStart"/>
      <w:r>
        <w:rPr>
          <w:color w:val="000000" w:themeColor="text1"/>
          <w:sz w:val="28"/>
          <w:szCs w:val="28"/>
        </w:rPr>
        <w:t>Кундакбаева</w:t>
      </w:r>
      <w:proofErr w:type="spellEnd"/>
      <w:r>
        <w:rPr>
          <w:color w:val="000000" w:themeColor="text1"/>
          <w:sz w:val="28"/>
          <w:szCs w:val="28"/>
        </w:rPr>
        <w:t xml:space="preserve"> Ж.Б. Мастерская </w:t>
      </w:r>
      <w:proofErr w:type="spellStart"/>
      <w:r>
        <w:rPr>
          <w:color w:val="000000" w:themeColor="text1"/>
          <w:sz w:val="28"/>
          <w:szCs w:val="28"/>
        </w:rPr>
        <w:t>ШейлыФицпатрик</w:t>
      </w:r>
      <w:proofErr w:type="spellEnd"/>
      <w:r>
        <w:rPr>
          <w:color w:val="000000" w:themeColor="text1"/>
          <w:sz w:val="28"/>
          <w:szCs w:val="28"/>
        </w:rPr>
        <w:t xml:space="preserve"> как перспективная модель интерпретации истории сталинизма в Казахстане // </w:t>
      </w:r>
      <w:proofErr w:type="spellStart"/>
      <w:r>
        <w:rPr>
          <w:color w:val="000000" w:themeColor="text1"/>
          <w:sz w:val="28"/>
          <w:szCs w:val="28"/>
        </w:rPr>
        <w:t>Отантарихы</w:t>
      </w:r>
      <w:proofErr w:type="spellEnd"/>
      <w:r>
        <w:rPr>
          <w:color w:val="000000" w:themeColor="text1"/>
          <w:sz w:val="28"/>
          <w:szCs w:val="28"/>
        </w:rPr>
        <w:t>. – 2015. –№ 1. – С. 162-175.</w:t>
      </w:r>
    </w:p>
    <w:p w:rsidR="00511CB4" w:rsidRDefault="00511CB4" w:rsidP="00511CB4">
      <w:pPr>
        <w:pStyle w:val="a4"/>
        <w:numPr>
          <w:ilvl w:val="0"/>
          <w:numId w:val="1"/>
        </w:numPr>
        <w:spacing w:after="0" w:line="240" w:lineRule="auto"/>
        <w:ind w:left="0" w:firstLine="284"/>
        <w:jc w:val="both"/>
        <w:rPr>
          <w:bCs/>
          <w:color w:val="000000" w:themeColor="text1"/>
          <w:sz w:val="28"/>
          <w:szCs w:val="28"/>
        </w:rPr>
      </w:pPr>
      <w:r>
        <w:rPr>
          <w:color w:val="000000" w:themeColor="text1"/>
          <w:sz w:val="28"/>
          <w:szCs w:val="28"/>
          <w:lang w:val="kk-KZ"/>
        </w:rPr>
        <w:t xml:space="preserve">Кундакбаева Ж.Б., Телеуова Э.Т. </w:t>
      </w:r>
      <w:r>
        <w:rPr>
          <w:color w:val="000000" w:themeColor="text1"/>
          <w:sz w:val="28"/>
          <w:szCs w:val="28"/>
        </w:rPr>
        <w:t xml:space="preserve">Положение женщины в казахском обществе (до 1917 г.): историко-юридические материалы (обычное право) и культурные традиции казахов //Вестник </w:t>
      </w:r>
      <w:proofErr w:type="spellStart"/>
      <w:r>
        <w:rPr>
          <w:color w:val="000000" w:themeColor="text1"/>
          <w:sz w:val="28"/>
          <w:szCs w:val="28"/>
        </w:rPr>
        <w:t>КазНУ</w:t>
      </w:r>
      <w:proofErr w:type="spellEnd"/>
      <w:r>
        <w:rPr>
          <w:color w:val="000000" w:themeColor="text1"/>
          <w:sz w:val="28"/>
          <w:szCs w:val="28"/>
        </w:rPr>
        <w:t>. Серия Историческая. – 2015. – № 2</w:t>
      </w:r>
      <w:r>
        <w:rPr>
          <w:color w:val="000000" w:themeColor="text1"/>
          <w:sz w:val="28"/>
          <w:szCs w:val="28"/>
          <w:lang w:val="kk-KZ"/>
        </w:rPr>
        <w:t>(77)</w:t>
      </w:r>
      <w:r>
        <w:rPr>
          <w:color w:val="000000" w:themeColor="text1"/>
          <w:sz w:val="28"/>
          <w:szCs w:val="28"/>
        </w:rPr>
        <w:t>. – С. 110-116.</w:t>
      </w:r>
    </w:p>
    <w:p w:rsidR="00511CB4" w:rsidRDefault="00511CB4" w:rsidP="00511CB4">
      <w:pPr>
        <w:pStyle w:val="a4"/>
        <w:numPr>
          <w:ilvl w:val="0"/>
          <w:numId w:val="1"/>
        </w:numPr>
        <w:autoSpaceDE w:val="0"/>
        <w:autoSpaceDN w:val="0"/>
        <w:adjustRightInd w:val="0"/>
        <w:spacing w:after="0" w:line="240" w:lineRule="auto"/>
        <w:ind w:left="0" w:firstLine="284"/>
        <w:jc w:val="both"/>
        <w:rPr>
          <w:bCs/>
          <w:color w:val="000000" w:themeColor="text1"/>
          <w:sz w:val="28"/>
          <w:szCs w:val="28"/>
          <w:lang w:val="kk-KZ"/>
        </w:rPr>
      </w:pPr>
      <w:r>
        <w:rPr>
          <w:bCs/>
          <w:color w:val="000000" w:themeColor="text1"/>
          <w:sz w:val="28"/>
          <w:szCs w:val="28"/>
          <w:lang w:val="kk-KZ"/>
        </w:rPr>
        <w:t xml:space="preserve">Касымова Д.Б. «Галатеи» казахского аула: образ новой женщины в аовести Б.Майлина «Коммунистка Раушан» </w:t>
      </w:r>
      <w:r>
        <w:rPr>
          <w:color w:val="000000" w:themeColor="text1"/>
          <w:sz w:val="28"/>
          <w:szCs w:val="28"/>
          <w:lang w:val="kk-KZ"/>
        </w:rPr>
        <w:t xml:space="preserve">// Вестник КазНУ. Серия Историческая. </w:t>
      </w:r>
      <w:r>
        <w:rPr>
          <w:bCs/>
          <w:color w:val="000000" w:themeColor="text1"/>
          <w:sz w:val="28"/>
          <w:szCs w:val="28"/>
          <w:lang w:val="kk-KZ"/>
        </w:rPr>
        <w:t>– 2015.</w:t>
      </w:r>
      <w:r>
        <w:rPr>
          <w:color w:val="000000" w:themeColor="text1"/>
          <w:sz w:val="28"/>
          <w:szCs w:val="28"/>
        </w:rPr>
        <w:t>–</w:t>
      </w:r>
      <w:r>
        <w:rPr>
          <w:bCs/>
          <w:color w:val="000000" w:themeColor="text1"/>
          <w:sz w:val="28"/>
          <w:szCs w:val="28"/>
          <w:lang w:val="kk-KZ"/>
        </w:rPr>
        <w:t xml:space="preserve"> № 2(77). –  С. 150-161.</w:t>
      </w:r>
    </w:p>
    <w:p w:rsidR="00511CB4" w:rsidRDefault="00511CB4" w:rsidP="00511CB4">
      <w:pPr>
        <w:pStyle w:val="a4"/>
        <w:numPr>
          <w:ilvl w:val="0"/>
          <w:numId w:val="1"/>
        </w:numPr>
        <w:spacing w:after="0" w:line="240" w:lineRule="auto"/>
        <w:ind w:left="0" w:firstLine="284"/>
        <w:jc w:val="both"/>
        <w:rPr>
          <w:bCs/>
          <w:color w:val="000000" w:themeColor="text1"/>
          <w:sz w:val="28"/>
          <w:szCs w:val="28"/>
          <w:lang w:val="kk-KZ"/>
        </w:rPr>
      </w:pPr>
      <w:r>
        <w:rPr>
          <w:color w:val="000000" w:themeColor="text1"/>
          <w:sz w:val="28"/>
          <w:szCs w:val="28"/>
          <w:lang w:val="kk-KZ"/>
        </w:rPr>
        <w:t>Кундакбаева Ж.Б., Телеуова Э.Т. Дәстүрлі қазақ қоғамындағы әйелдің әлеуметтік-құқықтық мәртебесі // Шәкәрім атындағы Семей мемлекеттік университетінің Хабаршысы. – 2015. – № 2. – Б. 48-54.</w:t>
      </w:r>
    </w:p>
    <w:p w:rsidR="00511CB4" w:rsidRDefault="00511CB4" w:rsidP="00511CB4">
      <w:pPr>
        <w:pStyle w:val="a4"/>
        <w:numPr>
          <w:ilvl w:val="0"/>
          <w:numId w:val="1"/>
        </w:numPr>
        <w:spacing w:after="0" w:line="240" w:lineRule="auto"/>
        <w:ind w:left="0" w:firstLine="284"/>
        <w:jc w:val="both"/>
        <w:rPr>
          <w:bCs/>
          <w:color w:val="000000" w:themeColor="text1"/>
          <w:sz w:val="28"/>
          <w:szCs w:val="28"/>
          <w:lang w:val="ru-RU"/>
        </w:rPr>
      </w:pPr>
      <w:r>
        <w:rPr>
          <w:color w:val="000000" w:themeColor="text1"/>
          <w:sz w:val="28"/>
          <w:szCs w:val="28"/>
          <w:lang w:val="kk-KZ"/>
        </w:rPr>
        <w:t xml:space="preserve">Кундакбаева Ж.Б., Касымова Д.Б. </w:t>
      </w:r>
      <w:r>
        <w:rPr>
          <w:color w:val="000000" w:themeColor="text1"/>
          <w:sz w:val="28"/>
          <w:szCs w:val="28"/>
        </w:rPr>
        <w:t xml:space="preserve">Трансформация мировоззрения советских женщин в первой половине ХХ века в западной историографии // Вестник </w:t>
      </w:r>
      <w:proofErr w:type="spellStart"/>
      <w:r>
        <w:rPr>
          <w:color w:val="000000" w:themeColor="text1"/>
          <w:sz w:val="28"/>
          <w:szCs w:val="28"/>
        </w:rPr>
        <w:t>КазНУ</w:t>
      </w:r>
      <w:proofErr w:type="spellEnd"/>
      <w:r>
        <w:rPr>
          <w:color w:val="000000" w:themeColor="text1"/>
          <w:sz w:val="28"/>
          <w:szCs w:val="28"/>
        </w:rPr>
        <w:t>. Серия Историческая. – 2015. – № 3</w:t>
      </w:r>
      <w:r>
        <w:rPr>
          <w:color w:val="000000" w:themeColor="text1"/>
          <w:sz w:val="28"/>
          <w:szCs w:val="28"/>
          <w:lang w:val="kk-KZ"/>
        </w:rPr>
        <w:t>(78)</w:t>
      </w:r>
      <w:r>
        <w:rPr>
          <w:color w:val="000000" w:themeColor="text1"/>
          <w:sz w:val="28"/>
          <w:szCs w:val="28"/>
        </w:rPr>
        <w:t>. – С. 1</w:t>
      </w:r>
      <w:r>
        <w:rPr>
          <w:color w:val="000000" w:themeColor="text1"/>
          <w:sz w:val="28"/>
          <w:szCs w:val="28"/>
          <w:lang w:val="kk-KZ"/>
        </w:rPr>
        <w:t>58</w:t>
      </w:r>
      <w:r>
        <w:rPr>
          <w:color w:val="000000" w:themeColor="text1"/>
          <w:sz w:val="28"/>
          <w:szCs w:val="28"/>
        </w:rPr>
        <w:t>-163.</w:t>
      </w:r>
    </w:p>
    <w:p w:rsidR="00511CB4" w:rsidRDefault="00511CB4" w:rsidP="00511CB4">
      <w:pPr>
        <w:pStyle w:val="a4"/>
        <w:numPr>
          <w:ilvl w:val="0"/>
          <w:numId w:val="1"/>
        </w:numPr>
        <w:autoSpaceDE w:val="0"/>
        <w:autoSpaceDN w:val="0"/>
        <w:adjustRightInd w:val="0"/>
        <w:spacing w:after="0" w:line="240" w:lineRule="auto"/>
        <w:ind w:left="0" w:firstLine="284"/>
        <w:jc w:val="both"/>
        <w:rPr>
          <w:bCs/>
          <w:color w:val="000000" w:themeColor="text1"/>
          <w:sz w:val="28"/>
          <w:szCs w:val="28"/>
          <w:lang w:val="kk-KZ"/>
        </w:rPr>
      </w:pPr>
      <w:proofErr w:type="spellStart"/>
      <w:r>
        <w:rPr>
          <w:color w:val="000000" w:themeColor="text1"/>
          <w:sz w:val="28"/>
          <w:szCs w:val="28"/>
        </w:rPr>
        <w:t>Касымова</w:t>
      </w:r>
      <w:proofErr w:type="spellEnd"/>
      <w:r>
        <w:rPr>
          <w:color w:val="000000" w:themeColor="text1"/>
          <w:sz w:val="28"/>
          <w:szCs w:val="28"/>
        </w:rPr>
        <w:t xml:space="preserve"> Д</w:t>
      </w:r>
      <w:r>
        <w:rPr>
          <w:color w:val="000000" w:themeColor="text1"/>
          <w:sz w:val="28"/>
          <w:szCs w:val="28"/>
          <w:lang w:val="kk-KZ"/>
        </w:rPr>
        <w:t>.</w:t>
      </w:r>
      <w:r>
        <w:rPr>
          <w:color w:val="000000" w:themeColor="text1"/>
          <w:sz w:val="28"/>
          <w:szCs w:val="28"/>
        </w:rPr>
        <w:t xml:space="preserve">Б., </w:t>
      </w:r>
      <w:proofErr w:type="spellStart"/>
      <w:r>
        <w:rPr>
          <w:color w:val="000000" w:themeColor="text1"/>
          <w:sz w:val="28"/>
          <w:szCs w:val="28"/>
        </w:rPr>
        <w:t>Телеуова</w:t>
      </w:r>
      <w:proofErr w:type="spellEnd"/>
      <w:r>
        <w:rPr>
          <w:color w:val="000000" w:themeColor="text1"/>
          <w:sz w:val="28"/>
          <w:szCs w:val="28"/>
        </w:rPr>
        <w:t xml:space="preserve"> Э.Д. Формирование образа «советской женщины» в современной западной историографии</w:t>
      </w:r>
      <w:r>
        <w:rPr>
          <w:color w:val="000000" w:themeColor="text1"/>
          <w:sz w:val="28"/>
          <w:szCs w:val="28"/>
          <w:lang w:val="kk-KZ"/>
        </w:rPr>
        <w:t xml:space="preserve">. // Вестник КазНУ. Серия Историческая. </w:t>
      </w:r>
      <w:r>
        <w:rPr>
          <w:bCs/>
          <w:color w:val="000000" w:themeColor="text1"/>
          <w:sz w:val="28"/>
          <w:szCs w:val="28"/>
          <w:lang w:val="kk-KZ"/>
        </w:rPr>
        <w:t>– 2015.</w:t>
      </w:r>
      <w:r>
        <w:rPr>
          <w:color w:val="000000" w:themeColor="text1"/>
          <w:sz w:val="28"/>
          <w:szCs w:val="28"/>
        </w:rPr>
        <w:t>–</w:t>
      </w:r>
      <w:r>
        <w:rPr>
          <w:bCs/>
          <w:color w:val="000000" w:themeColor="text1"/>
          <w:sz w:val="28"/>
          <w:szCs w:val="28"/>
          <w:lang w:val="kk-KZ"/>
        </w:rPr>
        <w:t xml:space="preserve"> № 3(78). –  С. 84-88.</w:t>
      </w:r>
    </w:p>
    <w:p w:rsidR="00511CB4" w:rsidRDefault="00511CB4" w:rsidP="00511CB4">
      <w:pPr>
        <w:pStyle w:val="a4"/>
        <w:numPr>
          <w:ilvl w:val="0"/>
          <w:numId w:val="1"/>
        </w:numPr>
        <w:autoSpaceDE w:val="0"/>
        <w:autoSpaceDN w:val="0"/>
        <w:adjustRightInd w:val="0"/>
        <w:spacing w:after="0" w:line="240" w:lineRule="auto"/>
        <w:ind w:left="0" w:firstLine="284"/>
        <w:jc w:val="both"/>
        <w:rPr>
          <w:bCs/>
          <w:color w:val="000000" w:themeColor="text1"/>
          <w:sz w:val="28"/>
          <w:szCs w:val="28"/>
          <w:lang w:val="kk-KZ"/>
        </w:rPr>
      </w:pPr>
      <w:r>
        <w:rPr>
          <w:color w:val="000000" w:themeColor="text1"/>
          <w:sz w:val="28"/>
          <w:szCs w:val="28"/>
          <w:lang w:val="kk-KZ"/>
        </w:rPr>
        <w:t xml:space="preserve">Абдилдабекова А.М., </w:t>
      </w:r>
      <w:proofErr w:type="spellStart"/>
      <w:r>
        <w:rPr>
          <w:color w:val="000000" w:themeColor="text1"/>
          <w:sz w:val="28"/>
          <w:szCs w:val="28"/>
        </w:rPr>
        <w:t>Касымова</w:t>
      </w:r>
      <w:proofErr w:type="spellEnd"/>
      <w:r>
        <w:rPr>
          <w:color w:val="000000" w:themeColor="text1"/>
          <w:sz w:val="28"/>
          <w:szCs w:val="28"/>
        </w:rPr>
        <w:t xml:space="preserve"> Д</w:t>
      </w:r>
      <w:r>
        <w:rPr>
          <w:color w:val="000000" w:themeColor="text1"/>
          <w:sz w:val="28"/>
          <w:szCs w:val="28"/>
          <w:lang w:val="kk-KZ"/>
        </w:rPr>
        <w:t>.</w:t>
      </w:r>
      <w:r>
        <w:rPr>
          <w:color w:val="000000" w:themeColor="text1"/>
          <w:sz w:val="28"/>
          <w:szCs w:val="28"/>
        </w:rPr>
        <w:t>Б. Западные исследователи об истоках советского пролетарского феминизма в начале ХХ века</w:t>
      </w:r>
      <w:r>
        <w:rPr>
          <w:color w:val="000000" w:themeColor="text1"/>
          <w:sz w:val="28"/>
          <w:szCs w:val="28"/>
          <w:lang w:val="kk-KZ"/>
        </w:rPr>
        <w:t>. // Вестник КазНУ. Серия Историческая. -</w:t>
      </w:r>
      <w:r>
        <w:rPr>
          <w:bCs/>
          <w:color w:val="000000" w:themeColor="text1"/>
          <w:sz w:val="28"/>
          <w:szCs w:val="28"/>
          <w:lang w:val="kk-KZ"/>
        </w:rPr>
        <w:t xml:space="preserve">– 2015. </w:t>
      </w:r>
      <w:r>
        <w:rPr>
          <w:color w:val="000000" w:themeColor="text1"/>
          <w:sz w:val="28"/>
          <w:szCs w:val="28"/>
        </w:rPr>
        <w:t>–</w:t>
      </w:r>
      <w:r>
        <w:rPr>
          <w:bCs/>
          <w:color w:val="000000" w:themeColor="text1"/>
          <w:sz w:val="28"/>
          <w:szCs w:val="28"/>
          <w:lang w:val="kk-KZ"/>
        </w:rPr>
        <w:t xml:space="preserve"> № 3(78). – С. 78-83.</w:t>
      </w:r>
    </w:p>
    <w:p w:rsidR="00511CB4" w:rsidRDefault="00511CB4" w:rsidP="00511CB4">
      <w:pPr>
        <w:pStyle w:val="a4"/>
        <w:numPr>
          <w:ilvl w:val="0"/>
          <w:numId w:val="1"/>
        </w:numPr>
        <w:autoSpaceDE w:val="0"/>
        <w:autoSpaceDN w:val="0"/>
        <w:adjustRightInd w:val="0"/>
        <w:spacing w:after="0" w:line="240" w:lineRule="auto"/>
        <w:ind w:left="0" w:firstLine="284"/>
        <w:jc w:val="both"/>
        <w:rPr>
          <w:bCs/>
          <w:color w:val="000000" w:themeColor="text1"/>
          <w:sz w:val="28"/>
          <w:szCs w:val="28"/>
          <w:lang w:val="kk-KZ"/>
        </w:rPr>
      </w:pPr>
      <w:proofErr w:type="spellStart"/>
      <w:r>
        <w:rPr>
          <w:color w:val="000000" w:themeColor="text1"/>
          <w:sz w:val="28"/>
          <w:szCs w:val="28"/>
        </w:rPr>
        <w:t>Касымова</w:t>
      </w:r>
      <w:proofErr w:type="spellEnd"/>
      <w:r>
        <w:rPr>
          <w:color w:val="000000" w:themeColor="text1"/>
          <w:sz w:val="28"/>
          <w:szCs w:val="28"/>
        </w:rPr>
        <w:t xml:space="preserve"> Д</w:t>
      </w:r>
      <w:r>
        <w:rPr>
          <w:color w:val="000000" w:themeColor="text1"/>
          <w:sz w:val="28"/>
          <w:szCs w:val="28"/>
          <w:lang w:val="kk-KZ"/>
        </w:rPr>
        <w:t>.</w:t>
      </w:r>
      <w:r>
        <w:rPr>
          <w:color w:val="000000" w:themeColor="text1"/>
          <w:sz w:val="28"/>
          <w:szCs w:val="28"/>
        </w:rPr>
        <w:t xml:space="preserve">Б., </w:t>
      </w:r>
      <w:r>
        <w:rPr>
          <w:color w:val="000000" w:themeColor="text1"/>
          <w:sz w:val="28"/>
          <w:szCs w:val="28"/>
          <w:lang w:val="kk-KZ"/>
        </w:rPr>
        <w:t xml:space="preserve">Абдилдабекова А.М. </w:t>
      </w:r>
      <w:r>
        <w:rPr>
          <w:color w:val="000000" w:themeColor="text1"/>
          <w:sz w:val="28"/>
          <w:szCs w:val="28"/>
        </w:rPr>
        <w:t>Особенности решения «женского вопроса» в традиционных обществах Средней Азии и Казахстана в западной историографии</w:t>
      </w:r>
      <w:r>
        <w:rPr>
          <w:color w:val="000000" w:themeColor="text1"/>
          <w:sz w:val="28"/>
          <w:szCs w:val="28"/>
          <w:lang w:val="kk-KZ"/>
        </w:rPr>
        <w:t xml:space="preserve"> // Вестник КазНПУ. Серия Историческая. </w:t>
      </w:r>
      <w:r>
        <w:rPr>
          <w:bCs/>
          <w:color w:val="000000" w:themeColor="text1"/>
          <w:sz w:val="28"/>
          <w:szCs w:val="28"/>
          <w:lang w:val="kk-KZ"/>
        </w:rPr>
        <w:t xml:space="preserve">– 2015. </w:t>
      </w:r>
      <w:r>
        <w:rPr>
          <w:color w:val="000000" w:themeColor="text1"/>
          <w:sz w:val="28"/>
          <w:szCs w:val="28"/>
        </w:rPr>
        <w:t>–</w:t>
      </w:r>
      <w:r>
        <w:rPr>
          <w:bCs/>
          <w:color w:val="000000" w:themeColor="text1"/>
          <w:sz w:val="28"/>
          <w:szCs w:val="28"/>
          <w:lang w:val="kk-KZ"/>
        </w:rPr>
        <w:t xml:space="preserve"> № 3. – С. 55-61.</w:t>
      </w:r>
    </w:p>
    <w:p w:rsidR="00511CB4" w:rsidRDefault="00511CB4" w:rsidP="00511CB4">
      <w:pPr>
        <w:pStyle w:val="a4"/>
        <w:numPr>
          <w:ilvl w:val="0"/>
          <w:numId w:val="1"/>
        </w:numPr>
        <w:autoSpaceDE w:val="0"/>
        <w:autoSpaceDN w:val="0"/>
        <w:adjustRightInd w:val="0"/>
        <w:spacing w:after="0" w:line="240" w:lineRule="auto"/>
        <w:ind w:left="0" w:firstLine="284"/>
        <w:jc w:val="both"/>
        <w:rPr>
          <w:bCs/>
          <w:color w:val="000000" w:themeColor="text1"/>
          <w:sz w:val="28"/>
          <w:szCs w:val="28"/>
          <w:lang w:val="kk-KZ"/>
        </w:rPr>
      </w:pPr>
      <w:proofErr w:type="spellStart"/>
      <w:r>
        <w:rPr>
          <w:color w:val="000000" w:themeColor="text1"/>
          <w:sz w:val="28"/>
          <w:szCs w:val="28"/>
        </w:rPr>
        <w:t>Телеуова</w:t>
      </w:r>
      <w:proofErr w:type="spellEnd"/>
      <w:r>
        <w:rPr>
          <w:color w:val="000000" w:themeColor="text1"/>
          <w:sz w:val="28"/>
          <w:szCs w:val="28"/>
        </w:rPr>
        <w:t xml:space="preserve"> </w:t>
      </w:r>
      <w:proofErr w:type="spellStart"/>
      <w:r>
        <w:rPr>
          <w:color w:val="000000" w:themeColor="text1"/>
          <w:sz w:val="28"/>
          <w:szCs w:val="28"/>
        </w:rPr>
        <w:t>Э.Д.,Касымова</w:t>
      </w:r>
      <w:proofErr w:type="spellEnd"/>
      <w:r>
        <w:rPr>
          <w:color w:val="000000" w:themeColor="text1"/>
          <w:sz w:val="28"/>
          <w:szCs w:val="28"/>
        </w:rPr>
        <w:t xml:space="preserve"> Д</w:t>
      </w:r>
      <w:r>
        <w:rPr>
          <w:color w:val="000000" w:themeColor="text1"/>
          <w:sz w:val="28"/>
          <w:szCs w:val="28"/>
          <w:lang w:val="kk-KZ"/>
        </w:rPr>
        <w:t>.</w:t>
      </w:r>
      <w:r>
        <w:rPr>
          <w:color w:val="000000" w:themeColor="text1"/>
          <w:sz w:val="28"/>
          <w:szCs w:val="28"/>
        </w:rPr>
        <w:t>Б.Некоторые аспекты проведения советской гендерной политики в начале ХХ века: изменение статуса женщины и этнокультурные различия</w:t>
      </w:r>
      <w:r>
        <w:rPr>
          <w:color w:val="000000" w:themeColor="text1"/>
          <w:sz w:val="28"/>
          <w:szCs w:val="28"/>
          <w:lang w:val="kk-KZ"/>
        </w:rPr>
        <w:t xml:space="preserve">. // Вестник КазНПУ. Серия Историческая. </w:t>
      </w:r>
      <w:r>
        <w:rPr>
          <w:color w:val="000000" w:themeColor="text1"/>
          <w:sz w:val="28"/>
          <w:szCs w:val="28"/>
        </w:rPr>
        <w:t>–</w:t>
      </w:r>
      <w:r>
        <w:rPr>
          <w:bCs/>
          <w:color w:val="000000" w:themeColor="text1"/>
          <w:sz w:val="28"/>
          <w:szCs w:val="28"/>
          <w:lang w:val="kk-KZ"/>
        </w:rPr>
        <w:t xml:space="preserve"> 2015. </w:t>
      </w:r>
      <w:r>
        <w:rPr>
          <w:color w:val="000000" w:themeColor="text1"/>
          <w:sz w:val="28"/>
          <w:szCs w:val="28"/>
        </w:rPr>
        <w:t>–</w:t>
      </w:r>
      <w:r>
        <w:rPr>
          <w:bCs/>
          <w:color w:val="000000" w:themeColor="text1"/>
          <w:sz w:val="28"/>
          <w:szCs w:val="28"/>
          <w:lang w:val="kk-KZ"/>
        </w:rPr>
        <w:t>№ 3. – С. 45-50.</w:t>
      </w:r>
    </w:p>
    <w:p w:rsidR="00511CB4" w:rsidRPr="0058582E" w:rsidRDefault="00511CB4" w:rsidP="00511CB4">
      <w:pPr>
        <w:pStyle w:val="a4"/>
        <w:numPr>
          <w:ilvl w:val="0"/>
          <w:numId w:val="1"/>
        </w:numPr>
        <w:autoSpaceDE w:val="0"/>
        <w:autoSpaceDN w:val="0"/>
        <w:adjustRightInd w:val="0"/>
        <w:spacing w:after="0" w:line="240" w:lineRule="auto"/>
        <w:ind w:left="0" w:firstLine="284"/>
        <w:jc w:val="both"/>
        <w:rPr>
          <w:bCs/>
          <w:color w:val="000000" w:themeColor="text1"/>
          <w:sz w:val="28"/>
          <w:szCs w:val="28"/>
          <w:lang w:val="kk-KZ"/>
        </w:rPr>
      </w:pPr>
      <w:proofErr w:type="spellStart"/>
      <w:r>
        <w:rPr>
          <w:rFonts w:eastAsia="Arial Unicode MS"/>
          <w:bCs/>
          <w:color w:val="000000" w:themeColor="text1"/>
          <w:sz w:val="28"/>
          <w:szCs w:val="28"/>
          <w:lang w:bidi="en-US"/>
        </w:rPr>
        <w:t>Кундакбаевой</w:t>
      </w:r>
      <w:proofErr w:type="spellEnd"/>
      <w:r>
        <w:rPr>
          <w:rFonts w:eastAsia="Arial Unicode MS"/>
          <w:bCs/>
          <w:color w:val="000000" w:themeColor="text1"/>
          <w:sz w:val="28"/>
          <w:szCs w:val="28"/>
          <w:lang w:bidi="en-US"/>
        </w:rPr>
        <w:t xml:space="preserve"> Ж.Б., </w:t>
      </w:r>
      <w:proofErr w:type="spellStart"/>
      <w:r>
        <w:rPr>
          <w:rFonts w:eastAsia="Arial Unicode MS"/>
          <w:bCs/>
          <w:color w:val="000000" w:themeColor="text1"/>
          <w:sz w:val="28"/>
          <w:szCs w:val="28"/>
          <w:lang w:bidi="en-US"/>
        </w:rPr>
        <w:t>Бейсегуолова</w:t>
      </w:r>
      <w:proofErr w:type="spellEnd"/>
      <w:r>
        <w:rPr>
          <w:rFonts w:eastAsia="Arial Unicode MS"/>
          <w:bCs/>
          <w:color w:val="000000" w:themeColor="text1"/>
          <w:sz w:val="28"/>
          <w:szCs w:val="28"/>
          <w:lang w:bidi="en-US"/>
        </w:rPr>
        <w:t xml:space="preserve"> А.К. Советский проект эмансипации женщины как разрушение традиционного гендерного порядка в казахском обществе 1920-1930 гг. // Вестник </w:t>
      </w:r>
      <w:proofErr w:type="spellStart"/>
      <w:r>
        <w:rPr>
          <w:rFonts w:eastAsia="Arial Unicode MS"/>
          <w:bCs/>
          <w:color w:val="000000" w:themeColor="text1"/>
          <w:sz w:val="28"/>
          <w:szCs w:val="28"/>
          <w:lang w:bidi="en-US"/>
        </w:rPr>
        <w:t>КазНУ</w:t>
      </w:r>
      <w:proofErr w:type="spellEnd"/>
      <w:r>
        <w:rPr>
          <w:rFonts w:eastAsia="Arial Unicode MS"/>
          <w:bCs/>
          <w:color w:val="000000" w:themeColor="text1"/>
          <w:sz w:val="28"/>
          <w:szCs w:val="28"/>
          <w:lang w:bidi="en-US"/>
        </w:rPr>
        <w:t xml:space="preserve">. Серия историческая. </w:t>
      </w:r>
      <w:r>
        <w:rPr>
          <w:color w:val="000000" w:themeColor="text1"/>
          <w:sz w:val="28"/>
          <w:szCs w:val="28"/>
        </w:rPr>
        <w:t>–</w:t>
      </w:r>
      <w:r>
        <w:rPr>
          <w:rFonts w:eastAsia="Arial Unicode MS"/>
          <w:bCs/>
          <w:color w:val="000000" w:themeColor="text1"/>
          <w:sz w:val="28"/>
          <w:szCs w:val="28"/>
          <w:lang w:bidi="en-US"/>
        </w:rPr>
        <w:t>2015</w:t>
      </w:r>
      <w:r>
        <w:rPr>
          <w:rFonts w:eastAsia="Arial Unicode MS"/>
          <w:bCs/>
          <w:color w:val="000000" w:themeColor="text1"/>
          <w:sz w:val="28"/>
          <w:szCs w:val="28"/>
          <w:lang w:val="kk-KZ" w:bidi="en-US"/>
        </w:rPr>
        <w:t xml:space="preserve">. </w:t>
      </w:r>
      <w:r>
        <w:rPr>
          <w:color w:val="000000" w:themeColor="text1"/>
          <w:sz w:val="28"/>
          <w:szCs w:val="28"/>
        </w:rPr>
        <w:t>–</w:t>
      </w:r>
      <w:r>
        <w:rPr>
          <w:rFonts w:eastAsia="Arial Unicode MS"/>
          <w:bCs/>
          <w:color w:val="000000" w:themeColor="text1"/>
          <w:sz w:val="28"/>
          <w:szCs w:val="28"/>
          <w:lang w:bidi="en-US"/>
        </w:rPr>
        <w:t xml:space="preserve"> №4(79). </w:t>
      </w:r>
      <w:r>
        <w:rPr>
          <w:color w:val="000000" w:themeColor="text1"/>
          <w:sz w:val="28"/>
          <w:szCs w:val="28"/>
        </w:rPr>
        <w:t>–</w:t>
      </w:r>
      <w:r>
        <w:rPr>
          <w:rFonts w:eastAsia="Arial Unicode MS"/>
          <w:bCs/>
          <w:color w:val="000000" w:themeColor="text1"/>
          <w:sz w:val="28"/>
          <w:szCs w:val="28"/>
          <w:lang w:bidi="en-US"/>
        </w:rPr>
        <w:t>С. 114-121.</w:t>
      </w:r>
    </w:p>
    <w:p w:rsidR="0058582E" w:rsidRDefault="0058582E" w:rsidP="0058582E">
      <w:pPr>
        <w:pStyle w:val="a4"/>
        <w:autoSpaceDE w:val="0"/>
        <w:autoSpaceDN w:val="0"/>
        <w:adjustRightInd w:val="0"/>
        <w:spacing w:after="0" w:line="240" w:lineRule="auto"/>
        <w:ind w:left="284"/>
        <w:jc w:val="both"/>
        <w:rPr>
          <w:bCs/>
          <w:color w:val="000000" w:themeColor="text1"/>
          <w:sz w:val="28"/>
          <w:szCs w:val="28"/>
          <w:lang w:val="kk-KZ"/>
        </w:rPr>
      </w:pPr>
    </w:p>
    <w:p w:rsidR="00511CB4" w:rsidRDefault="00511CB4" w:rsidP="00511CB4">
      <w:pPr>
        <w:spacing w:after="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В материалах </w:t>
      </w:r>
      <w:r>
        <w:rPr>
          <w:rFonts w:ascii="Times New Roman" w:hAnsi="Times New Roman" w:cs="Times New Roman"/>
          <w:i/>
          <w:sz w:val="28"/>
          <w:szCs w:val="28"/>
          <w:lang w:val="kk-KZ"/>
        </w:rPr>
        <w:t xml:space="preserve">зарубежных/ отечественных </w:t>
      </w:r>
      <w:r>
        <w:rPr>
          <w:rFonts w:ascii="Times New Roman" w:hAnsi="Times New Roman" w:cs="Times New Roman"/>
          <w:i/>
          <w:sz w:val="28"/>
          <w:szCs w:val="28"/>
        </w:rPr>
        <w:t>научных конференций:</w:t>
      </w:r>
    </w:p>
    <w:p w:rsidR="00511CB4" w:rsidRDefault="00511CB4" w:rsidP="00511CB4">
      <w:pPr>
        <w:spacing w:after="0"/>
        <w:jc w:val="both"/>
        <w:rPr>
          <w:rFonts w:ascii="Times New Roman" w:hAnsi="Times New Roman" w:cs="Times New Roman"/>
          <w:i/>
          <w:sz w:val="28"/>
          <w:szCs w:val="28"/>
        </w:rPr>
      </w:pPr>
    </w:p>
    <w:p w:rsidR="00511CB4" w:rsidRDefault="00511CB4" w:rsidP="00511CB4">
      <w:pPr>
        <w:pStyle w:val="a4"/>
        <w:numPr>
          <w:ilvl w:val="0"/>
          <w:numId w:val="1"/>
        </w:numPr>
        <w:spacing w:after="0"/>
        <w:ind w:left="0" w:firstLine="284"/>
        <w:jc w:val="both"/>
        <w:rPr>
          <w:color w:val="000000" w:themeColor="text1"/>
          <w:sz w:val="28"/>
          <w:szCs w:val="28"/>
        </w:rPr>
      </w:pPr>
      <w:proofErr w:type="spellStart"/>
      <w:r>
        <w:rPr>
          <w:color w:val="000000" w:themeColor="text1"/>
          <w:sz w:val="28"/>
          <w:szCs w:val="28"/>
        </w:rPr>
        <w:t>Кундакбаева</w:t>
      </w:r>
      <w:proofErr w:type="spellEnd"/>
      <w:r>
        <w:rPr>
          <w:color w:val="000000" w:themeColor="text1"/>
          <w:sz w:val="28"/>
          <w:szCs w:val="28"/>
        </w:rPr>
        <w:t xml:space="preserve"> Ж.Б. Советский проект трансформации гендерного дискурса в кочевом обществе: новые методологические подходы к изучению // Материалы Международной научно-теоретической конференции «Теоретико-методологические подходы и проблемы изучения традиционных цивилизаций Центральной Азии</w:t>
      </w:r>
      <w:r>
        <w:rPr>
          <w:color w:val="000000" w:themeColor="text1"/>
          <w:sz w:val="28"/>
          <w:szCs w:val="28"/>
          <w:lang w:val="kk-KZ"/>
        </w:rPr>
        <w:t>»</w:t>
      </w:r>
      <w:r>
        <w:rPr>
          <w:color w:val="000000" w:themeColor="text1"/>
          <w:sz w:val="28"/>
          <w:szCs w:val="28"/>
        </w:rPr>
        <w:t>. –</w:t>
      </w:r>
      <w:proofErr w:type="spellStart"/>
      <w:r>
        <w:rPr>
          <w:color w:val="000000" w:themeColor="text1"/>
          <w:sz w:val="28"/>
          <w:szCs w:val="28"/>
        </w:rPr>
        <w:t>Алматы</w:t>
      </w:r>
      <w:proofErr w:type="spellEnd"/>
      <w:r>
        <w:rPr>
          <w:color w:val="000000" w:themeColor="text1"/>
          <w:sz w:val="28"/>
          <w:szCs w:val="28"/>
        </w:rPr>
        <w:t xml:space="preserve">: Қазақуниверситеті, </w:t>
      </w:r>
      <w:r>
        <w:rPr>
          <w:color w:val="000000" w:themeColor="text1"/>
          <w:sz w:val="28"/>
          <w:szCs w:val="28"/>
          <w:lang w:val="kk-KZ"/>
        </w:rPr>
        <w:t xml:space="preserve">12 ноября </w:t>
      </w:r>
      <w:r>
        <w:rPr>
          <w:color w:val="000000" w:themeColor="text1"/>
          <w:sz w:val="28"/>
          <w:szCs w:val="28"/>
        </w:rPr>
        <w:t xml:space="preserve">2015. –С.199-204. </w:t>
      </w:r>
    </w:p>
    <w:p w:rsidR="00511CB4" w:rsidRDefault="00511CB4" w:rsidP="00511CB4">
      <w:pPr>
        <w:spacing w:after="0"/>
        <w:jc w:val="both"/>
        <w:rPr>
          <w:rFonts w:ascii="Times New Roman" w:hAnsi="Times New Roman" w:cs="Times New Roman"/>
          <w:i/>
          <w:color w:val="000000" w:themeColor="text1"/>
          <w:sz w:val="28"/>
          <w:szCs w:val="28"/>
        </w:rPr>
      </w:pPr>
    </w:p>
    <w:p w:rsidR="00511CB4" w:rsidRDefault="00511CB4" w:rsidP="00511CB4">
      <w:pPr>
        <w:spacing w:after="0"/>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Выступления с докладом на отечественных/международных конференциях:</w:t>
      </w:r>
    </w:p>
    <w:p w:rsidR="00511CB4" w:rsidRDefault="00511CB4" w:rsidP="00511CB4">
      <w:pPr>
        <w:spacing w:after="0"/>
        <w:jc w:val="both"/>
        <w:rPr>
          <w:rFonts w:ascii="Times New Roman" w:hAnsi="Times New Roman" w:cs="Times New Roman"/>
          <w:color w:val="000000" w:themeColor="text1"/>
          <w:sz w:val="28"/>
          <w:szCs w:val="28"/>
        </w:rPr>
      </w:pPr>
    </w:p>
    <w:p w:rsidR="00511CB4" w:rsidRDefault="00511CB4" w:rsidP="00511CB4">
      <w:pPr>
        <w:pStyle w:val="a4"/>
        <w:numPr>
          <w:ilvl w:val="0"/>
          <w:numId w:val="1"/>
        </w:numPr>
        <w:spacing w:after="0"/>
        <w:ind w:left="0" w:firstLine="284"/>
        <w:jc w:val="both"/>
        <w:rPr>
          <w:color w:val="000000" w:themeColor="text1"/>
          <w:sz w:val="28"/>
          <w:szCs w:val="28"/>
        </w:rPr>
      </w:pPr>
      <w:proofErr w:type="spellStart"/>
      <w:r>
        <w:rPr>
          <w:color w:val="000000" w:themeColor="text1"/>
          <w:sz w:val="28"/>
          <w:szCs w:val="28"/>
        </w:rPr>
        <w:t>Касымова</w:t>
      </w:r>
      <w:proofErr w:type="spellEnd"/>
      <w:r>
        <w:rPr>
          <w:color w:val="000000" w:themeColor="text1"/>
          <w:sz w:val="28"/>
          <w:szCs w:val="28"/>
        </w:rPr>
        <w:t xml:space="preserve"> Д., </w:t>
      </w:r>
      <w:proofErr w:type="spellStart"/>
      <w:r>
        <w:rPr>
          <w:color w:val="000000" w:themeColor="text1"/>
          <w:sz w:val="28"/>
          <w:szCs w:val="28"/>
        </w:rPr>
        <w:t>Кундакбаева</w:t>
      </w:r>
      <w:proofErr w:type="spellEnd"/>
      <w:r>
        <w:rPr>
          <w:color w:val="000000" w:themeColor="text1"/>
          <w:sz w:val="28"/>
          <w:szCs w:val="28"/>
        </w:rPr>
        <w:t xml:space="preserve"> Ж.Женщина в советской концепции жертвенности в период утверждения тоталитарного режима</w:t>
      </w:r>
      <w:r>
        <w:rPr>
          <w:color w:val="000000" w:themeColor="text1"/>
          <w:sz w:val="28"/>
          <w:szCs w:val="28"/>
          <w:lang w:val="kk-KZ"/>
        </w:rPr>
        <w:t xml:space="preserve"> //</w:t>
      </w:r>
      <w:r>
        <w:rPr>
          <w:color w:val="000000" w:themeColor="text1"/>
          <w:sz w:val="28"/>
          <w:szCs w:val="28"/>
        </w:rPr>
        <w:t xml:space="preserve"> Выступление на круглом столе «Культурная преемственность поколений: историческая память и общество».– Алматы</w:t>
      </w:r>
      <w:r>
        <w:rPr>
          <w:color w:val="000000" w:themeColor="text1"/>
          <w:sz w:val="28"/>
          <w:szCs w:val="28"/>
          <w:lang w:val="kk-KZ"/>
        </w:rPr>
        <w:t>:</w:t>
      </w:r>
      <w:r>
        <w:rPr>
          <w:color w:val="000000" w:themeColor="text1"/>
          <w:sz w:val="28"/>
          <w:szCs w:val="28"/>
        </w:rPr>
        <w:t xml:space="preserve"> Университет им. С. Демиреля, 24 апреля 2015 г.</w:t>
      </w:r>
    </w:p>
    <w:p w:rsidR="00511CB4" w:rsidRDefault="00511CB4" w:rsidP="00511CB4">
      <w:pPr>
        <w:pStyle w:val="a4"/>
        <w:numPr>
          <w:ilvl w:val="0"/>
          <w:numId w:val="1"/>
        </w:numPr>
        <w:spacing w:after="0"/>
        <w:ind w:left="0" w:firstLine="284"/>
        <w:jc w:val="both"/>
        <w:rPr>
          <w:bCs/>
          <w:color w:val="000000" w:themeColor="text1"/>
          <w:sz w:val="28"/>
          <w:szCs w:val="28"/>
          <w:lang w:val="en-US"/>
        </w:rPr>
      </w:pPr>
      <w:proofErr w:type="spellStart"/>
      <w:r>
        <w:rPr>
          <w:bCs/>
          <w:color w:val="000000" w:themeColor="text1"/>
          <w:sz w:val="28"/>
          <w:szCs w:val="28"/>
          <w:lang w:val="en-US"/>
        </w:rPr>
        <w:t>KundakbayevaZh</w:t>
      </w:r>
      <w:proofErr w:type="spellEnd"/>
      <w:r>
        <w:rPr>
          <w:bCs/>
          <w:color w:val="000000" w:themeColor="text1"/>
          <w:sz w:val="28"/>
          <w:szCs w:val="28"/>
          <w:lang w:val="en-US"/>
        </w:rPr>
        <w:t>. Traditional Body for Cotemporary Kazakh Woman: re-writing Soviet gender discourse in Women’s magazine in Kazakhstan since 1991</w:t>
      </w:r>
      <w:r>
        <w:rPr>
          <w:bCs/>
          <w:color w:val="000000" w:themeColor="text1"/>
          <w:sz w:val="28"/>
          <w:szCs w:val="28"/>
          <w:lang w:val="kk-KZ"/>
        </w:rPr>
        <w:t xml:space="preserve"> // </w:t>
      </w:r>
      <w:r>
        <w:rPr>
          <w:bCs/>
          <w:color w:val="000000" w:themeColor="text1"/>
          <w:sz w:val="28"/>
          <w:szCs w:val="28"/>
          <w:lang w:val="en-US"/>
        </w:rPr>
        <w:t xml:space="preserve">XVI Bi-Annual Conference of the European Society for Central Asian Studies (ESCAS) "Central Asia in the XXI Century, Historical </w:t>
      </w:r>
      <w:proofErr w:type="spellStart"/>
      <w:r>
        <w:rPr>
          <w:bCs/>
          <w:color w:val="000000" w:themeColor="text1"/>
          <w:sz w:val="28"/>
          <w:szCs w:val="28"/>
          <w:lang w:val="en-US"/>
        </w:rPr>
        <w:t>Trjectories</w:t>
      </w:r>
      <w:proofErr w:type="spellEnd"/>
      <w:r>
        <w:rPr>
          <w:bCs/>
          <w:color w:val="000000" w:themeColor="text1"/>
          <w:sz w:val="28"/>
          <w:szCs w:val="28"/>
          <w:lang w:val="en-US"/>
        </w:rPr>
        <w:t xml:space="preserve">, </w:t>
      </w:r>
      <w:proofErr w:type="spellStart"/>
      <w:r>
        <w:rPr>
          <w:bCs/>
          <w:color w:val="000000" w:themeColor="text1"/>
          <w:sz w:val="28"/>
          <w:szCs w:val="28"/>
          <w:lang w:val="en-US"/>
        </w:rPr>
        <w:t>Contemprorary</w:t>
      </w:r>
      <w:proofErr w:type="spellEnd"/>
      <w:r>
        <w:rPr>
          <w:bCs/>
          <w:color w:val="000000" w:themeColor="text1"/>
          <w:sz w:val="28"/>
          <w:szCs w:val="28"/>
          <w:lang w:val="en-US"/>
        </w:rPr>
        <w:t xml:space="preserve"> Challenges and Everyday Encounters".</w:t>
      </w:r>
      <w:r>
        <w:rPr>
          <w:color w:val="000000" w:themeColor="text1"/>
          <w:sz w:val="28"/>
          <w:szCs w:val="28"/>
          <w:lang w:val="en-US"/>
        </w:rPr>
        <w:t>–</w:t>
      </w:r>
      <w:r>
        <w:rPr>
          <w:bCs/>
          <w:color w:val="000000" w:themeColor="text1"/>
          <w:sz w:val="28"/>
          <w:szCs w:val="28"/>
          <w:lang w:val="en-US"/>
        </w:rPr>
        <w:t xml:space="preserve"> Zurich, Switzerland, 8-11</w:t>
      </w:r>
      <w:r>
        <w:rPr>
          <w:bCs/>
          <w:color w:val="000000" w:themeColor="text1"/>
          <w:sz w:val="28"/>
          <w:szCs w:val="28"/>
          <w:lang w:val="kk-KZ"/>
        </w:rPr>
        <w:t xml:space="preserve"> О</w:t>
      </w:r>
      <w:proofErr w:type="spellStart"/>
      <w:r>
        <w:rPr>
          <w:bCs/>
          <w:color w:val="000000" w:themeColor="text1"/>
          <w:sz w:val="28"/>
          <w:szCs w:val="28"/>
          <w:lang w:val="en-US"/>
        </w:rPr>
        <w:t>ctober</w:t>
      </w:r>
      <w:proofErr w:type="spellEnd"/>
      <w:r>
        <w:rPr>
          <w:bCs/>
          <w:color w:val="000000" w:themeColor="text1"/>
          <w:sz w:val="28"/>
          <w:szCs w:val="28"/>
          <w:lang w:val="en-US"/>
        </w:rPr>
        <w:t xml:space="preserve"> 2015.</w:t>
      </w:r>
    </w:p>
    <w:p w:rsidR="00511CB4" w:rsidRDefault="00511CB4" w:rsidP="00511CB4">
      <w:pPr>
        <w:pStyle w:val="a4"/>
        <w:numPr>
          <w:ilvl w:val="0"/>
          <w:numId w:val="1"/>
        </w:numPr>
        <w:spacing w:after="0"/>
        <w:ind w:left="0" w:firstLine="284"/>
        <w:jc w:val="both"/>
        <w:rPr>
          <w:bCs/>
          <w:color w:val="000000" w:themeColor="text1"/>
          <w:szCs w:val="24"/>
          <w:lang w:val="kk-KZ"/>
        </w:rPr>
      </w:pPr>
      <w:r>
        <w:rPr>
          <w:bCs/>
          <w:color w:val="000000" w:themeColor="text1"/>
          <w:sz w:val="28"/>
          <w:szCs w:val="28"/>
          <w:lang w:val="kk-KZ"/>
        </w:rPr>
        <w:t xml:space="preserve">Kundakbayeva Zh. Masculinity of Gender Discourse in the Kazakh Soviet Literature, 1920-1930s </w:t>
      </w:r>
      <w:r>
        <w:rPr>
          <w:bCs/>
          <w:color w:val="000000" w:themeColor="text1"/>
          <w:szCs w:val="24"/>
          <w:lang w:val="kk-KZ"/>
        </w:rPr>
        <w:t xml:space="preserve">// </w:t>
      </w:r>
      <w:r>
        <w:rPr>
          <w:bCs/>
          <w:color w:val="000000" w:themeColor="text1"/>
          <w:sz w:val="28"/>
          <w:szCs w:val="28"/>
          <w:lang w:val="kk-KZ"/>
        </w:rPr>
        <w:t xml:space="preserve">XVI Annual Conference Central Eurasian Studies Society-CESS). </w:t>
      </w:r>
      <w:r>
        <w:rPr>
          <w:color w:val="000000" w:themeColor="text1"/>
          <w:sz w:val="28"/>
          <w:szCs w:val="28"/>
          <w:lang w:val="en-US"/>
        </w:rPr>
        <w:t>–</w:t>
      </w:r>
      <w:r>
        <w:rPr>
          <w:color w:val="000000" w:themeColor="text1"/>
          <w:sz w:val="28"/>
          <w:szCs w:val="28"/>
          <w:shd w:val="clear" w:color="auto" w:fill="FFFFFF"/>
          <w:lang w:val="en-US"/>
        </w:rPr>
        <w:t>Washington</w:t>
      </w:r>
      <w:r>
        <w:rPr>
          <w:color w:val="000000" w:themeColor="text1"/>
          <w:sz w:val="28"/>
          <w:szCs w:val="28"/>
          <w:shd w:val="clear" w:color="auto" w:fill="FFFFFF"/>
          <w:lang w:val="kk-KZ"/>
        </w:rPr>
        <w:t>:</w:t>
      </w:r>
      <w:r>
        <w:rPr>
          <w:color w:val="000000" w:themeColor="text1"/>
          <w:sz w:val="28"/>
          <w:szCs w:val="28"/>
          <w:shd w:val="clear" w:color="auto" w:fill="FFFFFF"/>
          <w:lang w:val="en-US"/>
        </w:rPr>
        <w:t> The George Washington </w:t>
      </w:r>
      <w:r>
        <w:rPr>
          <w:rStyle w:val="a5"/>
          <w:bCs/>
          <w:color w:val="000000" w:themeColor="text1"/>
          <w:sz w:val="28"/>
          <w:szCs w:val="28"/>
          <w:shd w:val="clear" w:color="auto" w:fill="FFFFFF"/>
          <w:lang w:val="en-US"/>
        </w:rPr>
        <w:t>University</w:t>
      </w:r>
      <w:r>
        <w:rPr>
          <w:rStyle w:val="a5"/>
          <w:bCs/>
          <w:color w:val="000000" w:themeColor="text1"/>
          <w:sz w:val="28"/>
          <w:szCs w:val="28"/>
          <w:shd w:val="clear" w:color="auto" w:fill="FFFFFF"/>
          <w:lang w:val="kk-KZ"/>
        </w:rPr>
        <w:t>,</w:t>
      </w:r>
      <w:r>
        <w:rPr>
          <w:bCs/>
          <w:color w:val="000000" w:themeColor="text1"/>
          <w:sz w:val="28"/>
          <w:szCs w:val="28"/>
          <w:lang w:val="kk-KZ"/>
        </w:rPr>
        <w:t>15-18 October 2015.</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За 2016 г.:</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Публикации:</w:t>
      </w:r>
    </w:p>
    <w:p w:rsidR="00511CB4" w:rsidRDefault="00511CB4" w:rsidP="00511CB4">
      <w:pPr>
        <w:spacing w:after="0" w:line="240" w:lineRule="auto"/>
        <w:rPr>
          <w:rFonts w:ascii="Times New Roman" w:hAnsi="Times New Roman" w:cs="Times New Roman"/>
          <w:i/>
          <w:sz w:val="28"/>
          <w:szCs w:val="28"/>
          <w:lang w:val="kk-KZ"/>
        </w:rPr>
      </w:pPr>
      <w:r>
        <w:rPr>
          <w:rFonts w:ascii="Times New Roman" w:hAnsi="Times New Roman" w:cs="Times New Roman"/>
          <w:bCs/>
          <w:i/>
          <w:sz w:val="28"/>
          <w:szCs w:val="28"/>
          <w:lang w:val="kk-KZ"/>
        </w:rPr>
        <w:t xml:space="preserve">В </w:t>
      </w:r>
      <w:r>
        <w:rPr>
          <w:rFonts w:ascii="Times New Roman" w:hAnsi="Times New Roman" w:cs="Times New Roman"/>
          <w:bCs/>
          <w:i/>
          <w:sz w:val="28"/>
          <w:szCs w:val="28"/>
        </w:rPr>
        <w:t>изданиях, рекомендуемых ККСОН МОН РК</w:t>
      </w:r>
      <w:r>
        <w:rPr>
          <w:rFonts w:ascii="Times New Roman" w:hAnsi="Times New Roman" w:cs="Times New Roman"/>
          <w:i/>
          <w:sz w:val="28"/>
          <w:szCs w:val="28"/>
          <w:lang w:val="kk-KZ"/>
        </w:rPr>
        <w:t>:</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pStyle w:val="a4"/>
        <w:numPr>
          <w:ilvl w:val="0"/>
          <w:numId w:val="2"/>
        </w:numPr>
        <w:spacing w:after="0" w:line="240" w:lineRule="auto"/>
        <w:ind w:left="0" w:firstLine="426"/>
        <w:rPr>
          <w:color w:val="000000" w:themeColor="text1"/>
          <w:sz w:val="28"/>
          <w:szCs w:val="28"/>
          <w:lang w:val="kk-KZ"/>
        </w:rPr>
      </w:pPr>
      <w:r>
        <w:rPr>
          <w:color w:val="000000" w:themeColor="text1"/>
          <w:sz w:val="28"/>
          <w:szCs w:val="28"/>
          <w:lang w:val="kk-KZ"/>
        </w:rPr>
        <w:t>Телеуова Э.Д. Дәстүрлі өркениеттің әлеуметтік ерекшеліктері // Шәкәрім атындағы Семей мемлекеттік университетінің Хабаршысы. – 2016. – № 1. – Б. 121-124.</w:t>
      </w:r>
    </w:p>
    <w:p w:rsidR="00511CB4" w:rsidRDefault="00511CB4" w:rsidP="00511CB4">
      <w:pPr>
        <w:pStyle w:val="a4"/>
        <w:numPr>
          <w:ilvl w:val="0"/>
          <w:numId w:val="2"/>
        </w:numPr>
        <w:spacing w:after="0" w:line="240" w:lineRule="auto"/>
        <w:ind w:left="0" w:firstLine="426"/>
        <w:jc w:val="both"/>
        <w:rPr>
          <w:rFonts w:cstheme="minorBidi"/>
          <w:bCs/>
          <w:color w:val="000000" w:themeColor="text1"/>
          <w:sz w:val="28"/>
          <w:szCs w:val="28"/>
          <w:lang w:val="ru-RU"/>
        </w:rPr>
      </w:pPr>
      <w:proofErr w:type="spellStart"/>
      <w:r>
        <w:rPr>
          <w:bCs/>
          <w:color w:val="000000" w:themeColor="text1"/>
          <w:sz w:val="28"/>
          <w:szCs w:val="28"/>
        </w:rPr>
        <w:t>Кундакбаева</w:t>
      </w:r>
      <w:proofErr w:type="spellEnd"/>
      <w:r>
        <w:rPr>
          <w:bCs/>
          <w:color w:val="000000" w:themeColor="text1"/>
          <w:sz w:val="28"/>
          <w:szCs w:val="28"/>
        </w:rPr>
        <w:t xml:space="preserve"> Ж.Б. Советский </w:t>
      </w:r>
      <w:proofErr w:type="spellStart"/>
      <w:r>
        <w:rPr>
          <w:bCs/>
          <w:color w:val="000000" w:themeColor="text1"/>
          <w:sz w:val="28"/>
          <w:szCs w:val="28"/>
        </w:rPr>
        <w:t>гендерный</w:t>
      </w:r>
      <w:proofErr w:type="spellEnd"/>
      <w:r>
        <w:rPr>
          <w:bCs/>
          <w:color w:val="000000" w:themeColor="text1"/>
          <w:sz w:val="28"/>
          <w:szCs w:val="28"/>
        </w:rPr>
        <w:t xml:space="preserve"> порядок: история становления и особенности // Вестник </w:t>
      </w:r>
      <w:proofErr w:type="spellStart"/>
      <w:r>
        <w:rPr>
          <w:bCs/>
          <w:color w:val="000000" w:themeColor="text1"/>
          <w:sz w:val="28"/>
          <w:szCs w:val="28"/>
        </w:rPr>
        <w:t>КазНУ</w:t>
      </w:r>
      <w:proofErr w:type="spellEnd"/>
      <w:r>
        <w:rPr>
          <w:bCs/>
          <w:color w:val="000000" w:themeColor="text1"/>
          <w:sz w:val="28"/>
          <w:szCs w:val="28"/>
        </w:rPr>
        <w:t xml:space="preserve">. Серия историческая. </w:t>
      </w:r>
      <w:r>
        <w:rPr>
          <w:color w:val="000000" w:themeColor="text1"/>
          <w:sz w:val="28"/>
          <w:szCs w:val="28"/>
        </w:rPr>
        <w:t>–</w:t>
      </w:r>
      <w:r>
        <w:rPr>
          <w:bCs/>
          <w:color w:val="000000" w:themeColor="text1"/>
          <w:sz w:val="28"/>
          <w:szCs w:val="28"/>
        </w:rPr>
        <w:t>2016</w:t>
      </w:r>
      <w:r>
        <w:rPr>
          <w:bCs/>
          <w:color w:val="000000" w:themeColor="text1"/>
          <w:sz w:val="28"/>
          <w:szCs w:val="28"/>
          <w:lang w:val="kk-KZ"/>
        </w:rPr>
        <w:t xml:space="preserve">. </w:t>
      </w:r>
      <w:r>
        <w:rPr>
          <w:color w:val="000000" w:themeColor="text1"/>
          <w:sz w:val="28"/>
          <w:szCs w:val="28"/>
        </w:rPr>
        <w:t>–</w:t>
      </w:r>
      <w:r>
        <w:rPr>
          <w:bCs/>
          <w:color w:val="000000" w:themeColor="text1"/>
          <w:sz w:val="28"/>
          <w:szCs w:val="28"/>
        </w:rPr>
        <w:t xml:space="preserve"> №2(73). </w:t>
      </w:r>
      <w:r>
        <w:rPr>
          <w:color w:val="000000" w:themeColor="text1"/>
          <w:sz w:val="28"/>
          <w:szCs w:val="28"/>
        </w:rPr>
        <w:t>–</w:t>
      </w:r>
      <w:r>
        <w:rPr>
          <w:bCs/>
          <w:color w:val="000000" w:themeColor="text1"/>
          <w:sz w:val="28"/>
          <w:szCs w:val="28"/>
        </w:rPr>
        <w:t xml:space="preserve">С. 265-270. </w:t>
      </w:r>
    </w:p>
    <w:p w:rsidR="00511CB4" w:rsidRDefault="00511CB4" w:rsidP="00511CB4">
      <w:pPr>
        <w:pStyle w:val="a4"/>
        <w:numPr>
          <w:ilvl w:val="0"/>
          <w:numId w:val="2"/>
        </w:numPr>
        <w:spacing w:after="0"/>
        <w:ind w:left="0" w:firstLine="426"/>
        <w:jc w:val="both"/>
        <w:rPr>
          <w:color w:val="000000" w:themeColor="text1"/>
          <w:sz w:val="28"/>
          <w:szCs w:val="28"/>
          <w:lang w:val="kk-KZ"/>
        </w:rPr>
      </w:pPr>
      <w:r>
        <w:rPr>
          <w:color w:val="000000" w:themeColor="text1"/>
          <w:sz w:val="28"/>
          <w:szCs w:val="28"/>
          <w:lang w:val="kk-KZ"/>
        </w:rPr>
        <w:t>Құндақбаева Ж.Б., Дуйсебаева А.И. Қазіргі Батыс тарихнамасында Қазақстандағы кеңестік кезеңдегі гендерлік қатынастарды талдау үшін қолданылатын категориялар мен ұғымдар, 1920-1930 // ҚазҰУ Хабаршысы. Тарих сериясы. – 2016. – №3(82). –  Б. 62-68.</w:t>
      </w:r>
    </w:p>
    <w:p w:rsidR="00511CB4" w:rsidRDefault="00511CB4" w:rsidP="00511CB4">
      <w:pPr>
        <w:pStyle w:val="a4"/>
        <w:numPr>
          <w:ilvl w:val="0"/>
          <w:numId w:val="2"/>
        </w:numPr>
        <w:spacing w:after="0"/>
        <w:ind w:left="0" w:firstLine="426"/>
        <w:jc w:val="both"/>
        <w:rPr>
          <w:color w:val="000000" w:themeColor="text1"/>
          <w:sz w:val="28"/>
          <w:szCs w:val="28"/>
          <w:lang w:val="ru-RU"/>
        </w:rPr>
      </w:pPr>
      <w:r>
        <w:rPr>
          <w:color w:val="000000" w:themeColor="text1"/>
          <w:sz w:val="28"/>
          <w:szCs w:val="28"/>
          <w:lang w:val="kk-KZ"/>
        </w:rPr>
        <w:lastRenderedPageBreak/>
        <w:t xml:space="preserve">Құндақбаева Ж.Б., Дуйсебаева А.И. Әйелдер тарихы/гендерлік тарих/феминизм: ұғымдардың ара қатынасы // ҚазҰУ Хабаршысы. Тарих сериясы. </w:t>
      </w:r>
      <w:r>
        <w:rPr>
          <w:color w:val="000000" w:themeColor="text1"/>
          <w:sz w:val="28"/>
          <w:szCs w:val="28"/>
        </w:rPr>
        <w:t>–2016</w:t>
      </w:r>
      <w:r>
        <w:rPr>
          <w:color w:val="000000" w:themeColor="text1"/>
          <w:sz w:val="28"/>
          <w:szCs w:val="28"/>
          <w:lang w:val="kk-KZ"/>
        </w:rPr>
        <w:t xml:space="preserve">. </w:t>
      </w:r>
      <w:r>
        <w:rPr>
          <w:color w:val="000000" w:themeColor="text1"/>
          <w:sz w:val="28"/>
          <w:szCs w:val="28"/>
        </w:rPr>
        <w:t>– №3(82). –Б. 190-196.</w:t>
      </w:r>
    </w:p>
    <w:p w:rsidR="00511CB4" w:rsidRDefault="00511CB4" w:rsidP="00511CB4">
      <w:pPr>
        <w:pStyle w:val="a4"/>
        <w:spacing w:after="0"/>
        <w:jc w:val="both"/>
        <w:rPr>
          <w:i/>
          <w:color w:val="000000" w:themeColor="text1"/>
          <w:sz w:val="28"/>
          <w:szCs w:val="28"/>
          <w:lang w:val="kk-KZ"/>
        </w:rPr>
      </w:pPr>
    </w:p>
    <w:p w:rsidR="00511CB4" w:rsidRDefault="00511CB4" w:rsidP="00511CB4">
      <w:pPr>
        <w:pStyle w:val="a4"/>
        <w:spacing w:after="0"/>
        <w:ind w:left="0"/>
        <w:jc w:val="both"/>
        <w:rPr>
          <w:i/>
          <w:color w:val="000000" w:themeColor="text1"/>
          <w:sz w:val="28"/>
          <w:szCs w:val="28"/>
          <w:lang w:val="kk-KZ"/>
        </w:rPr>
      </w:pPr>
      <w:r>
        <w:rPr>
          <w:i/>
          <w:color w:val="000000" w:themeColor="text1"/>
          <w:sz w:val="28"/>
          <w:szCs w:val="28"/>
          <w:lang w:val="kk-KZ"/>
        </w:rPr>
        <w:t>Выступления с докладом  на отечественных /международных конференциях:</w:t>
      </w:r>
    </w:p>
    <w:p w:rsidR="00511CB4" w:rsidRDefault="00511CB4" w:rsidP="00511CB4">
      <w:pPr>
        <w:pStyle w:val="a4"/>
        <w:spacing w:after="0"/>
        <w:ind w:left="0"/>
        <w:jc w:val="both"/>
        <w:rPr>
          <w:i/>
          <w:color w:val="000000" w:themeColor="text1"/>
          <w:sz w:val="28"/>
          <w:szCs w:val="28"/>
          <w:lang w:val="kk-KZ"/>
        </w:rPr>
      </w:pPr>
    </w:p>
    <w:p w:rsidR="00511CB4" w:rsidRDefault="00511CB4" w:rsidP="00511CB4">
      <w:pPr>
        <w:pStyle w:val="a4"/>
        <w:numPr>
          <w:ilvl w:val="0"/>
          <w:numId w:val="2"/>
        </w:numPr>
        <w:spacing w:after="0"/>
        <w:ind w:left="0" w:firstLine="426"/>
        <w:jc w:val="both"/>
        <w:rPr>
          <w:color w:val="000000" w:themeColor="text1"/>
          <w:sz w:val="28"/>
          <w:szCs w:val="28"/>
          <w:lang w:val="en-US"/>
        </w:rPr>
      </w:pPr>
      <w:r>
        <w:rPr>
          <w:bCs/>
          <w:color w:val="000000" w:themeColor="text1"/>
          <w:sz w:val="28"/>
          <w:szCs w:val="28"/>
          <w:lang w:val="kk-KZ"/>
        </w:rPr>
        <w:t xml:space="preserve">Kundakbayeva Zh. </w:t>
      </w:r>
      <w:r>
        <w:rPr>
          <w:rFonts w:eastAsia="Times New Roman"/>
          <w:sz w:val="28"/>
          <w:szCs w:val="28"/>
          <w:lang w:val="kk-KZ" w:eastAsia="ru-RU"/>
        </w:rPr>
        <w:t xml:space="preserve">Placing Subjective, Micro Experience within Soviet History: Kazakh women’ personal narratives as Sources for the Early Soviet period, 1920-1930 // XVII Annual Conference of Central Eurasian Studies Society-CESS. – </w:t>
      </w:r>
      <w:r>
        <w:rPr>
          <w:rFonts w:ascii="Arial" w:hAnsi="Arial" w:cs="Arial"/>
          <w:color w:val="545454"/>
          <w:shd w:val="clear" w:color="auto" w:fill="FFFFFF"/>
          <w:lang w:val="en-US"/>
        </w:rPr>
        <w:t> </w:t>
      </w:r>
      <w:r>
        <w:rPr>
          <w:color w:val="000000" w:themeColor="text1"/>
          <w:sz w:val="28"/>
          <w:szCs w:val="28"/>
          <w:shd w:val="clear" w:color="auto" w:fill="FFFFFF"/>
          <w:lang w:val="en-US"/>
        </w:rPr>
        <w:t>New Jersey</w:t>
      </w:r>
      <w:r>
        <w:rPr>
          <w:rFonts w:eastAsia="Times New Roman"/>
          <w:sz w:val="28"/>
          <w:szCs w:val="28"/>
          <w:lang w:val="kk-KZ" w:eastAsia="ru-RU"/>
        </w:rPr>
        <w:t xml:space="preserve">: Princeton University, 3-6 </w:t>
      </w:r>
      <w:r>
        <w:rPr>
          <w:bCs/>
          <w:color w:val="000000" w:themeColor="text1"/>
          <w:sz w:val="28"/>
          <w:szCs w:val="28"/>
          <w:lang w:val="en-US"/>
        </w:rPr>
        <w:t>November</w:t>
      </w:r>
      <w:r>
        <w:rPr>
          <w:rFonts w:eastAsia="Times New Roman"/>
          <w:sz w:val="28"/>
          <w:szCs w:val="28"/>
          <w:lang w:val="kk-KZ" w:eastAsia="ru-RU"/>
        </w:rPr>
        <w:t xml:space="preserve"> 2016. </w:t>
      </w:r>
    </w:p>
    <w:p w:rsidR="00511CB4" w:rsidRDefault="00511CB4" w:rsidP="00511CB4">
      <w:pPr>
        <w:pStyle w:val="a4"/>
        <w:spacing w:after="0"/>
        <w:ind w:left="567"/>
        <w:jc w:val="both"/>
        <w:rPr>
          <w:color w:val="000000" w:themeColor="text1"/>
          <w:sz w:val="28"/>
          <w:szCs w:val="28"/>
          <w:lang w:val="en-US"/>
        </w:rPr>
      </w:pPr>
    </w:p>
    <w:p w:rsidR="00511CB4" w:rsidRDefault="00511CB4" w:rsidP="00511CB4">
      <w:pPr>
        <w:spacing w:after="0" w:line="240" w:lineRule="auto"/>
        <w:jc w:val="both"/>
        <w:rPr>
          <w:rFonts w:ascii="Times New Roman" w:hAnsi="Times New Roman"/>
          <w:bCs/>
          <w:i/>
          <w:sz w:val="28"/>
          <w:szCs w:val="28"/>
        </w:rPr>
      </w:pPr>
      <w:r>
        <w:rPr>
          <w:rFonts w:ascii="Times New Roman" w:hAnsi="Times New Roman"/>
          <w:bCs/>
          <w:i/>
          <w:sz w:val="28"/>
          <w:szCs w:val="28"/>
        </w:rPr>
        <w:t xml:space="preserve">В зарубежных изданиях с высоким </w:t>
      </w:r>
      <w:proofErr w:type="spellStart"/>
      <w:r>
        <w:rPr>
          <w:rFonts w:ascii="Times New Roman" w:hAnsi="Times New Roman"/>
          <w:bCs/>
          <w:i/>
          <w:sz w:val="28"/>
          <w:szCs w:val="28"/>
        </w:rPr>
        <w:t>импакт-фактором</w:t>
      </w:r>
      <w:proofErr w:type="spellEnd"/>
      <w:r>
        <w:rPr>
          <w:rFonts w:ascii="Times New Roman" w:hAnsi="Times New Roman"/>
          <w:bCs/>
          <w:i/>
          <w:sz w:val="28"/>
          <w:szCs w:val="28"/>
        </w:rPr>
        <w:t xml:space="preserve">, индексируемых в базах данных </w:t>
      </w:r>
      <w:r>
        <w:rPr>
          <w:rFonts w:ascii="Times New Roman" w:hAnsi="Times New Roman"/>
          <w:bCs/>
          <w:i/>
          <w:sz w:val="28"/>
          <w:szCs w:val="28"/>
          <w:lang w:val="en-US"/>
        </w:rPr>
        <w:t>ThomsonReuters</w:t>
      </w:r>
      <w:r>
        <w:rPr>
          <w:rFonts w:ascii="Times New Roman" w:hAnsi="Times New Roman"/>
          <w:bCs/>
          <w:i/>
          <w:sz w:val="28"/>
          <w:szCs w:val="28"/>
        </w:rPr>
        <w:t xml:space="preserve">, </w:t>
      </w:r>
      <w:r>
        <w:rPr>
          <w:rFonts w:ascii="Times New Roman" w:hAnsi="Times New Roman"/>
          <w:bCs/>
          <w:i/>
          <w:sz w:val="28"/>
          <w:szCs w:val="28"/>
          <w:lang w:val="en-US"/>
        </w:rPr>
        <w:t>Scopus</w:t>
      </w:r>
      <w:r>
        <w:rPr>
          <w:rFonts w:ascii="Times New Roman" w:hAnsi="Times New Roman"/>
          <w:bCs/>
          <w:i/>
          <w:sz w:val="28"/>
          <w:szCs w:val="28"/>
        </w:rPr>
        <w:t>:</w:t>
      </w:r>
    </w:p>
    <w:p w:rsidR="00511CB4" w:rsidRDefault="00511CB4" w:rsidP="00511CB4">
      <w:pPr>
        <w:spacing w:after="0" w:line="240" w:lineRule="auto"/>
        <w:jc w:val="both"/>
        <w:rPr>
          <w:rFonts w:ascii="Times New Roman" w:hAnsi="Times New Roman"/>
          <w:bCs/>
          <w:i/>
          <w:sz w:val="28"/>
          <w:szCs w:val="28"/>
        </w:rPr>
      </w:pPr>
    </w:p>
    <w:p w:rsidR="00511CB4" w:rsidRDefault="00511CB4" w:rsidP="00511CB4">
      <w:pPr>
        <w:pStyle w:val="a4"/>
        <w:numPr>
          <w:ilvl w:val="0"/>
          <w:numId w:val="2"/>
        </w:numPr>
        <w:spacing w:after="0"/>
        <w:ind w:left="0" w:firstLine="426"/>
        <w:jc w:val="both"/>
        <w:rPr>
          <w:bCs/>
          <w:sz w:val="28"/>
          <w:szCs w:val="28"/>
          <w:lang w:val="en-US"/>
        </w:rPr>
      </w:pPr>
      <w:r>
        <w:rPr>
          <w:color w:val="252525"/>
          <w:sz w:val="28"/>
          <w:szCs w:val="28"/>
          <w:lang w:val="kk-KZ"/>
        </w:rPr>
        <w:t> </w:t>
      </w:r>
      <w:proofErr w:type="spellStart"/>
      <w:r>
        <w:rPr>
          <w:bCs/>
          <w:sz w:val="28"/>
          <w:szCs w:val="28"/>
          <w:lang w:val="en-US"/>
        </w:rPr>
        <w:t>KundakbayevaZh</w:t>
      </w:r>
      <w:proofErr w:type="spellEnd"/>
      <w:r>
        <w:rPr>
          <w:bCs/>
          <w:sz w:val="28"/>
          <w:szCs w:val="28"/>
          <w:lang w:val="en-US"/>
        </w:rPr>
        <w:t xml:space="preserve">., </w:t>
      </w:r>
      <w:proofErr w:type="spellStart"/>
      <w:r>
        <w:rPr>
          <w:bCs/>
          <w:sz w:val="28"/>
          <w:szCs w:val="28"/>
          <w:lang w:val="en-US"/>
        </w:rPr>
        <w:t>Rustem</w:t>
      </w:r>
      <w:proofErr w:type="spellEnd"/>
      <w:r>
        <w:rPr>
          <w:bCs/>
          <w:sz w:val="28"/>
          <w:szCs w:val="28"/>
          <w:lang w:val="en-US"/>
        </w:rPr>
        <w:t xml:space="preserve"> К</w:t>
      </w:r>
      <w:r>
        <w:rPr>
          <w:bCs/>
          <w:sz w:val="28"/>
          <w:szCs w:val="28"/>
          <w:lang w:val="kk-KZ"/>
        </w:rPr>
        <w:t>.</w:t>
      </w:r>
      <w:r>
        <w:rPr>
          <w:bCs/>
          <w:sz w:val="28"/>
          <w:szCs w:val="28"/>
          <w:lang w:val="en-US"/>
        </w:rPr>
        <w:t xml:space="preserve"> Resistance to ideology, subjugation to language: workshop of writer </w:t>
      </w:r>
      <w:proofErr w:type="spellStart"/>
      <w:r>
        <w:rPr>
          <w:bCs/>
          <w:sz w:val="28"/>
          <w:szCs w:val="28"/>
          <w:lang w:val="en-US"/>
        </w:rPr>
        <w:t>G.Musrepov</w:t>
      </w:r>
      <w:proofErr w:type="spellEnd"/>
      <w:r>
        <w:rPr>
          <w:bCs/>
          <w:sz w:val="28"/>
          <w:szCs w:val="28"/>
          <w:lang w:val="en-US"/>
        </w:rPr>
        <w:t xml:space="preserve"> under the soviet totalitarian censorship, 1928-1964 // Folklore (Tartu). </w:t>
      </w:r>
      <w:r>
        <w:rPr>
          <w:bCs/>
          <w:sz w:val="28"/>
          <w:szCs w:val="28"/>
          <w:lang w:val="kk-KZ"/>
        </w:rPr>
        <w:t xml:space="preserve">– </w:t>
      </w:r>
      <w:r>
        <w:rPr>
          <w:bCs/>
          <w:sz w:val="28"/>
          <w:szCs w:val="28"/>
          <w:lang w:val="en-US"/>
        </w:rPr>
        <w:t xml:space="preserve">2016. </w:t>
      </w:r>
      <w:r>
        <w:rPr>
          <w:bCs/>
          <w:sz w:val="28"/>
          <w:szCs w:val="28"/>
          <w:lang w:val="kk-KZ"/>
        </w:rPr>
        <w:t>–</w:t>
      </w:r>
      <w:r>
        <w:rPr>
          <w:sz w:val="28"/>
          <w:szCs w:val="28"/>
          <w:lang w:val="en-US"/>
        </w:rPr>
        <w:t>Vol.63.</w:t>
      </w:r>
      <w:r>
        <w:rPr>
          <w:bCs/>
          <w:sz w:val="28"/>
          <w:szCs w:val="28"/>
          <w:lang w:val="kk-KZ"/>
        </w:rPr>
        <w:t xml:space="preserve">– </w:t>
      </w:r>
      <w:r>
        <w:rPr>
          <w:sz w:val="28"/>
          <w:szCs w:val="28"/>
          <w:lang w:val="en-US"/>
        </w:rPr>
        <w:t>P.29-45.</w:t>
      </w:r>
      <w:r>
        <w:rPr>
          <w:color w:val="000000" w:themeColor="text1"/>
          <w:sz w:val="28"/>
          <w:szCs w:val="28"/>
          <w:lang w:val="en-US"/>
        </w:rPr>
        <w:t xml:space="preserve">Available at the following permanent link: </w:t>
      </w:r>
      <w:r>
        <w:rPr>
          <w:bCs/>
          <w:sz w:val="28"/>
          <w:szCs w:val="28"/>
          <w:lang w:val="en-US"/>
        </w:rPr>
        <w:t>http://www.folklore.ee/folklore/vol63/musrepov.pdf (Thomson Reuters, Scopus)</w:t>
      </w:r>
      <w:r>
        <w:rPr>
          <w:bCs/>
          <w:sz w:val="28"/>
          <w:szCs w:val="28"/>
          <w:lang w:val="kk-KZ"/>
        </w:rPr>
        <w:t>.</w:t>
      </w:r>
    </w:p>
    <w:p w:rsidR="00511CB4" w:rsidRDefault="00511CB4" w:rsidP="00511CB4">
      <w:pPr>
        <w:pStyle w:val="a4"/>
        <w:numPr>
          <w:ilvl w:val="0"/>
          <w:numId w:val="2"/>
        </w:numPr>
        <w:spacing w:after="0"/>
        <w:ind w:left="0" w:firstLine="426"/>
        <w:jc w:val="both"/>
        <w:rPr>
          <w:bCs/>
          <w:sz w:val="28"/>
          <w:szCs w:val="28"/>
          <w:lang w:val="en-US"/>
        </w:rPr>
      </w:pPr>
      <w:proofErr w:type="spellStart"/>
      <w:r>
        <w:rPr>
          <w:bCs/>
          <w:sz w:val="28"/>
          <w:szCs w:val="28"/>
          <w:lang w:val="en-US"/>
        </w:rPr>
        <w:t>KundakbayevaZh</w:t>
      </w:r>
      <w:proofErr w:type="spellEnd"/>
      <w:r>
        <w:rPr>
          <w:bCs/>
          <w:sz w:val="28"/>
          <w:szCs w:val="28"/>
          <w:lang w:val="en-US"/>
        </w:rPr>
        <w:t xml:space="preserve">., </w:t>
      </w:r>
      <w:proofErr w:type="spellStart"/>
      <w:r>
        <w:rPr>
          <w:bCs/>
          <w:sz w:val="28"/>
          <w:szCs w:val="28"/>
          <w:lang w:val="en-US"/>
        </w:rPr>
        <w:t>Kassymova</w:t>
      </w:r>
      <w:proofErr w:type="spellEnd"/>
      <w:r>
        <w:rPr>
          <w:bCs/>
          <w:sz w:val="28"/>
          <w:szCs w:val="28"/>
          <w:lang w:val="en-US"/>
        </w:rPr>
        <w:t xml:space="preserve"> D. Remembering and forgetting: The state policy of memorializing Stalin’s repression in post-Soviet Kazakhstan // Nationalities papers (USA).</w:t>
      </w:r>
      <w:r>
        <w:rPr>
          <w:bCs/>
          <w:sz w:val="28"/>
          <w:szCs w:val="28"/>
          <w:lang w:val="kk-KZ"/>
        </w:rPr>
        <w:t xml:space="preserve"> – </w:t>
      </w:r>
      <w:r>
        <w:rPr>
          <w:bCs/>
          <w:sz w:val="28"/>
          <w:szCs w:val="28"/>
          <w:lang w:val="en-US"/>
        </w:rPr>
        <w:t>2016.</w:t>
      </w:r>
      <w:r>
        <w:rPr>
          <w:bCs/>
          <w:sz w:val="28"/>
          <w:szCs w:val="28"/>
          <w:lang w:val="kk-KZ"/>
        </w:rPr>
        <w:t xml:space="preserve"> –</w:t>
      </w:r>
      <w:r>
        <w:rPr>
          <w:sz w:val="28"/>
          <w:szCs w:val="28"/>
          <w:lang w:val="en-US"/>
        </w:rPr>
        <w:t>vol.44.</w:t>
      </w:r>
      <w:r>
        <w:rPr>
          <w:bCs/>
          <w:sz w:val="28"/>
          <w:szCs w:val="28"/>
          <w:lang w:val="kk-KZ"/>
        </w:rPr>
        <w:t xml:space="preserve">– </w:t>
      </w:r>
      <w:r>
        <w:rPr>
          <w:sz w:val="28"/>
          <w:szCs w:val="28"/>
          <w:lang w:val="en-US"/>
        </w:rPr>
        <w:t xml:space="preserve">Number 4. </w:t>
      </w:r>
      <w:r>
        <w:rPr>
          <w:bCs/>
          <w:sz w:val="28"/>
          <w:szCs w:val="28"/>
          <w:lang w:val="kk-KZ"/>
        </w:rPr>
        <w:t xml:space="preserve">– </w:t>
      </w:r>
      <w:r>
        <w:rPr>
          <w:sz w:val="28"/>
          <w:szCs w:val="28"/>
          <w:lang w:val="en-US"/>
        </w:rPr>
        <w:t>P.611-628.</w:t>
      </w:r>
      <w:r>
        <w:rPr>
          <w:color w:val="000000" w:themeColor="text1"/>
          <w:sz w:val="28"/>
          <w:szCs w:val="28"/>
          <w:lang w:val="en-US"/>
        </w:rPr>
        <w:t>Available at the following permanent link: http://dx.doi.org/10.1080/00905992.2016.1158157</w:t>
      </w:r>
      <w:r>
        <w:rPr>
          <w:bCs/>
          <w:color w:val="000000" w:themeColor="text1"/>
          <w:sz w:val="28"/>
          <w:szCs w:val="28"/>
          <w:lang w:val="en-US"/>
        </w:rPr>
        <w:t xml:space="preserve"> (Thomson Reuters)</w:t>
      </w:r>
      <w:r>
        <w:rPr>
          <w:bCs/>
          <w:color w:val="000000" w:themeColor="text1"/>
          <w:sz w:val="28"/>
          <w:szCs w:val="28"/>
          <w:lang w:val="kk-KZ"/>
        </w:rPr>
        <w:t>.</w:t>
      </w:r>
    </w:p>
    <w:p w:rsidR="00511CB4" w:rsidRDefault="00511CB4" w:rsidP="00511CB4">
      <w:pPr>
        <w:spacing w:after="0"/>
        <w:jc w:val="both"/>
        <w:rPr>
          <w:rFonts w:ascii="Times New Roman" w:hAnsi="Times New Roman" w:cs="Times New Roman"/>
          <w:bCs/>
          <w:sz w:val="28"/>
          <w:szCs w:val="28"/>
          <w:lang w:val="kk-KZ"/>
        </w:rPr>
      </w:pPr>
    </w:p>
    <w:p w:rsidR="00511CB4" w:rsidRDefault="00511CB4" w:rsidP="00511CB4">
      <w:pPr>
        <w:widowControl w:val="0"/>
        <w:tabs>
          <w:tab w:val="left" w:pos="567"/>
        </w:tabs>
        <w:suppressAutoHyphens/>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Семинары, конференции проведенные по проекту:</w:t>
      </w:r>
    </w:p>
    <w:p w:rsidR="00511CB4" w:rsidRDefault="00511CB4" w:rsidP="00511CB4">
      <w:pPr>
        <w:widowControl w:val="0"/>
        <w:tabs>
          <w:tab w:val="left" w:pos="567"/>
        </w:tabs>
        <w:suppressAutoHyphens/>
        <w:spacing w:after="0" w:line="240" w:lineRule="auto"/>
        <w:jc w:val="both"/>
        <w:rPr>
          <w:rFonts w:ascii="Times New Roman" w:eastAsia="Times New Roman" w:hAnsi="Times New Roman" w:cs="Times New Roman"/>
          <w:i/>
          <w:sz w:val="28"/>
          <w:szCs w:val="28"/>
          <w:lang w:val="kk-KZ" w:eastAsia="ru-RU"/>
        </w:rPr>
      </w:pPr>
    </w:p>
    <w:p w:rsidR="00511CB4" w:rsidRDefault="00511CB4" w:rsidP="00511CB4">
      <w:pPr>
        <w:pStyle w:val="a4"/>
        <w:shd w:val="clear" w:color="auto" w:fill="FFFFFF"/>
        <w:suppressAutoHyphens/>
        <w:spacing w:after="0"/>
        <w:ind w:left="0" w:firstLine="567"/>
        <w:jc w:val="both"/>
        <w:rPr>
          <w:rFonts w:cstheme="minorBidi"/>
          <w:color w:val="000000"/>
          <w:sz w:val="28"/>
          <w:szCs w:val="28"/>
          <w:lang w:val="kk-KZ"/>
        </w:rPr>
      </w:pPr>
      <w:r>
        <w:rPr>
          <w:sz w:val="28"/>
          <w:szCs w:val="28"/>
          <w:lang w:val="kk-KZ"/>
        </w:rPr>
        <w:t>3</w:t>
      </w:r>
      <w:r>
        <w:rPr>
          <w:rFonts w:eastAsia="Times New Roman"/>
          <w:sz w:val="28"/>
          <w:szCs w:val="28"/>
          <w:lang w:val="kk-KZ" w:eastAsia="ru-RU"/>
        </w:rPr>
        <w:t>.</w:t>
      </w:r>
      <w:r>
        <w:rPr>
          <w:sz w:val="28"/>
          <w:szCs w:val="28"/>
        </w:rPr>
        <w:t>03</w:t>
      </w:r>
      <w:r>
        <w:rPr>
          <w:rFonts w:eastAsia="Times New Roman"/>
          <w:sz w:val="28"/>
          <w:szCs w:val="28"/>
          <w:lang w:val="kk-KZ" w:eastAsia="ru-RU"/>
        </w:rPr>
        <w:t xml:space="preserve">.2016 г. </w:t>
      </w:r>
      <w:r>
        <w:rPr>
          <w:sz w:val="28"/>
          <w:szCs w:val="28"/>
          <w:lang w:val="kk-KZ"/>
        </w:rPr>
        <w:t>прошел ознакомительный семинар для студентов исторического факультета: «</w:t>
      </w:r>
      <w:r>
        <w:rPr>
          <w:bCs/>
          <w:color w:val="000000"/>
          <w:sz w:val="28"/>
          <w:szCs w:val="28"/>
          <w:shd w:val="clear" w:color="auto" w:fill="FFFFFF"/>
        </w:rPr>
        <w:t>Основные понятия и некоторые темы гендерных исследований</w:t>
      </w:r>
      <w:r>
        <w:rPr>
          <w:bCs/>
          <w:color w:val="000000"/>
          <w:sz w:val="28"/>
          <w:szCs w:val="28"/>
          <w:shd w:val="clear" w:color="auto" w:fill="FFFFFF"/>
          <w:lang w:val="kk-KZ"/>
        </w:rPr>
        <w:t>»</w:t>
      </w:r>
      <w:r>
        <w:rPr>
          <w:bCs/>
          <w:color w:val="000000"/>
          <w:sz w:val="28"/>
          <w:szCs w:val="28"/>
          <w:shd w:val="clear" w:color="auto" w:fill="FFFFFF"/>
        </w:rPr>
        <w:t>.</w:t>
      </w:r>
    </w:p>
    <w:p w:rsidR="00511CB4" w:rsidRDefault="00511CB4" w:rsidP="00511CB4">
      <w:pPr>
        <w:pStyle w:val="a4"/>
        <w:shd w:val="clear" w:color="auto" w:fill="FFFFFF"/>
        <w:suppressAutoHyphens/>
        <w:spacing w:after="0"/>
        <w:ind w:left="0" w:firstLine="567"/>
        <w:jc w:val="both"/>
        <w:rPr>
          <w:color w:val="000000"/>
          <w:sz w:val="28"/>
          <w:szCs w:val="28"/>
          <w:lang w:val="kk-KZ"/>
        </w:rPr>
      </w:pPr>
      <w:r>
        <w:rPr>
          <w:color w:val="000000"/>
          <w:sz w:val="28"/>
          <w:szCs w:val="28"/>
          <w:lang w:val="kk-KZ"/>
        </w:rPr>
        <w:t xml:space="preserve">12.12.2016 г. прошла конференция на </w:t>
      </w:r>
      <w:r>
        <w:rPr>
          <w:rFonts w:eastAsia="Times New Roman"/>
          <w:sz w:val="28"/>
          <w:szCs w:val="28"/>
          <w:lang w:eastAsia="ru-RU"/>
        </w:rPr>
        <w:t xml:space="preserve">базе факультета истории, археологии и этнологии Казахского национального университета им. </w:t>
      </w:r>
      <w:proofErr w:type="spellStart"/>
      <w:r>
        <w:rPr>
          <w:rFonts w:eastAsia="Times New Roman"/>
          <w:sz w:val="28"/>
          <w:szCs w:val="28"/>
          <w:lang w:eastAsia="ru-RU"/>
        </w:rPr>
        <w:t>аль-Фараби</w:t>
      </w:r>
      <w:proofErr w:type="spellEnd"/>
      <w:r>
        <w:rPr>
          <w:rFonts w:eastAsia="Times New Roman"/>
          <w:sz w:val="28"/>
          <w:szCs w:val="28"/>
          <w:lang w:val="kk-KZ" w:eastAsia="ru-RU"/>
        </w:rPr>
        <w:t xml:space="preserve">: </w:t>
      </w:r>
      <w:r>
        <w:rPr>
          <w:rFonts w:eastAsia="Times New Roman"/>
          <w:sz w:val="28"/>
          <w:szCs w:val="28"/>
          <w:lang w:eastAsia="ru-RU"/>
        </w:rPr>
        <w:t>«Изучение эпохи сталинизма в современном Казахстане: новые подходы и перспективные направления</w:t>
      </w:r>
      <w:r>
        <w:rPr>
          <w:rFonts w:eastAsia="Times New Roman"/>
          <w:sz w:val="28"/>
          <w:szCs w:val="28"/>
          <w:lang w:val="kk-KZ" w:eastAsia="ru-RU"/>
        </w:rPr>
        <w:t>»</w:t>
      </w:r>
      <w:r>
        <w:rPr>
          <w:rFonts w:eastAsia="Times New Roman"/>
          <w:sz w:val="28"/>
          <w:szCs w:val="28"/>
          <w:lang w:eastAsia="ru-RU"/>
        </w:rPr>
        <w:t>. На конференции было четыре секции: 1.Гендерный аспект сталинских репрессий. 2. Новые исторические источники об эпохе сталинизма. 3. Индивидуально-психологический уровень формирования советской гендерной идентичности. 4. Память о сталинизме в разрезе трех поколений</w:t>
      </w:r>
      <w:r>
        <w:rPr>
          <w:color w:val="000000"/>
          <w:sz w:val="28"/>
          <w:szCs w:val="28"/>
          <w:lang w:val="kk-KZ"/>
        </w:rPr>
        <w:t>.</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За 2017 г.:</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Книга:</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Кундакбаева Ж.Б. </w:t>
      </w:r>
      <w:r>
        <w:rPr>
          <w:rStyle w:val="fontstyle01"/>
          <w:rFonts w:ascii="Times New Roman" w:hAnsi="Times New Roman" w:cs="Times New Roman"/>
          <w:sz w:val="28"/>
          <w:szCs w:val="28"/>
        </w:rPr>
        <w:t xml:space="preserve">Модернизация ранней советской эпохи в судьбах женщин Казахстана, 1920-1930 годы: монография / Ж. </w:t>
      </w:r>
      <w:proofErr w:type="spellStart"/>
      <w:r>
        <w:rPr>
          <w:rStyle w:val="fontstyle01"/>
          <w:rFonts w:ascii="Times New Roman" w:hAnsi="Times New Roman" w:cs="Times New Roman"/>
          <w:sz w:val="28"/>
          <w:szCs w:val="28"/>
        </w:rPr>
        <w:t>Кундакбаева</w:t>
      </w:r>
      <w:proofErr w:type="spellEnd"/>
      <w:r>
        <w:rPr>
          <w:rStyle w:val="fontstyle01"/>
          <w:rFonts w:ascii="Times New Roman" w:hAnsi="Times New Roman" w:cs="Times New Roman"/>
          <w:sz w:val="28"/>
          <w:szCs w:val="28"/>
        </w:rPr>
        <w:t xml:space="preserve">. – </w:t>
      </w:r>
      <w:proofErr w:type="spellStart"/>
      <w:r>
        <w:rPr>
          <w:rStyle w:val="fontstyle01"/>
          <w:rFonts w:ascii="Times New Roman" w:hAnsi="Times New Roman" w:cs="Times New Roman"/>
          <w:sz w:val="28"/>
          <w:szCs w:val="28"/>
        </w:rPr>
        <w:t>Алматы</w:t>
      </w:r>
      <w:proofErr w:type="spellEnd"/>
      <w:r>
        <w:rPr>
          <w:rStyle w:val="fontstyle01"/>
          <w:rFonts w:ascii="Times New Roman" w:hAnsi="Times New Roman" w:cs="Times New Roman"/>
          <w:sz w:val="28"/>
          <w:szCs w:val="28"/>
        </w:rPr>
        <w:t xml:space="preserve">: Қазақуниверситеті,2017. </w:t>
      </w:r>
      <w:r>
        <w:rPr>
          <w:rFonts w:ascii="Times New Roman" w:hAnsi="Times New Roman" w:cs="Times New Roman"/>
          <w:color w:val="000000" w:themeColor="text1"/>
          <w:sz w:val="28"/>
          <w:szCs w:val="28"/>
          <w:lang w:val="kk-KZ"/>
        </w:rPr>
        <w:t>–</w:t>
      </w:r>
      <w:r>
        <w:rPr>
          <w:rStyle w:val="fontstyle01"/>
          <w:rFonts w:ascii="Times New Roman" w:hAnsi="Times New Roman" w:cs="Times New Roman"/>
          <w:sz w:val="28"/>
          <w:szCs w:val="28"/>
        </w:rPr>
        <w:t>350 с.</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Публикации:</w:t>
      </w:r>
    </w:p>
    <w:p w:rsidR="00511CB4" w:rsidRDefault="00511CB4" w:rsidP="00511CB4">
      <w:pPr>
        <w:spacing w:after="0" w:line="240" w:lineRule="auto"/>
        <w:rPr>
          <w:rFonts w:ascii="Times New Roman" w:hAnsi="Times New Roman" w:cs="Times New Roman"/>
          <w:sz w:val="28"/>
          <w:szCs w:val="28"/>
          <w:lang w:val="kk-KZ"/>
        </w:rPr>
      </w:pPr>
    </w:p>
    <w:p w:rsidR="00511CB4" w:rsidRDefault="00511CB4" w:rsidP="00511CB4">
      <w:pPr>
        <w:spacing w:after="0" w:line="240" w:lineRule="auto"/>
        <w:rPr>
          <w:rFonts w:ascii="Times New Roman" w:hAnsi="Times New Roman" w:cs="Times New Roman"/>
          <w:i/>
          <w:sz w:val="28"/>
          <w:szCs w:val="28"/>
          <w:lang w:val="kk-KZ"/>
        </w:rPr>
      </w:pPr>
      <w:r>
        <w:rPr>
          <w:rFonts w:ascii="Times New Roman" w:hAnsi="Times New Roman" w:cs="Times New Roman"/>
          <w:bCs/>
          <w:i/>
          <w:sz w:val="28"/>
          <w:szCs w:val="28"/>
          <w:lang w:val="kk-KZ"/>
        </w:rPr>
        <w:t xml:space="preserve">В </w:t>
      </w:r>
      <w:r>
        <w:rPr>
          <w:rFonts w:ascii="Times New Roman" w:hAnsi="Times New Roman" w:cs="Times New Roman"/>
          <w:bCs/>
          <w:i/>
          <w:sz w:val="28"/>
          <w:szCs w:val="28"/>
        </w:rPr>
        <w:t>изданиях, рекомендуемых ККСОН МОН РК</w:t>
      </w:r>
      <w:r>
        <w:rPr>
          <w:rFonts w:ascii="Times New Roman" w:hAnsi="Times New Roman" w:cs="Times New Roman"/>
          <w:i/>
          <w:sz w:val="28"/>
          <w:szCs w:val="28"/>
          <w:lang w:val="kk-KZ"/>
        </w:rPr>
        <w:t>:</w:t>
      </w:r>
    </w:p>
    <w:p w:rsidR="00511CB4" w:rsidRDefault="00511CB4" w:rsidP="00511CB4">
      <w:pPr>
        <w:pStyle w:val="a4"/>
        <w:numPr>
          <w:ilvl w:val="0"/>
          <w:numId w:val="3"/>
        </w:numPr>
        <w:shd w:val="clear" w:color="auto" w:fill="FFFFFF"/>
        <w:spacing w:after="0" w:line="240" w:lineRule="auto"/>
        <w:ind w:left="0" w:firstLine="360"/>
        <w:jc w:val="both"/>
        <w:rPr>
          <w:rFonts w:eastAsia="Times New Roman"/>
          <w:sz w:val="28"/>
          <w:szCs w:val="28"/>
          <w:lang w:val="kk-KZ" w:eastAsia="ru-RU"/>
        </w:rPr>
      </w:pPr>
      <w:r>
        <w:rPr>
          <w:rFonts w:eastAsia="Times New Roman"/>
          <w:sz w:val="28"/>
          <w:szCs w:val="28"/>
          <w:lang w:val="kk-KZ" w:eastAsia="ru-RU"/>
        </w:rPr>
        <w:t xml:space="preserve">Құндақбаева Ж.Б. Сталинизм дәуірінің әйел нарративтері: қазақстандағы әйел-белсенділерінің естеліктер </w:t>
      </w:r>
      <w:r>
        <w:rPr>
          <w:rFonts w:ascii="Arial" w:eastAsia="Times New Roman" w:hAnsi="Arial" w:cs="Arial"/>
          <w:szCs w:val="24"/>
          <w:lang w:val="kk-KZ" w:eastAsia="ru-RU"/>
        </w:rPr>
        <w:t xml:space="preserve">// </w:t>
      </w:r>
      <w:r>
        <w:rPr>
          <w:color w:val="000000" w:themeColor="text1"/>
          <w:sz w:val="28"/>
          <w:szCs w:val="28"/>
          <w:lang w:val="kk-KZ"/>
        </w:rPr>
        <w:t>ҚазҰУ Хабаршысы. Тарих сериясы. – 2017. – №2(85). – Б. 18-25.</w:t>
      </w:r>
    </w:p>
    <w:p w:rsidR="00511CB4" w:rsidRDefault="00511CB4" w:rsidP="00511CB4">
      <w:pPr>
        <w:pStyle w:val="a4"/>
        <w:numPr>
          <w:ilvl w:val="0"/>
          <w:numId w:val="3"/>
        </w:numPr>
        <w:spacing w:after="0" w:line="240" w:lineRule="auto"/>
        <w:ind w:left="0" w:firstLine="360"/>
        <w:jc w:val="both"/>
        <w:rPr>
          <w:sz w:val="28"/>
          <w:szCs w:val="28"/>
          <w:lang w:val="kk-KZ" w:eastAsia="en-US"/>
        </w:rPr>
      </w:pPr>
      <w:r>
        <w:rPr>
          <w:sz w:val="28"/>
          <w:szCs w:val="28"/>
          <w:lang w:val="kk-KZ"/>
        </w:rPr>
        <w:t xml:space="preserve">Құндақбаева Ж.Б., Дуйсебаева А.И. Кеңестік дəуірдің алғашқы кезеңіндегі гендерлік дискурс трансформациясының қазіргі батыстық тарихнамаcындағы тұжырымдамалары // </w:t>
      </w:r>
      <w:r>
        <w:rPr>
          <w:color w:val="000000"/>
          <w:sz w:val="28"/>
          <w:szCs w:val="28"/>
          <w:shd w:val="clear" w:color="auto" w:fill="FFFFFF"/>
          <w:lang w:val="kk-KZ"/>
        </w:rPr>
        <w:t xml:space="preserve">Абай атындағы ҚазҰПУ Хабаршысы. </w:t>
      </w:r>
      <w:r>
        <w:rPr>
          <w:sz w:val="28"/>
          <w:szCs w:val="28"/>
          <w:lang w:val="kk-KZ"/>
        </w:rPr>
        <w:t xml:space="preserve">Тарих жəне саяси-əлеуметтік ғылымдар сериясы. – </w:t>
      </w:r>
      <w:r>
        <w:rPr>
          <w:color w:val="000000"/>
          <w:sz w:val="28"/>
          <w:szCs w:val="28"/>
          <w:lang w:val="kk-KZ"/>
        </w:rPr>
        <w:t>Алматы, 2017. – №2(53). – Б. 185-191.</w:t>
      </w:r>
    </w:p>
    <w:p w:rsidR="00511CB4" w:rsidRDefault="00511CB4" w:rsidP="00511CB4">
      <w:pPr>
        <w:pStyle w:val="a4"/>
        <w:numPr>
          <w:ilvl w:val="0"/>
          <w:numId w:val="3"/>
        </w:numPr>
        <w:shd w:val="clear" w:color="auto" w:fill="FFFFFF"/>
        <w:spacing w:after="0" w:line="240" w:lineRule="auto"/>
        <w:ind w:left="0" w:firstLine="360"/>
        <w:jc w:val="both"/>
        <w:rPr>
          <w:rFonts w:eastAsia="Times New Roman"/>
          <w:sz w:val="28"/>
          <w:szCs w:val="28"/>
          <w:lang w:val="kk-KZ" w:eastAsia="ru-RU"/>
        </w:rPr>
      </w:pPr>
      <w:r>
        <w:rPr>
          <w:rFonts w:eastAsia="Times New Roman"/>
          <w:sz w:val="28"/>
          <w:szCs w:val="28"/>
          <w:lang w:val="kk-KZ" w:eastAsia="ru-RU"/>
        </w:rPr>
        <w:t>Кундакбаева Ж.Б. Приобщение к новым формам социальной коммуникации казахской элиты: посольство Тайкары-ханум в Санкт-Петербург // Отан Тарихы. – 2017. – №2(78). – С. 127-138.</w:t>
      </w:r>
    </w:p>
    <w:p w:rsidR="00511CB4" w:rsidRDefault="00511CB4" w:rsidP="00511CB4">
      <w:pPr>
        <w:pStyle w:val="a4"/>
        <w:shd w:val="clear" w:color="auto" w:fill="FFFFFF"/>
        <w:spacing w:after="0" w:line="240" w:lineRule="auto"/>
        <w:rPr>
          <w:rFonts w:ascii="Arial" w:eastAsia="Times New Roman" w:hAnsi="Arial" w:cs="Arial"/>
          <w:szCs w:val="24"/>
          <w:lang w:val="kk-KZ" w:eastAsia="ru-RU"/>
        </w:rPr>
      </w:pPr>
    </w:p>
    <w:p w:rsidR="00511CB4" w:rsidRDefault="00511CB4" w:rsidP="00511CB4">
      <w:pPr>
        <w:pStyle w:val="a4"/>
        <w:spacing w:after="0"/>
        <w:ind w:left="0"/>
        <w:jc w:val="both"/>
        <w:rPr>
          <w:i/>
          <w:color w:val="000000" w:themeColor="text1"/>
          <w:sz w:val="28"/>
          <w:szCs w:val="28"/>
          <w:lang w:val="kk-KZ" w:eastAsia="en-US"/>
        </w:rPr>
      </w:pPr>
      <w:r>
        <w:rPr>
          <w:i/>
          <w:color w:val="000000" w:themeColor="text1"/>
          <w:sz w:val="28"/>
          <w:szCs w:val="28"/>
          <w:lang w:val="kk-KZ"/>
        </w:rPr>
        <w:t>Выступления с докладом  на отечественных /международных конференциях:</w:t>
      </w:r>
    </w:p>
    <w:p w:rsidR="00511CB4" w:rsidRDefault="00511CB4" w:rsidP="00511CB4">
      <w:pPr>
        <w:pStyle w:val="a4"/>
        <w:numPr>
          <w:ilvl w:val="0"/>
          <w:numId w:val="3"/>
        </w:numPr>
        <w:spacing w:after="0"/>
        <w:ind w:left="0" w:firstLine="426"/>
        <w:jc w:val="both"/>
        <w:rPr>
          <w:rFonts w:eastAsia="Times New Roman"/>
          <w:sz w:val="28"/>
          <w:szCs w:val="28"/>
          <w:lang w:val="en-US" w:eastAsia="ru-RU"/>
        </w:rPr>
      </w:pPr>
      <w:proofErr w:type="spellStart"/>
      <w:r>
        <w:rPr>
          <w:rFonts w:eastAsia="Times New Roman"/>
          <w:sz w:val="28"/>
          <w:szCs w:val="28"/>
          <w:lang w:val="en-US" w:eastAsia="ru-RU"/>
        </w:rPr>
        <w:t>KundakbayevaZh</w:t>
      </w:r>
      <w:proofErr w:type="spellEnd"/>
      <w:r>
        <w:rPr>
          <w:rFonts w:eastAsia="Times New Roman"/>
          <w:sz w:val="28"/>
          <w:szCs w:val="28"/>
          <w:lang w:val="en-US" w:eastAsia="ru-RU"/>
        </w:rPr>
        <w:t>. Bolsheviks’ Interference into Intimate Daily lives of Kazakh Women, 1920-1930: Duel between Soviet Transformation and Tradition // The Central Eurasian Studies Society, 18</w:t>
      </w:r>
      <w:r>
        <w:rPr>
          <w:rFonts w:eastAsia="Times New Roman"/>
          <w:sz w:val="28"/>
          <w:szCs w:val="28"/>
          <w:vertAlign w:val="superscript"/>
          <w:lang w:val="en-US" w:eastAsia="ru-RU"/>
        </w:rPr>
        <w:t>th</w:t>
      </w:r>
      <w:r>
        <w:rPr>
          <w:rFonts w:eastAsia="Times New Roman"/>
          <w:sz w:val="28"/>
          <w:szCs w:val="28"/>
          <w:lang w:val="en-US" w:eastAsia="ru-RU"/>
        </w:rPr>
        <w:t xml:space="preserve"> Annual Conference. </w:t>
      </w:r>
      <w:r>
        <w:rPr>
          <w:rFonts w:eastAsia="Times New Roman"/>
          <w:sz w:val="28"/>
          <w:szCs w:val="28"/>
          <w:lang w:val="kk-KZ" w:eastAsia="ru-RU"/>
        </w:rPr>
        <w:t xml:space="preserve">– </w:t>
      </w:r>
      <w:r>
        <w:rPr>
          <w:rFonts w:eastAsia="Times New Roman"/>
          <w:sz w:val="28"/>
          <w:szCs w:val="28"/>
          <w:lang w:val="en-US" w:eastAsia="ru-RU"/>
        </w:rPr>
        <w:t xml:space="preserve"> University Washington, 5-8 October 2017.</w:t>
      </w:r>
    </w:p>
    <w:p w:rsidR="00511CB4" w:rsidRDefault="00511CB4" w:rsidP="00511CB4">
      <w:pPr>
        <w:spacing w:after="0" w:line="240" w:lineRule="auto"/>
        <w:jc w:val="both"/>
        <w:rPr>
          <w:rFonts w:ascii="Times New Roman" w:hAnsi="Times New Roman"/>
          <w:bCs/>
          <w:i/>
          <w:sz w:val="28"/>
          <w:szCs w:val="28"/>
          <w:lang w:val="en-US"/>
        </w:rPr>
      </w:pPr>
    </w:p>
    <w:p w:rsidR="00511CB4" w:rsidRDefault="00511CB4" w:rsidP="00511CB4">
      <w:pPr>
        <w:spacing w:after="0" w:line="240" w:lineRule="auto"/>
        <w:jc w:val="both"/>
        <w:rPr>
          <w:rFonts w:ascii="Times New Roman" w:hAnsi="Times New Roman"/>
          <w:bCs/>
          <w:i/>
          <w:sz w:val="28"/>
          <w:szCs w:val="28"/>
        </w:rPr>
      </w:pPr>
      <w:r>
        <w:rPr>
          <w:rFonts w:ascii="Times New Roman" w:hAnsi="Times New Roman"/>
          <w:bCs/>
          <w:i/>
          <w:sz w:val="28"/>
          <w:szCs w:val="28"/>
        </w:rPr>
        <w:t xml:space="preserve">В зарубежных изданиях с высоким </w:t>
      </w:r>
      <w:proofErr w:type="spellStart"/>
      <w:r>
        <w:rPr>
          <w:rFonts w:ascii="Times New Roman" w:hAnsi="Times New Roman"/>
          <w:bCs/>
          <w:i/>
          <w:sz w:val="28"/>
          <w:szCs w:val="28"/>
        </w:rPr>
        <w:t>импакт-фактором</w:t>
      </w:r>
      <w:proofErr w:type="spellEnd"/>
      <w:r>
        <w:rPr>
          <w:rFonts w:ascii="Times New Roman" w:hAnsi="Times New Roman"/>
          <w:bCs/>
          <w:i/>
          <w:sz w:val="28"/>
          <w:szCs w:val="28"/>
        </w:rPr>
        <w:t xml:space="preserve">, индексируемых в базах данных </w:t>
      </w:r>
      <w:r>
        <w:rPr>
          <w:rFonts w:ascii="Times New Roman" w:hAnsi="Times New Roman"/>
          <w:bCs/>
          <w:i/>
          <w:sz w:val="28"/>
          <w:szCs w:val="28"/>
          <w:lang w:val="en-US"/>
        </w:rPr>
        <w:t>ThomsonReuters</w:t>
      </w:r>
      <w:r>
        <w:rPr>
          <w:rFonts w:ascii="Times New Roman" w:hAnsi="Times New Roman"/>
          <w:bCs/>
          <w:i/>
          <w:sz w:val="28"/>
          <w:szCs w:val="28"/>
        </w:rPr>
        <w:t xml:space="preserve">, </w:t>
      </w:r>
      <w:r>
        <w:rPr>
          <w:rFonts w:ascii="Times New Roman" w:hAnsi="Times New Roman"/>
          <w:bCs/>
          <w:i/>
          <w:sz w:val="28"/>
          <w:szCs w:val="28"/>
          <w:lang w:val="en-US"/>
        </w:rPr>
        <w:t>Scopus</w:t>
      </w:r>
      <w:r>
        <w:rPr>
          <w:rFonts w:ascii="Times New Roman" w:hAnsi="Times New Roman"/>
          <w:bCs/>
          <w:i/>
          <w:sz w:val="28"/>
          <w:szCs w:val="28"/>
        </w:rPr>
        <w:t>.</w:t>
      </w:r>
    </w:p>
    <w:p w:rsidR="00511CB4" w:rsidRDefault="00511CB4" w:rsidP="00511CB4">
      <w:pPr>
        <w:pStyle w:val="a4"/>
        <w:spacing w:after="0"/>
        <w:ind w:left="0" w:firstLine="567"/>
        <w:jc w:val="both"/>
        <w:rPr>
          <w:color w:val="000000" w:themeColor="text1"/>
          <w:sz w:val="28"/>
          <w:szCs w:val="28"/>
        </w:rPr>
      </w:pPr>
      <w:r>
        <w:rPr>
          <w:color w:val="000000" w:themeColor="text1"/>
          <w:sz w:val="28"/>
          <w:szCs w:val="28"/>
          <w:lang w:val="kk-KZ"/>
        </w:rPr>
        <w:t xml:space="preserve">6 </w:t>
      </w:r>
      <w:proofErr w:type="spellStart"/>
      <w:r>
        <w:rPr>
          <w:color w:val="000000" w:themeColor="text1"/>
          <w:sz w:val="28"/>
          <w:szCs w:val="28"/>
        </w:rPr>
        <w:t>Кундакбаева</w:t>
      </w:r>
      <w:proofErr w:type="spellEnd"/>
      <w:r>
        <w:rPr>
          <w:color w:val="000000" w:themeColor="text1"/>
          <w:sz w:val="28"/>
          <w:szCs w:val="28"/>
          <w:lang w:val="kk-KZ"/>
        </w:rPr>
        <w:t xml:space="preserve"> Ж.Б. Коммунистический эксперимент в СССР: социальное измерение // Уральский исторический вестник. – 2017 – №3(56). – С. 110-118. Режим доступа: </w:t>
      </w:r>
      <w:r>
        <w:rPr>
          <w:color w:val="000000" w:themeColor="text1"/>
          <w:sz w:val="28"/>
          <w:szCs w:val="28"/>
          <w:lang w:val="en-US"/>
        </w:rPr>
        <w:t>http</w:t>
      </w:r>
      <w:r>
        <w:rPr>
          <w:color w:val="000000" w:themeColor="text1"/>
          <w:sz w:val="28"/>
          <w:szCs w:val="28"/>
        </w:rPr>
        <w:t>://</w:t>
      </w:r>
      <w:proofErr w:type="spellStart"/>
      <w:r>
        <w:rPr>
          <w:color w:val="000000" w:themeColor="text1"/>
          <w:sz w:val="28"/>
          <w:szCs w:val="28"/>
          <w:lang w:val="en-US"/>
        </w:rPr>
        <w:t>uralhist</w:t>
      </w:r>
      <w:proofErr w:type="spellEnd"/>
      <w:r>
        <w:rPr>
          <w:color w:val="000000" w:themeColor="text1"/>
          <w:sz w:val="28"/>
          <w:szCs w:val="28"/>
        </w:rPr>
        <w:t>.</w:t>
      </w:r>
      <w:proofErr w:type="spellStart"/>
      <w:r>
        <w:rPr>
          <w:color w:val="000000" w:themeColor="text1"/>
          <w:sz w:val="28"/>
          <w:szCs w:val="28"/>
          <w:lang w:val="en-US"/>
        </w:rPr>
        <w:t>uran</w:t>
      </w:r>
      <w:proofErr w:type="spellEnd"/>
      <w:r>
        <w:rPr>
          <w:color w:val="000000" w:themeColor="text1"/>
          <w:sz w:val="28"/>
          <w:szCs w:val="28"/>
        </w:rPr>
        <w:t>.</w:t>
      </w:r>
      <w:proofErr w:type="spellStart"/>
      <w:r>
        <w:rPr>
          <w:color w:val="000000" w:themeColor="text1"/>
          <w:sz w:val="28"/>
          <w:szCs w:val="28"/>
          <w:lang w:val="en-US"/>
        </w:rPr>
        <w:t>ru</w:t>
      </w:r>
      <w:proofErr w:type="spellEnd"/>
      <w:r>
        <w:rPr>
          <w:color w:val="000000" w:themeColor="text1"/>
          <w:sz w:val="28"/>
          <w:szCs w:val="28"/>
        </w:rPr>
        <w:t>/</w:t>
      </w:r>
      <w:proofErr w:type="spellStart"/>
      <w:r>
        <w:rPr>
          <w:color w:val="000000" w:themeColor="text1"/>
          <w:sz w:val="28"/>
          <w:szCs w:val="28"/>
          <w:lang w:val="en-US"/>
        </w:rPr>
        <w:t>pdf</w:t>
      </w:r>
      <w:proofErr w:type="spellEnd"/>
      <w:r>
        <w:rPr>
          <w:color w:val="000000" w:themeColor="text1"/>
          <w:sz w:val="28"/>
          <w:szCs w:val="28"/>
        </w:rPr>
        <w:t>/</w:t>
      </w:r>
      <w:r>
        <w:rPr>
          <w:color w:val="000000" w:themeColor="text1"/>
          <w:sz w:val="28"/>
          <w:szCs w:val="28"/>
          <w:lang w:val="en-US"/>
        </w:rPr>
        <w:t>UIV</w:t>
      </w:r>
      <w:r>
        <w:rPr>
          <w:color w:val="000000" w:themeColor="text1"/>
          <w:sz w:val="28"/>
          <w:szCs w:val="28"/>
        </w:rPr>
        <w:t>_3(56)_2017_</w:t>
      </w:r>
      <w:r>
        <w:rPr>
          <w:color w:val="000000" w:themeColor="text1"/>
          <w:sz w:val="28"/>
          <w:szCs w:val="28"/>
          <w:lang w:val="en-US"/>
        </w:rPr>
        <w:t>Kundakbayeva</w:t>
      </w:r>
      <w:r>
        <w:rPr>
          <w:color w:val="000000" w:themeColor="text1"/>
          <w:sz w:val="28"/>
          <w:szCs w:val="28"/>
        </w:rPr>
        <w:t>.</w:t>
      </w:r>
      <w:proofErr w:type="spellStart"/>
      <w:r>
        <w:rPr>
          <w:color w:val="000000" w:themeColor="text1"/>
          <w:sz w:val="28"/>
          <w:szCs w:val="28"/>
          <w:lang w:val="en-US"/>
        </w:rPr>
        <w:t>pdf</w:t>
      </w:r>
      <w:proofErr w:type="spellEnd"/>
      <w:r>
        <w:rPr>
          <w:bCs/>
          <w:sz w:val="28"/>
          <w:szCs w:val="28"/>
        </w:rPr>
        <w:t>(</w:t>
      </w:r>
      <w:proofErr w:type="spellStart"/>
      <w:r>
        <w:rPr>
          <w:bCs/>
          <w:sz w:val="28"/>
          <w:szCs w:val="28"/>
          <w:lang w:val="en-US"/>
        </w:rPr>
        <w:t>Scopus</w:t>
      </w:r>
      <w:proofErr w:type="spellEnd"/>
      <w:r>
        <w:rPr>
          <w:bCs/>
          <w:sz w:val="28"/>
          <w:szCs w:val="28"/>
        </w:rPr>
        <w:t>)</w:t>
      </w:r>
      <w:r>
        <w:rPr>
          <w:bCs/>
          <w:sz w:val="28"/>
          <w:szCs w:val="28"/>
          <w:lang w:val="kk-KZ"/>
        </w:rPr>
        <w:t>.</w:t>
      </w:r>
    </w:p>
    <w:p w:rsidR="00511CB4" w:rsidRDefault="00511CB4" w:rsidP="00511CB4">
      <w:pPr>
        <w:pStyle w:val="a4"/>
        <w:spacing w:after="0"/>
        <w:jc w:val="both"/>
        <w:rPr>
          <w:color w:val="000000" w:themeColor="text1"/>
          <w:sz w:val="28"/>
          <w:szCs w:val="28"/>
          <w:lang w:val="kk-KZ"/>
        </w:rPr>
      </w:pPr>
    </w:p>
    <w:p w:rsidR="00511CB4" w:rsidRDefault="00511CB4" w:rsidP="00511CB4">
      <w:pPr>
        <w:widowControl w:val="0"/>
        <w:tabs>
          <w:tab w:val="left" w:pos="567"/>
        </w:tabs>
        <w:suppressAutoHyphens/>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Семинары, конференции проведенные по проекту:</w:t>
      </w:r>
    </w:p>
    <w:p w:rsidR="0040409C" w:rsidRPr="0058582E" w:rsidRDefault="00511CB4" w:rsidP="0058582E">
      <w:pPr>
        <w:pStyle w:val="a4"/>
        <w:shd w:val="clear" w:color="auto" w:fill="FFFFFF"/>
        <w:suppressAutoHyphens/>
        <w:spacing w:after="0"/>
        <w:ind w:left="0" w:firstLine="567"/>
        <w:jc w:val="both"/>
        <w:rPr>
          <w:rFonts w:cstheme="minorBidi"/>
          <w:color w:val="000000"/>
          <w:sz w:val="28"/>
          <w:szCs w:val="28"/>
        </w:rPr>
      </w:pPr>
      <w:r>
        <w:rPr>
          <w:sz w:val="28"/>
          <w:szCs w:val="28"/>
          <w:lang w:val="kk-KZ"/>
        </w:rPr>
        <w:t>20</w:t>
      </w:r>
      <w:r>
        <w:rPr>
          <w:rFonts w:eastAsia="Times New Roman"/>
          <w:sz w:val="28"/>
          <w:szCs w:val="28"/>
          <w:lang w:val="kk-KZ" w:eastAsia="ru-RU"/>
        </w:rPr>
        <w:t>.</w:t>
      </w:r>
      <w:r>
        <w:rPr>
          <w:rFonts w:eastAsia="Times New Roman"/>
          <w:sz w:val="28"/>
          <w:szCs w:val="28"/>
          <w:lang w:eastAsia="ru-RU"/>
        </w:rPr>
        <w:t>02</w:t>
      </w:r>
      <w:r>
        <w:rPr>
          <w:sz w:val="28"/>
          <w:szCs w:val="28"/>
          <w:lang w:val="kk-KZ"/>
        </w:rPr>
        <w:t>.2017</w:t>
      </w:r>
      <w:r>
        <w:rPr>
          <w:rFonts w:eastAsia="Times New Roman"/>
          <w:sz w:val="28"/>
          <w:szCs w:val="28"/>
          <w:lang w:val="kk-KZ" w:eastAsia="ru-RU"/>
        </w:rPr>
        <w:t xml:space="preserve"> г. </w:t>
      </w:r>
      <w:r>
        <w:rPr>
          <w:sz w:val="28"/>
          <w:szCs w:val="28"/>
          <w:lang w:val="kk-KZ"/>
        </w:rPr>
        <w:t xml:space="preserve">прошел </w:t>
      </w:r>
      <w:r>
        <w:rPr>
          <w:color w:val="000000"/>
          <w:sz w:val="28"/>
          <w:szCs w:val="28"/>
        </w:rPr>
        <w:t xml:space="preserve">междисциплинарный семинар </w:t>
      </w:r>
      <w:r>
        <w:rPr>
          <w:b/>
          <w:color w:val="000000"/>
          <w:sz w:val="28"/>
          <w:szCs w:val="28"/>
        </w:rPr>
        <w:t>"</w:t>
      </w:r>
      <w:r>
        <w:rPr>
          <w:rStyle w:val="a6"/>
          <w:color w:val="000000"/>
          <w:sz w:val="28"/>
          <w:szCs w:val="28"/>
        </w:rPr>
        <w:t>Постсоветские нации и гендерный порядок: современные вызовы и новые подходы к исследованиям</w:t>
      </w:r>
      <w:r>
        <w:rPr>
          <w:b/>
          <w:color w:val="000000"/>
          <w:sz w:val="28"/>
          <w:szCs w:val="28"/>
        </w:rPr>
        <w:t xml:space="preserve">" </w:t>
      </w:r>
      <w:r>
        <w:rPr>
          <w:color w:val="000000"/>
          <w:sz w:val="28"/>
          <w:szCs w:val="28"/>
          <w:lang w:val="kk-KZ"/>
        </w:rPr>
        <w:t xml:space="preserve">для студентов 4 курса бакалавриата и для магистрантов. </w:t>
      </w:r>
      <w:r>
        <w:rPr>
          <w:color w:val="000000"/>
          <w:sz w:val="28"/>
          <w:szCs w:val="28"/>
        </w:rPr>
        <w:t>Содержанием семинара, ста</w:t>
      </w:r>
      <w:r>
        <w:rPr>
          <w:color w:val="000000"/>
          <w:sz w:val="28"/>
          <w:szCs w:val="28"/>
          <w:lang w:val="kk-KZ"/>
        </w:rPr>
        <w:t>ла</w:t>
      </w:r>
      <w:r>
        <w:rPr>
          <w:color w:val="000000"/>
          <w:sz w:val="28"/>
          <w:szCs w:val="28"/>
        </w:rPr>
        <w:t xml:space="preserve"> дискуссия о перспективах исследований </w:t>
      </w:r>
      <w:proofErr w:type="spellStart"/>
      <w:r>
        <w:rPr>
          <w:color w:val="000000"/>
          <w:sz w:val="28"/>
          <w:szCs w:val="28"/>
        </w:rPr>
        <w:t>гендера</w:t>
      </w:r>
      <w:proofErr w:type="spellEnd"/>
      <w:r>
        <w:rPr>
          <w:color w:val="000000"/>
          <w:sz w:val="28"/>
          <w:szCs w:val="28"/>
        </w:rPr>
        <w:t xml:space="preserve"> в постсоветских странах. </w:t>
      </w:r>
      <w:bookmarkStart w:id="0" w:name="_GoBack"/>
      <w:bookmarkEnd w:id="0"/>
    </w:p>
    <w:sectPr w:rsidR="0040409C" w:rsidRPr="0058582E" w:rsidSect="009D2C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A3B45"/>
    <w:multiLevelType w:val="hybridMultilevel"/>
    <w:tmpl w:val="2B8279B6"/>
    <w:lvl w:ilvl="0" w:tplc="2CC4BDB2">
      <w:start w:val="1"/>
      <w:numFmt w:val="decimal"/>
      <w:lvlText w:val="%1 "/>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26433A5"/>
    <w:multiLevelType w:val="hybridMultilevel"/>
    <w:tmpl w:val="D0BEA26A"/>
    <w:lvl w:ilvl="0" w:tplc="9E686DE2">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EC20172"/>
    <w:multiLevelType w:val="hybridMultilevel"/>
    <w:tmpl w:val="33C0CDFE"/>
    <w:lvl w:ilvl="0" w:tplc="2CC4BDB2">
      <w:start w:val="1"/>
      <w:numFmt w:val="decimal"/>
      <w:lvlText w:val="%1 "/>
      <w:lvlJc w:val="left"/>
      <w:pPr>
        <w:ind w:left="19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511CB4"/>
    <w:rsid w:val="0040409C"/>
    <w:rsid w:val="00511CB4"/>
    <w:rsid w:val="0058582E"/>
    <w:rsid w:val="00647D4D"/>
    <w:rsid w:val="009D2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B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locked/>
    <w:rsid w:val="00511CB4"/>
    <w:rPr>
      <w:rFonts w:ascii="Times New Roman" w:hAnsi="Times New Roman" w:cs="Times New Roman"/>
      <w:sz w:val="24"/>
      <w:lang w:eastAsia="ar-SA"/>
    </w:rPr>
  </w:style>
  <w:style w:type="paragraph" w:styleId="a4">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nhideWhenUsed/>
    <w:qFormat/>
    <w:rsid w:val="00511CB4"/>
    <w:pPr>
      <w:ind w:left="720"/>
      <w:contextualSpacing/>
    </w:pPr>
    <w:rPr>
      <w:rFonts w:ascii="Times New Roman" w:hAnsi="Times New Roman" w:cs="Times New Roman"/>
      <w:sz w:val="24"/>
      <w:lang w:eastAsia="ar-SA"/>
    </w:rPr>
  </w:style>
  <w:style w:type="character" w:customStyle="1" w:styleId="fontstyle01">
    <w:name w:val="fontstyle01"/>
    <w:basedOn w:val="a0"/>
    <w:rsid w:val="00511CB4"/>
    <w:rPr>
      <w:rFonts w:ascii="TimesNewRomanPSMT" w:hAnsi="TimesNewRomanPSMT" w:hint="default"/>
      <w:b w:val="0"/>
      <w:bCs w:val="0"/>
      <w:i w:val="0"/>
      <w:iCs w:val="0"/>
      <w:color w:val="000000"/>
      <w:sz w:val="24"/>
      <w:szCs w:val="24"/>
    </w:rPr>
  </w:style>
  <w:style w:type="character" w:styleId="a5">
    <w:name w:val="Emphasis"/>
    <w:basedOn w:val="a0"/>
    <w:uiPriority w:val="20"/>
    <w:qFormat/>
    <w:rsid w:val="00511CB4"/>
    <w:rPr>
      <w:i/>
      <w:iCs/>
    </w:rPr>
  </w:style>
  <w:style w:type="character" w:styleId="a6">
    <w:name w:val="Strong"/>
    <w:basedOn w:val="a0"/>
    <w:uiPriority w:val="22"/>
    <w:qFormat/>
    <w:rsid w:val="00511CB4"/>
    <w:rPr>
      <w:b/>
      <w:bCs/>
    </w:rPr>
  </w:style>
  <w:style w:type="paragraph" w:styleId="a7">
    <w:name w:val="Balloon Text"/>
    <w:basedOn w:val="a"/>
    <w:link w:val="a8"/>
    <w:uiPriority w:val="99"/>
    <w:semiHidden/>
    <w:unhideWhenUsed/>
    <w:rsid w:val="005858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582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93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1177</Words>
  <Characters>6714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user</cp:lastModifiedBy>
  <cp:revision>2</cp:revision>
  <cp:lastPrinted>2017-10-27T02:23:00Z</cp:lastPrinted>
  <dcterms:created xsi:type="dcterms:W3CDTF">2017-11-11T04:31:00Z</dcterms:created>
  <dcterms:modified xsi:type="dcterms:W3CDTF">2017-11-11T04:31:00Z</dcterms:modified>
</cp:coreProperties>
</file>