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F1C" w:rsidRDefault="00295F1C">
      <w:bookmarkStart w:id="0" w:name="_GoBack"/>
      <w:bookmarkEnd w:id="0"/>
    </w:p>
    <w:p w:rsidR="00295F1C" w:rsidRPr="002F1D04" w:rsidRDefault="00295F1C">
      <w:pPr>
        <w:rPr>
          <w:lang w:val="en-US"/>
        </w:rPr>
      </w:pPr>
      <w:r w:rsidRPr="002F1D04">
        <w:rPr>
          <w:lang w:val="en-US"/>
        </w:rPr>
        <w:t xml:space="preserve">The educational manual covers the basics of the unified modeling language UML and provides recommendations on the use of language for the analysis and design of software systems. The educational manual provides detailed, </w:t>
      </w:r>
      <w:proofErr w:type="gramStart"/>
      <w:r w:rsidRPr="002F1D04">
        <w:rPr>
          <w:lang w:val="en-US"/>
        </w:rPr>
        <w:t>step-by-step</w:t>
      </w:r>
      <w:proofErr w:type="gramEnd"/>
      <w:r w:rsidRPr="002F1D04">
        <w:rPr>
          <w:lang w:val="en-US"/>
        </w:rPr>
        <w:t xml:space="preserve"> process for developing a software system based on this language.</w:t>
      </w:r>
    </w:p>
    <w:p w:rsidR="00295F1C" w:rsidRPr="002F1D04" w:rsidRDefault="00295F1C">
      <w:pPr>
        <w:rPr>
          <w:lang w:val="en-US"/>
        </w:rPr>
      </w:pPr>
      <w:r w:rsidRPr="002F1D04">
        <w:rPr>
          <w:lang w:val="en-US"/>
        </w:rPr>
        <w:t>Thi</w:t>
      </w:r>
      <w:r>
        <w:rPr>
          <w:lang w:val="en-US"/>
        </w:rPr>
        <w:t xml:space="preserve">s educational </w:t>
      </w:r>
      <w:r w:rsidRPr="002F1D04">
        <w:rPr>
          <w:lang w:val="en-US"/>
        </w:rPr>
        <w:t xml:space="preserve">manual </w:t>
      </w:r>
      <w:proofErr w:type="gramStart"/>
      <w:r w:rsidRPr="002F1D04">
        <w:rPr>
          <w:lang w:val="en-US"/>
        </w:rPr>
        <w:t>is published</w:t>
      </w:r>
      <w:proofErr w:type="gramEnd"/>
      <w:r w:rsidRPr="002F1D04">
        <w:rPr>
          <w:lang w:val="en-US"/>
        </w:rPr>
        <w:t xml:space="preserve"> in three languages (Kazakh, Russian and English) and will be useful for teachers leading classes on subjects related to the design of information systems that use object-oriented method.</w:t>
      </w:r>
    </w:p>
    <w:p w:rsidR="00295F1C" w:rsidRPr="002F1D04" w:rsidRDefault="00295F1C">
      <w:pPr>
        <w:rPr>
          <w:lang w:val="en-US"/>
        </w:rPr>
      </w:pPr>
      <w:r w:rsidRPr="002F1D04">
        <w:rPr>
          <w:lang w:val="en-US"/>
        </w:rPr>
        <w:t xml:space="preserve">The </w:t>
      </w:r>
      <w:r>
        <w:rPr>
          <w:lang w:val="en-US"/>
        </w:rPr>
        <w:t xml:space="preserve">educational </w:t>
      </w:r>
      <w:r w:rsidRPr="002F1D04">
        <w:rPr>
          <w:lang w:val="en-US"/>
        </w:rPr>
        <w:t xml:space="preserve">manual </w:t>
      </w:r>
      <w:proofErr w:type="gramStart"/>
      <w:r w:rsidRPr="002F1D04">
        <w:rPr>
          <w:lang w:val="en-US"/>
        </w:rPr>
        <w:t>is aimed</w:t>
      </w:r>
      <w:proofErr w:type="gramEnd"/>
      <w:r w:rsidRPr="002F1D04">
        <w:rPr>
          <w:lang w:val="en-US"/>
        </w:rPr>
        <w:t xml:space="preserve"> at students majoring in Information Systems.</w:t>
      </w:r>
    </w:p>
    <w:sectPr w:rsidR="00295F1C" w:rsidRPr="002F1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1C"/>
    <w:rsid w:val="00295F1C"/>
    <w:rsid w:val="002F1D04"/>
    <w:rsid w:val="00F50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540C0-126C-4D92-A2D0-97C39C33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F1C"/>
    <w:pPr>
      <w:spacing w:after="0" w:line="240" w:lineRule="auto"/>
      <w:jc w:val="both"/>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Джомартова Шолпан</dc:creator>
  <cp:keywords/>
  <dc:description/>
  <cp:lastModifiedBy>Академик</cp:lastModifiedBy>
  <cp:revision>2</cp:revision>
  <dcterms:created xsi:type="dcterms:W3CDTF">2017-02-02T04:41:00Z</dcterms:created>
  <dcterms:modified xsi:type="dcterms:W3CDTF">2017-05-19T14:32:00Z</dcterms:modified>
</cp:coreProperties>
</file>