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07" w:rsidRDefault="00A14407" w:rsidP="00A14407">
      <w:pPr>
        <w:shd w:val="clear" w:color="auto" w:fill="FFFFFF"/>
        <w:spacing w:before="28" w:line="279" w:lineRule="exact"/>
        <w:ind w:left="184"/>
        <w:jc w:val="center"/>
        <w:rPr>
          <w:b/>
          <w:color w:val="000000"/>
          <w:spacing w:val="-2"/>
          <w:sz w:val="23"/>
        </w:rPr>
      </w:pPr>
      <w:r>
        <w:rPr>
          <w:b/>
          <w:color w:val="000000"/>
          <w:spacing w:val="-2"/>
          <w:sz w:val="23"/>
        </w:rPr>
        <w:t>УРОГЕНИТАЛЬНЫЙ КАНДИДОЗ У ЖЕНЩИН РЕПРОДУКТИВНОГО ВОЗРАСТА</w:t>
      </w:r>
    </w:p>
    <w:p w:rsidR="00273DD3" w:rsidRDefault="00273DD3" w:rsidP="00A14407">
      <w:pPr>
        <w:shd w:val="clear" w:color="auto" w:fill="FFFFFF"/>
        <w:spacing w:before="28" w:line="279" w:lineRule="exact"/>
        <w:ind w:left="184"/>
        <w:jc w:val="center"/>
        <w:rPr>
          <w:b/>
          <w:color w:val="000000"/>
          <w:spacing w:val="-2"/>
          <w:sz w:val="23"/>
        </w:rPr>
      </w:pPr>
    </w:p>
    <w:p w:rsidR="00BE7C8D" w:rsidRDefault="00A14407" w:rsidP="002C2874">
      <w:pPr>
        <w:shd w:val="clear" w:color="auto" w:fill="FFFFFF"/>
        <w:spacing w:before="28" w:line="279" w:lineRule="exact"/>
        <w:ind w:left="184"/>
        <w:jc w:val="center"/>
        <w:rPr>
          <w:b/>
          <w:color w:val="000000"/>
          <w:spacing w:val="-2"/>
          <w:sz w:val="23"/>
        </w:rPr>
      </w:pPr>
      <w:proofErr w:type="spellStart"/>
      <w:r>
        <w:rPr>
          <w:b/>
          <w:color w:val="000000"/>
          <w:spacing w:val="-2"/>
          <w:sz w:val="23"/>
        </w:rPr>
        <w:t>Елекенова</w:t>
      </w:r>
      <w:proofErr w:type="spellEnd"/>
      <w:r>
        <w:rPr>
          <w:b/>
          <w:color w:val="000000"/>
          <w:spacing w:val="-2"/>
          <w:sz w:val="23"/>
        </w:rPr>
        <w:t xml:space="preserve"> </w:t>
      </w:r>
      <w:proofErr w:type="spellStart"/>
      <w:r>
        <w:rPr>
          <w:b/>
          <w:color w:val="000000"/>
          <w:spacing w:val="-2"/>
          <w:sz w:val="23"/>
        </w:rPr>
        <w:t>Гульшат</w:t>
      </w:r>
      <w:proofErr w:type="spellEnd"/>
      <w:r w:rsidR="00BE7C8D" w:rsidRPr="00BE7C8D">
        <w:rPr>
          <w:b/>
          <w:color w:val="000000"/>
          <w:spacing w:val="-2"/>
          <w:sz w:val="23"/>
        </w:rPr>
        <w:t xml:space="preserve"> – </w:t>
      </w:r>
      <w:r w:rsidR="00BE7C8D">
        <w:rPr>
          <w:b/>
          <w:color w:val="000000"/>
          <w:spacing w:val="-2"/>
          <w:sz w:val="23"/>
        </w:rPr>
        <w:t>магистрант 1-го обучения</w:t>
      </w:r>
    </w:p>
    <w:p w:rsidR="00A14407" w:rsidRDefault="00FD029E" w:rsidP="002C2874">
      <w:pPr>
        <w:shd w:val="clear" w:color="auto" w:fill="FFFFFF"/>
        <w:spacing w:before="28" w:line="279" w:lineRule="exact"/>
        <w:ind w:left="184"/>
        <w:jc w:val="center"/>
        <w:rPr>
          <w:b/>
          <w:color w:val="000000"/>
          <w:spacing w:val="-2"/>
          <w:sz w:val="23"/>
          <w:lang w:val="kk-KZ"/>
        </w:rPr>
      </w:pPr>
      <w:r>
        <w:rPr>
          <w:b/>
          <w:color w:val="000000"/>
          <w:spacing w:val="-2"/>
          <w:sz w:val="23"/>
        </w:rPr>
        <w:t xml:space="preserve"> Умбетьярова Л.Б</w:t>
      </w:r>
      <w:r w:rsidR="002C2874">
        <w:rPr>
          <w:b/>
          <w:color w:val="000000"/>
          <w:spacing w:val="-2"/>
          <w:sz w:val="23"/>
        </w:rPr>
        <w:t>.</w:t>
      </w:r>
      <w:r w:rsidR="00BE7C8D">
        <w:rPr>
          <w:b/>
          <w:color w:val="000000"/>
          <w:spacing w:val="-2"/>
          <w:sz w:val="23"/>
        </w:rPr>
        <w:t xml:space="preserve"> – к.м.н., научный руководитель</w:t>
      </w:r>
      <w:bookmarkStart w:id="0" w:name="_GoBack"/>
      <w:bookmarkEnd w:id="0"/>
    </w:p>
    <w:p w:rsidR="00273DD3" w:rsidRPr="00FD029E" w:rsidRDefault="00273DD3" w:rsidP="00A14407">
      <w:pPr>
        <w:shd w:val="clear" w:color="auto" w:fill="FFFFFF"/>
        <w:spacing w:before="28" w:line="279" w:lineRule="exact"/>
        <w:ind w:left="184"/>
        <w:jc w:val="center"/>
        <w:rPr>
          <w:b/>
          <w:color w:val="000000"/>
          <w:spacing w:val="-2"/>
          <w:sz w:val="23"/>
          <w:lang w:val="kk-KZ"/>
        </w:rPr>
      </w:pPr>
    </w:p>
    <w:p w:rsidR="00C17293" w:rsidRPr="00704BBB" w:rsidRDefault="00C17293" w:rsidP="00C17293">
      <w:pPr>
        <w:pStyle w:val="a3"/>
        <w:jc w:val="both"/>
        <w:rPr>
          <w:sz w:val="28"/>
          <w:szCs w:val="28"/>
          <w:lang w:val="kk-KZ"/>
        </w:rPr>
      </w:pPr>
    </w:p>
    <w:p w:rsidR="008034A4" w:rsidRPr="00C17293" w:rsidRDefault="00C17293" w:rsidP="00C17293">
      <w:pPr>
        <w:pStyle w:val="a3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34A4" w:rsidRPr="00C17293">
        <w:rPr>
          <w:sz w:val="28"/>
          <w:szCs w:val="28"/>
        </w:rPr>
        <w:t xml:space="preserve">Урогенитальный кандидоз является актуальной междисциплинарной проблемой. Заболевание обусловлено дрожжеподобными грибами рода </w:t>
      </w:r>
      <w:r w:rsidR="008034A4" w:rsidRPr="00C17293">
        <w:rPr>
          <w:i/>
          <w:spacing w:val="-5"/>
          <w:sz w:val="28"/>
          <w:szCs w:val="28"/>
          <w:lang w:val="en-US"/>
        </w:rPr>
        <w:t>Candida</w:t>
      </w:r>
      <w:r w:rsidR="008034A4" w:rsidRPr="00C17293">
        <w:rPr>
          <w:i/>
          <w:spacing w:val="-5"/>
          <w:sz w:val="28"/>
          <w:szCs w:val="28"/>
        </w:rPr>
        <w:t xml:space="preserve">, </w:t>
      </w:r>
      <w:r w:rsidR="008034A4" w:rsidRPr="00C17293">
        <w:rPr>
          <w:spacing w:val="-5"/>
          <w:sz w:val="28"/>
          <w:szCs w:val="28"/>
        </w:rPr>
        <w:t xml:space="preserve">которых насчитывается 134 вида, из них 10 — патогенные для </w:t>
      </w:r>
      <w:r w:rsidR="008034A4" w:rsidRPr="00C17293">
        <w:rPr>
          <w:spacing w:val="1"/>
          <w:sz w:val="28"/>
          <w:szCs w:val="28"/>
        </w:rPr>
        <w:t xml:space="preserve">человека. Это довольно стойкие микроорганизмы, размножающиеся </w:t>
      </w:r>
      <w:r w:rsidR="008034A4" w:rsidRPr="00C17293">
        <w:rPr>
          <w:spacing w:val="-6"/>
          <w:sz w:val="28"/>
          <w:szCs w:val="28"/>
        </w:rPr>
        <w:t xml:space="preserve">почкованием, размерами от 1,5 до 20 </w:t>
      </w:r>
      <w:proofErr w:type="spellStart"/>
      <w:r w:rsidR="008034A4" w:rsidRPr="00C17293">
        <w:rPr>
          <w:spacing w:val="-6"/>
          <w:sz w:val="28"/>
          <w:szCs w:val="28"/>
        </w:rPr>
        <w:t>мк</w:t>
      </w:r>
      <w:proofErr w:type="spellEnd"/>
      <w:r w:rsidR="008034A4" w:rsidRPr="00C17293">
        <w:rPr>
          <w:spacing w:val="-6"/>
          <w:sz w:val="28"/>
          <w:szCs w:val="28"/>
        </w:rPr>
        <w:t>, овальной формы. Факторы виру</w:t>
      </w:r>
      <w:r w:rsidR="008034A4" w:rsidRPr="00C17293">
        <w:rPr>
          <w:spacing w:val="-6"/>
          <w:sz w:val="28"/>
          <w:szCs w:val="28"/>
        </w:rPr>
        <w:softHyphen/>
      </w:r>
      <w:r w:rsidR="008034A4" w:rsidRPr="00C17293">
        <w:rPr>
          <w:spacing w:val="-7"/>
          <w:sz w:val="28"/>
          <w:szCs w:val="28"/>
        </w:rPr>
        <w:t xml:space="preserve">лентности </w:t>
      </w:r>
      <w:r w:rsidR="008034A4" w:rsidRPr="00C17293">
        <w:rPr>
          <w:i/>
          <w:spacing w:val="-7"/>
          <w:sz w:val="28"/>
          <w:szCs w:val="28"/>
          <w:lang w:val="en-US"/>
        </w:rPr>
        <w:t>Candida</w:t>
      </w:r>
      <w:r w:rsidR="008034A4" w:rsidRPr="00C17293">
        <w:rPr>
          <w:i/>
          <w:spacing w:val="-7"/>
          <w:sz w:val="28"/>
          <w:szCs w:val="28"/>
        </w:rPr>
        <w:t xml:space="preserve">, </w:t>
      </w:r>
      <w:r w:rsidR="008034A4" w:rsidRPr="00C17293">
        <w:rPr>
          <w:spacing w:val="-7"/>
          <w:sz w:val="28"/>
          <w:szCs w:val="28"/>
        </w:rPr>
        <w:t xml:space="preserve">выделенных от больных урогенитальным кандидозом: </w:t>
      </w:r>
      <w:proofErr w:type="spellStart"/>
      <w:r w:rsidR="008034A4" w:rsidRPr="00C17293">
        <w:rPr>
          <w:spacing w:val="-3"/>
          <w:sz w:val="28"/>
          <w:szCs w:val="28"/>
        </w:rPr>
        <w:t>адгезивность</w:t>
      </w:r>
      <w:proofErr w:type="spellEnd"/>
      <w:r w:rsidR="008034A4" w:rsidRPr="00C17293">
        <w:rPr>
          <w:spacing w:val="-3"/>
          <w:sz w:val="28"/>
          <w:szCs w:val="28"/>
        </w:rPr>
        <w:t xml:space="preserve"> к эпителиальным клеткам, наличие эндотоксина, протеазы </w:t>
      </w:r>
      <w:r w:rsidR="008034A4" w:rsidRPr="00C17293">
        <w:rPr>
          <w:spacing w:val="-5"/>
          <w:sz w:val="28"/>
          <w:szCs w:val="28"/>
        </w:rPr>
        <w:t xml:space="preserve">и </w:t>
      </w:r>
      <w:proofErr w:type="spellStart"/>
      <w:r w:rsidR="008034A4" w:rsidRPr="00C17293">
        <w:rPr>
          <w:spacing w:val="-5"/>
          <w:sz w:val="28"/>
          <w:szCs w:val="28"/>
        </w:rPr>
        <w:t>гликозидазы</w:t>
      </w:r>
      <w:proofErr w:type="spellEnd"/>
      <w:r w:rsidR="008034A4" w:rsidRPr="00C17293">
        <w:rPr>
          <w:spacing w:val="-5"/>
          <w:sz w:val="28"/>
          <w:szCs w:val="28"/>
        </w:rPr>
        <w:t xml:space="preserve">, способность к быстрому образованию нитей </w:t>
      </w:r>
      <w:proofErr w:type="spellStart"/>
      <w:r w:rsidR="008034A4" w:rsidRPr="00C17293">
        <w:rPr>
          <w:spacing w:val="-5"/>
          <w:sz w:val="28"/>
          <w:szCs w:val="28"/>
        </w:rPr>
        <w:t>псевдомице</w:t>
      </w:r>
      <w:r w:rsidR="008034A4" w:rsidRPr="00C17293">
        <w:rPr>
          <w:spacing w:val="-5"/>
          <w:sz w:val="28"/>
          <w:szCs w:val="28"/>
        </w:rPr>
        <w:softHyphen/>
      </w:r>
      <w:r w:rsidR="008034A4" w:rsidRPr="00C17293">
        <w:rPr>
          <w:spacing w:val="-6"/>
          <w:sz w:val="28"/>
          <w:szCs w:val="28"/>
        </w:rPr>
        <w:t>лия</w:t>
      </w:r>
      <w:proofErr w:type="spellEnd"/>
      <w:r w:rsidR="008034A4" w:rsidRPr="00C17293">
        <w:rPr>
          <w:spacing w:val="-6"/>
          <w:sz w:val="28"/>
          <w:szCs w:val="28"/>
        </w:rPr>
        <w:t xml:space="preserve">, присутствие олигосахаридов в клеточной стенке и </w:t>
      </w:r>
      <w:proofErr w:type="spellStart"/>
      <w:r w:rsidR="008034A4" w:rsidRPr="00C17293">
        <w:rPr>
          <w:spacing w:val="-6"/>
          <w:sz w:val="28"/>
          <w:szCs w:val="28"/>
        </w:rPr>
        <w:t>перфораративного</w:t>
      </w:r>
      <w:proofErr w:type="spellEnd"/>
      <w:r w:rsidR="008034A4" w:rsidRPr="00C17293">
        <w:rPr>
          <w:spacing w:val="-6"/>
          <w:sz w:val="28"/>
          <w:szCs w:val="28"/>
        </w:rPr>
        <w:t xml:space="preserve"> </w:t>
      </w:r>
      <w:r w:rsidR="008034A4" w:rsidRPr="00C17293">
        <w:rPr>
          <w:spacing w:val="-5"/>
          <w:sz w:val="28"/>
          <w:szCs w:val="28"/>
        </w:rPr>
        <w:t xml:space="preserve">органа. </w:t>
      </w:r>
    </w:p>
    <w:p w:rsidR="00A14407" w:rsidRPr="00C17293" w:rsidRDefault="00A14407" w:rsidP="00C17293">
      <w:pPr>
        <w:pStyle w:val="a3"/>
        <w:jc w:val="both"/>
        <w:rPr>
          <w:sz w:val="28"/>
          <w:szCs w:val="28"/>
        </w:rPr>
      </w:pPr>
      <w:r w:rsidRPr="00C17293">
        <w:rPr>
          <w:spacing w:val="-8"/>
          <w:sz w:val="28"/>
          <w:szCs w:val="28"/>
        </w:rPr>
        <w:t>Актуальность проблемы связана с выраженной тенденцией роста часто</w:t>
      </w:r>
      <w:r w:rsidRPr="00C17293">
        <w:rPr>
          <w:spacing w:val="-8"/>
          <w:sz w:val="28"/>
          <w:szCs w:val="28"/>
        </w:rPr>
        <w:softHyphen/>
      </w:r>
      <w:r w:rsidRPr="00C17293">
        <w:rPr>
          <w:sz w:val="28"/>
          <w:szCs w:val="28"/>
        </w:rPr>
        <w:t>ты развития кандидоза у женщин репродуктивного возраста, связанная с применением различных контрацептивов, антибиотиков и лекарственных пре</w:t>
      </w:r>
      <w:r w:rsidRPr="00C17293">
        <w:rPr>
          <w:spacing w:val="-3"/>
          <w:sz w:val="28"/>
          <w:szCs w:val="28"/>
        </w:rPr>
        <w:t xml:space="preserve">паратов, снижения местного иммунитета и т. д. По данным литературы </w:t>
      </w:r>
      <w:r w:rsidRPr="00C17293">
        <w:rPr>
          <w:sz w:val="28"/>
          <w:szCs w:val="28"/>
        </w:rPr>
        <w:t xml:space="preserve">основной причиной вагинальных кандидозов традиционно считается возбудитель </w:t>
      </w:r>
      <w:r w:rsidRPr="00C17293">
        <w:rPr>
          <w:i/>
          <w:spacing w:val="-1"/>
          <w:w w:val="90"/>
          <w:sz w:val="28"/>
          <w:szCs w:val="28"/>
          <w:lang w:val="en-US"/>
        </w:rPr>
        <w:t>Candida</w:t>
      </w:r>
      <w:r w:rsidRPr="00C17293">
        <w:rPr>
          <w:i/>
          <w:spacing w:val="-1"/>
          <w:w w:val="90"/>
          <w:sz w:val="28"/>
          <w:szCs w:val="28"/>
        </w:rPr>
        <w:t xml:space="preserve"> </w:t>
      </w:r>
      <w:proofErr w:type="spellStart"/>
      <w:r w:rsidRPr="00C17293">
        <w:rPr>
          <w:i/>
          <w:spacing w:val="-1"/>
          <w:w w:val="90"/>
          <w:sz w:val="28"/>
          <w:szCs w:val="28"/>
          <w:lang w:val="en-US"/>
        </w:rPr>
        <w:t>albicans</w:t>
      </w:r>
      <w:proofErr w:type="spellEnd"/>
      <w:r w:rsidRPr="00C17293">
        <w:rPr>
          <w:i/>
          <w:spacing w:val="-1"/>
          <w:w w:val="90"/>
          <w:sz w:val="28"/>
          <w:szCs w:val="28"/>
        </w:rPr>
        <w:t>.</w:t>
      </w:r>
      <w:r w:rsidR="00C52AD5" w:rsidRPr="00C17293">
        <w:rPr>
          <w:i/>
          <w:spacing w:val="-1"/>
          <w:w w:val="90"/>
          <w:sz w:val="28"/>
          <w:szCs w:val="28"/>
        </w:rPr>
        <w:t xml:space="preserve"> </w:t>
      </w:r>
      <w:r w:rsidR="00C52AD5" w:rsidRPr="00C17293">
        <w:rPr>
          <w:sz w:val="28"/>
          <w:szCs w:val="28"/>
        </w:rPr>
        <w:t xml:space="preserve">Применяли микроскопические и бактериологические методы </w:t>
      </w:r>
      <w:r w:rsidR="00C52AD5" w:rsidRPr="00C17293">
        <w:rPr>
          <w:spacing w:val="3"/>
          <w:sz w:val="28"/>
          <w:szCs w:val="28"/>
        </w:rPr>
        <w:t xml:space="preserve">исследования. </w:t>
      </w:r>
    </w:p>
    <w:p w:rsidR="00C52AD5" w:rsidRPr="00C17293" w:rsidRDefault="00C17293" w:rsidP="00C17293">
      <w:pPr>
        <w:pStyle w:val="a3"/>
        <w:jc w:val="both"/>
        <w:rPr>
          <w:spacing w:val="-3"/>
          <w:sz w:val="28"/>
          <w:szCs w:val="28"/>
        </w:rPr>
      </w:pPr>
      <w:r>
        <w:rPr>
          <w:spacing w:val="-6"/>
          <w:sz w:val="28"/>
          <w:szCs w:val="28"/>
        </w:rPr>
        <w:t xml:space="preserve">   </w:t>
      </w:r>
      <w:r w:rsidR="00A14407" w:rsidRPr="00C17293">
        <w:rPr>
          <w:spacing w:val="-6"/>
          <w:sz w:val="28"/>
          <w:szCs w:val="28"/>
        </w:rPr>
        <w:t>Целью данной работы было выявление частоты встречаемости различ</w:t>
      </w:r>
      <w:r w:rsidR="00A14407" w:rsidRPr="00C17293">
        <w:rPr>
          <w:spacing w:val="-6"/>
          <w:sz w:val="28"/>
          <w:szCs w:val="28"/>
        </w:rPr>
        <w:softHyphen/>
        <w:t xml:space="preserve">ных видов рода </w:t>
      </w:r>
      <w:r w:rsidR="00A14407" w:rsidRPr="00C17293">
        <w:rPr>
          <w:i/>
          <w:spacing w:val="-1"/>
          <w:w w:val="90"/>
          <w:sz w:val="28"/>
          <w:szCs w:val="28"/>
          <w:lang w:val="en-US"/>
        </w:rPr>
        <w:t>Candida</w:t>
      </w:r>
      <w:r w:rsidR="00A14407" w:rsidRPr="00C17293">
        <w:rPr>
          <w:spacing w:val="-6"/>
          <w:sz w:val="28"/>
          <w:szCs w:val="28"/>
        </w:rPr>
        <w:t xml:space="preserve"> у женщин с предварительно клинически выставленным </w:t>
      </w:r>
      <w:r w:rsidR="00A14407" w:rsidRPr="00C17293">
        <w:rPr>
          <w:spacing w:val="-8"/>
          <w:sz w:val="28"/>
          <w:szCs w:val="28"/>
        </w:rPr>
        <w:t>диагнозом «вагинальный кандидоз». Была обследована 250 женщин, сред</w:t>
      </w:r>
      <w:r w:rsidR="00A14407" w:rsidRPr="00C17293">
        <w:rPr>
          <w:spacing w:val="-8"/>
          <w:sz w:val="28"/>
          <w:szCs w:val="28"/>
        </w:rPr>
        <w:softHyphen/>
      </w:r>
      <w:r w:rsidR="00A14407" w:rsidRPr="00C17293">
        <w:rPr>
          <w:spacing w:val="-9"/>
          <w:sz w:val="28"/>
          <w:szCs w:val="28"/>
        </w:rPr>
        <w:t>ний возраст которых составил 23</w:t>
      </w:r>
      <w:r w:rsidR="00A14407" w:rsidRPr="00C17293">
        <w:rPr>
          <w:spacing w:val="-7"/>
          <w:sz w:val="28"/>
          <w:szCs w:val="28"/>
        </w:rPr>
        <w:t>±</w:t>
      </w:r>
      <w:r w:rsidR="00A14407" w:rsidRPr="00C17293">
        <w:rPr>
          <w:spacing w:val="-9"/>
          <w:sz w:val="28"/>
          <w:szCs w:val="28"/>
        </w:rPr>
        <w:t xml:space="preserve">32,5 года. </w:t>
      </w:r>
      <w:r w:rsidR="00A14407" w:rsidRPr="00C17293">
        <w:rPr>
          <w:spacing w:val="-10"/>
          <w:sz w:val="28"/>
          <w:szCs w:val="28"/>
        </w:rPr>
        <w:t>Забор мате</w:t>
      </w:r>
      <w:r w:rsidR="00A14407" w:rsidRPr="00C17293">
        <w:rPr>
          <w:spacing w:val="-10"/>
          <w:sz w:val="28"/>
          <w:szCs w:val="28"/>
        </w:rPr>
        <w:softHyphen/>
      </w:r>
      <w:r w:rsidR="00A14407" w:rsidRPr="00C17293">
        <w:rPr>
          <w:spacing w:val="-8"/>
          <w:sz w:val="28"/>
          <w:szCs w:val="28"/>
        </w:rPr>
        <w:t xml:space="preserve">риала осуществлялся у женщин, которые были предварительно осмотрены акушер-гинекологом – с выставлением   диагноза «урогенитальный кандидоз». </w:t>
      </w:r>
      <w:r w:rsidR="00C52AD5" w:rsidRPr="00C17293">
        <w:rPr>
          <w:spacing w:val="1"/>
          <w:sz w:val="28"/>
          <w:szCs w:val="28"/>
        </w:rPr>
        <w:t xml:space="preserve">Материалом для исследования служило отделяемое с заднего свода </w:t>
      </w:r>
      <w:r w:rsidR="00C52AD5" w:rsidRPr="00C17293">
        <w:rPr>
          <w:sz w:val="28"/>
          <w:szCs w:val="28"/>
        </w:rPr>
        <w:t xml:space="preserve">влагалища. </w:t>
      </w:r>
      <w:r w:rsidR="00C52AD5" w:rsidRPr="00C17293">
        <w:rPr>
          <w:spacing w:val="-7"/>
          <w:sz w:val="28"/>
          <w:szCs w:val="28"/>
        </w:rPr>
        <w:t>З</w:t>
      </w:r>
      <w:r w:rsidR="00A14407" w:rsidRPr="00C17293">
        <w:rPr>
          <w:spacing w:val="-7"/>
          <w:sz w:val="28"/>
          <w:szCs w:val="28"/>
        </w:rPr>
        <w:t xml:space="preserve">атем </w:t>
      </w:r>
      <w:r w:rsidR="00C52AD5" w:rsidRPr="00C17293">
        <w:rPr>
          <w:spacing w:val="-7"/>
          <w:sz w:val="28"/>
          <w:szCs w:val="28"/>
        </w:rPr>
        <w:t xml:space="preserve">материал </w:t>
      </w:r>
      <w:r w:rsidR="00A14407" w:rsidRPr="00C17293">
        <w:rPr>
          <w:spacing w:val="-7"/>
          <w:sz w:val="28"/>
          <w:szCs w:val="28"/>
        </w:rPr>
        <w:t xml:space="preserve">помещали в </w:t>
      </w:r>
      <w:r w:rsidR="00A14407" w:rsidRPr="00C17293">
        <w:rPr>
          <w:spacing w:val="-5"/>
          <w:sz w:val="28"/>
          <w:szCs w:val="28"/>
        </w:rPr>
        <w:t>пробирку с 1 мл стерильного физ</w:t>
      </w:r>
      <w:r w:rsidR="00393F0E" w:rsidRPr="00C17293">
        <w:rPr>
          <w:spacing w:val="-5"/>
          <w:sz w:val="28"/>
          <w:szCs w:val="28"/>
        </w:rPr>
        <w:t>ического</w:t>
      </w:r>
      <w:r w:rsidR="00A14407" w:rsidRPr="00C17293">
        <w:rPr>
          <w:spacing w:val="-5"/>
          <w:sz w:val="28"/>
          <w:szCs w:val="28"/>
        </w:rPr>
        <w:t xml:space="preserve"> раствора, и в дальнейшем в микробиологической лаборатории </w:t>
      </w:r>
      <w:r w:rsidR="00A14407" w:rsidRPr="00C17293">
        <w:rPr>
          <w:spacing w:val="-7"/>
          <w:sz w:val="28"/>
          <w:szCs w:val="28"/>
        </w:rPr>
        <w:t xml:space="preserve">делали посев на среду </w:t>
      </w:r>
      <w:proofErr w:type="spellStart"/>
      <w:r w:rsidR="00A14407" w:rsidRPr="00C17293">
        <w:rPr>
          <w:spacing w:val="-7"/>
          <w:sz w:val="28"/>
          <w:szCs w:val="28"/>
        </w:rPr>
        <w:t>Сабуро</w:t>
      </w:r>
      <w:proofErr w:type="spellEnd"/>
      <w:r w:rsidR="00A14407" w:rsidRPr="00C17293">
        <w:rPr>
          <w:spacing w:val="-7"/>
          <w:sz w:val="28"/>
          <w:szCs w:val="28"/>
        </w:rPr>
        <w:t xml:space="preserve">. Инкубировали в </w:t>
      </w:r>
      <w:r w:rsidR="00393F0E" w:rsidRPr="00C17293">
        <w:rPr>
          <w:spacing w:val="-7"/>
          <w:sz w:val="28"/>
          <w:szCs w:val="28"/>
        </w:rPr>
        <w:t xml:space="preserve">термостате в </w:t>
      </w:r>
      <w:r w:rsidR="00A14407" w:rsidRPr="00C17293">
        <w:rPr>
          <w:spacing w:val="-7"/>
          <w:sz w:val="28"/>
          <w:szCs w:val="28"/>
        </w:rPr>
        <w:t>течение 48 часов при 37°С. И</w:t>
      </w:r>
      <w:r w:rsidR="00A14407" w:rsidRPr="00C17293">
        <w:rPr>
          <w:spacing w:val="-2"/>
          <w:sz w:val="28"/>
          <w:szCs w:val="28"/>
        </w:rPr>
        <w:t xml:space="preserve">дентификацию посева производили по морфологическим, </w:t>
      </w:r>
      <w:proofErr w:type="spellStart"/>
      <w:r w:rsidR="00A14407" w:rsidRPr="00C17293">
        <w:rPr>
          <w:spacing w:val="-2"/>
          <w:sz w:val="28"/>
          <w:szCs w:val="28"/>
        </w:rPr>
        <w:t>культуральным</w:t>
      </w:r>
      <w:proofErr w:type="spellEnd"/>
      <w:r w:rsidR="00A14407" w:rsidRPr="00C17293">
        <w:rPr>
          <w:spacing w:val="-2"/>
          <w:sz w:val="28"/>
          <w:szCs w:val="28"/>
        </w:rPr>
        <w:t xml:space="preserve"> и </w:t>
      </w:r>
      <w:r w:rsidR="00A14407" w:rsidRPr="00C17293">
        <w:rPr>
          <w:spacing w:val="-5"/>
          <w:sz w:val="28"/>
          <w:szCs w:val="28"/>
        </w:rPr>
        <w:t>биохимическим свойствам.</w:t>
      </w:r>
      <w:r w:rsidR="00C52AD5" w:rsidRPr="00C17293">
        <w:rPr>
          <w:spacing w:val="-5"/>
          <w:sz w:val="28"/>
          <w:szCs w:val="28"/>
        </w:rPr>
        <w:t xml:space="preserve"> Также п</w:t>
      </w:r>
      <w:r w:rsidR="00C52AD5" w:rsidRPr="00C17293">
        <w:rPr>
          <w:spacing w:val="-3"/>
          <w:sz w:val="28"/>
          <w:szCs w:val="28"/>
        </w:rPr>
        <w:t>ро</w:t>
      </w:r>
      <w:r w:rsidR="00C52AD5" w:rsidRPr="00C17293">
        <w:rPr>
          <w:spacing w:val="-3"/>
          <w:sz w:val="28"/>
          <w:szCs w:val="28"/>
        </w:rPr>
        <w:softHyphen/>
        <w:t xml:space="preserve">изводили просмотр мазком-препаратов, окрашенных по методу </w:t>
      </w:r>
      <w:proofErr w:type="spellStart"/>
      <w:r w:rsidR="00C52AD5" w:rsidRPr="00C17293">
        <w:rPr>
          <w:spacing w:val="-3"/>
          <w:sz w:val="28"/>
          <w:szCs w:val="28"/>
        </w:rPr>
        <w:t>Грама</w:t>
      </w:r>
      <w:proofErr w:type="spellEnd"/>
      <w:r w:rsidR="00C52AD5" w:rsidRPr="00C17293">
        <w:rPr>
          <w:spacing w:val="-3"/>
          <w:sz w:val="28"/>
          <w:szCs w:val="28"/>
        </w:rPr>
        <w:t xml:space="preserve">. </w:t>
      </w:r>
    </w:p>
    <w:p w:rsidR="00A14407" w:rsidRPr="00C17293" w:rsidRDefault="00C17293" w:rsidP="00C17293">
      <w:pPr>
        <w:pStyle w:val="a3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</w:t>
      </w:r>
      <w:r w:rsidR="00A14407" w:rsidRPr="00C17293">
        <w:rPr>
          <w:spacing w:val="-8"/>
          <w:sz w:val="28"/>
          <w:szCs w:val="28"/>
        </w:rPr>
        <w:t>Результаты нашего исследования показали, что</w:t>
      </w:r>
      <w:r w:rsidR="00C52AD5" w:rsidRPr="00C17293">
        <w:rPr>
          <w:spacing w:val="3"/>
          <w:sz w:val="28"/>
          <w:szCs w:val="28"/>
        </w:rPr>
        <w:t xml:space="preserve"> почти у каждой третьей женщины имеются количе</w:t>
      </w:r>
      <w:r w:rsidR="00C52AD5" w:rsidRPr="00C17293">
        <w:rPr>
          <w:spacing w:val="3"/>
          <w:sz w:val="28"/>
          <w:szCs w:val="28"/>
        </w:rPr>
        <w:softHyphen/>
      </w:r>
      <w:r w:rsidR="00C52AD5" w:rsidRPr="00C17293">
        <w:rPr>
          <w:spacing w:val="2"/>
          <w:sz w:val="28"/>
          <w:szCs w:val="28"/>
        </w:rPr>
        <w:t>ственные и качественные нарушения в составе микрофлоры влагалища,</w:t>
      </w:r>
      <w:r w:rsidR="00A14407" w:rsidRPr="00C17293">
        <w:rPr>
          <w:spacing w:val="-8"/>
          <w:sz w:val="28"/>
          <w:szCs w:val="28"/>
        </w:rPr>
        <w:t xml:space="preserve"> в 45</w:t>
      </w:r>
      <w:r w:rsidR="00A14407" w:rsidRPr="00C17293">
        <w:rPr>
          <w:spacing w:val="-7"/>
          <w:sz w:val="28"/>
          <w:szCs w:val="28"/>
        </w:rPr>
        <w:t xml:space="preserve">,95% случаев </w:t>
      </w:r>
      <w:proofErr w:type="spellStart"/>
      <w:r w:rsidR="00A14407" w:rsidRPr="00C17293">
        <w:rPr>
          <w:spacing w:val="-7"/>
          <w:sz w:val="28"/>
          <w:szCs w:val="28"/>
        </w:rPr>
        <w:t>микробиологически</w:t>
      </w:r>
      <w:proofErr w:type="spellEnd"/>
      <w:r w:rsidR="00A14407" w:rsidRPr="00C17293">
        <w:rPr>
          <w:spacing w:val="-7"/>
          <w:sz w:val="28"/>
          <w:szCs w:val="28"/>
        </w:rPr>
        <w:t xml:space="preserve"> был выделен тот или иной вид грибов </w:t>
      </w:r>
      <w:r w:rsidR="00A14407" w:rsidRPr="00C17293">
        <w:rPr>
          <w:spacing w:val="-6"/>
          <w:sz w:val="28"/>
          <w:szCs w:val="28"/>
        </w:rPr>
        <w:t xml:space="preserve">рода </w:t>
      </w:r>
      <w:r w:rsidR="00A14407" w:rsidRPr="00C17293">
        <w:rPr>
          <w:i/>
          <w:spacing w:val="-6"/>
          <w:sz w:val="28"/>
          <w:szCs w:val="28"/>
          <w:lang w:val="en-US"/>
        </w:rPr>
        <w:t>Candida</w:t>
      </w:r>
      <w:r w:rsidR="00A14407" w:rsidRPr="00C17293">
        <w:rPr>
          <w:i/>
          <w:spacing w:val="-6"/>
          <w:sz w:val="28"/>
          <w:szCs w:val="28"/>
        </w:rPr>
        <w:t xml:space="preserve">, </w:t>
      </w:r>
      <w:r w:rsidR="00A14407" w:rsidRPr="00C17293">
        <w:rPr>
          <w:spacing w:val="-6"/>
          <w:sz w:val="28"/>
          <w:szCs w:val="28"/>
        </w:rPr>
        <w:t>а в 7,5% — плесневые грибы. Было выделено и идентифи</w:t>
      </w:r>
      <w:r w:rsidR="00A14407" w:rsidRPr="00C17293">
        <w:rPr>
          <w:spacing w:val="-6"/>
          <w:sz w:val="28"/>
          <w:szCs w:val="28"/>
        </w:rPr>
        <w:softHyphen/>
      </w:r>
      <w:r w:rsidR="00A14407" w:rsidRPr="00C17293">
        <w:rPr>
          <w:spacing w:val="-5"/>
          <w:sz w:val="28"/>
          <w:szCs w:val="28"/>
        </w:rPr>
        <w:t xml:space="preserve">цировано 4 вида рода </w:t>
      </w:r>
      <w:r w:rsidR="00A14407" w:rsidRPr="00C17293">
        <w:rPr>
          <w:i/>
          <w:spacing w:val="-5"/>
          <w:sz w:val="28"/>
          <w:szCs w:val="28"/>
          <w:lang w:val="en-US"/>
        </w:rPr>
        <w:t>Candida</w:t>
      </w:r>
      <w:r w:rsidR="00A14407" w:rsidRPr="00C17293">
        <w:rPr>
          <w:i/>
          <w:spacing w:val="-5"/>
          <w:sz w:val="28"/>
          <w:szCs w:val="28"/>
        </w:rPr>
        <w:t xml:space="preserve">. </w:t>
      </w:r>
      <w:r w:rsidR="00A14407" w:rsidRPr="00C17293">
        <w:rPr>
          <w:spacing w:val="-5"/>
          <w:sz w:val="28"/>
          <w:szCs w:val="28"/>
        </w:rPr>
        <w:t xml:space="preserve">Видовой состав и частота встречаемости </w:t>
      </w:r>
      <w:r w:rsidR="00A14407" w:rsidRPr="00C17293">
        <w:rPr>
          <w:spacing w:val="-6"/>
          <w:sz w:val="28"/>
          <w:szCs w:val="28"/>
        </w:rPr>
        <w:t xml:space="preserve">различных видов рода </w:t>
      </w:r>
      <w:r w:rsidR="00A14407" w:rsidRPr="00C17293">
        <w:rPr>
          <w:i/>
          <w:spacing w:val="-6"/>
          <w:sz w:val="28"/>
          <w:szCs w:val="28"/>
          <w:lang w:val="en-US"/>
        </w:rPr>
        <w:t>Candida</w:t>
      </w:r>
      <w:r w:rsidR="00A14407" w:rsidRPr="00C17293">
        <w:rPr>
          <w:i/>
          <w:spacing w:val="-6"/>
          <w:sz w:val="28"/>
          <w:szCs w:val="28"/>
        </w:rPr>
        <w:t xml:space="preserve"> </w:t>
      </w:r>
      <w:r w:rsidR="00A14407" w:rsidRPr="00C17293">
        <w:rPr>
          <w:spacing w:val="-6"/>
          <w:sz w:val="28"/>
          <w:szCs w:val="28"/>
        </w:rPr>
        <w:t>представлен в таблице.</w:t>
      </w:r>
    </w:p>
    <w:p w:rsidR="00C17293" w:rsidRDefault="00C17293" w:rsidP="00C17293">
      <w:pPr>
        <w:pStyle w:val="a3"/>
        <w:jc w:val="both"/>
        <w:rPr>
          <w:b/>
          <w:spacing w:val="-9"/>
          <w:sz w:val="28"/>
          <w:szCs w:val="28"/>
        </w:rPr>
      </w:pPr>
    </w:p>
    <w:p w:rsidR="00C17293" w:rsidRDefault="00C17293" w:rsidP="00C17293">
      <w:pPr>
        <w:pStyle w:val="a3"/>
        <w:jc w:val="both"/>
        <w:rPr>
          <w:b/>
          <w:spacing w:val="-9"/>
          <w:sz w:val="28"/>
          <w:szCs w:val="28"/>
        </w:rPr>
      </w:pPr>
    </w:p>
    <w:p w:rsidR="00C17293" w:rsidRDefault="00C17293" w:rsidP="00C17293">
      <w:pPr>
        <w:pStyle w:val="a3"/>
        <w:jc w:val="both"/>
        <w:rPr>
          <w:b/>
          <w:spacing w:val="-9"/>
          <w:sz w:val="28"/>
          <w:szCs w:val="28"/>
        </w:rPr>
      </w:pPr>
    </w:p>
    <w:p w:rsidR="00C17293" w:rsidRDefault="00C17293" w:rsidP="00C17293">
      <w:pPr>
        <w:pStyle w:val="a3"/>
        <w:jc w:val="both"/>
        <w:rPr>
          <w:b/>
          <w:spacing w:val="-9"/>
          <w:sz w:val="28"/>
          <w:szCs w:val="28"/>
        </w:rPr>
      </w:pPr>
    </w:p>
    <w:p w:rsidR="00C17293" w:rsidRDefault="00C17293" w:rsidP="00C17293">
      <w:pPr>
        <w:pStyle w:val="a3"/>
        <w:jc w:val="both"/>
        <w:rPr>
          <w:b/>
          <w:spacing w:val="-9"/>
          <w:sz w:val="28"/>
          <w:szCs w:val="28"/>
        </w:rPr>
      </w:pPr>
    </w:p>
    <w:p w:rsidR="00C17293" w:rsidRDefault="00C17293" w:rsidP="00C17293">
      <w:pPr>
        <w:pStyle w:val="a3"/>
        <w:jc w:val="both"/>
        <w:rPr>
          <w:b/>
          <w:spacing w:val="-9"/>
          <w:sz w:val="28"/>
          <w:szCs w:val="28"/>
        </w:rPr>
      </w:pPr>
    </w:p>
    <w:p w:rsidR="00C17293" w:rsidRDefault="00C17293" w:rsidP="00C17293">
      <w:pPr>
        <w:pStyle w:val="a3"/>
        <w:jc w:val="both"/>
        <w:rPr>
          <w:b/>
          <w:spacing w:val="-9"/>
          <w:sz w:val="28"/>
          <w:szCs w:val="28"/>
        </w:rPr>
      </w:pPr>
    </w:p>
    <w:p w:rsidR="00A14407" w:rsidRPr="00C17293" w:rsidRDefault="00A14407" w:rsidP="00C17293">
      <w:pPr>
        <w:pStyle w:val="a3"/>
        <w:jc w:val="both"/>
        <w:rPr>
          <w:b/>
          <w:spacing w:val="-9"/>
          <w:sz w:val="28"/>
          <w:szCs w:val="28"/>
        </w:rPr>
      </w:pPr>
      <w:r w:rsidRPr="00C17293">
        <w:rPr>
          <w:b/>
          <w:spacing w:val="-9"/>
          <w:sz w:val="28"/>
          <w:szCs w:val="28"/>
        </w:rPr>
        <w:t xml:space="preserve">Характеристика видового состава и частота встречаемости </w:t>
      </w:r>
      <w:r w:rsidRPr="00C17293">
        <w:rPr>
          <w:b/>
          <w:spacing w:val="-8"/>
          <w:sz w:val="28"/>
          <w:szCs w:val="28"/>
        </w:rPr>
        <w:t xml:space="preserve">грибов рода </w:t>
      </w:r>
      <w:proofErr w:type="spellStart"/>
      <w:r w:rsidR="00393F0E" w:rsidRPr="00C17293">
        <w:rPr>
          <w:b/>
          <w:spacing w:val="-9"/>
          <w:sz w:val="28"/>
          <w:szCs w:val="28"/>
        </w:rPr>
        <w:t>Candida</w:t>
      </w:r>
      <w:proofErr w:type="spellEnd"/>
      <w:r w:rsidR="00393F0E" w:rsidRPr="00C17293">
        <w:rPr>
          <w:b/>
          <w:spacing w:val="-9"/>
          <w:sz w:val="28"/>
          <w:szCs w:val="28"/>
        </w:rPr>
        <w:t xml:space="preserve"> у женщин</w:t>
      </w:r>
    </w:p>
    <w:p w:rsidR="00393F0E" w:rsidRPr="00C17293" w:rsidRDefault="00393F0E" w:rsidP="00C17293">
      <w:pPr>
        <w:pStyle w:val="a3"/>
        <w:jc w:val="both"/>
        <w:rPr>
          <w:sz w:val="28"/>
          <w:szCs w:val="28"/>
        </w:rPr>
      </w:pPr>
    </w:p>
    <w:p w:rsidR="00A14407" w:rsidRPr="00C17293" w:rsidRDefault="00A14407" w:rsidP="00C17293">
      <w:pPr>
        <w:pStyle w:val="a3"/>
        <w:jc w:val="both"/>
        <w:rPr>
          <w:rFonts w:ascii="Arial" w:hAnsi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A14407" w:rsidRPr="00C17293" w:rsidTr="00C17293">
        <w:trPr>
          <w:trHeight w:hRule="exact" w:val="71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-6"/>
                <w:sz w:val="28"/>
                <w:szCs w:val="28"/>
              </w:rPr>
              <w:t xml:space="preserve">Вид гриба рода </w:t>
            </w:r>
            <w:r w:rsidRPr="00C17293">
              <w:rPr>
                <w:i/>
                <w:spacing w:val="-6"/>
                <w:sz w:val="28"/>
                <w:szCs w:val="28"/>
                <w:lang w:val="en-US"/>
              </w:rPr>
              <w:t>Candida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-1"/>
                <w:sz w:val="28"/>
                <w:szCs w:val="28"/>
              </w:rPr>
              <w:t>Удельный вес (</w:t>
            </w:r>
            <w:proofErr w:type="spellStart"/>
            <w:r w:rsidRPr="00C17293">
              <w:rPr>
                <w:spacing w:val="-1"/>
                <w:sz w:val="28"/>
                <w:szCs w:val="28"/>
              </w:rPr>
              <w:t>абс</w:t>
            </w:r>
            <w:proofErr w:type="spellEnd"/>
            <w:r w:rsidRPr="00C17293">
              <w:rPr>
                <w:spacing w:val="-1"/>
                <w:sz w:val="28"/>
                <w:szCs w:val="28"/>
              </w:rPr>
              <w:t xml:space="preserve"> /%)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z w:val="28"/>
                <w:szCs w:val="28"/>
              </w:rPr>
              <w:t>КОЕ/мл</w:t>
            </w:r>
          </w:p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8"/>
                <w:sz w:val="28"/>
                <w:szCs w:val="28"/>
              </w:rPr>
              <w:t>(</w:t>
            </w:r>
            <w:proofErr w:type="spellStart"/>
            <w:r w:rsidRPr="00C17293">
              <w:rPr>
                <w:spacing w:val="8"/>
                <w:sz w:val="28"/>
                <w:szCs w:val="28"/>
              </w:rPr>
              <w:t>М±т</w:t>
            </w:r>
            <w:proofErr w:type="spellEnd"/>
            <w:r w:rsidRPr="00C17293">
              <w:rPr>
                <w:spacing w:val="8"/>
                <w:sz w:val="28"/>
                <w:szCs w:val="28"/>
              </w:rPr>
              <w:t>)</w:t>
            </w:r>
          </w:p>
        </w:tc>
      </w:tr>
      <w:tr w:rsidR="00A14407" w:rsidRPr="00C17293" w:rsidTr="00C17293">
        <w:trPr>
          <w:trHeight w:hRule="exact"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i/>
                <w:spacing w:val="-5"/>
                <w:sz w:val="28"/>
                <w:szCs w:val="28"/>
              </w:rPr>
              <w:t xml:space="preserve">С. </w:t>
            </w:r>
            <w:proofErr w:type="spellStart"/>
            <w:r w:rsidRPr="00C17293">
              <w:rPr>
                <w:i/>
                <w:spacing w:val="-5"/>
                <w:sz w:val="28"/>
                <w:szCs w:val="28"/>
                <w:lang w:val="en-US"/>
              </w:rPr>
              <w:t>albicans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-5"/>
                <w:sz w:val="28"/>
                <w:szCs w:val="28"/>
              </w:rPr>
              <w:t xml:space="preserve">54 </w:t>
            </w:r>
            <w:r w:rsidR="00C17293">
              <w:rPr>
                <w:spacing w:val="-5"/>
                <w:sz w:val="28"/>
                <w:szCs w:val="28"/>
              </w:rPr>
              <w:t>(</w:t>
            </w:r>
            <w:r w:rsidRPr="00C17293">
              <w:rPr>
                <w:spacing w:val="-5"/>
                <w:sz w:val="28"/>
                <w:szCs w:val="28"/>
              </w:rPr>
              <w:t xml:space="preserve"> </w:t>
            </w:r>
            <w:r w:rsidR="00B92E5B" w:rsidRPr="00C17293">
              <w:rPr>
                <w:spacing w:val="-5"/>
                <w:sz w:val="28"/>
                <w:szCs w:val="28"/>
              </w:rPr>
              <w:t>63,9</w:t>
            </w:r>
            <w:r w:rsidR="00C17293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B92E5B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-2"/>
                <w:sz w:val="28"/>
                <w:szCs w:val="28"/>
                <w:lang w:val="en-US"/>
              </w:rPr>
              <w:t>I,9xl0i±7,09</w:t>
            </w:r>
          </w:p>
        </w:tc>
      </w:tr>
      <w:tr w:rsidR="00A14407" w:rsidRPr="00C17293" w:rsidTr="00C17293">
        <w:trPr>
          <w:trHeight w:hRule="exact" w:val="42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712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00"/>
              <w:gridCol w:w="2106"/>
              <w:gridCol w:w="2115"/>
            </w:tblGrid>
            <w:tr w:rsidR="00A14407" w:rsidRPr="00C17293" w:rsidTr="00C17293">
              <w:trPr>
                <w:trHeight w:hRule="exact" w:val="412"/>
              </w:trPr>
              <w:tc>
                <w:tcPr>
                  <w:tcW w:w="2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14407" w:rsidRPr="00C17293" w:rsidRDefault="00A14407" w:rsidP="00C17293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C17293">
                    <w:rPr>
                      <w:i/>
                      <w:spacing w:val="-2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C17293">
                    <w:rPr>
                      <w:i/>
                      <w:spacing w:val="-2"/>
                      <w:sz w:val="28"/>
                      <w:szCs w:val="28"/>
                      <w:lang w:val="en-US"/>
                    </w:rPr>
                    <w:t>tropicalis</w:t>
                  </w:r>
                  <w:proofErr w:type="spellEnd"/>
                </w:p>
              </w:tc>
              <w:tc>
                <w:tcPr>
                  <w:tcW w:w="21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14407" w:rsidRPr="00C17293" w:rsidRDefault="00A14407" w:rsidP="00C17293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C17293">
                    <w:rPr>
                      <w:spacing w:val="-5"/>
                      <w:sz w:val="28"/>
                      <w:szCs w:val="28"/>
                    </w:rPr>
                    <w:t>54 / 63,9</w:t>
                  </w:r>
                </w:p>
              </w:tc>
              <w:tc>
                <w:tcPr>
                  <w:tcW w:w="2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14407" w:rsidRPr="00C17293" w:rsidRDefault="00A14407" w:rsidP="00C17293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C17293">
                    <w:rPr>
                      <w:spacing w:val="-2"/>
                      <w:sz w:val="28"/>
                      <w:szCs w:val="28"/>
                      <w:lang w:val="en-US"/>
                    </w:rPr>
                    <w:t>I,9xl0i±7,09</w:t>
                  </w:r>
                </w:p>
              </w:tc>
            </w:tr>
          </w:tbl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B92E5B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-5"/>
                <w:sz w:val="28"/>
                <w:szCs w:val="28"/>
              </w:rPr>
              <w:t>36</w:t>
            </w:r>
            <w:r w:rsidR="00A14407" w:rsidRPr="00C17293">
              <w:rPr>
                <w:spacing w:val="-5"/>
                <w:sz w:val="28"/>
                <w:szCs w:val="28"/>
              </w:rPr>
              <w:t xml:space="preserve"> </w:t>
            </w:r>
            <w:r w:rsidR="00C17293">
              <w:rPr>
                <w:spacing w:val="-5"/>
                <w:sz w:val="28"/>
                <w:szCs w:val="28"/>
              </w:rPr>
              <w:t>(</w:t>
            </w:r>
            <w:r w:rsidRPr="00C17293">
              <w:rPr>
                <w:spacing w:val="-5"/>
                <w:sz w:val="28"/>
                <w:szCs w:val="28"/>
              </w:rPr>
              <w:t>47.9</w:t>
            </w:r>
            <w:r w:rsidR="00C17293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B92E5B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z w:val="28"/>
                <w:szCs w:val="28"/>
                <w:lang w:val="en-US"/>
              </w:rPr>
              <w:t>I,</w:t>
            </w:r>
            <w:r w:rsidRPr="00C17293">
              <w:rPr>
                <w:sz w:val="28"/>
                <w:szCs w:val="28"/>
              </w:rPr>
              <w:t>1</w:t>
            </w:r>
            <w:r w:rsidRPr="00C17293">
              <w:rPr>
                <w:sz w:val="28"/>
                <w:szCs w:val="28"/>
                <w:lang w:val="en-US"/>
              </w:rPr>
              <w:t>xl0i±</w:t>
            </w:r>
            <w:r w:rsidRPr="00C17293">
              <w:rPr>
                <w:sz w:val="28"/>
                <w:szCs w:val="28"/>
              </w:rPr>
              <w:t>6</w:t>
            </w:r>
            <w:r w:rsidRPr="00C17293">
              <w:rPr>
                <w:sz w:val="28"/>
                <w:szCs w:val="28"/>
                <w:lang w:val="en-US"/>
              </w:rPr>
              <w:t>,7</w:t>
            </w:r>
          </w:p>
        </w:tc>
      </w:tr>
      <w:tr w:rsidR="00A14407" w:rsidRPr="00C17293" w:rsidTr="00C17293">
        <w:trPr>
          <w:trHeight w:hRule="exact" w:val="45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i/>
                <w:sz w:val="28"/>
                <w:szCs w:val="28"/>
              </w:rPr>
              <w:t xml:space="preserve">С. </w:t>
            </w:r>
            <w:proofErr w:type="spellStart"/>
            <w:r w:rsidRPr="00C17293">
              <w:rPr>
                <w:i/>
                <w:sz w:val="28"/>
                <w:szCs w:val="28"/>
                <w:lang w:val="en-US"/>
              </w:rPr>
              <w:t>krusei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10"/>
                <w:sz w:val="28"/>
                <w:szCs w:val="28"/>
              </w:rPr>
              <w:t>5</w:t>
            </w:r>
            <w:r w:rsidR="00C17293">
              <w:rPr>
                <w:spacing w:val="10"/>
                <w:sz w:val="28"/>
                <w:szCs w:val="28"/>
              </w:rPr>
              <w:t>(</w:t>
            </w:r>
            <w:r w:rsidRPr="00C17293">
              <w:rPr>
                <w:spacing w:val="10"/>
                <w:sz w:val="28"/>
                <w:szCs w:val="28"/>
              </w:rPr>
              <w:t>5,8</w:t>
            </w:r>
            <w:r w:rsidR="00C17293">
              <w:rPr>
                <w:spacing w:val="1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-7"/>
                <w:sz w:val="28"/>
                <w:szCs w:val="28"/>
                <w:lang w:val="en-US"/>
              </w:rPr>
              <w:t>7,6xlOi±45,7</w:t>
            </w:r>
          </w:p>
        </w:tc>
      </w:tr>
      <w:tr w:rsidR="00A14407" w:rsidRPr="00C17293" w:rsidTr="00C17293">
        <w:trPr>
          <w:trHeight w:hRule="exact" w:val="72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i/>
                <w:spacing w:val="-2"/>
                <w:sz w:val="28"/>
                <w:szCs w:val="28"/>
              </w:rPr>
              <w:t xml:space="preserve">С. </w:t>
            </w:r>
            <w:proofErr w:type="spellStart"/>
            <w:r w:rsidRPr="00C17293">
              <w:rPr>
                <w:i/>
                <w:spacing w:val="-2"/>
                <w:sz w:val="28"/>
                <w:szCs w:val="28"/>
                <w:lang w:val="en-US"/>
              </w:rPr>
              <w:t>pseudotropicalis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11"/>
                <w:sz w:val="28"/>
                <w:szCs w:val="28"/>
              </w:rPr>
              <w:t>3</w:t>
            </w:r>
            <w:r w:rsidR="00C17293">
              <w:rPr>
                <w:spacing w:val="11"/>
                <w:sz w:val="28"/>
                <w:szCs w:val="28"/>
              </w:rPr>
              <w:t>(</w:t>
            </w:r>
            <w:r w:rsidRPr="00C17293">
              <w:rPr>
                <w:spacing w:val="11"/>
                <w:sz w:val="28"/>
                <w:szCs w:val="28"/>
              </w:rPr>
              <w:t>3,5</w:t>
            </w:r>
            <w:r w:rsidR="00C17293">
              <w:rPr>
                <w:spacing w:val="11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407" w:rsidRPr="00C17293" w:rsidRDefault="00A14407" w:rsidP="00C17293">
            <w:pPr>
              <w:pStyle w:val="a3"/>
              <w:jc w:val="both"/>
              <w:rPr>
                <w:sz w:val="28"/>
                <w:szCs w:val="28"/>
              </w:rPr>
            </w:pPr>
            <w:r w:rsidRPr="00C17293">
              <w:rPr>
                <w:spacing w:val="-5"/>
                <w:sz w:val="28"/>
                <w:szCs w:val="28"/>
                <w:lang w:val="en-US"/>
              </w:rPr>
              <w:t>5,4xlOi±62,2</w:t>
            </w:r>
          </w:p>
        </w:tc>
      </w:tr>
    </w:tbl>
    <w:p w:rsidR="00B92E5B" w:rsidRPr="00C17293" w:rsidRDefault="00B92E5B" w:rsidP="00C17293">
      <w:pPr>
        <w:pStyle w:val="a3"/>
        <w:jc w:val="both"/>
        <w:rPr>
          <w:spacing w:val="-9"/>
          <w:sz w:val="28"/>
          <w:szCs w:val="28"/>
        </w:rPr>
      </w:pPr>
    </w:p>
    <w:p w:rsidR="00A14407" w:rsidRPr="00C17293" w:rsidRDefault="00A14407" w:rsidP="00C17293">
      <w:pPr>
        <w:pStyle w:val="a3"/>
        <w:jc w:val="both"/>
        <w:rPr>
          <w:sz w:val="28"/>
          <w:szCs w:val="28"/>
        </w:rPr>
      </w:pPr>
      <w:r w:rsidRPr="00C17293">
        <w:rPr>
          <w:spacing w:val="-9"/>
          <w:sz w:val="28"/>
          <w:szCs w:val="28"/>
        </w:rPr>
        <w:t xml:space="preserve">Таким образом, проведенные исследования показали, что видовой состав </w:t>
      </w:r>
      <w:r w:rsidRPr="00C17293">
        <w:rPr>
          <w:spacing w:val="-8"/>
          <w:sz w:val="28"/>
          <w:szCs w:val="28"/>
          <w:lang w:val="en-US"/>
        </w:rPr>
        <w:t>Candida</w:t>
      </w:r>
      <w:r w:rsidRPr="00C17293">
        <w:rPr>
          <w:spacing w:val="-8"/>
          <w:sz w:val="28"/>
          <w:szCs w:val="28"/>
        </w:rPr>
        <w:t xml:space="preserve"> </w:t>
      </w:r>
      <w:proofErr w:type="spellStart"/>
      <w:r w:rsidRPr="00C17293">
        <w:rPr>
          <w:spacing w:val="-8"/>
          <w:sz w:val="28"/>
          <w:szCs w:val="28"/>
          <w:lang w:val="en-US"/>
        </w:rPr>
        <w:t>spp</w:t>
      </w:r>
      <w:proofErr w:type="spellEnd"/>
      <w:r w:rsidR="00393F0E" w:rsidRPr="00C17293">
        <w:rPr>
          <w:spacing w:val="-8"/>
          <w:sz w:val="28"/>
          <w:szCs w:val="28"/>
        </w:rPr>
        <w:t>.</w:t>
      </w:r>
      <w:r w:rsidRPr="00C17293">
        <w:rPr>
          <w:spacing w:val="-8"/>
          <w:sz w:val="28"/>
          <w:szCs w:val="28"/>
        </w:rPr>
        <w:t xml:space="preserve">, вызывающих инфекцию, разнообразен, а по частоте на первом </w:t>
      </w:r>
      <w:r w:rsidRPr="00C17293">
        <w:rPr>
          <w:spacing w:val="-5"/>
          <w:sz w:val="28"/>
          <w:szCs w:val="28"/>
        </w:rPr>
        <w:t xml:space="preserve">месте стоит С. </w:t>
      </w:r>
      <w:proofErr w:type="spellStart"/>
      <w:r w:rsidR="00B92E5B" w:rsidRPr="00C17293">
        <w:rPr>
          <w:spacing w:val="-9"/>
          <w:sz w:val="28"/>
          <w:szCs w:val="28"/>
        </w:rPr>
        <w:t>albicans</w:t>
      </w:r>
      <w:proofErr w:type="spellEnd"/>
      <w:r w:rsidRPr="00C17293">
        <w:rPr>
          <w:spacing w:val="-5"/>
          <w:sz w:val="28"/>
          <w:szCs w:val="28"/>
        </w:rPr>
        <w:t xml:space="preserve">. </w:t>
      </w:r>
      <w:r w:rsidR="00B92E5B" w:rsidRPr="00C17293">
        <w:rPr>
          <w:spacing w:val="-5"/>
          <w:sz w:val="28"/>
          <w:szCs w:val="28"/>
        </w:rPr>
        <w:t>Полагаем</w:t>
      </w:r>
      <w:r w:rsidRPr="00C17293">
        <w:rPr>
          <w:spacing w:val="-5"/>
          <w:sz w:val="28"/>
          <w:szCs w:val="28"/>
        </w:rPr>
        <w:t>, что эт</w:t>
      </w:r>
      <w:r w:rsidR="00C17293">
        <w:rPr>
          <w:spacing w:val="-5"/>
          <w:sz w:val="28"/>
          <w:szCs w:val="28"/>
        </w:rPr>
        <w:t>а проблема</w:t>
      </w:r>
      <w:r w:rsidRPr="00C17293">
        <w:rPr>
          <w:spacing w:val="-5"/>
          <w:sz w:val="28"/>
          <w:szCs w:val="28"/>
        </w:rPr>
        <w:t xml:space="preserve"> требует дальнейшего </w:t>
      </w:r>
      <w:r w:rsidRPr="00C17293">
        <w:rPr>
          <w:spacing w:val="-6"/>
          <w:sz w:val="28"/>
          <w:szCs w:val="28"/>
        </w:rPr>
        <w:t>более глубокого изучения для уточнения роли различных видов</w:t>
      </w:r>
      <w:r w:rsidR="00B92E5B" w:rsidRPr="00C17293">
        <w:rPr>
          <w:spacing w:val="-6"/>
          <w:sz w:val="28"/>
          <w:szCs w:val="28"/>
        </w:rPr>
        <w:t xml:space="preserve"> </w:t>
      </w:r>
      <w:proofErr w:type="spellStart"/>
      <w:r w:rsidR="00B92E5B" w:rsidRPr="00C17293">
        <w:rPr>
          <w:spacing w:val="-9"/>
          <w:sz w:val="28"/>
          <w:szCs w:val="28"/>
        </w:rPr>
        <w:t>Candida</w:t>
      </w:r>
      <w:proofErr w:type="spellEnd"/>
      <w:r w:rsidRPr="00C17293">
        <w:rPr>
          <w:spacing w:val="-6"/>
          <w:sz w:val="28"/>
          <w:szCs w:val="28"/>
        </w:rPr>
        <w:t xml:space="preserve"> в </w:t>
      </w:r>
      <w:r w:rsidRPr="00C17293">
        <w:rPr>
          <w:spacing w:val="-5"/>
          <w:sz w:val="28"/>
          <w:szCs w:val="28"/>
        </w:rPr>
        <w:t>развитии инфекции</w:t>
      </w:r>
      <w:r w:rsidR="00B92E5B" w:rsidRPr="00C17293">
        <w:rPr>
          <w:spacing w:val="-5"/>
          <w:sz w:val="28"/>
          <w:szCs w:val="28"/>
        </w:rPr>
        <w:t xml:space="preserve"> урогенитального т</w:t>
      </w:r>
      <w:r w:rsidR="00C17293">
        <w:rPr>
          <w:spacing w:val="-5"/>
          <w:sz w:val="28"/>
          <w:szCs w:val="28"/>
        </w:rPr>
        <w:t>ра</w:t>
      </w:r>
      <w:r w:rsidR="00B92E5B" w:rsidRPr="00C17293">
        <w:rPr>
          <w:spacing w:val="-5"/>
          <w:sz w:val="28"/>
          <w:szCs w:val="28"/>
        </w:rPr>
        <w:t>кта</w:t>
      </w:r>
      <w:r w:rsidR="00C17293">
        <w:rPr>
          <w:spacing w:val="-5"/>
          <w:sz w:val="28"/>
          <w:szCs w:val="28"/>
        </w:rPr>
        <w:t xml:space="preserve"> у женщин</w:t>
      </w:r>
      <w:r w:rsidRPr="00C17293">
        <w:rPr>
          <w:spacing w:val="-5"/>
          <w:sz w:val="28"/>
          <w:szCs w:val="28"/>
        </w:rPr>
        <w:t xml:space="preserve">, наряду с </w:t>
      </w:r>
      <w:r w:rsidR="00B92E5B" w:rsidRPr="00C17293">
        <w:rPr>
          <w:spacing w:val="-5"/>
          <w:sz w:val="28"/>
          <w:szCs w:val="28"/>
        </w:rPr>
        <w:t xml:space="preserve">дальнейшим </w:t>
      </w:r>
      <w:r w:rsidRPr="00C17293">
        <w:rPr>
          <w:spacing w:val="-5"/>
          <w:sz w:val="28"/>
          <w:szCs w:val="28"/>
        </w:rPr>
        <w:t>изучением местных иммунологических на</w:t>
      </w:r>
      <w:r w:rsidRPr="00C17293">
        <w:rPr>
          <w:spacing w:val="-5"/>
          <w:sz w:val="28"/>
          <w:szCs w:val="28"/>
        </w:rPr>
        <w:softHyphen/>
        <w:t>рушений</w:t>
      </w:r>
      <w:r w:rsidR="00B92E5B" w:rsidRPr="00C17293">
        <w:rPr>
          <w:spacing w:val="-5"/>
          <w:sz w:val="28"/>
          <w:szCs w:val="28"/>
        </w:rPr>
        <w:t xml:space="preserve"> организма</w:t>
      </w:r>
      <w:r w:rsidRPr="00C17293">
        <w:rPr>
          <w:spacing w:val="-5"/>
          <w:sz w:val="28"/>
          <w:szCs w:val="28"/>
        </w:rPr>
        <w:t>, биологических свойств</w:t>
      </w:r>
      <w:r w:rsidR="00B92E5B" w:rsidRPr="00C17293">
        <w:rPr>
          <w:spacing w:val="-5"/>
          <w:sz w:val="28"/>
          <w:szCs w:val="28"/>
        </w:rPr>
        <w:t xml:space="preserve"> возбудителя</w:t>
      </w:r>
      <w:r w:rsidRPr="00C17293">
        <w:rPr>
          <w:spacing w:val="-5"/>
          <w:sz w:val="28"/>
          <w:szCs w:val="28"/>
        </w:rPr>
        <w:t>, а именно чувствительности к противо</w:t>
      </w:r>
      <w:r w:rsidRPr="00C17293">
        <w:rPr>
          <w:spacing w:val="-5"/>
          <w:sz w:val="28"/>
          <w:szCs w:val="28"/>
        </w:rPr>
        <w:softHyphen/>
      </w:r>
      <w:r w:rsidRPr="00C17293">
        <w:rPr>
          <w:spacing w:val="-6"/>
          <w:sz w:val="28"/>
          <w:szCs w:val="28"/>
        </w:rPr>
        <w:t>грибковым препаратам</w:t>
      </w:r>
      <w:r w:rsidR="00B92E5B" w:rsidRPr="00C17293">
        <w:rPr>
          <w:spacing w:val="-6"/>
          <w:sz w:val="28"/>
          <w:szCs w:val="28"/>
        </w:rPr>
        <w:t>.</w:t>
      </w:r>
    </w:p>
    <w:p w:rsidR="00241769" w:rsidRDefault="00241769" w:rsidP="00C17293">
      <w:pPr>
        <w:pStyle w:val="a3"/>
        <w:jc w:val="both"/>
        <w:rPr>
          <w:sz w:val="28"/>
          <w:szCs w:val="28"/>
        </w:rPr>
      </w:pPr>
    </w:p>
    <w:p w:rsidR="009C6B97" w:rsidRDefault="009C6B97" w:rsidP="00C17293">
      <w:pPr>
        <w:pStyle w:val="a3"/>
        <w:jc w:val="both"/>
        <w:rPr>
          <w:sz w:val="28"/>
          <w:szCs w:val="28"/>
        </w:rPr>
      </w:pPr>
    </w:p>
    <w:p w:rsidR="009C6B97" w:rsidRDefault="009C6B97" w:rsidP="00C17293">
      <w:pPr>
        <w:pStyle w:val="a3"/>
        <w:jc w:val="both"/>
        <w:rPr>
          <w:sz w:val="28"/>
          <w:szCs w:val="28"/>
        </w:rPr>
      </w:pPr>
    </w:p>
    <w:p w:rsidR="009C6B97" w:rsidRDefault="009C6B97" w:rsidP="00C1729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704BBB" w:rsidRDefault="00704BBB" w:rsidP="00C17293">
      <w:pPr>
        <w:pStyle w:val="a3"/>
        <w:jc w:val="both"/>
        <w:rPr>
          <w:sz w:val="28"/>
          <w:szCs w:val="28"/>
        </w:rPr>
      </w:pPr>
    </w:p>
    <w:p w:rsidR="003E2B8D" w:rsidRPr="00704BBB" w:rsidRDefault="00704BBB" w:rsidP="00704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04BBB">
        <w:rPr>
          <w:sz w:val="28"/>
          <w:szCs w:val="28"/>
        </w:rPr>
        <w:t xml:space="preserve">Краснов М.В. Тест — система для определения антител класса </w:t>
      </w:r>
      <w:proofErr w:type="spellStart"/>
      <w:r w:rsidRPr="00704BBB">
        <w:rPr>
          <w:sz w:val="28"/>
          <w:szCs w:val="28"/>
        </w:rPr>
        <w:t>Jg</w:t>
      </w:r>
      <w:proofErr w:type="spellEnd"/>
      <w:r w:rsidRPr="00704BBB">
        <w:rPr>
          <w:sz w:val="28"/>
          <w:szCs w:val="28"/>
        </w:rPr>
        <w:t xml:space="preserve"> G к грибам рода </w:t>
      </w:r>
      <w:proofErr w:type="spellStart"/>
      <w:r w:rsidRPr="00704BBB">
        <w:rPr>
          <w:sz w:val="28"/>
          <w:szCs w:val="28"/>
        </w:rPr>
        <w:t>Candida</w:t>
      </w:r>
      <w:proofErr w:type="spellEnd"/>
      <w:r w:rsidRPr="00704BBB">
        <w:rPr>
          <w:sz w:val="28"/>
          <w:szCs w:val="28"/>
        </w:rPr>
        <w:t xml:space="preserve">. / Мат. научно </w:t>
      </w:r>
      <w:proofErr w:type="spellStart"/>
      <w:r w:rsidRPr="00704BBB">
        <w:rPr>
          <w:sz w:val="28"/>
          <w:szCs w:val="28"/>
        </w:rPr>
        <w:t>практ</w:t>
      </w:r>
      <w:proofErr w:type="spellEnd"/>
      <w:proofErr w:type="gramStart"/>
      <w:r w:rsidRPr="00704BBB">
        <w:rPr>
          <w:sz w:val="28"/>
          <w:szCs w:val="28"/>
        </w:rPr>
        <w:t xml:space="preserve">. </w:t>
      </w:r>
      <w:proofErr w:type="spellStart"/>
      <w:r w:rsidRPr="00704BBB">
        <w:rPr>
          <w:sz w:val="28"/>
          <w:szCs w:val="28"/>
        </w:rPr>
        <w:t>конф</w:t>
      </w:r>
      <w:proofErr w:type="spellEnd"/>
      <w:proofErr w:type="gramEnd"/>
      <w:r w:rsidRPr="00704BBB">
        <w:rPr>
          <w:sz w:val="28"/>
          <w:szCs w:val="28"/>
        </w:rPr>
        <w:t xml:space="preserve">. -Чебоксары, 2006, с. 68-73. </w:t>
      </w:r>
    </w:p>
    <w:p w:rsidR="003E2B8D" w:rsidRPr="00704BBB" w:rsidRDefault="00704BBB" w:rsidP="00704BBB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704BBB">
        <w:rPr>
          <w:sz w:val="28"/>
          <w:szCs w:val="28"/>
          <w:lang w:val="en-US"/>
        </w:rPr>
        <w:t xml:space="preserve">McCarthy G. M. Host factors associated with HIV-related oral candidiasis. A review // Oral Surg. Oral Med. Oral </w:t>
      </w:r>
      <w:proofErr w:type="spellStart"/>
      <w:r w:rsidRPr="00704BBB">
        <w:rPr>
          <w:sz w:val="28"/>
          <w:szCs w:val="28"/>
          <w:lang w:val="en-US"/>
        </w:rPr>
        <w:t>Pathol</w:t>
      </w:r>
      <w:proofErr w:type="spellEnd"/>
      <w:proofErr w:type="gramStart"/>
      <w:r w:rsidRPr="00704BBB">
        <w:rPr>
          <w:sz w:val="28"/>
          <w:szCs w:val="28"/>
          <w:lang w:val="en-US"/>
        </w:rPr>
        <w:t>.-</w:t>
      </w:r>
      <w:proofErr w:type="gramEnd"/>
      <w:r w:rsidRPr="00704BBB">
        <w:rPr>
          <w:sz w:val="28"/>
          <w:szCs w:val="28"/>
          <w:lang w:val="en-US"/>
        </w:rPr>
        <w:t xml:space="preserve"> 2002.-  V. 73, №2.- P. 181186. </w:t>
      </w:r>
    </w:p>
    <w:p w:rsidR="003E2B8D" w:rsidRPr="00704BBB" w:rsidRDefault="00704BBB" w:rsidP="00704BBB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04BBB">
        <w:rPr>
          <w:sz w:val="28"/>
          <w:szCs w:val="28"/>
          <w:lang w:val="en-US"/>
        </w:rPr>
        <w:t>Bykov</w:t>
      </w:r>
      <w:proofErr w:type="spellEnd"/>
      <w:r w:rsidRPr="00704BBB">
        <w:rPr>
          <w:sz w:val="28"/>
          <w:szCs w:val="28"/>
          <w:lang w:val="en-US"/>
        </w:rPr>
        <w:t xml:space="preserve"> V. L. Histopathology of human vaginal </w:t>
      </w:r>
      <w:proofErr w:type="spellStart"/>
      <w:r w:rsidRPr="00704BBB">
        <w:rPr>
          <w:sz w:val="28"/>
          <w:szCs w:val="28"/>
          <w:lang w:val="en-US"/>
        </w:rPr>
        <w:t>candidosis</w:t>
      </w:r>
      <w:proofErr w:type="spellEnd"/>
      <w:r w:rsidRPr="00704BBB">
        <w:rPr>
          <w:sz w:val="28"/>
          <w:szCs w:val="28"/>
          <w:lang w:val="en-US"/>
        </w:rPr>
        <w:t xml:space="preserve"> // Mycoses — 2002.-№ 35 (3-4).-P. 77-82. </w:t>
      </w:r>
    </w:p>
    <w:p w:rsidR="003E2B8D" w:rsidRPr="00704BBB" w:rsidRDefault="00704BBB" w:rsidP="00704BBB">
      <w:pPr>
        <w:pStyle w:val="a3"/>
        <w:numPr>
          <w:ilvl w:val="0"/>
          <w:numId w:val="2"/>
        </w:numPr>
        <w:rPr>
          <w:sz w:val="28"/>
          <w:szCs w:val="28"/>
        </w:rPr>
      </w:pPr>
      <w:r w:rsidRPr="00704BBB">
        <w:rPr>
          <w:sz w:val="28"/>
          <w:szCs w:val="28"/>
        </w:rPr>
        <w:t xml:space="preserve">Позднякова О.Н. Современная стратегия этиотропной терапии хронического рецидивирующего кандидоза. / сб. Первого Сибирского Конгресса акушеров гинекологов и </w:t>
      </w:r>
      <w:proofErr w:type="spellStart"/>
      <w:r w:rsidRPr="00704BBB">
        <w:rPr>
          <w:sz w:val="28"/>
          <w:szCs w:val="28"/>
        </w:rPr>
        <w:t>дерматовенерологов</w:t>
      </w:r>
      <w:proofErr w:type="spellEnd"/>
      <w:r w:rsidRPr="00704BBB">
        <w:rPr>
          <w:sz w:val="28"/>
          <w:szCs w:val="28"/>
        </w:rPr>
        <w:t xml:space="preserve">. - Новосибирск, 2006, с. 61. </w:t>
      </w:r>
    </w:p>
    <w:p w:rsidR="003E2B8D" w:rsidRPr="00704BBB" w:rsidRDefault="00704BBB" w:rsidP="00704BBB">
      <w:pPr>
        <w:pStyle w:val="a3"/>
        <w:numPr>
          <w:ilvl w:val="0"/>
          <w:numId w:val="3"/>
        </w:numPr>
        <w:rPr>
          <w:sz w:val="28"/>
          <w:szCs w:val="28"/>
        </w:rPr>
      </w:pPr>
      <w:r w:rsidRPr="00704BBB">
        <w:rPr>
          <w:sz w:val="28"/>
          <w:szCs w:val="28"/>
        </w:rPr>
        <w:t xml:space="preserve">Савичева A.M. Диагностика и лечение урогенитального кандидоза. / Журн. Трудный пациент. 2006, №9, с. 76 - 79. </w:t>
      </w:r>
    </w:p>
    <w:p w:rsidR="00704BBB" w:rsidRPr="00C17293" w:rsidRDefault="00704BBB" w:rsidP="00C17293">
      <w:pPr>
        <w:pStyle w:val="a3"/>
        <w:jc w:val="both"/>
        <w:rPr>
          <w:sz w:val="28"/>
          <w:szCs w:val="28"/>
        </w:rPr>
      </w:pPr>
    </w:p>
    <w:sectPr w:rsidR="00704BBB" w:rsidRPr="00C1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784F"/>
    <w:multiLevelType w:val="hybridMultilevel"/>
    <w:tmpl w:val="96A262BE"/>
    <w:lvl w:ilvl="0" w:tplc="6B6A1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EAA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42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4C3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A8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67D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323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2D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66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1571"/>
    <w:multiLevelType w:val="hybridMultilevel"/>
    <w:tmpl w:val="95989164"/>
    <w:lvl w:ilvl="0" w:tplc="3970D2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45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44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A84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A0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E5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2D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61E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47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500B2"/>
    <w:multiLevelType w:val="hybridMultilevel"/>
    <w:tmpl w:val="AB3EFC08"/>
    <w:lvl w:ilvl="0" w:tplc="7A8CCC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29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AF1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6B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85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09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3CF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0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06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C1"/>
    <w:rsid w:val="00241769"/>
    <w:rsid w:val="00273DD3"/>
    <w:rsid w:val="002C2874"/>
    <w:rsid w:val="00393F0E"/>
    <w:rsid w:val="003E2B8D"/>
    <w:rsid w:val="004C72C1"/>
    <w:rsid w:val="00704BBB"/>
    <w:rsid w:val="008034A4"/>
    <w:rsid w:val="00842E15"/>
    <w:rsid w:val="009C6B97"/>
    <w:rsid w:val="00A14407"/>
    <w:rsid w:val="00B92E5B"/>
    <w:rsid w:val="00BE7C8D"/>
    <w:rsid w:val="00C17293"/>
    <w:rsid w:val="00C52AD5"/>
    <w:rsid w:val="00CC7B14"/>
    <w:rsid w:val="00E220A8"/>
    <w:rsid w:val="00F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A1F2A-FDFC-4A48-9A8A-B664D8B0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Адилова Маншук</dc:creator>
  <cp:lastModifiedBy>Умбетьярова Ляззат</cp:lastModifiedBy>
  <cp:revision>8</cp:revision>
  <dcterms:created xsi:type="dcterms:W3CDTF">2017-04-18T05:43:00Z</dcterms:created>
  <dcterms:modified xsi:type="dcterms:W3CDTF">2017-05-10T10:53:00Z</dcterms:modified>
</cp:coreProperties>
</file>