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2E5" w:rsidRDefault="004772DC" w:rsidP="00F07638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OLE_LINK1"/>
      <w:bookmarkStart w:id="1" w:name="OLE_LINK2"/>
      <w:r w:rsidRPr="008272E5">
        <w:rPr>
          <w:rFonts w:ascii="Times New Roman" w:hAnsi="Times New Roman" w:cs="Times New Roman"/>
          <w:b/>
          <w:sz w:val="28"/>
          <w:szCs w:val="28"/>
        </w:rPr>
        <w:t>Архивы и архивное дело за рубежом</w:t>
      </w:r>
    </w:p>
    <w:p w:rsidR="000A2809" w:rsidRPr="000A2809" w:rsidRDefault="000308D6" w:rsidP="00F07638">
      <w:pPr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0A2809"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 w:rsidR="000A2809" w:rsidRPr="000A2809">
        <w:rPr>
          <w:rFonts w:ascii="Times New Roman" w:hAnsi="Times New Roman" w:cs="Times New Roman"/>
          <w:caps/>
          <w:sz w:val="28"/>
          <w:szCs w:val="28"/>
        </w:rPr>
        <w:t>№</w:t>
      </w:r>
      <w:r w:rsidR="000A2809">
        <w:rPr>
          <w:rFonts w:ascii="Times New Roman" w:hAnsi="Times New Roman" w:cs="Times New Roman"/>
          <w:caps/>
          <w:sz w:val="28"/>
          <w:szCs w:val="28"/>
        </w:rPr>
        <w:t xml:space="preserve"> 4386</w:t>
      </w:r>
    </w:p>
    <w:bookmarkEnd w:id="0"/>
    <w:bookmarkEnd w:id="1"/>
    <w:p w:rsidR="00075FD3" w:rsidRPr="00075FD3" w:rsidRDefault="00075FD3" w:rsidP="00075FD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75FD3">
        <w:rPr>
          <w:rFonts w:ascii="Times New Roman" w:hAnsi="Times New Roman" w:cs="Times New Roman"/>
          <w:sz w:val="24"/>
          <w:szCs w:val="24"/>
        </w:rPr>
        <w:t>ИГНИ.271.62.2014</w:t>
      </w:r>
    </w:p>
    <w:p w:rsidR="00761035" w:rsidRPr="00C54C77" w:rsidRDefault="00761035" w:rsidP="00C54C7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6103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1"/>
        <w:gridCol w:w="2389"/>
        <w:gridCol w:w="3004"/>
        <w:gridCol w:w="1596"/>
      </w:tblGrid>
      <w:tr w:rsidR="00761035" w:rsidRPr="00761035" w:rsidTr="000308D6">
        <w:trPr>
          <w:jc w:val="center"/>
        </w:trPr>
        <w:tc>
          <w:tcPr>
            <w:tcW w:w="3041" w:type="dxa"/>
            <w:shd w:val="clear" w:color="auto" w:fill="auto"/>
          </w:tcPr>
          <w:p w:rsidR="00761035" w:rsidRPr="00761035" w:rsidRDefault="00761035" w:rsidP="00C54C7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ООП </w:t>
            </w:r>
          </w:p>
          <w:p w:rsidR="00761035" w:rsidRPr="00761035" w:rsidRDefault="00761035" w:rsidP="00C54C7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  <w:tc>
          <w:tcPr>
            <w:tcW w:w="2389" w:type="dxa"/>
            <w:shd w:val="clear" w:color="auto" w:fill="auto"/>
          </w:tcPr>
          <w:p w:rsidR="00761035" w:rsidRPr="00761035" w:rsidRDefault="00761035" w:rsidP="00C54C7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1035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Направление/</w:t>
            </w:r>
            <w:r w:rsidR="00030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1035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  <w:p w:rsidR="00761035" w:rsidRPr="00761035" w:rsidRDefault="00761035" w:rsidP="00C54C7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3004" w:type="dxa"/>
            <w:shd w:val="clear" w:color="auto" w:fill="auto"/>
          </w:tcPr>
          <w:p w:rsidR="00761035" w:rsidRPr="00761035" w:rsidRDefault="00761035" w:rsidP="00C54C7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35">
              <w:rPr>
                <w:rFonts w:ascii="Times New Roman" w:hAnsi="Times New Roman" w:cs="Times New Roman"/>
                <w:b/>
                <w:sz w:val="24"/>
                <w:szCs w:val="24"/>
              </w:rPr>
              <w:t>Профиль/</w:t>
            </w:r>
            <w:r w:rsidR="00030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1035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магистратуры</w:t>
            </w:r>
            <w:r w:rsidR="00030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1035">
              <w:rPr>
                <w:rFonts w:ascii="Times New Roman" w:hAnsi="Times New Roman" w:cs="Times New Roman"/>
                <w:b/>
                <w:sz w:val="24"/>
                <w:szCs w:val="24"/>
              </w:rPr>
              <w:t>/специализация</w:t>
            </w:r>
          </w:p>
          <w:p w:rsidR="00761035" w:rsidRPr="00761035" w:rsidRDefault="00761035" w:rsidP="00C54C7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  <w:tc>
          <w:tcPr>
            <w:tcW w:w="1596" w:type="dxa"/>
            <w:shd w:val="clear" w:color="auto" w:fill="auto"/>
          </w:tcPr>
          <w:p w:rsidR="00761035" w:rsidRPr="00761035" w:rsidRDefault="00761035" w:rsidP="00C54C7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35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 по учебному плану</w:t>
            </w:r>
          </w:p>
        </w:tc>
      </w:tr>
      <w:tr w:rsidR="00075FD3" w:rsidRPr="00075FD3" w:rsidTr="000308D6">
        <w:trPr>
          <w:jc w:val="center"/>
        </w:trPr>
        <w:tc>
          <w:tcPr>
            <w:tcW w:w="3041" w:type="dxa"/>
            <w:shd w:val="clear" w:color="auto" w:fill="auto"/>
            <w:vAlign w:val="center"/>
          </w:tcPr>
          <w:p w:rsidR="00F07638" w:rsidRPr="00075FD3" w:rsidRDefault="000308D6" w:rsidP="0082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FD3">
              <w:rPr>
                <w:rFonts w:ascii="Times New Roman" w:hAnsi="Times New Roman"/>
                <w:sz w:val="24"/>
                <w:szCs w:val="24"/>
              </w:rPr>
              <w:t>034700.62-02-2011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07638" w:rsidRPr="00075FD3" w:rsidRDefault="00F07638" w:rsidP="0082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FD3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Документоведение и архивоведение</w:t>
            </w:r>
          </w:p>
        </w:tc>
        <w:tc>
          <w:tcPr>
            <w:tcW w:w="3004" w:type="dxa"/>
            <w:shd w:val="clear" w:color="auto" w:fill="auto"/>
          </w:tcPr>
          <w:p w:rsidR="00F07638" w:rsidRPr="00075FD3" w:rsidRDefault="002432CB" w:rsidP="00C54C7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5FD3">
              <w:rPr>
                <w:rFonts w:ascii="Times New Roman" w:hAnsi="Times New Roman" w:cs="Times New Roman"/>
                <w:sz w:val="24"/>
                <w:szCs w:val="24"/>
              </w:rPr>
              <w:t>Историко-архивоведение</w:t>
            </w:r>
            <w:proofErr w:type="gramEnd"/>
            <w:r w:rsidRPr="00075FD3">
              <w:rPr>
                <w:rFonts w:ascii="Times New Roman" w:hAnsi="Times New Roman" w:cs="Times New Roman"/>
                <w:sz w:val="24"/>
                <w:szCs w:val="24"/>
              </w:rPr>
              <w:t xml:space="preserve"> и управление информационными ресурсами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AC59A4" w:rsidRPr="00075FD3" w:rsidRDefault="000A2809" w:rsidP="00AC59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FD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AC59A4" w:rsidRPr="00075F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272E5" w:rsidRPr="00075FD3">
              <w:rPr>
                <w:rFonts w:ascii="Times New Roman" w:hAnsi="Times New Roman" w:cs="Times New Roman"/>
                <w:sz w:val="24"/>
                <w:szCs w:val="24"/>
              </w:rPr>
              <w:t>33.1</w:t>
            </w:r>
          </w:p>
          <w:p w:rsidR="00F07638" w:rsidRPr="00075FD3" w:rsidRDefault="00F07638" w:rsidP="00AC59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6920" w:rsidRPr="00761035" w:rsidRDefault="009E6920" w:rsidP="009E6920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035">
        <w:rPr>
          <w:rFonts w:ascii="Times New Roman" w:hAnsi="Times New Roman" w:cs="Times New Roman"/>
          <w:sz w:val="24"/>
          <w:szCs w:val="24"/>
        </w:rPr>
        <w:t>Рабочая программа составлена авторами: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1985"/>
        <w:gridCol w:w="1842"/>
        <w:gridCol w:w="1560"/>
        <w:gridCol w:w="2461"/>
        <w:gridCol w:w="1224"/>
      </w:tblGrid>
      <w:tr w:rsidR="009E6920" w:rsidRPr="00761035" w:rsidTr="003D159E">
        <w:trPr>
          <w:trHeight w:val="290"/>
        </w:trPr>
        <w:tc>
          <w:tcPr>
            <w:tcW w:w="709" w:type="dxa"/>
            <w:shd w:val="clear" w:color="auto" w:fill="auto"/>
          </w:tcPr>
          <w:p w:rsidR="009E6920" w:rsidRPr="00761035" w:rsidRDefault="009E6920" w:rsidP="003D159E">
            <w:pPr>
              <w:spacing w:line="240" w:lineRule="auto"/>
              <w:ind w:right="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6103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6103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85" w:type="dxa"/>
            <w:shd w:val="clear" w:color="auto" w:fill="auto"/>
          </w:tcPr>
          <w:p w:rsidR="009E6920" w:rsidRPr="00761035" w:rsidRDefault="009E6920" w:rsidP="003D159E">
            <w:pPr>
              <w:spacing w:line="240" w:lineRule="auto"/>
              <w:ind w:right="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35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842" w:type="dxa"/>
            <w:shd w:val="clear" w:color="auto" w:fill="auto"/>
          </w:tcPr>
          <w:p w:rsidR="009E6920" w:rsidRPr="00761035" w:rsidRDefault="009E6920" w:rsidP="003D159E">
            <w:pPr>
              <w:spacing w:line="240" w:lineRule="auto"/>
              <w:ind w:right="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35"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1560" w:type="dxa"/>
            <w:shd w:val="clear" w:color="auto" w:fill="auto"/>
          </w:tcPr>
          <w:p w:rsidR="009E6920" w:rsidRPr="00761035" w:rsidRDefault="009E6920" w:rsidP="003D159E">
            <w:pPr>
              <w:spacing w:line="240" w:lineRule="auto"/>
              <w:ind w:right="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3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461" w:type="dxa"/>
            <w:shd w:val="clear" w:color="auto" w:fill="auto"/>
          </w:tcPr>
          <w:p w:rsidR="009E6920" w:rsidRPr="00761035" w:rsidRDefault="009E6920" w:rsidP="003D159E">
            <w:pPr>
              <w:spacing w:line="240" w:lineRule="auto"/>
              <w:ind w:right="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35">
              <w:rPr>
                <w:rFonts w:ascii="Times New Roman" w:hAnsi="Times New Roman" w:cs="Times New Roman"/>
                <w:b/>
                <w:sz w:val="24"/>
                <w:szCs w:val="24"/>
              </w:rPr>
              <w:t>Кафедра</w:t>
            </w:r>
          </w:p>
        </w:tc>
        <w:tc>
          <w:tcPr>
            <w:tcW w:w="1224" w:type="dxa"/>
            <w:shd w:val="clear" w:color="auto" w:fill="auto"/>
          </w:tcPr>
          <w:p w:rsidR="009E6920" w:rsidRPr="00761035" w:rsidRDefault="009E6920" w:rsidP="003D159E">
            <w:pPr>
              <w:spacing w:line="240" w:lineRule="auto"/>
              <w:ind w:right="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35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9E6920" w:rsidRPr="00761035" w:rsidTr="003D159E">
        <w:trPr>
          <w:trHeight w:val="176"/>
        </w:trPr>
        <w:tc>
          <w:tcPr>
            <w:tcW w:w="709" w:type="dxa"/>
            <w:shd w:val="clear" w:color="auto" w:fill="auto"/>
          </w:tcPr>
          <w:p w:rsidR="009E6920" w:rsidRPr="00C04287" w:rsidRDefault="009E6920" w:rsidP="003D159E">
            <w:pPr>
              <w:spacing w:line="240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63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9E6920" w:rsidRPr="00ED63D8" w:rsidRDefault="009E6920" w:rsidP="003D159E">
            <w:pPr>
              <w:spacing w:line="240" w:lineRule="auto"/>
              <w:ind w:right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63D8">
              <w:rPr>
                <w:rFonts w:ascii="Times New Roman" w:hAnsi="Times New Roman" w:cs="Times New Roman"/>
                <w:sz w:val="24"/>
                <w:szCs w:val="24"/>
              </w:rPr>
              <w:t xml:space="preserve">Цеменкова </w:t>
            </w:r>
          </w:p>
          <w:p w:rsidR="009E6920" w:rsidRPr="00ED63D8" w:rsidRDefault="009E6920" w:rsidP="003D159E">
            <w:pPr>
              <w:spacing w:line="240" w:lineRule="auto"/>
              <w:ind w:right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63D8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9E6920" w:rsidRPr="00ED63D8" w:rsidRDefault="009E6920" w:rsidP="003D159E">
            <w:pPr>
              <w:spacing w:line="240" w:lineRule="auto"/>
              <w:ind w:right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63D8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842" w:type="dxa"/>
            <w:shd w:val="clear" w:color="auto" w:fill="auto"/>
          </w:tcPr>
          <w:p w:rsidR="009E6920" w:rsidRPr="00ED63D8" w:rsidRDefault="009E6920" w:rsidP="003D159E">
            <w:pPr>
              <w:spacing w:line="240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3D8">
              <w:rPr>
                <w:rFonts w:ascii="Times New Roman" w:hAnsi="Times New Roman" w:cs="Times New Roman"/>
                <w:sz w:val="24"/>
                <w:szCs w:val="24"/>
              </w:rPr>
              <w:t>Кандидат</w:t>
            </w:r>
          </w:p>
          <w:p w:rsidR="009E6920" w:rsidRPr="00ED63D8" w:rsidRDefault="009E6920" w:rsidP="003D159E">
            <w:pPr>
              <w:spacing w:line="240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3D8">
              <w:rPr>
                <w:rFonts w:ascii="Times New Roman" w:hAnsi="Times New Roman" w:cs="Times New Roman"/>
                <w:sz w:val="24"/>
                <w:szCs w:val="24"/>
              </w:rPr>
              <w:t>исторических</w:t>
            </w:r>
          </w:p>
          <w:p w:rsidR="009E6920" w:rsidRPr="00ED63D8" w:rsidRDefault="009E6920" w:rsidP="003D159E">
            <w:pPr>
              <w:spacing w:line="240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3D8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</w:p>
        </w:tc>
        <w:tc>
          <w:tcPr>
            <w:tcW w:w="1560" w:type="dxa"/>
            <w:shd w:val="clear" w:color="auto" w:fill="auto"/>
          </w:tcPr>
          <w:p w:rsidR="009E6920" w:rsidRPr="00ED63D8" w:rsidRDefault="009E6920" w:rsidP="003D159E">
            <w:pPr>
              <w:spacing w:line="240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3D8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461" w:type="dxa"/>
            <w:shd w:val="clear" w:color="auto" w:fill="auto"/>
          </w:tcPr>
          <w:p w:rsidR="009E6920" w:rsidRPr="00ED63D8" w:rsidRDefault="009E6920" w:rsidP="003D159E">
            <w:pPr>
              <w:spacing w:line="240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3D8">
              <w:rPr>
                <w:rFonts w:ascii="Times New Roman" w:hAnsi="Times New Roman" w:cs="Times New Roman"/>
                <w:sz w:val="24"/>
                <w:szCs w:val="24"/>
              </w:rPr>
              <w:t>архивоведения и истории государственного управления</w:t>
            </w:r>
          </w:p>
        </w:tc>
        <w:tc>
          <w:tcPr>
            <w:tcW w:w="1224" w:type="dxa"/>
            <w:shd w:val="clear" w:color="auto" w:fill="auto"/>
          </w:tcPr>
          <w:p w:rsidR="009E6920" w:rsidRPr="00761035" w:rsidRDefault="009E6920" w:rsidP="003D159E">
            <w:pPr>
              <w:spacing w:line="240" w:lineRule="auto"/>
              <w:ind w:righ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6920" w:rsidRPr="00761035" w:rsidRDefault="00941EFE" w:rsidP="009E692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</w:t>
      </w:r>
      <w:r w:rsidR="009E6920" w:rsidRPr="00761035">
        <w:rPr>
          <w:rFonts w:ascii="Times New Roman" w:hAnsi="Times New Roman" w:cs="Times New Roman"/>
          <w:sz w:val="24"/>
          <w:szCs w:val="24"/>
        </w:rPr>
        <w:t>рограмма одобрена на заседании кафедр: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4533"/>
        <w:gridCol w:w="849"/>
        <w:gridCol w:w="2680"/>
        <w:gridCol w:w="1274"/>
      </w:tblGrid>
      <w:tr w:rsidR="009E6920" w:rsidRPr="00761035" w:rsidTr="003D159E">
        <w:tc>
          <w:tcPr>
            <w:tcW w:w="396" w:type="dxa"/>
            <w:shd w:val="clear" w:color="auto" w:fill="auto"/>
          </w:tcPr>
          <w:p w:rsidR="009E6920" w:rsidRPr="00761035" w:rsidRDefault="000308D6" w:rsidP="003D159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66" w:type="dxa"/>
            <w:shd w:val="clear" w:color="auto" w:fill="auto"/>
            <w:vAlign w:val="center"/>
          </w:tcPr>
          <w:p w:rsidR="009E6920" w:rsidRPr="00761035" w:rsidRDefault="009E6920" w:rsidP="003D159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0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кафедры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6920" w:rsidRPr="00761035" w:rsidRDefault="009E6920" w:rsidP="003D159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0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E6920" w:rsidRPr="00761035" w:rsidRDefault="009E6920" w:rsidP="003D159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0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заведующего кафедрой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6920" w:rsidRPr="00761035" w:rsidRDefault="009E6920" w:rsidP="003D159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0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9E6920" w:rsidRPr="00761035" w:rsidTr="003D159E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920" w:rsidRPr="00761035" w:rsidRDefault="009E6920" w:rsidP="003D159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03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920" w:rsidRPr="00761035" w:rsidRDefault="009E6920" w:rsidP="003D159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Читающая и выпускающая кафедра: Архивоведения и истории 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920" w:rsidRPr="00761035" w:rsidRDefault="009E6920" w:rsidP="003D159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920" w:rsidRDefault="009E6920" w:rsidP="003D159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Черноухов </w:t>
            </w:r>
          </w:p>
          <w:p w:rsidR="009E6920" w:rsidRPr="00761035" w:rsidRDefault="009E6920" w:rsidP="003D159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Анатолий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920" w:rsidRPr="00761035" w:rsidRDefault="009E6920" w:rsidP="003D159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E6920" w:rsidRDefault="009E6920" w:rsidP="00C54C77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1035" w:rsidRPr="00761035" w:rsidRDefault="00761035" w:rsidP="00C54C77">
      <w:pPr>
        <w:spacing w:line="240" w:lineRule="auto"/>
        <w:contextualSpacing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761035" w:rsidRPr="00761035" w:rsidRDefault="00761035" w:rsidP="00C54C77">
      <w:pPr>
        <w:spacing w:line="240" w:lineRule="auto"/>
        <w:contextualSpacing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FF323E" w:rsidRPr="00E970FC" w:rsidRDefault="00FF323E" w:rsidP="00FF323E">
      <w:pPr>
        <w:pStyle w:val="1"/>
        <w:numPr>
          <w:ilvl w:val="0"/>
          <w:numId w:val="34"/>
        </w:numPr>
        <w:spacing w:before="0" w:after="0"/>
        <w:jc w:val="center"/>
        <w:rPr>
          <w:rFonts w:ascii="Times New Roman" w:hAnsi="Times New Roman"/>
          <w:bCs w:val="0"/>
          <w:caps/>
          <w:sz w:val="24"/>
          <w:szCs w:val="24"/>
        </w:rPr>
      </w:pPr>
      <w:bookmarkStart w:id="2" w:name="_Toc292835162"/>
      <w:r w:rsidRPr="00E970FC">
        <w:rPr>
          <w:rFonts w:ascii="Times New Roman" w:hAnsi="Times New Roman"/>
          <w:bCs w:val="0"/>
          <w:caps/>
          <w:sz w:val="24"/>
          <w:szCs w:val="24"/>
        </w:rPr>
        <w:t xml:space="preserve">УЧЕБНО-МЕТОДИЧЕСКОЕ И ИНФОРМАЦИОННОЕ ОБЕСПЕЧЕНИЕ </w:t>
      </w:r>
      <w:r w:rsidR="00D24242" w:rsidRPr="00E970FC">
        <w:rPr>
          <w:rFonts w:ascii="Times New Roman" w:hAnsi="Times New Roman"/>
          <w:bCs w:val="0"/>
          <w:caps/>
          <w:sz w:val="24"/>
          <w:szCs w:val="24"/>
        </w:rPr>
        <w:fldChar w:fldCharType="begin"/>
      </w:r>
      <w:r w:rsidRPr="00E970FC">
        <w:instrText xml:space="preserve"> TC "</w:instrText>
      </w:r>
      <w:bookmarkStart w:id="3" w:name="_Toc354652818"/>
      <w:r w:rsidRPr="00E970FC">
        <w:rPr>
          <w:rFonts w:ascii="Times New Roman" w:hAnsi="Times New Roman"/>
          <w:bCs w:val="0"/>
          <w:caps/>
          <w:sz w:val="24"/>
          <w:szCs w:val="24"/>
        </w:rPr>
        <w:instrText>УЧЕБНО-МЕТОДИЧЕСКОЕ И ИНФОРМАЦИОННОЕ ОБЕСПЕЧЕНИЕ дисциплины</w:instrText>
      </w:r>
      <w:bookmarkEnd w:id="3"/>
      <w:r w:rsidRPr="00E970FC">
        <w:instrText xml:space="preserve">" \f C \l "1" </w:instrText>
      </w:r>
      <w:r w:rsidR="00D24242" w:rsidRPr="00E970FC">
        <w:rPr>
          <w:rFonts w:ascii="Times New Roman" w:hAnsi="Times New Roman"/>
          <w:bCs w:val="0"/>
          <w:caps/>
          <w:sz w:val="24"/>
          <w:szCs w:val="24"/>
        </w:rPr>
        <w:fldChar w:fldCharType="end"/>
      </w:r>
    </w:p>
    <w:bookmarkEnd w:id="2"/>
    <w:p w:rsidR="00FF323E" w:rsidRPr="00E970FC" w:rsidRDefault="00FF323E" w:rsidP="00FF0690">
      <w:pPr>
        <w:pStyle w:val="a7"/>
        <w:shd w:val="clear" w:color="auto" w:fill="FFFFFF"/>
        <w:spacing w:after="120" w:line="240" w:lineRule="auto"/>
        <w:ind w:left="1066"/>
        <w:jc w:val="both"/>
        <w:rPr>
          <w:rFonts w:ascii="Times New Roman" w:hAnsi="Times New Roman"/>
          <w:sz w:val="24"/>
          <w:szCs w:val="24"/>
        </w:rPr>
      </w:pPr>
    </w:p>
    <w:p w:rsidR="00761035" w:rsidRPr="00E970FC" w:rsidRDefault="00761035" w:rsidP="00FF323E">
      <w:pPr>
        <w:pStyle w:val="2"/>
        <w:numPr>
          <w:ilvl w:val="1"/>
          <w:numId w:val="34"/>
        </w:numPr>
        <w:rPr>
          <w:rFonts w:ascii="Times New Roman" w:hAnsi="Times New Roman"/>
          <w:i w:val="0"/>
          <w:iCs w:val="0"/>
          <w:sz w:val="24"/>
          <w:szCs w:val="24"/>
        </w:rPr>
      </w:pPr>
      <w:r w:rsidRPr="00E970FC">
        <w:rPr>
          <w:rFonts w:ascii="Times New Roman" w:hAnsi="Times New Roman"/>
          <w:i w:val="0"/>
          <w:iCs w:val="0"/>
          <w:sz w:val="24"/>
          <w:szCs w:val="24"/>
        </w:rPr>
        <w:t>Рекомендуемая литература</w:t>
      </w:r>
    </w:p>
    <w:p w:rsidR="00761035" w:rsidRPr="00E970FC" w:rsidRDefault="00761035" w:rsidP="000308D6">
      <w:pPr>
        <w:pStyle w:val="3"/>
        <w:numPr>
          <w:ilvl w:val="2"/>
          <w:numId w:val="34"/>
        </w:numPr>
        <w:spacing w:before="0" w:after="0"/>
        <w:contextualSpacing/>
        <w:rPr>
          <w:rFonts w:ascii="Times New Roman" w:hAnsi="Times New Roman"/>
          <w:i/>
          <w:sz w:val="24"/>
          <w:szCs w:val="24"/>
        </w:rPr>
      </w:pPr>
      <w:r w:rsidRPr="00E970FC">
        <w:rPr>
          <w:rFonts w:ascii="Times New Roman" w:hAnsi="Times New Roman"/>
          <w:i/>
          <w:sz w:val="24"/>
          <w:szCs w:val="24"/>
        </w:rPr>
        <w:t>Основная литература</w:t>
      </w:r>
    </w:p>
    <w:p w:rsidR="00D5656E" w:rsidRDefault="00D5656E" w:rsidP="00C47276">
      <w:pPr>
        <w:pStyle w:val="a7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941EFE" w:rsidRDefault="00B938AC" w:rsidP="00C47276">
      <w:pPr>
        <w:pStyle w:val="a7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Архивы России и Польши: история, проблемы и перспективы развития: сб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>.н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ауч.тр./ под общ. </w:t>
      </w:r>
      <w:r w:rsidR="001D5C1C">
        <w:rPr>
          <w:rFonts w:ascii="Times New Roman" w:hAnsi="Times New Roman"/>
          <w:spacing w:val="-4"/>
          <w:sz w:val="24"/>
          <w:szCs w:val="24"/>
        </w:rPr>
        <w:t>р</w:t>
      </w:r>
      <w:r>
        <w:rPr>
          <w:rFonts w:ascii="Times New Roman" w:hAnsi="Times New Roman"/>
          <w:spacing w:val="-4"/>
          <w:sz w:val="24"/>
          <w:szCs w:val="24"/>
        </w:rPr>
        <w:t>ед.Л.Мазур и Я.Лосов</w:t>
      </w:r>
      <w:r w:rsidR="001D5C1C">
        <w:rPr>
          <w:rFonts w:ascii="Times New Roman" w:hAnsi="Times New Roman"/>
          <w:spacing w:val="-4"/>
          <w:sz w:val="24"/>
          <w:szCs w:val="24"/>
        </w:rPr>
        <w:t>с</w:t>
      </w:r>
      <w:r>
        <w:rPr>
          <w:rFonts w:ascii="Times New Roman" w:hAnsi="Times New Roman"/>
          <w:spacing w:val="-4"/>
          <w:sz w:val="24"/>
          <w:szCs w:val="24"/>
        </w:rPr>
        <w:t>ки</w:t>
      </w:r>
      <w:r w:rsidR="00163123">
        <w:rPr>
          <w:rFonts w:ascii="Times New Roman" w:hAnsi="Times New Roman"/>
          <w:spacing w:val="-4"/>
          <w:sz w:val="24"/>
          <w:szCs w:val="24"/>
        </w:rPr>
        <w:t>. – Екатеринбург:</w:t>
      </w:r>
      <w:r w:rsidR="001D5C1C">
        <w:rPr>
          <w:rFonts w:ascii="Times New Roman" w:hAnsi="Times New Roman"/>
          <w:spacing w:val="-4"/>
          <w:sz w:val="24"/>
          <w:szCs w:val="24"/>
        </w:rPr>
        <w:t xml:space="preserve"> Изд-во Урал</w:t>
      </w:r>
      <w:proofErr w:type="gramStart"/>
      <w:r w:rsidR="001D5C1C">
        <w:rPr>
          <w:rFonts w:ascii="Times New Roman" w:hAnsi="Times New Roman"/>
          <w:spacing w:val="-4"/>
          <w:sz w:val="24"/>
          <w:szCs w:val="24"/>
        </w:rPr>
        <w:t>.у</w:t>
      </w:r>
      <w:proofErr w:type="gramEnd"/>
      <w:r w:rsidR="001D5C1C">
        <w:rPr>
          <w:rFonts w:ascii="Times New Roman" w:hAnsi="Times New Roman"/>
          <w:spacing w:val="-4"/>
          <w:sz w:val="24"/>
          <w:szCs w:val="24"/>
        </w:rPr>
        <w:t xml:space="preserve">н-та, 2013. - </w:t>
      </w:r>
      <w:r w:rsidR="00163123">
        <w:rPr>
          <w:rFonts w:ascii="Times New Roman" w:hAnsi="Times New Roman"/>
          <w:spacing w:val="-4"/>
          <w:sz w:val="24"/>
          <w:szCs w:val="24"/>
        </w:rPr>
        <w:t>137 с.</w:t>
      </w:r>
    </w:p>
    <w:p w:rsidR="00163123" w:rsidRPr="000308D6" w:rsidRDefault="00163123" w:rsidP="000308D6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D5656E" w:rsidRPr="000308D6" w:rsidRDefault="00D5656E" w:rsidP="000308D6">
      <w:pPr>
        <w:pStyle w:val="a7"/>
        <w:numPr>
          <w:ilvl w:val="2"/>
          <w:numId w:val="34"/>
        </w:numPr>
        <w:shd w:val="clear" w:color="auto" w:fill="FFFFFF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308D6">
        <w:rPr>
          <w:rFonts w:ascii="Times New Roman" w:hAnsi="Times New Roman"/>
          <w:b/>
          <w:i/>
          <w:sz w:val="24"/>
          <w:szCs w:val="24"/>
        </w:rPr>
        <w:t>Дополнительная литература</w:t>
      </w:r>
    </w:p>
    <w:p w:rsidR="00941EFE" w:rsidRPr="00C47276" w:rsidRDefault="00941EFE" w:rsidP="00941EFE">
      <w:pPr>
        <w:pStyle w:val="ab"/>
        <w:spacing w:before="0" w:beforeAutospacing="0" w:after="0" w:afterAutospacing="0"/>
        <w:ind w:firstLine="709"/>
        <w:contextualSpacing/>
        <w:jc w:val="both"/>
        <w:rPr>
          <w:i/>
          <w:iCs/>
        </w:rPr>
      </w:pPr>
      <w:r w:rsidRPr="00C47276">
        <w:rPr>
          <w:i/>
          <w:iCs/>
        </w:rPr>
        <w:t>Бржостовская Н.В.</w:t>
      </w:r>
      <w:r w:rsidRPr="00C47276">
        <w:rPr>
          <w:iCs/>
        </w:rPr>
        <w:t xml:space="preserve"> Архивы и архивное дело в зарубежных странах. Учеб</w:t>
      </w:r>
      <w:proofErr w:type="gramStart"/>
      <w:r w:rsidRPr="00C47276">
        <w:rPr>
          <w:iCs/>
        </w:rPr>
        <w:t>.</w:t>
      </w:r>
      <w:proofErr w:type="gramEnd"/>
      <w:r w:rsidRPr="00C47276">
        <w:rPr>
          <w:iCs/>
        </w:rPr>
        <w:t xml:space="preserve"> </w:t>
      </w:r>
      <w:proofErr w:type="gramStart"/>
      <w:r w:rsidRPr="00C47276">
        <w:rPr>
          <w:iCs/>
        </w:rPr>
        <w:t>п</w:t>
      </w:r>
      <w:proofErr w:type="gramEnd"/>
      <w:r w:rsidRPr="00C47276">
        <w:rPr>
          <w:iCs/>
        </w:rPr>
        <w:t xml:space="preserve">особие. - М.: 1971. </w:t>
      </w:r>
    </w:p>
    <w:p w:rsidR="00941EFE" w:rsidRPr="00C47276" w:rsidRDefault="00941EFE" w:rsidP="00941EFE">
      <w:pPr>
        <w:pStyle w:val="ab"/>
        <w:spacing w:before="0" w:beforeAutospacing="0" w:after="0" w:afterAutospacing="0"/>
        <w:ind w:firstLine="709"/>
        <w:contextualSpacing/>
        <w:jc w:val="both"/>
        <w:rPr>
          <w:iCs/>
        </w:rPr>
      </w:pPr>
      <w:r w:rsidRPr="00C47276">
        <w:rPr>
          <w:i/>
          <w:iCs/>
        </w:rPr>
        <w:t xml:space="preserve">Брожостовская Н.В., Илизаров Б.С. </w:t>
      </w:r>
      <w:r w:rsidRPr="00C47276">
        <w:rPr>
          <w:iCs/>
        </w:rPr>
        <w:t xml:space="preserve">Архивное дело с древнейших времён до </w:t>
      </w:r>
      <w:smartTag w:uri="urn:schemas-microsoft-com:office:smarttags" w:element="metricconverter">
        <w:smartTagPr>
          <w:attr w:name="ProductID" w:val="1917 г"/>
        </w:smartTagPr>
        <w:r w:rsidRPr="00C47276">
          <w:rPr>
            <w:iCs/>
          </w:rPr>
          <w:t>1917 г</w:t>
        </w:r>
      </w:smartTag>
      <w:r w:rsidRPr="00C47276">
        <w:rPr>
          <w:iCs/>
        </w:rPr>
        <w:t xml:space="preserve">. // Труды ВНИИДАД. Т. 1, </w:t>
      </w:r>
      <w:smartTag w:uri="urn:schemas-microsoft-com:office:smarttags" w:element="metricconverter">
        <w:smartTagPr>
          <w:attr w:name="ProductID" w:val="2. М"/>
        </w:smartTagPr>
        <w:r w:rsidRPr="00C47276">
          <w:rPr>
            <w:iCs/>
          </w:rPr>
          <w:t>2. М</w:t>
        </w:r>
      </w:smartTag>
      <w:r w:rsidRPr="00C47276">
        <w:rPr>
          <w:iCs/>
        </w:rPr>
        <w:t xml:space="preserve">.: 1979. </w:t>
      </w:r>
    </w:p>
    <w:p w:rsidR="00941EFE" w:rsidRDefault="00941EFE" w:rsidP="00C47276">
      <w:pPr>
        <w:pStyle w:val="ab"/>
        <w:spacing w:before="0" w:beforeAutospacing="0" w:after="0" w:afterAutospacing="0"/>
        <w:ind w:firstLine="567"/>
        <w:contextualSpacing/>
        <w:jc w:val="both"/>
        <w:rPr>
          <w:iCs/>
        </w:rPr>
      </w:pPr>
      <w:r w:rsidRPr="00546095">
        <w:rPr>
          <w:i/>
          <w:iCs/>
        </w:rPr>
        <w:t>Брук Ян Ван ден, Стэндам Э.</w:t>
      </w:r>
      <w:r>
        <w:rPr>
          <w:iCs/>
        </w:rPr>
        <w:t xml:space="preserve"> Международное архивное сотрудничество, осуществляемое Советом Европы // Отечественные архивы.1996. № 2.</w:t>
      </w:r>
    </w:p>
    <w:p w:rsidR="00941EFE" w:rsidRPr="00DA2CC5" w:rsidRDefault="00941EFE" w:rsidP="00C47276">
      <w:pPr>
        <w:pStyle w:val="ab"/>
        <w:spacing w:before="0" w:beforeAutospacing="0" w:after="0" w:afterAutospacing="0"/>
        <w:ind w:firstLine="567"/>
        <w:contextualSpacing/>
        <w:jc w:val="both"/>
        <w:rPr>
          <w:i/>
          <w:iCs/>
        </w:rPr>
      </w:pPr>
      <w:r w:rsidRPr="00AB281D">
        <w:rPr>
          <w:i/>
          <w:iCs/>
        </w:rPr>
        <w:t>Вало Ж.</w:t>
      </w:r>
      <w:r>
        <w:rPr>
          <w:iCs/>
        </w:rPr>
        <w:t xml:space="preserve"> Архивы в Канаде // Советские архивы. 1989. № 1.</w:t>
      </w:r>
    </w:p>
    <w:p w:rsidR="00941EFE" w:rsidRDefault="00941EFE" w:rsidP="00C47276">
      <w:pPr>
        <w:pStyle w:val="ab"/>
        <w:spacing w:before="0" w:beforeAutospacing="0" w:after="0" w:afterAutospacing="0"/>
        <w:ind w:firstLine="567"/>
        <w:contextualSpacing/>
        <w:jc w:val="both"/>
      </w:pPr>
      <w:r w:rsidRPr="00DA2CC5">
        <w:rPr>
          <w:i/>
        </w:rPr>
        <w:t>Венсан Дюклер</w:t>
      </w:r>
      <w:r w:rsidRPr="00DA2CC5">
        <w:t xml:space="preserve">  </w:t>
      </w:r>
      <w:r w:rsidRPr="00DA2CC5">
        <w:rPr>
          <w:bCs/>
        </w:rPr>
        <w:t>Кризис архивной политики в современной Франции</w:t>
      </w:r>
      <w:r w:rsidRPr="00DA2CC5">
        <w:rPr>
          <w:color w:val="000000"/>
        </w:rPr>
        <w:t xml:space="preserve"> [Электрон</w:t>
      </w:r>
      <w:proofErr w:type="gramStart"/>
      <w:r w:rsidRPr="00DA2CC5">
        <w:rPr>
          <w:color w:val="000000"/>
        </w:rPr>
        <w:t>.р</w:t>
      </w:r>
      <w:proofErr w:type="gramEnd"/>
      <w:r w:rsidRPr="00DA2CC5">
        <w:rPr>
          <w:color w:val="000000"/>
        </w:rPr>
        <w:t>есурс].Способ</w:t>
      </w:r>
      <w:r>
        <w:rPr>
          <w:color w:val="000000"/>
        </w:rPr>
        <w:t xml:space="preserve"> </w:t>
      </w:r>
      <w:r w:rsidRPr="00DA2CC5">
        <w:rPr>
          <w:color w:val="000000"/>
        </w:rPr>
        <w:t>доступа:</w:t>
      </w:r>
      <w:hyperlink r:id="rId5" w:history="1">
        <w:r w:rsidRPr="00DA2CC5">
          <w:rPr>
            <w:rStyle w:val="aa"/>
            <w:rFonts w:eastAsia="Calibri"/>
            <w:color w:val="000000"/>
          </w:rPr>
          <w:t>http://magazines.russ.ru/nlo/2005/74/du21.html</w:t>
        </w:r>
      </w:hyperlink>
    </w:p>
    <w:p w:rsidR="00941EFE" w:rsidRDefault="00941EFE" w:rsidP="00C47276">
      <w:pPr>
        <w:pStyle w:val="ab"/>
        <w:spacing w:before="0" w:beforeAutospacing="0" w:after="0" w:afterAutospacing="0"/>
        <w:ind w:firstLine="567"/>
        <w:contextualSpacing/>
        <w:jc w:val="both"/>
      </w:pPr>
      <w:r w:rsidRPr="006508F4">
        <w:rPr>
          <w:i/>
        </w:rPr>
        <w:lastRenderedPageBreak/>
        <w:t>Волкова Т.</w:t>
      </w:r>
      <w:r>
        <w:t xml:space="preserve"> Свобода информации о деятельности исполнительной власти федерального уровня в США: правовой аспект // Отечественные архивы . 1998. № 6.</w:t>
      </w:r>
    </w:p>
    <w:p w:rsidR="00941EFE" w:rsidRDefault="00941EFE" w:rsidP="00C47276">
      <w:pPr>
        <w:pStyle w:val="ab"/>
        <w:spacing w:before="0" w:beforeAutospacing="0" w:after="0" w:afterAutospacing="0"/>
        <w:ind w:firstLine="567"/>
        <w:contextualSpacing/>
        <w:jc w:val="both"/>
      </w:pPr>
      <w:r w:rsidRPr="006508F4">
        <w:rPr>
          <w:i/>
        </w:rPr>
        <w:t>Гармаш В.Н</w:t>
      </w:r>
      <w:r>
        <w:t xml:space="preserve">. Совет Европы и </w:t>
      </w:r>
      <w:proofErr w:type="gramStart"/>
      <w:r>
        <w:t>архивы</w:t>
      </w:r>
      <w:proofErr w:type="gramEnd"/>
      <w:r>
        <w:t xml:space="preserve"> // Отечественные архивы. 1996. № 3.</w:t>
      </w:r>
    </w:p>
    <w:p w:rsidR="00941EFE" w:rsidRDefault="00941EFE" w:rsidP="00C47276">
      <w:pPr>
        <w:pStyle w:val="ab"/>
        <w:spacing w:before="0" w:beforeAutospacing="0" w:after="0" w:afterAutospacing="0"/>
        <w:ind w:firstLine="567"/>
        <w:contextualSpacing/>
        <w:jc w:val="both"/>
      </w:pPr>
      <w:r w:rsidRPr="000A522C">
        <w:rPr>
          <w:i/>
        </w:rPr>
        <w:t>Кабочкина Т.С.</w:t>
      </w:r>
      <w:r>
        <w:t xml:space="preserve"> Общество историков-архивистов Калифорнии // Отечественные архивы. 1992 . № 3.</w:t>
      </w:r>
    </w:p>
    <w:p w:rsidR="00941EFE" w:rsidRDefault="00941EFE" w:rsidP="00C47276">
      <w:pPr>
        <w:pStyle w:val="ab"/>
        <w:spacing w:before="0" w:beforeAutospacing="0" w:after="0" w:afterAutospacing="0"/>
        <w:ind w:firstLine="567"/>
        <w:contextualSpacing/>
        <w:jc w:val="both"/>
      </w:pPr>
      <w:r w:rsidRPr="000A522C">
        <w:rPr>
          <w:i/>
        </w:rPr>
        <w:t>Кабочкина Т.С.</w:t>
      </w:r>
      <w:r>
        <w:rPr>
          <w:i/>
        </w:rPr>
        <w:t xml:space="preserve"> </w:t>
      </w:r>
      <w:r>
        <w:t>Федеральные центры документации США: История. Современный опыт // Отечественные архивы. 1992. № 6.</w:t>
      </w:r>
    </w:p>
    <w:p w:rsidR="00941EFE" w:rsidRDefault="00941EFE" w:rsidP="00C47276">
      <w:pPr>
        <w:pStyle w:val="ab"/>
        <w:spacing w:before="0" w:beforeAutospacing="0" w:after="0" w:afterAutospacing="0"/>
        <w:ind w:firstLine="567"/>
        <w:contextualSpacing/>
        <w:jc w:val="both"/>
      </w:pPr>
      <w:r w:rsidRPr="000A522C">
        <w:rPr>
          <w:i/>
        </w:rPr>
        <w:t>Каптелова Б.И</w:t>
      </w:r>
      <w:r>
        <w:t>. Федеральная архивная служба США // Советские архивы. 1977. № 4.</w:t>
      </w:r>
    </w:p>
    <w:p w:rsidR="00941EFE" w:rsidRDefault="00941EFE" w:rsidP="00C47276">
      <w:pPr>
        <w:pStyle w:val="ab"/>
        <w:spacing w:before="0" w:beforeAutospacing="0" w:after="0" w:afterAutospacing="0"/>
        <w:ind w:firstLine="567"/>
        <w:contextualSpacing/>
        <w:jc w:val="both"/>
      </w:pPr>
      <w:r w:rsidRPr="000A522C">
        <w:rPr>
          <w:i/>
        </w:rPr>
        <w:t>Карапетянц</w:t>
      </w:r>
      <w:r>
        <w:t xml:space="preserve"> И.В. Научно-технические архивы в Швейцарии. М., 1993.</w:t>
      </w:r>
    </w:p>
    <w:p w:rsidR="00941EFE" w:rsidRPr="000A522C" w:rsidRDefault="00941EFE" w:rsidP="00C47276">
      <w:pPr>
        <w:pStyle w:val="ab"/>
        <w:spacing w:before="0" w:beforeAutospacing="0" w:after="0" w:afterAutospacing="0"/>
        <w:ind w:firstLine="567"/>
        <w:contextualSpacing/>
        <w:jc w:val="both"/>
        <w:rPr>
          <w:iCs/>
        </w:rPr>
      </w:pPr>
      <w:r w:rsidRPr="000A522C">
        <w:rPr>
          <w:i/>
        </w:rPr>
        <w:t>Карапетянц</w:t>
      </w:r>
      <w:r>
        <w:t xml:space="preserve"> И.В. Система архивных учреждений Швейцарии // Советские архивы. 1992. № 2.</w:t>
      </w:r>
    </w:p>
    <w:p w:rsidR="00941EFE" w:rsidRPr="00C47276" w:rsidRDefault="00941EFE" w:rsidP="00941EFE">
      <w:pPr>
        <w:pStyle w:val="ab"/>
        <w:spacing w:before="0" w:beforeAutospacing="0" w:after="0" w:afterAutospacing="0"/>
        <w:ind w:firstLine="709"/>
        <w:contextualSpacing/>
        <w:jc w:val="both"/>
      </w:pPr>
      <w:r w:rsidRPr="00C47276">
        <w:rPr>
          <w:i/>
        </w:rPr>
        <w:t>Карапетянц И.В.</w:t>
      </w:r>
      <w:r w:rsidRPr="00C47276">
        <w:t xml:space="preserve"> Экономические архивы Западной Европы и США до начала ХХ в. М., 1997.</w:t>
      </w:r>
    </w:p>
    <w:p w:rsidR="00941EFE" w:rsidRDefault="00941EFE" w:rsidP="00C47276">
      <w:pPr>
        <w:pStyle w:val="ab"/>
        <w:spacing w:before="0" w:beforeAutospacing="0" w:after="0" w:afterAutospacing="0"/>
        <w:ind w:firstLine="567"/>
        <w:contextualSpacing/>
        <w:jc w:val="both"/>
      </w:pPr>
      <w:r w:rsidRPr="00DA2CC5">
        <w:rPr>
          <w:i/>
        </w:rPr>
        <w:t xml:space="preserve">Клейе-Мишо Р. </w:t>
      </w:r>
      <w:r w:rsidRPr="00DA2CC5">
        <w:t>Архивное дело во Франции // Отеч</w:t>
      </w:r>
      <w:r>
        <w:t xml:space="preserve">ественные  архивы. </w:t>
      </w:r>
      <w:r w:rsidRPr="00DA2CC5">
        <w:t xml:space="preserve"> 1995.</w:t>
      </w:r>
      <w:r>
        <w:t xml:space="preserve"> </w:t>
      </w:r>
      <w:r w:rsidRPr="00DA2CC5">
        <w:t xml:space="preserve"> № 6. </w:t>
      </w:r>
    </w:p>
    <w:p w:rsidR="00941EFE" w:rsidRPr="00941EFE" w:rsidRDefault="00941EFE" w:rsidP="00C47276">
      <w:pPr>
        <w:widowControl w:val="0"/>
        <w:shd w:val="clear" w:color="auto" w:fill="FFFFFF"/>
        <w:tabs>
          <w:tab w:val="left" w:pos="567"/>
          <w:tab w:val="left" w:pos="126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941EFE">
        <w:rPr>
          <w:rFonts w:ascii="Times New Roman" w:hAnsi="Times New Roman" w:cs="Times New Roman"/>
          <w:i/>
          <w:sz w:val="24"/>
          <w:szCs w:val="24"/>
        </w:rPr>
        <w:t>Кожевников Е.М.</w:t>
      </w:r>
      <w:r w:rsidRPr="00941EFE">
        <w:rPr>
          <w:rFonts w:ascii="Times New Roman" w:hAnsi="Times New Roman" w:cs="Times New Roman"/>
          <w:sz w:val="24"/>
          <w:szCs w:val="24"/>
        </w:rPr>
        <w:t xml:space="preserve"> Архивное дело в Великобритании // Советские архивы. 1987. № 3.</w:t>
      </w:r>
    </w:p>
    <w:p w:rsidR="00941EFE" w:rsidRPr="00941EFE" w:rsidRDefault="00941EFE" w:rsidP="00323A34">
      <w:pPr>
        <w:widowControl w:val="0"/>
        <w:shd w:val="clear" w:color="auto" w:fill="FFFFFF"/>
        <w:tabs>
          <w:tab w:val="left" w:pos="567"/>
          <w:tab w:val="left" w:pos="12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1EFE">
        <w:rPr>
          <w:rFonts w:ascii="Times New Roman" w:hAnsi="Times New Roman" w:cs="Times New Roman"/>
          <w:sz w:val="24"/>
          <w:szCs w:val="24"/>
        </w:rPr>
        <w:tab/>
      </w:r>
      <w:r w:rsidRPr="00941EFE">
        <w:rPr>
          <w:rFonts w:ascii="Times New Roman" w:hAnsi="Times New Roman" w:cs="Times New Roman"/>
          <w:i/>
          <w:sz w:val="24"/>
          <w:szCs w:val="24"/>
        </w:rPr>
        <w:t>Костомаров, М.Н</w:t>
      </w:r>
      <w:r w:rsidRPr="00941EFE">
        <w:rPr>
          <w:rFonts w:ascii="Times New Roman" w:hAnsi="Times New Roman" w:cs="Times New Roman"/>
          <w:sz w:val="24"/>
          <w:szCs w:val="24"/>
        </w:rPr>
        <w:t xml:space="preserve">. Управление документами в США / М.Н. Костомаров // Секретарское дело.  1996. № 3. </w:t>
      </w:r>
    </w:p>
    <w:p w:rsidR="00941EFE" w:rsidRPr="00C47276" w:rsidRDefault="00941EFE" w:rsidP="00323A34">
      <w:pPr>
        <w:pStyle w:val="ab"/>
        <w:spacing w:before="0" w:beforeAutospacing="0" w:after="0" w:afterAutospacing="0"/>
        <w:ind w:firstLine="567"/>
        <w:contextualSpacing/>
        <w:jc w:val="both"/>
      </w:pPr>
      <w:r w:rsidRPr="00C47276">
        <w:rPr>
          <w:i/>
        </w:rPr>
        <w:t xml:space="preserve">Маяковский И.Л. </w:t>
      </w:r>
      <w:r w:rsidRPr="00C47276">
        <w:t xml:space="preserve">Архивы и архивное дело в рабовладельческих государствах древности и в эпоху феодализма. - М.: МГИАИ, 1963. Вып.1. </w:t>
      </w:r>
    </w:p>
    <w:p w:rsidR="00941EFE" w:rsidRPr="00DA2CC5" w:rsidRDefault="00941EFE" w:rsidP="00C47276">
      <w:pPr>
        <w:pStyle w:val="ab"/>
        <w:spacing w:before="0" w:beforeAutospacing="0" w:after="0" w:afterAutospacing="0"/>
        <w:ind w:firstLine="567"/>
        <w:contextualSpacing/>
        <w:jc w:val="both"/>
        <w:rPr>
          <w:i/>
          <w:iCs/>
        </w:rPr>
      </w:pPr>
      <w:r w:rsidRPr="00DA2CC5">
        <w:rPr>
          <w:i/>
        </w:rPr>
        <w:t>Медведев И.П.</w:t>
      </w:r>
      <w:r w:rsidRPr="00DA2CC5">
        <w:t xml:space="preserve"> Архивы Франции // Вспомогате</w:t>
      </w:r>
      <w:r>
        <w:t xml:space="preserve">льные исторические дисциплины. Т. </w:t>
      </w:r>
      <w:smartTag w:uri="urn:schemas-microsoft-com:office:smarttags" w:element="metricconverter">
        <w:smartTagPr>
          <w:attr w:name="ProductID" w:val="10. Л"/>
        </w:smartTagPr>
        <w:r>
          <w:t>10. Л</w:t>
        </w:r>
      </w:smartTag>
      <w:r>
        <w:t xml:space="preserve">., </w:t>
      </w:r>
      <w:r w:rsidRPr="00DA2CC5">
        <w:t xml:space="preserve">1978. </w:t>
      </w:r>
    </w:p>
    <w:p w:rsidR="00941EFE" w:rsidRDefault="00941EFE" w:rsidP="00C47276">
      <w:pPr>
        <w:pStyle w:val="ab"/>
        <w:spacing w:before="0" w:beforeAutospacing="0" w:after="0" w:afterAutospacing="0"/>
        <w:ind w:firstLine="567"/>
        <w:contextualSpacing/>
        <w:jc w:val="both"/>
        <w:rPr>
          <w:iCs/>
        </w:rPr>
      </w:pPr>
      <w:r w:rsidRPr="00DA2CC5">
        <w:rPr>
          <w:i/>
          <w:iCs/>
        </w:rPr>
        <w:t xml:space="preserve"> Медведев И.П., Старостин Е.В.</w:t>
      </w:r>
      <w:r w:rsidRPr="00DA2CC5">
        <w:rPr>
          <w:iCs/>
        </w:rPr>
        <w:t xml:space="preserve"> Международные архивные курсы // Сов</w:t>
      </w:r>
      <w:proofErr w:type="gramStart"/>
      <w:r w:rsidRPr="00DA2CC5">
        <w:rPr>
          <w:iCs/>
        </w:rPr>
        <w:t>.</w:t>
      </w:r>
      <w:proofErr w:type="gramEnd"/>
      <w:r w:rsidRPr="00DA2CC5">
        <w:rPr>
          <w:iCs/>
        </w:rPr>
        <w:t xml:space="preserve"> </w:t>
      </w:r>
      <w:proofErr w:type="gramStart"/>
      <w:r w:rsidRPr="00DA2CC5">
        <w:rPr>
          <w:iCs/>
        </w:rPr>
        <w:t>а</w:t>
      </w:r>
      <w:proofErr w:type="gramEnd"/>
      <w:r w:rsidRPr="00DA2CC5">
        <w:rPr>
          <w:iCs/>
        </w:rPr>
        <w:t xml:space="preserve">рхивы. – 1979. – № 1. </w:t>
      </w:r>
    </w:p>
    <w:p w:rsidR="00941EFE" w:rsidRPr="00DA2CC5" w:rsidRDefault="00941EFE" w:rsidP="00C47276">
      <w:pPr>
        <w:pStyle w:val="ab"/>
        <w:spacing w:before="0" w:beforeAutospacing="0" w:after="0" w:afterAutospacing="0"/>
        <w:ind w:firstLine="567"/>
        <w:contextualSpacing/>
        <w:jc w:val="both"/>
        <w:rPr>
          <w:i/>
          <w:iCs/>
        </w:rPr>
      </w:pPr>
      <w:r w:rsidRPr="00B47600">
        <w:rPr>
          <w:i/>
          <w:iCs/>
        </w:rPr>
        <w:t xml:space="preserve">Попов И.Ф. </w:t>
      </w:r>
      <w:r w:rsidRPr="00B47600">
        <w:rPr>
          <w:iCs/>
        </w:rPr>
        <w:t xml:space="preserve">Новый закон об архивах Франции </w:t>
      </w:r>
      <w:r>
        <w:rPr>
          <w:iCs/>
        </w:rPr>
        <w:t>// Сов</w:t>
      </w:r>
      <w:proofErr w:type="gramStart"/>
      <w:r>
        <w:rPr>
          <w:iCs/>
        </w:rPr>
        <w:t>.</w:t>
      </w:r>
      <w:proofErr w:type="gramEnd"/>
      <w:r>
        <w:rPr>
          <w:iCs/>
        </w:rPr>
        <w:t xml:space="preserve"> </w:t>
      </w:r>
      <w:proofErr w:type="gramStart"/>
      <w:r>
        <w:rPr>
          <w:iCs/>
        </w:rPr>
        <w:t>а</w:t>
      </w:r>
      <w:proofErr w:type="gramEnd"/>
      <w:r>
        <w:rPr>
          <w:iCs/>
        </w:rPr>
        <w:t xml:space="preserve">рхивы. 1980. № 3. </w:t>
      </w:r>
      <w:r w:rsidRPr="00B47600">
        <w:rPr>
          <w:iCs/>
        </w:rPr>
        <w:t xml:space="preserve"> С. 66 – 69</w:t>
      </w:r>
      <w:r>
        <w:rPr>
          <w:iCs/>
        </w:rPr>
        <w:t>.</w:t>
      </w:r>
    </w:p>
    <w:p w:rsidR="00941EFE" w:rsidRDefault="00941EFE" w:rsidP="00C47276">
      <w:pPr>
        <w:pStyle w:val="ac"/>
        <w:tabs>
          <w:tab w:val="left" w:pos="567"/>
          <w:tab w:val="left" w:pos="1260"/>
        </w:tabs>
        <w:spacing w:line="240" w:lineRule="auto"/>
        <w:contextualSpacing/>
        <w:rPr>
          <w:sz w:val="24"/>
          <w:szCs w:val="24"/>
        </w:rPr>
      </w:pPr>
      <w:r w:rsidRPr="009E67C1">
        <w:rPr>
          <w:i/>
          <w:sz w:val="24"/>
          <w:szCs w:val="24"/>
        </w:rPr>
        <w:t>Рысков, О.И.</w:t>
      </w:r>
      <w:r w:rsidRPr="009E67C1">
        <w:rPr>
          <w:sz w:val="24"/>
          <w:szCs w:val="24"/>
        </w:rPr>
        <w:t xml:space="preserve"> Управление документами в европейских странах / О.И. Рысков </w:t>
      </w:r>
      <w:r>
        <w:rPr>
          <w:sz w:val="24"/>
          <w:szCs w:val="24"/>
        </w:rPr>
        <w:t xml:space="preserve">// Делопроизводство.  2006. </w:t>
      </w:r>
      <w:r w:rsidRPr="009E67C1">
        <w:rPr>
          <w:sz w:val="24"/>
          <w:szCs w:val="24"/>
        </w:rPr>
        <w:t xml:space="preserve"> № 4. </w:t>
      </w:r>
    </w:p>
    <w:p w:rsidR="00941EFE" w:rsidRDefault="00941EFE" w:rsidP="00C47276">
      <w:pPr>
        <w:pStyle w:val="ac"/>
        <w:tabs>
          <w:tab w:val="left" w:pos="567"/>
          <w:tab w:val="left" w:pos="1260"/>
        </w:tabs>
        <w:spacing w:line="240" w:lineRule="auto"/>
        <w:contextualSpacing/>
        <w:rPr>
          <w:sz w:val="24"/>
          <w:szCs w:val="24"/>
        </w:rPr>
      </w:pPr>
      <w:r w:rsidRPr="002B70C7">
        <w:rPr>
          <w:i/>
          <w:sz w:val="24"/>
          <w:szCs w:val="24"/>
        </w:rPr>
        <w:t>Сабенникова И.В.</w:t>
      </w:r>
      <w:r>
        <w:rPr>
          <w:sz w:val="24"/>
          <w:szCs w:val="24"/>
        </w:rPr>
        <w:t xml:space="preserve"> Документы архивной россики в зарубежных архивах // Архивоведение и источниковедение отечественной истории. Проблемы взаимодействия на современном этапе. М., 2002.</w:t>
      </w:r>
    </w:p>
    <w:p w:rsidR="00941EFE" w:rsidRPr="00C47276" w:rsidRDefault="00941EFE" w:rsidP="00941EFE">
      <w:pPr>
        <w:pStyle w:val="ac"/>
        <w:tabs>
          <w:tab w:val="left" w:pos="567"/>
          <w:tab w:val="left" w:pos="1260"/>
        </w:tabs>
        <w:spacing w:line="240" w:lineRule="auto"/>
        <w:ind w:firstLine="709"/>
        <w:contextualSpacing/>
        <w:rPr>
          <w:sz w:val="24"/>
          <w:szCs w:val="24"/>
        </w:rPr>
      </w:pPr>
      <w:r w:rsidRPr="00C47276">
        <w:rPr>
          <w:i/>
          <w:sz w:val="24"/>
          <w:szCs w:val="24"/>
        </w:rPr>
        <w:t>Самоквасов Д.Я.</w:t>
      </w:r>
      <w:r w:rsidRPr="00C47276">
        <w:rPr>
          <w:sz w:val="24"/>
          <w:szCs w:val="24"/>
        </w:rPr>
        <w:t xml:space="preserve"> Централизация государственных архивов. Архивное дело на Западе. М., 1900.</w:t>
      </w:r>
    </w:p>
    <w:p w:rsidR="00941EFE" w:rsidRPr="00DA2CC5" w:rsidRDefault="00941EFE" w:rsidP="00C47276">
      <w:pPr>
        <w:pStyle w:val="ab"/>
        <w:spacing w:before="0" w:beforeAutospacing="0" w:after="0" w:afterAutospacing="0"/>
        <w:ind w:firstLine="709"/>
        <w:contextualSpacing/>
        <w:jc w:val="both"/>
        <w:rPr>
          <w:i/>
          <w:iCs/>
        </w:rPr>
      </w:pPr>
      <w:r w:rsidRPr="00DA2CC5">
        <w:rPr>
          <w:i/>
        </w:rPr>
        <w:t xml:space="preserve">Старостин Е.В.  </w:t>
      </w:r>
      <w:r w:rsidRPr="00DA2CC5">
        <w:t xml:space="preserve">Архивное дело в странах Западной Европы к началу XX века и зарождение международного </w:t>
      </w:r>
      <w:r>
        <w:t>сотрудничества // Сов</w:t>
      </w:r>
      <w:proofErr w:type="gramStart"/>
      <w:r>
        <w:t>.</w:t>
      </w:r>
      <w:proofErr w:type="gramEnd"/>
      <w:r>
        <w:t xml:space="preserve"> </w:t>
      </w:r>
      <w:proofErr w:type="gramStart"/>
      <w:r>
        <w:t>а</w:t>
      </w:r>
      <w:proofErr w:type="gramEnd"/>
      <w:r>
        <w:t xml:space="preserve">рхивы. 1982. </w:t>
      </w:r>
      <w:r w:rsidRPr="00DA2CC5">
        <w:t xml:space="preserve">№ 3. </w:t>
      </w:r>
    </w:p>
    <w:p w:rsidR="00941EFE" w:rsidRPr="00DA2CC5" w:rsidRDefault="00941EFE" w:rsidP="00C47276">
      <w:pPr>
        <w:pStyle w:val="ab"/>
        <w:spacing w:before="0" w:beforeAutospacing="0" w:after="0" w:afterAutospacing="0"/>
        <w:ind w:firstLine="709"/>
        <w:contextualSpacing/>
        <w:jc w:val="both"/>
        <w:rPr>
          <w:i/>
          <w:iCs/>
        </w:rPr>
      </w:pPr>
      <w:r w:rsidRPr="00DA2CC5">
        <w:rPr>
          <w:i/>
          <w:iCs/>
        </w:rPr>
        <w:t>Старостин Е.В.</w:t>
      </w:r>
      <w:r w:rsidRPr="00DA2CC5">
        <w:rPr>
          <w:iCs/>
        </w:rPr>
        <w:t xml:space="preserve">  Западноевропейская историография архивоведения (к</w:t>
      </w:r>
      <w:r>
        <w:rPr>
          <w:iCs/>
        </w:rPr>
        <w:t>онец</w:t>
      </w:r>
      <w:r w:rsidRPr="00DA2CC5">
        <w:rPr>
          <w:iCs/>
        </w:rPr>
        <w:t xml:space="preserve"> </w:t>
      </w:r>
      <w:r w:rsidRPr="00DA2CC5">
        <w:rPr>
          <w:iCs/>
          <w:lang w:val="en-US"/>
        </w:rPr>
        <w:t>XIX</w:t>
      </w:r>
      <w:r w:rsidRPr="00DA2CC5">
        <w:rPr>
          <w:iCs/>
        </w:rPr>
        <w:t xml:space="preserve"> – </w:t>
      </w:r>
      <w:r>
        <w:rPr>
          <w:iCs/>
        </w:rPr>
        <w:t xml:space="preserve">первая треть </w:t>
      </w:r>
      <w:r w:rsidRPr="00DA2CC5">
        <w:rPr>
          <w:iCs/>
          <w:lang w:val="en-US"/>
        </w:rPr>
        <w:t>XX</w:t>
      </w:r>
      <w:r>
        <w:rPr>
          <w:iCs/>
        </w:rPr>
        <w:t xml:space="preserve"> вв.) // Советские архивы. 1985. </w:t>
      </w:r>
      <w:r w:rsidRPr="00DA2CC5">
        <w:rPr>
          <w:iCs/>
        </w:rPr>
        <w:t xml:space="preserve">№ 3. </w:t>
      </w:r>
    </w:p>
    <w:p w:rsidR="00941EFE" w:rsidRPr="00DA2CC5" w:rsidRDefault="00941EFE" w:rsidP="00C47276">
      <w:pPr>
        <w:pStyle w:val="ab"/>
        <w:spacing w:before="0" w:beforeAutospacing="0" w:after="0" w:afterAutospacing="0"/>
        <w:ind w:firstLine="709"/>
        <w:contextualSpacing/>
        <w:jc w:val="both"/>
        <w:rPr>
          <w:i/>
          <w:iCs/>
        </w:rPr>
      </w:pPr>
      <w:r w:rsidRPr="00DA2CC5">
        <w:rPr>
          <w:i/>
          <w:iCs/>
        </w:rPr>
        <w:t>Старостин Е.В.</w:t>
      </w:r>
      <w:r w:rsidRPr="00DA2CC5">
        <w:rPr>
          <w:iCs/>
        </w:rPr>
        <w:t xml:space="preserve"> Архивы периода Великой французской революции</w:t>
      </w:r>
      <w:r>
        <w:rPr>
          <w:iCs/>
        </w:rPr>
        <w:t xml:space="preserve"> // Отечественные архивы. </w:t>
      </w:r>
      <w:r w:rsidRPr="00DA2CC5">
        <w:rPr>
          <w:iCs/>
        </w:rPr>
        <w:t xml:space="preserve"> 1993.  № 4. </w:t>
      </w:r>
    </w:p>
    <w:p w:rsidR="00941EFE" w:rsidRPr="00C47276" w:rsidRDefault="00941EFE" w:rsidP="00941EFE">
      <w:pPr>
        <w:pStyle w:val="ab"/>
        <w:spacing w:before="0" w:beforeAutospacing="0" w:after="0" w:afterAutospacing="0"/>
        <w:ind w:firstLine="709"/>
        <w:contextualSpacing/>
        <w:jc w:val="both"/>
      </w:pPr>
      <w:r w:rsidRPr="00C47276">
        <w:rPr>
          <w:i/>
        </w:rPr>
        <w:t>Старостин Е.В.</w:t>
      </w:r>
      <w:r w:rsidRPr="00C47276">
        <w:t xml:space="preserve"> Зарубежное архивоведение: проблемы истории, теории и методологии. М., 2001.</w:t>
      </w:r>
    </w:p>
    <w:p w:rsidR="00941EFE" w:rsidRPr="00C47276" w:rsidRDefault="00941EFE" w:rsidP="00941EFE">
      <w:pPr>
        <w:pStyle w:val="ab"/>
        <w:spacing w:before="0" w:beforeAutospacing="0" w:after="0" w:afterAutospacing="0"/>
        <w:ind w:firstLine="709"/>
        <w:contextualSpacing/>
        <w:jc w:val="both"/>
        <w:rPr>
          <w:i/>
          <w:iCs/>
        </w:rPr>
      </w:pPr>
      <w:r w:rsidRPr="00C47276">
        <w:rPr>
          <w:i/>
        </w:rPr>
        <w:t>Старостин Е.В., Хорхордина Т.И.</w:t>
      </w:r>
      <w:r w:rsidRPr="00C47276">
        <w:t xml:space="preserve"> Архивы и революция. М., 2007. </w:t>
      </w:r>
    </w:p>
    <w:p w:rsidR="00941EFE" w:rsidRPr="00C47276" w:rsidRDefault="00941EFE" w:rsidP="00941EF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276">
        <w:rPr>
          <w:rFonts w:ascii="Times New Roman" w:hAnsi="Times New Roman" w:cs="Times New Roman"/>
          <w:i/>
          <w:sz w:val="24"/>
          <w:szCs w:val="24"/>
        </w:rPr>
        <w:t xml:space="preserve"> Старостин Е.В., Чудиновских В.А.</w:t>
      </w:r>
      <w:r w:rsidRPr="00C47276">
        <w:rPr>
          <w:rFonts w:ascii="Times New Roman" w:hAnsi="Times New Roman" w:cs="Times New Roman"/>
          <w:sz w:val="24"/>
          <w:szCs w:val="24"/>
        </w:rPr>
        <w:t xml:space="preserve"> Архивы и архивное дело в зарубежных странах. Свердловск, 1991</w:t>
      </w:r>
    </w:p>
    <w:p w:rsidR="00941EFE" w:rsidRDefault="00941EFE" w:rsidP="00C47276">
      <w:pPr>
        <w:pStyle w:val="ab"/>
        <w:spacing w:before="0" w:beforeAutospacing="0" w:after="0" w:afterAutospacing="0"/>
        <w:ind w:firstLine="709"/>
        <w:contextualSpacing/>
        <w:jc w:val="both"/>
        <w:rPr>
          <w:iCs/>
        </w:rPr>
      </w:pPr>
      <w:r w:rsidRPr="0052582C">
        <w:rPr>
          <w:i/>
          <w:iCs/>
        </w:rPr>
        <w:t>Степанский А.Д.</w:t>
      </w:r>
      <w:r>
        <w:rPr>
          <w:iCs/>
        </w:rPr>
        <w:t xml:space="preserve"> Российские документы в архивах Нью-Йорка // Советские архивы. 1978. № 6.</w:t>
      </w:r>
    </w:p>
    <w:p w:rsidR="00941EFE" w:rsidRPr="00DA2CC5" w:rsidRDefault="00941EFE" w:rsidP="00C47276">
      <w:pPr>
        <w:pStyle w:val="ab"/>
        <w:spacing w:before="0" w:beforeAutospacing="0" w:after="0" w:afterAutospacing="0"/>
        <w:ind w:firstLine="709"/>
        <w:contextualSpacing/>
        <w:jc w:val="both"/>
        <w:rPr>
          <w:i/>
          <w:iCs/>
        </w:rPr>
      </w:pPr>
      <w:r w:rsidRPr="00E14FDC">
        <w:rPr>
          <w:i/>
          <w:iCs/>
        </w:rPr>
        <w:t>Струве В.В.</w:t>
      </w:r>
      <w:r>
        <w:rPr>
          <w:iCs/>
        </w:rPr>
        <w:t xml:space="preserve"> Архивы Шумера и хранилище документов во дворце Силоса микенской эпохи // Археографический ежегодник за 1962 год. М., 1963.</w:t>
      </w:r>
    </w:p>
    <w:p w:rsidR="00941EFE" w:rsidRPr="00941EFE" w:rsidRDefault="00941EFE" w:rsidP="00941EFE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C47276">
        <w:rPr>
          <w:rFonts w:ascii="Times New Roman" w:hAnsi="Times New Roman" w:cs="Times New Roman"/>
          <w:bCs/>
          <w:i/>
          <w:sz w:val="24"/>
          <w:szCs w:val="24"/>
        </w:rPr>
        <w:t xml:space="preserve">Ульянина Е.А. </w:t>
      </w:r>
      <w:r w:rsidRPr="00C47276">
        <w:rPr>
          <w:rFonts w:ascii="Times New Roman" w:hAnsi="Times New Roman" w:cs="Times New Roman"/>
          <w:bCs/>
          <w:sz w:val="24"/>
          <w:szCs w:val="24"/>
        </w:rPr>
        <w:t>Архивоведение; конспект лекций. М., 2007.</w:t>
      </w:r>
    </w:p>
    <w:p w:rsidR="00941EFE" w:rsidRDefault="00941EFE" w:rsidP="00C47276">
      <w:pPr>
        <w:pStyle w:val="ab"/>
        <w:spacing w:before="0" w:beforeAutospacing="0" w:after="0" w:afterAutospacing="0"/>
        <w:ind w:firstLine="709"/>
        <w:contextualSpacing/>
        <w:jc w:val="both"/>
        <w:rPr>
          <w:iCs/>
        </w:rPr>
      </w:pPr>
      <w:r w:rsidRPr="00DA2CC5">
        <w:rPr>
          <w:i/>
          <w:iCs/>
        </w:rPr>
        <w:t xml:space="preserve">Урсу Д.П. </w:t>
      </w:r>
      <w:r>
        <w:rPr>
          <w:iCs/>
        </w:rPr>
        <w:t xml:space="preserve">Архив ЮНЕСКО в Париже // Советские архивы. 1989.  № 4. </w:t>
      </w:r>
      <w:r w:rsidRPr="00DA2CC5">
        <w:rPr>
          <w:iCs/>
        </w:rPr>
        <w:t>С. 53.</w:t>
      </w:r>
    </w:p>
    <w:p w:rsidR="00941EFE" w:rsidRPr="00313D3F" w:rsidRDefault="00941EFE" w:rsidP="00C47276">
      <w:pPr>
        <w:pStyle w:val="ab"/>
        <w:spacing w:before="0" w:beforeAutospacing="0" w:after="0" w:afterAutospacing="0"/>
        <w:ind w:firstLine="709"/>
        <w:contextualSpacing/>
        <w:jc w:val="both"/>
        <w:rPr>
          <w:i/>
          <w:iCs/>
        </w:rPr>
      </w:pPr>
      <w:r w:rsidRPr="00313D3F">
        <w:t>Устная история в зарубежных архивах: Зарубежный опыт. Аналитический обзор. Сост. В.М. Виноградов, В.Н. Гермаш. М., ВНИИДАД: ОЦНТИ, 1988.</w:t>
      </w:r>
    </w:p>
    <w:p w:rsidR="00941EFE" w:rsidRPr="00B57B9F" w:rsidRDefault="00941EFE" w:rsidP="00C47276">
      <w:pPr>
        <w:pStyle w:val="ab"/>
        <w:spacing w:before="0" w:beforeAutospacing="0" w:after="0" w:afterAutospacing="0"/>
        <w:ind w:firstLine="709"/>
        <w:contextualSpacing/>
        <w:jc w:val="both"/>
        <w:rPr>
          <w:iCs/>
        </w:rPr>
      </w:pPr>
      <w:r w:rsidRPr="00DA2CC5">
        <w:rPr>
          <w:i/>
          <w:iCs/>
        </w:rPr>
        <w:t xml:space="preserve"> Хорхордина Т.И</w:t>
      </w:r>
      <w:r>
        <w:rPr>
          <w:i/>
          <w:iCs/>
        </w:rPr>
        <w:t xml:space="preserve">. </w:t>
      </w:r>
      <w:r>
        <w:rPr>
          <w:iCs/>
        </w:rPr>
        <w:t>Из истории Национального архива Кубы // Отечественные архивы. 1998. № 5.</w:t>
      </w:r>
    </w:p>
    <w:p w:rsidR="00941EFE" w:rsidRDefault="00941EFE" w:rsidP="00C47276">
      <w:pPr>
        <w:pStyle w:val="ab"/>
        <w:spacing w:before="0" w:beforeAutospacing="0" w:after="0" w:afterAutospacing="0"/>
        <w:ind w:firstLine="709"/>
        <w:contextualSpacing/>
        <w:jc w:val="both"/>
        <w:rPr>
          <w:iCs/>
        </w:rPr>
      </w:pPr>
      <w:r w:rsidRPr="00DA2CC5">
        <w:rPr>
          <w:i/>
          <w:iCs/>
        </w:rPr>
        <w:lastRenderedPageBreak/>
        <w:t>Хорхордина Т.И.</w:t>
      </w:r>
      <w:r w:rsidRPr="00DA2CC5">
        <w:rPr>
          <w:iCs/>
        </w:rPr>
        <w:t xml:space="preserve"> Международные архивные курсы в Париже:</w:t>
      </w:r>
      <w:r>
        <w:rPr>
          <w:iCs/>
        </w:rPr>
        <w:t xml:space="preserve"> история и </w:t>
      </w:r>
      <w:proofErr w:type="gramStart"/>
      <w:r>
        <w:rPr>
          <w:iCs/>
        </w:rPr>
        <w:t>деятельность</w:t>
      </w:r>
      <w:proofErr w:type="gramEnd"/>
      <w:r>
        <w:rPr>
          <w:iCs/>
        </w:rPr>
        <w:t xml:space="preserve"> // Отечественные  архивы. </w:t>
      </w:r>
      <w:r w:rsidRPr="00DA2CC5">
        <w:rPr>
          <w:iCs/>
        </w:rPr>
        <w:t>1995</w:t>
      </w:r>
      <w:r>
        <w:rPr>
          <w:iCs/>
        </w:rPr>
        <w:t xml:space="preserve">. № 4. </w:t>
      </w:r>
      <w:r w:rsidRPr="00DA2CC5">
        <w:rPr>
          <w:iCs/>
        </w:rPr>
        <w:t>С. 92 – 98.</w:t>
      </w:r>
    </w:p>
    <w:p w:rsidR="00075FD3" w:rsidRDefault="00075FD3" w:rsidP="00075FD3">
      <w:pPr>
        <w:pStyle w:val="2"/>
        <w:spacing w:before="0" w:after="0"/>
        <w:rPr>
          <w:rFonts w:ascii="Times New Roman" w:hAnsi="Times New Roman"/>
          <w:i w:val="0"/>
          <w:sz w:val="24"/>
          <w:szCs w:val="24"/>
        </w:rPr>
      </w:pPr>
    </w:p>
    <w:p w:rsidR="00012A81" w:rsidRPr="00323A34" w:rsidRDefault="00012A81" w:rsidP="00012A81">
      <w:pPr>
        <w:pStyle w:val="2"/>
        <w:numPr>
          <w:ilvl w:val="1"/>
          <w:numId w:val="34"/>
        </w:numPr>
        <w:spacing w:before="0" w:after="0"/>
        <w:rPr>
          <w:rFonts w:ascii="Times New Roman" w:hAnsi="Times New Roman"/>
          <w:i w:val="0"/>
          <w:sz w:val="24"/>
          <w:szCs w:val="24"/>
        </w:rPr>
      </w:pPr>
      <w:r w:rsidRPr="00323A34">
        <w:rPr>
          <w:rFonts w:ascii="Times New Roman" w:hAnsi="Times New Roman"/>
          <w:i w:val="0"/>
          <w:sz w:val="24"/>
          <w:szCs w:val="24"/>
        </w:rPr>
        <w:t>Программное обеспечение</w:t>
      </w:r>
    </w:p>
    <w:p w:rsidR="00012A81" w:rsidRPr="000308D6" w:rsidRDefault="00DE764D" w:rsidP="00012A81">
      <w:pPr>
        <w:pStyle w:val="a7"/>
        <w:shd w:val="clear" w:color="auto" w:fill="FFFFFF"/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 w:rsidRPr="00323A34">
        <w:rPr>
          <w:rFonts w:ascii="Times New Roman" w:hAnsi="Times New Roman"/>
          <w:sz w:val="24"/>
          <w:szCs w:val="24"/>
          <w:lang w:val="en-US"/>
        </w:rPr>
        <w:t xml:space="preserve">Не </w:t>
      </w:r>
      <w:r w:rsidR="000308D6">
        <w:rPr>
          <w:rFonts w:ascii="Times New Roman" w:hAnsi="Times New Roman"/>
          <w:sz w:val="24"/>
          <w:szCs w:val="24"/>
        </w:rPr>
        <w:t>используется</w:t>
      </w:r>
    </w:p>
    <w:p w:rsidR="00012A81" w:rsidRPr="00323A34" w:rsidRDefault="00012A81" w:rsidP="00012A81">
      <w:pPr>
        <w:pStyle w:val="2"/>
        <w:numPr>
          <w:ilvl w:val="1"/>
          <w:numId w:val="34"/>
        </w:numPr>
        <w:rPr>
          <w:rFonts w:ascii="Times New Roman" w:hAnsi="Times New Roman"/>
          <w:i w:val="0"/>
          <w:sz w:val="24"/>
          <w:szCs w:val="24"/>
        </w:rPr>
      </w:pPr>
      <w:r w:rsidRPr="00323A34">
        <w:rPr>
          <w:rFonts w:ascii="Times New Roman" w:hAnsi="Times New Roman"/>
          <w:i w:val="0"/>
          <w:sz w:val="24"/>
          <w:szCs w:val="24"/>
        </w:rPr>
        <w:t>Базы данных, информационно-справочные и поисковые системы</w:t>
      </w:r>
      <w:r w:rsidR="00D24242" w:rsidRPr="00323A34">
        <w:rPr>
          <w:rFonts w:ascii="Times New Roman" w:hAnsi="Times New Roman"/>
          <w:i w:val="0"/>
          <w:sz w:val="24"/>
          <w:szCs w:val="24"/>
        </w:rPr>
        <w:fldChar w:fldCharType="begin"/>
      </w:r>
      <w:r w:rsidRPr="00323A34">
        <w:rPr>
          <w:sz w:val="24"/>
          <w:szCs w:val="24"/>
        </w:rPr>
        <w:instrText>tc "</w:instrText>
      </w:r>
      <w:bookmarkStart w:id="4" w:name="_Toc353798145"/>
      <w:bookmarkStart w:id="5" w:name="_Toc353974762"/>
      <w:bookmarkStart w:id="6" w:name="_Toc354652821"/>
      <w:r w:rsidRPr="00323A34">
        <w:rPr>
          <w:rFonts w:ascii="Times New Roman" w:hAnsi="Times New Roman"/>
          <w:i w:val="0"/>
          <w:sz w:val="24"/>
          <w:szCs w:val="24"/>
        </w:rPr>
        <w:instrText>Базы данных, информационно-справочные и поисковые системы</w:instrText>
      </w:r>
      <w:bookmarkEnd w:id="4"/>
      <w:bookmarkEnd w:id="5"/>
      <w:bookmarkEnd w:id="6"/>
      <w:r w:rsidRPr="00323A34">
        <w:rPr>
          <w:sz w:val="24"/>
          <w:szCs w:val="24"/>
        </w:rPr>
        <w:instrText>" \f C \l 2</w:instrText>
      </w:r>
      <w:r w:rsidR="00D24242" w:rsidRPr="00323A34">
        <w:rPr>
          <w:rFonts w:ascii="Times New Roman" w:hAnsi="Times New Roman"/>
          <w:i w:val="0"/>
          <w:sz w:val="24"/>
          <w:szCs w:val="24"/>
        </w:rPr>
        <w:fldChar w:fldCharType="end"/>
      </w:r>
    </w:p>
    <w:p w:rsidR="00012A81" w:rsidRPr="00323A34" w:rsidRDefault="00DE764D" w:rsidP="00DE764D">
      <w:pPr>
        <w:spacing w:after="0" w:line="240" w:lineRule="auto"/>
        <w:ind w:firstLine="360"/>
        <w:jc w:val="both"/>
        <w:rPr>
          <w:rStyle w:val="HTML"/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323A34">
        <w:rPr>
          <w:rFonts w:ascii="Times New Roman" w:hAnsi="Times New Roman"/>
          <w:sz w:val="24"/>
          <w:szCs w:val="24"/>
          <w:lang w:val="en-US"/>
        </w:rPr>
        <w:t>Web</w:t>
      </w:r>
      <w:r w:rsidRPr="00323A34">
        <w:rPr>
          <w:rFonts w:ascii="Times New Roman" w:hAnsi="Times New Roman"/>
          <w:sz w:val="24"/>
          <w:szCs w:val="24"/>
        </w:rPr>
        <w:t>-</w:t>
      </w:r>
      <w:r w:rsidRPr="00323A34">
        <w:rPr>
          <w:rFonts w:ascii="Times New Roman" w:hAnsi="Times New Roman"/>
          <w:sz w:val="24"/>
          <w:szCs w:val="24"/>
          <w:lang w:val="en-US"/>
        </w:rPr>
        <w:t>archives</w:t>
      </w:r>
      <w:r w:rsidRPr="00323A34">
        <w:rPr>
          <w:rFonts w:ascii="Times New Roman" w:hAnsi="Times New Roman"/>
          <w:sz w:val="24"/>
          <w:szCs w:val="24"/>
        </w:rPr>
        <w:t>.</w:t>
      </w:r>
      <w:r w:rsidRPr="00323A34">
        <w:rPr>
          <w:rFonts w:ascii="Times New Roman" w:hAnsi="Times New Roman"/>
          <w:sz w:val="24"/>
          <w:szCs w:val="24"/>
          <w:lang w:val="en-US"/>
        </w:rPr>
        <w:t>ru</w:t>
      </w:r>
    </w:p>
    <w:p w:rsidR="00323A34" w:rsidRPr="00323A34" w:rsidRDefault="00323A34" w:rsidP="00323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A34">
        <w:rPr>
          <w:rFonts w:ascii="Times New Roman" w:hAnsi="Times New Roman" w:cs="Times New Roman"/>
          <w:sz w:val="24"/>
          <w:szCs w:val="24"/>
        </w:rPr>
        <w:t>Электронная библиотека «</w:t>
      </w:r>
      <w:r w:rsidRPr="00323A3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23A34">
        <w:rPr>
          <w:rFonts w:ascii="Times New Roman" w:hAnsi="Times New Roman" w:cs="Times New Roman"/>
          <w:sz w:val="24"/>
          <w:szCs w:val="24"/>
        </w:rPr>
        <w:t>-</w:t>
      </w:r>
      <w:r w:rsidRPr="00323A34">
        <w:rPr>
          <w:rFonts w:ascii="Times New Roman" w:hAnsi="Times New Roman" w:cs="Times New Roman"/>
          <w:sz w:val="24"/>
          <w:szCs w:val="24"/>
          <w:lang w:val="en-US"/>
        </w:rPr>
        <w:t>library</w:t>
      </w:r>
      <w:r w:rsidRPr="00323A34">
        <w:rPr>
          <w:rFonts w:ascii="Times New Roman" w:hAnsi="Times New Roman" w:cs="Times New Roman"/>
          <w:sz w:val="24"/>
          <w:szCs w:val="24"/>
        </w:rPr>
        <w:t xml:space="preserve">»: </w:t>
      </w:r>
      <w:hyperlink r:id="rId6" w:history="1">
        <w:r w:rsidRPr="00323A34">
          <w:rPr>
            <w:rStyle w:val="aa"/>
            <w:rFonts w:ascii="Times New Roman" w:hAnsi="Times New Roman" w:cs="Times New Roman"/>
            <w:sz w:val="24"/>
            <w:szCs w:val="24"/>
          </w:rPr>
          <w:t>http:elibrary.ru</w:t>
        </w:r>
      </w:hyperlink>
      <w:r w:rsidRPr="00323A34">
        <w:rPr>
          <w:rFonts w:ascii="Times New Roman" w:hAnsi="Times New Roman" w:cs="Times New Roman"/>
          <w:sz w:val="24"/>
          <w:szCs w:val="24"/>
        </w:rPr>
        <w:t xml:space="preserve"> – каталог всех статей, которые когда-либо выходили в изданиях, рекомендованных ВАК, в том числе по архивному делу в зарубежных странах: «Отечественные архивы», «Вестник архивиста».</w:t>
      </w:r>
    </w:p>
    <w:p w:rsidR="00323A34" w:rsidRPr="00323A34" w:rsidRDefault="00323A34" w:rsidP="00323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A34">
        <w:rPr>
          <w:rFonts w:ascii="Times New Roman" w:hAnsi="Times New Roman" w:cs="Times New Roman"/>
          <w:sz w:val="24"/>
          <w:szCs w:val="24"/>
        </w:rPr>
        <w:t xml:space="preserve">Сайты архивных управлений и Национальных архивов Европы и Америки: </w:t>
      </w:r>
    </w:p>
    <w:p w:rsidR="00323A34" w:rsidRPr="00323A34" w:rsidRDefault="00323A34" w:rsidP="00323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A34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Pr="00323A34">
          <w:rPr>
            <w:rStyle w:val="aa"/>
            <w:rFonts w:ascii="Times New Roman" w:hAnsi="Times New Roman" w:cs="Times New Roman"/>
            <w:sz w:val="24"/>
            <w:szCs w:val="24"/>
          </w:rPr>
          <w:t>http://www.archives.gov</w:t>
        </w:r>
      </w:hyperlink>
    </w:p>
    <w:p w:rsidR="00323A34" w:rsidRPr="00323A34" w:rsidRDefault="00D24242" w:rsidP="00323A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323A34" w:rsidRPr="00323A34">
          <w:rPr>
            <w:rStyle w:val="aa"/>
            <w:rFonts w:ascii="Times New Roman" w:hAnsi="Times New Roman" w:cs="Times New Roman"/>
            <w:sz w:val="24"/>
            <w:szCs w:val="24"/>
          </w:rPr>
          <w:t>http://www.archivesdefrance.culture.gouv.fr</w:t>
        </w:r>
      </w:hyperlink>
    </w:p>
    <w:p w:rsidR="00323A34" w:rsidRPr="00323A34" w:rsidRDefault="00D24242" w:rsidP="00323A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323A34" w:rsidRPr="00323A34">
          <w:rPr>
            <w:rStyle w:val="aa"/>
            <w:rFonts w:ascii="Times New Roman" w:hAnsi="Times New Roman" w:cs="Times New Roman"/>
            <w:sz w:val="24"/>
            <w:szCs w:val="24"/>
          </w:rPr>
          <w:t>http://www.nationalarchives.gov.uk</w:t>
        </w:r>
      </w:hyperlink>
    </w:p>
    <w:p w:rsidR="00012A81" w:rsidRPr="00323A34" w:rsidRDefault="00012A81" w:rsidP="00012A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1035" w:rsidRPr="00323A34" w:rsidRDefault="00012A81" w:rsidP="00012A81">
      <w:pPr>
        <w:pStyle w:val="2"/>
        <w:spacing w:before="0" w:after="0"/>
        <w:rPr>
          <w:rFonts w:ascii="Times New Roman" w:hAnsi="Times New Roman"/>
          <w:i w:val="0"/>
          <w:sz w:val="24"/>
          <w:szCs w:val="24"/>
        </w:rPr>
      </w:pPr>
      <w:r w:rsidRPr="00323A34">
        <w:rPr>
          <w:rFonts w:ascii="Times New Roman" w:hAnsi="Times New Roman"/>
          <w:i w:val="0"/>
          <w:sz w:val="24"/>
          <w:szCs w:val="24"/>
        </w:rPr>
        <w:t>7.4.</w:t>
      </w:r>
      <w:r w:rsidR="00761035" w:rsidRPr="00323A34">
        <w:rPr>
          <w:rFonts w:ascii="Times New Roman" w:hAnsi="Times New Roman"/>
          <w:i w:val="0"/>
          <w:sz w:val="24"/>
          <w:szCs w:val="24"/>
        </w:rPr>
        <w:t>Электронные образовательные ресурсы</w:t>
      </w:r>
    </w:p>
    <w:p w:rsidR="00761035" w:rsidRDefault="00D5656E" w:rsidP="00012A81">
      <w:pPr>
        <w:pStyle w:val="2"/>
        <w:spacing w:before="0" w:after="0"/>
        <w:ind w:left="705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bookmarkStart w:id="7" w:name="_Toc315676367"/>
      <w:r w:rsidRPr="00323A34">
        <w:rPr>
          <w:rFonts w:ascii="Times New Roman" w:hAnsi="Times New Roman"/>
          <w:sz w:val="24"/>
          <w:szCs w:val="24"/>
        </w:rPr>
        <w:tab/>
      </w:r>
      <w:bookmarkEnd w:id="7"/>
      <w:r w:rsidR="00323A34" w:rsidRPr="00323A34">
        <w:rPr>
          <w:rFonts w:ascii="Times New Roman" w:hAnsi="Times New Roman"/>
          <w:b w:val="0"/>
          <w:i w:val="0"/>
          <w:sz w:val="24"/>
          <w:szCs w:val="24"/>
        </w:rPr>
        <w:t>Не используется.</w:t>
      </w:r>
      <w:bookmarkStart w:id="8" w:name="_GoBack"/>
      <w:bookmarkEnd w:id="8"/>
    </w:p>
    <w:p w:rsidR="002E2218" w:rsidRDefault="002E2218" w:rsidP="002E2218"/>
    <w:p w:rsidR="002E2218" w:rsidRDefault="002E2218" w:rsidP="002E2218">
      <w:pPr>
        <w:rPr>
          <w:rFonts w:ascii="Arial" w:hAnsi="Arial" w:cs="Arial"/>
          <w:color w:val="555555"/>
          <w:sz w:val="13"/>
          <w:szCs w:val="13"/>
          <w:shd w:val="clear" w:color="auto" w:fill="FFFFFF"/>
        </w:rPr>
      </w:pPr>
      <w:r>
        <w:rPr>
          <w:rFonts w:ascii="Arial" w:hAnsi="Arial" w:cs="Arial"/>
          <w:color w:val="555555"/>
          <w:sz w:val="13"/>
          <w:szCs w:val="13"/>
          <w:shd w:val="clear" w:color="auto" w:fill="FFFFFF"/>
        </w:rPr>
        <w:t>Ссылки на источники</w:t>
      </w:r>
    </w:p>
    <w:p w:rsidR="002E2218" w:rsidRPr="00476D75" w:rsidRDefault="002E2218" w:rsidP="002E2218">
      <w:pPr>
        <w:rPr>
          <w:rFonts w:ascii="Arial" w:hAnsi="Arial" w:cs="Arial"/>
          <w:sz w:val="13"/>
          <w:szCs w:val="13"/>
          <w:shd w:val="clear" w:color="auto" w:fill="FFFFFF"/>
        </w:rPr>
      </w:pPr>
      <w:r w:rsidRPr="00476D75">
        <w:rPr>
          <w:rFonts w:ascii="Arial" w:hAnsi="Arial" w:cs="Arial"/>
          <w:sz w:val="13"/>
          <w:szCs w:val="13"/>
          <w:shd w:val="clear" w:color="auto" w:fill="FFFFFF"/>
        </w:rPr>
        <w:t xml:space="preserve">1.Антонова К. А., БонгардЛевин Г. М., КотовскийГ. Г. История Индии. М.: Мысль, 1985. 558 </w:t>
      </w:r>
      <w:proofErr w:type="gramStart"/>
      <w:r w:rsidRPr="00476D75">
        <w:rPr>
          <w:rFonts w:ascii="Arial" w:hAnsi="Arial" w:cs="Arial"/>
          <w:sz w:val="13"/>
          <w:szCs w:val="13"/>
          <w:shd w:val="clear" w:color="auto" w:fill="FFFFFF"/>
        </w:rPr>
        <w:t>с</w:t>
      </w:r>
      <w:proofErr w:type="gramEnd"/>
      <w:r w:rsidRPr="00476D75">
        <w:rPr>
          <w:rFonts w:ascii="Arial" w:hAnsi="Arial" w:cs="Arial"/>
          <w:sz w:val="13"/>
          <w:szCs w:val="13"/>
          <w:shd w:val="clear" w:color="auto" w:fill="FFFFFF"/>
        </w:rPr>
        <w:t>.</w:t>
      </w:r>
    </w:p>
    <w:p w:rsidR="002E2218" w:rsidRPr="00476D75" w:rsidRDefault="002E2218" w:rsidP="002E2218">
      <w:pPr>
        <w:rPr>
          <w:rFonts w:ascii="Arial" w:hAnsi="Arial" w:cs="Arial"/>
          <w:sz w:val="13"/>
          <w:szCs w:val="13"/>
          <w:shd w:val="clear" w:color="auto" w:fill="FFFFFF"/>
        </w:rPr>
      </w:pPr>
      <w:r w:rsidRPr="00476D75">
        <w:rPr>
          <w:rFonts w:ascii="Arial" w:hAnsi="Arial" w:cs="Arial"/>
          <w:sz w:val="13"/>
          <w:szCs w:val="13"/>
          <w:shd w:val="clear" w:color="auto" w:fill="FFFFFF"/>
        </w:rPr>
        <w:t>2.Безбородова И.В. Теория и методика современного архивоведения в США. М.: АСТ,2010.320 с.</w:t>
      </w:r>
    </w:p>
    <w:p w:rsidR="002E2218" w:rsidRPr="00476D75" w:rsidRDefault="002E2218" w:rsidP="002E2218">
      <w:pPr>
        <w:rPr>
          <w:rFonts w:ascii="Arial" w:hAnsi="Arial" w:cs="Arial"/>
          <w:sz w:val="13"/>
          <w:szCs w:val="13"/>
          <w:shd w:val="clear" w:color="auto" w:fill="FFFFFF"/>
        </w:rPr>
      </w:pPr>
      <w:r w:rsidRPr="00476D75">
        <w:rPr>
          <w:rFonts w:ascii="Arial" w:hAnsi="Arial" w:cs="Arial"/>
          <w:sz w:val="13"/>
          <w:szCs w:val="13"/>
          <w:shd w:val="clear" w:color="auto" w:fill="FFFFFF"/>
        </w:rPr>
        <w:t>3.БржостовскаяН.В. Архивы и арх. дело в зарубежных странах</w:t>
      </w:r>
      <w:proofErr w:type="gramStart"/>
      <w:r w:rsidRPr="00476D75">
        <w:rPr>
          <w:rFonts w:ascii="Arial" w:hAnsi="Arial" w:cs="Arial"/>
          <w:sz w:val="13"/>
          <w:szCs w:val="13"/>
          <w:shd w:val="clear" w:color="auto" w:fill="FFFFFF"/>
        </w:rPr>
        <w:t>.М</w:t>
      </w:r>
      <w:proofErr w:type="gramEnd"/>
      <w:r w:rsidRPr="00476D75">
        <w:rPr>
          <w:rFonts w:ascii="Arial" w:hAnsi="Arial" w:cs="Arial"/>
          <w:sz w:val="13"/>
          <w:szCs w:val="13"/>
          <w:shd w:val="clear" w:color="auto" w:fill="FFFFFF"/>
        </w:rPr>
        <w:t>.: АСТ, 2012. 211с.4.</w:t>
      </w:r>
    </w:p>
    <w:p w:rsidR="002E2218" w:rsidRPr="00476D75" w:rsidRDefault="002E2218" w:rsidP="002E2218">
      <w:pPr>
        <w:rPr>
          <w:rFonts w:ascii="Arial" w:hAnsi="Arial" w:cs="Arial"/>
          <w:sz w:val="13"/>
          <w:szCs w:val="13"/>
          <w:shd w:val="clear" w:color="auto" w:fill="FFFFFF"/>
        </w:rPr>
      </w:pPr>
      <w:r w:rsidRPr="00476D75">
        <w:rPr>
          <w:rFonts w:ascii="Arial" w:hAnsi="Arial" w:cs="Arial"/>
          <w:sz w:val="13"/>
          <w:szCs w:val="13"/>
          <w:shd w:val="clear" w:color="auto" w:fill="FFFFFF"/>
        </w:rPr>
        <w:t>Кальсина Е.А. Французское архивоведение: история, теория, методология (конец XIX века XX век). М.:РГТУ, 2014. 26 c.</w:t>
      </w:r>
    </w:p>
    <w:p w:rsidR="002E2218" w:rsidRPr="00476D75" w:rsidRDefault="002E2218" w:rsidP="002E2218">
      <w:pPr>
        <w:rPr>
          <w:rFonts w:ascii="Arial" w:hAnsi="Arial" w:cs="Arial"/>
          <w:sz w:val="13"/>
          <w:szCs w:val="13"/>
          <w:shd w:val="clear" w:color="auto" w:fill="FFFFFF"/>
        </w:rPr>
      </w:pPr>
      <w:r w:rsidRPr="00476D75">
        <w:rPr>
          <w:rFonts w:ascii="Arial" w:hAnsi="Arial" w:cs="Arial"/>
          <w:sz w:val="13"/>
          <w:szCs w:val="13"/>
          <w:shd w:val="clear" w:color="auto" w:fill="FFFFFF"/>
        </w:rPr>
        <w:t xml:space="preserve">5.Кабочкина, Т.С. Акулиничева С.Д. Координация архивной деятельности в США в послевоенный период / Т.С.Кабочкина, С.Д.Акулиничева. </w:t>
      </w:r>
      <w:proofErr w:type="gramStart"/>
      <w:r w:rsidRPr="00476D75">
        <w:rPr>
          <w:rFonts w:ascii="Arial" w:hAnsi="Arial" w:cs="Arial"/>
          <w:sz w:val="13"/>
          <w:szCs w:val="13"/>
          <w:shd w:val="clear" w:color="auto" w:fill="FFFFFF"/>
        </w:rPr>
        <w:t>–М</w:t>
      </w:r>
      <w:proofErr w:type="gramEnd"/>
      <w:r w:rsidRPr="00476D75">
        <w:rPr>
          <w:rFonts w:ascii="Arial" w:hAnsi="Arial" w:cs="Arial"/>
          <w:sz w:val="13"/>
          <w:szCs w:val="13"/>
          <w:shd w:val="clear" w:color="auto" w:fill="FFFFFF"/>
        </w:rPr>
        <w:t>.: АГРАФ, 2011. 153 с.</w:t>
      </w:r>
    </w:p>
    <w:p w:rsidR="002E2218" w:rsidRPr="00476D75" w:rsidRDefault="002E2218" w:rsidP="002E2218">
      <w:pPr>
        <w:rPr>
          <w:rFonts w:ascii="Arial" w:hAnsi="Arial" w:cs="Arial"/>
          <w:sz w:val="13"/>
          <w:szCs w:val="13"/>
          <w:shd w:val="clear" w:color="auto" w:fill="FFFFFF"/>
        </w:rPr>
      </w:pPr>
      <w:r w:rsidRPr="00476D75">
        <w:rPr>
          <w:rFonts w:ascii="Arial" w:hAnsi="Arial" w:cs="Arial"/>
          <w:sz w:val="13"/>
          <w:szCs w:val="13"/>
          <w:shd w:val="clear" w:color="auto" w:fill="FFFFFF"/>
        </w:rPr>
        <w:t xml:space="preserve"> 6.КлейеМишо Р. Архивное дело во Франции. </w:t>
      </w:r>
      <w:proofErr w:type="gramStart"/>
      <w:r w:rsidRPr="00476D75">
        <w:rPr>
          <w:rFonts w:ascii="Arial" w:hAnsi="Arial" w:cs="Arial"/>
          <w:sz w:val="13"/>
          <w:szCs w:val="13"/>
          <w:shd w:val="clear" w:color="auto" w:fill="FFFFFF"/>
        </w:rPr>
        <w:t>–М</w:t>
      </w:r>
      <w:proofErr w:type="gramEnd"/>
      <w:r w:rsidRPr="00476D75">
        <w:rPr>
          <w:rFonts w:ascii="Arial" w:hAnsi="Arial" w:cs="Arial"/>
          <w:sz w:val="13"/>
          <w:szCs w:val="13"/>
          <w:shd w:val="clear" w:color="auto" w:fill="FFFFFF"/>
        </w:rPr>
        <w:t>.:РИПОЛ, 2011. 101с.7.</w:t>
      </w:r>
    </w:p>
    <w:p w:rsidR="002E2218" w:rsidRPr="00476D75" w:rsidRDefault="002E2218" w:rsidP="002E2218">
      <w:pPr>
        <w:rPr>
          <w:rFonts w:ascii="Arial" w:hAnsi="Arial" w:cs="Arial"/>
          <w:sz w:val="13"/>
          <w:szCs w:val="13"/>
          <w:shd w:val="clear" w:color="auto" w:fill="FFFFFF"/>
        </w:rPr>
      </w:pPr>
      <w:r w:rsidRPr="00476D75">
        <w:rPr>
          <w:rFonts w:ascii="Arial" w:hAnsi="Arial" w:cs="Arial"/>
          <w:sz w:val="13"/>
          <w:szCs w:val="13"/>
          <w:shd w:val="clear" w:color="auto" w:fill="FFFFFF"/>
        </w:rPr>
        <w:t>КодзитэнНихонси. Историческая энциклопедия. Токио, 1997. 572с.</w:t>
      </w:r>
    </w:p>
    <w:p w:rsidR="002E2218" w:rsidRPr="00476D75" w:rsidRDefault="002E2218" w:rsidP="002E2218">
      <w:pPr>
        <w:rPr>
          <w:rFonts w:ascii="Arial" w:hAnsi="Arial" w:cs="Arial"/>
          <w:sz w:val="13"/>
          <w:szCs w:val="13"/>
          <w:shd w:val="clear" w:color="auto" w:fill="FFFFFF"/>
        </w:rPr>
      </w:pPr>
      <w:r w:rsidRPr="00476D75">
        <w:rPr>
          <w:rFonts w:ascii="Arial" w:hAnsi="Arial" w:cs="Arial"/>
          <w:sz w:val="13"/>
          <w:szCs w:val="13"/>
          <w:shd w:val="clear" w:color="auto" w:fill="FFFFFF"/>
        </w:rPr>
        <w:t xml:space="preserve">8.Кэнкю ДзёсэЦу, Бунсё Мэйдзи, Дайдзёкан. Пределы источниковедения периода киндай </w:t>
      </w:r>
      <w:proofErr w:type="gramStart"/>
      <w:r w:rsidRPr="00476D75">
        <w:rPr>
          <w:rFonts w:ascii="Arial" w:hAnsi="Arial" w:cs="Arial"/>
          <w:sz w:val="13"/>
          <w:szCs w:val="13"/>
          <w:shd w:val="clear" w:color="auto" w:fill="FFFFFF"/>
        </w:rPr>
        <w:t>—В</w:t>
      </w:r>
      <w:proofErr w:type="gramEnd"/>
      <w:r w:rsidRPr="00476D75">
        <w:rPr>
          <w:rFonts w:ascii="Arial" w:hAnsi="Arial" w:cs="Arial"/>
          <w:sz w:val="13"/>
          <w:szCs w:val="13"/>
          <w:shd w:val="clear" w:color="auto" w:fill="FFFFFF"/>
        </w:rPr>
        <w:t>ведение в исследование документов высшего исполнительного органа Дайдзёкан в период Мэйдзи. Токио. 2000. 312с.</w:t>
      </w:r>
    </w:p>
    <w:p w:rsidR="002E2218" w:rsidRPr="00476D75" w:rsidRDefault="002E2218" w:rsidP="002E2218">
      <w:pPr>
        <w:rPr>
          <w:rFonts w:ascii="Arial" w:hAnsi="Arial" w:cs="Arial"/>
          <w:sz w:val="13"/>
          <w:szCs w:val="13"/>
          <w:shd w:val="clear" w:color="auto" w:fill="FFFFFF"/>
        </w:rPr>
      </w:pPr>
      <w:r w:rsidRPr="00476D75">
        <w:rPr>
          <w:rFonts w:ascii="Arial" w:hAnsi="Arial" w:cs="Arial"/>
          <w:sz w:val="13"/>
          <w:szCs w:val="13"/>
          <w:shd w:val="clear" w:color="auto" w:fill="FFFFFF"/>
        </w:rPr>
        <w:t>9.ЛеонтьеваО.Г. Архивы в современном мире. Учебное пособие</w:t>
      </w:r>
      <w:proofErr w:type="gramStart"/>
      <w:r w:rsidRPr="00476D75">
        <w:rPr>
          <w:rFonts w:ascii="Arial" w:hAnsi="Arial" w:cs="Arial"/>
          <w:sz w:val="13"/>
          <w:szCs w:val="13"/>
          <w:shd w:val="clear" w:color="auto" w:fill="FFFFFF"/>
        </w:rPr>
        <w:t>.Т</w:t>
      </w:r>
      <w:proofErr w:type="gramEnd"/>
      <w:r w:rsidRPr="00476D75">
        <w:rPr>
          <w:rFonts w:ascii="Arial" w:hAnsi="Arial" w:cs="Arial"/>
          <w:sz w:val="13"/>
          <w:szCs w:val="13"/>
          <w:shd w:val="clear" w:color="auto" w:fill="FFFFFF"/>
        </w:rPr>
        <w:t>верь: ЛилияПринт, 2014. 216 с.</w:t>
      </w:r>
    </w:p>
    <w:p w:rsidR="002E2218" w:rsidRPr="00476D75" w:rsidRDefault="002E2218" w:rsidP="002E2218">
      <w:pPr>
        <w:rPr>
          <w:rFonts w:ascii="Arial" w:hAnsi="Arial" w:cs="Arial"/>
          <w:sz w:val="13"/>
          <w:szCs w:val="13"/>
          <w:shd w:val="clear" w:color="auto" w:fill="FFFFFF"/>
        </w:rPr>
      </w:pPr>
      <w:r w:rsidRPr="00476D75">
        <w:rPr>
          <w:rFonts w:ascii="Arial" w:hAnsi="Arial" w:cs="Arial"/>
          <w:sz w:val="13"/>
          <w:szCs w:val="13"/>
          <w:shd w:val="clear" w:color="auto" w:fill="FFFFFF"/>
        </w:rPr>
        <w:t>10.Постановление от 22 декабря 1992 г. № 1006 «Об утверждении положения о государственной архивной службе России».</w:t>
      </w:r>
    </w:p>
    <w:p w:rsidR="002E2218" w:rsidRDefault="002E2218" w:rsidP="002E2218">
      <w:pPr>
        <w:rPr>
          <w:rFonts w:ascii="Arial" w:hAnsi="Arial" w:cs="Arial"/>
          <w:sz w:val="13"/>
          <w:szCs w:val="13"/>
          <w:shd w:val="clear" w:color="auto" w:fill="FFFFFF"/>
        </w:rPr>
      </w:pPr>
      <w:r w:rsidRPr="00476D75">
        <w:rPr>
          <w:rFonts w:ascii="Arial" w:hAnsi="Arial" w:cs="Arial"/>
          <w:sz w:val="13"/>
          <w:szCs w:val="13"/>
          <w:shd w:val="clear" w:color="auto" w:fill="FFFFFF"/>
        </w:rPr>
        <w:t>11.Старостин Е.В. Архивы и архивное дело в зарубежных странах. Свердловск: Воскресенье, 2010. 482</w:t>
      </w:r>
    </w:p>
    <w:p w:rsidR="004E7EDA" w:rsidRPr="006A0067" w:rsidRDefault="004E7EDA" w:rsidP="004E7EDA">
      <w:pPr>
        <w:shd w:val="clear" w:color="auto" w:fill="FFFFFF"/>
        <w:spacing w:line="320" w:lineRule="atLeast"/>
        <w:jc w:val="both"/>
        <w:rPr>
          <w:rFonts w:ascii="Times New Roman CYR" w:eastAsia="Times New Roman" w:hAnsi="Times New Roman CYR" w:cs="Times New Roman CYR"/>
          <w:color w:val="000000"/>
          <w:sz w:val="27"/>
          <w:szCs w:val="27"/>
        </w:rPr>
      </w:pP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СПИСОК РЕКОМЕНДУЕМОЙ ЛИТЕРАТУРЫ ПО КУРСУ.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                                         Основная рекомендуемая литература: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1. Архивы и архивное дело в иностранных государствах. Под ред. В.В.Максакова</w:t>
      </w:r>
      <w:proofErr w:type="gramStart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.</w:t>
      </w:r>
      <w:proofErr w:type="gramEnd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 xml:space="preserve">- </w:t>
      </w:r>
      <w:proofErr w:type="gramStart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в</w:t>
      </w:r>
      <w:proofErr w:type="gramEnd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ып.1, -М.1959, вып.2 –М. 1957.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</w:rPr>
        <w:t> 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2. Аудиовизуальные архивы на рубеже ХХ-ХХ</w:t>
      </w:r>
      <w:proofErr w:type="gramStart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I</w:t>
      </w:r>
      <w:proofErr w:type="gramEnd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 xml:space="preserve"> вв. (отечественный и зарубежный опыт). Отв. Ред. В.М.Магидов. –М..2003.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3.Бернат А.Архивы, библиотеки и музеи-институты общественной памяти</w:t>
      </w:r>
      <w:proofErr w:type="gramStart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.Ч</w:t>
      </w:r>
      <w:proofErr w:type="gramEnd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то их различает и сближает//Отечественные архивы .М 2005, № 2.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4. Карапетянц И.В. Экономические архивы Западной Европы и США (до начала ХХ в.) М.1997.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5 Раззаков А.А.Государственная архивная служба США.- Тарихий манбашунослик муаммолари</w:t>
      </w:r>
      <w:proofErr w:type="gramStart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 xml:space="preserve"> .</w:t>
      </w:r>
      <w:proofErr w:type="gramEnd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Т.2008.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lastRenderedPageBreak/>
        <w:t>6.Румянцева М.Ф. Теория истории. М,2002.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Дополнительная литература.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1.Вальберг Х. Электронные документы в архивах.//Отечественные архивы, М.2004,№ 1.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2.Волкова Т.С. Правовой режим хранения и использования президентской документации в США</w:t>
      </w:r>
      <w:proofErr w:type="gramStart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.(</w:t>
      </w:r>
      <w:proofErr w:type="gramEnd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президентские бумаги) // Отечественные архивы. М., 2005, № 2.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3. Исторический архив. Россия и Великобритания.XVI-XX вв</w:t>
      </w:r>
      <w:proofErr w:type="gramStart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.С</w:t>
      </w:r>
      <w:proofErr w:type="gramEnd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пециальный выпуск. М.. 2005,№ 1.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4.Караваев И.В. Сайт РГАНТД в контексте «интернетизации» зарубежных архивов// Отечественные архивы, М.: 2006, № 1.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5.Карапетянц И.В</w:t>
      </w:r>
      <w:proofErr w:type="gramStart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 xml:space="preserve"> .</w:t>
      </w:r>
      <w:proofErr w:type="gramEnd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 xml:space="preserve"> Экономические архивы Западной Европе// Вестник  архивиста, -М.,1995,№ 6(30).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6.Киселева М.Ю. Научно-справочный аппарат Архива Российской академии наук.(1728-1936 гг.).// Вестник архивиста</w:t>
      </w:r>
      <w:proofErr w:type="gramStart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.М</w:t>
      </w:r>
      <w:proofErr w:type="gramEnd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.июль-октябрь 2006 г. №4-5..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7.Комарова А.А. Электронный архив Всемирной торговой организации//. Вестник архивиста.М.июль-октябрь 2006 г. №4-5..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8. Медведева Г.А. Влияние применения современных архи внгых технологий на эффективность использования документов РГАНТД//Вестник архивиста. М.:январь-февраль 2003 г., № 1.. 9.Медведева Г.А. Разработка и внедрение современных автоматизированных технологий в Российском государственном архиве научно-технической документации</w:t>
      </w:r>
      <w:proofErr w:type="gramStart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.М</w:t>
      </w:r>
      <w:proofErr w:type="gramEnd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етодика и практика подготовки архивных специалистов.//Вестник архивиста</w:t>
      </w:r>
      <w:proofErr w:type="gramStart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.М</w:t>
      </w:r>
      <w:proofErr w:type="gramEnd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.июль-октябрь 2006 г. №4-5.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10.Михайлов О.А. Влияние  информационной технологии на теорию и практику архивного дела// Вестник архивиста, - М., 1992, № 6 (12)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11. Моллаева М.М.Архивное дело в Туркменистане в 1991-2007 гг.//М.Отечественные архивы. М.: 2007, №; 6.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</w:rPr>
        <w:t> 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12.Наленч Д. Архивы в эпоху информационного общества.// Вестник архивиста. М.:январь-февраль 2003 г., № 1..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13.Петриченко М.Б. Архивы и компьютерная генеалогия</w:t>
      </w:r>
      <w:proofErr w:type="gramStart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:в</w:t>
      </w:r>
      <w:proofErr w:type="gramEnd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заимосвязь и развитие. Российский и зарубежный опыт.// Вестник архивиста. М.:январь-февраль 2003 г., № 1..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 xml:space="preserve">14.Плате А. Стратегия ЮНЕСКО  в отношении развития архивного дела.// Вестник архивиста. </w:t>
      </w:r>
      <w:proofErr w:type="gramStart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–М</w:t>
      </w:r>
      <w:proofErr w:type="gramEnd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., 1995. № 6 (30).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 xml:space="preserve">15.Прозорова  В.Б. Государственная школа национального достояния. </w:t>
      </w:r>
      <w:proofErr w:type="gramStart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Франции-итоги</w:t>
      </w:r>
      <w:proofErr w:type="gramEnd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 xml:space="preserve"> первого десятилетия//Отечественные архивы. М.: 2003, № 2.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 16.Рысков О.И. Управление документацией в Австралии.// Отечественные архивы. М., 2005, № 2.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 xml:space="preserve">             17.Савин В.А. Архивная школа. //Вестник архивиста, </w:t>
      </w:r>
      <w:proofErr w:type="gramStart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-М</w:t>
      </w:r>
      <w:proofErr w:type="gramEnd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., 1995, №1(25).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18. Тарле Е.В. Национальный Архив Франции.- Соч.</w:t>
      </w:r>
      <w:proofErr w:type="gramStart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 xml:space="preserve"> .</w:t>
      </w:r>
      <w:proofErr w:type="gramEnd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т; 4 М.1958.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19.Старостин Е.В. Зарубежное архивоведение: проблемы истории, теории и методологии. .М, 1997.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20.Старостин ЕВ. Альбом Н.А.Залшупиной в Национальной библиотеке Франции.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Отечественные архивы, М., 2006, № 1.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 xml:space="preserve">21.Ткаченко Н.А.Из опыта разработки автоматизированной информационной системы 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lastRenderedPageBreak/>
        <w:t>«Архив организации»// Вестник архивиста. М.:январь-февраль 2003 г., № 1..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22.Тюнеев В.А.Архивное наследие стран СНГ: хранение, доступ, использование//Отечественные архивы, -М.:1998; № 5.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23..Хорохордина Т.И. Путеводитель</w:t>
      </w:r>
      <w:proofErr w:type="gramStart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.Т</w:t>
      </w:r>
      <w:proofErr w:type="gramEnd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ом 5. Личные фонды Государственного Архива Российской Федерации. (1917-2000 гг.)// Отечественные архивы, М.: 2003.№ 2.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24.Хорохордина Н.С. Новое о Русском заграничном историческом архиве//события и люди.// Вестник архивиста</w:t>
      </w:r>
      <w:proofErr w:type="gramStart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.М</w:t>
      </w:r>
      <w:proofErr w:type="gramEnd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.июль-октябрь 2006 г. №4-5..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ПРИЛОЖЕНИЯ: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Приложение №1.Примерный список тем самостоятельных занятий.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1.Богазкёйский архив.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2. Архивы древнего мира</w:t>
      </w:r>
      <w:proofErr w:type="gramStart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 xml:space="preserve"> .</w:t>
      </w:r>
      <w:proofErr w:type="gramEnd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Основные клинописные архивы мира.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3.Национальный Архив Франции.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4. Ведущие архивы мира.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5. Ведущие архивы стран Азии.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6.Основные этапы развития архивного дела в Европе.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7. Архивное дело в послевоенном мире.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8. Архивы стран СН</w:t>
      </w:r>
      <w:proofErr w:type="gramStart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Г(</w:t>
      </w:r>
      <w:proofErr w:type="gramEnd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Украина, Беларусь, Закавказье).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9.Архивы стран Центральной Азии.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10. Материалы по истории Узбекистана</w:t>
      </w:r>
      <w:proofErr w:type="gramStart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.</w:t>
      </w:r>
      <w:proofErr w:type="gramEnd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 xml:space="preserve"> </w:t>
      </w:r>
      <w:proofErr w:type="gramStart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н</w:t>
      </w:r>
      <w:proofErr w:type="gramEnd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аходящиеся в архивах других стран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11.Особенности развития архивов в средние века.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12.Развитие архивного дела в Х1Х-ХХ вв. и его характерные черты.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ПРИЛОЖЕНИЕ № 2. Некоторые справочные материалы</w:t>
      </w:r>
      <w:proofErr w:type="gramStart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..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proofErr w:type="gramEnd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ТАБЛИЦА № 1. КЛИНОПИСНЫЕ АРХИВЫ МИРА.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№№ п/п Название архива Страна Место расположения Примечание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1 Богазкёйский Турция Хаттушаш (Центральная Анатолия(Анталия) Архив хеттских царей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</w:rPr>
        <w:t> 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2 Канеса Турция Кюль-Тепе Архив ассирийской колонии 20-19 вв. до н.э.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3 Персепольский Иран Персеполь Архив в столице Ахеменидов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 xml:space="preserve">4 Мари Сирия Телль-Харири 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 xml:space="preserve">5 Угарита Сирия Рос-Шамра 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6 Телль-эль-Амарнский дипломатический архив Египет Телль-эль</w:t>
      </w:r>
      <w:proofErr w:type="gramStart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.А</w:t>
      </w:r>
      <w:proofErr w:type="gramEnd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 xml:space="preserve">марна 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7 Ниневийский( Куюнджикский) Ирак Куюнджик Часть бывшей библиотеки царя Ашшурбанипала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8</w:t>
      </w:r>
      <w:proofErr w:type="gramStart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 xml:space="preserve"> П</w:t>
      </w:r>
      <w:proofErr w:type="gramEnd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 xml:space="preserve">ри храме бога Шамаша в Сипаре Ирак Абу-Хабба 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 xml:space="preserve">9 Храма Энлиля-Бела Ирак Нуффар 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 xml:space="preserve">10 Храма богини Наны-Иштар в Уруке Ирак Варка 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 xml:space="preserve">11 В Лагаше Ирак Телло 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12 Вавилонский Ирак Район древнего Вавилона Архив торгово-ремесленного дома Эгиби 7 в. до н.э.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lastRenderedPageBreak/>
        <w:t>ТАБЛИЦА № 2. Крупнейшие архивы современного мира, хранящие древнейшие документы.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1.Национальный Архив Франции ( более 80 млн.ед хр.).(г</w:t>
      </w:r>
      <w:proofErr w:type="gramStart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.П</w:t>
      </w:r>
      <w:proofErr w:type="gramEnd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ариж) с  архивным музеем, кабинетом печатей и институтом электронных архивов.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2.Архив Управления делами Совета Министров Турции (более 50 млн.ед хр). (г.Стамбул).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3.Главный Архив Симанкас ( Испания, более 30 млн.ед.хр.).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4.Ватиканский архив (8 архивов);  самый древний письменный документ- 4 в.н.э.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5. Центральные архивы РФ.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6.Австрийский Гос</w:t>
      </w:r>
      <w:proofErr w:type="gramStart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.А</w:t>
      </w:r>
      <w:proofErr w:type="gramEnd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рхив.(Вена)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7.Центральные архивы ФРГ.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8.Государственый Публичный Архив Великобритании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9.Главный Архив древних актов (Варшава, Польша).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10.Национальный Архив США (Вашингтон).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11.Архивы Китая.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12.Национальный Архив Торри ду Томбу (Португалия, Лиссабон).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 xml:space="preserve">13.Национальный Архив Индии (быв. </w:t>
      </w:r>
      <w:proofErr w:type="gramStart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«Архив Империи».).</w:t>
      </w:r>
      <w:proofErr w:type="gramEnd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ТАБЛИЦА № 3.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</w:rPr>
        <w:t> 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СПЕЦИАЛИЗИРОВАННЫЕ АРХИВЫ.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1. Архивы аудиовизуальных источнико</w:t>
      </w:r>
      <w:proofErr w:type="gramStart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в(</w:t>
      </w:r>
      <w:proofErr w:type="gramEnd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 xml:space="preserve"> архивы документов на основе механической записи, кинотелефидеофотофонодокументов).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2. Электронные архивы.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3. Архивы научно-технической, медицинской  документации.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4. Экономические архивы(архивы народного хозяйства ) - Россия, Швейцария, Венгрия и др..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ТАБЛИЦА № 4 Международные архивные организации и некоторые центры архивного образования.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№№ по п/п Международные архивные организации Центры архивного образования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1 Международный Совет архивов(с 1948г. при ЮНЕСКО) Школа хартий в Париже(1823 г.)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2 Круглый Стол Архивов (с 1957 г. Историко-архивный институт РГГУ /быв</w:t>
      </w:r>
      <w:proofErr w:type="gramStart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.М</w:t>
      </w:r>
      <w:proofErr w:type="gramEnd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ГИАИ / -(1931 г.)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3 Региональные центры подготовки архивистов стран –участниц СНГ –Москва при ВНИИДАД, Архивная школа при  ИАИ.</w:t>
      </w:r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4 Региональный центр подготовки архивистов стран Азии- г</w:t>
      </w:r>
      <w:proofErr w:type="gramStart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.К</w:t>
      </w:r>
      <w:proofErr w:type="gramEnd"/>
      <w:r w:rsidRPr="006A006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уала-Лумпур(Федерации Малайзия)</w:t>
      </w:r>
    </w:p>
    <w:p w:rsidR="004E7EDA" w:rsidRDefault="004E7EDA" w:rsidP="004E7EDA"/>
    <w:p w:rsidR="004E7EDA" w:rsidRPr="002E2218" w:rsidRDefault="004E7EDA" w:rsidP="002E2218"/>
    <w:sectPr w:rsidR="004E7EDA" w:rsidRPr="002E2218" w:rsidSect="00B43339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ndny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1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7B455B"/>
    <w:multiLevelType w:val="hybridMultilevel"/>
    <w:tmpl w:val="9C701848"/>
    <w:lvl w:ilvl="0" w:tplc="3B9AD0CC">
      <w:start w:val="1"/>
      <w:numFmt w:val="decimal"/>
      <w:lvlText w:val="%1."/>
      <w:lvlJc w:val="left"/>
      <w:pPr>
        <w:ind w:left="63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51" w:hanging="360"/>
      </w:pPr>
    </w:lvl>
    <w:lvl w:ilvl="2" w:tplc="0419001B" w:tentative="1">
      <w:start w:val="1"/>
      <w:numFmt w:val="lowerRoman"/>
      <w:lvlText w:val="%3."/>
      <w:lvlJc w:val="right"/>
      <w:pPr>
        <w:ind w:left="2071" w:hanging="180"/>
      </w:pPr>
    </w:lvl>
    <w:lvl w:ilvl="3" w:tplc="0419000F" w:tentative="1">
      <w:start w:val="1"/>
      <w:numFmt w:val="decimal"/>
      <w:lvlText w:val="%4."/>
      <w:lvlJc w:val="left"/>
      <w:pPr>
        <w:ind w:left="2791" w:hanging="360"/>
      </w:pPr>
    </w:lvl>
    <w:lvl w:ilvl="4" w:tplc="04190019" w:tentative="1">
      <w:start w:val="1"/>
      <w:numFmt w:val="lowerLetter"/>
      <w:lvlText w:val="%5."/>
      <w:lvlJc w:val="left"/>
      <w:pPr>
        <w:ind w:left="3511" w:hanging="360"/>
      </w:pPr>
    </w:lvl>
    <w:lvl w:ilvl="5" w:tplc="0419001B" w:tentative="1">
      <w:start w:val="1"/>
      <w:numFmt w:val="lowerRoman"/>
      <w:lvlText w:val="%6."/>
      <w:lvlJc w:val="right"/>
      <w:pPr>
        <w:ind w:left="4231" w:hanging="180"/>
      </w:pPr>
    </w:lvl>
    <w:lvl w:ilvl="6" w:tplc="0419000F" w:tentative="1">
      <w:start w:val="1"/>
      <w:numFmt w:val="decimal"/>
      <w:lvlText w:val="%7."/>
      <w:lvlJc w:val="left"/>
      <w:pPr>
        <w:ind w:left="4951" w:hanging="360"/>
      </w:pPr>
    </w:lvl>
    <w:lvl w:ilvl="7" w:tplc="04190019" w:tentative="1">
      <w:start w:val="1"/>
      <w:numFmt w:val="lowerLetter"/>
      <w:lvlText w:val="%8."/>
      <w:lvlJc w:val="left"/>
      <w:pPr>
        <w:ind w:left="5671" w:hanging="360"/>
      </w:pPr>
    </w:lvl>
    <w:lvl w:ilvl="8" w:tplc="0419001B" w:tentative="1">
      <w:start w:val="1"/>
      <w:numFmt w:val="lowerRoman"/>
      <w:lvlText w:val="%9."/>
      <w:lvlJc w:val="right"/>
      <w:pPr>
        <w:ind w:left="6391" w:hanging="180"/>
      </w:pPr>
    </w:lvl>
  </w:abstractNum>
  <w:abstractNum w:abstractNumId="2">
    <w:nsid w:val="0832095F"/>
    <w:multiLevelType w:val="hybridMultilevel"/>
    <w:tmpl w:val="6E94B1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7A51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4628EF"/>
    <w:multiLevelType w:val="multilevel"/>
    <w:tmpl w:val="8974B24C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C3175BD"/>
    <w:multiLevelType w:val="hybridMultilevel"/>
    <w:tmpl w:val="A2EA5AB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0F073BB2"/>
    <w:multiLevelType w:val="multilevel"/>
    <w:tmpl w:val="6DACC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0F124DC4"/>
    <w:multiLevelType w:val="multilevel"/>
    <w:tmpl w:val="5C84BE5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43D246B"/>
    <w:multiLevelType w:val="multilevel"/>
    <w:tmpl w:val="68B0987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  <w:b/>
      </w:rPr>
    </w:lvl>
  </w:abstractNum>
  <w:abstractNum w:abstractNumId="8">
    <w:nsid w:val="1AE57238"/>
    <w:multiLevelType w:val="hybridMultilevel"/>
    <w:tmpl w:val="20F249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741580"/>
    <w:multiLevelType w:val="hybridMultilevel"/>
    <w:tmpl w:val="AEE86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6555C0"/>
    <w:multiLevelType w:val="multilevel"/>
    <w:tmpl w:val="D9C28F2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8D23AB3"/>
    <w:multiLevelType w:val="hybridMultilevel"/>
    <w:tmpl w:val="346EE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4737F4"/>
    <w:multiLevelType w:val="hybridMultilevel"/>
    <w:tmpl w:val="55CA8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931F3D"/>
    <w:multiLevelType w:val="multilevel"/>
    <w:tmpl w:val="73840D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24B2526"/>
    <w:multiLevelType w:val="hybridMultilevel"/>
    <w:tmpl w:val="A1E097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BF4235"/>
    <w:multiLevelType w:val="multilevel"/>
    <w:tmpl w:val="6374B3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717223A"/>
    <w:multiLevelType w:val="hybridMultilevel"/>
    <w:tmpl w:val="36D6F8DE"/>
    <w:lvl w:ilvl="0" w:tplc="A85E9C7E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AB315DA"/>
    <w:multiLevelType w:val="hybridMultilevel"/>
    <w:tmpl w:val="B55C0AA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3B1D760C"/>
    <w:multiLevelType w:val="hybridMultilevel"/>
    <w:tmpl w:val="41B4EED8"/>
    <w:lvl w:ilvl="0" w:tplc="EDF439A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3D62169D"/>
    <w:multiLevelType w:val="multilevel"/>
    <w:tmpl w:val="351842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0">
    <w:nsid w:val="404561B3"/>
    <w:multiLevelType w:val="multilevel"/>
    <w:tmpl w:val="2F147A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41732D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1B450D5"/>
    <w:multiLevelType w:val="hybridMultilevel"/>
    <w:tmpl w:val="AD1CA932"/>
    <w:lvl w:ilvl="0" w:tplc="DFC8B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B26A60"/>
    <w:multiLevelType w:val="multilevel"/>
    <w:tmpl w:val="6B0408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  <w:b/>
      </w:rPr>
    </w:lvl>
  </w:abstractNum>
  <w:abstractNum w:abstractNumId="24">
    <w:nsid w:val="47CD54E1"/>
    <w:multiLevelType w:val="hybridMultilevel"/>
    <w:tmpl w:val="63006828"/>
    <w:lvl w:ilvl="0" w:tplc="9DD47EA8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B32534"/>
    <w:multiLevelType w:val="multilevel"/>
    <w:tmpl w:val="73840D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DC37B8B"/>
    <w:multiLevelType w:val="multilevel"/>
    <w:tmpl w:val="53B004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4DE75E4D"/>
    <w:multiLevelType w:val="hybridMultilevel"/>
    <w:tmpl w:val="F6744C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0841662"/>
    <w:multiLevelType w:val="hybridMultilevel"/>
    <w:tmpl w:val="B3B4B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663F25"/>
    <w:multiLevelType w:val="multilevel"/>
    <w:tmpl w:val="6E36846C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58D9332C"/>
    <w:multiLevelType w:val="hybridMultilevel"/>
    <w:tmpl w:val="C5003F68"/>
    <w:lvl w:ilvl="0" w:tplc="5866B82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847776"/>
    <w:multiLevelType w:val="multilevel"/>
    <w:tmpl w:val="34D2A8A2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BF33278"/>
    <w:multiLevelType w:val="multilevel"/>
    <w:tmpl w:val="A5D4301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C3A5B16"/>
    <w:multiLevelType w:val="multilevel"/>
    <w:tmpl w:val="4C9C6C9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D9741A5"/>
    <w:multiLevelType w:val="hybridMultilevel"/>
    <w:tmpl w:val="A77E1DF8"/>
    <w:lvl w:ilvl="0" w:tplc="2C10C1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5EE65752"/>
    <w:multiLevelType w:val="hybridMultilevel"/>
    <w:tmpl w:val="BD30906C"/>
    <w:lvl w:ilvl="0" w:tplc="1A34A2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2034AE5"/>
    <w:multiLevelType w:val="multilevel"/>
    <w:tmpl w:val="824C34A6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  <w:b/>
      </w:rPr>
    </w:lvl>
  </w:abstractNum>
  <w:abstractNum w:abstractNumId="37">
    <w:nsid w:val="62104B5C"/>
    <w:multiLevelType w:val="hybridMultilevel"/>
    <w:tmpl w:val="B78606E0"/>
    <w:lvl w:ilvl="0" w:tplc="1E2CCCA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750C98"/>
    <w:multiLevelType w:val="multilevel"/>
    <w:tmpl w:val="73840D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692A3EFD"/>
    <w:multiLevelType w:val="hybridMultilevel"/>
    <w:tmpl w:val="6F964AA4"/>
    <w:lvl w:ilvl="0" w:tplc="03F048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854717"/>
    <w:multiLevelType w:val="hybridMultilevel"/>
    <w:tmpl w:val="C71635E4"/>
    <w:lvl w:ilvl="0" w:tplc="98709656">
      <w:start w:val="1"/>
      <w:numFmt w:val="decimal"/>
      <w:lvlText w:val="%1."/>
      <w:lvlJc w:val="left"/>
      <w:pPr>
        <w:ind w:left="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1" w:hanging="360"/>
      </w:pPr>
    </w:lvl>
    <w:lvl w:ilvl="2" w:tplc="0419001B" w:tentative="1">
      <w:start w:val="1"/>
      <w:numFmt w:val="lowerRoman"/>
      <w:lvlText w:val="%3."/>
      <w:lvlJc w:val="right"/>
      <w:pPr>
        <w:ind w:left="2071" w:hanging="180"/>
      </w:pPr>
    </w:lvl>
    <w:lvl w:ilvl="3" w:tplc="0419000F" w:tentative="1">
      <w:start w:val="1"/>
      <w:numFmt w:val="decimal"/>
      <w:lvlText w:val="%4."/>
      <w:lvlJc w:val="left"/>
      <w:pPr>
        <w:ind w:left="2791" w:hanging="360"/>
      </w:pPr>
    </w:lvl>
    <w:lvl w:ilvl="4" w:tplc="04190019" w:tentative="1">
      <w:start w:val="1"/>
      <w:numFmt w:val="lowerLetter"/>
      <w:lvlText w:val="%5."/>
      <w:lvlJc w:val="left"/>
      <w:pPr>
        <w:ind w:left="3511" w:hanging="360"/>
      </w:pPr>
    </w:lvl>
    <w:lvl w:ilvl="5" w:tplc="0419001B" w:tentative="1">
      <w:start w:val="1"/>
      <w:numFmt w:val="lowerRoman"/>
      <w:lvlText w:val="%6."/>
      <w:lvlJc w:val="right"/>
      <w:pPr>
        <w:ind w:left="4231" w:hanging="180"/>
      </w:pPr>
    </w:lvl>
    <w:lvl w:ilvl="6" w:tplc="0419000F" w:tentative="1">
      <w:start w:val="1"/>
      <w:numFmt w:val="decimal"/>
      <w:lvlText w:val="%7."/>
      <w:lvlJc w:val="left"/>
      <w:pPr>
        <w:ind w:left="4951" w:hanging="360"/>
      </w:pPr>
    </w:lvl>
    <w:lvl w:ilvl="7" w:tplc="04190019" w:tentative="1">
      <w:start w:val="1"/>
      <w:numFmt w:val="lowerLetter"/>
      <w:lvlText w:val="%8."/>
      <w:lvlJc w:val="left"/>
      <w:pPr>
        <w:ind w:left="5671" w:hanging="360"/>
      </w:pPr>
    </w:lvl>
    <w:lvl w:ilvl="8" w:tplc="0419001B" w:tentative="1">
      <w:start w:val="1"/>
      <w:numFmt w:val="lowerRoman"/>
      <w:lvlText w:val="%9."/>
      <w:lvlJc w:val="right"/>
      <w:pPr>
        <w:ind w:left="6391" w:hanging="180"/>
      </w:pPr>
    </w:lvl>
  </w:abstractNum>
  <w:abstractNum w:abstractNumId="41">
    <w:nsid w:val="6C6E1544"/>
    <w:multiLevelType w:val="multilevel"/>
    <w:tmpl w:val="5C84BE5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E713486"/>
    <w:multiLevelType w:val="hybridMultilevel"/>
    <w:tmpl w:val="1BB687E8"/>
    <w:lvl w:ilvl="0" w:tplc="B83C8CFC">
      <w:start w:val="1"/>
      <w:numFmt w:val="decimal"/>
      <w:lvlText w:val="%1."/>
      <w:lvlJc w:val="left"/>
      <w:pPr>
        <w:ind w:left="1065" w:hanging="36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>
    <w:nsid w:val="70357190"/>
    <w:multiLevelType w:val="hybridMultilevel"/>
    <w:tmpl w:val="D0DAC0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309653C"/>
    <w:multiLevelType w:val="hybridMultilevel"/>
    <w:tmpl w:val="1E10CB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5">
    <w:nsid w:val="741D5B47"/>
    <w:multiLevelType w:val="hybridMultilevel"/>
    <w:tmpl w:val="CA026288"/>
    <w:lvl w:ilvl="0" w:tplc="ACBACD56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7D742A"/>
    <w:multiLevelType w:val="hybridMultilevel"/>
    <w:tmpl w:val="F96E8A80"/>
    <w:lvl w:ilvl="0" w:tplc="1C44DE6E">
      <w:start w:val="3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DC416E5"/>
    <w:multiLevelType w:val="hybridMultilevel"/>
    <w:tmpl w:val="2CE4B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FE477B"/>
    <w:multiLevelType w:val="multilevel"/>
    <w:tmpl w:val="1B3AF01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hAnsi="Times New Roman" w:cs="Calibri" w:hint="default"/>
        <w:b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b/>
        <w:bCs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b/>
        <w:bCs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Calibri" w:hAnsi="Calibri" w:cs="Calibri" w:hint="default"/>
        <w:b/>
        <w:bCs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Calibri" w:hint="default"/>
        <w:b/>
        <w:bCs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b/>
        <w:bCs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b/>
        <w:bCs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Calibri" w:hAnsi="Calibri" w:cs="Calibri" w:hint="default"/>
        <w:b/>
        <w:bCs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Calibri" w:hint="default"/>
        <w:b/>
        <w:bCs/>
        <w:color w:val="000000"/>
      </w:rPr>
    </w:lvl>
  </w:abstractNum>
  <w:abstractNum w:abstractNumId="49">
    <w:nsid w:val="7FB22523"/>
    <w:multiLevelType w:val="hybridMultilevel"/>
    <w:tmpl w:val="F118E7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5"/>
  </w:num>
  <w:num w:numId="3">
    <w:abstractNumId w:val="24"/>
  </w:num>
  <w:num w:numId="4">
    <w:abstractNumId w:val="45"/>
  </w:num>
  <w:num w:numId="5">
    <w:abstractNumId w:val="46"/>
  </w:num>
  <w:num w:numId="6">
    <w:abstractNumId w:val="32"/>
  </w:num>
  <w:num w:numId="7">
    <w:abstractNumId w:val="31"/>
  </w:num>
  <w:num w:numId="8">
    <w:abstractNumId w:val="3"/>
  </w:num>
  <w:num w:numId="9">
    <w:abstractNumId w:val="37"/>
  </w:num>
  <w:num w:numId="10">
    <w:abstractNumId w:val="26"/>
  </w:num>
  <w:num w:numId="11">
    <w:abstractNumId w:val="20"/>
  </w:num>
  <w:num w:numId="12">
    <w:abstractNumId w:val="2"/>
  </w:num>
  <w:num w:numId="13">
    <w:abstractNumId w:val="49"/>
  </w:num>
  <w:num w:numId="14">
    <w:abstractNumId w:val="22"/>
  </w:num>
  <w:num w:numId="15">
    <w:abstractNumId w:val="18"/>
  </w:num>
  <w:num w:numId="16">
    <w:abstractNumId w:val="4"/>
  </w:num>
  <w:num w:numId="17">
    <w:abstractNumId w:val="17"/>
  </w:num>
  <w:num w:numId="18">
    <w:abstractNumId w:val="43"/>
  </w:num>
  <w:num w:numId="19">
    <w:abstractNumId w:val="11"/>
  </w:num>
  <w:num w:numId="20">
    <w:abstractNumId w:val="8"/>
  </w:num>
  <w:num w:numId="21">
    <w:abstractNumId w:val="14"/>
  </w:num>
  <w:num w:numId="22">
    <w:abstractNumId w:val="44"/>
  </w:num>
  <w:num w:numId="23">
    <w:abstractNumId w:val="21"/>
  </w:num>
  <w:num w:numId="24">
    <w:abstractNumId w:val="39"/>
  </w:num>
  <w:num w:numId="25">
    <w:abstractNumId w:val="1"/>
  </w:num>
  <w:num w:numId="26">
    <w:abstractNumId w:val="40"/>
  </w:num>
  <w:num w:numId="27">
    <w:abstractNumId w:val="35"/>
  </w:num>
  <w:num w:numId="28">
    <w:abstractNumId w:val="34"/>
  </w:num>
  <w:num w:numId="29">
    <w:abstractNumId w:val="9"/>
  </w:num>
  <w:num w:numId="30">
    <w:abstractNumId w:val="42"/>
  </w:num>
  <w:num w:numId="31">
    <w:abstractNumId w:val="16"/>
  </w:num>
  <w:num w:numId="32">
    <w:abstractNumId w:val="23"/>
  </w:num>
  <w:num w:numId="33">
    <w:abstractNumId w:val="48"/>
  </w:num>
  <w:num w:numId="34">
    <w:abstractNumId w:val="7"/>
  </w:num>
  <w:num w:numId="35">
    <w:abstractNumId w:val="19"/>
  </w:num>
  <w:num w:numId="36">
    <w:abstractNumId w:val="30"/>
  </w:num>
  <w:num w:numId="37">
    <w:abstractNumId w:val="36"/>
  </w:num>
  <w:num w:numId="38">
    <w:abstractNumId w:val="12"/>
  </w:num>
  <w:num w:numId="39">
    <w:abstractNumId w:val="0"/>
  </w:num>
  <w:num w:numId="40">
    <w:abstractNumId w:val="10"/>
  </w:num>
  <w:num w:numId="41">
    <w:abstractNumId w:val="25"/>
  </w:num>
  <w:num w:numId="42">
    <w:abstractNumId w:val="13"/>
  </w:num>
  <w:num w:numId="43">
    <w:abstractNumId w:val="33"/>
  </w:num>
  <w:num w:numId="44">
    <w:abstractNumId w:val="27"/>
  </w:num>
  <w:num w:numId="45">
    <w:abstractNumId w:val="28"/>
  </w:num>
  <w:num w:numId="46">
    <w:abstractNumId w:val="38"/>
  </w:num>
  <w:num w:numId="47">
    <w:abstractNumId w:val="47"/>
  </w:num>
  <w:num w:numId="48">
    <w:abstractNumId w:val="6"/>
  </w:num>
  <w:num w:numId="49">
    <w:abstractNumId w:val="41"/>
  </w:num>
  <w:num w:numId="5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61035"/>
    <w:rsid w:val="00000E92"/>
    <w:rsid w:val="00012A81"/>
    <w:rsid w:val="0001382B"/>
    <w:rsid w:val="00021EFC"/>
    <w:rsid w:val="000308D6"/>
    <w:rsid w:val="00063811"/>
    <w:rsid w:val="00075FD3"/>
    <w:rsid w:val="00087285"/>
    <w:rsid w:val="000978AC"/>
    <w:rsid w:val="00097D73"/>
    <w:rsid w:val="000A2809"/>
    <w:rsid w:val="000B552E"/>
    <w:rsid w:val="000D5B03"/>
    <w:rsid w:val="000E10BF"/>
    <w:rsid w:val="00106F85"/>
    <w:rsid w:val="00125119"/>
    <w:rsid w:val="001335DC"/>
    <w:rsid w:val="001462C5"/>
    <w:rsid w:val="00146FD2"/>
    <w:rsid w:val="0015303F"/>
    <w:rsid w:val="00163123"/>
    <w:rsid w:val="00172FAB"/>
    <w:rsid w:val="001B2039"/>
    <w:rsid w:val="001C5A55"/>
    <w:rsid w:val="001C7F79"/>
    <w:rsid w:val="001D5C1C"/>
    <w:rsid w:val="001E1498"/>
    <w:rsid w:val="001E6216"/>
    <w:rsid w:val="001E6D14"/>
    <w:rsid w:val="001F45CF"/>
    <w:rsid w:val="001F7C53"/>
    <w:rsid w:val="00200104"/>
    <w:rsid w:val="002206AE"/>
    <w:rsid w:val="002432CB"/>
    <w:rsid w:val="00244BC5"/>
    <w:rsid w:val="0026582E"/>
    <w:rsid w:val="002A63DD"/>
    <w:rsid w:val="002D02C6"/>
    <w:rsid w:val="002D068B"/>
    <w:rsid w:val="002D1446"/>
    <w:rsid w:val="002E03C2"/>
    <w:rsid w:val="002E2218"/>
    <w:rsid w:val="002E624B"/>
    <w:rsid w:val="00323A34"/>
    <w:rsid w:val="00332580"/>
    <w:rsid w:val="00333550"/>
    <w:rsid w:val="00337917"/>
    <w:rsid w:val="00356225"/>
    <w:rsid w:val="00372991"/>
    <w:rsid w:val="00383D1E"/>
    <w:rsid w:val="00384E6B"/>
    <w:rsid w:val="003B343D"/>
    <w:rsid w:val="003D159E"/>
    <w:rsid w:val="003D5703"/>
    <w:rsid w:val="003F49F1"/>
    <w:rsid w:val="00407534"/>
    <w:rsid w:val="004101FD"/>
    <w:rsid w:val="00413A3C"/>
    <w:rsid w:val="004263B2"/>
    <w:rsid w:val="00445A31"/>
    <w:rsid w:val="004772DC"/>
    <w:rsid w:val="004B1FBC"/>
    <w:rsid w:val="004B574F"/>
    <w:rsid w:val="004D6BE1"/>
    <w:rsid w:val="004E24E2"/>
    <w:rsid w:val="004E71DD"/>
    <w:rsid w:val="004E7EDA"/>
    <w:rsid w:val="00501C6E"/>
    <w:rsid w:val="00521DC2"/>
    <w:rsid w:val="00537CE0"/>
    <w:rsid w:val="0054403F"/>
    <w:rsid w:val="00544229"/>
    <w:rsid w:val="00563495"/>
    <w:rsid w:val="00564A87"/>
    <w:rsid w:val="00565A7D"/>
    <w:rsid w:val="00572BCC"/>
    <w:rsid w:val="00582DDA"/>
    <w:rsid w:val="00584C0C"/>
    <w:rsid w:val="005907D8"/>
    <w:rsid w:val="005937D3"/>
    <w:rsid w:val="005E3628"/>
    <w:rsid w:val="005F604E"/>
    <w:rsid w:val="00622DBA"/>
    <w:rsid w:val="006B03EE"/>
    <w:rsid w:val="006B4D99"/>
    <w:rsid w:val="006E2E49"/>
    <w:rsid w:val="006E61FB"/>
    <w:rsid w:val="0070095A"/>
    <w:rsid w:val="0070261C"/>
    <w:rsid w:val="00703689"/>
    <w:rsid w:val="00726B62"/>
    <w:rsid w:val="00735E39"/>
    <w:rsid w:val="007454EB"/>
    <w:rsid w:val="0075088F"/>
    <w:rsid w:val="00761035"/>
    <w:rsid w:val="00782316"/>
    <w:rsid w:val="007C312A"/>
    <w:rsid w:val="008272E5"/>
    <w:rsid w:val="00827B8A"/>
    <w:rsid w:val="008B2E61"/>
    <w:rsid w:val="008B46EA"/>
    <w:rsid w:val="008B7BE7"/>
    <w:rsid w:val="0091227E"/>
    <w:rsid w:val="009314A9"/>
    <w:rsid w:val="00941EFE"/>
    <w:rsid w:val="00983624"/>
    <w:rsid w:val="009910B6"/>
    <w:rsid w:val="009A4635"/>
    <w:rsid w:val="009B4A4B"/>
    <w:rsid w:val="009C739C"/>
    <w:rsid w:val="009D45E5"/>
    <w:rsid w:val="009E14DD"/>
    <w:rsid w:val="009E1C3E"/>
    <w:rsid w:val="009E5C31"/>
    <w:rsid w:val="009E6920"/>
    <w:rsid w:val="009F0B1A"/>
    <w:rsid w:val="00A0161B"/>
    <w:rsid w:val="00A105CA"/>
    <w:rsid w:val="00A108EB"/>
    <w:rsid w:val="00A71F29"/>
    <w:rsid w:val="00A91B99"/>
    <w:rsid w:val="00AA64CF"/>
    <w:rsid w:val="00AC59A4"/>
    <w:rsid w:val="00B170C8"/>
    <w:rsid w:val="00B34878"/>
    <w:rsid w:val="00B43339"/>
    <w:rsid w:val="00B437F8"/>
    <w:rsid w:val="00B464BC"/>
    <w:rsid w:val="00B57146"/>
    <w:rsid w:val="00B60A01"/>
    <w:rsid w:val="00B92533"/>
    <w:rsid w:val="00B938AC"/>
    <w:rsid w:val="00BB0186"/>
    <w:rsid w:val="00BC08DC"/>
    <w:rsid w:val="00BF1A32"/>
    <w:rsid w:val="00BF3D74"/>
    <w:rsid w:val="00C04287"/>
    <w:rsid w:val="00C20F9B"/>
    <w:rsid w:val="00C26EC3"/>
    <w:rsid w:val="00C3053B"/>
    <w:rsid w:val="00C47276"/>
    <w:rsid w:val="00C54C77"/>
    <w:rsid w:val="00C755BC"/>
    <w:rsid w:val="00C8467D"/>
    <w:rsid w:val="00C84ED0"/>
    <w:rsid w:val="00CA32E4"/>
    <w:rsid w:val="00CB40D8"/>
    <w:rsid w:val="00CC1359"/>
    <w:rsid w:val="00CE5C36"/>
    <w:rsid w:val="00D24242"/>
    <w:rsid w:val="00D27B30"/>
    <w:rsid w:val="00D528FA"/>
    <w:rsid w:val="00D5656E"/>
    <w:rsid w:val="00D642AB"/>
    <w:rsid w:val="00D670B8"/>
    <w:rsid w:val="00D706B0"/>
    <w:rsid w:val="00D76818"/>
    <w:rsid w:val="00D86E9F"/>
    <w:rsid w:val="00DA1D9B"/>
    <w:rsid w:val="00DE764D"/>
    <w:rsid w:val="00E1717B"/>
    <w:rsid w:val="00E61B23"/>
    <w:rsid w:val="00E76003"/>
    <w:rsid w:val="00E83FDC"/>
    <w:rsid w:val="00E970FC"/>
    <w:rsid w:val="00EC2B99"/>
    <w:rsid w:val="00EC43D3"/>
    <w:rsid w:val="00ED163B"/>
    <w:rsid w:val="00ED17D6"/>
    <w:rsid w:val="00EF65AE"/>
    <w:rsid w:val="00F07638"/>
    <w:rsid w:val="00F25F48"/>
    <w:rsid w:val="00F31ADE"/>
    <w:rsid w:val="00F3413C"/>
    <w:rsid w:val="00F45392"/>
    <w:rsid w:val="00F53DA7"/>
    <w:rsid w:val="00F722AE"/>
    <w:rsid w:val="00F73871"/>
    <w:rsid w:val="00F76D8C"/>
    <w:rsid w:val="00FA2BB9"/>
    <w:rsid w:val="00FA2FF5"/>
    <w:rsid w:val="00FB3742"/>
    <w:rsid w:val="00FD21ED"/>
    <w:rsid w:val="00FE713D"/>
    <w:rsid w:val="00FF0690"/>
    <w:rsid w:val="00FF1F77"/>
    <w:rsid w:val="00FF3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Cod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4E2"/>
  </w:style>
  <w:style w:type="paragraph" w:styleId="1">
    <w:name w:val="heading 1"/>
    <w:basedOn w:val="a"/>
    <w:next w:val="a"/>
    <w:link w:val="10"/>
    <w:qFormat/>
    <w:rsid w:val="00761035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1035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610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1035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61035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6103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FontStyle12">
    <w:name w:val="Font Style12"/>
    <w:rsid w:val="00761035"/>
    <w:rPr>
      <w:rFonts w:ascii="Times New Roman" w:hAnsi="Times New Roman" w:cs="Times New Roman"/>
      <w:sz w:val="26"/>
      <w:szCs w:val="26"/>
    </w:rPr>
  </w:style>
  <w:style w:type="paragraph" w:styleId="21">
    <w:name w:val="List 2"/>
    <w:basedOn w:val="a"/>
    <w:unhideWhenUsed/>
    <w:rsid w:val="0076103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610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TimesNewRoman12">
    <w:name w:val="Стиль Заголовок 1 + Times New Roman 12 пт все прописные По центр..."/>
    <w:basedOn w:val="1"/>
    <w:rsid w:val="00761035"/>
    <w:pPr>
      <w:spacing w:before="120" w:after="120"/>
      <w:jc w:val="center"/>
    </w:pPr>
    <w:rPr>
      <w:rFonts w:ascii="Times New Roman" w:hAnsi="Times New Roman"/>
      <w:caps/>
      <w:sz w:val="24"/>
      <w:szCs w:val="20"/>
    </w:rPr>
  </w:style>
  <w:style w:type="paragraph" w:styleId="a3">
    <w:name w:val="Body Text Indent"/>
    <w:basedOn w:val="a"/>
    <w:link w:val="a4"/>
    <w:rsid w:val="00761035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761035"/>
    <w:rPr>
      <w:rFonts w:ascii="Times New Roman" w:eastAsia="Times New Roman" w:hAnsi="Times New Roman" w:cs="Times New Roman"/>
      <w:sz w:val="28"/>
      <w:szCs w:val="20"/>
    </w:rPr>
  </w:style>
  <w:style w:type="paragraph" w:customStyle="1" w:styleId="31">
    <w:name w:val="Основной текст с отступом 31"/>
    <w:basedOn w:val="a"/>
    <w:rsid w:val="0076103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header"/>
    <w:basedOn w:val="a"/>
    <w:link w:val="a6"/>
    <w:rsid w:val="007610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761035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Стиль1"/>
    <w:basedOn w:val="a"/>
    <w:rsid w:val="00761035"/>
    <w:pPr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Sendnya"/>
      <w:sz w:val="26"/>
      <w:szCs w:val="26"/>
    </w:rPr>
  </w:style>
  <w:style w:type="paragraph" w:customStyle="1" w:styleId="Default">
    <w:name w:val="Default"/>
    <w:rsid w:val="007610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0">
    <w:name w:val="Маркированный список 21"/>
    <w:basedOn w:val="a"/>
    <w:rsid w:val="00761035"/>
    <w:pPr>
      <w:tabs>
        <w:tab w:val="num" w:pos="720"/>
      </w:tabs>
      <w:spacing w:after="0" w:line="240" w:lineRule="auto"/>
      <w:ind w:left="-283"/>
    </w:pPr>
    <w:rPr>
      <w:rFonts w:ascii="Arial" w:eastAsia="Times New Roman" w:hAnsi="Arial" w:cs="Arial"/>
      <w:sz w:val="24"/>
      <w:szCs w:val="28"/>
      <w:lang w:eastAsia="ar-SA"/>
    </w:rPr>
  </w:style>
  <w:style w:type="paragraph" w:styleId="a7">
    <w:name w:val="List Paragraph"/>
    <w:basedOn w:val="a"/>
    <w:uiPriority w:val="34"/>
    <w:qFormat/>
    <w:rsid w:val="00761035"/>
    <w:pPr>
      <w:ind w:left="720"/>
      <w:contextualSpacing/>
    </w:pPr>
  </w:style>
  <w:style w:type="paragraph" w:styleId="a8">
    <w:name w:val="Plain Text"/>
    <w:basedOn w:val="a"/>
    <w:link w:val="a9"/>
    <w:rsid w:val="0076103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761035"/>
    <w:rPr>
      <w:rFonts w:ascii="Courier New" w:eastAsia="Times New Roman" w:hAnsi="Courier New" w:cs="Times New Roman"/>
      <w:sz w:val="20"/>
      <w:szCs w:val="20"/>
    </w:rPr>
  </w:style>
  <w:style w:type="character" w:styleId="HTML">
    <w:name w:val="HTML Code"/>
    <w:basedOn w:val="a0"/>
    <w:rsid w:val="00D5656E"/>
    <w:rPr>
      <w:rFonts w:ascii="Courier New" w:eastAsia="Times New Roman" w:hAnsi="Courier New" w:cs="Courier New"/>
      <w:sz w:val="20"/>
      <w:szCs w:val="20"/>
    </w:rPr>
  </w:style>
  <w:style w:type="character" w:styleId="aa">
    <w:name w:val="Hyperlink"/>
    <w:basedOn w:val="a0"/>
    <w:uiPriority w:val="99"/>
    <w:unhideWhenUsed/>
    <w:rsid w:val="00012A81"/>
    <w:rPr>
      <w:color w:val="0000FF" w:themeColor="hyperlink"/>
      <w:u w:val="single"/>
    </w:rPr>
  </w:style>
  <w:style w:type="paragraph" w:styleId="ab">
    <w:name w:val="Normal (Web)"/>
    <w:basedOn w:val="a"/>
    <w:unhideWhenUsed/>
    <w:rsid w:val="00E9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note text"/>
    <w:basedOn w:val="a"/>
    <w:link w:val="ad"/>
    <w:uiPriority w:val="99"/>
    <w:rsid w:val="00E970FC"/>
    <w:pPr>
      <w:widowControl w:val="0"/>
      <w:adjustRightInd w:val="0"/>
      <w:spacing w:after="0" w:line="360" w:lineRule="atLeast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E970FC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chivesdefrance.culture.gouv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chives.gov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agazines.russ.ru/nlo/2005/74/du21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ationalarchives.gov.u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6</Pages>
  <Words>2037</Words>
  <Characters>11616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adina</cp:lastModifiedBy>
  <cp:revision>29</cp:revision>
  <dcterms:created xsi:type="dcterms:W3CDTF">2014-04-09T15:59:00Z</dcterms:created>
  <dcterms:modified xsi:type="dcterms:W3CDTF">2018-06-06T05:55:00Z</dcterms:modified>
</cp:coreProperties>
</file>