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246" w:rsidRPr="000B3246" w:rsidRDefault="000B3246" w:rsidP="000B3246">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proofErr w:type="spellStart"/>
      <w:r w:rsidRPr="000B3246">
        <w:rPr>
          <w:rFonts w:ascii="Times New Roman" w:eastAsia="Times New Roman" w:hAnsi="Times New Roman" w:cs="Times New Roman"/>
          <w:b/>
          <w:bCs/>
          <w:kern w:val="36"/>
          <w:sz w:val="32"/>
          <w:szCs w:val="32"/>
          <w:lang w:eastAsia="ru-RU"/>
        </w:rPr>
        <w:t>Репаративная</w:t>
      </w:r>
      <w:proofErr w:type="spellEnd"/>
      <w:r w:rsidRPr="000B3246">
        <w:rPr>
          <w:rFonts w:ascii="Times New Roman" w:eastAsia="Times New Roman" w:hAnsi="Times New Roman" w:cs="Times New Roman"/>
          <w:b/>
          <w:bCs/>
          <w:kern w:val="36"/>
          <w:sz w:val="32"/>
          <w:szCs w:val="32"/>
          <w:lang w:eastAsia="ru-RU"/>
        </w:rPr>
        <w:t xml:space="preserve"> регенерация. Способы; механизмы (молекулярно-генетические, клеточные и системные). Регуляция регенерации. Особенности восстановительных процессов у человека</w:t>
      </w:r>
    </w:p>
    <w:p w:rsidR="000B3246" w:rsidRPr="000B3246" w:rsidRDefault="000B3246" w:rsidP="000B324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B3246">
        <w:rPr>
          <w:rFonts w:ascii="Times New Roman" w:eastAsia="Times New Roman" w:hAnsi="Times New Roman" w:cs="Times New Roman"/>
          <w:i/>
          <w:iCs/>
          <w:sz w:val="24"/>
          <w:szCs w:val="24"/>
          <w:lang w:eastAsia="ru-RU"/>
        </w:rPr>
        <w:t>Репаративная</w:t>
      </w:r>
      <w:proofErr w:type="spellEnd"/>
      <w:r w:rsidRPr="000B3246">
        <w:rPr>
          <w:rFonts w:ascii="Times New Roman" w:eastAsia="Times New Roman" w:hAnsi="Times New Roman" w:cs="Times New Roman"/>
          <w:sz w:val="24"/>
          <w:szCs w:val="24"/>
          <w:lang w:eastAsia="ru-RU"/>
        </w:rPr>
        <w:t xml:space="preserve"> (от лат. </w:t>
      </w:r>
      <w:proofErr w:type="spellStart"/>
      <w:r w:rsidRPr="000B3246">
        <w:rPr>
          <w:rFonts w:ascii="Times New Roman" w:eastAsia="Times New Roman" w:hAnsi="Times New Roman" w:cs="Times New Roman"/>
          <w:sz w:val="24"/>
          <w:szCs w:val="24"/>
          <w:lang w:eastAsia="ru-RU"/>
        </w:rPr>
        <w:t>reparatio</w:t>
      </w:r>
      <w:proofErr w:type="spellEnd"/>
      <w:r w:rsidRPr="000B3246">
        <w:rPr>
          <w:rFonts w:ascii="Times New Roman" w:eastAsia="Times New Roman" w:hAnsi="Times New Roman" w:cs="Times New Roman"/>
          <w:sz w:val="24"/>
          <w:szCs w:val="24"/>
          <w:lang w:eastAsia="ru-RU"/>
        </w:rPr>
        <w:t xml:space="preserve"> — восстановление) регенерация наступает после повреждения ткани или органа. Она очень разнообразна по факторам, вызывающим повреждения, по объемам повреждения, по способам восстановления. Механическая травма, например оперативное вмешательство, действие ядовитых веществ, ожоги, обморожения, лучевые воздействия, голодание, другие болезнетворные </w:t>
      </w:r>
      <w:proofErr w:type="gramStart"/>
      <w:r w:rsidRPr="000B3246">
        <w:rPr>
          <w:rFonts w:ascii="Times New Roman" w:eastAsia="Times New Roman" w:hAnsi="Times New Roman" w:cs="Times New Roman"/>
          <w:sz w:val="24"/>
          <w:szCs w:val="24"/>
          <w:lang w:eastAsia="ru-RU"/>
        </w:rPr>
        <w:t>агенты,—</w:t>
      </w:r>
      <w:proofErr w:type="gramEnd"/>
      <w:r w:rsidRPr="000B3246">
        <w:rPr>
          <w:rFonts w:ascii="Times New Roman" w:eastAsia="Times New Roman" w:hAnsi="Times New Roman" w:cs="Times New Roman"/>
          <w:sz w:val="24"/>
          <w:szCs w:val="24"/>
          <w:lang w:eastAsia="ru-RU"/>
        </w:rPr>
        <w:t xml:space="preserve"> все это повреждающие факторы. Наиболее широко изучена регенерация после механической травмы. Способность некоторых животных, таких, как гидра, </w:t>
      </w:r>
      <w:proofErr w:type="spellStart"/>
      <w:r w:rsidRPr="000B3246">
        <w:rPr>
          <w:rFonts w:ascii="Times New Roman" w:eastAsia="Times New Roman" w:hAnsi="Times New Roman" w:cs="Times New Roman"/>
          <w:sz w:val="24"/>
          <w:szCs w:val="24"/>
          <w:lang w:eastAsia="ru-RU"/>
        </w:rPr>
        <w:t>планария</w:t>
      </w:r>
      <w:proofErr w:type="spellEnd"/>
      <w:r w:rsidRPr="000B3246">
        <w:rPr>
          <w:rFonts w:ascii="Times New Roman" w:eastAsia="Times New Roman" w:hAnsi="Times New Roman" w:cs="Times New Roman"/>
          <w:sz w:val="24"/>
          <w:szCs w:val="24"/>
          <w:lang w:eastAsia="ru-RU"/>
        </w:rPr>
        <w:t>, некоторые кольчатые черви, морские звезды, асцидия и др., восстанавливать утраченные органы и части организма издавна изумляла ученых. Ч. Дарвин, например, считал удивительными способность улитки воспроизводить голову и способность саламандры восстанавливать глаза, хвост и ноги именно в тех местах, где они отрезаны.</w:t>
      </w:r>
    </w:p>
    <w:p w:rsidR="000B3246" w:rsidRPr="000B3246" w:rsidRDefault="000B3246" w:rsidP="000B3246">
      <w:pPr>
        <w:spacing w:before="100" w:beforeAutospacing="1" w:after="100" w:afterAutospacing="1" w:line="240" w:lineRule="auto"/>
        <w:rPr>
          <w:rFonts w:ascii="Times New Roman" w:eastAsia="Times New Roman" w:hAnsi="Times New Roman" w:cs="Times New Roman"/>
          <w:sz w:val="24"/>
          <w:szCs w:val="24"/>
          <w:lang w:eastAsia="ru-RU"/>
        </w:rPr>
      </w:pPr>
      <w:r w:rsidRPr="000B3246">
        <w:rPr>
          <w:rFonts w:ascii="Times New Roman" w:eastAsia="Times New Roman" w:hAnsi="Times New Roman" w:cs="Times New Roman"/>
          <w:sz w:val="24"/>
          <w:szCs w:val="24"/>
          <w:lang w:eastAsia="ru-RU"/>
        </w:rPr>
        <w:t xml:space="preserve">Объем повреждения и последующее восстановление бывают весьма различными. Крайним вариантом является восстановление целого организма из отдельной малой его части, фактически из группы соматических клеток. Среди животных такое восстановление возможно у губок и кишечнополостных. Среди растений возможно развитие целого нового растения даже из одной соматической клетки, как это получено на примере моркови и табака. Такой вид восстановительных процессов сопровождается возникновением новой морфогенетической оси организма и назван Б.П. </w:t>
      </w:r>
      <w:proofErr w:type="spellStart"/>
      <w:r w:rsidRPr="000B3246">
        <w:rPr>
          <w:rFonts w:ascii="Times New Roman" w:eastAsia="Times New Roman" w:hAnsi="Times New Roman" w:cs="Times New Roman"/>
          <w:sz w:val="24"/>
          <w:szCs w:val="24"/>
          <w:lang w:eastAsia="ru-RU"/>
        </w:rPr>
        <w:t>Токиным</w:t>
      </w:r>
      <w:proofErr w:type="spellEnd"/>
      <w:r w:rsidRPr="000B3246">
        <w:rPr>
          <w:rFonts w:ascii="Times New Roman" w:eastAsia="Times New Roman" w:hAnsi="Times New Roman" w:cs="Times New Roman"/>
          <w:sz w:val="24"/>
          <w:szCs w:val="24"/>
          <w:lang w:eastAsia="ru-RU"/>
        </w:rPr>
        <w:t xml:space="preserve"> «соматическим эмбриогенезом», ибо во многом напоминает эмбриональное развитие.</w:t>
      </w:r>
    </w:p>
    <w:p w:rsidR="000B3246" w:rsidRPr="000B3246" w:rsidRDefault="000B3246" w:rsidP="000B3246">
      <w:pPr>
        <w:spacing w:before="100" w:beforeAutospacing="1" w:after="100" w:afterAutospacing="1" w:line="240" w:lineRule="auto"/>
        <w:rPr>
          <w:rFonts w:ascii="Times New Roman" w:eastAsia="Times New Roman" w:hAnsi="Times New Roman" w:cs="Times New Roman"/>
          <w:sz w:val="24"/>
          <w:szCs w:val="24"/>
          <w:lang w:eastAsia="ru-RU"/>
        </w:rPr>
      </w:pPr>
      <w:r w:rsidRPr="000B3246">
        <w:rPr>
          <w:rFonts w:ascii="Times New Roman" w:eastAsia="Times New Roman" w:hAnsi="Times New Roman" w:cs="Times New Roman"/>
          <w:sz w:val="24"/>
          <w:szCs w:val="24"/>
          <w:lang w:eastAsia="ru-RU"/>
        </w:rPr>
        <w:t xml:space="preserve">Существуют примеры восстановления больших участков организма, состоящих из комплекса органов. В качестве примера служат регенерация ротового конца у гидры, головного конца у кольчатого червя и восстановление морской звезды из одного луча. Широко распространена регенерация отдельных органов, </w:t>
      </w:r>
      <w:proofErr w:type="gramStart"/>
      <w:r w:rsidRPr="000B3246">
        <w:rPr>
          <w:rFonts w:ascii="Times New Roman" w:eastAsia="Times New Roman" w:hAnsi="Times New Roman" w:cs="Times New Roman"/>
          <w:sz w:val="24"/>
          <w:szCs w:val="24"/>
          <w:lang w:eastAsia="ru-RU"/>
        </w:rPr>
        <w:t>например</w:t>
      </w:r>
      <w:proofErr w:type="gramEnd"/>
      <w:r w:rsidRPr="000B3246">
        <w:rPr>
          <w:rFonts w:ascii="Times New Roman" w:eastAsia="Times New Roman" w:hAnsi="Times New Roman" w:cs="Times New Roman"/>
          <w:sz w:val="24"/>
          <w:szCs w:val="24"/>
          <w:lang w:eastAsia="ru-RU"/>
        </w:rPr>
        <w:t xml:space="preserve"> конечности у тритона, хвоста у ящерицы, глаз у членистоногих. Заживление кожных покровов, ран, повреждений костей и других внутренних органов является менее объемным процессом, но не менее важным для восстановления структурно-функциональной целостности организма. Особый интерес представляет способность зародышей на ранних стадиях развития восстанавливаться после значительной утраты материала. Эта способность была последним аргументом в борьбе между сторонниками преформизма и эпигенеза и привела в 1908 г. Г. </w:t>
      </w:r>
      <w:proofErr w:type="spellStart"/>
      <w:r w:rsidRPr="000B3246">
        <w:rPr>
          <w:rFonts w:ascii="Times New Roman" w:eastAsia="Times New Roman" w:hAnsi="Times New Roman" w:cs="Times New Roman"/>
          <w:sz w:val="24"/>
          <w:szCs w:val="24"/>
          <w:lang w:eastAsia="ru-RU"/>
        </w:rPr>
        <w:t>Дриша</w:t>
      </w:r>
      <w:proofErr w:type="spellEnd"/>
      <w:r w:rsidRPr="000B3246">
        <w:rPr>
          <w:rFonts w:ascii="Times New Roman" w:eastAsia="Times New Roman" w:hAnsi="Times New Roman" w:cs="Times New Roman"/>
          <w:sz w:val="24"/>
          <w:szCs w:val="24"/>
          <w:lang w:eastAsia="ru-RU"/>
        </w:rPr>
        <w:t xml:space="preserve"> к концепции эмбриональной регуляции.</w:t>
      </w:r>
    </w:p>
    <w:p w:rsidR="000B3246" w:rsidRPr="000B3246" w:rsidRDefault="000B3246" w:rsidP="000B3246">
      <w:pPr>
        <w:spacing w:before="100" w:beforeAutospacing="1" w:after="100" w:afterAutospacing="1" w:line="240" w:lineRule="auto"/>
        <w:rPr>
          <w:rFonts w:ascii="Times New Roman" w:eastAsia="Times New Roman" w:hAnsi="Times New Roman" w:cs="Times New Roman"/>
          <w:b/>
          <w:sz w:val="24"/>
          <w:szCs w:val="24"/>
          <w:lang w:eastAsia="ru-RU"/>
        </w:rPr>
      </w:pPr>
      <w:r w:rsidRPr="000B3246">
        <w:rPr>
          <w:rFonts w:ascii="Times New Roman" w:eastAsia="Times New Roman" w:hAnsi="Times New Roman" w:cs="Times New Roman"/>
          <w:b/>
          <w:sz w:val="24"/>
          <w:szCs w:val="24"/>
          <w:lang w:eastAsia="ru-RU"/>
        </w:rPr>
        <w:t xml:space="preserve">Существует несколько разновидностей или способов </w:t>
      </w:r>
      <w:proofErr w:type="spellStart"/>
      <w:r w:rsidRPr="000B3246">
        <w:rPr>
          <w:rFonts w:ascii="Times New Roman" w:eastAsia="Times New Roman" w:hAnsi="Times New Roman" w:cs="Times New Roman"/>
          <w:b/>
          <w:sz w:val="24"/>
          <w:szCs w:val="24"/>
          <w:lang w:eastAsia="ru-RU"/>
        </w:rPr>
        <w:t>репаративной</w:t>
      </w:r>
      <w:proofErr w:type="spellEnd"/>
      <w:r w:rsidRPr="000B3246">
        <w:rPr>
          <w:rFonts w:ascii="Times New Roman" w:eastAsia="Times New Roman" w:hAnsi="Times New Roman" w:cs="Times New Roman"/>
          <w:b/>
          <w:sz w:val="24"/>
          <w:szCs w:val="24"/>
          <w:lang w:eastAsia="ru-RU"/>
        </w:rPr>
        <w:t xml:space="preserve"> регенерации. К ним относят </w:t>
      </w:r>
      <w:proofErr w:type="spellStart"/>
      <w:r w:rsidRPr="000B3246">
        <w:rPr>
          <w:rFonts w:ascii="Times New Roman" w:eastAsia="Times New Roman" w:hAnsi="Times New Roman" w:cs="Times New Roman"/>
          <w:b/>
          <w:sz w:val="24"/>
          <w:szCs w:val="24"/>
          <w:lang w:eastAsia="ru-RU"/>
        </w:rPr>
        <w:t>эпиморфоз</w:t>
      </w:r>
      <w:proofErr w:type="spellEnd"/>
      <w:r w:rsidRPr="000B3246">
        <w:rPr>
          <w:rFonts w:ascii="Times New Roman" w:eastAsia="Times New Roman" w:hAnsi="Times New Roman" w:cs="Times New Roman"/>
          <w:b/>
          <w:sz w:val="24"/>
          <w:szCs w:val="24"/>
          <w:lang w:eastAsia="ru-RU"/>
        </w:rPr>
        <w:t xml:space="preserve">, </w:t>
      </w:r>
      <w:proofErr w:type="spellStart"/>
      <w:r w:rsidRPr="000B3246">
        <w:rPr>
          <w:rFonts w:ascii="Times New Roman" w:eastAsia="Times New Roman" w:hAnsi="Times New Roman" w:cs="Times New Roman"/>
          <w:b/>
          <w:sz w:val="24"/>
          <w:szCs w:val="24"/>
          <w:lang w:eastAsia="ru-RU"/>
        </w:rPr>
        <w:t>морфаллаксис</w:t>
      </w:r>
      <w:proofErr w:type="spellEnd"/>
      <w:r w:rsidRPr="000B3246">
        <w:rPr>
          <w:rFonts w:ascii="Times New Roman" w:eastAsia="Times New Roman" w:hAnsi="Times New Roman" w:cs="Times New Roman"/>
          <w:b/>
          <w:sz w:val="24"/>
          <w:szCs w:val="24"/>
          <w:lang w:eastAsia="ru-RU"/>
        </w:rPr>
        <w:t>, заживление эпителиальных ран, регенерационную гипертрофию, компенсаторную гипертрофию.</w:t>
      </w:r>
    </w:p>
    <w:p w:rsidR="000B3246" w:rsidRPr="000B3246" w:rsidRDefault="000B3246" w:rsidP="000B324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B3246">
        <w:rPr>
          <w:rFonts w:ascii="Times New Roman" w:eastAsia="Times New Roman" w:hAnsi="Times New Roman" w:cs="Times New Roman"/>
          <w:b/>
          <w:i/>
          <w:iCs/>
          <w:sz w:val="24"/>
          <w:szCs w:val="24"/>
          <w:lang w:eastAsia="ru-RU"/>
        </w:rPr>
        <w:t>Эпиморфоз</w:t>
      </w:r>
      <w:proofErr w:type="spellEnd"/>
      <w:r w:rsidRPr="000B3246">
        <w:rPr>
          <w:rFonts w:ascii="Times New Roman" w:eastAsia="Times New Roman" w:hAnsi="Times New Roman" w:cs="Times New Roman"/>
          <w:b/>
          <w:sz w:val="24"/>
          <w:szCs w:val="24"/>
          <w:lang w:eastAsia="ru-RU"/>
        </w:rPr>
        <w:t xml:space="preserve"> п</w:t>
      </w:r>
      <w:r w:rsidRPr="000B3246">
        <w:rPr>
          <w:rFonts w:ascii="Times New Roman" w:eastAsia="Times New Roman" w:hAnsi="Times New Roman" w:cs="Times New Roman"/>
          <w:sz w:val="24"/>
          <w:szCs w:val="24"/>
          <w:lang w:eastAsia="ru-RU"/>
        </w:rPr>
        <w:t xml:space="preserve">редставляет собой наиболее очевидный способ регенерации, заключающийся в отрастании нового органа от ампутационной поверхности. Регенерация конечности тритона и аксолотля изучена детально. Выделяют регрессивную и прогрессивную фазы регенерации. </w:t>
      </w:r>
      <w:r w:rsidRPr="000B3246">
        <w:rPr>
          <w:rFonts w:ascii="Times New Roman" w:eastAsia="Times New Roman" w:hAnsi="Times New Roman" w:cs="Times New Roman"/>
          <w:i/>
          <w:iCs/>
          <w:sz w:val="24"/>
          <w:szCs w:val="24"/>
          <w:lang w:eastAsia="ru-RU"/>
        </w:rPr>
        <w:t>Регрессивная фаза</w:t>
      </w:r>
      <w:r w:rsidRPr="000B3246">
        <w:rPr>
          <w:rFonts w:ascii="Times New Roman" w:eastAsia="Times New Roman" w:hAnsi="Times New Roman" w:cs="Times New Roman"/>
          <w:sz w:val="24"/>
          <w:szCs w:val="24"/>
          <w:lang w:eastAsia="ru-RU"/>
        </w:rPr>
        <w:t xml:space="preserve"> начинается с </w:t>
      </w:r>
      <w:r w:rsidRPr="000B3246">
        <w:rPr>
          <w:rFonts w:ascii="Times New Roman" w:eastAsia="Times New Roman" w:hAnsi="Times New Roman" w:cs="Times New Roman"/>
          <w:i/>
          <w:iCs/>
          <w:sz w:val="24"/>
          <w:szCs w:val="24"/>
          <w:lang w:eastAsia="ru-RU"/>
        </w:rPr>
        <w:t>заживления</w:t>
      </w:r>
      <w:r w:rsidRPr="000B3246">
        <w:rPr>
          <w:rFonts w:ascii="Times New Roman" w:eastAsia="Times New Roman" w:hAnsi="Times New Roman" w:cs="Times New Roman"/>
          <w:sz w:val="24"/>
          <w:szCs w:val="24"/>
          <w:lang w:eastAsia="ru-RU"/>
        </w:rPr>
        <w:t xml:space="preserve"> раны, во время которого происходят следующие основные события: остановка кровотечения, сокращение мягких тканей культи конечности, образование над раневой поверхностью сгустка фибрина и миграция эпидермиса, покрывающего ампутационную поверхность.</w:t>
      </w:r>
    </w:p>
    <w:p w:rsidR="000B3246" w:rsidRPr="000B3246" w:rsidRDefault="000B3246" w:rsidP="000B3246">
      <w:pPr>
        <w:spacing w:before="100" w:beforeAutospacing="1" w:after="100" w:afterAutospacing="1" w:line="240" w:lineRule="auto"/>
        <w:rPr>
          <w:rFonts w:ascii="Times New Roman" w:eastAsia="Times New Roman" w:hAnsi="Times New Roman" w:cs="Times New Roman"/>
          <w:sz w:val="24"/>
          <w:szCs w:val="24"/>
          <w:lang w:eastAsia="ru-RU"/>
        </w:rPr>
      </w:pPr>
      <w:r w:rsidRPr="000B3246">
        <w:rPr>
          <w:rFonts w:ascii="Times New Roman" w:eastAsia="Times New Roman" w:hAnsi="Times New Roman" w:cs="Times New Roman"/>
          <w:sz w:val="24"/>
          <w:szCs w:val="24"/>
          <w:lang w:eastAsia="ru-RU"/>
        </w:rPr>
        <w:lastRenderedPageBreak/>
        <w:t xml:space="preserve">Затем начинается </w:t>
      </w:r>
      <w:r w:rsidRPr="000B3246">
        <w:rPr>
          <w:rFonts w:ascii="Times New Roman" w:eastAsia="Times New Roman" w:hAnsi="Times New Roman" w:cs="Times New Roman"/>
          <w:i/>
          <w:iCs/>
          <w:sz w:val="24"/>
          <w:szCs w:val="24"/>
          <w:lang w:eastAsia="ru-RU"/>
        </w:rPr>
        <w:t>разрушение</w:t>
      </w:r>
      <w:r w:rsidRPr="000B3246">
        <w:rPr>
          <w:rFonts w:ascii="Times New Roman" w:eastAsia="Times New Roman" w:hAnsi="Times New Roman" w:cs="Times New Roman"/>
          <w:sz w:val="24"/>
          <w:szCs w:val="24"/>
          <w:lang w:eastAsia="ru-RU"/>
        </w:rPr>
        <w:t xml:space="preserve"> остеоцитов на дистальном конце кости и других клеток. Одновременно в разрушенные мягкие ткани проникают клетки, участвующие в воспалительном процессе, наблюдается фагоцитоз и местный отек. Затем вместо образования плотного сплетения волокон соединительной ткани, как это происходит при заживлении ран у млекопитающих, в области под раневым эпидермисом утрачиваются дифференцированные ткани.</w:t>
      </w:r>
    </w:p>
    <w:p w:rsidR="000B3246" w:rsidRPr="000B3246" w:rsidRDefault="000B3246" w:rsidP="000B3246">
      <w:pPr>
        <w:spacing w:before="100" w:beforeAutospacing="1" w:after="100" w:afterAutospacing="1" w:line="240" w:lineRule="auto"/>
        <w:rPr>
          <w:rFonts w:ascii="Times New Roman" w:eastAsia="Times New Roman" w:hAnsi="Times New Roman" w:cs="Times New Roman"/>
          <w:sz w:val="24"/>
          <w:szCs w:val="24"/>
          <w:lang w:eastAsia="ru-RU"/>
        </w:rPr>
      </w:pPr>
      <w:r w:rsidRPr="000B3246">
        <w:rPr>
          <w:rFonts w:ascii="Times New Roman" w:eastAsia="Times New Roman" w:hAnsi="Times New Roman" w:cs="Times New Roman"/>
          <w:sz w:val="24"/>
          <w:szCs w:val="24"/>
          <w:lang w:eastAsia="ru-RU"/>
        </w:rPr>
        <w:t xml:space="preserve">Затем начинается </w:t>
      </w:r>
      <w:r w:rsidRPr="000B3246">
        <w:rPr>
          <w:rFonts w:ascii="Times New Roman" w:eastAsia="Times New Roman" w:hAnsi="Times New Roman" w:cs="Times New Roman"/>
          <w:i/>
          <w:iCs/>
          <w:sz w:val="24"/>
          <w:szCs w:val="24"/>
          <w:lang w:eastAsia="ru-RU"/>
        </w:rPr>
        <w:t>прогрессивная фаза,</w:t>
      </w:r>
      <w:r w:rsidRPr="000B3246">
        <w:rPr>
          <w:rFonts w:ascii="Times New Roman" w:eastAsia="Times New Roman" w:hAnsi="Times New Roman" w:cs="Times New Roman"/>
          <w:sz w:val="24"/>
          <w:szCs w:val="24"/>
          <w:lang w:eastAsia="ru-RU"/>
        </w:rPr>
        <w:t xml:space="preserve"> для которой наиболее характерны процессы роста и морфогенеза. Длина и масса регенерационной бластемы быстро увеличиваются. Рост бластемы происходит на фоне идущего полным ходом формирования черт конечности, т.е. ее морфогенеза. Когда форма конечности в общих чертах уже сложилась, регенерат все еще меньше нормальной конечности. Чем крупнее животное, тем больше эта разница в размерах. Для завершения морфогенеза требуется время, по истечении которого регенерат достигает размеров нормальной конечности.</w:t>
      </w:r>
    </w:p>
    <w:p w:rsidR="000B3246" w:rsidRPr="000B3246" w:rsidRDefault="000B3246" w:rsidP="000B3246">
      <w:pPr>
        <w:spacing w:before="100" w:beforeAutospacing="1" w:after="100" w:afterAutospacing="1" w:line="240" w:lineRule="auto"/>
        <w:rPr>
          <w:rFonts w:ascii="Times New Roman" w:eastAsia="Times New Roman" w:hAnsi="Times New Roman" w:cs="Times New Roman"/>
          <w:sz w:val="24"/>
          <w:szCs w:val="24"/>
          <w:lang w:eastAsia="ru-RU"/>
        </w:rPr>
      </w:pPr>
      <w:r w:rsidRPr="000B3246">
        <w:rPr>
          <w:rFonts w:ascii="Times New Roman" w:eastAsia="Times New Roman" w:hAnsi="Times New Roman" w:cs="Times New Roman"/>
          <w:sz w:val="24"/>
          <w:szCs w:val="24"/>
          <w:lang w:eastAsia="ru-RU"/>
        </w:rPr>
        <w:t>Время, необходимое для полной регенерации конечности, варьирует в зависимости от размера и возраста животного, а также от температуры, при которой она протекает.</w:t>
      </w:r>
    </w:p>
    <w:p w:rsidR="000B3246" w:rsidRPr="000B3246" w:rsidRDefault="000B3246" w:rsidP="000B3246">
      <w:pPr>
        <w:spacing w:before="100" w:beforeAutospacing="1" w:after="100" w:afterAutospacing="1" w:line="240" w:lineRule="auto"/>
        <w:rPr>
          <w:rFonts w:ascii="Times New Roman" w:eastAsia="Times New Roman" w:hAnsi="Times New Roman" w:cs="Times New Roman"/>
          <w:sz w:val="24"/>
          <w:szCs w:val="24"/>
          <w:lang w:eastAsia="ru-RU"/>
        </w:rPr>
      </w:pPr>
      <w:r w:rsidRPr="000B3246">
        <w:rPr>
          <w:rFonts w:ascii="Times New Roman" w:eastAsia="Times New Roman" w:hAnsi="Times New Roman" w:cs="Times New Roman"/>
          <w:sz w:val="24"/>
          <w:szCs w:val="24"/>
          <w:lang w:eastAsia="ru-RU"/>
        </w:rPr>
        <w:t xml:space="preserve">У молодых личинок аксолотлей конечность может регенерировать за 3 </w:t>
      </w:r>
      <w:proofErr w:type="spellStart"/>
      <w:r w:rsidRPr="000B3246">
        <w:rPr>
          <w:rFonts w:ascii="Times New Roman" w:eastAsia="Times New Roman" w:hAnsi="Times New Roman" w:cs="Times New Roman"/>
          <w:sz w:val="24"/>
          <w:szCs w:val="24"/>
          <w:lang w:eastAsia="ru-RU"/>
        </w:rPr>
        <w:t>нед</w:t>
      </w:r>
      <w:proofErr w:type="spellEnd"/>
      <w:r w:rsidRPr="000B3246">
        <w:rPr>
          <w:rFonts w:ascii="Times New Roman" w:eastAsia="Times New Roman" w:hAnsi="Times New Roman" w:cs="Times New Roman"/>
          <w:sz w:val="24"/>
          <w:szCs w:val="24"/>
          <w:lang w:eastAsia="ru-RU"/>
        </w:rPr>
        <w:t xml:space="preserve">, у взрослых тритонов и аксолотлей за 1—2 </w:t>
      </w:r>
      <w:proofErr w:type="spellStart"/>
      <w:r w:rsidRPr="000B3246">
        <w:rPr>
          <w:rFonts w:ascii="Times New Roman" w:eastAsia="Times New Roman" w:hAnsi="Times New Roman" w:cs="Times New Roman"/>
          <w:sz w:val="24"/>
          <w:szCs w:val="24"/>
          <w:lang w:eastAsia="ru-RU"/>
        </w:rPr>
        <w:t>мес</w:t>
      </w:r>
      <w:proofErr w:type="spellEnd"/>
      <w:r w:rsidRPr="000B3246">
        <w:rPr>
          <w:rFonts w:ascii="Times New Roman" w:eastAsia="Times New Roman" w:hAnsi="Times New Roman" w:cs="Times New Roman"/>
          <w:sz w:val="24"/>
          <w:szCs w:val="24"/>
          <w:lang w:eastAsia="ru-RU"/>
        </w:rPr>
        <w:t>, а у наземных амбистом для этого требуется около 1 года.</w:t>
      </w:r>
    </w:p>
    <w:p w:rsidR="000B3246" w:rsidRPr="000B3246" w:rsidRDefault="000B3246" w:rsidP="000B3246">
      <w:pPr>
        <w:spacing w:before="100" w:beforeAutospacing="1" w:after="100" w:afterAutospacing="1" w:line="240" w:lineRule="auto"/>
        <w:rPr>
          <w:rFonts w:ascii="Times New Roman" w:eastAsia="Times New Roman" w:hAnsi="Times New Roman" w:cs="Times New Roman"/>
          <w:sz w:val="24"/>
          <w:szCs w:val="24"/>
          <w:lang w:eastAsia="ru-RU"/>
        </w:rPr>
      </w:pPr>
      <w:r w:rsidRPr="000B3246">
        <w:rPr>
          <w:rFonts w:ascii="Times New Roman" w:eastAsia="Times New Roman" w:hAnsi="Times New Roman" w:cs="Times New Roman"/>
          <w:sz w:val="24"/>
          <w:szCs w:val="24"/>
          <w:lang w:eastAsia="ru-RU"/>
        </w:rPr>
        <w:t xml:space="preserve">При </w:t>
      </w:r>
      <w:proofErr w:type="spellStart"/>
      <w:r w:rsidRPr="000B3246">
        <w:rPr>
          <w:rFonts w:ascii="Times New Roman" w:eastAsia="Times New Roman" w:hAnsi="Times New Roman" w:cs="Times New Roman"/>
          <w:sz w:val="24"/>
          <w:szCs w:val="24"/>
          <w:lang w:eastAsia="ru-RU"/>
        </w:rPr>
        <w:t>эпиморфной</w:t>
      </w:r>
      <w:proofErr w:type="spellEnd"/>
      <w:r w:rsidRPr="000B3246">
        <w:rPr>
          <w:rFonts w:ascii="Times New Roman" w:eastAsia="Times New Roman" w:hAnsi="Times New Roman" w:cs="Times New Roman"/>
          <w:sz w:val="24"/>
          <w:szCs w:val="24"/>
          <w:lang w:eastAsia="ru-RU"/>
        </w:rPr>
        <w:t xml:space="preserve"> регенерации не всегда образуется точная копия удаленной структуры. Такую регенерацию называют </w:t>
      </w:r>
      <w:r w:rsidRPr="000B3246">
        <w:rPr>
          <w:rFonts w:ascii="Times New Roman" w:eastAsia="Times New Roman" w:hAnsi="Times New Roman" w:cs="Times New Roman"/>
          <w:i/>
          <w:iCs/>
          <w:sz w:val="24"/>
          <w:szCs w:val="24"/>
          <w:lang w:eastAsia="ru-RU"/>
        </w:rPr>
        <w:t>атипичной.</w:t>
      </w:r>
      <w:r w:rsidRPr="000B3246">
        <w:rPr>
          <w:rFonts w:ascii="Times New Roman" w:eastAsia="Times New Roman" w:hAnsi="Times New Roman" w:cs="Times New Roman"/>
          <w:sz w:val="24"/>
          <w:szCs w:val="24"/>
          <w:lang w:eastAsia="ru-RU"/>
        </w:rPr>
        <w:t xml:space="preserve"> Существует много разновидностей атипичной регенерации. </w:t>
      </w:r>
      <w:proofErr w:type="spellStart"/>
      <w:r w:rsidRPr="000B3246">
        <w:rPr>
          <w:rFonts w:ascii="Times New Roman" w:eastAsia="Times New Roman" w:hAnsi="Times New Roman" w:cs="Times New Roman"/>
          <w:i/>
          <w:iCs/>
          <w:sz w:val="24"/>
          <w:szCs w:val="24"/>
          <w:lang w:eastAsia="ru-RU"/>
        </w:rPr>
        <w:t>Гипоморфоз</w:t>
      </w:r>
      <w:proofErr w:type="spellEnd"/>
      <w:r w:rsidRPr="000B3246">
        <w:rPr>
          <w:rFonts w:ascii="Times New Roman" w:eastAsia="Times New Roman" w:hAnsi="Times New Roman" w:cs="Times New Roman"/>
          <w:i/>
          <w:iCs/>
          <w:sz w:val="24"/>
          <w:szCs w:val="24"/>
          <w:lang w:eastAsia="ru-RU"/>
        </w:rPr>
        <w:t xml:space="preserve"> —</w:t>
      </w:r>
      <w:r w:rsidRPr="000B3246">
        <w:rPr>
          <w:rFonts w:ascii="Times New Roman" w:eastAsia="Times New Roman" w:hAnsi="Times New Roman" w:cs="Times New Roman"/>
          <w:sz w:val="24"/>
          <w:szCs w:val="24"/>
          <w:lang w:eastAsia="ru-RU"/>
        </w:rPr>
        <w:t xml:space="preserve"> регенерация с частичным замещением ампутированной структуры. Так, у взрослой </w:t>
      </w:r>
      <w:proofErr w:type="spellStart"/>
      <w:r w:rsidRPr="000B3246">
        <w:rPr>
          <w:rFonts w:ascii="Times New Roman" w:eastAsia="Times New Roman" w:hAnsi="Times New Roman" w:cs="Times New Roman"/>
          <w:sz w:val="24"/>
          <w:szCs w:val="24"/>
          <w:lang w:eastAsia="ru-RU"/>
        </w:rPr>
        <w:t>шпорцевой</w:t>
      </w:r>
      <w:proofErr w:type="spellEnd"/>
      <w:r w:rsidRPr="000B3246">
        <w:rPr>
          <w:rFonts w:ascii="Times New Roman" w:eastAsia="Times New Roman" w:hAnsi="Times New Roman" w:cs="Times New Roman"/>
          <w:sz w:val="24"/>
          <w:szCs w:val="24"/>
          <w:lang w:eastAsia="ru-RU"/>
        </w:rPr>
        <w:t xml:space="preserve"> лягушки возникает шиловидная структура вместо конечности. </w:t>
      </w:r>
      <w:r w:rsidRPr="000B3246">
        <w:rPr>
          <w:rFonts w:ascii="Times New Roman" w:eastAsia="Times New Roman" w:hAnsi="Times New Roman" w:cs="Times New Roman"/>
          <w:i/>
          <w:iCs/>
          <w:sz w:val="24"/>
          <w:szCs w:val="24"/>
          <w:lang w:eastAsia="ru-RU"/>
        </w:rPr>
        <w:t>Гетероморфоз —</w:t>
      </w:r>
      <w:r w:rsidRPr="000B3246">
        <w:rPr>
          <w:rFonts w:ascii="Times New Roman" w:eastAsia="Times New Roman" w:hAnsi="Times New Roman" w:cs="Times New Roman"/>
          <w:sz w:val="24"/>
          <w:szCs w:val="24"/>
          <w:lang w:eastAsia="ru-RU"/>
        </w:rPr>
        <w:t xml:space="preserve"> появление иной структуры на месте утраченной. Это может проявляться в виде </w:t>
      </w:r>
      <w:proofErr w:type="spellStart"/>
      <w:r w:rsidRPr="000B3246">
        <w:rPr>
          <w:rFonts w:ascii="Times New Roman" w:eastAsia="Times New Roman" w:hAnsi="Times New Roman" w:cs="Times New Roman"/>
          <w:sz w:val="24"/>
          <w:szCs w:val="24"/>
          <w:lang w:eastAsia="ru-RU"/>
        </w:rPr>
        <w:t>гомеозисной</w:t>
      </w:r>
      <w:proofErr w:type="spellEnd"/>
      <w:r w:rsidRPr="000B3246">
        <w:rPr>
          <w:rFonts w:ascii="Times New Roman" w:eastAsia="Times New Roman" w:hAnsi="Times New Roman" w:cs="Times New Roman"/>
          <w:sz w:val="24"/>
          <w:szCs w:val="24"/>
          <w:lang w:eastAsia="ru-RU"/>
        </w:rPr>
        <w:t xml:space="preserve"> регенерации, заключающейся в появлении конечности на месте антенн или глаза у членистоногих, а также в изменении полярности структуры.</w:t>
      </w:r>
    </w:p>
    <w:p w:rsidR="000B3246" w:rsidRPr="000B3246" w:rsidRDefault="000B3246" w:rsidP="000B3246">
      <w:pPr>
        <w:spacing w:before="100" w:beforeAutospacing="1" w:after="100" w:afterAutospacing="1" w:line="240" w:lineRule="auto"/>
        <w:rPr>
          <w:rFonts w:ascii="Times New Roman" w:eastAsia="Times New Roman" w:hAnsi="Times New Roman" w:cs="Times New Roman"/>
          <w:sz w:val="24"/>
          <w:szCs w:val="24"/>
          <w:lang w:eastAsia="ru-RU"/>
        </w:rPr>
      </w:pPr>
      <w:r w:rsidRPr="000B3246">
        <w:rPr>
          <w:rFonts w:ascii="Times New Roman" w:eastAsia="Times New Roman" w:hAnsi="Times New Roman" w:cs="Times New Roman"/>
          <w:sz w:val="24"/>
          <w:szCs w:val="24"/>
          <w:lang w:eastAsia="ru-RU"/>
        </w:rPr>
        <w:t xml:space="preserve">Встречается образование дополнительных структур, или </w:t>
      </w:r>
      <w:r w:rsidRPr="000B3246">
        <w:rPr>
          <w:rFonts w:ascii="Times New Roman" w:eastAsia="Times New Roman" w:hAnsi="Times New Roman" w:cs="Times New Roman"/>
          <w:i/>
          <w:iCs/>
          <w:sz w:val="24"/>
          <w:szCs w:val="24"/>
          <w:lang w:eastAsia="ru-RU"/>
        </w:rPr>
        <w:t>избыточная регенерация.</w:t>
      </w:r>
      <w:r w:rsidRPr="000B3246">
        <w:rPr>
          <w:rFonts w:ascii="Times New Roman" w:eastAsia="Times New Roman" w:hAnsi="Times New Roman" w:cs="Times New Roman"/>
          <w:sz w:val="24"/>
          <w:szCs w:val="24"/>
          <w:lang w:eastAsia="ru-RU"/>
        </w:rPr>
        <w:t xml:space="preserve"> После надреза культи при ампутации головного отдела </w:t>
      </w:r>
      <w:proofErr w:type="spellStart"/>
      <w:r w:rsidRPr="000B3246">
        <w:rPr>
          <w:rFonts w:ascii="Times New Roman" w:eastAsia="Times New Roman" w:hAnsi="Times New Roman" w:cs="Times New Roman"/>
          <w:sz w:val="24"/>
          <w:szCs w:val="24"/>
          <w:lang w:eastAsia="ru-RU"/>
        </w:rPr>
        <w:t>планарии</w:t>
      </w:r>
      <w:proofErr w:type="spellEnd"/>
      <w:r w:rsidRPr="000B3246">
        <w:rPr>
          <w:rFonts w:ascii="Times New Roman" w:eastAsia="Times New Roman" w:hAnsi="Times New Roman" w:cs="Times New Roman"/>
          <w:sz w:val="24"/>
          <w:szCs w:val="24"/>
          <w:lang w:eastAsia="ru-RU"/>
        </w:rPr>
        <w:t xml:space="preserve"> возникает регенерация двух голов или более (рис. 8.28). Можно получить больше пальцев при регенерации конечности аксолотля, повернув конец культи конечности на 180°. Дополнительные структуры являются зеркальным отражением исходных или регенерировавших структур, рядом с которыми они расположены (закон </w:t>
      </w:r>
      <w:proofErr w:type="spellStart"/>
      <w:r w:rsidRPr="000B3246">
        <w:rPr>
          <w:rFonts w:ascii="Times New Roman" w:eastAsia="Times New Roman" w:hAnsi="Times New Roman" w:cs="Times New Roman"/>
          <w:sz w:val="24"/>
          <w:szCs w:val="24"/>
          <w:lang w:eastAsia="ru-RU"/>
        </w:rPr>
        <w:t>Бэйтсона</w:t>
      </w:r>
      <w:proofErr w:type="spellEnd"/>
      <w:r w:rsidRPr="000B3246">
        <w:rPr>
          <w:rFonts w:ascii="Times New Roman" w:eastAsia="Times New Roman" w:hAnsi="Times New Roman" w:cs="Times New Roman"/>
          <w:sz w:val="24"/>
          <w:szCs w:val="24"/>
          <w:lang w:eastAsia="ru-RU"/>
        </w:rPr>
        <w:t>).</w:t>
      </w:r>
    </w:p>
    <w:p w:rsidR="000B3246" w:rsidRPr="000B3246" w:rsidRDefault="000B3246" w:rsidP="000B324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B3246">
        <w:rPr>
          <w:rFonts w:ascii="Times New Roman" w:eastAsia="Times New Roman" w:hAnsi="Times New Roman" w:cs="Times New Roman"/>
          <w:i/>
          <w:iCs/>
          <w:sz w:val="24"/>
          <w:szCs w:val="24"/>
          <w:lang w:eastAsia="ru-RU"/>
        </w:rPr>
        <w:t>Морфаллаксис</w:t>
      </w:r>
      <w:proofErr w:type="spellEnd"/>
      <w:r w:rsidRPr="000B3246">
        <w:rPr>
          <w:rFonts w:ascii="Times New Roman" w:eastAsia="Times New Roman" w:hAnsi="Times New Roman" w:cs="Times New Roman"/>
          <w:i/>
          <w:iCs/>
          <w:sz w:val="24"/>
          <w:szCs w:val="24"/>
          <w:lang w:eastAsia="ru-RU"/>
        </w:rPr>
        <w:t xml:space="preserve"> —</w:t>
      </w:r>
      <w:r w:rsidRPr="000B3246">
        <w:rPr>
          <w:rFonts w:ascii="Times New Roman" w:eastAsia="Times New Roman" w:hAnsi="Times New Roman" w:cs="Times New Roman"/>
          <w:sz w:val="24"/>
          <w:szCs w:val="24"/>
          <w:lang w:eastAsia="ru-RU"/>
        </w:rPr>
        <w:t xml:space="preserve"> это регенерация путем перестройки регенерирующего участка. Примером служит регенерация гидры из кольца, вырезанного из середины ее тела, или восстановление </w:t>
      </w:r>
      <w:proofErr w:type="spellStart"/>
      <w:r w:rsidRPr="000B3246">
        <w:rPr>
          <w:rFonts w:ascii="Times New Roman" w:eastAsia="Times New Roman" w:hAnsi="Times New Roman" w:cs="Times New Roman"/>
          <w:sz w:val="24"/>
          <w:szCs w:val="24"/>
          <w:lang w:eastAsia="ru-RU"/>
        </w:rPr>
        <w:t>планарии</w:t>
      </w:r>
      <w:proofErr w:type="spellEnd"/>
      <w:r w:rsidRPr="000B3246">
        <w:rPr>
          <w:rFonts w:ascii="Times New Roman" w:eastAsia="Times New Roman" w:hAnsi="Times New Roman" w:cs="Times New Roman"/>
          <w:sz w:val="24"/>
          <w:szCs w:val="24"/>
          <w:lang w:eastAsia="ru-RU"/>
        </w:rPr>
        <w:t xml:space="preserve"> из одной десятой или двадцатой ее части. На раневой поверхности в этом случае не происходит значительных формообразовательных процессов.</w:t>
      </w:r>
    </w:p>
    <w:p w:rsidR="000B3246" w:rsidRPr="000B3246" w:rsidRDefault="000B3246" w:rsidP="000B3246">
      <w:pPr>
        <w:spacing w:before="100" w:beforeAutospacing="1" w:after="100" w:afterAutospacing="1" w:line="240" w:lineRule="auto"/>
        <w:rPr>
          <w:rFonts w:ascii="Times New Roman" w:eastAsia="Times New Roman" w:hAnsi="Times New Roman" w:cs="Times New Roman"/>
          <w:sz w:val="24"/>
          <w:szCs w:val="24"/>
          <w:lang w:eastAsia="ru-RU"/>
        </w:rPr>
      </w:pPr>
      <w:r w:rsidRPr="000B3246">
        <w:rPr>
          <w:rFonts w:ascii="Times New Roman" w:eastAsia="Times New Roman" w:hAnsi="Times New Roman" w:cs="Times New Roman"/>
          <w:i/>
          <w:iCs/>
          <w:sz w:val="24"/>
          <w:szCs w:val="24"/>
          <w:lang w:eastAsia="ru-RU"/>
        </w:rPr>
        <w:t>Регенерационная гипертрофия</w:t>
      </w:r>
      <w:r w:rsidRPr="000B3246">
        <w:rPr>
          <w:rFonts w:ascii="Times New Roman" w:eastAsia="Times New Roman" w:hAnsi="Times New Roman" w:cs="Times New Roman"/>
          <w:sz w:val="24"/>
          <w:szCs w:val="24"/>
          <w:lang w:eastAsia="ru-RU"/>
        </w:rPr>
        <w:t xml:space="preserve"> относится к внутренним органам. Этот способ регенерации заключается в увеличении размеров остатка органа без восстановления исходной формы. Иллюстрацией служит регенерация печени позвоночных, в том числе млекопитающих. При краевом ранении печени удаленная часть органа никогда не восстанавливается. Раневая поверхность заживает. В то же время внутри оставшейся части усиливается размножение клеток (гиперплазия) и в течение двух недель после удаления 2/3 печени восстанавливаются исходные масса и объем, но не форма. Внутренняя структура печени оказывается нормальной, дольки имеют типичную для них величину. Функция печени также возвращается к норме.</w:t>
      </w:r>
    </w:p>
    <w:p w:rsidR="000B3246" w:rsidRPr="000B3246" w:rsidRDefault="000B3246" w:rsidP="000B3246">
      <w:pPr>
        <w:spacing w:before="100" w:beforeAutospacing="1" w:after="100" w:afterAutospacing="1" w:line="240" w:lineRule="auto"/>
        <w:rPr>
          <w:rFonts w:ascii="Times New Roman" w:eastAsia="Times New Roman" w:hAnsi="Times New Roman" w:cs="Times New Roman"/>
          <w:sz w:val="24"/>
          <w:szCs w:val="24"/>
          <w:lang w:eastAsia="ru-RU"/>
        </w:rPr>
      </w:pPr>
      <w:r w:rsidRPr="000B3246">
        <w:rPr>
          <w:rFonts w:ascii="Times New Roman" w:eastAsia="Times New Roman" w:hAnsi="Times New Roman" w:cs="Times New Roman"/>
          <w:i/>
          <w:iCs/>
          <w:sz w:val="24"/>
          <w:szCs w:val="24"/>
          <w:lang w:eastAsia="ru-RU"/>
        </w:rPr>
        <w:lastRenderedPageBreak/>
        <w:t>Компенсаторная гипертрофия</w:t>
      </w:r>
      <w:r w:rsidRPr="000B3246">
        <w:rPr>
          <w:rFonts w:ascii="Times New Roman" w:eastAsia="Times New Roman" w:hAnsi="Times New Roman" w:cs="Times New Roman"/>
          <w:sz w:val="24"/>
          <w:szCs w:val="24"/>
          <w:lang w:eastAsia="ru-RU"/>
        </w:rPr>
        <w:t xml:space="preserve"> заключается в изменениях в одном из органов при нарушении в другом, относящемся к той же системе органов. Примером является гипертрофия в одной из почек при удалении другой или увеличение лимфатических узлов </w:t>
      </w:r>
    </w:p>
    <w:p w:rsidR="000B3246" w:rsidRPr="000B3246" w:rsidRDefault="000B3246" w:rsidP="000B3246">
      <w:pPr>
        <w:spacing w:before="100" w:beforeAutospacing="1" w:after="100" w:afterAutospacing="1" w:line="240" w:lineRule="auto"/>
        <w:rPr>
          <w:rFonts w:ascii="Times New Roman" w:eastAsia="Times New Roman" w:hAnsi="Times New Roman" w:cs="Times New Roman"/>
          <w:sz w:val="24"/>
          <w:szCs w:val="24"/>
          <w:lang w:eastAsia="ru-RU"/>
        </w:rPr>
      </w:pPr>
      <w:r w:rsidRPr="000B3246">
        <w:rPr>
          <w:rFonts w:ascii="Times New Roman" w:eastAsia="Times New Roman" w:hAnsi="Times New Roman" w:cs="Times New Roman"/>
          <w:sz w:val="24"/>
          <w:szCs w:val="24"/>
          <w:lang w:eastAsia="ru-RU"/>
        </w:rPr>
        <w:t>Последние два способа отличаются местом регенерации, но механизмы их одинаковы: гиперплазия и гипертрофия.</w:t>
      </w:r>
    </w:p>
    <w:p w:rsidR="000B3246" w:rsidRPr="000B3246" w:rsidRDefault="000B3246" w:rsidP="000B3246">
      <w:pPr>
        <w:spacing w:before="100" w:beforeAutospacing="1" w:after="100" w:afterAutospacing="1" w:line="240" w:lineRule="auto"/>
        <w:rPr>
          <w:rFonts w:ascii="Times New Roman" w:eastAsia="Times New Roman" w:hAnsi="Times New Roman" w:cs="Times New Roman"/>
          <w:sz w:val="24"/>
          <w:szCs w:val="24"/>
          <w:lang w:eastAsia="ru-RU"/>
        </w:rPr>
      </w:pPr>
      <w:r w:rsidRPr="000B3246">
        <w:rPr>
          <w:rFonts w:ascii="Times New Roman" w:eastAsia="Times New Roman" w:hAnsi="Times New Roman" w:cs="Times New Roman"/>
          <w:sz w:val="24"/>
          <w:szCs w:val="24"/>
          <w:lang w:eastAsia="ru-RU"/>
        </w:rPr>
        <w:t xml:space="preserve">Восстановление отдельных </w:t>
      </w:r>
      <w:proofErr w:type="spellStart"/>
      <w:r w:rsidRPr="000B3246">
        <w:rPr>
          <w:rFonts w:ascii="Times New Roman" w:eastAsia="Times New Roman" w:hAnsi="Times New Roman" w:cs="Times New Roman"/>
          <w:b/>
          <w:sz w:val="24"/>
          <w:szCs w:val="24"/>
          <w:lang w:eastAsia="ru-RU"/>
        </w:rPr>
        <w:t>мезодермальных</w:t>
      </w:r>
      <w:proofErr w:type="spellEnd"/>
      <w:r w:rsidRPr="000B3246">
        <w:rPr>
          <w:rFonts w:ascii="Times New Roman" w:eastAsia="Times New Roman" w:hAnsi="Times New Roman" w:cs="Times New Roman"/>
          <w:b/>
          <w:sz w:val="24"/>
          <w:szCs w:val="24"/>
          <w:lang w:eastAsia="ru-RU"/>
        </w:rPr>
        <w:t xml:space="preserve"> тканей, таких, как мышечная и скелетная, называют </w:t>
      </w:r>
      <w:r w:rsidRPr="000B3246">
        <w:rPr>
          <w:rFonts w:ascii="Times New Roman" w:eastAsia="Times New Roman" w:hAnsi="Times New Roman" w:cs="Times New Roman"/>
          <w:b/>
          <w:i/>
          <w:iCs/>
          <w:sz w:val="24"/>
          <w:szCs w:val="24"/>
          <w:lang w:eastAsia="ru-RU"/>
        </w:rPr>
        <w:t>тканевой регенерацией.</w:t>
      </w:r>
      <w:r w:rsidRPr="000B3246">
        <w:rPr>
          <w:rFonts w:ascii="Times New Roman" w:eastAsia="Times New Roman" w:hAnsi="Times New Roman" w:cs="Times New Roman"/>
          <w:sz w:val="24"/>
          <w:szCs w:val="24"/>
          <w:lang w:eastAsia="ru-RU"/>
        </w:rPr>
        <w:t xml:space="preserve"> Для регенерации мышцы важно сохранение хотя бы небольших ее культей на обоих концах, а для регенерации кости необходима надкостница. Регенерация путем индукции происходит в определенных </w:t>
      </w:r>
      <w:proofErr w:type="spellStart"/>
      <w:r w:rsidRPr="000B3246">
        <w:rPr>
          <w:rFonts w:ascii="Times New Roman" w:eastAsia="Times New Roman" w:hAnsi="Times New Roman" w:cs="Times New Roman"/>
          <w:sz w:val="24"/>
          <w:szCs w:val="24"/>
          <w:lang w:eastAsia="ru-RU"/>
        </w:rPr>
        <w:t>мезодермальных</w:t>
      </w:r>
      <w:proofErr w:type="spellEnd"/>
      <w:r w:rsidRPr="000B3246">
        <w:rPr>
          <w:rFonts w:ascii="Times New Roman" w:eastAsia="Times New Roman" w:hAnsi="Times New Roman" w:cs="Times New Roman"/>
          <w:sz w:val="24"/>
          <w:szCs w:val="24"/>
          <w:lang w:eastAsia="ru-RU"/>
        </w:rPr>
        <w:t xml:space="preserve"> тканях млекопитающих в ответ на действие специфических индукторов, которые вводят внутрь поврежденной области. Этим способом удается получить полное замещение дефекта костей черепа после введения в него костных опилок.</w:t>
      </w:r>
    </w:p>
    <w:p w:rsidR="000B3246" w:rsidRPr="000B3246" w:rsidRDefault="000B3246" w:rsidP="000B3246">
      <w:pPr>
        <w:spacing w:before="100" w:beforeAutospacing="1" w:after="100" w:afterAutospacing="1" w:line="240" w:lineRule="auto"/>
        <w:rPr>
          <w:rFonts w:ascii="Times New Roman" w:eastAsia="Times New Roman" w:hAnsi="Times New Roman" w:cs="Times New Roman"/>
          <w:b/>
          <w:sz w:val="24"/>
          <w:szCs w:val="24"/>
          <w:lang w:eastAsia="ru-RU"/>
        </w:rPr>
      </w:pPr>
      <w:r w:rsidRPr="000B3246">
        <w:rPr>
          <w:rFonts w:ascii="Times New Roman" w:eastAsia="Times New Roman" w:hAnsi="Times New Roman" w:cs="Times New Roman"/>
          <w:sz w:val="24"/>
          <w:szCs w:val="24"/>
          <w:lang w:eastAsia="ru-RU"/>
        </w:rPr>
        <w:t xml:space="preserve">Регенерация у </w:t>
      </w:r>
      <w:r w:rsidRPr="000B3246">
        <w:rPr>
          <w:rFonts w:ascii="Times New Roman" w:eastAsia="Times New Roman" w:hAnsi="Times New Roman" w:cs="Times New Roman"/>
          <w:i/>
          <w:iCs/>
          <w:sz w:val="24"/>
          <w:szCs w:val="24"/>
          <w:lang w:eastAsia="ru-RU"/>
        </w:rPr>
        <w:t>млекопитающих</w:t>
      </w:r>
      <w:r w:rsidRPr="000B3246">
        <w:rPr>
          <w:rFonts w:ascii="Times New Roman" w:eastAsia="Times New Roman" w:hAnsi="Times New Roman" w:cs="Times New Roman"/>
          <w:sz w:val="24"/>
          <w:szCs w:val="24"/>
          <w:lang w:eastAsia="ru-RU"/>
        </w:rPr>
        <w:t xml:space="preserve"> отличается своеобразием. Для регенерации некоторых наружных органов нужны особые условия. Язык, ухо, например, не регенерируют при краевом повреждении. Если же нанести </w:t>
      </w:r>
      <w:bookmarkStart w:id="0" w:name="_GoBack"/>
      <w:bookmarkEnd w:id="0"/>
      <w:r w:rsidRPr="000B3246">
        <w:rPr>
          <w:rFonts w:ascii="Times New Roman" w:eastAsia="Times New Roman" w:hAnsi="Times New Roman" w:cs="Times New Roman"/>
          <w:sz w:val="24"/>
          <w:szCs w:val="24"/>
          <w:lang w:eastAsia="ru-RU"/>
        </w:rPr>
        <w:t xml:space="preserve">сквозной дефект через всю толщу органа, восстановление идет хорошо. В некоторых случаях наблюдали регенерацию сосков даже при ампутации их по основанию. Регенерация внутренних органов может идти очень активно. Из небольшого фрагмента яичника восстанавливается целый орган. Об особенностях регенерации печени уже было сказано выше. Различные ткани млекопитающих тоже хорошо регенерируют. Есть предположение, что невозможность регенерации конечностей и других наружных органов у млекопитающих носит приспособительный характер и обусловлена отбором, поскольку при активном образе жизни нежные морфогенетические процессы затрудняли бы существование. Достижения биологии в области регенерации успешно применяются в медицине. Однако </w:t>
      </w:r>
      <w:r w:rsidRPr="000B3246">
        <w:rPr>
          <w:rFonts w:ascii="Times New Roman" w:eastAsia="Times New Roman" w:hAnsi="Times New Roman" w:cs="Times New Roman"/>
          <w:b/>
          <w:sz w:val="24"/>
          <w:szCs w:val="24"/>
          <w:lang w:eastAsia="ru-RU"/>
        </w:rPr>
        <w:t>в проблеме регенерации очень много нерешенных вопросов.</w:t>
      </w:r>
    </w:p>
    <w:p w:rsidR="00E20EF7" w:rsidRDefault="00E20EF7"/>
    <w:sectPr w:rsidR="00E20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F6"/>
    <w:rsid w:val="000B3246"/>
    <w:rsid w:val="006C1B76"/>
    <w:rsid w:val="006D05F6"/>
    <w:rsid w:val="00D205C7"/>
    <w:rsid w:val="00DD63D2"/>
    <w:rsid w:val="00E20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CE061-863C-4B68-8640-59BF5113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B32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2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B3246"/>
    <w:rPr>
      <w:color w:val="0000FF"/>
      <w:u w:val="single"/>
    </w:rPr>
  </w:style>
  <w:style w:type="character" w:customStyle="1" w:styleId="10">
    <w:name w:val="Заголовок 1 Знак"/>
    <w:basedOn w:val="a0"/>
    <w:link w:val="1"/>
    <w:uiPriority w:val="9"/>
    <w:rsid w:val="000B32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363257">
      <w:bodyDiv w:val="1"/>
      <w:marLeft w:val="0"/>
      <w:marRight w:val="0"/>
      <w:marTop w:val="0"/>
      <w:marBottom w:val="0"/>
      <w:divBdr>
        <w:top w:val="none" w:sz="0" w:space="0" w:color="auto"/>
        <w:left w:val="none" w:sz="0" w:space="0" w:color="auto"/>
        <w:bottom w:val="none" w:sz="0" w:space="0" w:color="auto"/>
        <w:right w:val="none" w:sz="0" w:space="0" w:color="auto"/>
      </w:divBdr>
      <w:divsChild>
        <w:div w:id="516582707">
          <w:marLeft w:val="0"/>
          <w:marRight w:val="0"/>
          <w:marTop w:val="0"/>
          <w:marBottom w:val="0"/>
          <w:divBdr>
            <w:top w:val="none" w:sz="0" w:space="0" w:color="auto"/>
            <w:left w:val="none" w:sz="0" w:space="0" w:color="auto"/>
            <w:bottom w:val="none" w:sz="0" w:space="0" w:color="auto"/>
            <w:right w:val="none" w:sz="0" w:space="0" w:color="auto"/>
          </w:divBdr>
        </w:div>
        <w:div w:id="1934704460">
          <w:marLeft w:val="0"/>
          <w:marRight w:val="0"/>
          <w:marTop w:val="0"/>
          <w:marBottom w:val="0"/>
          <w:divBdr>
            <w:top w:val="none" w:sz="0" w:space="0" w:color="auto"/>
            <w:left w:val="none" w:sz="0" w:space="0" w:color="auto"/>
            <w:bottom w:val="none" w:sz="0" w:space="0" w:color="auto"/>
            <w:right w:val="none" w:sz="0" w:space="0" w:color="auto"/>
          </w:divBdr>
        </w:div>
        <w:div w:id="1364205225">
          <w:marLeft w:val="0"/>
          <w:marRight w:val="0"/>
          <w:marTop w:val="0"/>
          <w:marBottom w:val="0"/>
          <w:divBdr>
            <w:top w:val="none" w:sz="0" w:space="0" w:color="auto"/>
            <w:left w:val="none" w:sz="0" w:space="0" w:color="auto"/>
            <w:bottom w:val="none" w:sz="0" w:space="0" w:color="auto"/>
            <w:right w:val="none" w:sz="0" w:space="0" w:color="auto"/>
          </w:divBdr>
        </w:div>
      </w:divsChild>
    </w:div>
    <w:div w:id="214165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1256</Words>
  <Characters>7164</Characters>
  <Application>Microsoft Office Word</Application>
  <DocSecurity>0</DocSecurity>
  <Lines>59</Lines>
  <Paragraphs>16</Paragraphs>
  <ScaleCrop>false</ScaleCrop>
  <Company/>
  <LinksUpToDate>false</LinksUpToDate>
  <CharactersWithSpaces>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Шалахметова Тамара</dc:creator>
  <cp:keywords/>
  <dc:description/>
  <cp:lastModifiedBy>Шалахметова Тамара</cp:lastModifiedBy>
  <cp:revision>6</cp:revision>
  <dcterms:created xsi:type="dcterms:W3CDTF">2020-01-14T08:14:00Z</dcterms:created>
  <dcterms:modified xsi:type="dcterms:W3CDTF">2020-01-14T08:24:00Z</dcterms:modified>
</cp:coreProperties>
</file>