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3D" w:rsidRPr="00564B3D" w:rsidRDefault="00564B3D" w:rsidP="00564B3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4B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Кыстаубаева А.К., старший преподаватель</w:t>
      </w:r>
    </w:p>
    <w:p w:rsidR="00564B3D" w:rsidRPr="00564B3D" w:rsidRDefault="00564B3D" w:rsidP="00564B3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4B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кафедры «Экономика», </w:t>
      </w:r>
      <w:proofErr w:type="spellStart"/>
      <w:r w:rsidRPr="00564B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ВШЭиБ</w:t>
      </w:r>
      <w:proofErr w:type="spellEnd"/>
      <w:r w:rsidRPr="00564B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</w:p>
    <w:p w:rsidR="00564B3D" w:rsidRPr="00564B3D" w:rsidRDefault="00564B3D" w:rsidP="00564B3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564B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КазНУ</w:t>
      </w:r>
      <w:proofErr w:type="spellEnd"/>
      <w:r w:rsidRPr="00564B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имени </w:t>
      </w:r>
      <w:proofErr w:type="spellStart"/>
      <w:r w:rsidRPr="00564B3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аль-Фараби</w:t>
      </w:r>
      <w:proofErr w:type="spellEnd"/>
    </w:p>
    <w:p w:rsidR="00564B3D" w:rsidRDefault="00564B3D" w:rsidP="008F43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F43A4" w:rsidRDefault="002C36E5" w:rsidP="008F43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1317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учебных достижений студентов по дисциплине</w:t>
      </w:r>
    </w:p>
    <w:p w:rsidR="007568CC" w:rsidRDefault="002C36E5" w:rsidP="008F43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1317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«Исследование операции» на основе </w:t>
      </w:r>
      <w:proofErr w:type="spellStart"/>
      <w:r w:rsidRPr="001317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компетентностного</w:t>
      </w:r>
      <w:proofErr w:type="spellEnd"/>
      <w:r w:rsidRPr="001317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подхода</w:t>
      </w:r>
    </w:p>
    <w:p w:rsidR="008F43A4" w:rsidRDefault="008F43A4" w:rsidP="008F43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</w:p>
    <w:p w:rsidR="005572E3" w:rsidRPr="005572E3" w:rsidRDefault="005572E3" w:rsidP="00557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освоения дисциплины «Исследование операции»</w:t>
      </w:r>
      <w:r w:rsidR="00E84CC9">
        <w:rPr>
          <w:rFonts w:ascii="Times New Roman" w:hAnsi="Times New Roman" w:cs="Times New Roman"/>
          <w:sz w:val="24"/>
          <w:szCs w:val="24"/>
        </w:rPr>
        <w:t xml:space="preserve"> для студентов экономических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5572E3">
        <w:rPr>
          <w:rFonts w:ascii="Times New Roman" w:eastAsia="Calibri" w:hAnsi="Times New Roman" w:cs="Times New Roman"/>
          <w:sz w:val="24"/>
          <w:szCs w:val="24"/>
        </w:rPr>
        <w:t xml:space="preserve">  ознакомление студентов с задачами и методами исследований операций в экономике; рассмотрение производства как сложной динамической системы;  связывание  знаний и навыков, полученных на данном  курсе, с методами  математического программирования и методами, развиваемыми в специальных разделах исследований операций в экономике.</w:t>
      </w:r>
    </w:p>
    <w:p w:rsidR="005572E3" w:rsidRPr="005572E3" w:rsidRDefault="005572E3" w:rsidP="00557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E3">
        <w:rPr>
          <w:rFonts w:ascii="Times New Roman" w:eastAsia="Calibri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освоения названной дисциплины является</w:t>
      </w:r>
      <w:r w:rsidRPr="005572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решать задач</w:t>
      </w:r>
      <w:r w:rsidRPr="005572E3">
        <w:rPr>
          <w:rFonts w:ascii="Times New Roman" w:eastAsia="Calibri" w:hAnsi="Times New Roman" w:cs="Times New Roman"/>
          <w:sz w:val="24"/>
          <w:szCs w:val="24"/>
        </w:rPr>
        <w:t>и и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Pr="005572E3">
        <w:rPr>
          <w:rFonts w:ascii="Times New Roman" w:eastAsia="Calibri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ы исследования</w:t>
      </w:r>
      <w:r w:rsidRPr="005572E3">
        <w:rPr>
          <w:rFonts w:ascii="Times New Roman" w:eastAsia="Calibri" w:hAnsi="Times New Roman" w:cs="Times New Roman"/>
          <w:sz w:val="24"/>
          <w:szCs w:val="24"/>
        </w:rPr>
        <w:t xml:space="preserve"> операций в экономике; овладе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572E3">
        <w:rPr>
          <w:rFonts w:ascii="Times New Roman" w:eastAsia="Calibri" w:hAnsi="Times New Roman" w:cs="Times New Roman"/>
          <w:sz w:val="24"/>
          <w:szCs w:val="24"/>
        </w:rPr>
        <w:t xml:space="preserve"> ее теоретическими основами и выч</w:t>
      </w:r>
      <w:r>
        <w:rPr>
          <w:rFonts w:ascii="Times New Roman" w:hAnsi="Times New Roman" w:cs="Times New Roman"/>
          <w:sz w:val="24"/>
          <w:szCs w:val="24"/>
        </w:rPr>
        <w:t>ислительными алгоритмами; уметь</w:t>
      </w:r>
      <w:r w:rsidRPr="005572E3">
        <w:rPr>
          <w:rFonts w:ascii="Times New Roman" w:eastAsia="Calibri" w:hAnsi="Times New Roman" w:cs="Times New Roman"/>
          <w:sz w:val="24"/>
          <w:szCs w:val="24"/>
        </w:rPr>
        <w:t xml:space="preserve"> использовать математический аппарат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5572E3">
        <w:rPr>
          <w:rFonts w:ascii="Times New Roman" w:eastAsia="Calibri" w:hAnsi="Times New Roman" w:cs="Times New Roman"/>
          <w:sz w:val="24"/>
          <w:szCs w:val="24"/>
        </w:rPr>
        <w:t>решении экономических задач организации, планирования и управления, а также при экономических исследованиях.</w:t>
      </w:r>
    </w:p>
    <w:p w:rsidR="005572E3" w:rsidRPr="005572E3" w:rsidRDefault="005572E3" w:rsidP="00557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при изучении дисциплины «Исследование операции»</w:t>
      </w:r>
      <w:r w:rsidR="002122FE">
        <w:rPr>
          <w:rFonts w:ascii="Times New Roman" w:hAnsi="Times New Roman" w:cs="Times New Roman"/>
          <w:sz w:val="24"/>
          <w:szCs w:val="24"/>
        </w:rPr>
        <w:t xml:space="preserve"> получит следующие компетенции</w:t>
      </w:r>
      <w:r w:rsidRPr="005572E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72E3" w:rsidRPr="005572E3" w:rsidRDefault="005572E3" w:rsidP="00557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2E3">
        <w:rPr>
          <w:rFonts w:ascii="Times New Roman" w:eastAsia="Calibri" w:hAnsi="Times New Roman" w:cs="Times New Roman"/>
          <w:sz w:val="24"/>
          <w:szCs w:val="24"/>
        </w:rPr>
        <w:t>инструментальные: понимание студентами основных методов исследований операций в экономике; формирование теоретических знаний  в области изучения классических методов нелинейного программирования;  изучение специальных моделей исследований операций в экономике.</w:t>
      </w:r>
    </w:p>
    <w:p w:rsidR="005572E3" w:rsidRPr="005572E3" w:rsidRDefault="005572E3" w:rsidP="00557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72E3">
        <w:rPr>
          <w:rFonts w:ascii="Times New Roman" w:eastAsia="Calibri" w:hAnsi="Times New Roman" w:cs="Times New Roman"/>
          <w:sz w:val="24"/>
          <w:szCs w:val="24"/>
        </w:rPr>
        <w:t>межличностные</w:t>
      </w:r>
      <w:proofErr w:type="gramEnd"/>
      <w:r w:rsidRPr="005572E3">
        <w:rPr>
          <w:rFonts w:ascii="Times New Roman" w:eastAsia="Calibri" w:hAnsi="Times New Roman" w:cs="Times New Roman"/>
          <w:sz w:val="24"/>
          <w:szCs w:val="24"/>
        </w:rPr>
        <w:t>: способность к критике, терпимость, умение работать в коллективе, общая культура, приверженность к этическим ценностям;</w:t>
      </w:r>
    </w:p>
    <w:p w:rsidR="005572E3" w:rsidRPr="005572E3" w:rsidRDefault="005572E3" w:rsidP="005572E3">
      <w:pPr>
        <w:pStyle w:val="a3"/>
        <w:spacing w:after="0"/>
        <w:ind w:firstLine="709"/>
      </w:pPr>
      <w:r w:rsidRPr="005572E3">
        <w:t>системные: способность применять полученные знания на практике; способность к адаптации к новым ситуациям; знание организационно-правовых основ своей деятельности, способность организовать работу и др.</w:t>
      </w:r>
    </w:p>
    <w:p w:rsidR="005572E3" w:rsidRPr="005572E3" w:rsidRDefault="00C35CD8" w:rsidP="005572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72E3" w:rsidRPr="005572E3">
        <w:rPr>
          <w:rFonts w:ascii="Times New Roman" w:eastAsia="Calibri" w:hAnsi="Times New Roman" w:cs="Times New Roman"/>
          <w:sz w:val="24"/>
          <w:szCs w:val="24"/>
        </w:rPr>
        <w:t>редметные компетенции: научиться  решать задачи нелинейного программирования, получить представления об основных моделях исследований операций в экономике, ознакомиться с основами теории массового обслуживания и ее применение в моделировании систем массового обслуживания в различных областях экономики.</w:t>
      </w:r>
    </w:p>
    <w:p w:rsidR="005572E3" w:rsidRDefault="00C35CD8" w:rsidP="005572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хорошо освоить дисциплину необходимо иметь достаточно хорошие знания по дисциплинам «</w:t>
      </w:r>
      <w:r w:rsidR="005572E3" w:rsidRPr="005572E3">
        <w:rPr>
          <w:rFonts w:ascii="Times New Roman" w:eastAsia="Calibri" w:hAnsi="Times New Roman" w:cs="Times New Roman"/>
          <w:sz w:val="24"/>
          <w:szCs w:val="24"/>
        </w:rPr>
        <w:t>Математика в экономике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72E3" w:rsidRPr="005572E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572E3" w:rsidRPr="005572E3">
        <w:rPr>
          <w:rFonts w:ascii="Times New Roman" w:eastAsia="Calibri" w:hAnsi="Times New Roman" w:cs="Times New Roman"/>
          <w:sz w:val="24"/>
          <w:szCs w:val="24"/>
        </w:rPr>
        <w:t>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80492" w:rsidRDefault="00E51B87" w:rsidP="005572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Студенту предъявляются следующие требования: обрабатывать лекционный материал</w:t>
      </w:r>
      <w:r w:rsidR="00980492">
        <w:rPr>
          <w:rFonts w:ascii="Times New Roman" w:eastAsia="Calibri" w:hAnsi="Times New Roman" w:cs="Times New Roman"/>
          <w:sz w:val="24"/>
          <w:szCs w:val="24"/>
        </w:rPr>
        <w:t xml:space="preserve">, дополнительно просматривать литературу по данной дисциплине, систематически выполнять все задания к практическим занятиям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492">
        <w:rPr>
          <w:rFonts w:ascii="Times New Roman" w:eastAsia="Calibri" w:hAnsi="Times New Roman" w:cs="Times New Roman"/>
          <w:sz w:val="24"/>
          <w:szCs w:val="24"/>
        </w:rPr>
        <w:t>и выполнять индивидуальные задания.</w:t>
      </w:r>
    </w:p>
    <w:p w:rsidR="00107181" w:rsidRDefault="00107181" w:rsidP="001071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181">
        <w:rPr>
          <w:rFonts w:ascii="Times New Roman" w:eastAsia="Calibri" w:hAnsi="Times New Roman" w:cs="Times New Roman"/>
          <w:sz w:val="24"/>
          <w:szCs w:val="24"/>
        </w:rPr>
        <w:t>Параметры оценочных средств дисциплины «</w:t>
      </w:r>
      <w:r>
        <w:rPr>
          <w:rFonts w:ascii="Times New Roman" w:hAnsi="Times New Roman" w:cs="Times New Roman"/>
          <w:sz w:val="24"/>
          <w:szCs w:val="24"/>
        </w:rPr>
        <w:t>Исследование операции</w:t>
      </w:r>
      <w:r w:rsidRPr="00107181">
        <w:rPr>
          <w:rFonts w:ascii="Times New Roman" w:eastAsia="Calibri" w:hAnsi="Times New Roman" w:cs="Times New Roman"/>
          <w:sz w:val="24"/>
          <w:szCs w:val="24"/>
        </w:rPr>
        <w:t>» предполагают оценку знаний:</w:t>
      </w:r>
    </w:p>
    <w:p w:rsidR="00107181" w:rsidRPr="00107181" w:rsidRDefault="00107181" w:rsidP="001071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181">
        <w:rPr>
          <w:rFonts w:ascii="Times New Roman" w:eastAsia="Calibri" w:hAnsi="Times New Roman" w:cs="Times New Roman"/>
          <w:sz w:val="24"/>
          <w:szCs w:val="24"/>
        </w:rPr>
        <w:t>В лекционном материале.</w:t>
      </w:r>
    </w:p>
    <w:p w:rsidR="00107181" w:rsidRDefault="00107181" w:rsidP="00107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181">
        <w:rPr>
          <w:rFonts w:ascii="Times New Roman" w:eastAsia="Calibri" w:hAnsi="Times New Roman" w:cs="Times New Roman"/>
          <w:sz w:val="24"/>
          <w:szCs w:val="24"/>
        </w:rPr>
        <w:t>Задача лекционного материала по дисциплине «</w:t>
      </w:r>
      <w:r>
        <w:rPr>
          <w:rFonts w:ascii="Times New Roman" w:hAnsi="Times New Roman" w:cs="Times New Roman"/>
          <w:sz w:val="24"/>
          <w:szCs w:val="24"/>
        </w:rPr>
        <w:t>Исследование операции</w:t>
      </w:r>
      <w:r w:rsidRPr="00107181">
        <w:rPr>
          <w:rFonts w:ascii="Times New Roman" w:eastAsia="Calibri" w:hAnsi="Times New Roman" w:cs="Times New Roman"/>
          <w:sz w:val="24"/>
          <w:szCs w:val="24"/>
        </w:rPr>
        <w:t xml:space="preserve">» прежде всего ориентирующая. </w:t>
      </w:r>
      <w:r>
        <w:rPr>
          <w:rFonts w:ascii="Times New Roman" w:hAnsi="Times New Roman"/>
          <w:sz w:val="24"/>
          <w:szCs w:val="24"/>
        </w:rPr>
        <w:t xml:space="preserve"> </w:t>
      </w:r>
      <w:r w:rsidR="009A0391">
        <w:rPr>
          <w:rFonts w:ascii="Times New Roman" w:hAnsi="Times New Roman"/>
          <w:sz w:val="24"/>
          <w:szCs w:val="24"/>
        </w:rPr>
        <w:t>На каждую тему отводится 2 часа лекции в неделю</w:t>
      </w:r>
    </w:p>
    <w:p w:rsidR="00163F24" w:rsidRDefault="00107181" w:rsidP="00107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181">
        <w:rPr>
          <w:rFonts w:ascii="Times New Roman" w:eastAsia="Calibri" w:hAnsi="Times New Roman" w:cs="Times New Roman"/>
          <w:sz w:val="24"/>
          <w:szCs w:val="24"/>
        </w:rPr>
        <w:t xml:space="preserve">Важнейшей целью лекционных занятий становится </w:t>
      </w:r>
      <w:r w:rsidR="00163F24">
        <w:rPr>
          <w:rFonts w:ascii="Times New Roman" w:hAnsi="Times New Roman"/>
          <w:sz w:val="24"/>
          <w:szCs w:val="24"/>
        </w:rPr>
        <w:t>ознакомление студентов с основными к</w:t>
      </w:r>
      <w:r w:rsidR="00163F24" w:rsidRPr="00163F24">
        <w:rPr>
          <w:rFonts w:ascii="Times New Roman" w:eastAsia="Calibri" w:hAnsi="Times New Roman" w:cs="Times New Roman"/>
          <w:sz w:val="24"/>
          <w:szCs w:val="24"/>
        </w:rPr>
        <w:t>лассически</w:t>
      </w:r>
      <w:r w:rsidR="00163F24">
        <w:rPr>
          <w:rFonts w:ascii="Times New Roman" w:hAnsi="Times New Roman"/>
          <w:sz w:val="24"/>
          <w:szCs w:val="24"/>
        </w:rPr>
        <w:t>ми</w:t>
      </w:r>
      <w:r w:rsidR="00163F24" w:rsidRPr="00163F24">
        <w:rPr>
          <w:rFonts w:ascii="Times New Roman" w:eastAsia="Calibri" w:hAnsi="Times New Roman" w:cs="Times New Roman"/>
          <w:sz w:val="24"/>
          <w:szCs w:val="24"/>
        </w:rPr>
        <w:t xml:space="preserve"> метод</w:t>
      </w:r>
      <w:r w:rsidR="00163F24">
        <w:rPr>
          <w:rFonts w:ascii="Times New Roman" w:hAnsi="Times New Roman"/>
          <w:sz w:val="24"/>
          <w:szCs w:val="24"/>
        </w:rPr>
        <w:t>ами</w:t>
      </w:r>
      <w:r w:rsidR="00163F24" w:rsidRPr="00163F24">
        <w:rPr>
          <w:rFonts w:ascii="Times New Roman" w:eastAsia="Calibri" w:hAnsi="Times New Roman" w:cs="Times New Roman"/>
          <w:sz w:val="24"/>
          <w:szCs w:val="24"/>
        </w:rPr>
        <w:t xml:space="preserve"> нелинейного программирования</w:t>
      </w:r>
      <w:r w:rsidR="00163F24">
        <w:rPr>
          <w:rFonts w:ascii="Times New Roman" w:hAnsi="Times New Roman"/>
          <w:sz w:val="24"/>
          <w:szCs w:val="24"/>
        </w:rPr>
        <w:t>, со специальными моделями исследования операции</w:t>
      </w:r>
      <w:r w:rsidR="00053C96">
        <w:rPr>
          <w:rFonts w:ascii="Times New Roman" w:hAnsi="Times New Roman"/>
          <w:sz w:val="24"/>
          <w:szCs w:val="24"/>
        </w:rPr>
        <w:t>,</w:t>
      </w:r>
      <w:r w:rsidR="00163F24">
        <w:rPr>
          <w:rFonts w:ascii="Times New Roman" w:hAnsi="Times New Roman"/>
          <w:sz w:val="24"/>
          <w:szCs w:val="24"/>
        </w:rPr>
        <w:t xml:space="preserve"> такими как теория массового обслуживания, </w:t>
      </w:r>
      <w:r w:rsidR="00C21F2B">
        <w:rPr>
          <w:rFonts w:ascii="Times New Roman" w:hAnsi="Times New Roman"/>
          <w:sz w:val="24"/>
          <w:szCs w:val="24"/>
        </w:rPr>
        <w:t>модели управления запасами</w:t>
      </w:r>
      <w:r w:rsidR="00053C96">
        <w:rPr>
          <w:rFonts w:ascii="Times New Roman" w:hAnsi="Times New Roman"/>
          <w:sz w:val="24"/>
          <w:szCs w:val="24"/>
        </w:rPr>
        <w:t xml:space="preserve">, а также ознакомить с сетевыми моделями и методами исследования операции. </w:t>
      </w:r>
      <w:r w:rsidR="00163F24">
        <w:rPr>
          <w:rFonts w:ascii="Times New Roman" w:hAnsi="Times New Roman"/>
          <w:sz w:val="24"/>
          <w:szCs w:val="24"/>
        </w:rPr>
        <w:t xml:space="preserve">   Для этого студентам экономических специальностей нужно </w:t>
      </w:r>
      <w:r w:rsidR="00C21F2B">
        <w:rPr>
          <w:rFonts w:ascii="Times New Roman" w:hAnsi="Times New Roman"/>
          <w:sz w:val="24"/>
          <w:szCs w:val="24"/>
        </w:rPr>
        <w:t xml:space="preserve">изложить необходимый материал по данным темам, </w:t>
      </w:r>
      <w:r w:rsidR="00163F24">
        <w:rPr>
          <w:rFonts w:ascii="Times New Roman" w:hAnsi="Times New Roman"/>
          <w:sz w:val="24"/>
          <w:szCs w:val="24"/>
        </w:rPr>
        <w:t>показать основные  шаблоны решения задач данными методами</w:t>
      </w:r>
      <w:r w:rsidR="00053C96">
        <w:rPr>
          <w:rFonts w:ascii="Times New Roman" w:hAnsi="Times New Roman"/>
          <w:sz w:val="24"/>
          <w:szCs w:val="24"/>
        </w:rPr>
        <w:t xml:space="preserve">, </w:t>
      </w:r>
      <w:r w:rsidR="00163F24">
        <w:rPr>
          <w:rFonts w:ascii="Times New Roman" w:hAnsi="Times New Roman"/>
          <w:sz w:val="24"/>
          <w:szCs w:val="24"/>
        </w:rPr>
        <w:t>показать применение данных методов на конкретных  примерах</w:t>
      </w:r>
      <w:r w:rsidR="00053C96">
        <w:rPr>
          <w:rFonts w:ascii="Times New Roman" w:hAnsi="Times New Roman"/>
          <w:sz w:val="24"/>
          <w:szCs w:val="24"/>
        </w:rPr>
        <w:t xml:space="preserve"> в экономике</w:t>
      </w:r>
      <w:r w:rsidR="00163F24">
        <w:rPr>
          <w:rFonts w:ascii="Times New Roman" w:hAnsi="Times New Roman"/>
          <w:sz w:val="24"/>
          <w:szCs w:val="24"/>
        </w:rPr>
        <w:t xml:space="preserve">.  </w:t>
      </w:r>
    </w:p>
    <w:p w:rsidR="00163F24" w:rsidRDefault="00163F24" w:rsidP="00107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F24" w:rsidRDefault="00163F24" w:rsidP="00107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7181" w:rsidRDefault="00053C96" w:rsidP="00107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Лекционный материал </w:t>
      </w:r>
      <w:r w:rsidR="00107181" w:rsidRPr="00107181">
        <w:rPr>
          <w:rFonts w:ascii="Times New Roman" w:eastAsia="Calibri" w:hAnsi="Times New Roman" w:cs="Times New Roman"/>
          <w:sz w:val="24"/>
          <w:szCs w:val="24"/>
        </w:rPr>
        <w:t>ориентирует студентов к тому, где</w:t>
      </w:r>
      <w:r>
        <w:rPr>
          <w:rFonts w:ascii="Times New Roman" w:hAnsi="Times New Roman"/>
          <w:sz w:val="24"/>
          <w:szCs w:val="24"/>
        </w:rPr>
        <w:t xml:space="preserve">, как и когда </w:t>
      </w:r>
      <w:r w:rsidR="00107181" w:rsidRPr="001071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применяются рассмотренные методы исследования операции в экономике.</w:t>
      </w:r>
      <w:r w:rsidR="009A0391">
        <w:rPr>
          <w:rFonts w:ascii="Times New Roman" w:hAnsi="Times New Roman"/>
          <w:sz w:val="24"/>
          <w:szCs w:val="24"/>
        </w:rPr>
        <w:t xml:space="preserve"> </w:t>
      </w:r>
    </w:p>
    <w:p w:rsidR="00471A1C" w:rsidRPr="00471A1C" w:rsidRDefault="00471A1C" w:rsidP="00471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A1C">
        <w:rPr>
          <w:rFonts w:ascii="Times New Roman" w:eastAsia="Calibri" w:hAnsi="Times New Roman" w:cs="Times New Roman"/>
          <w:sz w:val="24"/>
          <w:szCs w:val="24"/>
        </w:rPr>
        <w:t>2) На практических занятиях.</w:t>
      </w:r>
    </w:p>
    <w:p w:rsidR="00471A1C" w:rsidRDefault="00471A1C" w:rsidP="00471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1C">
        <w:rPr>
          <w:rFonts w:ascii="Times New Roman" w:hAnsi="Times New Roman"/>
          <w:sz w:val="24"/>
          <w:szCs w:val="24"/>
        </w:rPr>
        <w:t>П</w:t>
      </w:r>
      <w:r w:rsidRPr="00471A1C">
        <w:rPr>
          <w:rFonts w:ascii="Times New Roman" w:eastAsia="Calibri" w:hAnsi="Times New Roman" w:cs="Times New Roman"/>
          <w:sz w:val="24"/>
          <w:szCs w:val="24"/>
        </w:rPr>
        <w:t>о дисциплине «</w:t>
      </w:r>
      <w:r w:rsidRPr="00471A1C">
        <w:rPr>
          <w:rFonts w:ascii="Times New Roman" w:hAnsi="Times New Roman"/>
          <w:sz w:val="24"/>
          <w:szCs w:val="24"/>
        </w:rPr>
        <w:t>Исследование операции</w:t>
      </w:r>
      <w:r w:rsidRPr="00471A1C">
        <w:rPr>
          <w:rFonts w:ascii="Times New Roman" w:eastAsia="Calibri" w:hAnsi="Times New Roman" w:cs="Times New Roman"/>
          <w:sz w:val="24"/>
          <w:szCs w:val="24"/>
        </w:rPr>
        <w:t>»</w:t>
      </w:r>
      <w:r w:rsidRPr="00471A1C">
        <w:rPr>
          <w:rFonts w:ascii="Times New Roman" w:hAnsi="Times New Roman"/>
          <w:sz w:val="24"/>
          <w:szCs w:val="24"/>
        </w:rPr>
        <w:t xml:space="preserve"> </w:t>
      </w:r>
      <w:r w:rsidRPr="00471A1C">
        <w:rPr>
          <w:rFonts w:ascii="Times New Roman" w:eastAsia="Calibri" w:hAnsi="Times New Roman" w:cs="Times New Roman"/>
          <w:sz w:val="24"/>
          <w:szCs w:val="24"/>
        </w:rPr>
        <w:t>предусмотрены</w:t>
      </w:r>
      <w:r w:rsidRPr="00471A1C">
        <w:rPr>
          <w:rFonts w:ascii="Times New Roman" w:hAnsi="Times New Roman"/>
          <w:sz w:val="24"/>
          <w:szCs w:val="24"/>
        </w:rPr>
        <w:t xml:space="preserve"> </w:t>
      </w:r>
      <w:r w:rsidRPr="00471A1C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в объеме </w:t>
      </w:r>
      <w:r w:rsidRPr="00471A1C">
        <w:rPr>
          <w:rFonts w:ascii="Times New Roman" w:hAnsi="Times New Roman"/>
          <w:sz w:val="24"/>
          <w:szCs w:val="24"/>
        </w:rPr>
        <w:t xml:space="preserve">1 </w:t>
      </w:r>
      <w:r w:rsidRPr="00471A1C">
        <w:rPr>
          <w:rFonts w:ascii="Times New Roman" w:eastAsia="Calibri" w:hAnsi="Times New Roman" w:cs="Times New Roman"/>
          <w:sz w:val="24"/>
          <w:szCs w:val="24"/>
        </w:rPr>
        <w:t>час</w:t>
      </w:r>
      <w:r w:rsidRPr="00471A1C">
        <w:rPr>
          <w:rFonts w:ascii="Times New Roman" w:hAnsi="Times New Roman"/>
          <w:sz w:val="24"/>
          <w:szCs w:val="24"/>
        </w:rPr>
        <w:t xml:space="preserve"> в неделю.</w:t>
      </w:r>
      <w:r>
        <w:rPr>
          <w:rFonts w:ascii="Times New Roman" w:hAnsi="Times New Roman"/>
          <w:sz w:val="24"/>
          <w:szCs w:val="24"/>
        </w:rPr>
        <w:t xml:space="preserve">  К практическому занятию студенты должны быть подготовленными. Для этого студенту необходимо проработать лекционный материал, прочитать литературу по </w:t>
      </w:r>
      <w:r w:rsidRPr="00215812">
        <w:rPr>
          <w:rFonts w:ascii="Times New Roman" w:hAnsi="Times New Roman"/>
          <w:sz w:val="24"/>
          <w:szCs w:val="24"/>
        </w:rPr>
        <w:t xml:space="preserve">данной теме, разобрать пример показанный на лекционном занятии. Преподаватель на практическом занятии дает 1-2 задания. Студенты должны показать навыки овладения данным материалом, показать умение решать данные задачи и сделать соответствующие экономические выводы. </w:t>
      </w:r>
    </w:p>
    <w:p w:rsidR="00743BCC" w:rsidRPr="00743BCC" w:rsidRDefault="00743BCC" w:rsidP="0074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практических занятиях предусмотрены контрольные работы, которые студент должен выполнить</w:t>
      </w:r>
      <w:r w:rsidR="006F7803">
        <w:rPr>
          <w:rFonts w:ascii="Times New Roman" w:hAnsi="Times New Roman"/>
          <w:sz w:val="24"/>
          <w:szCs w:val="24"/>
        </w:rPr>
        <w:t xml:space="preserve"> самостоятельно </w:t>
      </w:r>
      <w:r>
        <w:rPr>
          <w:rFonts w:ascii="Times New Roman" w:hAnsi="Times New Roman"/>
          <w:sz w:val="24"/>
          <w:szCs w:val="24"/>
        </w:rPr>
        <w:t xml:space="preserve">в течение одного часа. </w:t>
      </w:r>
      <w:r w:rsidRPr="00743BCC">
        <w:rPr>
          <w:rFonts w:ascii="Times New Roman" w:eastAsia="Calibri" w:hAnsi="Times New Roman" w:cs="Times New Roman"/>
          <w:sz w:val="24"/>
          <w:szCs w:val="24"/>
        </w:rPr>
        <w:t>На контрольной работе студент должен показать владение математическим аппаратом для оптимизации  данных. Значительное внимание уделяется умению студента делать выводы из полученных данных.</w:t>
      </w:r>
    </w:p>
    <w:p w:rsidR="00471A1C" w:rsidRDefault="00215812" w:rsidP="002158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812">
        <w:rPr>
          <w:rFonts w:ascii="Times New Roman" w:hAnsi="Times New Roman"/>
          <w:sz w:val="24"/>
          <w:szCs w:val="24"/>
        </w:rPr>
        <w:t>Самостоятельная работа студентов</w:t>
      </w:r>
      <w:r>
        <w:rPr>
          <w:rFonts w:ascii="Times New Roman" w:hAnsi="Times New Roman"/>
          <w:sz w:val="24"/>
          <w:szCs w:val="24"/>
        </w:rPr>
        <w:t xml:space="preserve"> (СРС)</w:t>
      </w:r>
      <w:r w:rsidRPr="00215812">
        <w:rPr>
          <w:rFonts w:ascii="Times New Roman" w:hAnsi="Times New Roman"/>
          <w:sz w:val="24"/>
          <w:szCs w:val="24"/>
        </w:rPr>
        <w:t>.</w:t>
      </w:r>
    </w:p>
    <w:p w:rsidR="00215812" w:rsidRDefault="00215812" w:rsidP="00471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каждой СРС предусмотрены конкретные индивидуальные задания</w:t>
      </w:r>
      <w:r w:rsidR="00FC4548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которых студент</w:t>
      </w:r>
      <w:r w:rsidR="00FC454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необходимо </w:t>
      </w:r>
      <w:r w:rsidR="00FC4548">
        <w:rPr>
          <w:rFonts w:ascii="Times New Roman" w:hAnsi="Times New Roman"/>
          <w:sz w:val="24"/>
          <w:szCs w:val="24"/>
        </w:rPr>
        <w:t>изложить</w:t>
      </w:r>
      <w:r>
        <w:rPr>
          <w:rFonts w:ascii="Times New Roman" w:hAnsi="Times New Roman"/>
          <w:sz w:val="24"/>
          <w:szCs w:val="24"/>
        </w:rPr>
        <w:t xml:space="preserve"> краткий теоретический материал, методы решения задач, полностью решить задачу, сделать соответствующие экономические выводы, показать область применения, указать список, использованной литературы по данной теме, а также указать список ссылок на </w:t>
      </w:r>
      <w:r w:rsidR="00B16010">
        <w:rPr>
          <w:rFonts w:ascii="Times New Roman" w:hAnsi="Times New Roman"/>
          <w:sz w:val="24"/>
          <w:szCs w:val="24"/>
        </w:rPr>
        <w:t>Интернет-ресурсы</w:t>
      </w:r>
      <w:r>
        <w:rPr>
          <w:rFonts w:ascii="Times New Roman" w:hAnsi="Times New Roman"/>
          <w:sz w:val="24"/>
          <w:szCs w:val="24"/>
        </w:rPr>
        <w:t>.</w:t>
      </w:r>
    </w:p>
    <w:p w:rsidR="006F7803" w:rsidRDefault="006F7803" w:rsidP="006F78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Письменный экзамен. </w:t>
      </w:r>
    </w:p>
    <w:p w:rsidR="006F7803" w:rsidRDefault="006F7803" w:rsidP="003C7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длится 2 часа. </w:t>
      </w:r>
      <w:r w:rsidR="00D733F2">
        <w:rPr>
          <w:rFonts w:ascii="Times New Roman" w:hAnsi="Times New Roman"/>
          <w:sz w:val="24"/>
          <w:szCs w:val="24"/>
        </w:rPr>
        <w:t>Письменный экзамен состоит из 3 вопросов: 1 теоретический вопрос, 2 и 3 задания практические.</w:t>
      </w:r>
    </w:p>
    <w:p w:rsidR="00EB5B91" w:rsidRPr="00EB5B91" w:rsidRDefault="00EB5B91" w:rsidP="00EB5B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B91">
        <w:rPr>
          <w:rFonts w:ascii="Times New Roman" w:eastAsia="Calibri" w:hAnsi="Times New Roman" w:cs="Times New Roman"/>
          <w:sz w:val="24"/>
          <w:szCs w:val="24"/>
        </w:rPr>
        <w:t>На экзамене студент должен продемонстрировать владение терминологией, умение правильно ставить задачи и формулировать цели исследования,  решать задачи, способность отвечать на поставленные вопросы.</w:t>
      </w:r>
    </w:p>
    <w:p w:rsidR="00BF15B6" w:rsidRDefault="00BF15B6" w:rsidP="003C7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на изучение дисциплины отведено 15 лекций по 2 часа, 15 практических занятий по 1 часу.</w:t>
      </w:r>
      <w:r w:rsidR="00A60C6F">
        <w:rPr>
          <w:rFonts w:ascii="Times New Roman" w:hAnsi="Times New Roman"/>
          <w:sz w:val="24"/>
          <w:szCs w:val="24"/>
        </w:rPr>
        <w:t xml:space="preserve"> Первый рубежный контроль (РК</w:t>
      </w:r>
      <w:proofErr w:type="gramStart"/>
      <w:r w:rsidR="00A60C6F">
        <w:rPr>
          <w:rFonts w:ascii="Times New Roman" w:hAnsi="Times New Roman"/>
          <w:sz w:val="24"/>
          <w:szCs w:val="24"/>
        </w:rPr>
        <w:t>1</w:t>
      </w:r>
      <w:proofErr w:type="gramEnd"/>
      <w:r w:rsidR="00A60C6F">
        <w:rPr>
          <w:rFonts w:ascii="Times New Roman" w:hAnsi="Times New Roman"/>
          <w:sz w:val="24"/>
          <w:szCs w:val="24"/>
        </w:rPr>
        <w:t>) – 7 недель (100 баллов), второй рубежный контроль (РК2) – 8 недель (100 баллов) и итоговый контроль – письменный экзамен (100 баллов).</w:t>
      </w:r>
      <w:r w:rsidR="000B746F">
        <w:rPr>
          <w:rFonts w:ascii="Times New Roman" w:hAnsi="Times New Roman"/>
          <w:sz w:val="24"/>
          <w:szCs w:val="24"/>
        </w:rPr>
        <w:t xml:space="preserve"> </w:t>
      </w:r>
    </w:p>
    <w:p w:rsidR="000B746F" w:rsidRDefault="000B746F" w:rsidP="003C7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студент был допущен к экзамену, ему необходимо набрать за две рубежные контроли в сумме не менее 100 баллов.</w:t>
      </w:r>
    </w:p>
    <w:p w:rsidR="000B746F" w:rsidRDefault="000B746F" w:rsidP="003C7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считается </w:t>
      </w:r>
      <w:proofErr w:type="gramStart"/>
      <w:r>
        <w:rPr>
          <w:rFonts w:ascii="Times New Roman" w:hAnsi="Times New Roman"/>
          <w:sz w:val="24"/>
          <w:szCs w:val="24"/>
        </w:rPr>
        <w:t>сданным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студент набирает на экзамене не менее 50 баллов. </w:t>
      </w:r>
    </w:p>
    <w:p w:rsidR="003C7537" w:rsidRPr="003C7537" w:rsidRDefault="003C7537" w:rsidP="003C75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3C7537">
        <w:rPr>
          <w:rFonts w:ascii="Times New Roman" w:hAnsi="Times New Roman"/>
          <w:sz w:val="24"/>
          <w:szCs w:val="24"/>
        </w:rPr>
        <w:t xml:space="preserve">Составим таблицу </w:t>
      </w:r>
      <w:r>
        <w:rPr>
          <w:rFonts w:ascii="Times New Roman" w:hAnsi="Times New Roman"/>
          <w:sz w:val="24"/>
          <w:szCs w:val="24"/>
        </w:rPr>
        <w:t>о</w:t>
      </w:r>
      <w:r w:rsidRP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ценк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учебных достижений студентов по дисциплине «Исследование операции» на основе </w:t>
      </w:r>
      <w:proofErr w:type="spellStart"/>
      <w:r w:rsidRP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компетентностного</w:t>
      </w:r>
      <w:proofErr w:type="spellEnd"/>
      <w:r w:rsidRP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подхода</w:t>
      </w:r>
    </w:p>
    <w:p w:rsidR="00B16010" w:rsidRDefault="00A86DAF" w:rsidP="00773CB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3C7537">
        <w:rPr>
          <w:rFonts w:ascii="Times New Roman" w:hAnsi="Times New Roman"/>
          <w:sz w:val="24"/>
          <w:szCs w:val="24"/>
        </w:rPr>
        <w:t xml:space="preserve"> - О</w:t>
      </w:r>
      <w:r w:rsidR="003C7537" w:rsidRP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ценк</w:t>
      </w:r>
      <w:r w:rsid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="003C7537" w:rsidRP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учебных достижений студентов по дисциплине «Исследование операции» на основе </w:t>
      </w:r>
      <w:proofErr w:type="spellStart"/>
      <w:r w:rsidR="003C7537" w:rsidRP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компетентностного</w:t>
      </w:r>
      <w:proofErr w:type="spellEnd"/>
      <w:r w:rsidR="003C7537" w:rsidRPr="003C753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подхода</w:t>
      </w:r>
    </w:p>
    <w:tbl>
      <w:tblPr>
        <w:tblStyle w:val="a6"/>
        <w:tblW w:w="0" w:type="auto"/>
        <w:tblLook w:val="04A0"/>
      </w:tblPr>
      <w:tblGrid>
        <w:gridCol w:w="540"/>
        <w:gridCol w:w="6514"/>
        <w:gridCol w:w="2800"/>
      </w:tblGrid>
      <w:tr w:rsidR="002817B7" w:rsidTr="002817B7">
        <w:tc>
          <w:tcPr>
            <w:tcW w:w="540" w:type="dxa"/>
          </w:tcPr>
          <w:p w:rsidR="002817B7" w:rsidRDefault="00281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4" w:type="dxa"/>
          </w:tcPr>
          <w:p w:rsidR="002817B7" w:rsidRDefault="002D5F48" w:rsidP="00281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зан</w:t>
            </w:r>
            <w:r w:rsidR="002817B7">
              <w:rPr>
                <w:rFonts w:ascii="Times New Roman" w:hAnsi="Times New Roman"/>
                <w:sz w:val="24"/>
                <w:szCs w:val="24"/>
              </w:rPr>
              <w:t>ятия</w:t>
            </w:r>
          </w:p>
        </w:tc>
        <w:tc>
          <w:tcPr>
            <w:tcW w:w="2800" w:type="dxa"/>
          </w:tcPr>
          <w:p w:rsidR="002817B7" w:rsidRDefault="00281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6E1BD4" w:rsidTr="002817B7">
        <w:tc>
          <w:tcPr>
            <w:tcW w:w="540" w:type="dxa"/>
            <w:vMerge w:val="restart"/>
          </w:tcPr>
          <w:p w:rsidR="006E1BD4" w:rsidRDefault="006E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6E1BD4" w:rsidRDefault="006E1BD4" w:rsidP="00281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 (7 лекций)</w:t>
            </w:r>
          </w:p>
        </w:tc>
        <w:tc>
          <w:tcPr>
            <w:tcW w:w="2800" w:type="dxa"/>
          </w:tcPr>
          <w:p w:rsidR="006E1BD4" w:rsidRDefault="006E1BD4" w:rsidP="00CB1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баллов</w:t>
            </w:r>
          </w:p>
        </w:tc>
      </w:tr>
      <w:tr w:rsidR="006E1BD4" w:rsidTr="002817B7">
        <w:tc>
          <w:tcPr>
            <w:tcW w:w="540" w:type="dxa"/>
            <w:vMerge/>
          </w:tcPr>
          <w:p w:rsidR="006E1BD4" w:rsidRDefault="006E1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6E1BD4" w:rsidRDefault="006E1BD4" w:rsidP="00281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 занятия (6 занятий)</w:t>
            </w:r>
          </w:p>
        </w:tc>
        <w:tc>
          <w:tcPr>
            <w:tcW w:w="2800" w:type="dxa"/>
          </w:tcPr>
          <w:p w:rsidR="006E1BD4" w:rsidRDefault="006E1BD4" w:rsidP="006A0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32 балла</w:t>
            </w:r>
          </w:p>
        </w:tc>
      </w:tr>
      <w:tr w:rsidR="006E1BD4" w:rsidTr="002817B7">
        <w:tc>
          <w:tcPr>
            <w:tcW w:w="540" w:type="dxa"/>
            <w:vMerge/>
          </w:tcPr>
          <w:p w:rsidR="006E1BD4" w:rsidRDefault="006E1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6E1BD4" w:rsidRDefault="006E1BD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 занятие)</w:t>
            </w:r>
          </w:p>
        </w:tc>
        <w:tc>
          <w:tcPr>
            <w:tcW w:w="2800" w:type="dxa"/>
          </w:tcPr>
          <w:p w:rsidR="006E1BD4" w:rsidRDefault="006E1BD4" w:rsidP="00CB1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6E1BD4" w:rsidTr="002817B7">
        <w:tc>
          <w:tcPr>
            <w:tcW w:w="540" w:type="dxa"/>
            <w:vMerge/>
          </w:tcPr>
          <w:p w:rsidR="006E1BD4" w:rsidRDefault="006E1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6E1BD4" w:rsidRDefault="006E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студентов  (5 заданий)</w:t>
            </w:r>
          </w:p>
        </w:tc>
        <w:tc>
          <w:tcPr>
            <w:tcW w:w="2800" w:type="dxa"/>
          </w:tcPr>
          <w:p w:rsidR="006E1BD4" w:rsidRDefault="006E1BD4" w:rsidP="00773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34 балла</w:t>
            </w:r>
          </w:p>
        </w:tc>
      </w:tr>
      <w:tr w:rsidR="006E1BD4" w:rsidTr="002817B7">
        <w:tc>
          <w:tcPr>
            <w:tcW w:w="540" w:type="dxa"/>
            <w:vMerge/>
          </w:tcPr>
          <w:p w:rsidR="006E1BD4" w:rsidRDefault="006E1B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6E1BD4" w:rsidRDefault="006E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00" w:type="dxa"/>
          </w:tcPr>
          <w:p w:rsidR="006E1BD4" w:rsidRDefault="006E1BD4" w:rsidP="00745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2D5F48" w:rsidTr="002817B7">
        <w:tc>
          <w:tcPr>
            <w:tcW w:w="540" w:type="dxa"/>
            <w:vMerge w:val="restart"/>
          </w:tcPr>
          <w:p w:rsidR="002D5F48" w:rsidRDefault="002D5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:rsidR="002D5F48" w:rsidRDefault="002D5F48" w:rsidP="006E1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 (8 лекций)</w:t>
            </w:r>
          </w:p>
        </w:tc>
        <w:tc>
          <w:tcPr>
            <w:tcW w:w="2800" w:type="dxa"/>
          </w:tcPr>
          <w:p w:rsidR="002D5F48" w:rsidRDefault="002D5F48" w:rsidP="009A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баллов</w:t>
            </w:r>
          </w:p>
        </w:tc>
      </w:tr>
      <w:tr w:rsidR="002D5F48" w:rsidTr="002817B7">
        <w:tc>
          <w:tcPr>
            <w:tcW w:w="540" w:type="dxa"/>
            <w:vMerge/>
          </w:tcPr>
          <w:p w:rsidR="002D5F48" w:rsidRDefault="002D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2D5F48" w:rsidRDefault="002D5F48" w:rsidP="009A5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 занятия (7 занятий)</w:t>
            </w:r>
          </w:p>
        </w:tc>
        <w:tc>
          <w:tcPr>
            <w:tcW w:w="2800" w:type="dxa"/>
          </w:tcPr>
          <w:p w:rsidR="002D5F48" w:rsidRDefault="002D5F48" w:rsidP="009A5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32 балла</w:t>
            </w:r>
          </w:p>
        </w:tc>
      </w:tr>
      <w:tr w:rsidR="002D5F48" w:rsidTr="002817B7">
        <w:tc>
          <w:tcPr>
            <w:tcW w:w="540" w:type="dxa"/>
            <w:vMerge/>
          </w:tcPr>
          <w:p w:rsidR="002D5F48" w:rsidRDefault="002D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2D5F48" w:rsidRDefault="002D5F48" w:rsidP="009A59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(1 занятие)</w:t>
            </w:r>
          </w:p>
        </w:tc>
        <w:tc>
          <w:tcPr>
            <w:tcW w:w="2800" w:type="dxa"/>
          </w:tcPr>
          <w:p w:rsidR="002D5F48" w:rsidRDefault="002D5F48" w:rsidP="009A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2D5F48" w:rsidTr="002817B7">
        <w:tc>
          <w:tcPr>
            <w:tcW w:w="540" w:type="dxa"/>
            <w:vMerge/>
          </w:tcPr>
          <w:p w:rsidR="002D5F48" w:rsidRDefault="002D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2D5F48" w:rsidRDefault="002D5F48" w:rsidP="001F6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студентов  (6 заданий)</w:t>
            </w:r>
          </w:p>
        </w:tc>
        <w:tc>
          <w:tcPr>
            <w:tcW w:w="2800" w:type="dxa"/>
          </w:tcPr>
          <w:p w:rsidR="002D5F48" w:rsidRDefault="002D5F48" w:rsidP="009A5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34 балла</w:t>
            </w:r>
          </w:p>
        </w:tc>
      </w:tr>
      <w:tr w:rsidR="002D5F48" w:rsidTr="002817B7">
        <w:tc>
          <w:tcPr>
            <w:tcW w:w="540" w:type="dxa"/>
            <w:vMerge/>
          </w:tcPr>
          <w:p w:rsidR="002D5F48" w:rsidRDefault="002D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</w:tcPr>
          <w:p w:rsidR="002D5F48" w:rsidRDefault="002D5F48" w:rsidP="009A5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00" w:type="dxa"/>
          </w:tcPr>
          <w:p w:rsidR="002D5F48" w:rsidRDefault="002D5F48" w:rsidP="009A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2D5F48" w:rsidTr="002817B7">
        <w:tc>
          <w:tcPr>
            <w:tcW w:w="540" w:type="dxa"/>
          </w:tcPr>
          <w:p w:rsidR="002D5F48" w:rsidRDefault="002D5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:rsidR="002D5F48" w:rsidRDefault="002D5F48" w:rsidP="009A5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экзамен (3 вопроса)</w:t>
            </w:r>
          </w:p>
        </w:tc>
        <w:tc>
          <w:tcPr>
            <w:tcW w:w="2800" w:type="dxa"/>
          </w:tcPr>
          <w:p w:rsidR="002D5F48" w:rsidRDefault="002D5F48" w:rsidP="009A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</w:tbl>
    <w:p w:rsidR="00077F42" w:rsidRPr="00077F42" w:rsidRDefault="00077F42" w:rsidP="002E41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077F42">
        <w:rPr>
          <w:rFonts w:ascii="Times New Roman" w:hAnsi="Times New Roman"/>
          <w:sz w:val="24"/>
          <w:szCs w:val="24"/>
        </w:rPr>
        <w:lastRenderedPageBreak/>
        <w:t xml:space="preserve">При </w:t>
      </w:r>
      <w:proofErr w:type="spellStart"/>
      <w:r w:rsidRPr="00077F42">
        <w:rPr>
          <w:rFonts w:ascii="Times New Roman" w:hAnsi="Times New Roman"/>
          <w:sz w:val="24"/>
          <w:szCs w:val="24"/>
        </w:rPr>
        <w:t>компетентностом</w:t>
      </w:r>
      <w:proofErr w:type="spellEnd"/>
      <w:r w:rsidRPr="00077F42">
        <w:rPr>
          <w:rFonts w:ascii="Times New Roman" w:hAnsi="Times New Roman"/>
          <w:sz w:val="24"/>
          <w:szCs w:val="24"/>
        </w:rPr>
        <w:t xml:space="preserve"> подходе оценочные средства обеспечивают </w:t>
      </w:r>
      <w:r>
        <w:rPr>
          <w:rFonts w:ascii="Times New Roman" w:hAnsi="Times New Roman"/>
          <w:sz w:val="24"/>
          <w:szCs w:val="24"/>
        </w:rPr>
        <w:t>правильную оценку учебных достижений студентов</w:t>
      </w:r>
      <w:r w:rsidR="000838E9">
        <w:rPr>
          <w:rFonts w:ascii="Times New Roman" w:hAnsi="Times New Roman"/>
          <w:sz w:val="24"/>
          <w:szCs w:val="24"/>
        </w:rPr>
        <w:t xml:space="preserve"> по изучаемой дисциплине</w:t>
      </w:r>
      <w:r>
        <w:rPr>
          <w:rFonts w:ascii="Times New Roman" w:hAnsi="Times New Roman"/>
          <w:sz w:val="24"/>
          <w:szCs w:val="24"/>
        </w:rPr>
        <w:t xml:space="preserve">, видно, на сколько, студенты освоили данную дисциплину, какие есть у студентов проблемы при изучении  дисциплины, на сколько, самостоятельно выполняли индивидуальные задания предложенные преподавателем, как прорабатывают материал, используют ли дополнительную литературу. </w:t>
      </w:r>
    </w:p>
    <w:p w:rsidR="002817B7" w:rsidRDefault="002E41A0" w:rsidP="002E4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В-первую очередь нужно составить </w:t>
      </w:r>
      <w:proofErr w:type="spellStart"/>
      <w:r>
        <w:rPr>
          <w:rFonts w:ascii="Times New Roman" w:hAnsi="Times New Roman"/>
          <w:sz w:val="24"/>
          <w:szCs w:val="24"/>
        </w:rPr>
        <w:t>силлабус</w:t>
      </w:r>
      <w:proofErr w:type="spellEnd"/>
      <w:r>
        <w:rPr>
          <w:rFonts w:ascii="Times New Roman" w:hAnsi="Times New Roman"/>
          <w:sz w:val="24"/>
          <w:szCs w:val="24"/>
        </w:rPr>
        <w:t xml:space="preserve">, таким образом, чтобы оценить результаты обучения студентов. </w:t>
      </w:r>
      <w:r w:rsidR="00524E1A">
        <w:rPr>
          <w:rFonts w:ascii="Times New Roman" w:hAnsi="Times New Roman"/>
          <w:sz w:val="24"/>
          <w:szCs w:val="24"/>
        </w:rPr>
        <w:t xml:space="preserve">Задача преподавателя  состоит в том, чтобы </w:t>
      </w:r>
      <w:r w:rsidR="00524E1A" w:rsidRPr="00524E1A">
        <w:rPr>
          <w:rFonts w:ascii="Times New Roman" w:hAnsi="Times New Roman"/>
          <w:sz w:val="24"/>
          <w:szCs w:val="24"/>
        </w:rPr>
        <w:t>обеспечить соответствие методов обучения, процедур оценивания, критериев оценивания и результатов обучения.</w:t>
      </w:r>
      <w:r w:rsidR="00524E1A">
        <w:rPr>
          <w:rFonts w:ascii="Times New Roman" w:hAnsi="Times New Roman"/>
          <w:sz w:val="24"/>
          <w:szCs w:val="24"/>
        </w:rPr>
        <w:t xml:space="preserve"> </w:t>
      </w:r>
      <w:r w:rsidR="00524E1A" w:rsidRPr="00524E1A">
        <w:rPr>
          <w:rFonts w:ascii="Times New Roman" w:hAnsi="Times New Roman"/>
          <w:sz w:val="24"/>
          <w:szCs w:val="24"/>
        </w:rPr>
        <w:t xml:space="preserve">Для написания результатов обучения часто используется таксономия </w:t>
      </w:r>
      <w:proofErr w:type="spellStart"/>
      <w:r w:rsidR="00524E1A" w:rsidRPr="00524E1A">
        <w:rPr>
          <w:rFonts w:ascii="Times New Roman" w:hAnsi="Times New Roman"/>
          <w:sz w:val="24"/>
          <w:szCs w:val="24"/>
        </w:rPr>
        <w:t>Блума</w:t>
      </w:r>
      <w:proofErr w:type="spellEnd"/>
      <w:r w:rsidR="00524E1A" w:rsidRPr="00524E1A">
        <w:rPr>
          <w:rFonts w:ascii="Times New Roman" w:hAnsi="Times New Roman"/>
          <w:sz w:val="24"/>
          <w:szCs w:val="24"/>
        </w:rPr>
        <w:t>.</w:t>
      </w:r>
      <w:r w:rsidR="00524E1A">
        <w:rPr>
          <w:rFonts w:ascii="Times New Roman" w:hAnsi="Times New Roman"/>
          <w:sz w:val="24"/>
          <w:szCs w:val="24"/>
        </w:rPr>
        <w:t xml:space="preserve"> </w:t>
      </w:r>
    </w:p>
    <w:p w:rsidR="00524E1A" w:rsidRPr="0036200C" w:rsidRDefault="00524E1A" w:rsidP="002E4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524E1A">
        <w:rPr>
          <w:rFonts w:ascii="Times New Roman" w:hAnsi="Times New Roman"/>
          <w:sz w:val="24"/>
          <w:szCs w:val="24"/>
        </w:rPr>
        <w:t xml:space="preserve">Уровни усвоения по Б. </w:t>
      </w:r>
      <w:proofErr w:type="spellStart"/>
      <w:r w:rsidRPr="00524E1A">
        <w:rPr>
          <w:rFonts w:ascii="Times New Roman" w:hAnsi="Times New Roman"/>
          <w:sz w:val="24"/>
          <w:szCs w:val="24"/>
        </w:rPr>
        <w:t>Блуму</w:t>
      </w:r>
      <w:proofErr w:type="spellEnd"/>
      <w:r w:rsidR="0036200C">
        <w:rPr>
          <w:rFonts w:ascii="Times New Roman" w:hAnsi="Times New Roman"/>
          <w:sz w:val="24"/>
          <w:szCs w:val="24"/>
          <w:lang w:val="en-US"/>
        </w:rPr>
        <w:t xml:space="preserve"> [1]</w:t>
      </w:r>
    </w:p>
    <w:p w:rsidR="008E1150" w:rsidRPr="008E1150" w:rsidRDefault="00CC4350" w:rsidP="008E1150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E1150">
        <w:rPr>
          <w:rFonts w:ascii="Times New Roman" w:eastAsia="+mn-ea" w:hAnsi="Times New Roman"/>
          <w:bCs/>
          <w:sz w:val="24"/>
          <w:szCs w:val="24"/>
        </w:rPr>
        <w:t>Знание –</w:t>
      </w:r>
      <w:r w:rsidR="008E1150" w:rsidRPr="008E1150">
        <w:rPr>
          <w:rFonts w:ascii="Times New Roman" w:eastAsia="+mn-ea" w:hAnsi="Times New Roman"/>
          <w:bCs/>
          <w:sz w:val="24"/>
          <w:szCs w:val="24"/>
        </w:rPr>
        <w:t xml:space="preserve"> </w:t>
      </w:r>
      <w:r w:rsidR="008E1150" w:rsidRPr="008E1150">
        <w:rPr>
          <w:rFonts w:ascii="Times New Roman" w:eastAsiaTheme="minorHAnsi" w:hAnsi="Times New Roman"/>
          <w:sz w:val="24"/>
          <w:szCs w:val="24"/>
        </w:rPr>
        <w:t xml:space="preserve">способность воспроизвести или запомнить факты, не обязательно понимая их. </w:t>
      </w:r>
      <w:r w:rsidR="008E1150" w:rsidRPr="008E1150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="008E1150" w:rsidRPr="008E1150">
        <w:rPr>
          <w:rFonts w:ascii="Times New Roman" w:eastAsiaTheme="minorHAnsi" w:hAnsi="Times New Roman"/>
          <w:sz w:val="24"/>
          <w:szCs w:val="24"/>
        </w:rPr>
        <w:t>Для оценки знания могут использоваться следующие глаголы действия:</w:t>
      </w:r>
      <w:r w:rsidR="008E1150" w:rsidRPr="008E1150">
        <w:rPr>
          <w:rFonts w:ascii="Times New Roman" w:hAnsi="Times New Roman"/>
          <w:sz w:val="24"/>
          <w:szCs w:val="24"/>
        </w:rPr>
        <w:t xml:space="preserve"> с</w:t>
      </w:r>
      <w:r w:rsidR="008E1150" w:rsidRPr="008E1150">
        <w:rPr>
          <w:rFonts w:ascii="Times New Roman" w:eastAsiaTheme="minorHAnsi" w:hAnsi="Times New Roman"/>
          <w:sz w:val="24"/>
          <w:szCs w:val="24"/>
        </w:rPr>
        <w:t>истематизировать, собирать, определить, описать, воспроизвести, перечислить, проанализировать, установить,  запоминать, назвать, упорядочить, обрисовать, представить, ссылаться, вспомнить, распознавать, фиксировать, рассказать, соотнести, повторить, воспроизвести, показать, сформулировать, сообщить.</w:t>
      </w:r>
      <w:proofErr w:type="gramEnd"/>
    </w:p>
    <w:p w:rsidR="008E1150" w:rsidRPr="008E1150" w:rsidRDefault="008E1150" w:rsidP="008E1150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E1150">
        <w:rPr>
          <w:rFonts w:ascii="Times New Roman" w:eastAsiaTheme="minorHAnsi" w:hAnsi="Times New Roman"/>
          <w:sz w:val="24"/>
          <w:szCs w:val="24"/>
        </w:rPr>
        <w:t xml:space="preserve">Понимание- способность усвоить сущность и интерпретировать приобретенную информацию. </w:t>
      </w:r>
      <w:proofErr w:type="gramStart"/>
      <w:r w:rsidRPr="008E1150">
        <w:rPr>
          <w:rFonts w:ascii="Times New Roman" w:eastAsiaTheme="minorHAnsi" w:hAnsi="Times New Roman"/>
          <w:sz w:val="24"/>
          <w:szCs w:val="24"/>
        </w:rPr>
        <w:t>Для оценки понимания могут использоваться следующие глаголы действия: связать, изменить, уточнить, классифицировать, построить, сопоставить, преобразовать, расшифровать, поддержать, описать, провести различия, распознавать, обсудить, оценить, объяснить, выразить, подвести итог, обобщить, выявить, проиллюстрировать, указать, сделать вывод, интерпретировать, систематизировать, изложить своими словами, прогнозировать, распознать, описать, переформулировать, сделать (критический) обзор, выбирать, решать, переводить</w:t>
      </w:r>
      <w:r w:rsidR="006A3A5D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6A3A5D" w:rsidRDefault="006A3A5D" w:rsidP="006A3A5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A3A5D">
        <w:rPr>
          <w:rFonts w:ascii="Times New Roman" w:eastAsiaTheme="minorHAnsi" w:hAnsi="Times New Roman"/>
          <w:sz w:val="24"/>
          <w:szCs w:val="24"/>
        </w:rPr>
        <w:t xml:space="preserve">Применение – способность использовать изученный материал в новых ситуациях.  </w:t>
      </w:r>
      <w:proofErr w:type="gramStart"/>
      <w:r w:rsidRPr="006A3A5D">
        <w:rPr>
          <w:rFonts w:ascii="Times New Roman" w:eastAsiaTheme="minorHAnsi" w:hAnsi="Times New Roman"/>
          <w:sz w:val="24"/>
          <w:szCs w:val="24"/>
        </w:rPr>
        <w:t>Для оценки применения могут использоваться следующие глаголов действия: применить, оценить, рассчитать, изменить, выбрать, завершить, вычислить, построить, продемонстрировать, разработать, раскрыть, инсценировать, употребить, исследовать, проводить эксперимент, искать, проиллюстрировать, интерпретировать, манипулировать, модифицировать, эксплуатировать, организовать, применить на практике, предсказать, подготовить, создавать, соотносить, планировать, выбрать, показать, описать в общих чертах,</w:t>
      </w:r>
      <w:r>
        <w:rPr>
          <w:rFonts w:ascii="Times New Roman" w:eastAsiaTheme="minorHAnsi" w:hAnsi="Times New Roman"/>
          <w:sz w:val="24"/>
          <w:szCs w:val="24"/>
        </w:rPr>
        <w:t xml:space="preserve"> решить, передать, использовать.</w:t>
      </w:r>
      <w:proofErr w:type="gramEnd"/>
    </w:p>
    <w:p w:rsidR="00DB5AA2" w:rsidRPr="00DB5AA2" w:rsidRDefault="00DB5AA2" w:rsidP="00DB5AA2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DB5AA2">
        <w:rPr>
          <w:rFonts w:ascii="Times New Roman" w:eastAsiaTheme="minorHAnsi" w:hAnsi="Times New Roman"/>
          <w:sz w:val="24"/>
          <w:szCs w:val="24"/>
        </w:rPr>
        <w:t xml:space="preserve">Анализ - способность разбивать информацию на составляющие. </w:t>
      </w:r>
      <w:proofErr w:type="gramStart"/>
      <w:r w:rsidRPr="00DB5AA2">
        <w:rPr>
          <w:rFonts w:ascii="Times New Roman" w:eastAsiaTheme="minorHAnsi" w:hAnsi="Times New Roman"/>
          <w:sz w:val="24"/>
          <w:szCs w:val="24"/>
        </w:rPr>
        <w:t>Для оценки анализа могут использоваться глаголы действия: анализировать, оценивать, систематизировать, разбить, рассчитать, классифицировать, сравнивать, связывать, противопоставлять, критиковать, обсуждать, вывести, провести различие, выделить, подразделить, исследовать, провести эксперимент, определить, проиллюстрировать, делать вывод, проверять, собирать сведения, упорядочить, изобразить схематически, отметить, рассмотреть, соотнести, выделить, подразделить, проверить</w:t>
      </w:r>
      <w:proofErr w:type="gramEnd"/>
    </w:p>
    <w:p w:rsidR="00B70E18" w:rsidRPr="00B70E18" w:rsidRDefault="00B70E18" w:rsidP="00B70E1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70E18">
        <w:rPr>
          <w:rFonts w:ascii="Times New Roman" w:eastAsiaTheme="minorHAnsi" w:hAnsi="Times New Roman"/>
          <w:sz w:val="24"/>
          <w:szCs w:val="24"/>
        </w:rPr>
        <w:t xml:space="preserve">Синтез - способность соединять части в целое. </w:t>
      </w:r>
      <w:r w:rsidRPr="00B70E18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B70E18">
        <w:rPr>
          <w:rFonts w:ascii="Times New Roman" w:eastAsiaTheme="minorHAnsi" w:hAnsi="Times New Roman"/>
          <w:sz w:val="24"/>
          <w:szCs w:val="24"/>
        </w:rPr>
        <w:t xml:space="preserve">Для оценки синтеза используются следующие глаголы действия: </w:t>
      </w:r>
      <w:r w:rsidRPr="00B70E18">
        <w:rPr>
          <w:rFonts w:ascii="Times New Roman" w:eastAsiaTheme="minorHAnsi" w:hAnsi="Times New Roman"/>
          <w:sz w:val="24"/>
          <w:szCs w:val="24"/>
        </w:rPr>
        <w:tab/>
        <w:t>аргументировать, систематизировать, собирать, классифицировать, компоновать, компилировать, составлять, строить, создавать, проектировать, развивать, разрабатывать, устанавливать, объяснять, формулировать, обобщать, порождать, интегрировать, изобретать, делать, управлять, изменять, организовывать, производить, планировать, подготавливать, предлагать, переделывать, реконструировать, соотнести, реорганизовать, пересмотреть, переписать, наладить, обобщить.</w:t>
      </w:r>
      <w:proofErr w:type="gramEnd"/>
    </w:p>
    <w:p w:rsidR="0031440A" w:rsidRPr="0031440A" w:rsidRDefault="0031440A" w:rsidP="0031440A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1440A">
        <w:rPr>
          <w:rFonts w:ascii="Times New Roman" w:eastAsiaTheme="minorHAnsi" w:hAnsi="Times New Roman"/>
          <w:sz w:val="24"/>
          <w:szCs w:val="24"/>
        </w:rPr>
        <w:t>Оценка - способность судить о ценности материала для данной конкретной цели.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1440A">
        <w:rPr>
          <w:rFonts w:ascii="Times New Roman" w:eastAsiaTheme="minorHAnsi" w:hAnsi="Times New Roman"/>
          <w:sz w:val="24"/>
          <w:szCs w:val="24"/>
        </w:rPr>
        <w:t xml:space="preserve">Для оценивания можно рекомендовать некоторые из нижеследующих глаголов действия: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31440A">
        <w:rPr>
          <w:rFonts w:ascii="Times New Roman" w:eastAsiaTheme="minorHAnsi" w:hAnsi="Times New Roman"/>
          <w:sz w:val="24"/>
          <w:szCs w:val="24"/>
        </w:rPr>
        <w:t xml:space="preserve">роизвести оценку, установить, аргументировать, оценить, придать значение, выбрать, сравнить, делать вывод, противопоставить, убедить, критиковать, принять решение, защищать, провести различие, объяснить, составить мнение, ранжировать, интерпретировать, </w:t>
      </w:r>
      <w:r w:rsidRPr="0031440A">
        <w:rPr>
          <w:rFonts w:ascii="Times New Roman" w:eastAsiaTheme="minorHAnsi" w:hAnsi="Times New Roman"/>
          <w:sz w:val="24"/>
          <w:szCs w:val="24"/>
        </w:rPr>
        <w:lastRenderedPageBreak/>
        <w:t>судить, доказывать, определять, прогнозировать, рассматривать, рекомендовать, соотносить, разрешить (проблему).</w:t>
      </w:r>
      <w:proofErr w:type="gramEnd"/>
    </w:p>
    <w:p w:rsidR="00572722" w:rsidRDefault="00572722" w:rsidP="002E41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EA3" w:rsidRDefault="00572722" w:rsidP="005727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572722" w:rsidRPr="0036200C" w:rsidRDefault="004A1D97" w:rsidP="0036200C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hyperlink r:id="rId5" w:history="1">
        <w:r w:rsidR="00572722" w:rsidRPr="0036200C">
          <w:rPr>
            <w:rStyle w:val="a8"/>
            <w:rFonts w:ascii="Times New Roman" w:hAnsi="Times New Roman"/>
            <w:color w:val="auto"/>
            <w:sz w:val="24"/>
            <w:szCs w:val="24"/>
          </w:rPr>
          <w:t>http://www.openclass.ru/node/42873</w:t>
        </w:r>
      </w:hyperlink>
    </w:p>
    <w:p w:rsidR="00077F42" w:rsidRDefault="00077F42" w:rsidP="00077F42">
      <w:pPr>
        <w:rPr>
          <w:rFonts w:ascii="Times New Roman" w:hAnsi="Times New Roman"/>
          <w:sz w:val="24"/>
          <w:szCs w:val="24"/>
        </w:rPr>
      </w:pPr>
    </w:p>
    <w:p w:rsidR="003C7537" w:rsidRDefault="003C7537" w:rsidP="003C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12" w:rsidRPr="00215812" w:rsidRDefault="00215812" w:rsidP="00471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24C2" w:rsidRPr="005572E3" w:rsidRDefault="001224C2" w:rsidP="005572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B3D" w:rsidRPr="005572E3" w:rsidRDefault="00564B3D" w:rsidP="005572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978AF" w:rsidRPr="008F43A4" w:rsidRDefault="00F978AF" w:rsidP="008C0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978AF" w:rsidRPr="008F43A4" w:rsidSect="008F43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3336"/>
    <w:multiLevelType w:val="hybridMultilevel"/>
    <w:tmpl w:val="027C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637A"/>
    <w:multiLevelType w:val="hybridMultilevel"/>
    <w:tmpl w:val="3EF4A7B4"/>
    <w:lvl w:ilvl="0" w:tplc="F9BAEC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3003A"/>
    <w:multiLevelType w:val="hybridMultilevel"/>
    <w:tmpl w:val="A6103FA6"/>
    <w:lvl w:ilvl="0" w:tplc="1778AC7C">
      <w:start w:val="1"/>
      <w:numFmt w:val="decimal"/>
      <w:lvlText w:val="%1)"/>
      <w:lvlJc w:val="left"/>
      <w:pPr>
        <w:ind w:left="1068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5A3536"/>
    <w:multiLevelType w:val="hybridMultilevel"/>
    <w:tmpl w:val="DF00B8EA"/>
    <w:lvl w:ilvl="0" w:tplc="3A064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33206F"/>
    <w:multiLevelType w:val="hybridMultilevel"/>
    <w:tmpl w:val="316EA60C"/>
    <w:lvl w:ilvl="0" w:tplc="3A206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9637F"/>
    <w:multiLevelType w:val="hybridMultilevel"/>
    <w:tmpl w:val="8DA45BDA"/>
    <w:lvl w:ilvl="0" w:tplc="3424B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9858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2FB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FC9D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3C4B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89D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04D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AE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865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E5"/>
    <w:rsid w:val="00044F66"/>
    <w:rsid w:val="000522AF"/>
    <w:rsid w:val="00053C96"/>
    <w:rsid w:val="00077F42"/>
    <w:rsid w:val="000838E9"/>
    <w:rsid w:val="000B746F"/>
    <w:rsid w:val="000E2C81"/>
    <w:rsid w:val="00107181"/>
    <w:rsid w:val="001224C2"/>
    <w:rsid w:val="00131725"/>
    <w:rsid w:val="00132D51"/>
    <w:rsid w:val="00163F24"/>
    <w:rsid w:val="001F6985"/>
    <w:rsid w:val="002122FE"/>
    <w:rsid w:val="00215812"/>
    <w:rsid w:val="002817B7"/>
    <w:rsid w:val="002C36E5"/>
    <w:rsid w:val="002D5F48"/>
    <w:rsid w:val="002E41A0"/>
    <w:rsid w:val="002F1683"/>
    <w:rsid w:val="0031440A"/>
    <w:rsid w:val="0036200C"/>
    <w:rsid w:val="003C7537"/>
    <w:rsid w:val="003E7388"/>
    <w:rsid w:val="0043052B"/>
    <w:rsid w:val="00471A1C"/>
    <w:rsid w:val="00474AE8"/>
    <w:rsid w:val="004A1D97"/>
    <w:rsid w:val="004C0368"/>
    <w:rsid w:val="004C29F9"/>
    <w:rsid w:val="00524E1A"/>
    <w:rsid w:val="005572E3"/>
    <w:rsid w:val="00564B3D"/>
    <w:rsid w:val="00572722"/>
    <w:rsid w:val="006769E3"/>
    <w:rsid w:val="00690137"/>
    <w:rsid w:val="006A0EA6"/>
    <w:rsid w:val="006A3A5D"/>
    <w:rsid w:val="006E1BD4"/>
    <w:rsid w:val="006F7803"/>
    <w:rsid w:val="00743BCC"/>
    <w:rsid w:val="007459A7"/>
    <w:rsid w:val="007568CC"/>
    <w:rsid w:val="00773CB1"/>
    <w:rsid w:val="007E5119"/>
    <w:rsid w:val="008C09AE"/>
    <w:rsid w:val="008E1150"/>
    <w:rsid w:val="008F43A4"/>
    <w:rsid w:val="00900264"/>
    <w:rsid w:val="00980492"/>
    <w:rsid w:val="009A0391"/>
    <w:rsid w:val="009B23C6"/>
    <w:rsid w:val="00A60C6F"/>
    <w:rsid w:val="00A86DAF"/>
    <w:rsid w:val="00B16010"/>
    <w:rsid w:val="00B70E18"/>
    <w:rsid w:val="00BF15B6"/>
    <w:rsid w:val="00C21F2B"/>
    <w:rsid w:val="00C35CD8"/>
    <w:rsid w:val="00C35EA6"/>
    <w:rsid w:val="00CB112B"/>
    <w:rsid w:val="00CC4350"/>
    <w:rsid w:val="00CC727C"/>
    <w:rsid w:val="00D733F2"/>
    <w:rsid w:val="00D86EA3"/>
    <w:rsid w:val="00DA4695"/>
    <w:rsid w:val="00DB5AA2"/>
    <w:rsid w:val="00E51B87"/>
    <w:rsid w:val="00E55BBF"/>
    <w:rsid w:val="00E84CC9"/>
    <w:rsid w:val="00EB5B91"/>
    <w:rsid w:val="00F20273"/>
    <w:rsid w:val="00F978AF"/>
    <w:rsid w:val="00FC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72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57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1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81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E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002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0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node/42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67</cp:revision>
  <dcterms:created xsi:type="dcterms:W3CDTF">2013-12-19T16:29:00Z</dcterms:created>
  <dcterms:modified xsi:type="dcterms:W3CDTF">2013-12-23T11:40:00Z</dcterms:modified>
</cp:coreProperties>
</file>