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39" w:rsidRDefault="00DE4E4E" w:rsidP="00065639">
      <w:pPr>
        <w:jc w:val="center"/>
        <w:rPr>
          <w:b/>
          <w:sz w:val="28"/>
          <w:szCs w:val="28"/>
        </w:rPr>
      </w:pPr>
      <w:r w:rsidRPr="00DE4E4E">
        <w:rPr>
          <w:b/>
          <w:sz w:val="28"/>
          <w:szCs w:val="28"/>
        </w:rPr>
        <w:t xml:space="preserve">Межкультурная коммуникация </w:t>
      </w:r>
      <w:r w:rsidR="00BD21BD" w:rsidRPr="00700837">
        <w:rPr>
          <w:sz w:val="28"/>
          <w:szCs w:val="28"/>
        </w:rPr>
        <w:t xml:space="preserve"> </w:t>
      </w:r>
      <w:r w:rsidR="00065639" w:rsidRPr="00065639">
        <w:rPr>
          <w:b/>
          <w:sz w:val="28"/>
          <w:szCs w:val="28"/>
        </w:rPr>
        <w:t>в преподавани</w:t>
      </w:r>
      <w:r w:rsidR="0026211C">
        <w:rPr>
          <w:b/>
          <w:sz w:val="28"/>
          <w:szCs w:val="28"/>
        </w:rPr>
        <w:t>и</w:t>
      </w:r>
      <w:r w:rsidR="00065639" w:rsidRPr="00065639">
        <w:rPr>
          <w:b/>
          <w:sz w:val="28"/>
          <w:szCs w:val="28"/>
        </w:rPr>
        <w:t xml:space="preserve"> </w:t>
      </w:r>
    </w:p>
    <w:p w:rsidR="00C7772C" w:rsidRPr="00DE4E4E" w:rsidRDefault="00065639" w:rsidP="00065639">
      <w:pPr>
        <w:jc w:val="center"/>
        <w:rPr>
          <w:b/>
          <w:sz w:val="28"/>
          <w:szCs w:val="28"/>
        </w:rPr>
      </w:pPr>
      <w:r w:rsidRPr="00065639">
        <w:rPr>
          <w:b/>
          <w:sz w:val="28"/>
          <w:szCs w:val="28"/>
        </w:rPr>
        <w:t>казахского и русского языков как иностранных</w:t>
      </w:r>
    </w:p>
    <w:p w:rsidR="00DE4E4E" w:rsidRDefault="00DE4E4E" w:rsidP="00C7772C">
      <w:pPr>
        <w:ind w:firstLine="709"/>
        <w:jc w:val="center"/>
        <w:rPr>
          <w:b/>
          <w:i/>
          <w:caps/>
        </w:rPr>
      </w:pPr>
    </w:p>
    <w:p w:rsidR="00C7772C" w:rsidRDefault="00C7772C" w:rsidP="00C7772C">
      <w:pPr>
        <w:ind w:firstLine="709"/>
        <w:jc w:val="center"/>
        <w:rPr>
          <w:b/>
          <w:i/>
          <w:caps/>
        </w:rPr>
      </w:pPr>
      <w:r>
        <w:rPr>
          <w:b/>
          <w:i/>
          <w:caps/>
        </w:rPr>
        <w:t>Н</w:t>
      </w:r>
      <w:r>
        <w:rPr>
          <w:b/>
          <w:i/>
        </w:rPr>
        <w:t xml:space="preserve">уршаихова </w:t>
      </w:r>
      <w:r>
        <w:rPr>
          <w:b/>
          <w:i/>
          <w:caps/>
        </w:rPr>
        <w:t>Ж.А., М</w:t>
      </w:r>
      <w:r>
        <w:rPr>
          <w:b/>
          <w:i/>
        </w:rPr>
        <w:t>усаева</w:t>
      </w:r>
      <w:r>
        <w:rPr>
          <w:b/>
          <w:i/>
          <w:caps/>
        </w:rPr>
        <w:t xml:space="preserve"> Г.А.</w:t>
      </w:r>
    </w:p>
    <w:p w:rsidR="00C7772C" w:rsidRDefault="00C7772C" w:rsidP="00C7772C">
      <w:pPr>
        <w:ind w:firstLine="709"/>
        <w:jc w:val="center"/>
        <w:rPr>
          <w:i/>
        </w:rPr>
      </w:pPr>
      <w:r>
        <w:rPr>
          <w:i/>
        </w:rPr>
        <w:t>Казахский национальный университет им. аль-</w:t>
      </w:r>
      <w:proofErr w:type="spellStart"/>
      <w:r>
        <w:rPr>
          <w:i/>
        </w:rPr>
        <w:t>Фараби</w:t>
      </w:r>
      <w:proofErr w:type="spellEnd"/>
    </w:p>
    <w:p w:rsidR="00C7772C" w:rsidRDefault="00C7772C" w:rsidP="00C7772C">
      <w:pPr>
        <w:ind w:firstLine="709"/>
        <w:jc w:val="center"/>
        <w:rPr>
          <w:i/>
        </w:rPr>
      </w:pPr>
      <w:r>
        <w:rPr>
          <w:i/>
        </w:rPr>
        <w:t>г. Алматы, Республика Казахстан</w:t>
      </w:r>
      <w:bookmarkStart w:id="0" w:name="_GoBack"/>
      <w:bookmarkEnd w:id="0"/>
    </w:p>
    <w:p w:rsidR="00C7772C" w:rsidRPr="0026211C" w:rsidRDefault="00C7772C" w:rsidP="00C7772C">
      <w:pPr>
        <w:ind w:firstLine="709"/>
        <w:jc w:val="center"/>
        <w:rPr>
          <w:i/>
          <w:lang w:val="en-US"/>
        </w:rPr>
      </w:pPr>
      <w:proofErr w:type="gramStart"/>
      <w:r>
        <w:rPr>
          <w:i/>
          <w:lang w:val="en-US"/>
        </w:rPr>
        <w:t>e</w:t>
      </w:r>
      <w:r w:rsidRPr="0026211C">
        <w:rPr>
          <w:i/>
          <w:lang w:val="en-US"/>
        </w:rPr>
        <w:t>-</w:t>
      </w:r>
      <w:r>
        <w:rPr>
          <w:i/>
          <w:lang w:val="en-US"/>
        </w:rPr>
        <w:t>mail</w:t>
      </w:r>
      <w:proofErr w:type="gramEnd"/>
      <w:r w:rsidRPr="0026211C">
        <w:rPr>
          <w:i/>
          <w:lang w:val="en-US"/>
        </w:rPr>
        <w:t xml:space="preserve">: </w:t>
      </w:r>
      <w:hyperlink r:id="rId7" w:history="1">
        <w:r w:rsidRPr="001656C3">
          <w:rPr>
            <w:rStyle w:val="a3"/>
            <w:i/>
            <w:lang w:val="en-US"/>
          </w:rPr>
          <w:t>zhanara</w:t>
        </w:r>
        <w:r w:rsidRPr="0026211C">
          <w:rPr>
            <w:rStyle w:val="a3"/>
            <w:i/>
            <w:lang w:val="en-US"/>
          </w:rPr>
          <w:t>26</w:t>
        </w:r>
        <w:r w:rsidRPr="001656C3">
          <w:rPr>
            <w:rStyle w:val="a3"/>
            <w:i/>
            <w:lang w:val="en-US"/>
          </w:rPr>
          <w:t>n</w:t>
        </w:r>
        <w:r w:rsidRPr="0026211C">
          <w:rPr>
            <w:rStyle w:val="a3"/>
            <w:i/>
            <w:lang w:val="en-US"/>
          </w:rPr>
          <w:t>@</w:t>
        </w:r>
        <w:r w:rsidRPr="001656C3">
          <w:rPr>
            <w:rStyle w:val="a3"/>
            <w:i/>
            <w:lang w:val="en-US"/>
          </w:rPr>
          <w:t>mail</w:t>
        </w:r>
        <w:r w:rsidRPr="0026211C">
          <w:rPr>
            <w:rStyle w:val="a3"/>
            <w:i/>
            <w:lang w:val="en-US"/>
          </w:rPr>
          <w:t>.</w:t>
        </w:r>
        <w:r w:rsidRPr="001656C3">
          <w:rPr>
            <w:rStyle w:val="a3"/>
            <w:i/>
            <w:lang w:val="en-US"/>
          </w:rPr>
          <w:t>ru</w:t>
        </w:r>
      </w:hyperlink>
    </w:p>
    <w:p w:rsidR="00C7772C" w:rsidRPr="0026211C" w:rsidRDefault="00065639" w:rsidP="00C7772C">
      <w:pPr>
        <w:ind w:firstLine="709"/>
        <w:jc w:val="center"/>
        <w:rPr>
          <w:i/>
          <w:lang w:val="en-US"/>
        </w:rPr>
      </w:pPr>
      <w:hyperlink r:id="rId8" w:history="1">
        <w:r w:rsidR="00EE58DF" w:rsidRPr="001656C3">
          <w:rPr>
            <w:rStyle w:val="a3"/>
            <w:i/>
            <w:lang w:val="en-US"/>
          </w:rPr>
          <w:t>gulbagiza</w:t>
        </w:r>
        <w:r w:rsidR="00EE58DF" w:rsidRPr="0026211C">
          <w:rPr>
            <w:rStyle w:val="a3"/>
            <w:i/>
            <w:lang w:val="en-US"/>
          </w:rPr>
          <w:t>_70@</w:t>
        </w:r>
        <w:r w:rsidR="00EE58DF" w:rsidRPr="001656C3">
          <w:rPr>
            <w:rStyle w:val="a3"/>
            <w:i/>
            <w:lang w:val="en-US"/>
          </w:rPr>
          <w:t>mail</w:t>
        </w:r>
        <w:r w:rsidR="00EE58DF" w:rsidRPr="0026211C">
          <w:rPr>
            <w:rStyle w:val="a3"/>
            <w:i/>
            <w:lang w:val="en-US"/>
          </w:rPr>
          <w:t>.</w:t>
        </w:r>
        <w:r w:rsidR="00EE58DF" w:rsidRPr="001656C3">
          <w:rPr>
            <w:rStyle w:val="a3"/>
            <w:i/>
            <w:lang w:val="en-US"/>
          </w:rPr>
          <w:t>ru</w:t>
        </w:r>
      </w:hyperlink>
    </w:p>
    <w:p w:rsidR="00C7772C" w:rsidRPr="0026211C" w:rsidRDefault="00C7772C" w:rsidP="00C7772C">
      <w:pPr>
        <w:ind w:firstLine="709"/>
        <w:jc w:val="center"/>
        <w:rPr>
          <w:b/>
          <w:i/>
          <w:caps/>
          <w:lang w:val="en-US"/>
        </w:rPr>
      </w:pPr>
    </w:p>
    <w:p w:rsidR="00C7772C" w:rsidRPr="00700837" w:rsidRDefault="00C7772C" w:rsidP="00C7772C">
      <w:pPr>
        <w:spacing w:line="360" w:lineRule="auto"/>
        <w:ind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>Изучение иностранных языков и их использование как средства международного общения сегодня невозможно без глубокого и разностороннего знания культуры носителей этих языков, их менталитета, национального характера, образа жизни, видения мира, обычаев, традиций. Только сочетание этих двух видов знания – языка и культуры – обеспечивает эффективное и плодотворное общение</w:t>
      </w:r>
      <w:r>
        <w:rPr>
          <w:sz w:val="28"/>
          <w:szCs w:val="28"/>
        </w:rPr>
        <w:t xml:space="preserve"> </w:t>
      </w:r>
      <w:r w:rsidR="00EE58DF">
        <w:rPr>
          <w:sz w:val="28"/>
          <w:szCs w:val="28"/>
        </w:rPr>
        <w:t>[1]</w:t>
      </w:r>
      <w:r w:rsidRPr="00700837">
        <w:rPr>
          <w:sz w:val="28"/>
          <w:szCs w:val="28"/>
        </w:rPr>
        <w:t xml:space="preserve">. </w:t>
      </w:r>
    </w:p>
    <w:p w:rsidR="00C7772C" w:rsidRPr="00700837" w:rsidRDefault="00C7772C" w:rsidP="00C7772C">
      <w:pPr>
        <w:spacing w:line="360" w:lineRule="auto"/>
        <w:ind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>Интернационализация всех сфер общественной, политической</w:t>
      </w:r>
      <w:r>
        <w:rPr>
          <w:sz w:val="28"/>
          <w:szCs w:val="28"/>
        </w:rPr>
        <w:t>,</w:t>
      </w:r>
      <w:r w:rsidRPr="00180227">
        <w:rPr>
          <w:sz w:val="28"/>
          <w:szCs w:val="28"/>
        </w:rPr>
        <w:t xml:space="preserve"> </w:t>
      </w:r>
      <w:r w:rsidRPr="00700837">
        <w:rPr>
          <w:sz w:val="28"/>
          <w:szCs w:val="28"/>
        </w:rPr>
        <w:t>экономической деятельности</w:t>
      </w:r>
      <w:r>
        <w:rPr>
          <w:sz w:val="28"/>
          <w:szCs w:val="28"/>
        </w:rPr>
        <w:t>, р</w:t>
      </w:r>
      <w:r w:rsidRPr="00700837">
        <w:rPr>
          <w:sz w:val="28"/>
          <w:szCs w:val="28"/>
        </w:rPr>
        <w:t>асширение международных связей</w:t>
      </w:r>
      <w:r w:rsidRPr="00180227">
        <w:rPr>
          <w:sz w:val="28"/>
          <w:szCs w:val="28"/>
        </w:rPr>
        <w:t xml:space="preserve"> </w:t>
      </w:r>
      <w:r w:rsidRPr="00700837">
        <w:rPr>
          <w:sz w:val="28"/>
          <w:szCs w:val="28"/>
        </w:rPr>
        <w:t xml:space="preserve">вызвало серьезный интерес к </w:t>
      </w:r>
      <w:r>
        <w:rPr>
          <w:sz w:val="28"/>
          <w:szCs w:val="28"/>
        </w:rPr>
        <w:t>Казахстану</w:t>
      </w:r>
      <w:r w:rsidRPr="00700837">
        <w:rPr>
          <w:sz w:val="28"/>
          <w:szCs w:val="28"/>
        </w:rPr>
        <w:t xml:space="preserve"> во всем мире. В такой ситуации, когда смешение народов, языков, культур достигло невиданного размаха, и как никогда остро встала проблема воспитания толерантности к чужим культурам, пробуждения интереса и уважения к ним, необходимо обратить всеобщее внимание к вопросам межкультурной, международной коммуникации, и способствовать стремлению и готовности </w:t>
      </w:r>
      <w:proofErr w:type="gramStart"/>
      <w:r w:rsidRPr="00700837">
        <w:rPr>
          <w:sz w:val="28"/>
          <w:szCs w:val="28"/>
        </w:rPr>
        <w:t>к</w:t>
      </w:r>
      <w:proofErr w:type="gramEnd"/>
      <w:r w:rsidRPr="00700837">
        <w:rPr>
          <w:sz w:val="28"/>
          <w:szCs w:val="28"/>
        </w:rPr>
        <w:t xml:space="preserve"> межкультурному </w:t>
      </w:r>
      <w:proofErr w:type="spellStart"/>
      <w:r w:rsidRPr="00700837">
        <w:rPr>
          <w:sz w:val="28"/>
          <w:szCs w:val="28"/>
        </w:rPr>
        <w:t>полилогу</w:t>
      </w:r>
      <w:proofErr w:type="spellEnd"/>
      <w:r w:rsidRPr="00700837">
        <w:rPr>
          <w:sz w:val="28"/>
          <w:szCs w:val="28"/>
        </w:rPr>
        <w:t>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837">
        <w:rPr>
          <w:sz w:val="28"/>
          <w:szCs w:val="28"/>
        </w:rPr>
        <w:t xml:space="preserve">отребность в исследовании проблем международной коммуникации </w:t>
      </w:r>
      <w:r>
        <w:rPr>
          <w:sz w:val="28"/>
          <w:szCs w:val="28"/>
        </w:rPr>
        <w:t>в</w:t>
      </w:r>
      <w:r w:rsidRPr="00700837">
        <w:rPr>
          <w:sz w:val="28"/>
          <w:szCs w:val="28"/>
        </w:rPr>
        <w:t xml:space="preserve"> условиях трансформации казахстанского общества, ищущего свою социокультурную идентичность</w:t>
      </w:r>
      <w:r>
        <w:rPr>
          <w:sz w:val="28"/>
          <w:szCs w:val="28"/>
        </w:rPr>
        <w:t xml:space="preserve"> и</w:t>
      </w:r>
      <w:r w:rsidRPr="00700837">
        <w:rPr>
          <w:sz w:val="28"/>
          <w:szCs w:val="28"/>
        </w:rPr>
        <w:t xml:space="preserve"> стремящегося создать эффективную систему социальной организации, возрастает. </w:t>
      </w:r>
    </w:p>
    <w:p w:rsidR="00ED27BC" w:rsidRDefault="00C7772C" w:rsidP="00DE4E4E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700837">
        <w:rPr>
          <w:sz w:val="28"/>
          <w:szCs w:val="28"/>
        </w:rPr>
        <w:t>ример</w:t>
      </w:r>
      <w:r>
        <w:rPr>
          <w:sz w:val="28"/>
          <w:szCs w:val="28"/>
        </w:rPr>
        <w:t>ы</w:t>
      </w:r>
      <w:r w:rsidRPr="00700837">
        <w:rPr>
          <w:sz w:val="28"/>
          <w:szCs w:val="28"/>
        </w:rPr>
        <w:t xml:space="preserve"> из жизни подтвер</w:t>
      </w:r>
      <w:r>
        <w:rPr>
          <w:sz w:val="28"/>
          <w:szCs w:val="28"/>
        </w:rPr>
        <w:t>ждают</w:t>
      </w:r>
      <w:r w:rsidRPr="00700837">
        <w:rPr>
          <w:sz w:val="28"/>
          <w:szCs w:val="28"/>
        </w:rPr>
        <w:t xml:space="preserve"> мысль, что «коммуникация правит людьми, их жизнью, их развитием, их поведением, их познанием мира и самих себя как части этого мира»</w:t>
      </w:r>
      <w:r w:rsidR="00DE4E4E">
        <w:rPr>
          <w:sz w:val="28"/>
          <w:szCs w:val="28"/>
        </w:rPr>
        <w:t xml:space="preserve"> [2].</w:t>
      </w:r>
      <w:r w:rsidRPr="0070083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Pr="00700837">
        <w:rPr>
          <w:sz w:val="28"/>
          <w:szCs w:val="28"/>
        </w:rPr>
        <w:t xml:space="preserve"> разобраться, что препятствует людям понять друг друга и что затрудняет их общение на разных уровнях.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 xml:space="preserve">Взаимопонимание как основа межкультурной коммуникации при восприятии другого мировоззрения является одним из условий межкультурной трансформации. Культурная и языковая картины мира тесно взаимосвязаны, </w:t>
      </w:r>
      <w:r w:rsidRPr="00700837">
        <w:rPr>
          <w:sz w:val="28"/>
          <w:szCs w:val="28"/>
        </w:rPr>
        <w:lastRenderedPageBreak/>
        <w:t>находятся в состоянии непрерывного взаимодействия и восходят к реальному миру, окружающему человека.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 xml:space="preserve">Однако в действительности путь от реальности к слову (через понятие) сложен, многопланов. Усваивая чужой, новый язык, человек одновременно усваивает чужой, новый мир. </w:t>
      </w:r>
      <w:r w:rsidR="00DE4E4E">
        <w:rPr>
          <w:sz w:val="28"/>
          <w:szCs w:val="28"/>
        </w:rPr>
        <w:t xml:space="preserve">Каждое </w:t>
      </w:r>
      <w:r w:rsidRPr="00700837">
        <w:rPr>
          <w:sz w:val="28"/>
          <w:szCs w:val="28"/>
        </w:rPr>
        <w:t>нов</w:t>
      </w:r>
      <w:r w:rsidR="00DE4E4E">
        <w:rPr>
          <w:sz w:val="28"/>
          <w:szCs w:val="28"/>
        </w:rPr>
        <w:t>ое иностранное</w:t>
      </w:r>
      <w:r w:rsidR="00BD21BD">
        <w:rPr>
          <w:sz w:val="28"/>
          <w:szCs w:val="28"/>
        </w:rPr>
        <w:t xml:space="preserve"> слово</w:t>
      </w:r>
      <w:r w:rsidRPr="00700837">
        <w:rPr>
          <w:sz w:val="28"/>
          <w:szCs w:val="28"/>
        </w:rPr>
        <w:t xml:space="preserve"> транспонирует в сознание</w:t>
      </w:r>
      <w:r w:rsidR="00BD21BD">
        <w:rPr>
          <w:sz w:val="28"/>
          <w:szCs w:val="28"/>
        </w:rPr>
        <w:t xml:space="preserve"> </w:t>
      </w:r>
      <w:proofErr w:type="gramStart"/>
      <w:r w:rsidR="00BD21BD">
        <w:rPr>
          <w:sz w:val="28"/>
          <w:szCs w:val="28"/>
        </w:rPr>
        <w:t>обучаемого</w:t>
      </w:r>
      <w:proofErr w:type="gramEnd"/>
      <w:r w:rsidRPr="00700837">
        <w:rPr>
          <w:sz w:val="28"/>
          <w:szCs w:val="28"/>
        </w:rPr>
        <w:t xml:space="preserve">, в </w:t>
      </w:r>
      <w:r w:rsidR="00BD21BD">
        <w:rPr>
          <w:sz w:val="28"/>
          <w:szCs w:val="28"/>
        </w:rPr>
        <w:t>его</w:t>
      </w:r>
      <w:r w:rsidRPr="00700837">
        <w:rPr>
          <w:sz w:val="28"/>
          <w:szCs w:val="28"/>
        </w:rPr>
        <w:t xml:space="preserve"> мир</w:t>
      </w:r>
      <w:r w:rsidR="00BD21BD">
        <w:rPr>
          <w:sz w:val="28"/>
          <w:szCs w:val="28"/>
        </w:rPr>
        <w:t>,</w:t>
      </w:r>
      <w:r w:rsidRPr="00700837">
        <w:rPr>
          <w:sz w:val="28"/>
          <w:szCs w:val="28"/>
        </w:rPr>
        <w:t xml:space="preserve"> понятие из другой культуры. Таким образом, изучение иностранного языка (особенно на начальном этапе) сопровождается своеобразным раздвоением личности.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>Необходимость перестройки мышления, перекраивания собственной, привычной, родной картины мира по чужому, непривычному образцу представляет собой одну из главных трудностей (в том числе и психологическую) овладения иностранным языком. Интерференция родной культуры осложняет коммуникацию ничуть не меньше родного</w:t>
      </w:r>
      <w:r>
        <w:rPr>
          <w:sz w:val="28"/>
          <w:szCs w:val="28"/>
        </w:rPr>
        <w:t xml:space="preserve"> </w:t>
      </w:r>
      <w:r w:rsidRPr="00700837">
        <w:rPr>
          <w:sz w:val="28"/>
          <w:szCs w:val="28"/>
        </w:rPr>
        <w:t xml:space="preserve">языка. Изучающий иностранный язык проникает в культуру носителей этого языка и подвергается воздействию заложенной в нем культуры. На первичную картину мира родного языка и родной культуры накладывается вторичная картина мира изучаемого языка. Становится очевидной необходимость </w:t>
      </w:r>
      <w:proofErr w:type="spellStart"/>
      <w:r w:rsidRPr="00700837">
        <w:rPr>
          <w:sz w:val="28"/>
          <w:szCs w:val="28"/>
        </w:rPr>
        <w:t>соизучения</w:t>
      </w:r>
      <w:proofErr w:type="spellEnd"/>
      <w:r w:rsidRPr="00700837">
        <w:rPr>
          <w:sz w:val="28"/>
          <w:szCs w:val="28"/>
        </w:rPr>
        <w:t xml:space="preserve"> нового языка и культуры, выработка не только языковой, но и коммуникативно-культурологической компетенции личности </w:t>
      </w:r>
      <w:r w:rsidR="00EE58DF">
        <w:rPr>
          <w:sz w:val="28"/>
          <w:szCs w:val="28"/>
        </w:rPr>
        <w:t>[2]</w:t>
      </w:r>
      <w:r w:rsidR="00EE58DF" w:rsidRPr="00700837">
        <w:rPr>
          <w:sz w:val="28"/>
          <w:szCs w:val="28"/>
        </w:rPr>
        <w:t>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 xml:space="preserve">Происходящие в настоящее время интеграционные процессы, активно проявляющиеся и усиливающиеся во всех сферах человеческой деятельности, отражаются и в практике преподавания языков как иностранных. Интернационализация </w:t>
      </w:r>
      <w:r>
        <w:rPr>
          <w:sz w:val="28"/>
          <w:szCs w:val="28"/>
        </w:rPr>
        <w:t>различных</w:t>
      </w:r>
      <w:r w:rsidRPr="00700837">
        <w:rPr>
          <w:sz w:val="28"/>
          <w:szCs w:val="28"/>
        </w:rPr>
        <w:t xml:space="preserve"> сфер деятельности Казахстана в свою очередь отразилось и на контингенте </w:t>
      </w:r>
      <w:r w:rsidR="00BD21BD">
        <w:rPr>
          <w:sz w:val="28"/>
          <w:szCs w:val="28"/>
        </w:rPr>
        <w:t xml:space="preserve">иностранных слушателей факультета </w:t>
      </w:r>
      <w:proofErr w:type="spellStart"/>
      <w:r w:rsidR="00BD21BD">
        <w:rPr>
          <w:sz w:val="28"/>
          <w:szCs w:val="28"/>
        </w:rPr>
        <w:t>довузовского</w:t>
      </w:r>
      <w:proofErr w:type="spellEnd"/>
      <w:r w:rsidR="00BD21BD">
        <w:rPr>
          <w:sz w:val="28"/>
          <w:szCs w:val="28"/>
        </w:rPr>
        <w:t xml:space="preserve"> образования </w:t>
      </w:r>
      <w:proofErr w:type="spellStart"/>
      <w:r w:rsidRPr="00700837">
        <w:rPr>
          <w:sz w:val="28"/>
          <w:szCs w:val="28"/>
        </w:rPr>
        <w:t>КазНУ</w:t>
      </w:r>
      <w:proofErr w:type="spellEnd"/>
      <w:r w:rsidRPr="00700837">
        <w:rPr>
          <w:sz w:val="28"/>
          <w:szCs w:val="28"/>
        </w:rPr>
        <w:t xml:space="preserve"> им. </w:t>
      </w:r>
      <w:r>
        <w:rPr>
          <w:sz w:val="28"/>
          <w:szCs w:val="28"/>
        </w:rPr>
        <w:t>а</w:t>
      </w:r>
      <w:r w:rsidRPr="00700837">
        <w:rPr>
          <w:sz w:val="28"/>
          <w:szCs w:val="28"/>
        </w:rPr>
        <w:t>ль-</w:t>
      </w:r>
      <w:proofErr w:type="spellStart"/>
      <w:r w:rsidRPr="00700837">
        <w:rPr>
          <w:sz w:val="28"/>
          <w:szCs w:val="28"/>
        </w:rPr>
        <w:t>Фараби</w:t>
      </w:r>
      <w:proofErr w:type="spellEnd"/>
      <w:r w:rsidRPr="00700837">
        <w:rPr>
          <w:sz w:val="28"/>
          <w:szCs w:val="28"/>
        </w:rPr>
        <w:t>. Выросло не только количество студентов, изменились и страны, откуда они приезжают. Конечно, соседи</w:t>
      </w:r>
      <w:r w:rsidR="00BD21BD">
        <w:rPr>
          <w:sz w:val="28"/>
          <w:szCs w:val="28"/>
        </w:rPr>
        <w:t xml:space="preserve">: </w:t>
      </w:r>
      <w:r w:rsidRPr="00700837">
        <w:rPr>
          <w:sz w:val="28"/>
          <w:szCs w:val="28"/>
        </w:rPr>
        <w:t xml:space="preserve">Китай, Турция, Южная Корея </w:t>
      </w:r>
      <w:r w:rsidR="00BD21BD" w:rsidRPr="00700837">
        <w:rPr>
          <w:sz w:val="28"/>
          <w:szCs w:val="28"/>
        </w:rPr>
        <w:t xml:space="preserve"> </w:t>
      </w:r>
      <w:r w:rsidR="00BD21BD">
        <w:rPr>
          <w:sz w:val="28"/>
          <w:szCs w:val="28"/>
        </w:rPr>
        <w:t>̶</w:t>
      </w:r>
      <w:r w:rsidR="00BD21BD" w:rsidRPr="00700837">
        <w:rPr>
          <w:sz w:val="28"/>
          <w:szCs w:val="28"/>
        </w:rPr>
        <w:t xml:space="preserve"> </w:t>
      </w:r>
      <w:r w:rsidR="00BD21BD">
        <w:rPr>
          <w:sz w:val="28"/>
          <w:szCs w:val="28"/>
        </w:rPr>
        <w:t xml:space="preserve"> </w:t>
      </w:r>
      <w:r w:rsidRPr="00700837">
        <w:rPr>
          <w:sz w:val="28"/>
          <w:szCs w:val="28"/>
        </w:rPr>
        <w:t xml:space="preserve">по-прежнему на первом месте. Но качественно изменились сами студенты: это студенты, заинтересованные в обучении. И наше преподавание, раньше державшееся лишь на горстке энтузиастов-практиков, из года в год становится все более осознанным, </w:t>
      </w:r>
      <w:r w:rsidRPr="00700837">
        <w:rPr>
          <w:sz w:val="28"/>
          <w:szCs w:val="28"/>
        </w:rPr>
        <w:lastRenderedPageBreak/>
        <w:t>коммуникативным, более полагающимся на новейшие научные наработки.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>А все потому, что языки преподавания (казахский и русский как иностранные) стали реально востребованными. Стремление государств к использованию единого информационного пространства усиливает роль и значение казахского и русского языков как иностранных. Эти языки становятся необходимым инструментом для коммуникации, для получения профессии, для получения знаний о сильной стране, имеющей политический и экономический вес в мире.</w:t>
      </w:r>
    </w:p>
    <w:p w:rsidR="00C7772C" w:rsidRPr="00700837" w:rsidRDefault="00C7772C" w:rsidP="00C7772C">
      <w:pPr>
        <w:widowControl w:val="0"/>
        <w:autoSpaceDE w:val="0"/>
        <w:autoSpaceDN w:val="0"/>
        <w:adjustRightInd w:val="0"/>
        <w:spacing w:line="360" w:lineRule="auto"/>
        <w:ind w:right="62" w:firstLine="709"/>
        <w:jc w:val="both"/>
        <w:rPr>
          <w:sz w:val="28"/>
          <w:szCs w:val="28"/>
        </w:rPr>
      </w:pPr>
      <w:r w:rsidRPr="00700837">
        <w:rPr>
          <w:sz w:val="28"/>
          <w:szCs w:val="28"/>
        </w:rPr>
        <w:t xml:space="preserve">Рассматривая тенденции развития современного языкового образования, важно отметить, что главной целью усвоения иностранного языка является сегодня не только языковая компетенция, связанная с овладением четырьмя видами деятельности, но и способность </w:t>
      </w:r>
      <w:proofErr w:type="spellStart"/>
      <w:r w:rsidRPr="00700837">
        <w:rPr>
          <w:sz w:val="28"/>
          <w:szCs w:val="28"/>
        </w:rPr>
        <w:t>инофонов</w:t>
      </w:r>
      <w:proofErr w:type="spellEnd"/>
      <w:r w:rsidRPr="00700837">
        <w:rPr>
          <w:sz w:val="28"/>
          <w:szCs w:val="28"/>
        </w:rPr>
        <w:t xml:space="preserve"> к коммуникативному общению на межкультурном уровне, усвоение навыков практического применения </w:t>
      </w:r>
      <w:r>
        <w:rPr>
          <w:sz w:val="28"/>
          <w:szCs w:val="28"/>
        </w:rPr>
        <w:t>полученных</w:t>
      </w:r>
      <w:r w:rsidRPr="00700837">
        <w:rPr>
          <w:sz w:val="28"/>
          <w:szCs w:val="28"/>
        </w:rPr>
        <w:t xml:space="preserve"> знаний, знакомство со страноведческими и культурными реалиями.</w:t>
      </w:r>
    </w:p>
    <w:p w:rsidR="00FF01DC" w:rsidRDefault="00C7772C" w:rsidP="00FF01DC">
      <w:pPr>
        <w:widowControl w:val="0"/>
        <w:autoSpaceDE w:val="0"/>
        <w:autoSpaceDN w:val="0"/>
        <w:adjustRightInd w:val="0"/>
        <w:spacing w:line="360" w:lineRule="auto"/>
        <w:ind w:right="62" w:firstLine="851"/>
        <w:jc w:val="both"/>
        <w:rPr>
          <w:sz w:val="28"/>
          <w:szCs w:val="28"/>
        </w:rPr>
      </w:pPr>
      <w:r w:rsidRPr="00700837">
        <w:rPr>
          <w:sz w:val="28"/>
          <w:szCs w:val="28"/>
        </w:rPr>
        <w:t>Коммуникативная компетенция неразрывно связана с понятием межкультурная компетенция. В условиях заинтересованности современного языкового образования проблемами диалога культур</w:t>
      </w:r>
      <w:r>
        <w:rPr>
          <w:sz w:val="28"/>
          <w:szCs w:val="28"/>
        </w:rPr>
        <w:t xml:space="preserve"> </w:t>
      </w:r>
      <w:r w:rsidRPr="00700837">
        <w:rPr>
          <w:sz w:val="28"/>
          <w:szCs w:val="28"/>
        </w:rPr>
        <w:t xml:space="preserve">необходимо ориентироваться в широком спектре современных инновационных технологий, направлений, которые позволяют по-новому взглянуть не только на то, как преподавать, но и на то, с каким материалом нужно идти </w:t>
      </w:r>
      <w:proofErr w:type="gramStart"/>
      <w:r w:rsidRPr="00700837">
        <w:rPr>
          <w:sz w:val="28"/>
          <w:szCs w:val="28"/>
        </w:rPr>
        <w:t>к</w:t>
      </w:r>
      <w:proofErr w:type="gramEnd"/>
      <w:r w:rsidRPr="00700837">
        <w:rPr>
          <w:sz w:val="28"/>
          <w:szCs w:val="28"/>
        </w:rPr>
        <w:t xml:space="preserve"> обучаемым</w:t>
      </w:r>
      <w:r w:rsidR="00BD21BD">
        <w:rPr>
          <w:sz w:val="28"/>
          <w:szCs w:val="28"/>
        </w:rPr>
        <w:t>.</w:t>
      </w:r>
    </w:p>
    <w:p w:rsidR="00C7772C" w:rsidRPr="00700837" w:rsidRDefault="00C7772C" w:rsidP="00FF01DC">
      <w:pPr>
        <w:widowControl w:val="0"/>
        <w:autoSpaceDE w:val="0"/>
        <w:autoSpaceDN w:val="0"/>
        <w:adjustRightInd w:val="0"/>
        <w:spacing w:line="360" w:lineRule="auto"/>
        <w:ind w:right="62" w:firstLine="851"/>
        <w:jc w:val="both"/>
        <w:rPr>
          <w:sz w:val="28"/>
          <w:szCs w:val="28"/>
        </w:rPr>
      </w:pPr>
      <w:r w:rsidRPr="00700837">
        <w:rPr>
          <w:sz w:val="28"/>
          <w:szCs w:val="28"/>
        </w:rPr>
        <w:t xml:space="preserve">Очевидным и положительным результатом процесса глобализации считается общение представителей различных этносов, и нам дана реальная возможность помочь этому общению. В этом мы не отстаем от мировых тенденций, стремясь в своих научных и методических работах, в учебных пособиях помочь </w:t>
      </w:r>
      <w:proofErr w:type="spellStart"/>
      <w:r w:rsidRPr="00700837">
        <w:rPr>
          <w:sz w:val="28"/>
          <w:szCs w:val="28"/>
        </w:rPr>
        <w:t>инофонам</w:t>
      </w:r>
      <w:proofErr w:type="spellEnd"/>
      <w:r w:rsidRPr="00700837">
        <w:rPr>
          <w:sz w:val="28"/>
          <w:szCs w:val="28"/>
        </w:rPr>
        <w:t xml:space="preserve"> не только усвоить изучаемые языки, но и сделать шаг навстречу другой культуре, принять участие </w:t>
      </w:r>
      <w:proofErr w:type="gramStart"/>
      <w:r w:rsidRPr="00700837">
        <w:rPr>
          <w:sz w:val="28"/>
          <w:szCs w:val="28"/>
        </w:rPr>
        <w:t>в</w:t>
      </w:r>
      <w:proofErr w:type="gramEnd"/>
      <w:r w:rsidRPr="00700837">
        <w:rPr>
          <w:sz w:val="28"/>
          <w:szCs w:val="28"/>
        </w:rPr>
        <w:t xml:space="preserve"> межкультурном </w:t>
      </w:r>
      <w:proofErr w:type="spellStart"/>
      <w:r w:rsidRPr="00700837">
        <w:rPr>
          <w:sz w:val="28"/>
          <w:szCs w:val="28"/>
        </w:rPr>
        <w:t>полилоге</w:t>
      </w:r>
      <w:proofErr w:type="spellEnd"/>
      <w:r w:rsidRPr="00700837">
        <w:rPr>
          <w:sz w:val="28"/>
          <w:szCs w:val="28"/>
        </w:rPr>
        <w:t>.</w:t>
      </w:r>
    </w:p>
    <w:p w:rsidR="00EE58DF" w:rsidRDefault="00EE58DF" w:rsidP="00BD21BD">
      <w:pPr>
        <w:widowControl w:val="0"/>
        <w:autoSpaceDE w:val="0"/>
        <w:autoSpaceDN w:val="0"/>
        <w:adjustRightInd w:val="0"/>
        <w:ind w:right="-6" w:firstLine="4446"/>
        <w:jc w:val="both"/>
        <w:rPr>
          <w:sz w:val="28"/>
          <w:szCs w:val="28"/>
        </w:rPr>
      </w:pPr>
      <w:r w:rsidRPr="00EE58DF">
        <w:t>Литература:</w:t>
      </w:r>
    </w:p>
    <w:p w:rsidR="00C7772C" w:rsidRPr="00EE58DF" w:rsidRDefault="00C7772C" w:rsidP="00BD21BD">
      <w:pPr>
        <w:numPr>
          <w:ilvl w:val="0"/>
          <w:numId w:val="1"/>
        </w:numPr>
        <w:tabs>
          <w:tab w:val="clear" w:pos="1380"/>
          <w:tab w:val="num" w:pos="426"/>
        </w:tabs>
        <w:ind w:left="0" w:firstLine="0"/>
        <w:jc w:val="both"/>
      </w:pPr>
      <w:proofErr w:type="spellStart"/>
      <w:r w:rsidRPr="00EE58DF">
        <w:t>Садохин</w:t>
      </w:r>
      <w:proofErr w:type="spellEnd"/>
      <w:r w:rsidRPr="00EE58DF">
        <w:t xml:space="preserve"> А.П. Теория и практика межкультурной коммуникации. – Москва: </w:t>
      </w:r>
      <w:proofErr w:type="spellStart"/>
      <w:r w:rsidRPr="00EE58DF">
        <w:t>Юнити</w:t>
      </w:r>
      <w:proofErr w:type="spellEnd"/>
      <w:r w:rsidRPr="00EE58DF">
        <w:t>, 2004. – 271 с.</w:t>
      </w:r>
    </w:p>
    <w:p w:rsidR="00C7772C" w:rsidRPr="00EE58DF" w:rsidRDefault="00C7772C" w:rsidP="00BD21BD">
      <w:pPr>
        <w:numPr>
          <w:ilvl w:val="0"/>
          <w:numId w:val="1"/>
        </w:numPr>
        <w:tabs>
          <w:tab w:val="clear" w:pos="1380"/>
          <w:tab w:val="num" w:pos="426"/>
        </w:tabs>
        <w:ind w:left="0" w:firstLine="0"/>
        <w:jc w:val="both"/>
      </w:pPr>
      <w:proofErr w:type="gramStart"/>
      <w:r w:rsidRPr="00EE58DF">
        <w:t>Тер-Минасова</w:t>
      </w:r>
      <w:proofErr w:type="gramEnd"/>
      <w:r w:rsidRPr="00EE58DF">
        <w:t xml:space="preserve"> С. г. Межкультурная коммуникация. – М: Слово, 2000.</w:t>
      </w:r>
    </w:p>
    <w:sectPr w:rsidR="00C7772C" w:rsidRPr="00EE58DF" w:rsidSect="00C77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2C62"/>
    <w:multiLevelType w:val="hybridMultilevel"/>
    <w:tmpl w:val="9A16B944"/>
    <w:lvl w:ilvl="0" w:tplc="5A12D89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2C"/>
    <w:rsid w:val="00065639"/>
    <w:rsid w:val="0026211C"/>
    <w:rsid w:val="00BD21BD"/>
    <w:rsid w:val="00C7772C"/>
    <w:rsid w:val="00CB23E9"/>
    <w:rsid w:val="00DE4E4E"/>
    <w:rsid w:val="00ED27BC"/>
    <w:rsid w:val="00EE58DF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agiza_7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hanara26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16B6-57B4-4997-9854-68B3ACA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Жанара Нуршаихова</dc:creator>
  <cp:lastModifiedBy>Жанара Нуршаихова</cp:lastModifiedBy>
  <cp:revision>3</cp:revision>
  <dcterms:created xsi:type="dcterms:W3CDTF">2016-09-12T04:09:00Z</dcterms:created>
  <dcterms:modified xsi:type="dcterms:W3CDTF">2016-09-12T05:21:00Z</dcterms:modified>
</cp:coreProperties>
</file>