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DA" w:rsidRPr="00DD50D0" w:rsidRDefault="00EC03DA" w:rsidP="00EC03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  <w:r w:rsidRPr="00DD50D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Әл</w:t>
      </w:r>
      <w:r w:rsidRPr="00DD50D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-ФАРАБИ </w:t>
      </w:r>
      <w:r w:rsidRPr="00DD50D0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атындағы ҚАЗАҚ ҰЛТТЫҚ УНИВЕРСИТЕТІ</w:t>
      </w:r>
    </w:p>
    <w:p w:rsidR="00EC03DA" w:rsidRPr="00DD50D0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.8pt;margin-top:3.8pt;width:274.5pt;height:.05pt;z-index:251660288" o:connectortype="straight"/>
        </w:pict>
      </w:r>
    </w:p>
    <w:p w:rsidR="00EC03DA" w:rsidRPr="00DD50D0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C03DA" w:rsidRPr="00DD50D0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А. К. Уварова </w:t>
      </w:r>
    </w:p>
    <w:p w:rsidR="00EC03DA" w:rsidRPr="00DD50D0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Д. З. </w:t>
      </w:r>
      <w:proofErr w:type="spellStart"/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>Сабиров</w:t>
      </w:r>
      <w:proofErr w:type="spellEnd"/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EC03DA" w:rsidRPr="00DD50D0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EC03DA" w:rsidRPr="00DD50D0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 w:rsidRPr="00DD50D0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p w:rsidR="00EC03DA" w:rsidRPr="004C52F6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52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ТУРИСТІК-РЕКРЕАЦИЯЛЫҚ </w:t>
      </w:r>
    </w:p>
    <w:p w:rsidR="00EC03DA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52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КАРТОГРАФИЯЛАУ </w:t>
      </w:r>
    </w:p>
    <w:p w:rsidR="00EC03DA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52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КУРСЫ БОЙЫНША ЛАБОРАТОРИЯЛЫҚ ЖӘНЕ </w:t>
      </w:r>
    </w:p>
    <w:p w:rsidR="00EC03DA" w:rsidRPr="004C52F6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52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ТӘЖІРИБЕЛІК ЖҰМЫСТАРДЫ ОРЫНДАУ </w:t>
      </w:r>
    </w:p>
    <w:p w:rsidR="00EC03DA" w:rsidRPr="004C52F6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52F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НҰСҚАУЛЫҒЫ</w:t>
      </w: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4C52F6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ko-KR"/>
        </w:rPr>
      </w:pPr>
      <w:r w:rsidRPr="004C52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ko-KR"/>
        </w:rPr>
        <w:t xml:space="preserve">Алматы </w:t>
      </w:r>
    </w:p>
    <w:p w:rsidR="00EC03DA" w:rsidRPr="004C52F6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ko-KR"/>
        </w:rPr>
      </w:pPr>
      <w:r w:rsidRPr="004C52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ko-KR"/>
        </w:rPr>
        <w:t>«Қазақ университеті»</w:t>
      </w:r>
    </w:p>
    <w:p w:rsidR="00EC03DA" w:rsidRPr="004C52F6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ko-K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rect id="_x0000_s1027" style="position:absolute;left:0;text-align:left;margin-left:130.35pt;margin-top:14.1pt;width:40.7pt;height:17.2pt;z-index:251661312" stroked="f"/>
        </w:pict>
      </w:r>
      <w:r w:rsidRPr="004C52F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ko-KR"/>
        </w:rPr>
        <w:t>2016</w:t>
      </w:r>
    </w:p>
    <w:p w:rsidR="00EC03DA" w:rsidRPr="00F0760F" w:rsidRDefault="00EC03DA" w:rsidP="00EC03DA">
      <w:pPr>
        <w:spacing w:after="0" w:line="240" w:lineRule="auto"/>
        <w:ind w:firstLine="397"/>
        <w:rPr>
          <w:rFonts w:ascii="Times New Roman" w:eastAsiaTheme="minorEastAsia" w:hAnsi="Times New Roman" w:cs="Times New Roman"/>
          <w:sz w:val="18"/>
          <w:szCs w:val="18"/>
          <w:lang w:val="kk-KZ" w:eastAsia="ru-RU"/>
        </w:rPr>
      </w:pPr>
      <w:r w:rsidRPr="00F0760F">
        <w:rPr>
          <w:rFonts w:ascii="Times New Roman" w:eastAsiaTheme="minorEastAsia" w:hAnsi="Times New Roman" w:cs="Times New Roman"/>
          <w:sz w:val="18"/>
          <w:szCs w:val="18"/>
          <w:lang w:val="kk-KZ" w:eastAsia="ru-RU"/>
        </w:rPr>
        <w:lastRenderedPageBreak/>
        <w:t xml:space="preserve">ӘОЖ </w:t>
      </w:r>
    </w:p>
    <w:p w:rsidR="00EC03DA" w:rsidRPr="00F0760F" w:rsidRDefault="00EC03DA" w:rsidP="00EC03DA">
      <w:pPr>
        <w:spacing w:after="0" w:line="240" w:lineRule="auto"/>
        <w:ind w:firstLine="397"/>
        <w:rPr>
          <w:rFonts w:ascii="Times New Roman" w:eastAsiaTheme="minorEastAsia" w:hAnsi="Times New Roman" w:cs="Times New Roman"/>
          <w:sz w:val="18"/>
          <w:szCs w:val="18"/>
          <w:lang w:val="kk-KZ" w:eastAsia="ru-RU"/>
        </w:rPr>
      </w:pPr>
      <w:r w:rsidRPr="00F0760F">
        <w:rPr>
          <w:rFonts w:ascii="Times New Roman" w:eastAsiaTheme="minorEastAsia" w:hAnsi="Times New Roman" w:cs="Times New Roman"/>
          <w:sz w:val="18"/>
          <w:szCs w:val="18"/>
          <w:lang w:val="kk-KZ" w:eastAsia="ru-RU"/>
        </w:rPr>
        <w:t xml:space="preserve">КБЖ </w:t>
      </w:r>
    </w:p>
    <w:p w:rsidR="00EC03DA" w:rsidRPr="00F0760F" w:rsidRDefault="00EC03DA" w:rsidP="00EC03DA">
      <w:pPr>
        <w:spacing w:after="0" w:line="240" w:lineRule="auto"/>
        <w:ind w:firstLine="397"/>
        <w:rPr>
          <w:rFonts w:ascii="Times New Roman" w:eastAsiaTheme="minorEastAsia" w:hAnsi="Times New Roman" w:cs="Times New Roman"/>
          <w:sz w:val="18"/>
          <w:szCs w:val="18"/>
          <w:lang w:val="kk-KZ" w:eastAsia="ru-RU"/>
        </w:rPr>
      </w:pPr>
      <w:r w:rsidRPr="00F0760F">
        <w:rPr>
          <w:rFonts w:ascii="Times New Roman" w:eastAsiaTheme="minorEastAsia" w:hAnsi="Times New Roman" w:cs="Times New Roman"/>
          <w:sz w:val="18"/>
          <w:szCs w:val="18"/>
          <w:lang w:val="kk-KZ" w:eastAsia="ru-RU"/>
        </w:rPr>
        <w:t xml:space="preserve">         У               </w:t>
      </w:r>
    </w:p>
    <w:p w:rsidR="00EC03DA" w:rsidRPr="00DD50D0" w:rsidRDefault="00EC03DA" w:rsidP="00EC03DA">
      <w:pPr>
        <w:spacing w:after="0" w:line="240" w:lineRule="auto"/>
        <w:ind w:firstLine="397"/>
        <w:rPr>
          <w:rFonts w:ascii="Times New Roman" w:eastAsiaTheme="minorEastAsia" w:hAnsi="Times New Roman" w:cs="Times New Roman"/>
          <w:lang w:val="kk-KZ" w:eastAsia="ru-RU"/>
        </w:rPr>
      </w:pPr>
    </w:p>
    <w:p w:rsidR="00EC03DA" w:rsidRPr="00F0760F" w:rsidRDefault="00EC03DA" w:rsidP="00EC03DA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</w:pP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t>Бaспaғa әл-Фaрaби aтындaғы Қaзaқ ұлт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тық уни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верси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те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ті</w:t>
      </w:r>
    </w:p>
    <w:p w:rsidR="00EC03DA" w:rsidRPr="00F0760F" w:rsidRDefault="00EC03DA" w:rsidP="00EC03DA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</w:pPr>
      <w:r w:rsidRPr="00F0760F">
        <w:rPr>
          <w:rFonts w:ascii="Times New Roman" w:hAnsi="Times New Roman" w:cs="Times New Roman"/>
          <w:i/>
          <w:color w:val="000000" w:themeColor="text1"/>
          <w:sz w:val="18"/>
          <w:szCs w:val="18"/>
          <w:lang w:val="kk-KZ"/>
        </w:rPr>
        <w:t xml:space="preserve">география және табиғатты пайдалану 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t>фaкуль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те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ті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 xml:space="preserve">нің </w:t>
      </w:r>
    </w:p>
    <w:p w:rsidR="00EC03DA" w:rsidRDefault="00EC03DA" w:rsidP="00EC03DA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</w:pP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t>Ғы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лы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ми ке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ңе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сі мен Редaкция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лық-бaспa ке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>ңе</w:t>
      </w:r>
      <w:r w:rsidRPr="00F0760F"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  <w:softHyphen/>
        <w:t xml:space="preserve">сі шешімімен ұсынылғaн </w:t>
      </w:r>
    </w:p>
    <w:p w:rsidR="00EC03DA" w:rsidRPr="00F0760F" w:rsidRDefault="00EC03DA" w:rsidP="00EC03DA">
      <w:pPr>
        <w:spacing w:after="0" w:line="240" w:lineRule="auto"/>
        <w:ind w:firstLine="397"/>
        <w:jc w:val="center"/>
        <w:rPr>
          <w:rFonts w:ascii="Times New Roman" w:eastAsiaTheme="minorEastAsia" w:hAnsi="Times New Roman" w:cs="Times New Roman"/>
          <w:i/>
          <w:sz w:val="18"/>
          <w:szCs w:val="18"/>
          <w:lang w:val="kk-KZ" w:eastAsia="ru-RU"/>
        </w:rPr>
      </w:pPr>
      <w:r w:rsidRPr="00F0760F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val="kk-KZ" w:eastAsia="ru-RU"/>
        </w:rPr>
        <w:t>(№4 хаттама 13шілде 2016 жыл )</w:t>
      </w:r>
    </w:p>
    <w:p w:rsidR="00EC03DA" w:rsidRPr="00F0760F" w:rsidRDefault="00EC03DA" w:rsidP="00EC03DA">
      <w:pPr>
        <w:tabs>
          <w:tab w:val="left" w:pos="2955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</w:pPr>
    </w:p>
    <w:p w:rsidR="00EC03DA" w:rsidRPr="004C52F6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</w:pPr>
      <w:r w:rsidRPr="00F076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  <w:t>Пікір жазғандар</w:t>
      </w:r>
      <w:r w:rsidRPr="004C52F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  <w:t>:</w:t>
      </w:r>
    </w:p>
    <w:p w:rsidR="00EC03DA" w:rsidRPr="00F0760F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eastAsia="ru-RU"/>
        </w:rPr>
      </w:pP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техника ғылымдарының кандидаты</w:t>
      </w:r>
      <w:r w:rsidRPr="00F0760F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</w:t>
      </w:r>
      <w:r w:rsidRPr="00F0760F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kk-KZ"/>
        </w:rPr>
        <w:t>И.А. Кузнецова</w:t>
      </w:r>
      <w:r w:rsidRPr="00F0760F"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  <w:t xml:space="preserve"> </w:t>
      </w:r>
    </w:p>
    <w:p w:rsidR="00EC03DA" w:rsidRPr="00F0760F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география ғылымдарының кандидаты</w:t>
      </w:r>
      <w:r w:rsidRPr="00F0760F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kk-KZ"/>
        </w:rPr>
        <w:t xml:space="preserve"> Л.Ю.Чигринец</w:t>
      </w:r>
    </w:p>
    <w:p w:rsidR="00EC03DA" w:rsidRPr="00F0760F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EC03DA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EC03DA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D50D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Уварова А.К. </w:t>
      </w:r>
    </w:p>
    <w:p w:rsidR="00EC03DA" w:rsidRPr="00DD50D0" w:rsidRDefault="00EC03DA" w:rsidP="00EC03DA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DD50D0">
        <w:rPr>
          <w:rFonts w:ascii="Times New Roman" w:hAnsi="Times New Roman" w:cs="Times New Roman"/>
          <w:b/>
          <w:color w:val="000000" w:themeColor="text1"/>
          <w:lang w:val="kk-KZ"/>
        </w:rPr>
        <w:t>У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 xml:space="preserve">     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ab/>
      </w:r>
      <w:r w:rsidRPr="00F0760F">
        <w:rPr>
          <w:rFonts w:ascii="Times New Roman" w:hAnsi="Times New Roman" w:cs="Times New Roman"/>
          <w:color w:val="000000" w:themeColor="text1"/>
          <w:spacing w:val="-4"/>
          <w:lang w:val="kk-KZ"/>
        </w:rPr>
        <w:t>Туристік-рекреациялық картографиялау курсы бойынша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kk-KZ"/>
        </w:rPr>
        <w:tab/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t>ла</w:t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softHyphen/>
        <w:t>бо</w:t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softHyphen/>
        <w:t>ра</w:t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softHyphen/>
        <w:t xml:space="preserve">ториялық және тәжірибелік жұмыстарды орындау </w:t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tab/>
        <w:t>нұс</w:t>
      </w:r>
      <w:r w:rsidRPr="00703BCD">
        <w:rPr>
          <w:rFonts w:ascii="Times New Roman" w:hAnsi="Times New Roman" w:cs="Times New Roman"/>
          <w:color w:val="000000" w:themeColor="text1"/>
          <w:spacing w:val="-4"/>
        </w:rPr>
        <w:softHyphen/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softHyphen/>
      </w:r>
      <w:r w:rsidRPr="00703BCD">
        <w:rPr>
          <w:rFonts w:ascii="Times New Roman" w:hAnsi="Times New Roman" w:cs="Times New Roman"/>
          <w:color w:val="000000" w:themeColor="text1"/>
          <w:spacing w:val="-4"/>
        </w:rPr>
        <w:tab/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t>қау</w:t>
      </w:r>
      <w:r w:rsidRPr="00703BCD">
        <w:rPr>
          <w:rFonts w:ascii="Times New Roman" w:hAnsi="Times New Roman" w:cs="Times New Roman"/>
          <w:color w:val="000000" w:themeColor="text1"/>
          <w:spacing w:val="-4"/>
          <w:lang w:val="kk-KZ"/>
        </w:rPr>
        <w:softHyphen/>
        <w:t>лығы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 xml:space="preserve"> / </w:t>
      </w:r>
      <w:r w:rsidRPr="00DD50D0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А.К. </w:t>
      </w:r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>Уварова</w:t>
      </w:r>
      <w:r w:rsidRPr="00DD50D0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,</w:t>
      </w:r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 xml:space="preserve">Д.З. </w:t>
      </w:r>
      <w:proofErr w:type="spellStart"/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>Сабиров</w:t>
      </w:r>
      <w:proofErr w:type="spellEnd"/>
      <w:r w:rsidRPr="00DD50D0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703BCD">
        <w:rPr>
          <w:rFonts w:ascii="Times New Roman" w:hAnsi="Times New Roman" w:cs="Times New Roman"/>
          <w:color w:val="000000" w:themeColor="text1"/>
        </w:rPr>
        <w:t xml:space="preserve"> 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 xml:space="preserve">– Алматы: Қазақ </w:t>
      </w:r>
      <w:r>
        <w:rPr>
          <w:rFonts w:ascii="Times New Roman" w:hAnsi="Times New Roman" w:cs="Times New Roman"/>
          <w:color w:val="000000" w:themeColor="text1"/>
          <w:lang w:val="kk-KZ"/>
        </w:rPr>
        <w:tab/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>уни</w:t>
      </w:r>
      <w:r w:rsidRPr="00703BCD">
        <w:rPr>
          <w:rFonts w:ascii="Times New Roman" w:hAnsi="Times New Roman" w:cs="Times New Roman"/>
          <w:color w:val="000000" w:themeColor="text1"/>
        </w:rPr>
        <w:softHyphen/>
      </w:r>
      <w:r w:rsidRPr="00703BCD">
        <w:rPr>
          <w:rFonts w:ascii="Times New Roman" w:hAnsi="Times New Roman" w:cs="Times New Roman"/>
          <w:color w:val="000000" w:themeColor="text1"/>
        </w:rPr>
        <w:softHyphen/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>вер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softHyphen/>
        <w:t>си</w:t>
      </w:r>
      <w:r>
        <w:rPr>
          <w:rFonts w:ascii="Times New Roman" w:hAnsi="Times New Roman" w:cs="Times New Roman"/>
          <w:color w:val="000000" w:themeColor="text1"/>
          <w:lang w:val="kk-KZ"/>
        </w:rPr>
        <w:softHyphen/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>теті, 2016. – 1</w:t>
      </w:r>
      <w:r>
        <w:rPr>
          <w:rFonts w:ascii="Times New Roman" w:hAnsi="Times New Roman" w:cs="Times New Roman"/>
          <w:color w:val="000000" w:themeColor="text1"/>
          <w:lang w:val="kk-KZ"/>
        </w:rPr>
        <w:t>3</w:t>
      </w:r>
      <w:r w:rsidRPr="00DD50D0">
        <w:rPr>
          <w:rFonts w:ascii="Times New Roman" w:hAnsi="Times New Roman" w:cs="Times New Roman"/>
          <w:color w:val="000000" w:themeColor="text1"/>
          <w:lang w:val="kk-KZ"/>
        </w:rPr>
        <w:t>8 б.</w:t>
      </w:r>
    </w:p>
    <w:p w:rsidR="00EC03DA" w:rsidRPr="00DD50D0" w:rsidRDefault="00EC03DA" w:rsidP="00EC03DA">
      <w:pPr>
        <w:tabs>
          <w:tab w:val="left" w:pos="851"/>
        </w:tabs>
        <w:spacing w:after="0" w:line="240" w:lineRule="auto"/>
        <w:ind w:firstLine="397"/>
        <w:rPr>
          <w:rFonts w:ascii="Times New Roman" w:eastAsiaTheme="minorEastAsia" w:hAnsi="Times New Roman" w:cs="Times New Roman"/>
          <w:b/>
          <w:lang w:val="kk-KZ"/>
        </w:rPr>
      </w:pPr>
      <w:r w:rsidRPr="00DD50D0">
        <w:rPr>
          <w:rFonts w:ascii="Times New Roman" w:eastAsiaTheme="minorEastAsia" w:hAnsi="Times New Roman" w:cs="Times New Roman"/>
          <w:b/>
          <w:lang w:val="kk-KZ"/>
        </w:rPr>
        <w:tab/>
        <w:t>ISBN 978-601-04-2458-6</w:t>
      </w:r>
    </w:p>
    <w:p w:rsidR="00EC03DA" w:rsidRPr="00DD50D0" w:rsidRDefault="00EC03DA" w:rsidP="00EC03DA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EC03DA" w:rsidRPr="00F0760F" w:rsidRDefault="00EC03DA" w:rsidP="00EC03DA">
      <w:pPr>
        <w:spacing w:after="0" w:line="240" w:lineRule="auto"/>
        <w:ind w:left="426" w:firstLine="39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>Оқу-әдістемелік құралда Туристік-рекреациялық картографиялау кур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сы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ның лабораториялық және тәжірибелік жұмыстарына туризм тә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жі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ри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бесінде қолданылатын топография және картография негізін қоса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тын методикалық нұсқаулар ұсынылған. Негізгі назар топогра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фиялық және туристік карталар көмегімен шешілетін тапсырмаларға аударылған. Жо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ғарғы оқу орындарының география мамандықтарының студенттеріне, ЖОО оқытушыларына, туризм мамандары және география оқыту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шы</w:t>
      </w:r>
      <w:r w:rsidRPr="00F0760F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softHyphen/>
        <w:t>ларына арналған.</w:t>
      </w:r>
    </w:p>
    <w:p w:rsidR="00EC03DA" w:rsidRPr="00F0760F" w:rsidRDefault="00EC03DA" w:rsidP="00EC03DA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</w:pPr>
    </w:p>
    <w:p w:rsidR="00EC03DA" w:rsidRPr="00F0760F" w:rsidRDefault="00EC03DA" w:rsidP="00EC03DA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F0760F">
        <w:rPr>
          <w:rFonts w:ascii="Times New Roman" w:hAnsi="Times New Roman" w:cs="Times New Roman"/>
          <w:b/>
          <w:bCs/>
          <w:color w:val="000000"/>
          <w:sz w:val="18"/>
          <w:szCs w:val="18"/>
          <w:lang w:val="kk-KZ"/>
        </w:rPr>
        <w:t>ӘOЖ</w:t>
      </w:r>
    </w:p>
    <w:p w:rsidR="00EC03DA" w:rsidRPr="00F0760F" w:rsidRDefault="00EC03DA" w:rsidP="00EC03DA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F0760F">
        <w:rPr>
          <w:rFonts w:ascii="Times New Roman" w:hAnsi="Times New Roman" w:cs="Times New Roman"/>
          <w:b/>
          <w:bCs/>
          <w:color w:val="000000"/>
          <w:sz w:val="18"/>
          <w:szCs w:val="18"/>
          <w:lang w:val="kk-KZ"/>
        </w:rPr>
        <w:t>КБЖ</w:t>
      </w:r>
    </w:p>
    <w:p w:rsidR="00EC03DA" w:rsidRPr="00F0760F" w:rsidRDefault="00EC03DA" w:rsidP="00EC03D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18"/>
          <w:szCs w:val="18"/>
          <w:lang w:val="kk-KZ"/>
        </w:rPr>
      </w:pPr>
    </w:p>
    <w:p w:rsidR="00EC03DA" w:rsidRPr="00F0760F" w:rsidRDefault="00EC03DA" w:rsidP="00EC03DA">
      <w:pPr>
        <w:spacing w:after="0" w:line="240" w:lineRule="auto"/>
        <w:ind w:firstLine="397"/>
        <w:jc w:val="right"/>
        <w:rPr>
          <w:rFonts w:ascii="Times New Roman" w:hAnsi="Times New Roman" w:cs="Times New Roman"/>
          <w:bCs/>
          <w:sz w:val="18"/>
          <w:szCs w:val="18"/>
          <w:lang w:val="kk-KZ"/>
        </w:rPr>
      </w:pPr>
      <w:r w:rsidRPr="00F0760F">
        <w:rPr>
          <w:rFonts w:ascii="Times New Roman" w:hAnsi="Times New Roman" w:cs="Times New Roman"/>
          <w:bCs/>
          <w:sz w:val="18"/>
          <w:szCs w:val="18"/>
          <w:lang w:val="kk-KZ"/>
        </w:rPr>
        <w:t xml:space="preserve">                                                               © </w:t>
      </w:r>
      <w:r w:rsidRPr="00F0760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Уварова А.К.</w:t>
      </w:r>
      <w:r w:rsidRPr="00F0760F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 w:eastAsia="ru-RU"/>
        </w:rPr>
        <w:t xml:space="preserve">, </w:t>
      </w:r>
      <w:proofErr w:type="spellStart"/>
      <w:r w:rsidRPr="00F0760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Сабиров</w:t>
      </w:r>
      <w:proofErr w:type="spellEnd"/>
      <w:r w:rsidRPr="00F0760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Д.З., </w:t>
      </w:r>
      <w:r w:rsidRPr="00F0760F">
        <w:rPr>
          <w:rFonts w:ascii="Times New Roman" w:hAnsi="Times New Roman" w:cs="Times New Roman"/>
          <w:bCs/>
          <w:sz w:val="18"/>
          <w:szCs w:val="18"/>
          <w:lang w:val="kk-KZ"/>
        </w:rPr>
        <w:t>2016</w:t>
      </w:r>
    </w:p>
    <w:p w:rsidR="00EC03DA" w:rsidRPr="00F0760F" w:rsidRDefault="00EC03DA" w:rsidP="00EC03DA">
      <w:p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val="kk-KZ" w:eastAsia="ko-KR"/>
        </w:rPr>
      </w:pPr>
      <w:r w:rsidRPr="00F0760F">
        <w:rPr>
          <w:rFonts w:ascii="Times New Roman" w:hAnsi="Times New Roman" w:cs="Times New Roman"/>
          <w:sz w:val="18"/>
          <w:szCs w:val="18"/>
          <w:lang w:val="kk-KZ" w:eastAsia="ko-KR"/>
        </w:rPr>
        <w:t>ISBN 978-601-04-2458-6</w:t>
      </w:r>
      <w:r w:rsidRPr="00F0760F">
        <w:rPr>
          <w:rFonts w:ascii="Times New Roman" w:hAnsi="Times New Roman" w:cs="Times New Roman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</w:t>
      </w:r>
      <w:r w:rsidRPr="00F0760F">
        <w:rPr>
          <w:rFonts w:ascii="Times New Roman" w:hAnsi="Times New Roman" w:cs="Times New Roman"/>
          <w:sz w:val="18"/>
          <w:szCs w:val="18"/>
          <w:lang w:val="kk-KZ"/>
        </w:rPr>
        <w:t>© Әл-Фaрaби aтындaғы ҚaзҰУ, 2016</w:t>
      </w:r>
    </w:p>
    <w:p w:rsidR="00EC03DA" w:rsidRDefault="00EC03DA" w:rsidP="00EC03DA">
      <w:pPr>
        <w:spacing w:after="0" w:line="240" w:lineRule="auto"/>
        <w:jc w:val="center"/>
        <w:rPr>
          <w:rFonts w:ascii="Times New Roman" w:hAnsi="Times New Roman" w:cs="Times New Roman"/>
          <w:b/>
          <w:lang w:val="kk-KZ" w:bidi="fa-IR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Default="00EC03DA" w:rsidP="00EC03DA">
      <w:pPr>
        <w:spacing w:after="0" w:line="240" w:lineRule="auto"/>
        <w:jc w:val="center"/>
        <w:rPr>
          <w:rFonts w:ascii="Times New Roman" w:eastAsia="???" w:hAnsi="Times New Roman" w:cs="Times New Roman"/>
          <w:sz w:val="18"/>
          <w:szCs w:val="18"/>
          <w:lang w:val="kk-KZ" w:eastAsia="ru-RU"/>
        </w:rPr>
      </w:pPr>
    </w:p>
    <w:p w:rsidR="00EC03DA" w:rsidRPr="002911B2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</w:pPr>
      <w:r w:rsidRPr="00F23D6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pict>
          <v:rect id="_x0000_s1028" style="position:absolute;left:0;text-align:left;margin-left:38.4pt;margin-top:15.9pt;width:40.7pt;height:21.1pt;z-index:251662336" stroked="f"/>
        </w:pict>
      </w:r>
      <w:r w:rsidRPr="002911B2">
        <w:rPr>
          <w:rFonts w:ascii="Times New Roman" w:eastAsia="???" w:hAnsi="Times New Roman" w:cs="Times New Roman"/>
          <w:sz w:val="18"/>
          <w:szCs w:val="18"/>
          <w:lang w:val="kk-KZ" w:eastAsia="ru-RU"/>
        </w:rPr>
        <w:t>Оқу бaсы</w:t>
      </w:r>
      <w:r w:rsidRPr="002911B2">
        <w:rPr>
          <w:rFonts w:ascii="Times New Roman" w:eastAsia="???" w:hAnsi="Times New Roman" w:cs="Times New Roman"/>
          <w:sz w:val="18"/>
          <w:szCs w:val="18"/>
          <w:lang w:val="kk-KZ" w:eastAsia="ru-RU"/>
        </w:rPr>
        <w:softHyphen/>
        <w:t>лы</w:t>
      </w:r>
      <w:r w:rsidRPr="002911B2">
        <w:rPr>
          <w:rFonts w:ascii="Times New Roman" w:eastAsia="???" w:hAnsi="Times New Roman" w:cs="Times New Roman"/>
          <w:sz w:val="18"/>
          <w:szCs w:val="18"/>
          <w:lang w:val="kk-KZ" w:eastAsia="ru-RU"/>
        </w:rPr>
        <w:softHyphen/>
        <w:t>мы</w:t>
      </w:r>
    </w:p>
    <w:p w:rsidR="00EC03DA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p w:rsidR="00EC03DA" w:rsidRPr="002911B2" w:rsidRDefault="00EC03DA" w:rsidP="00EC03D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proofErr w:type="spellStart"/>
      <w:r w:rsidRPr="002911B2">
        <w:rPr>
          <w:rFonts w:ascii="Times New Roman" w:hAnsi="Times New Roman" w:cs="Times New Roman"/>
          <w:color w:val="000000" w:themeColor="text1"/>
          <w:sz w:val="20"/>
          <w:szCs w:val="20"/>
        </w:rPr>
        <w:t>Сабиров</w:t>
      </w:r>
      <w:proofErr w:type="spellEnd"/>
      <w:r w:rsidRPr="00291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911B2">
        <w:rPr>
          <w:rFonts w:ascii="Times New Roman" w:hAnsi="Times New Roman" w:cs="Times New Roman"/>
          <w:color w:val="000000" w:themeColor="text1"/>
          <w:sz w:val="20"/>
          <w:szCs w:val="20"/>
        </w:rPr>
        <w:t>Дилмурат</w:t>
      </w:r>
      <w:proofErr w:type="spellEnd"/>
      <w:r w:rsidRPr="002911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911B2">
        <w:rPr>
          <w:rFonts w:ascii="Times New Roman" w:hAnsi="Times New Roman" w:cs="Times New Roman"/>
          <w:color w:val="000000" w:themeColor="text1"/>
          <w:sz w:val="20"/>
          <w:szCs w:val="20"/>
        </w:rPr>
        <w:t>Закир-оглы</w:t>
      </w:r>
      <w:proofErr w:type="spellEnd"/>
      <w:r w:rsidRPr="002911B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</w:p>
    <w:p w:rsidR="00EC03DA" w:rsidRPr="002911B2" w:rsidRDefault="00EC03DA" w:rsidP="00EC03D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911B2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Уварова Алиса Константиновна </w:t>
      </w:r>
    </w:p>
    <w:p w:rsidR="00EC03DA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kk-KZ"/>
        </w:rPr>
      </w:pPr>
    </w:p>
    <w:p w:rsidR="00EC03DA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425D6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ТУРИСТІК-РЕКРЕАЦИЯЛЫҚ КАРТОГРАФИЯЛАУ </w:t>
      </w:r>
    </w:p>
    <w:p w:rsidR="00EC03DA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425D6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КУРСЫ БОЙЫНША ЛАБОРАТОРИЯЛЫҚ ЖӘНЕ ТӘЖІРИБЕЛІК ЖҰМЫСТАРДЫ ОРЫНДАУ </w:t>
      </w:r>
    </w:p>
    <w:p w:rsidR="00EC03DA" w:rsidRPr="008425D6" w:rsidRDefault="00EC03DA" w:rsidP="00EC03D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8425D6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НҰСҚАУЛЫҒЫ</w:t>
      </w:r>
    </w:p>
    <w:p w:rsidR="00EC03DA" w:rsidRPr="001C25CC" w:rsidRDefault="00EC03DA" w:rsidP="00EC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DD50D0" w:rsidRDefault="00EC03DA" w:rsidP="00EC03D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:rsidR="00EC03DA" w:rsidRPr="002911B2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2911B2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Редакторы </w:t>
      </w:r>
      <w:r w:rsidRPr="002911B2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kk-KZ" w:eastAsia="ru-RU"/>
        </w:rPr>
        <w:t>К. Мухадиева</w:t>
      </w:r>
    </w:p>
    <w:p w:rsidR="00EC03DA" w:rsidRPr="002911B2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2911B2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Компьютерде беттеген және</w:t>
      </w:r>
    </w:p>
    <w:p w:rsidR="00EC03DA" w:rsidRPr="002911B2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2911B2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мұқабасын безендірген </w:t>
      </w:r>
      <w:r w:rsidRPr="002911B2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kk-KZ" w:eastAsia="ru-RU"/>
        </w:rPr>
        <w:t>Ұ. Әбдіқайымова</w:t>
      </w:r>
    </w:p>
    <w:p w:rsidR="00EC03DA" w:rsidRPr="002911B2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EC03DA" w:rsidRPr="00DD50D0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val="kk-KZ" w:eastAsia="ru-RU"/>
        </w:rPr>
      </w:pP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ru-RU"/>
        </w:rPr>
      </w:pPr>
      <w:r w:rsidRPr="008425D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ru-RU"/>
        </w:rPr>
        <w:t>ИБ№10124</w:t>
      </w: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Басуға 03.11.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2016 жылы қол қойылды. Пішімі 60х84 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kk-KZ" w:eastAsia="ru-RU"/>
        </w:rPr>
        <w:t>1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/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kk-KZ" w:eastAsia="ru-RU"/>
        </w:rPr>
        <w:t>16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.</w:t>
      </w: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Көлемі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8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62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б.т. Офсетті қағаз. Сандық басылыс. Тапсырыс№4817.</w:t>
      </w: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Таралымы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0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0 дана. Бағасы келісімді.</w:t>
      </w: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Әл-Фараби атындағы Қазақ ұлттық университетінің</w:t>
      </w: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«Қазақ университеті» баспа үйі.</w:t>
      </w: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050040, Алматы қаласы, әл-Фараби даңғылы, 71.</w:t>
      </w:r>
    </w:p>
    <w:p w:rsidR="00EC03DA" w:rsidRPr="008425D6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15384" w:rsidRPr="00EC03DA" w:rsidRDefault="00EC03DA" w:rsidP="00EC03D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lang w:val="kk-KZ"/>
        </w:rPr>
      </w:pPr>
      <w:r w:rsidRPr="00F23D65">
        <w:rPr>
          <w:rFonts w:ascii="Times New Roman" w:hAnsi="Times New Roman" w:cs="Times New Roman"/>
          <w:noProof/>
          <w:sz w:val="18"/>
          <w:szCs w:val="18"/>
          <w:lang w:eastAsia="zh-CN"/>
        </w:rPr>
        <w:pict>
          <v:rect id="Rectangle 10" o:spid="_x0000_s1029" style="position:absolute;left:0;text-align:left;margin-left:139.2pt;margin-top:17.7pt;width:33.5pt;height:20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" stroked="f"/>
        </w:pic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«Қазақ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</w:t>
      </w:r>
      <w:proofErr w:type="spellStart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университеті</w:t>
      </w:r>
      <w:proofErr w:type="spellEnd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</w:t>
      </w:r>
      <w:proofErr w:type="spellStart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баспа</w:t>
      </w:r>
      <w:proofErr w:type="spellEnd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үйі</w:t>
      </w:r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</w:t>
      </w:r>
      <w:proofErr w:type="spellStart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баспаханасында</w:t>
      </w:r>
      <w:proofErr w:type="spellEnd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 xml:space="preserve"> </w:t>
      </w:r>
      <w:proofErr w:type="spellStart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басылды</w:t>
      </w:r>
      <w:proofErr w:type="spellEnd"/>
      <w:r w:rsidRPr="008425D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sectPr w:rsidR="00115384" w:rsidRPr="00EC03DA" w:rsidSect="00EC03DA">
      <w:pgSz w:w="8392" w:h="11907" w:code="15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03DA"/>
    <w:rsid w:val="00087D74"/>
    <w:rsid w:val="00115384"/>
    <w:rsid w:val="00EC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DA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Ulbosyn</dc:creator>
  <cp:lastModifiedBy>Ulbosyn</cp:lastModifiedBy>
  <cp:revision>1</cp:revision>
  <dcterms:created xsi:type="dcterms:W3CDTF">2016-12-15T08:13:00Z</dcterms:created>
  <dcterms:modified xsi:type="dcterms:W3CDTF">2016-12-15T08:14:00Z</dcterms:modified>
</cp:coreProperties>
</file>