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17F" w:rsidRDefault="00D8117F" w:rsidP="00D8117F">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ЮНЕСКО, халықаралық журналистика </w:t>
      </w:r>
    </w:p>
    <w:p w:rsidR="00D8117F" w:rsidRPr="001916C3" w:rsidRDefault="00D8117F" w:rsidP="00D8117F">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және қоғаммен байланыс кафедрасының аға оқытушысы    </w:t>
      </w:r>
    </w:p>
    <w:p w:rsidR="00D8117F" w:rsidRDefault="00D8117F" w:rsidP="00D8117F">
      <w:pPr>
        <w:jc w:val="right"/>
        <w:rPr>
          <w:rFonts w:ascii="Times New Roman" w:hAnsi="Times New Roman" w:cs="Times New Roman"/>
          <w:sz w:val="28"/>
          <w:szCs w:val="28"/>
          <w:lang w:val="kk-KZ"/>
        </w:rPr>
      </w:pPr>
      <w:r>
        <w:rPr>
          <w:rFonts w:ascii="Times New Roman" w:hAnsi="Times New Roman" w:cs="Times New Roman"/>
          <w:sz w:val="28"/>
          <w:szCs w:val="28"/>
          <w:lang w:val="kk-KZ"/>
        </w:rPr>
        <w:t>Мухамедиева Н.Б.</w:t>
      </w:r>
    </w:p>
    <w:p w:rsidR="00D8117F" w:rsidRPr="00D8117F" w:rsidRDefault="00D8117F" w:rsidP="00D8117F">
      <w:pPr>
        <w:pStyle w:val="2"/>
        <w:rPr>
          <w:rFonts w:ascii="Kz Times New Roman" w:hAnsi="Kz Times New Roman" w:cs="Kz Times New Roman"/>
          <w:b/>
          <w:sz w:val="28"/>
          <w:szCs w:val="28"/>
          <w:lang w:val="kk-KZ"/>
        </w:rPr>
      </w:pPr>
      <w:r w:rsidRPr="00D8117F">
        <w:rPr>
          <w:rFonts w:ascii="Kz Times New Roman" w:hAnsi="Kz Times New Roman" w:cs="Kz Times New Roman"/>
          <w:b/>
          <w:sz w:val="28"/>
          <w:szCs w:val="28"/>
          <w:lang w:val="kk-KZ"/>
        </w:rPr>
        <w:t>Ресей шоу бизнесінің  Қазақстан БАҚ көрінісі</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Шоу</w:t>
      </w:r>
      <w:r w:rsidRPr="001916C3">
        <w:rPr>
          <w:rFonts w:ascii="Kz Times New Roman" w:hAnsi="Kz Times New Roman" w:cs="Kz Times New Roman"/>
          <w:sz w:val="28"/>
          <w:szCs w:val="28"/>
        </w:rPr>
        <w:t>-</w:t>
      </w:r>
      <w:r w:rsidRPr="001916C3">
        <w:rPr>
          <w:rFonts w:ascii="Kz Times New Roman" w:hAnsi="Kz Times New Roman" w:cs="Kz Times New Roman"/>
          <w:sz w:val="28"/>
          <w:szCs w:val="28"/>
          <w:lang w:val="kk-KZ"/>
        </w:rPr>
        <w:t xml:space="preserve">бизнес </w:t>
      </w:r>
      <w:r w:rsidRPr="001916C3">
        <w:rPr>
          <w:rFonts w:ascii="Kz Times New Roman" w:hAnsi="Kz Times New Roman" w:cs="Kz Times New Roman"/>
          <w:sz w:val="28"/>
          <w:szCs w:val="28"/>
        </w:rPr>
        <w:t>–</w:t>
      </w:r>
      <w:r w:rsidRPr="001916C3">
        <w:rPr>
          <w:rFonts w:ascii="Kz Times New Roman" w:hAnsi="Kz Times New Roman" w:cs="Kz Times New Roman"/>
          <w:sz w:val="28"/>
          <w:szCs w:val="28"/>
          <w:lang w:val="kk-KZ"/>
        </w:rPr>
        <w:t xml:space="preserve"> ертеден пайда болған түсінік. </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 xml:space="preserve">Қазіргі біздің Қазақстандағы шоу бизнес орташа түрде дамып келе жатыр. Жалпы, шоу бизнес дегенде атақ даңқы бар, танымал қоғам қайраткерлерінің халыққа сіңірген еңбектері еске түседі.  Халықтың ұлттық мәдениетін ғұрыптайтын театрлар, киноиндустрия, әншілер мен актерлер күн санап көбеюде. Олар халықтың есіңде қалатын өнерлерін қауымға паш еткенмен, халық бағасын қалай берер екен? деген сауалдар жиі болады.  </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Қазақстанның шоу бизнесі қалай дамуда, идея қайдан келеді? деген сауал туындайды. Біздің мемлекетімізге қарағанда өзіміздікінен гөрі, шет елдердікі біздің қауымды жаулап алған секілді. Мысалы, алысқа бармай Ресей мемлекетін алсақ, біздің Отанымызда шоу бизнес рейтингісі Ресей бағдарламаларымен даму үстінде десек те, қате айтпаспыз. Кез келген Ресейлік бағдарламаны біздің отандастарымыз өкінішке орай, дубликатын жасау тіпі әдетке айналғаны сөзсіз. Ресей шоу бизнесі әлемдік деңгейге шыққаны ма? Әлде отандастарымыздың идеясы жоқтығы ма?</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90-жылдары, өзінің шоу-бизнесін енді-енді жолға қойып жатқан кезде Ресей мамандары: «Шоу-бизнесті дамыту үшін Андрей Разин сияқтылардың әрекетін тоқтату керек» деген пәтуаға келген. Өйткені сол «Ласковый майдың» әсерінен көп уақыт бойы, тіпті 1995 жылға дейін Ресейдің шоу-бизнесі көтерілмей қойған. Нақтырақ айтқанда, тыңдарманның сезімінде ойнаған «Ласковый май» халықтың талғамын мейлінше төмендетіп, ынта-ықыласын, қызығушылығын басқа бағытқа бұрып жіберген. Ол кезде елге көп нәрсе керек емес те болатын. Кеңес Одағы құлап жатты, халықтың тұрмысы мен әлеуметтік жағдайы аса төмен болды. Бүкіл ел болып тарыққан, торыққан сондай бір сәттерде «Ласковый майдың» жыламсыраған мұңды ән-әуендері құлағына майдай жаққан жұрт басқа әндерді тыңдамауға, қабылдамауға айналды.</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 xml:space="preserve">Шындығында, Ресей – жер бетінде 500 млн-дай тыңдарманы бар алып империя. Орыс тілінің тұтынушылары Америкада да, Еуропада да бар. Мысалы, бір ғана Берлиннің өзінде 300 мыңнан астам орыстілді халық тұрады. Солтүстік Қытайдың тең жартысы орысша сөйлейді. Және бұл – </w:t>
      </w:r>
      <w:r w:rsidRPr="001916C3">
        <w:rPr>
          <w:rFonts w:ascii="Kz Times New Roman" w:hAnsi="Kz Times New Roman" w:cs="Kz Times New Roman"/>
          <w:sz w:val="28"/>
          <w:szCs w:val="28"/>
          <w:lang w:val="kk-KZ"/>
        </w:rPr>
        <w:lastRenderedPageBreak/>
        <w:t>саяси-экономикалық, әлеуметтік қажеттіліктерден туындап отырған нәрсе. Мұны айтып отырған себебім – тыңдаушысы неғұрлым көп болса, шоу-бизнесті соғұрлым мықты көтеруге болады. Яғни орысша бір ән шықса, жаңағы 500 млн орыстілдінің, ең болмағанда, 200 млн-ы соны тыңдайды, айтады. Енді біздің жағдайға келейік. Біз өзімізді «10 млн қазақпыз» дейміз. Оның 2 млн-ы сыртта тұрады, 3 млн-ы орысша білім алған, орысша әндерді тыңдайды. Ал қазақ әнінің таза тыңдарманы болып отырған 5 млн-ның 2,5 млн-ы – бала-шаға мен кәрі-құртаң адамдар. Үлкен кісілер, әрине, ретро әндерді, халық әндерін көбірек ұнатады. Демек, біздің қазіргі шоу-бизнеске қалатыны – небәрі 2 млн-ның айналасындағы жұртшылық…</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 xml:space="preserve">Мысалы, эстрада өнерін немесе шоу-бизнесті заңды тұрғыда негіздеп отырған кім? Әрине, Америка, Англия, Еуропа. Өнерімізді дүниежүзілік деңгейге көтереміз десек, бізге олармен санаспауға болмайды. Яғни олар қандай аспапта ойнайды, қалай аранжировка жасайды, оны ескеру шарт. Сіз қазір орыс әндерінің 99 пайызынан балалайканы немесе баянды кездестірмейсіз. Біз, керісінше, яғни әндеріміздің 99 пайызына домбыраны да, қобызды да – бәрін-бәрін тықпыштап тастағанбыз. Мүмкін, біздің халқымыз кейінгі 70 жыл ішінде домбырасы мен қобызын сағынып қалған да шығар. Рас, «МузАрт» пен кейінірек трио, квартет болып шыққан жігіттеріміздің біразы ұлттық аспаптарды ән-әуендеріне жақсы қолданды да. Бірақ әр нәрсенің өз уақыты, шегі бар. Әлемдік деңгейге шығу үшін енді көп нәрселерді басқаша ойластыру керек. Мысалы, біз қазір Юрмала сияқты халықаралық конкурстарға адам жібере алмай отырмыз. Жіберген күнде де ол адамымыз орысша немесе ағылшынша айтып өтіп жатыр. Қазақша ән айтып өтіп жатқан ешкім жоқ. Міне, ең үлкен олқылығымыз!  </w:t>
      </w:r>
    </w:p>
    <w:p w:rsidR="00D8117F" w:rsidRPr="001916C3" w:rsidRDefault="00D8117F" w:rsidP="00D8117F">
      <w:pPr>
        <w:pStyle w:val="a5"/>
        <w:jc w:val="both"/>
        <w:rPr>
          <w:rFonts w:ascii="Kz Times New Roman" w:hAnsi="Kz Times New Roman" w:cs="Kz Times New Roman"/>
          <w:sz w:val="28"/>
          <w:szCs w:val="28"/>
          <w:shd w:val="clear" w:color="auto" w:fill="FAFAFA"/>
          <w:lang w:val="kk-KZ"/>
        </w:rPr>
      </w:pPr>
      <w:r w:rsidRPr="001916C3">
        <w:rPr>
          <w:rFonts w:ascii="Kz Times New Roman" w:hAnsi="Kz Times New Roman" w:cs="Kz Times New Roman"/>
          <w:sz w:val="28"/>
          <w:szCs w:val="28"/>
          <w:shd w:val="clear" w:color="auto" w:fill="FAFAFA"/>
          <w:lang w:val="kk-KZ"/>
        </w:rPr>
        <w:t xml:space="preserve">Халықаралық деңгейдің өлшемін Бейонс, Bad Street Boys, Элтон Джондардан көруге болады. Негізі, былай ғой: эстрада мен шоу-бизнестің түпнұсқасы – Англия, Америка, көне Еуропа жерінде. Біз – көшірмеміз. Демек, соларға қарай тартылуға тиіспіз. Абайдың өзі «Болмасаң да, ұқсап бақ» деген. Бұдан «түсінбейтін бір нәрсе айту керек екен» деген түсінік тумауы керек. Әрине, композиторлық – біріншіден, Алланың берген сыйы, талант. Бірақ қалай дегенмен, ізденіс те керек. Өзін «композитормын» деп есептейтін әрбір адам шетелдің, ең болмаса іргемізде отырған орыстың жақсы-жақсы деген әндерін тыңдаса екен. Ауылдан гитара тартып келіп, «менің мынадай ойым бар» деп, ыңылдап бірдеңені шығара салған болмайды. Тыңдай білу де – өнер. Ал оның ішінен жақсысын алу деген – тіпті үлкен шеберлік. Ол – ұрлық емес. Мысалы, біреудің тілін білу – оның мәдениетін білу деген сөз. Бұл да сол сияқты. Жаһандану келді ме, келді. </w:t>
      </w:r>
      <w:r w:rsidRPr="001916C3">
        <w:rPr>
          <w:rFonts w:ascii="Kz Times New Roman" w:hAnsi="Kz Times New Roman" w:cs="Kz Times New Roman"/>
          <w:sz w:val="28"/>
          <w:szCs w:val="28"/>
          <w:shd w:val="clear" w:color="auto" w:fill="FAFAFA"/>
          <w:lang w:val="kk-KZ"/>
        </w:rPr>
        <w:lastRenderedPageBreak/>
        <w:t>Ендеше неге онымен тілдесіп, өзара үйлесім таппасқа! Жақсы ән-әуенімізді олардың керемет аранжировкасымен байытып деген сияқты…</w:t>
      </w:r>
    </w:p>
    <w:p w:rsidR="00D8117F" w:rsidRPr="001916C3" w:rsidRDefault="00D8117F" w:rsidP="00D8117F">
      <w:pPr>
        <w:pStyle w:val="a5"/>
        <w:jc w:val="both"/>
        <w:rPr>
          <w:rFonts w:ascii="Kz Times New Roman" w:hAnsi="Kz Times New Roman" w:cs="Kz Times New Roman"/>
          <w:sz w:val="28"/>
          <w:szCs w:val="28"/>
          <w:lang w:val="kk-KZ"/>
        </w:rPr>
      </w:pPr>
      <w:r w:rsidRPr="001916C3">
        <w:rPr>
          <w:rFonts w:ascii="Kz Times New Roman" w:hAnsi="Kz Times New Roman" w:cs="Kz Times New Roman"/>
          <w:sz w:val="28"/>
          <w:szCs w:val="28"/>
          <w:lang w:val="kk-KZ"/>
        </w:rPr>
        <w:t xml:space="preserve">Ресей шоу бизнесі Қазақстанда жақсы дамуда. Отандастарымыз,  Ресейлік өлеңдермен, ресейлік кинолармен, театрдағы спектакльдармен өскен халқымыз тарихқа кінәлі емес. Бірақ қазір еліміз Тәуелсіздік алғанымызға, 20 жылдан асты. Қазақстаннан жарқ еткен жас жұлдыздары әлемге қазақтың қара  домбырасын танытқан әртістеріміз де бар. Дегенмен, Қазақстанда Ресейлік әншілер мен ресейлік бағдарламаларына сұраныс күн санап артуда. </w:t>
      </w:r>
    </w:p>
    <w:p w:rsidR="00A91210" w:rsidRDefault="00A91210" w:rsidP="00D8117F">
      <w:pPr>
        <w:jc w:val="both"/>
      </w:pPr>
    </w:p>
    <w:sectPr w:rsidR="00A91210" w:rsidSect="00A91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17F"/>
    <w:rsid w:val="00A91210"/>
    <w:rsid w:val="00D81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8117F"/>
    <w:pPr>
      <w:spacing w:after="120"/>
    </w:pPr>
  </w:style>
  <w:style w:type="character" w:customStyle="1" w:styleId="a4">
    <w:name w:val="Основной текст Знак"/>
    <w:basedOn w:val="a0"/>
    <w:link w:val="a3"/>
    <w:uiPriority w:val="99"/>
    <w:semiHidden/>
    <w:rsid w:val="00D8117F"/>
  </w:style>
  <w:style w:type="paragraph" w:styleId="a5">
    <w:name w:val="Body Text First Indent"/>
    <w:basedOn w:val="a3"/>
    <w:link w:val="a6"/>
    <w:uiPriority w:val="99"/>
    <w:unhideWhenUsed/>
    <w:rsid w:val="00D8117F"/>
    <w:pPr>
      <w:spacing w:after="200"/>
      <w:ind w:firstLine="360"/>
    </w:pPr>
  </w:style>
  <w:style w:type="character" w:customStyle="1" w:styleId="a6">
    <w:name w:val="Красная строка Знак"/>
    <w:basedOn w:val="a4"/>
    <w:link w:val="a5"/>
    <w:uiPriority w:val="99"/>
    <w:rsid w:val="00D8117F"/>
  </w:style>
  <w:style w:type="paragraph" w:styleId="a7">
    <w:name w:val="Body Text Indent"/>
    <w:basedOn w:val="a"/>
    <w:link w:val="a8"/>
    <w:uiPriority w:val="99"/>
    <w:semiHidden/>
    <w:unhideWhenUsed/>
    <w:rsid w:val="00D8117F"/>
    <w:pPr>
      <w:spacing w:after="120"/>
      <w:ind w:left="283"/>
    </w:pPr>
  </w:style>
  <w:style w:type="character" w:customStyle="1" w:styleId="a8">
    <w:name w:val="Основной текст с отступом Знак"/>
    <w:basedOn w:val="a0"/>
    <w:link w:val="a7"/>
    <w:uiPriority w:val="99"/>
    <w:semiHidden/>
    <w:rsid w:val="00D8117F"/>
  </w:style>
  <w:style w:type="paragraph" w:styleId="2">
    <w:name w:val="Body Text First Indent 2"/>
    <w:basedOn w:val="a7"/>
    <w:link w:val="20"/>
    <w:uiPriority w:val="99"/>
    <w:unhideWhenUsed/>
    <w:rsid w:val="00D8117F"/>
    <w:pPr>
      <w:spacing w:after="200"/>
      <w:ind w:left="360" w:firstLine="360"/>
    </w:pPr>
  </w:style>
  <w:style w:type="character" w:customStyle="1" w:styleId="20">
    <w:name w:val="Красная строка 2 Знак"/>
    <w:basedOn w:val="a8"/>
    <w:link w:val="2"/>
    <w:uiPriority w:val="99"/>
    <w:rsid w:val="00D811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2013-04-19T07:30:00Z</dcterms:created>
  <dcterms:modified xsi:type="dcterms:W3CDTF">2013-04-19T07:31:00Z</dcterms:modified>
</cp:coreProperties>
</file>