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B1" w:rsidRPr="00E7288C" w:rsidRDefault="00D3225A">
      <w:pPr>
        <w:rPr>
          <w:lang w:val="en-US"/>
        </w:rPr>
      </w:pPr>
      <w:r w:rsidRPr="00D3225A">
        <w:rPr>
          <w:lang w:val="en-US"/>
        </w:rPr>
        <w:t>Title: Socially-Psychological Research of Religious Orientations and Preferences in Modern Kazakhstan</w:t>
      </w:r>
      <w:r w:rsidR="00E7288C" w:rsidRPr="00E7288C">
        <w:rPr>
          <w:lang w:val="en-US"/>
        </w:rPr>
        <w:t xml:space="preserve">// </w:t>
      </w:r>
      <w:r w:rsidR="00E7288C" w:rsidRPr="00EE5A44">
        <w:rPr>
          <w:lang w:val="en-US"/>
        </w:rPr>
        <w:t>ICEEPSY 2016 - 7th International Conference on Education and Educational Conference</w:t>
      </w:r>
      <w:r w:rsidR="00E7288C" w:rsidRPr="00E7288C">
        <w:rPr>
          <w:lang w:val="en-US"/>
        </w:rPr>
        <w:t>.</w:t>
      </w:r>
      <w:r w:rsidR="00E7288C" w:rsidRPr="00E7288C">
        <w:rPr>
          <w:rStyle w:val="a5"/>
          <w:lang w:val="en-US"/>
        </w:rPr>
        <w:t xml:space="preserve"> </w:t>
      </w:r>
      <w:r w:rsidRPr="00D3225A">
        <w:rPr>
          <w:rStyle w:val="a4"/>
          <w:lang w:val="en-US"/>
        </w:rPr>
        <w:t xml:space="preserve">The European Proceedings of Social &amp; </w:t>
      </w:r>
      <w:proofErr w:type="spellStart"/>
      <w:r w:rsidRPr="00D3225A">
        <w:rPr>
          <w:rStyle w:val="a4"/>
          <w:lang w:val="en-US"/>
        </w:rPr>
        <w:t>Behavioural</w:t>
      </w:r>
      <w:proofErr w:type="spellEnd"/>
      <w:r w:rsidRPr="00D3225A">
        <w:rPr>
          <w:rStyle w:val="a4"/>
          <w:lang w:val="en-US"/>
        </w:rPr>
        <w:t xml:space="preserve"> Sciences </w:t>
      </w:r>
      <w:proofErr w:type="spellStart"/>
      <w:r w:rsidRPr="00D3225A">
        <w:rPr>
          <w:rStyle w:val="a4"/>
          <w:lang w:val="en-US"/>
        </w:rPr>
        <w:t>EpSBS</w:t>
      </w:r>
      <w:r w:rsidR="00E7288C" w:rsidRPr="00E7288C">
        <w:rPr>
          <w:rStyle w:val="a4"/>
          <w:lang w:val="en-US"/>
        </w:rPr>
        <w:t>.</w:t>
      </w:r>
      <w:r w:rsidRPr="00D3225A">
        <w:rPr>
          <w:rStyle w:val="a4"/>
          <w:lang w:val="en-US"/>
        </w:rPr>
        <w:t>Volume</w:t>
      </w:r>
      <w:proofErr w:type="spellEnd"/>
      <w:r w:rsidRPr="00D3225A">
        <w:rPr>
          <w:rStyle w:val="a4"/>
          <w:lang w:val="en-US"/>
        </w:rPr>
        <w:t xml:space="preserve"> XVI, Pages 1- 919 (November 2016</w:t>
      </w:r>
      <w:proofErr w:type="gramStart"/>
      <w:r w:rsidRPr="00D3225A">
        <w:rPr>
          <w:rStyle w:val="a4"/>
          <w:lang w:val="en-US"/>
        </w:rPr>
        <w:t>)</w:t>
      </w:r>
      <w:r w:rsidRPr="00D3225A">
        <w:rPr>
          <w:rStyle w:val="a4"/>
          <w:rFonts w:ascii="MS Gothic" w:eastAsia="MS Gothic" w:hAnsi="MS Gothic" w:cs="MS Gothic" w:hint="eastAsia"/>
          <w:lang w:val="en-US"/>
        </w:rPr>
        <w:t> </w:t>
      </w:r>
      <w:proofErr w:type="gramEnd"/>
      <w:r w:rsidR="00E7288C" w:rsidRPr="00E7288C">
        <w:rPr>
          <w:rStyle w:val="a5"/>
          <w:lang w:val="en-US"/>
        </w:rPr>
        <w:t xml:space="preserve"> </w:t>
      </w:r>
      <w:r w:rsidR="00E7288C" w:rsidRPr="00D3225A">
        <w:rPr>
          <w:rStyle w:val="a5"/>
          <w:lang w:val="en-US"/>
        </w:rPr>
        <w:t>Pages 906-913</w:t>
      </w:r>
      <w:r w:rsidRPr="00D3225A">
        <w:rPr>
          <w:b/>
          <w:bCs/>
          <w:lang w:val="en-US"/>
        </w:rPr>
        <w:br/>
      </w:r>
      <w:r w:rsidRPr="00D3225A">
        <w:rPr>
          <w:rStyle w:val="a4"/>
          <w:lang w:val="en-US"/>
        </w:rPr>
        <w:t>e-ISSN: </w:t>
      </w:r>
      <w:r w:rsidRPr="00D3225A">
        <w:rPr>
          <w:lang w:val="en-US"/>
        </w:rPr>
        <w:t>2357-1330</w:t>
      </w:r>
    </w:p>
    <w:p w:rsidR="00E7288C" w:rsidRPr="00161821" w:rsidRDefault="00BC502F">
      <w:pPr>
        <w:rPr>
          <w:lang w:val="en-US"/>
        </w:rPr>
      </w:pPr>
      <w:r w:rsidRPr="00BC502F">
        <w:rPr>
          <w:lang w:val="en-US"/>
        </w:rPr>
        <w:t>Title: Socially-Psychological Research of Religious Orientations and Preferences in Modern Kazakhstan</w:t>
      </w:r>
      <w:r w:rsidR="00E7288C" w:rsidRPr="00E7288C">
        <w:rPr>
          <w:lang w:val="en-US"/>
        </w:rPr>
        <w:t>/</w:t>
      </w:r>
    </w:p>
    <w:p w:rsidR="00BC502F" w:rsidRPr="00BC502F" w:rsidRDefault="00BC502F">
      <w:pPr>
        <w:rPr>
          <w:lang w:val="en-US"/>
        </w:rPr>
      </w:pPr>
      <w:r w:rsidRPr="00BC502F">
        <w:rPr>
          <w:rStyle w:val="a5"/>
          <w:lang w:val="en-US"/>
        </w:rPr>
        <w:t>Pages 906-913</w:t>
      </w:r>
      <w:r w:rsidRPr="00BC502F">
        <w:rPr>
          <w:i/>
          <w:iCs/>
          <w:lang w:val="en-US"/>
        </w:rPr>
        <w:br/>
      </w:r>
      <w:r w:rsidRPr="00BC502F">
        <w:rPr>
          <w:lang w:val="en-US"/>
        </w:rPr>
        <w:t>Author(s): </w:t>
      </w:r>
      <w:r>
        <w:rPr>
          <w:rStyle w:val="a5"/>
          <w:b/>
          <w:bCs/>
        </w:rPr>
        <w:t>О</w:t>
      </w:r>
      <w:proofErr w:type="spellStart"/>
      <w:r w:rsidRPr="00BC502F">
        <w:rPr>
          <w:rStyle w:val="a5"/>
          <w:b/>
          <w:bCs/>
          <w:lang w:val="en-US"/>
        </w:rPr>
        <w:t>lga</w:t>
      </w:r>
      <w:proofErr w:type="spellEnd"/>
      <w:r w:rsidRPr="00BC502F">
        <w:rPr>
          <w:rStyle w:val="a5"/>
          <w:b/>
          <w:bCs/>
          <w:lang w:val="en-US"/>
        </w:rPr>
        <w:t xml:space="preserve"> </w:t>
      </w:r>
      <w:r>
        <w:rPr>
          <w:rStyle w:val="a5"/>
          <w:b/>
          <w:bCs/>
        </w:rPr>
        <w:t>А</w:t>
      </w:r>
      <w:proofErr w:type="spellStart"/>
      <w:r w:rsidRPr="00BC502F">
        <w:rPr>
          <w:rStyle w:val="a5"/>
          <w:b/>
          <w:bCs/>
          <w:lang w:val="en-US"/>
        </w:rPr>
        <w:t>imaganbetova</w:t>
      </w:r>
      <w:proofErr w:type="spellEnd"/>
      <w:r w:rsidRPr="00BC502F">
        <w:rPr>
          <w:rStyle w:val="a5"/>
          <w:b/>
          <w:bCs/>
          <w:lang w:val="en-US"/>
        </w:rPr>
        <w:t>*</w:t>
      </w:r>
      <w:r w:rsidRPr="00BC502F">
        <w:rPr>
          <w:lang w:val="en-US"/>
        </w:rPr>
        <w:t xml:space="preserve">, </w:t>
      </w:r>
      <w:r>
        <w:t>А</w:t>
      </w:r>
      <w:proofErr w:type="spellStart"/>
      <w:r w:rsidRPr="00BC502F">
        <w:rPr>
          <w:lang w:val="en-US"/>
        </w:rPr>
        <w:t>khmet</w:t>
      </w:r>
      <w:proofErr w:type="spellEnd"/>
      <w:r w:rsidRPr="00BC502F">
        <w:rPr>
          <w:lang w:val="en-US"/>
        </w:rPr>
        <w:t xml:space="preserve"> </w:t>
      </w:r>
      <w:r>
        <w:t>А</w:t>
      </w:r>
      <w:proofErr w:type="spellStart"/>
      <w:r w:rsidRPr="00BC502F">
        <w:rPr>
          <w:lang w:val="en-US"/>
        </w:rPr>
        <w:t>imaganbetov</w:t>
      </w:r>
      <w:proofErr w:type="spellEnd"/>
      <w:r w:rsidRPr="00BC502F">
        <w:rPr>
          <w:lang w:val="en-US"/>
        </w:rPr>
        <w:t xml:space="preserve">, Elena </w:t>
      </w:r>
      <w:proofErr w:type="spellStart"/>
      <w:r w:rsidRPr="00BC502F">
        <w:rPr>
          <w:lang w:val="en-US"/>
        </w:rPr>
        <w:t>Mussikhina</w:t>
      </w:r>
      <w:proofErr w:type="spellEnd"/>
      <w:r w:rsidRPr="00BC502F">
        <w:rPr>
          <w:lang w:val="en-US"/>
        </w:rPr>
        <w:t xml:space="preserve">, </w:t>
      </w:r>
      <w:proofErr w:type="spellStart"/>
      <w:r w:rsidRPr="00BC502F">
        <w:rPr>
          <w:lang w:val="en-US"/>
        </w:rPr>
        <w:t>Maira</w:t>
      </w:r>
      <w:proofErr w:type="spellEnd"/>
      <w:r w:rsidRPr="00BC502F">
        <w:rPr>
          <w:lang w:val="en-US"/>
        </w:rPr>
        <w:t xml:space="preserve"> </w:t>
      </w:r>
      <w:proofErr w:type="spellStart"/>
      <w:r w:rsidRPr="00BC502F">
        <w:rPr>
          <w:lang w:val="en-US"/>
        </w:rPr>
        <w:t>Kabakov</w:t>
      </w:r>
      <w:r w:rsidRPr="00BC502F">
        <w:rPr>
          <w:vertAlign w:val="superscript"/>
          <w:lang w:val="en-US"/>
        </w:rPr>
        <w:t>a</w:t>
      </w:r>
      <w:proofErr w:type="spellEnd"/>
      <w:r w:rsidRPr="00BC502F">
        <w:rPr>
          <w:lang w:val="en-US"/>
        </w:rPr>
        <w:t xml:space="preserve">, </w:t>
      </w:r>
      <w:proofErr w:type="spellStart"/>
      <w:r w:rsidRPr="00BC502F">
        <w:rPr>
          <w:lang w:val="en-US"/>
        </w:rPr>
        <w:t>Gulzhikhan</w:t>
      </w:r>
      <w:proofErr w:type="spellEnd"/>
      <w:r w:rsidRPr="00BC502F">
        <w:rPr>
          <w:lang w:val="en-US"/>
        </w:rPr>
        <w:t xml:space="preserve"> </w:t>
      </w:r>
      <w:proofErr w:type="spellStart"/>
      <w:r w:rsidRPr="00BC502F">
        <w:rPr>
          <w:lang w:val="en-US"/>
        </w:rPr>
        <w:t>Nuryshev</w:t>
      </w:r>
      <w:r w:rsidRPr="00BC502F">
        <w:rPr>
          <w:vertAlign w:val="superscript"/>
          <w:lang w:val="en-US"/>
        </w:rPr>
        <w:t>a</w:t>
      </w:r>
      <w:proofErr w:type="spellEnd"/>
      <w:r w:rsidRPr="00BC502F">
        <w:rPr>
          <w:lang w:val="en-US"/>
        </w:rPr>
        <w:t xml:space="preserve">, </w:t>
      </w:r>
      <w:proofErr w:type="spellStart"/>
      <w:r w:rsidRPr="00BC502F">
        <w:rPr>
          <w:lang w:val="en-US"/>
        </w:rPr>
        <w:t>Elnura</w:t>
      </w:r>
      <w:proofErr w:type="spellEnd"/>
      <w:r w:rsidRPr="00BC502F">
        <w:rPr>
          <w:lang w:val="en-US"/>
        </w:rPr>
        <w:t xml:space="preserve"> </w:t>
      </w:r>
      <w:proofErr w:type="spellStart"/>
      <w:r w:rsidRPr="00BC502F">
        <w:rPr>
          <w:lang w:val="en-US"/>
        </w:rPr>
        <w:t>Adilova</w:t>
      </w:r>
      <w:proofErr w:type="spellEnd"/>
      <w:r w:rsidRPr="00BC502F">
        <w:rPr>
          <w:lang w:val="en-US"/>
        </w:rPr>
        <w:br/>
      </w:r>
      <w:r w:rsidRPr="00BC502F">
        <w:rPr>
          <w:rStyle w:val="a4"/>
          <w:color w:val="33CCCC"/>
          <w:lang w:val="en-US"/>
        </w:rPr>
        <w:t>Open Access</w:t>
      </w:r>
      <w:r w:rsidRPr="00BC502F">
        <w:rPr>
          <w:rStyle w:val="a4"/>
          <w:rFonts w:ascii="MS Gothic" w:eastAsia="MS Gothic" w:hAnsi="MS Gothic" w:cs="MS Gothic" w:hint="eastAsia"/>
          <w:color w:val="33CCCC"/>
          <w:lang w:val="en-US"/>
        </w:rPr>
        <w:t> </w:t>
      </w:r>
      <w:r w:rsidRPr="00BC502F">
        <w:rPr>
          <w:rStyle w:val="a5"/>
          <w:rFonts w:ascii="MS Gothic" w:eastAsia="MS Gothic" w:hAnsi="MS Gothic" w:cs="MS Gothic" w:hint="eastAsia"/>
          <w:color w:val="33CCCC"/>
          <w:lang w:val="en-US"/>
        </w:rPr>
        <w:t> </w:t>
      </w:r>
      <w:r w:rsidRPr="00BC502F">
        <w:rPr>
          <w:i/>
          <w:iCs/>
          <w:color w:val="33CCCC"/>
          <w:lang w:val="en-US"/>
        </w:rPr>
        <w:br/>
      </w:r>
      <w:r w:rsidRPr="00BC502F">
        <w:rPr>
          <w:rStyle w:val="a5"/>
          <w:lang w:val="en-US"/>
        </w:rPr>
        <w:t>Full Text </w:t>
      </w:r>
      <w:hyperlink r:id="rId4" w:history="1">
        <w:r w:rsidRPr="00BC502F">
          <w:rPr>
            <w:rStyle w:val="a3"/>
            <w:i/>
            <w:iCs/>
            <w:lang w:val="en-US"/>
          </w:rPr>
          <w:t>94</w:t>
        </w:r>
      </w:hyperlink>
      <w:r w:rsidRPr="00BC502F">
        <w:rPr>
          <w:i/>
          <w:iCs/>
          <w:lang w:val="en-US"/>
        </w:rPr>
        <w:br/>
      </w:r>
      <w:r w:rsidRPr="00BC502F">
        <w:rPr>
          <w:rStyle w:val="a5"/>
          <w:b/>
          <w:bCs/>
          <w:color w:val="FF6600"/>
          <w:lang w:val="en-US"/>
        </w:rPr>
        <w:t>Abstract</w:t>
      </w:r>
      <w:r w:rsidRPr="00BC502F">
        <w:rPr>
          <w:b/>
          <w:bCs/>
          <w:i/>
          <w:iCs/>
          <w:lang w:val="en-US"/>
        </w:rPr>
        <w:br/>
      </w:r>
      <w:r w:rsidRPr="00BC502F">
        <w:rPr>
          <w:lang w:val="en-US"/>
        </w:rPr>
        <w:t xml:space="preserve">This article presents the results of the socio-psychological research of religious orientations and preferences of students in Kazakhstan, one of the major states of Central </w:t>
      </w:r>
      <w:proofErr w:type="spellStart"/>
      <w:r w:rsidRPr="00BC502F">
        <w:rPr>
          <w:lang w:val="en-US"/>
        </w:rPr>
        <w:t>Asia.Kazakhstan</w:t>
      </w:r>
      <w:proofErr w:type="spellEnd"/>
      <w:r w:rsidRPr="00BC502F">
        <w:rPr>
          <w:lang w:val="en-US"/>
        </w:rPr>
        <w:t xml:space="preserve">, where more 130 ethnic groups live all together, states religious tolerance and acceptance as one of the main internal policies. However, due to the rise of religious extremism and terrorism around the world there is a danger that religious tensions can also affect Kazakhstan. The purpose of this socio-psychological research is to study religious orientation and preference of students in a multicultural and multi-religious society. Research methods include </w:t>
      </w:r>
      <w:proofErr w:type="spellStart"/>
      <w:r w:rsidRPr="00BC502F">
        <w:rPr>
          <w:lang w:val="en-US"/>
        </w:rPr>
        <w:t>M.Kuhn’s</w:t>
      </w:r>
      <w:proofErr w:type="spellEnd"/>
      <w:r w:rsidRPr="00BC502F">
        <w:rPr>
          <w:lang w:val="en-US"/>
        </w:rPr>
        <w:t xml:space="preserve"> (1954) twenty statements test and </w:t>
      </w:r>
      <w:proofErr w:type="spellStart"/>
      <w:r w:rsidRPr="00BC502F">
        <w:rPr>
          <w:lang w:val="en-US"/>
        </w:rPr>
        <w:t>Bogdanov’s</w:t>
      </w:r>
      <w:proofErr w:type="spellEnd"/>
      <w:proofErr w:type="gramStart"/>
      <w:r w:rsidRPr="00BC502F">
        <w:rPr>
          <w:lang w:val="en-US"/>
        </w:rPr>
        <w:t>  (</w:t>
      </w:r>
      <w:proofErr w:type="gramEnd"/>
      <w:r w:rsidRPr="00BC502F">
        <w:rPr>
          <w:lang w:val="en-US"/>
        </w:rPr>
        <w:t xml:space="preserve">2002) questionnaire of religious orientations. Intensity of religious identity is evident among 15% of representatives of Kazakh ethnic and among 5% of representatives of Russian ethnic group.  In terms of ethnic identity, it is evident among 40% of ethnic Kazakhs and only among 5% of Russians. 90% of students and 75% of Kazakh-Russian students consider themselves as believers. Thus, our socio-psychological research has shown that religious identity does not take an important place in the self-categorization of the personality of students of both national groups - Kazakh and Russian. In these circumstances, students apart from the religious factor, focus on </w:t>
      </w:r>
      <w:proofErr w:type="gramStart"/>
      <w:r w:rsidRPr="00BC502F">
        <w:rPr>
          <w:lang w:val="en-US"/>
        </w:rPr>
        <w:t>themselves</w:t>
      </w:r>
      <w:proofErr w:type="gramEnd"/>
      <w:r w:rsidRPr="00BC502F">
        <w:rPr>
          <w:lang w:val="en-US"/>
        </w:rPr>
        <w:t>, define and update their interests in personal, professional, ethnic problems.</w:t>
      </w:r>
      <w:r w:rsidRPr="00BC502F">
        <w:rPr>
          <w:lang w:val="en-US"/>
        </w:rPr>
        <w:br/>
        <w:t>http://dx.doi.org/10.15405/epsbs.2016.11.94  </w:t>
      </w:r>
    </w:p>
    <w:sectPr w:rsidR="00BC502F" w:rsidRPr="00BC5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5A44"/>
    <w:rsid w:val="00161821"/>
    <w:rsid w:val="009729B1"/>
    <w:rsid w:val="00BC502F"/>
    <w:rsid w:val="00D3225A"/>
    <w:rsid w:val="00E7288C"/>
    <w:rsid w:val="00EE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A44"/>
    <w:rPr>
      <w:color w:val="0000FF"/>
      <w:u w:val="single"/>
    </w:rPr>
  </w:style>
  <w:style w:type="character" w:styleId="a4">
    <w:name w:val="Strong"/>
    <w:basedOn w:val="a0"/>
    <w:uiPriority w:val="22"/>
    <w:qFormat/>
    <w:rsid w:val="00D3225A"/>
    <w:rPr>
      <w:b/>
      <w:bCs/>
    </w:rPr>
  </w:style>
  <w:style w:type="character" w:styleId="a5">
    <w:name w:val="Emphasis"/>
    <w:basedOn w:val="a0"/>
    <w:uiPriority w:val="20"/>
    <w:qFormat/>
    <w:rsid w:val="00D3225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tureacademy.org.uk/files/images/upload/94_4831_fin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328</Words>
  <Characters>1871</Characters>
  <Application>Microsoft Office Word</Application>
  <DocSecurity>0</DocSecurity>
  <Lines>15</Lines>
  <Paragraphs>4</Paragraphs>
  <ScaleCrop>false</ScaleCrop>
  <Company>Grizli777</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7</cp:revision>
  <dcterms:created xsi:type="dcterms:W3CDTF">2016-12-16T13:57:00Z</dcterms:created>
  <dcterms:modified xsi:type="dcterms:W3CDTF">2016-12-16T14:30:00Z</dcterms:modified>
</cp:coreProperties>
</file>