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C2D" w:rsidRDefault="00A23C2D" w:rsidP="00EA4C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23C2D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6120130" cy="830294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02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C2D" w:rsidRDefault="00A23C2D" w:rsidP="00EA4C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23C2D" w:rsidRDefault="00A23C2D" w:rsidP="00EA4C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4CCF" w:rsidRDefault="00AE76B5" w:rsidP="00EA4C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МОДИФИЦИРОВАННЫЕ СОРБЕНТЫ ДЛЯ ОЧИСТКИ ВОДНЫХ ОБЪЕКТОВ ОТ НЕФТЕПРОДУКТОВ</w:t>
      </w:r>
    </w:p>
    <w:p w:rsidR="00EA4CCF" w:rsidRDefault="00EA4CCF" w:rsidP="00EA4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Нуртазина Н. Д., Рахым А.Б., Имангалиева А.Н.</w:t>
      </w:r>
    </w:p>
    <w:p w:rsidR="00EA4CCF" w:rsidRDefault="00EA4CCF" w:rsidP="00EA4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Научный руководитель: д.х.н., профессор Сейлханова Г.А.</w:t>
      </w:r>
    </w:p>
    <w:p w:rsidR="00EA4CCF" w:rsidRPr="007447D2" w:rsidRDefault="00EA4CCF" w:rsidP="00EA4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47D2">
        <w:rPr>
          <w:rFonts w:ascii="Times New Roman" w:hAnsi="Times New Roman" w:cs="Times New Roman"/>
          <w:sz w:val="28"/>
          <w:szCs w:val="28"/>
        </w:rPr>
        <w:t>Казахский Национальный университет им. Аль-Фараби</w:t>
      </w:r>
    </w:p>
    <w:p w:rsidR="00DE560F" w:rsidRDefault="001D30E5" w:rsidP="00EA4CCF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A4CCF" w:rsidRPr="00EA4CC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vip_nargez_nurtazina@mail.ru</w:t>
        </w:r>
      </w:hyperlink>
    </w:p>
    <w:p w:rsidR="00836FE1" w:rsidRPr="004544C9" w:rsidRDefault="00AE76B5" w:rsidP="004544C9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Различные производства (м</w:t>
      </w:r>
      <w:r w:rsidR="00836FE1" w:rsidRPr="004544C9">
        <w:rPr>
          <w:color w:val="000000"/>
          <w:sz w:val="28"/>
          <w:szCs w:val="28"/>
        </w:rPr>
        <w:t>азутное хозяйство, маслосистемы котлотурбинного цеха и электротехнического оборудования, гаражи</w:t>
      </w:r>
      <w:r>
        <w:rPr>
          <w:color w:val="000000"/>
          <w:sz w:val="28"/>
          <w:szCs w:val="28"/>
        </w:rPr>
        <w:t>)</w:t>
      </w:r>
      <w:r w:rsidR="00836FE1" w:rsidRPr="004544C9">
        <w:rPr>
          <w:color w:val="000000"/>
          <w:sz w:val="28"/>
          <w:szCs w:val="28"/>
        </w:rPr>
        <w:t xml:space="preserve"> являются источником попадания нефтепродуктов в сточные воды ТЭС. Обычно такие воды содержат мазут, смазочные и изоляционные масла, бензин в суммарной концентрации от 30 до 200 мг/дм</w:t>
      </w:r>
      <w:r w:rsidR="00836FE1" w:rsidRPr="004544C9">
        <w:rPr>
          <w:color w:val="000000"/>
          <w:sz w:val="28"/>
          <w:szCs w:val="28"/>
          <w:vertAlign w:val="superscript"/>
        </w:rPr>
        <w:t>3</w:t>
      </w:r>
      <w:r w:rsidR="00836FE1" w:rsidRPr="004544C9">
        <w:rPr>
          <w:rStyle w:val="apple-converted-space"/>
          <w:color w:val="000000"/>
          <w:sz w:val="28"/>
          <w:szCs w:val="28"/>
        </w:rPr>
        <w:t> </w:t>
      </w:r>
      <w:r w:rsidR="00836FE1" w:rsidRPr="004544C9">
        <w:rPr>
          <w:color w:val="000000"/>
          <w:sz w:val="28"/>
          <w:szCs w:val="28"/>
        </w:rPr>
        <w:t>(среднее расчетное</w:t>
      </w:r>
      <w:r w:rsidR="00836FE1" w:rsidRPr="004544C9">
        <w:rPr>
          <w:rStyle w:val="apple-converted-space"/>
          <w:color w:val="000000"/>
          <w:sz w:val="28"/>
          <w:szCs w:val="28"/>
        </w:rPr>
        <w:t> </w:t>
      </w:r>
      <w:r w:rsidR="00836FE1" w:rsidRPr="004544C9">
        <w:rPr>
          <w:color w:val="000000"/>
          <w:sz w:val="28"/>
          <w:szCs w:val="28"/>
        </w:rPr>
        <w:t>значение 100 мг/дм</w:t>
      </w:r>
      <w:r w:rsidR="00836FE1" w:rsidRPr="004544C9">
        <w:rPr>
          <w:color w:val="000000"/>
          <w:sz w:val="28"/>
          <w:szCs w:val="28"/>
          <w:vertAlign w:val="superscript"/>
        </w:rPr>
        <w:t>3</w:t>
      </w:r>
      <w:r w:rsidR="00836FE1" w:rsidRPr="004544C9">
        <w:rPr>
          <w:color w:val="000000"/>
          <w:sz w:val="28"/>
          <w:szCs w:val="28"/>
        </w:rPr>
        <w:t>), а их количество достигает нескольких десятков</w:t>
      </w:r>
      <w:r w:rsidR="00836FE1" w:rsidRPr="004544C9">
        <w:rPr>
          <w:rStyle w:val="apple-converted-space"/>
          <w:color w:val="000000"/>
          <w:sz w:val="28"/>
          <w:szCs w:val="28"/>
        </w:rPr>
        <w:t> </w:t>
      </w:r>
      <w:r w:rsidR="00836FE1" w:rsidRPr="004544C9">
        <w:rPr>
          <w:color w:val="000000"/>
          <w:sz w:val="28"/>
          <w:szCs w:val="28"/>
        </w:rPr>
        <w:t>м</w:t>
      </w:r>
      <w:r w:rsidR="00836FE1" w:rsidRPr="004544C9">
        <w:rPr>
          <w:color w:val="000000"/>
          <w:sz w:val="28"/>
          <w:szCs w:val="28"/>
          <w:vertAlign w:val="superscript"/>
        </w:rPr>
        <w:t>3</w:t>
      </w:r>
      <w:r w:rsidR="00836FE1" w:rsidRPr="004544C9">
        <w:rPr>
          <w:color w:val="000000"/>
          <w:sz w:val="28"/>
          <w:szCs w:val="28"/>
        </w:rPr>
        <w:t>/ч</w:t>
      </w:r>
      <w:r w:rsidR="00836FE1" w:rsidRPr="004544C9">
        <w:rPr>
          <w:rStyle w:val="apple-converted-space"/>
          <w:color w:val="000000"/>
          <w:sz w:val="28"/>
          <w:szCs w:val="28"/>
        </w:rPr>
        <w:t> </w:t>
      </w:r>
      <w:r w:rsidR="00836FE1" w:rsidRPr="004544C9">
        <w:rPr>
          <w:color w:val="000000"/>
          <w:sz w:val="28"/>
          <w:szCs w:val="28"/>
        </w:rPr>
        <w:t>в зависимости от типа используемого топлива и установленной мощности ТЭС.</w:t>
      </w:r>
      <w:r w:rsidR="004544C9">
        <w:rPr>
          <w:color w:val="000000"/>
          <w:sz w:val="28"/>
          <w:szCs w:val="28"/>
        </w:rPr>
        <w:t xml:space="preserve"> </w:t>
      </w:r>
      <w:r w:rsidR="00836FE1" w:rsidRPr="004544C9">
        <w:rPr>
          <w:color w:val="000000"/>
          <w:sz w:val="28"/>
          <w:szCs w:val="28"/>
        </w:rPr>
        <w:t>Недостаточно очищенные нефтесодержащие сточные воды, попадая в водоемы, образуют пленку на поверхности воды, ухудшая условия аэрации, а тяжелые нефтепродукты, оседая на дно, губительно действуют на водную флору и фауну.</w:t>
      </w:r>
      <w:r w:rsidR="00836FE1" w:rsidRPr="004544C9">
        <w:rPr>
          <w:rStyle w:val="apple-converted-space"/>
          <w:color w:val="000000"/>
          <w:sz w:val="28"/>
          <w:szCs w:val="28"/>
        </w:rPr>
        <w:t> </w:t>
      </w:r>
      <w:r w:rsidR="00836FE1" w:rsidRPr="004544C9">
        <w:rPr>
          <w:color w:val="000000"/>
          <w:sz w:val="28"/>
          <w:szCs w:val="28"/>
        </w:rPr>
        <w:t>Очистка вод от нефтепродуктов осуществляется сочетанием комплексных методов</w:t>
      </w:r>
      <w:r w:rsidR="00836FE1" w:rsidRPr="004544C9">
        <w:rPr>
          <w:rStyle w:val="apple-converted-space"/>
          <w:color w:val="000000"/>
          <w:sz w:val="28"/>
          <w:szCs w:val="28"/>
        </w:rPr>
        <w:t> </w:t>
      </w:r>
      <w:r w:rsidR="00836FE1" w:rsidRPr="004544C9">
        <w:rPr>
          <w:sz w:val="28"/>
          <w:szCs w:val="28"/>
        </w:rPr>
        <w:t>(</w:t>
      </w:r>
      <w:r w:rsidR="004544C9" w:rsidRPr="004544C9">
        <w:rPr>
          <w:rStyle w:val="twtlink"/>
          <w:sz w:val="28"/>
          <w:szCs w:val="28"/>
        </w:rPr>
        <w:t>сорбционные, флотационные и т.д.)</w:t>
      </w:r>
      <w:r w:rsidR="00836FE1" w:rsidRPr="004544C9">
        <w:rPr>
          <w:sz w:val="28"/>
          <w:szCs w:val="28"/>
        </w:rPr>
        <w:t>,</w:t>
      </w:r>
      <w:r w:rsidR="00836FE1" w:rsidRPr="004544C9">
        <w:rPr>
          <w:rStyle w:val="apple-converted-space"/>
          <w:color w:val="000000"/>
          <w:sz w:val="28"/>
          <w:szCs w:val="28"/>
        </w:rPr>
        <w:t> </w:t>
      </w:r>
      <w:r w:rsidR="00836FE1" w:rsidRPr="004544C9">
        <w:rPr>
          <w:color w:val="000000"/>
          <w:sz w:val="28"/>
          <w:szCs w:val="28"/>
        </w:rPr>
        <w:t>позволяющим обеспечить остаточное нефтесодержание на</w:t>
      </w:r>
      <w:r w:rsidR="00836FE1" w:rsidRPr="004544C9">
        <w:rPr>
          <w:rStyle w:val="apple-converted-space"/>
          <w:color w:val="000000"/>
          <w:sz w:val="28"/>
          <w:szCs w:val="28"/>
        </w:rPr>
        <w:t> </w:t>
      </w:r>
      <w:r w:rsidR="00836FE1" w:rsidRPr="004544C9">
        <w:rPr>
          <w:sz w:val="28"/>
          <w:szCs w:val="28"/>
        </w:rPr>
        <w:t>уровне 0.5 – 1.0 мг/дм</w:t>
      </w:r>
      <w:r w:rsidR="00836FE1" w:rsidRPr="004544C9">
        <w:rPr>
          <w:sz w:val="28"/>
          <w:szCs w:val="28"/>
          <w:vertAlign w:val="superscript"/>
        </w:rPr>
        <w:t>3</w:t>
      </w:r>
      <w:r w:rsidR="00836FE1" w:rsidRPr="004544C9">
        <w:rPr>
          <w:sz w:val="28"/>
          <w:szCs w:val="28"/>
        </w:rPr>
        <w:t>.</w:t>
      </w:r>
      <w:r w:rsidR="004544C9">
        <w:rPr>
          <w:sz w:val="28"/>
          <w:szCs w:val="28"/>
        </w:rPr>
        <w:t xml:space="preserve"> Поэтому работы связанные с решением проблемы очистки сточных вод от нефтепродуктов являются актуальными.</w:t>
      </w:r>
    </w:p>
    <w:p w:rsidR="00EA4CCF" w:rsidRDefault="00DE560F" w:rsidP="00454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CCF" w:rsidRPr="00115E08">
        <w:rPr>
          <w:rFonts w:ascii="Times New Roman" w:hAnsi="Times New Roman" w:cs="Times New Roman"/>
          <w:sz w:val="28"/>
          <w:szCs w:val="28"/>
        </w:rPr>
        <w:t xml:space="preserve">В данной работе представлены результаты сорбции </w:t>
      </w:r>
      <w:r w:rsidR="00836FE1">
        <w:rPr>
          <w:rFonts w:ascii="Times New Roman" w:hAnsi="Times New Roman" w:cs="Times New Roman"/>
          <w:sz w:val="28"/>
          <w:szCs w:val="28"/>
        </w:rPr>
        <w:t>бензина</w:t>
      </w:r>
      <w:r w:rsidR="00EA4CC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A4CCF">
        <w:rPr>
          <w:rFonts w:ascii="Times New Roman" w:hAnsi="Times New Roman" w:cs="Times New Roman"/>
          <w:sz w:val="28"/>
          <w:szCs w:val="28"/>
        </w:rPr>
        <w:t xml:space="preserve">из водных растворов </w:t>
      </w:r>
      <w:r w:rsidR="00EA4CCF" w:rsidRPr="00115E08">
        <w:rPr>
          <w:rFonts w:ascii="Times New Roman" w:hAnsi="Times New Roman" w:cs="Times New Roman"/>
          <w:sz w:val="28"/>
          <w:szCs w:val="28"/>
        </w:rPr>
        <w:t>сорбентом на основе бентонитовой глины Динозаврового месторождения (Восточно-Казахстанская область), модифицированной полиэтиленгликолем (ПЭГ)</w:t>
      </w:r>
      <w:r w:rsidR="00EA4CCF">
        <w:rPr>
          <w:rFonts w:ascii="Times New Roman" w:hAnsi="Times New Roman" w:cs="Times New Roman"/>
          <w:sz w:val="28"/>
          <w:szCs w:val="28"/>
        </w:rPr>
        <w:t xml:space="preserve">. Установлены </w:t>
      </w:r>
      <w:r w:rsidR="00EA4CCF" w:rsidRPr="00115E08">
        <w:rPr>
          <w:rFonts w:ascii="Times New Roman" w:hAnsi="Times New Roman" w:cs="Times New Roman"/>
          <w:sz w:val="28"/>
          <w:szCs w:val="28"/>
        </w:rPr>
        <w:t xml:space="preserve">физико-химические и текстурные характеристики </w:t>
      </w:r>
      <w:r w:rsidR="00EA4CCF">
        <w:rPr>
          <w:rFonts w:ascii="Times New Roman" w:hAnsi="Times New Roman" w:cs="Times New Roman"/>
          <w:sz w:val="28"/>
          <w:szCs w:val="28"/>
        </w:rPr>
        <w:t>модифицированного с</w:t>
      </w:r>
      <w:r w:rsidR="00EA4CCF" w:rsidRPr="00115E08">
        <w:rPr>
          <w:rFonts w:ascii="Times New Roman" w:hAnsi="Times New Roman" w:cs="Times New Roman"/>
          <w:sz w:val="28"/>
          <w:szCs w:val="28"/>
        </w:rPr>
        <w:t>орбента (влажность, зольность, суммарная пористость по воде, ацетону и йоду). Результаты, полученные методами БЭТ и СЭМ (сканирующей электронной микроскопии) показали, что модифицирование бентонита ПЭГ улучшает текстурные свойс</w:t>
      </w:r>
      <w:r w:rsidR="00EA4CCF">
        <w:rPr>
          <w:rFonts w:ascii="Times New Roman" w:hAnsi="Times New Roman" w:cs="Times New Roman"/>
          <w:sz w:val="28"/>
          <w:szCs w:val="28"/>
        </w:rPr>
        <w:t xml:space="preserve">тва, а также увеличивает размер пор сорбента. </w:t>
      </w:r>
      <w:r w:rsidR="00EA4CCF" w:rsidRPr="006B1788">
        <w:rPr>
          <w:rFonts w:ascii="Times New Roman" w:hAnsi="Times New Roman" w:cs="Times New Roman"/>
          <w:sz w:val="28"/>
          <w:szCs w:val="28"/>
        </w:rPr>
        <w:t xml:space="preserve">Сорбцию определяли по отношению количества </w:t>
      </w:r>
      <w:r w:rsidR="00ED09C8">
        <w:rPr>
          <w:rFonts w:ascii="Times New Roman" w:hAnsi="Times New Roman" w:cs="Times New Roman"/>
          <w:sz w:val="28"/>
          <w:szCs w:val="28"/>
        </w:rPr>
        <w:t>бензина</w:t>
      </w:r>
      <w:r w:rsidR="00EA4CCF" w:rsidRPr="006B1788">
        <w:rPr>
          <w:rFonts w:ascii="Times New Roman" w:hAnsi="Times New Roman" w:cs="Times New Roman"/>
          <w:sz w:val="28"/>
          <w:szCs w:val="28"/>
        </w:rPr>
        <w:t xml:space="preserve"> до и после сорбции.</w:t>
      </w:r>
      <w:r w:rsidR="00EA4CCF">
        <w:rPr>
          <w:rFonts w:ascii="Times New Roman" w:hAnsi="Times New Roman" w:cs="Times New Roman"/>
          <w:sz w:val="28"/>
          <w:szCs w:val="28"/>
        </w:rPr>
        <w:t xml:space="preserve"> </w:t>
      </w:r>
      <w:r w:rsidR="00EA4CCF" w:rsidRPr="00115E08">
        <w:rPr>
          <w:rFonts w:ascii="Times New Roman" w:hAnsi="Times New Roman" w:cs="Times New Roman"/>
          <w:sz w:val="28"/>
          <w:szCs w:val="28"/>
        </w:rPr>
        <w:t xml:space="preserve">Начальные и остаточные концентрации </w:t>
      </w:r>
      <w:r w:rsidR="00836FE1">
        <w:rPr>
          <w:rFonts w:ascii="Times New Roman" w:hAnsi="Times New Roman" w:cs="Times New Roman"/>
          <w:sz w:val="28"/>
          <w:szCs w:val="28"/>
        </w:rPr>
        <w:t>бензина определяли гравиметрическим методом.</w:t>
      </w:r>
    </w:p>
    <w:p w:rsidR="00EA4CCF" w:rsidRDefault="00EA4CCF" w:rsidP="00EA4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изотерм сорбции показал</w:t>
      </w:r>
      <w:r w:rsidRPr="00115E08">
        <w:rPr>
          <w:rFonts w:ascii="Times New Roman" w:hAnsi="Times New Roman" w:cs="Times New Roman"/>
          <w:sz w:val="28"/>
          <w:szCs w:val="28"/>
        </w:rPr>
        <w:t xml:space="preserve">, что степень извлечения </w:t>
      </w:r>
      <w:r w:rsidR="00836FE1">
        <w:rPr>
          <w:rFonts w:ascii="Times New Roman" w:hAnsi="Times New Roman" w:cs="Times New Roman"/>
          <w:sz w:val="28"/>
          <w:szCs w:val="28"/>
        </w:rPr>
        <w:t>бензина достигает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D09C8">
        <w:rPr>
          <w:rFonts w:ascii="Times New Roman" w:hAnsi="Times New Roman" w:cs="Times New Roman"/>
          <w:sz w:val="28"/>
          <w:szCs w:val="28"/>
        </w:rPr>
        <w:t>98</w:t>
      </w:r>
      <w:r w:rsidRPr="00115E08">
        <w:rPr>
          <w:rFonts w:ascii="Times New Roman" w:hAnsi="Times New Roman" w:cs="Times New Roman"/>
          <w:sz w:val="28"/>
          <w:szCs w:val="28"/>
        </w:rPr>
        <w:t>±2</w:t>
      </w:r>
      <w:r>
        <w:rPr>
          <w:rFonts w:ascii="Times New Roman" w:hAnsi="Times New Roman" w:cs="Times New Roman"/>
          <w:sz w:val="28"/>
          <w:szCs w:val="28"/>
        </w:rPr>
        <w:t>)</w:t>
      </w:r>
      <w:r w:rsidR="00836FE1">
        <w:rPr>
          <w:rFonts w:ascii="Times New Roman" w:hAnsi="Times New Roman" w:cs="Times New Roman"/>
          <w:sz w:val="28"/>
          <w:szCs w:val="28"/>
        </w:rPr>
        <w:t>%, а стати</w:t>
      </w:r>
      <w:r w:rsidR="00ED09C8">
        <w:rPr>
          <w:rFonts w:ascii="Times New Roman" w:hAnsi="Times New Roman" w:cs="Times New Roman"/>
          <w:sz w:val="28"/>
          <w:szCs w:val="28"/>
        </w:rPr>
        <w:t>ческая обменная емкость равна 52.14</w:t>
      </w:r>
      <w:r w:rsidR="00836FE1">
        <w:rPr>
          <w:rFonts w:ascii="Times New Roman" w:hAnsi="Times New Roman" w:cs="Times New Roman"/>
          <w:sz w:val="28"/>
          <w:szCs w:val="28"/>
        </w:rPr>
        <w:t xml:space="preserve"> мг/г. </w:t>
      </w:r>
    </w:p>
    <w:p w:rsidR="00EA4CCF" w:rsidRPr="00115E08" w:rsidRDefault="00EA4CCF" w:rsidP="00EA4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экспериментальных данных</w:t>
      </w:r>
      <w:r w:rsidRPr="00115E08">
        <w:rPr>
          <w:rFonts w:ascii="Times New Roman" w:hAnsi="Times New Roman" w:cs="Times New Roman"/>
          <w:sz w:val="28"/>
          <w:szCs w:val="28"/>
        </w:rPr>
        <w:t xml:space="preserve"> определены равновесное время сорбции и константы равновесия в с</w:t>
      </w:r>
      <w:r w:rsidR="001B668F">
        <w:rPr>
          <w:rFonts w:ascii="Times New Roman" w:hAnsi="Times New Roman" w:cs="Times New Roman"/>
          <w:sz w:val="28"/>
          <w:szCs w:val="28"/>
        </w:rPr>
        <w:t>истеме</w:t>
      </w:r>
      <w:r w:rsidRPr="00115E08">
        <w:rPr>
          <w:rFonts w:ascii="Times New Roman" w:hAnsi="Times New Roman" w:cs="Times New Roman"/>
          <w:sz w:val="28"/>
          <w:szCs w:val="28"/>
        </w:rPr>
        <w:t xml:space="preserve"> сорбент </w:t>
      </w:r>
      <w:r w:rsidR="00836FE1">
        <w:rPr>
          <w:rFonts w:ascii="Times New Roman" w:hAnsi="Times New Roman" w:cs="Times New Roman"/>
          <w:sz w:val="28"/>
          <w:szCs w:val="28"/>
        </w:rPr>
        <w:t>–</w:t>
      </w:r>
      <w:r w:rsidRPr="00115E08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836FE1">
        <w:rPr>
          <w:rFonts w:ascii="Times New Roman" w:hAnsi="Times New Roman" w:cs="Times New Roman"/>
          <w:sz w:val="28"/>
          <w:szCs w:val="28"/>
        </w:rPr>
        <w:t xml:space="preserve"> бензина.</w:t>
      </w:r>
    </w:p>
    <w:p w:rsidR="00EA4CCF" w:rsidRPr="00115E08" w:rsidRDefault="00EA4CCF" w:rsidP="00EA4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E08">
        <w:rPr>
          <w:rFonts w:ascii="Times New Roman" w:hAnsi="Times New Roman" w:cs="Times New Roman"/>
          <w:sz w:val="28"/>
          <w:szCs w:val="28"/>
          <w:lang w:val="kk-KZ"/>
        </w:rPr>
        <w:t xml:space="preserve">Полученные в ходе исследований данные свидетельствуют о возможности использования модифицированного сорбента для очистки сточных вод, загрязненных </w:t>
      </w:r>
      <w:r w:rsidR="00836FE1">
        <w:rPr>
          <w:rFonts w:ascii="Times New Roman" w:hAnsi="Times New Roman" w:cs="Times New Roman"/>
          <w:sz w:val="28"/>
          <w:szCs w:val="28"/>
          <w:lang w:val="kk-KZ"/>
        </w:rPr>
        <w:t>нефтепродуктами</w:t>
      </w:r>
      <w:r w:rsidRPr="00115E0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E76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C7501" w:rsidRPr="00A23C2D" w:rsidRDefault="00EC7501">
      <w:pPr>
        <w:rPr>
          <w:rFonts w:ascii="Times New Roman" w:hAnsi="Times New Roman" w:cs="Times New Roman"/>
          <w:sz w:val="28"/>
          <w:szCs w:val="28"/>
        </w:rPr>
      </w:pPr>
    </w:p>
    <w:sectPr w:rsidR="00EC7501" w:rsidRPr="00A23C2D" w:rsidSect="00EA4C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EA4CCF"/>
    <w:rsid w:val="000578F0"/>
    <w:rsid w:val="00071B16"/>
    <w:rsid w:val="001B668F"/>
    <w:rsid w:val="001D30E5"/>
    <w:rsid w:val="002F0527"/>
    <w:rsid w:val="00343EF0"/>
    <w:rsid w:val="00364B44"/>
    <w:rsid w:val="004544C9"/>
    <w:rsid w:val="0067521F"/>
    <w:rsid w:val="00836FE1"/>
    <w:rsid w:val="00A23C2D"/>
    <w:rsid w:val="00AE76B5"/>
    <w:rsid w:val="00DE560F"/>
    <w:rsid w:val="00E84874"/>
    <w:rsid w:val="00EA4CCF"/>
    <w:rsid w:val="00EB5E27"/>
    <w:rsid w:val="00EC7501"/>
    <w:rsid w:val="00ED09C8"/>
    <w:rsid w:val="00FB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CC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C7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7501"/>
  </w:style>
  <w:style w:type="character" w:customStyle="1" w:styleId="twtlink">
    <w:name w:val="twtlink"/>
    <w:basedOn w:val="a0"/>
    <w:rsid w:val="00836FE1"/>
  </w:style>
  <w:style w:type="paragraph" w:styleId="a5">
    <w:name w:val="Balloon Text"/>
    <w:basedOn w:val="a"/>
    <w:link w:val="a6"/>
    <w:uiPriority w:val="99"/>
    <w:semiHidden/>
    <w:unhideWhenUsed/>
    <w:rsid w:val="00A2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vip_nargez_nurtazina@mail.r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</dc:creator>
  <cp:keywords/>
  <dc:description/>
  <cp:lastModifiedBy>Ainura</cp:lastModifiedBy>
  <cp:revision>9</cp:revision>
  <dcterms:created xsi:type="dcterms:W3CDTF">2016-04-04T05:03:00Z</dcterms:created>
  <dcterms:modified xsi:type="dcterms:W3CDTF">2016-05-14T07:40:00Z</dcterms:modified>
</cp:coreProperties>
</file>