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420" w:rsidRDefault="004C2E4E">
      <w:pPr>
        <w:pStyle w:val="20"/>
        <w:framePr w:w="6384" w:h="1593" w:hRule="exact" w:wrap="none" w:vAnchor="page" w:hAnchor="page" w:x="3459" w:y="1069"/>
        <w:shd w:val="clear" w:color="auto" w:fill="auto"/>
        <w:spacing w:after="0"/>
        <w:ind w:left="40" w:firstLine="0"/>
      </w:pPr>
      <w:r>
        <w:t>ӘЛ-ФАРАБИ атындағы ҚАЗАҚ ¥ЛТТЫҚ УНИВЕРСИТЕТІ</w:t>
      </w:r>
      <w:r>
        <w:br/>
        <w:t>ЖОҒАРЫ ОҚУ ОРНЫНА ДЕЙІНГІ БІЛІМ БЕРУ ФАКУЛЬТЕТІ</w:t>
      </w:r>
      <w:r>
        <w:br/>
        <w:t>ЖОҒАРЫ ОҚУ ОРНЫНА ДЕЙІНГІДАЙЫНДЫҚ КАФЕДРАСЫ</w:t>
      </w:r>
    </w:p>
    <w:p w:rsidR="00115420" w:rsidRDefault="004C2E4E">
      <w:pPr>
        <w:pStyle w:val="10"/>
        <w:framePr w:w="6384" w:h="1650" w:hRule="exact" w:wrap="none" w:vAnchor="page" w:hAnchor="page" w:x="3459" w:y="5419"/>
        <w:shd w:val="clear" w:color="auto" w:fill="auto"/>
        <w:spacing w:before="0" w:after="273"/>
        <w:ind w:left="40"/>
      </w:pPr>
      <w:bookmarkStart w:id="0" w:name="bookmark0"/>
      <w:r>
        <w:t>«ҚАЗІРГІ ЗАМАНҒЫ БІЛІМ БЕРУДЕГІ</w:t>
      </w:r>
      <w:r>
        <w:br/>
        <w:t>ИННОВАЦИЯЛЫҚ БАҒЫТТАР» атгы</w:t>
      </w:r>
      <w:r>
        <w:br/>
        <w:t>республикалық ғылыми-практикалық конференция</w:t>
      </w:r>
      <w:bookmarkEnd w:id="0"/>
    </w:p>
    <w:p w:rsidR="00115420" w:rsidRDefault="004C2E4E">
      <w:pPr>
        <w:pStyle w:val="10"/>
        <w:framePr w:w="6384" w:h="1650" w:hRule="exact" w:wrap="none" w:vAnchor="page" w:hAnchor="page" w:x="3459" w:y="5419"/>
        <w:shd w:val="clear" w:color="auto" w:fill="auto"/>
        <w:spacing w:before="0" w:after="0" w:line="280" w:lineRule="exact"/>
        <w:ind w:left="40"/>
      </w:pPr>
      <w:bookmarkStart w:id="1" w:name="bookmark1"/>
      <w:r>
        <w:t>МАТЕРИАЛДАРЫ</w:t>
      </w:r>
      <w:bookmarkEnd w:id="1"/>
    </w:p>
    <w:p w:rsidR="00115420" w:rsidRDefault="004C2E4E">
      <w:pPr>
        <w:pStyle w:val="30"/>
        <w:framePr w:w="6384" w:h="278" w:hRule="exact" w:wrap="none" w:vAnchor="page" w:hAnchor="page" w:x="3459" w:y="7684"/>
        <w:shd w:val="clear" w:color="auto" w:fill="auto"/>
        <w:spacing w:before="0" w:after="0" w:line="220" w:lineRule="exact"/>
        <w:ind w:left="40"/>
      </w:pPr>
      <w:r>
        <w:t>Алматы ц., 4-5 ацпан 2016 ж.</w:t>
      </w:r>
    </w:p>
    <w:p w:rsidR="00115420" w:rsidRDefault="00115420">
      <w:pPr>
        <w:framePr w:wrap="none" w:vAnchor="page" w:hAnchor="page" w:x="4505" w:y="10399"/>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60pt">
            <v:imagedata r:id="rId7" r:href="rId8"/>
          </v:shape>
        </w:pict>
      </w:r>
    </w:p>
    <w:p w:rsidR="00115420" w:rsidRDefault="004C2E4E">
      <w:pPr>
        <w:pStyle w:val="40"/>
        <w:framePr w:w="6384" w:h="727" w:hRule="exact" w:wrap="none" w:vAnchor="page" w:hAnchor="page" w:x="3459" w:y="14282"/>
        <w:shd w:val="clear" w:color="auto" w:fill="auto"/>
        <w:spacing w:before="0"/>
        <w:ind w:left="40"/>
      </w:pPr>
      <w:r>
        <w:t>Алматы</w:t>
      </w:r>
    </w:p>
    <w:p w:rsidR="00115420" w:rsidRDefault="004C2E4E">
      <w:pPr>
        <w:pStyle w:val="40"/>
        <w:framePr w:w="6384" w:h="727" w:hRule="exact" w:wrap="none" w:vAnchor="page" w:hAnchor="page" w:x="3459" w:y="14282"/>
        <w:shd w:val="clear" w:color="auto" w:fill="auto"/>
        <w:spacing w:before="0"/>
        <w:ind w:left="40"/>
      </w:pPr>
      <w:r>
        <w:t>«Қазақ университеті»</w:t>
      </w:r>
      <w:r>
        <w:br/>
      </w:r>
      <w:r>
        <w:rPr>
          <w:rStyle w:val="495pt"/>
        </w:rPr>
        <w:t>2016</w:t>
      </w:r>
    </w:p>
    <w:p w:rsidR="00115420" w:rsidRDefault="00115420">
      <w:pPr>
        <w:rPr>
          <w:sz w:val="2"/>
          <w:szCs w:val="2"/>
        </w:rPr>
        <w:sectPr w:rsidR="00115420">
          <w:pgSz w:w="11900" w:h="16840"/>
          <w:pgMar w:top="360" w:right="360" w:bottom="360" w:left="360" w:header="0" w:footer="3" w:gutter="0"/>
          <w:cols w:space="720"/>
          <w:noEndnote/>
          <w:docGrid w:linePitch="360"/>
        </w:sectPr>
      </w:pPr>
    </w:p>
    <w:p w:rsidR="00115420" w:rsidRDefault="004C2E4E">
      <w:pPr>
        <w:pStyle w:val="22"/>
        <w:framePr w:w="9730" w:h="575" w:hRule="exact" w:wrap="none" w:vAnchor="page" w:hAnchor="page" w:x="784" w:y="820"/>
        <w:shd w:val="clear" w:color="auto" w:fill="auto"/>
        <w:spacing w:after="0" w:line="240" w:lineRule="exact"/>
      </w:pPr>
      <w:bookmarkStart w:id="2" w:name="bookmark2"/>
      <w:r>
        <w:lastRenderedPageBreak/>
        <w:t>КОММУНИКАТИВТІК БІЛІМ БЕРУДІ ЖЕКЕ ТУЛҒАҒА БАҒЫТТАП</w:t>
      </w:r>
      <w:bookmarkEnd w:id="2"/>
    </w:p>
    <w:p w:rsidR="00115420" w:rsidRDefault="004C2E4E">
      <w:pPr>
        <w:pStyle w:val="22"/>
        <w:framePr w:w="9730" w:h="575" w:hRule="exact" w:wrap="none" w:vAnchor="page" w:hAnchor="page" w:x="784" w:y="820"/>
        <w:shd w:val="clear" w:color="auto" w:fill="auto"/>
        <w:spacing w:after="0" w:line="240" w:lineRule="exact"/>
      </w:pPr>
      <w:bookmarkStart w:id="3" w:name="bookmark3"/>
      <w:r>
        <w:t>ОҚЫТУ ПРИНЦИПТЕРІ</w:t>
      </w:r>
      <w:bookmarkEnd w:id="3"/>
    </w:p>
    <w:p w:rsidR="00115420" w:rsidRDefault="004C2E4E">
      <w:pPr>
        <w:pStyle w:val="50"/>
        <w:framePr w:w="9730" w:h="13836" w:hRule="exact" w:wrap="none" w:vAnchor="page" w:hAnchor="page" w:x="784" w:y="1631"/>
        <w:shd w:val="clear" w:color="auto" w:fill="auto"/>
        <w:spacing w:before="0" w:after="0" w:line="210" w:lineRule="exact"/>
        <w:ind w:left="3380"/>
      </w:pPr>
      <w:r>
        <w:t>Өмірбекова Р.Қ.,. Жумагүлова А.Ж.</w:t>
      </w:r>
    </w:p>
    <w:p w:rsidR="00115420" w:rsidRDefault="004C2E4E">
      <w:pPr>
        <w:pStyle w:val="30"/>
        <w:framePr w:w="9730" w:h="13836" w:hRule="exact" w:wrap="none" w:vAnchor="page" w:hAnchor="page" w:x="784" w:y="1631"/>
        <w:shd w:val="clear" w:color="auto" w:fill="auto"/>
        <w:spacing w:before="0" w:after="212" w:line="220" w:lineRule="exact"/>
        <w:ind w:left="3720"/>
        <w:jc w:val="left"/>
      </w:pPr>
      <w:r>
        <w:t>Әл-Фараби атындагы Қаз¥У</w:t>
      </w:r>
    </w:p>
    <w:p w:rsidR="00115420" w:rsidRDefault="004C2E4E">
      <w:pPr>
        <w:pStyle w:val="20"/>
        <w:framePr w:w="9730" w:h="13836" w:hRule="exact" w:wrap="none" w:vAnchor="page" w:hAnchor="page" w:x="784" w:y="1631"/>
        <w:shd w:val="clear" w:color="auto" w:fill="auto"/>
        <w:spacing w:after="0" w:line="250" w:lineRule="exact"/>
        <w:ind w:firstLine="380"/>
        <w:jc w:val="both"/>
      </w:pPr>
      <w:r>
        <w:t xml:space="preserve">Елбасы Н.Ә. Назарбаевтың « Қазақстан- 2050 Стратегиясы қалыптасқан мемлекеттің жаңа саяси бағыты» атты Жолдауының </w:t>
      </w:r>
      <w:r>
        <w:rPr>
          <w:rStyle w:val="23"/>
        </w:rPr>
        <w:t>«Білім және кәсіби машьщ - заманауи білім беру жүйесініц</w:t>
      </w:r>
      <w:r>
        <w:t xml:space="preserve">, </w:t>
      </w:r>
      <w:r>
        <w:rPr>
          <w:rStyle w:val="23"/>
        </w:rPr>
        <w:t>кадр даярлау мен қайта да</w:t>
      </w:r>
      <w:r>
        <w:rPr>
          <w:rStyle w:val="23"/>
        </w:rPr>
        <w:t>ярлаудыц негізгі багдарыныц» 4-бөлімінде:</w:t>
      </w:r>
      <w:r>
        <w:t xml:space="preserve"> </w:t>
      </w:r>
      <w:r>
        <w:rPr>
          <w:rStyle w:val="23"/>
        </w:rPr>
        <w:t>«Бэсекеге ңабілетті дамыган мемлекет болу үшін біз сауаттыльігы жогары елге айналуымызкерек.</w:t>
      </w:r>
      <w:r>
        <w:t xml:space="preserve"> Біздің азаматтарымыз үнемі ең озық жабдықтармен және ең заманауи өндірістерде жұмыс жасау машығын меңгеруге дайын болуға </w:t>
      </w:r>
      <w:r>
        <w:t>тиіс. Сондай- ақ балаларымыздың, жалпы барлық жеткіншек ұрпақтың функционалдық сауагтылығына да зор көңіл бөлу қажет. Балаларымыз қазіргі заманға бейімделген болуы үшін бұл аса маңызды» деген тұжырымдамасында жеткіншек жастар мен болашақ маманның сауаттылы</w:t>
      </w:r>
      <w:r>
        <w:t>гы мен білім, біліктілігіне ерекше мән берілген.</w:t>
      </w:r>
    </w:p>
    <w:p w:rsidR="00115420" w:rsidRDefault="004C2E4E">
      <w:pPr>
        <w:pStyle w:val="20"/>
        <w:framePr w:w="9730" w:h="13836" w:hRule="exact" w:wrap="none" w:vAnchor="page" w:hAnchor="page" w:x="784" w:y="1631"/>
        <w:shd w:val="clear" w:color="auto" w:fill="auto"/>
        <w:spacing w:after="0" w:line="250" w:lineRule="exact"/>
        <w:ind w:firstLine="380"/>
        <w:jc w:val="both"/>
      </w:pPr>
      <w:r>
        <w:t>Қазіргі замандагы білім берудің негізгі мақсаты- қогамның талаптарына сай бәсекеге қабілетті, өмір сүруге бейім, өзіндік пікірі бар жеке тұлғаны қалыптастыру болып табылады.</w:t>
      </w:r>
    </w:p>
    <w:p w:rsidR="00115420" w:rsidRDefault="004C2E4E">
      <w:pPr>
        <w:pStyle w:val="20"/>
        <w:framePr w:w="9730" w:h="13836" w:hRule="exact" w:wrap="none" w:vAnchor="page" w:hAnchor="page" w:x="784" w:y="1631"/>
        <w:shd w:val="clear" w:color="auto" w:fill="auto"/>
        <w:spacing w:after="0" w:line="250" w:lineRule="exact"/>
        <w:ind w:firstLine="380"/>
        <w:jc w:val="both"/>
      </w:pPr>
      <w:r>
        <w:t xml:space="preserve">Студенттерді қызығушылық факторы </w:t>
      </w:r>
      <w:r>
        <w:t>арқылы ғана қазақша кәсіби сөйлеуге бейімдеп, олардың таным;ық іс- әрекеттерін дамытуға болады. Адамдардың бойындағы сан алуан қызығушылықтардың біреуі басым болады. Сол басым қызығушылық үйретушінің өз әрекетіне аса қажет. Кәсіби қазақ тілі сабағында жоға</w:t>
      </w:r>
      <w:r>
        <w:t>рыда аталған қасиеттерді мамандыққа байланысты мәтіндермен жүргізілетін жұмыс барысында, іскерлік ойындар мен жобалық жұмыстар арқылы тәрбиелеуге болатынын тәжірбие көрсетіп отыр.</w:t>
      </w:r>
    </w:p>
    <w:p w:rsidR="00115420" w:rsidRDefault="004C2E4E">
      <w:pPr>
        <w:pStyle w:val="20"/>
        <w:framePr w:w="9730" w:h="13836" w:hRule="exact" w:wrap="none" w:vAnchor="page" w:hAnchor="page" w:x="784" w:y="1631"/>
        <w:shd w:val="clear" w:color="auto" w:fill="auto"/>
        <w:spacing w:after="0" w:line="250" w:lineRule="exact"/>
        <w:ind w:firstLine="380"/>
        <w:jc w:val="both"/>
      </w:pPr>
      <w:r>
        <w:t>Қазақ тілін оқыту әдістемесінде оқыту технологияларының жаңа үлгілері, заман</w:t>
      </w:r>
      <w:r>
        <w:t xml:space="preserve"> талабына сай әдістер мен тәсілдер ( инновациялық әдіс, модульмен оқыту әдісі, интерактивті әдіс, жобалау әдісі, проблемалық әдіс, қатысымдық әдіс т.б ) ұсынылып отыр. Қазақ тілін кәсіби багдарлы жолмен оқыту әдісі де тиімді әдістердің бірі болып табылады.</w:t>
      </w:r>
    </w:p>
    <w:p w:rsidR="00115420" w:rsidRDefault="004C2E4E">
      <w:pPr>
        <w:pStyle w:val="20"/>
        <w:framePr w:w="9730" w:h="13836" w:hRule="exact" w:wrap="none" w:vAnchor="page" w:hAnchor="page" w:x="784" w:y="1631"/>
        <w:shd w:val="clear" w:color="auto" w:fill="auto"/>
        <w:spacing w:after="0" w:line="250" w:lineRule="exact"/>
        <w:ind w:firstLine="380"/>
        <w:jc w:val="both"/>
      </w:pPr>
      <w:r>
        <w:t>Тіл - коммуникация мақсатында қызмет етеді. ЖОО- да білім берудегі маңызды мәселелердің бірі - студенттердің коммуникативтік құзыреттіліктерін арттыру болып табылады. Жеке тұлғаны дамыту мәселе. еріне Қазақстандық ғалымдар Ф.Оразбаева, Ж.Намазбаева, С.Рах</w:t>
      </w:r>
      <w:r>
        <w:t>метова, М.Қараев т.б жеке тұлгага бағытталған және дамыта оқытудың психологиялық теориялары жасалып, оқу үрдісіне еніізіл ш. Бұл бағыт оқушы тұлғасын қалыптастыруда жаңа тұрғыдан келуді қажет етеді.</w:t>
      </w:r>
    </w:p>
    <w:p w:rsidR="00115420" w:rsidRDefault="004C2E4E">
      <w:pPr>
        <w:pStyle w:val="20"/>
        <w:framePr w:w="9730" w:h="13836" w:hRule="exact" w:wrap="none" w:vAnchor="page" w:hAnchor="page" w:x="784" w:y="1631"/>
        <w:shd w:val="clear" w:color="auto" w:fill="auto"/>
        <w:spacing w:after="0" w:line="250" w:lineRule="exact"/>
        <w:ind w:firstLine="380"/>
        <w:jc w:val="both"/>
      </w:pPr>
      <w:r>
        <w:t>Коммуникативтік білім беруді келешек маманның меңгеруі нә</w:t>
      </w:r>
      <w:r>
        <w:t>тижесінде пайда болатын жеке тұлғаның өзгеріс толық, тұлгалық жэне элеуметтік интеграцияланған нэтижені анықтау мэселесін алға қойды. Осындай интеграцияланған элеуметтік - тұлғалық - іс-эрекеттік ұғымның білім берудің нэтижесі ретіндегі жалпы анықтамасы бо</w:t>
      </w:r>
      <w:r>
        <w:t>лып мотивациялық құндылықты, когнитивті, дүниетанымдық, коммуникативтік құзыреттілік ұғымы танылады.</w:t>
      </w:r>
    </w:p>
    <w:p w:rsidR="00115420" w:rsidRDefault="004C2E4E">
      <w:pPr>
        <w:pStyle w:val="20"/>
        <w:framePr w:w="9730" w:h="13836" w:hRule="exact" w:wrap="none" w:vAnchor="page" w:hAnchor="page" w:x="784" w:y="1631"/>
        <w:shd w:val="clear" w:color="auto" w:fill="auto"/>
        <w:tabs>
          <w:tab w:val="left" w:pos="5138"/>
        </w:tabs>
        <w:spacing w:after="0" w:line="250" w:lineRule="exact"/>
        <w:ind w:firstLine="380"/>
        <w:jc w:val="both"/>
      </w:pPr>
      <w:r>
        <w:t xml:space="preserve">Қазақ тілін мамандыққа сай оқытудың басты ерекшеліктерін анықтауда, тиімді әдістемесін ұсынуда эдіскер-ғалым, педагогика ғылымдарының докторы, профессор </w:t>
      </w:r>
      <w:r>
        <w:t>Ф.Ш. Оразбаеваның бүгінгі күнде үлкен бір ғылыми-әдістемелік мектебі қалыптасқан. Ғалым теориялық жэне әдістемелік тұргыдан тілдік қатынастың негізін қалаған еңбегінде сөйлесім әрекетінің түрлерін - оқылым, жазылым, тыңдалым, айтылым, тілдесім деп бөліп қа</w:t>
      </w:r>
      <w:r>
        <w:t>растырады. Солардың әрқайсысына байланысты Ф.Ш.Оразбаеваның гылыми жетекшілігімен қорғалған кандидаттық диссертацияларды атап өтетін болсақ, С. Нұрғали айтылым әрекеті арқылы оқыту эдістемесін (2003), Г.Т. Бейсенбекова оқылым эрекет' арқылы оқыту әдістемес</w:t>
      </w:r>
      <w:r>
        <w:t>ін (2001), Б.А. Ахметбекова мамандыққа қатысты сөздік жұмыстарының әдістемесін (2000), Г.К. Мұқашева мен М.Д. Жорақпаева әр түрлі мамандықтарға сай тыңдалым эрекеті арқылы оқыту эдістемесін (2002), Ф.Ж. Абдразақова қазақ тілін шетелдік студенттерге жазылым</w:t>
      </w:r>
      <w:r>
        <w:t xml:space="preserve"> эрекеті арқылы үйрету эдістемесін (2003), А.М. Мұратбекова қазақ тілінің кэсіби бағытталған лексикасын жазылым әрекеті арқылы оқыту эдістемесін (2003), Ә.Ә. Уабиева қатысымдық тұргыдан оқыту әдістемесін (2003) арнайы зерттеді. Сонымен қатар ғалымның шэкір</w:t>
      </w:r>
      <w:r>
        <w:t xml:space="preserve">ттері тіл үйретудің т.б. өзекті мәселелерін, атап айтсақ, А.С. Досмурзаева тірек сызбалар арқылы (2002), Г.Т. Алдамбергенова мәтіндер арқылы кұрылысшы мамандығына сэйкес оқытуды (1997), сондай-ақ тілді қазақ мектептерінде оқыту мэселелерін де Н.Х. Шадиева </w:t>
      </w:r>
      <w:r>
        <w:t>қазақ мектептерінің 5-сыныбында лексиканы деңгейлік тапсырмалар арқылы (2002), А.К. Жанабилова тіл дамыту жұмыстарының инновациялық технологиясын</w:t>
      </w:r>
      <w:r>
        <w:tab/>
        <w:t>(6-7-сыныптарға арналған) шығармашылық</w:t>
      </w:r>
    </w:p>
    <w:p w:rsidR="00115420" w:rsidRDefault="004C2E4E">
      <w:pPr>
        <w:pStyle w:val="20"/>
        <w:framePr w:w="9730" w:h="13836" w:hRule="exact" w:wrap="none" w:vAnchor="page" w:hAnchor="page" w:x="784" w:y="1631"/>
        <w:shd w:val="clear" w:color="auto" w:fill="auto"/>
        <w:spacing w:after="0" w:line="250" w:lineRule="exact"/>
        <w:ind w:firstLine="0"/>
        <w:jc w:val="both"/>
      </w:pPr>
      <w:r>
        <w:t>тапсырмалар арқылы, Ш.Қ. Құрманбаева қазақ тілін мемлекеттік қызметшіле</w:t>
      </w:r>
      <w:r>
        <w:t>рге жеделдете оқытудың гылыми-эдістемелік негіздері (2009), С.Т. Садықова қазақ тілін дидактикалық бірліктерді ірілендіру</w:t>
      </w:r>
    </w:p>
    <w:p w:rsidR="00115420" w:rsidRDefault="004C2E4E">
      <w:pPr>
        <w:pStyle w:val="20"/>
        <w:framePr w:w="9730" w:h="13836" w:hRule="exact" w:wrap="none" w:vAnchor="page" w:hAnchor="page" w:x="784" w:y="1631"/>
        <w:shd w:val="clear" w:color="auto" w:fill="auto"/>
        <w:spacing w:after="0" w:line="250" w:lineRule="exact"/>
        <w:ind w:firstLine="0"/>
      </w:pPr>
      <w:r>
        <w:t>252</w:t>
      </w:r>
    </w:p>
    <w:p w:rsidR="00115420" w:rsidRDefault="00115420">
      <w:pPr>
        <w:rPr>
          <w:sz w:val="2"/>
          <w:szCs w:val="2"/>
        </w:rPr>
        <w:sectPr w:rsidR="00115420">
          <w:pgSz w:w="11900" w:h="16840"/>
          <w:pgMar w:top="360" w:right="360" w:bottom="360" w:left="360" w:header="0" w:footer="3" w:gutter="0"/>
          <w:cols w:space="720"/>
          <w:noEndnote/>
          <w:docGrid w:linePitch="360"/>
        </w:sectPr>
      </w:pPr>
    </w:p>
    <w:p w:rsidR="00115420" w:rsidRDefault="00A1331A">
      <w:pPr>
        <w:framePr w:wrap="none" w:vAnchor="page" w:hAnchor="page" w:x="6865" w:y="328"/>
        <w:rPr>
          <w:sz w:val="2"/>
          <w:szCs w:val="2"/>
        </w:rPr>
      </w:pPr>
      <w:r>
        <w:pict>
          <v:shape id="_x0000_i1026" type="#_x0000_t75" style="width:45.75pt;height:21pt">
            <v:imagedata r:id="rId9" r:href="rId10"/>
          </v:shape>
        </w:pict>
      </w:r>
    </w:p>
    <w:p w:rsidR="00115420" w:rsidRDefault="004C2E4E">
      <w:pPr>
        <w:pStyle w:val="20"/>
        <w:framePr w:w="9797" w:h="14770" w:hRule="exact" w:wrap="none" w:vAnchor="page" w:hAnchor="page" w:x="750" w:y="778"/>
        <w:shd w:val="clear" w:color="auto" w:fill="auto"/>
        <w:spacing w:after="0" w:line="250" w:lineRule="exact"/>
        <w:ind w:firstLine="0"/>
        <w:jc w:val="right"/>
      </w:pPr>
      <w:r>
        <w:t>ология</w:t>
      </w:r>
      <w:r>
        <w:t>сы арқылы оқыту мәселелерін қарастырды. Ал ересектерге тілді оқытуға байланысты</w:t>
      </w:r>
    </w:p>
    <w:p w:rsidR="00115420" w:rsidRDefault="004C2E4E">
      <w:pPr>
        <w:pStyle w:val="20"/>
        <w:framePr w:w="9797" w:h="14770" w:hRule="exact" w:wrap="none" w:vAnchor="page" w:hAnchor="page" w:x="750" w:y="778"/>
        <w:shd w:val="clear" w:color="auto" w:fill="auto"/>
        <w:spacing w:after="0" w:line="250" w:lineRule="exact"/>
        <w:ind w:left="220" w:firstLine="120"/>
        <w:jc w:val="both"/>
      </w:pPr>
      <w:r>
        <w:t xml:space="preserve">вақ тілін мемлекеттік қызметшілерге жеделдете оқытудың ғылыми-әдістемелік негіздері» (2009) </w:t>
      </w:r>
      <w:r>
        <w:rPr>
          <w:rStyle w:val="24"/>
        </w:rPr>
        <w:t>іЫ</w:t>
      </w:r>
      <w:r>
        <w:t xml:space="preserve"> бірінші докторлық диссертацияны қорғаған педагогика ғылымдарының докторы Құрманба</w:t>
      </w:r>
      <w:r>
        <w:t>ева іынар Қапантайқызы қорғаған.</w:t>
      </w:r>
    </w:p>
    <w:p w:rsidR="00115420" w:rsidRDefault="004C2E4E">
      <w:pPr>
        <w:pStyle w:val="20"/>
        <w:framePr w:w="9797" w:h="14770" w:hRule="exact" w:wrap="none" w:vAnchor="page" w:hAnchor="page" w:x="750" w:y="778"/>
        <w:shd w:val="clear" w:color="auto" w:fill="auto"/>
        <w:spacing w:after="0" w:line="250" w:lineRule="exact"/>
        <w:ind w:firstLine="340"/>
        <w:jc w:val="both"/>
      </w:pPr>
      <w:r>
        <w:t xml:space="preserve">Қазақ тілін мамандыққа сәйкестендіріп қатысымдық тұрғыдан оқыту әдістемесіне байланысты ылыми зерттеулерге тоқталатын болсақ, Б.Ш. Мешімбаеваның ‘Туманитарлық бөлім студенттерін ;азақша пікірлесім (диалог) арқылы сөйлеуге </w:t>
      </w:r>
      <w:r>
        <w:t>үйрету әдістемесі” (1999) атты ғылыми еңбегінде юғары оқу орындарының гуманитарлық бөлім студенттерін пікірлесім арқылы қазақша сөйлеу тіліне йрету әдістемесінің ғылыми негізі жасалды. Автор мамандыққа бағытталған пікірлесім арқылы өйлесуді меңгертуде қолд</w:t>
      </w:r>
      <w:r>
        <w:t>анылатын ұтымды әдіс-тәсілдерді анықтады, пікірлесімге қатысты қазақша өйлеу тіліне үйретуде төмендегідей 3 кезеңді қамтуды ұсынды:</w:t>
      </w:r>
    </w:p>
    <w:p w:rsidR="00115420" w:rsidRDefault="004C2E4E">
      <w:pPr>
        <w:pStyle w:val="20"/>
        <w:framePr w:w="9797" w:h="14770" w:hRule="exact" w:wrap="none" w:vAnchor="page" w:hAnchor="page" w:x="750" w:y="778"/>
        <w:numPr>
          <w:ilvl w:val="0"/>
          <w:numId w:val="1"/>
        </w:numPr>
        <w:shd w:val="clear" w:color="auto" w:fill="auto"/>
        <w:tabs>
          <w:tab w:val="left" w:pos="699"/>
        </w:tabs>
        <w:spacing w:after="0" w:line="250" w:lineRule="exact"/>
        <w:ind w:firstLine="340"/>
        <w:jc w:val="both"/>
      </w:pPr>
      <w:r>
        <w:t>оқу процесіндегі пікірлесім;</w:t>
      </w:r>
    </w:p>
    <w:p w:rsidR="00115420" w:rsidRDefault="004C2E4E">
      <w:pPr>
        <w:pStyle w:val="20"/>
        <w:framePr w:w="9797" w:h="14770" w:hRule="exact" w:wrap="none" w:vAnchor="page" w:hAnchor="page" w:x="750" w:y="778"/>
        <w:numPr>
          <w:ilvl w:val="0"/>
          <w:numId w:val="1"/>
        </w:numPr>
        <w:shd w:val="clear" w:color="auto" w:fill="auto"/>
        <w:tabs>
          <w:tab w:val="left" w:pos="699"/>
        </w:tabs>
        <w:spacing w:after="0" w:line="250" w:lineRule="exact"/>
        <w:ind w:firstLine="340"/>
        <w:jc w:val="both"/>
      </w:pPr>
      <w:r>
        <w:t>шығармашылық пікірлесім;</w:t>
      </w:r>
    </w:p>
    <w:p w:rsidR="00115420" w:rsidRDefault="004C2E4E">
      <w:pPr>
        <w:pStyle w:val="20"/>
        <w:framePr w:w="9797" w:h="14770" w:hRule="exact" w:wrap="none" w:vAnchor="page" w:hAnchor="page" w:x="750" w:y="778"/>
        <w:numPr>
          <w:ilvl w:val="0"/>
          <w:numId w:val="1"/>
        </w:numPr>
        <w:shd w:val="clear" w:color="auto" w:fill="auto"/>
        <w:tabs>
          <w:tab w:val="left" w:pos="699"/>
        </w:tabs>
        <w:spacing w:after="0" w:line="250" w:lineRule="exact"/>
        <w:ind w:firstLine="340"/>
        <w:jc w:val="both"/>
      </w:pPr>
      <w:r>
        <w:t>шығармашылыққа бағытталған пікірлесім құрастыру .</w:t>
      </w:r>
    </w:p>
    <w:p w:rsidR="00115420" w:rsidRDefault="004C2E4E">
      <w:pPr>
        <w:pStyle w:val="20"/>
        <w:framePr w:w="9797" w:h="14770" w:hRule="exact" w:wrap="none" w:vAnchor="page" w:hAnchor="page" w:x="750" w:y="778"/>
        <w:shd w:val="clear" w:color="auto" w:fill="auto"/>
        <w:spacing w:after="0" w:line="250" w:lineRule="exact"/>
        <w:ind w:firstLine="340"/>
        <w:jc w:val="both"/>
      </w:pPr>
      <w:r>
        <w:t>Зерттеу жұмысында сө</w:t>
      </w:r>
      <w:r>
        <w:t>йлесімді басқа ұлт өкілдеріне пікірлесім арқылы үйретуде тілдік жағдай ұңғыш рет тәжірибеде қолданылып, оның ұтымдылығы ғылыми негізде бірінші рет дәлелденді жэне йкірлесімнің жаттығулары екі үлкен топқа жіктеліп қарастырылды. Олар:</w:t>
      </w:r>
    </w:p>
    <w:p w:rsidR="00115420" w:rsidRDefault="004C2E4E">
      <w:pPr>
        <w:pStyle w:val="20"/>
        <w:framePr w:w="9797" w:h="14770" w:hRule="exact" w:wrap="none" w:vAnchor="page" w:hAnchor="page" w:x="750" w:y="778"/>
        <w:numPr>
          <w:ilvl w:val="0"/>
          <w:numId w:val="2"/>
        </w:numPr>
        <w:shd w:val="clear" w:color="auto" w:fill="auto"/>
        <w:tabs>
          <w:tab w:val="left" w:pos="699"/>
        </w:tabs>
        <w:spacing w:after="0" w:line="250" w:lineRule="exact"/>
        <w:ind w:firstLine="340"/>
        <w:jc w:val="both"/>
      </w:pPr>
      <w:r>
        <w:t>дайындық жаттығулар;</w:t>
      </w:r>
    </w:p>
    <w:p w:rsidR="00115420" w:rsidRDefault="004C2E4E">
      <w:pPr>
        <w:pStyle w:val="20"/>
        <w:framePr w:w="9797" w:h="14770" w:hRule="exact" w:wrap="none" w:vAnchor="page" w:hAnchor="page" w:x="750" w:y="778"/>
        <w:numPr>
          <w:ilvl w:val="0"/>
          <w:numId w:val="2"/>
        </w:numPr>
        <w:shd w:val="clear" w:color="auto" w:fill="auto"/>
        <w:tabs>
          <w:tab w:val="left" w:pos="699"/>
        </w:tabs>
        <w:spacing w:after="0" w:line="250" w:lineRule="exact"/>
        <w:ind w:firstLine="340"/>
        <w:jc w:val="both"/>
      </w:pPr>
      <w:r>
        <w:t>қа</w:t>
      </w:r>
      <w:r>
        <w:t>тысымдық жаттығулар .</w:t>
      </w:r>
    </w:p>
    <w:p w:rsidR="00115420" w:rsidRDefault="004C2E4E">
      <w:pPr>
        <w:pStyle w:val="20"/>
        <w:framePr w:w="9797" w:h="14770" w:hRule="exact" w:wrap="none" w:vAnchor="page" w:hAnchor="page" w:x="750" w:y="778"/>
        <w:shd w:val="clear" w:color="auto" w:fill="auto"/>
        <w:spacing w:after="0" w:line="250" w:lineRule="exact"/>
        <w:ind w:firstLine="340"/>
        <w:jc w:val="both"/>
      </w:pPr>
      <w:r>
        <w:t>2000 жылы Г. Т. Алдамбергенова “Кәсіптік мектептердің орыс бөлімі оқушыларының қазақша өйлеу тілін құрылысшы мамандығына сәйкес мәтіндер арқылы дамыту” деген тақырыпта :андидаттық диссертация қорғады.</w:t>
      </w:r>
    </w:p>
    <w:p w:rsidR="00115420" w:rsidRDefault="004C2E4E">
      <w:pPr>
        <w:pStyle w:val="20"/>
        <w:framePr w:w="9797" w:h="14770" w:hRule="exact" w:wrap="none" w:vAnchor="page" w:hAnchor="page" w:x="750" w:y="778"/>
        <w:shd w:val="clear" w:color="auto" w:fill="auto"/>
        <w:spacing w:after="0" w:line="250" w:lineRule="exact"/>
        <w:ind w:firstLine="340"/>
        <w:jc w:val="both"/>
      </w:pPr>
      <w:r>
        <w:t>Автордың айтуынша, мэтін арқылы т</w:t>
      </w:r>
      <w:r>
        <w:t>ілді оқыту төмендегі міндеттердің жүзеге асуына көмегін</w:t>
      </w:r>
    </w:p>
    <w:p w:rsidR="00115420" w:rsidRDefault="004C2E4E">
      <w:pPr>
        <w:pStyle w:val="20"/>
        <w:framePr w:w="9797" w:h="14770" w:hRule="exact" w:wrap="none" w:vAnchor="page" w:hAnchor="page" w:x="750" w:y="778"/>
        <w:shd w:val="clear" w:color="auto" w:fill="auto"/>
        <w:spacing w:after="0" w:line="250" w:lineRule="exact"/>
        <w:ind w:firstLine="0"/>
        <w:jc w:val="both"/>
      </w:pPr>
      <w:r>
        <w:t>игізеді:</w:t>
      </w:r>
    </w:p>
    <w:p w:rsidR="00115420" w:rsidRDefault="004C2E4E">
      <w:pPr>
        <w:pStyle w:val="20"/>
        <w:framePr w:w="9797" w:h="14770" w:hRule="exact" w:wrap="none" w:vAnchor="page" w:hAnchor="page" w:x="750" w:y="778"/>
        <w:numPr>
          <w:ilvl w:val="0"/>
          <w:numId w:val="3"/>
        </w:numPr>
        <w:shd w:val="clear" w:color="auto" w:fill="auto"/>
        <w:tabs>
          <w:tab w:val="left" w:pos="699"/>
        </w:tabs>
        <w:spacing w:after="0" w:line="250" w:lineRule="exact"/>
        <w:ind w:firstLine="340"/>
        <w:jc w:val="both"/>
      </w:pPr>
      <w:r>
        <w:t>тұрмыста, өндірісте, әлеуметтік ортада қазақша тілдік қатынасты игеру;</w:t>
      </w:r>
    </w:p>
    <w:p w:rsidR="00115420" w:rsidRDefault="004C2E4E">
      <w:pPr>
        <w:pStyle w:val="20"/>
        <w:framePr w:w="9797" w:h="14770" w:hRule="exact" w:wrap="none" w:vAnchor="page" w:hAnchor="page" w:x="750" w:y="778"/>
        <w:numPr>
          <w:ilvl w:val="0"/>
          <w:numId w:val="3"/>
        </w:numPr>
        <w:shd w:val="clear" w:color="auto" w:fill="auto"/>
        <w:tabs>
          <w:tab w:val="left" w:pos="699"/>
        </w:tabs>
        <w:spacing w:after="0" w:line="250" w:lineRule="exact"/>
        <w:ind w:firstLine="340"/>
        <w:jc w:val="both"/>
      </w:pPr>
      <w:r>
        <w:t>қазақ тілінде мэдени-ресми, кәсіби қатынасқа дайындық;</w:t>
      </w:r>
    </w:p>
    <w:p w:rsidR="00115420" w:rsidRDefault="004C2E4E">
      <w:pPr>
        <w:pStyle w:val="20"/>
        <w:framePr w:w="9797" w:h="14770" w:hRule="exact" w:wrap="none" w:vAnchor="page" w:hAnchor="page" w:x="750" w:y="778"/>
        <w:numPr>
          <w:ilvl w:val="0"/>
          <w:numId w:val="3"/>
        </w:numPr>
        <w:shd w:val="clear" w:color="auto" w:fill="auto"/>
        <w:tabs>
          <w:tab w:val="left" w:pos="699"/>
        </w:tabs>
        <w:spacing w:after="0" w:line="250" w:lineRule="exact"/>
        <w:ind w:firstLine="340"/>
        <w:jc w:val="both"/>
      </w:pPr>
      <w:r>
        <w:t xml:space="preserve">өз мамандығы бойынша сұрақтарға жауап бере білу, осы тақырып </w:t>
      </w:r>
      <w:r>
        <w:t>төңірегінде ойын айта білу іағдыларын меңгерту;</w:t>
      </w:r>
    </w:p>
    <w:p w:rsidR="00115420" w:rsidRDefault="004C2E4E">
      <w:pPr>
        <w:pStyle w:val="20"/>
        <w:framePr w:w="9797" w:h="14770" w:hRule="exact" w:wrap="none" w:vAnchor="page" w:hAnchor="page" w:x="750" w:y="778"/>
        <w:numPr>
          <w:ilvl w:val="0"/>
          <w:numId w:val="3"/>
        </w:numPr>
        <w:shd w:val="clear" w:color="auto" w:fill="auto"/>
        <w:tabs>
          <w:tab w:val="left" w:pos="699"/>
        </w:tabs>
        <w:spacing w:after="0" w:line="250" w:lineRule="exact"/>
        <w:ind w:firstLine="340"/>
        <w:jc w:val="both"/>
      </w:pPr>
      <w:r>
        <w:t>кэсіби бағыттагы қарым-қатынастық мәтіндерді аудармасыз түсінуге ұмтылу;</w:t>
      </w:r>
    </w:p>
    <w:p w:rsidR="00115420" w:rsidRDefault="004C2E4E">
      <w:pPr>
        <w:pStyle w:val="20"/>
        <w:framePr w:w="9797" w:h="14770" w:hRule="exact" w:wrap="none" w:vAnchor="page" w:hAnchor="page" w:x="750" w:y="778"/>
        <w:numPr>
          <w:ilvl w:val="0"/>
          <w:numId w:val="3"/>
        </w:numPr>
        <w:shd w:val="clear" w:color="auto" w:fill="auto"/>
        <w:tabs>
          <w:tab w:val="left" w:pos="699"/>
        </w:tabs>
        <w:spacing w:after="0" w:line="250" w:lineRule="exact"/>
        <w:ind w:firstLine="340"/>
        <w:jc w:val="both"/>
      </w:pPr>
      <w:r>
        <w:t>оқушылардың сөздік қорын молайтуда аударма, түсіндірме және кәсіби сөздіктерді пайдалана</w:t>
      </w:r>
    </w:p>
    <w:p w:rsidR="00115420" w:rsidRDefault="004C2E4E">
      <w:pPr>
        <w:pStyle w:val="20"/>
        <w:framePr w:w="9797" w:h="14770" w:hRule="exact" w:wrap="none" w:vAnchor="page" w:hAnchor="page" w:x="750" w:y="778"/>
        <w:shd w:val="clear" w:color="auto" w:fill="auto"/>
        <w:spacing w:after="0" w:line="250" w:lineRule="exact"/>
        <w:ind w:firstLine="0"/>
        <w:jc w:val="both"/>
      </w:pPr>
      <w:r>
        <w:t>)ілу;</w:t>
      </w:r>
    </w:p>
    <w:p w:rsidR="00115420" w:rsidRDefault="004C2E4E">
      <w:pPr>
        <w:pStyle w:val="20"/>
        <w:framePr w:w="9797" w:h="14770" w:hRule="exact" w:wrap="none" w:vAnchor="page" w:hAnchor="page" w:x="750" w:y="778"/>
        <w:numPr>
          <w:ilvl w:val="0"/>
          <w:numId w:val="3"/>
        </w:numPr>
        <w:shd w:val="clear" w:color="auto" w:fill="auto"/>
        <w:tabs>
          <w:tab w:val="left" w:pos="699"/>
        </w:tabs>
        <w:spacing w:after="0" w:line="250" w:lineRule="exact"/>
        <w:ind w:firstLine="340"/>
        <w:jc w:val="both"/>
      </w:pPr>
      <w:r>
        <w:t>қазақша ойлауға, қазақша сөйлеу әуезділі</w:t>
      </w:r>
      <w:r>
        <w:t>гіне жету, үлгісіз, жетексіз өз бетінше сөйлеуге, казуға дагдылану, игеру .</w:t>
      </w:r>
    </w:p>
    <w:p w:rsidR="00115420" w:rsidRDefault="004C2E4E">
      <w:pPr>
        <w:pStyle w:val="20"/>
        <w:framePr w:w="9797" w:h="14770" w:hRule="exact" w:wrap="none" w:vAnchor="page" w:hAnchor="page" w:x="750" w:y="778"/>
        <w:shd w:val="clear" w:color="auto" w:fill="auto"/>
        <w:tabs>
          <w:tab w:val="left" w:pos="8942"/>
        </w:tabs>
        <w:spacing w:after="0" w:line="250" w:lineRule="exact"/>
        <w:ind w:firstLine="340"/>
        <w:jc w:val="both"/>
      </w:pPr>
      <w:r>
        <w:t>Қ. Қадашева “Жаңаша жаңгыртып оқытудың ғылыми әдістемелік негіздері:</w:t>
      </w:r>
      <w:r>
        <w:tab/>
        <w:t>өзгетілді</w:t>
      </w:r>
    </w:p>
    <w:p w:rsidR="00115420" w:rsidRDefault="004C2E4E">
      <w:pPr>
        <w:pStyle w:val="20"/>
        <w:framePr w:w="9797" w:h="14770" w:hRule="exact" w:wrap="none" w:vAnchor="page" w:hAnchor="page" w:x="750" w:y="778"/>
        <w:shd w:val="clear" w:color="auto" w:fill="auto"/>
        <w:spacing w:after="0" w:line="250" w:lineRule="exact"/>
        <w:ind w:firstLine="0"/>
        <w:jc w:val="both"/>
      </w:pPr>
      <w:r>
        <w:t>*эрісханалардағы қазақ тілі” (2001) деген докторлық диссертациясында мамандық тіліне бейімдеп )қытуда</w:t>
      </w:r>
      <w:r>
        <w:t xml:space="preserve"> жаңаша жаңғыртып оқыту әдістемесінің эдіс-тэсілдерін ұтымды пайдалануға болатындығын, іл үйренушілердің өз саласында тілді қолдану қызметінде лексикалық минимумды анықтау сатысымдық қажеттілікті қамтамасыз ететін ерекшелік екендігін көрсетті.</w:t>
      </w:r>
    </w:p>
    <w:p w:rsidR="00115420" w:rsidRDefault="004C2E4E">
      <w:pPr>
        <w:pStyle w:val="20"/>
        <w:framePr w:w="9797" w:h="14770" w:hRule="exact" w:wrap="none" w:vAnchor="page" w:hAnchor="page" w:x="750" w:y="778"/>
        <w:shd w:val="clear" w:color="auto" w:fill="auto"/>
        <w:spacing w:after="0" w:line="250" w:lineRule="exact"/>
        <w:ind w:firstLine="340"/>
        <w:jc w:val="both"/>
      </w:pPr>
      <w:r>
        <w:t>Зерттеу жұмы</w:t>
      </w:r>
      <w:r>
        <w:t>сында заңгер мамандығына бейімдеп оқытуда автордың өз тәжірибесінен алынған (Шгілері толық баяндалып, кәсіби бағыттағы материалдың негізінде пікірлесімдік қарым-қатынасты салыптастыруға жаттығулардың эсері зор екені айтылады. Сонымен қатар өзгетілді дэрісх</w:t>
      </w:r>
      <w:r>
        <w:t xml:space="preserve">аналардағы ^йренушілерге мамандығы бойынша тілдік база жасау мәселесіне тоқтала отырып, оның мақсаттарын </w:t>
      </w:r>
      <w:r>
        <w:rPr>
          <w:rStyle w:val="29pt"/>
        </w:rPr>
        <w:t xml:space="preserve">ішып </w:t>
      </w:r>
      <w:r>
        <w:t>көрсетеді.</w:t>
      </w:r>
    </w:p>
    <w:p w:rsidR="00115420" w:rsidRDefault="004C2E4E">
      <w:pPr>
        <w:pStyle w:val="20"/>
        <w:framePr w:w="9797" w:h="14770" w:hRule="exact" w:wrap="none" w:vAnchor="page" w:hAnchor="page" w:x="750" w:y="778"/>
        <w:shd w:val="clear" w:color="auto" w:fill="auto"/>
        <w:spacing w:after="0" w:line="250" w:lineRule="exact"/>
        <w:ind w:firstLine="340"/>
        <w:jc w:val="both"/>
      </w:pPr>
      <w:r>
        <w:t>Қазақ тілін мамандыққа сэйкес оқыту әдістемесі бойынша Р.Ә. Шаханова “Техникалық жоғары )қу орындарының орыс бөлімдерінде қазақ тілін м</w:t>
      </w:r>
      <w:r>
        <w:t xml:space="preserve">амандыққа қатысты оқытудың ғылыми-әдістемелік іегіздері” (2001) деген тақырыпта докторлық диссертация қорғады. Бұл еңбекте техникалық /ниверситеттің орыс бөлімдерінде қазақ тілін мамандыққа қатысты оқытудың ғылыми-әдістемелік тегізі жасалды. Ғалым: “Қазақ </w:t>
      </w:r>
      <w:r>
        <w:t>тілін мамандыққа қатысты оқытудың әдістемелік жүйесін жаңа гехнологиямен толықтырып, дамытып, жетілдіріп отыру тілдің қатысымдық қызметін нәтижелі иеңгертуге негіз қалайды», - дейді . Атап айтқанда, студенттердің мемлекеттік тілде сөйлеуге деген сызығушылы</w:t>
      </w:r>
      <w:r>
        <w:t>ғы мен мүдделігін, олардың білімін рейтинг, тест материалдарын талапқа сай пайдалану арқылы арттырудың мәнін анықтайды.</w:t>
      </w:r>
    </w:p>
    <w:p w:rsidR="00115420" w:rsidRDefault="004C2E4E">
      <w:pPr>
        <w:pStyle w:val="20"/>
        <w:framePr w:w="9797" w:h="14770" w:hRule="exact" w:wrap="none" w:vAnchor="page" w:hAnchor="page" w:x="750" w:y="778"/>
        <w:shd w:val="clear" w:color="auto" w:fill="auto"/>
        <w:spacing w:after="0" w:line="250" w:lineRule="exact"/>
        <w:ind w:firstLine="340"/>
        <w:jc w:val="both"/>
      </w:pPr>
      <w:r>
        <w:t xml:space="preserve">Студенттердің мемлекеттік тілді тиімді игеруінің басты факторы - оқу бағдарламалары мен эқулық, оқу-эдістемелік материалдарды модульдік </w:t>
      </w:r>
      <w:r>
        <w:t>оқу жүйесімен берудің ұтымдылығын дәлелдеп, уюдульдік жұйеге негізделген электрондық оқулықтар студенттердің өз бетімен жұмыс істеуіне гиімді екенін айтады. Тілдік жағдай жүйесін үнемі мамандықпен байланыстырып отыруы қарастырылған. Зерттеуде қазақ тілін м</w:t>
      </w:r>
      <w:r>
        <w:t>амандыққа қатысты үйретудегі мәтіннің маңызды рөлі</w:t>
      </w:r>
    </w:p>
    <w:p w:rsidR="00115420" w:rsidRDefault="004C2E4E">
      <w:pPr>
        <w:pStyle w:val="a5"/>
        <w:framePr w:w="9797" w:h="231" w:hRule="exact" w:wrap="none" w:vAnchor="page" w:hAnchor="page" w:x="750" w:y="15650"/>
        <w:shd w:val="clear" w:color="auto" w:fill="auto"/>
        <w:tabs>
          <w:tab w:val="left" w:pos="4732"/>
        </w:tabs>
        <w:spacing w:line="200" w:lineRule="exact"/>
        <w:ind w:left="2380"/>
      </w:pPr>
      <w:r>
        <w:rPr>
          <w:rStyle w:val="6pt"/>
        </w:rPr>
        <w:t>•</w:t>
      </w:r>
      <w:r>
        <w:rPr>
          <w:rStyle w:val="6pt"/>
        </w:rPr>
        <w:tab/>
      </w:r>
      <w:r>
        <w:t>253</w:t>
      </w:r>
    </w:p>
    <w:p w:rsidR="00115420" w:rsidRDefault="00115420">
      <w:pPr>
        <w:rPr>
          <w:sz w:val="2"/>
          <w:szCs w:val="2"/>
        </w:rPr>
        <w:sectPr w:rsidR="00115420">
          <w:pgSz w:w="11900" w:h="16840"/>
          <w:pgMar w:top="360" w:right="360" w:bottom="360" w:left="360" w:header="0" w:footer="3" w:gutter="0"/>
          <w:cols w:space="720"/>
          <w:noEndnote/>
          <w:docGrid w:linePitch="360"/>
        </w:sectPr>
      </w:pPr>
    </w:p>
    <w:p w:rsidR="00115420" w:rsidRDefault="004C2E4E">
      <w:pPr>
        <w:pStyle w:val="20"/>
        <w:framePr w:w="9821" w:h="14289" w:hRule="exact" w:wrap="none" w:vAnchor="page" w:hAnchor="page" w:x="738" w:y="1104"/>
        <w:shd w:val="clear" w:color="auto" w:fill="auto"/>
        <w:spacing w:after="0" w:line="250" w:lineRule="exact"/>
        <w:ind w:firstLine="0"/>
        <w:jc w:val="both"/>
      </w:pPr>
      <w:r>
        <w:lastRenderedPageBreak/>
        <w:t>дәлелденіп, мәтіннің тілдік жүйесі айқындалған. Диссертанттың айтуынша, мамандыққа қатысты мәтіндерді іріктеу ұстанымдары дүрыс сөйлеуді жетілдіруге қызмет ету үшін:</w:t>
      </w:r>
    </w:p>
    <w:p w:rsidR="00115420" w:rsidRDefault="004C2E4E">
      <w:pPr>
        <w:pStyle w:val="20"/>
        <w:framePr w:w="9821" w:h="14289" w:hRule="exact" w:wrap="none" w:vAnchor="page" w:hAnchor="page" w:x="738" w:y="1104"/>
        <w:numPr>
          <w:ilvl w:val="0"/>
          <w:numId w:val="4"/>
        </w:numPr>
        <w:shd w:val="clear" w:color="auto" w:fill="auto"/>
        <w:tabs>
          <w:tab w:val="left" w:pos="746"/>
        </w:tabs>
        <w:spacing w:after="0" w:line="250" w:lineRule="exact"/>
        <w:ind w:firstLine="460"/>
        <w:jc w:val="both"/>
      </w:pPr>
      <w:r>
        <w:t xml:space="preserve">мазмұндық </w:t>
      </w:r>
      <w:r>
        <w:t>жэне тақырыптық тартымдылығымен ерекшеленуі керек;</w:t>
      </w:r>
    </w:p>
    <w:p w:rsidR="00115420" w:rsidRDefault="004C2E4E">
      <w:pPr>
        <w:pStyle w:val="20"/>
        <w:framePr w:w="9821" w:h="14289" w:hRule="exact" w:wrap="none" w:vAnchor="page" w:hAnchor="page" w:x="738" w:y="1104"/>
        <w:numPr>
          <w:ilvl w:val="0"/>
          <w:numId w:val="4"/>
        </w:numPr>
        <w:shd w:val="clear" w:color="auto" w:fill="auto"/>
        <w:tabs>
          <w:tab w:val="left" w:pos="768"/>
        </w:tabs>
        <w:spacing w:after="0" w:line="250" w:lineRule="exact"/>
        <w:ind w:firstLine="460"/>
        <w:jc w:val="both"/>
      </w:pPr>
      <w:r>
        <w:t>тіл үйренушілердің өз бетімен жұмыс істеуіне ынталандырылуы;</w:t>
      </w:r>
    </w:p>
    <w:p w:rsidR="00115420" w:rsidRDefault="004C2E4E">
      <w:pPr>
        <w:pStyle w:val="20"/>
        <w:framePr w:w="9821" w:h="14289" w:hRule="exact" w:wrap="none" w:vAnchor="page" w:hAnchor="page" w:x="738" w:y="1104"/>
        <w:numPr>
          <w:ilvl w:val="0"/>
          <w:numId w:val="4"/>
        </w:numPr>
        <w:shd w:val="clear" w:color="auto" w:fill="auto"/>
        <w:tabs>
          <w:tab w:val="left" w:pos="768"/>
        </w:tabs>
        <w:spacing w:after="0" w:line="250" w:lineRule="exact"/>
        <w:ind w:firstLine="460"/>
        <w:jc w:val="both"/>
      </w:pPr>
      <w:r>
        <w:t>қатысымдық (коммуникативтік) қасиеті басым болуы керек;</w:t>
      </w:r>
    </w:p>
    <w:p w:rsidR="00115420" w:rsidRDefault="004C2E4E">
      <w:pPr>
        <w:pStyle w:val="20"/>
        <w:framePr w:w="9821" w:h="14289" w:hRule="exact" w:wrap="none" w:vAnchor="page" w:hAnchor="page" w:x="738" w:y="1104"/>
        <w:numPr>
          <w:ilvl w:val="0"/>
          <w:numId w:val="4"/>
        </w:numPr>
        <w:shd w:val="clear" w:color="auto" w:fill="auto"/>
        <w:tabs>
          <w:tab w:val="left" w:pos="773"/>
        </w:tabs>
        <w:spacing w:after="0" w:line="250" w:lineRule="exact"/>
        <w:ind w:left="760"/>
        <w:jc w:val="left"/>
      </w:pPr>
      <w:r>
        <w:t>мамандыққа байланысты ғылыми мәтіндер студенттерде қажеттілік сезімін туғызып, білім бер</w:t>
      </w:r>
      <w:r>
        <w:t>уде студенттердің сенімін күшейтетін болуы қажет .</w:t>
      </w:r>
    </w:p>
    <w:p w:rsidR="00115420" w:rsidRDefault="004C2E4E">
      <w:pPr>
        <w:pStyle w:val="20"/>
        <w:framePr w:w="9821" w:h="14289" w:hRule="exact" w:wrap="none" w:vAnchor="page" w:hAnchor="page" w:x="738" w:y="1104"/>
        <w:shd w:val="clear" w:color="auto" w:fill="auto"/>
        <w:spacing w:after="0" w:line="250" w:lineRule="exact"/>
        <w:ind w:firstLine="460"/>
        <w:jc w:val="both"/>
      </w:pPr>
      <w:r>
        <w:t xml:space="preserve">«Құзырет» ұғымы білім алушының жетілуімен жэне оның еңбек міндеттерін орындауға тиімді әрекет жасауына жэне жоғары нэтижелерге қол жеткізуіне мүмкіндік береді. «Құзырет» - бұл оқу үдерісінде жинақталған </w:t>
      </w:r>
      <w:r>
        <w:t>білімге, тэжірибеге, құндылықтарға, бейімділіктерге негізделген жалпы қабілет. Құзырет саналы’ іс- эрекет барысында қалыптасады. Құзыретті меңгеру студенттің белсенділігіне тэуелді. Құзыретке ие болу сол жағдаятқа өзінің бар білімі мен тәжірбиесін бейімдеу</w:t>
      </w:r>
      <w:r>
        <w:t>. Білімді білім алушының нақты қоғамдық өмірде білімін қолдану, ол үшін оқыту үдерісінде құзыретті дамыту және қалыптастыру үшін нақты жағдайлар тудыру қажет.</w:t>
      </w:r>
    </w:p>
    <w:p w:rsidR="00115420" w:rsidRDefault="004C2E4E">
      <w:pPr>
        <w:pStyle w:val="20"/>
        <w:framePr w:w="9821" w:h="14289" w:hRule="exact" w:wrap="none" w:vAnchor="page" w:hAnchor="page" w:x="738" w:y="1104"/>
        <w:shd w:val="clear" w:color="auto" w:fill="auto"/>
        <w:spacing w:after="0" w:line="250" w:lineRule="exact"/>
        <w:ind w:firstLine="380"/>
        <w:jc w:val="both"/>
      </w:pPr>
      <w:r>
        <w:t>Коммуникативтік құзыреттілік төмендегідей компоненттерден тұрады:</w:t>
      </w:r>
    </w:p>
    <w:p w:rsidR="00115420" w:rsidRDefault="004C2E4E">
      <w:pPr>
        <w:pStyle w:val="20"/>
        <w:framePr w:w="9821" w:h="14289" w:hRule="exact" w:wrap="none" w:vAnchor="page" w:hAnchor="page" w:x="738" w:y="1104"/>
        <w:numPr>
          <w:ilvl w:val="0"/>
          <w:numId w:val="5"/>
        </w:numPr>
        <w:shd w:val="clear" w:color="auto" w:fill="auto"/>
        <w:tabs>
          <w:tab w:val="left" w:pos="582"/>
        </w:tabs>
        <w:spacing w:after="0" w:line="250" w:lineRule="exact"/>
        <w:ind w:firstLine="380"/>
        <w:jc w:val="both"/>
      </w:pPr>
      <w:r>
        <w:t>коммуникативтік тэртіп аймағынд</w:t>
      </w:r>
      <w:r>
        <w:t>ағы білімі ( қажетті тілдерді білуі, педагогика жэне психология, логика, риторика, мэдениет жэне сөйлеу аймағындағы білімі).</w:t>
      </w:r>
    </w:p>
    <w:p w:rsidR="00115420" w:rsidRDefault="004C2E4E">
      <w:pPr>
        <w:pStyle w:val="20"/>
        <w:framePr w:w="9821" w:h="14289" w:hRule="exact" w:wrap="none" w:vAnchor="page" w:hAnchor="page" w:x="738" w:y="1104"/>
        <w:numPr>
          <w:ilvl w:val="0"/>
          <w:numId w:val="5"/>
        </w:numPr>
        <w:shd w:val="clear" w:color="auto" w:fill="auto"/>
        <w:tabs>
          <w:tab w:val="left" w:pos="594"/>
        </w:tabs>
        <w:spacing w:after="0" w:line="250" w:lineRule="exact"/>
        <w:ind w:firstLine="380"/>
        <w:jc w:val="both"/>
      </w:pPr>
      <w:r>
        <w:t>коммуникативтілік жэне ұйымдастырушылық қабілеті ( іскерлік қатынастарды нақты және жедел орнату, белсенділік таныту, тұлғаны дұрыс</w:t>
      </w:r>
      <w:r>
        <w:t xml:space="preserve"> қабылдау жэне түсіну негізінде психологиялық әеер ету, қоршаған ортамен жэне оқшауланған адамдармен біріккен іс-эрекет кезінде белсенді эрекет жасау);</w:t>
      </w:r>
    </w:p>
    <w:p w:rsidR="00115420" w:rsidRDefault="004C2E4E">
      <w:pPr>
        <w:pStyle w:val="20"/>
        <w:framePr w:w="9821" w:h="14289" w:hRule="exact" w:wrap="none" w:vAnchor="page" w:hAnchor="page" w:x="738" w:y="1104"/>
        <w:numPr>
          <w:ilvl w:val="0"/>
          <w:numId w:val="5"/>
        </w:numPr>
        <w:shd w:val="clear" w:color="auto" w:fill="auto"/>
        <w:tabs>
          <w:tab w:val="left" w:pos="591"/>
        </w:tabs>
        <w:spacing w:after="0" w:line="250" w:lineRule="exact"/>
        <w:ind w:firstLine="380"/>
        <w:jc w:val="both"/>
      </w:pPr>
      <w:r>
        <w:t>қазақ халқының рухани жэне тарихи - мэдени байлығын тіл арқылы таныту негізінде тіл үйренушілер елдің та</w:t>
      </w:r>
      <w:r>
        <w:t>рихымен, мэдениетімен, әдебиетімен, халықтың салт- дэстүрімен танысып, білімдерін молайту;</w:t>
      </w:r>
    </w:p>
    <w:p w:rsidR="00115420" w:rsidRDefault="004C2E4E">
      <w:pPr>
        <w:pStyle w:val="20"/>
        <w:framePr w:w="9821" w:h="14289" w:hRule="exact" w:wrap="none" w:vAnchor="page" w:hAnchor="page" w:x="738" w:y="1104"/>
        <w:numPr>
          <w:ilvl w:val="0"/>
          <w:numId w:val="5"/>
        </w:numPr>
        <w:shd w:val="clear" w:color="auto" w:fill="auto"/>
        <w:tabs>
          <w:tab w:val="left" w:pos="584"/>
        </w:tabs>
        <w:spacing w:after="0" w:line="250" w:lineRule="exact"/>
        <w:ind w:firstLine="380"/>
        <w:jc w:val="both"/>
      </w:pPr>
      <w:r>
        <w:t>күнделікті оқу үдерісінде ресми-іскери сөйлесуге тэн тілдік тұлғаларды, сөз тіркестерін меңгеріп, мамандыққа қатысты іс- қағаздарды жазуды үйренуі;</w:t>
      </w:r>
    </w:p>
    <w:p w:rsidR="00115420" w:rsidRDefault="004C2E4E">
      <w:pPr>
        <w:pStyle w:val="20"/>
        <w:framePr w:w="9821" w:h="14289" w:hRule="exact" w:wrap="none" w:vAnchor="page" w:hAnchor="page" w:x="738" w:y="1104"/>
        <w:numPr>
          <w:ilvl w:val="0"/>
          <w:numId w:val="5"/>
        </w:numPr>
        <w:shd w:val="clear" w:color="auto" w:fill="auto"/>
        <w:tabs>
          <w:tab w:val="left" w:pos="584"/>
        </w:tabs>
        <w:spacing w:after="0" w:line="250" w:lineRule="exact"/>
        <w:ind w:firstLine="380"/>
        <w:jc w:val="both"/>
      </w:pPr>
      <w:r>
        <w:t xml:space="preserve">вербальды жэне </w:t>
      </w:r>
      <w:r>
        <w:t>вербальды емес қарым-қатынас мәдениет ( сөйлеу техникасы, риторикалық амалдар, аргументация техникасын жэне шарттасуды жүргізу, кәсіби педагогикалық эдеп ережелерін сақтау, ұгымдық категориялық ақпаратты мақсатты түрде қолдану, сөйлеу мэдениетін меңгеру, в</w:t>
      </w:r>
      <w:r>
        <w:t>ербальды емес құралдарды қолдану).</w:t>
      </w:r>
    </w:p>
    <w:p w:rsidR="00115420" w:rsidRDefault="004C2E4E">
      <w:pPr>
        <w:pStyle w:val="20"/>
        <w:framePr w:w="9821" w:h="14289" w:hRule="exact" w:wrap="none" w:vAnchor="page" w:hAnchor="page" w:x="738" w:y="1104"/>
        <w:shd w:val="clear" w:color="auto" w:fill="auto"/>
        <w:spacing w:after="0" w:line="250" w:lineRule="exact"/>
        <w:ind w:firstLine="380"/>
        <w:jc w:val="both"/>
      </w:pPr>
      <w:r>
        <w:t xml:space="preserve">Заманауи білім беру үдерісі ең алдымен жеке тұлгага бағытталып, тіл үйренушінің іскерлігін, коммуникативтік құзыреттілігін дамыту міндеттерімен ұштасып жатқандықтан, қазақ тілінің білім мазмұнын құрудың эдіснамасын дұрыс </w:t>
      </w:r>
      <w:r>
        <w:t>таңдап алу қажеттілігі туындайды. Тілді қазіргі заман талабына сай меңгертуде озық технологияларды, ұтымды әдіс- тэсілдерді пайдалану - еліміздегі ең маңызды мэселелердің бірі болып отыр.Студенттің коммуникативтік құзыреттілігін қалыптастыруда оқытудың жаң</w:t>
      </w:r>
      <w:r>
        <w:t>а инновациялық эдістерінің бірі- ақпараттық технологияны пайдалану.Оқытудың ақпараттық технологиясы - тіл үйренушілерге білім берудің жаңа жолдарын іздестіру, білім сапасын арттыру, оқу - тэрбие үрдісінде оқушының жеке тұлгасын қалыптастыру үшін эрекет ету</w:t>
      </w:r>
      <w:r>
        <w:t>.</w:t>
      </w:r>
    </w:p>
    <w:p w:rsidR="00115420" w:rsidRDefault="004C2E4E">
      <w:pPr>
        <w:pStyle w:val="20"/>
        <w:framePr w:w="9821" w:h="14289" w:hRule="exact" w:wrap="none" w:vAnchor="page" w:hAnchor="page" w:x="738" w:y="1104"/>
        <w:shd w:val="clear" w:color="auto" w:fill="auto"/>
        <w:spacing w:after="0" w:line="250" w:lineRule="exact"/>
        <w:ind w:firstLine="380"/>
        <w:jc w:val="both"/>
      </w:pPr>
      <w:r>
        <w:t>Ақпараттық технологияларды оқыту үрдісінде тиімді пайдалану студенттердің мемлекеттік тілді терең меңгерулерін қамтамасыз етіп, танып білуге деген қызыгушылығын арттырады. Демек, «Қазақстан Республикасында білім беруді дамытудың мемлекеттік багдарламасын</w:t>
      </w:r>
      <w:r>
        <w:t xml:space="preserve">да » тұлганың қалыптасуына жагдай жасау арқылы еліміздің ертеңіне жауапты мамандарды тәрбиелеу жолдарының бірі ретінде « дүниеге жауапкершілікпен қарайтын, инновациялық, шыгармашыл ойлауга дагдыларды дүниетанымдық мэдениеті жетілген адамгершілігі мол жэне </w:t>
      </w:r>
      <w:r>
        <w:t>білікті мамандардан жаңа ұрпақ қалыптастыру»міндеті қажет.</w:t>
      </w:r>
    </w:p>
    <w:p w:rsidR="00115420" w:rsidRDefault="004C2E4E">
      <w:pPr>
        <w:pStyle w:val="20"/>
        <w:framePr w:w="9821" w:h="14289" w:hRule="exact" w:wrap="none" w:vAnchor="page" w:hAnchor="page" w:x="738" w:y="1104"/>
        <w:shd w:val="clear" w:color="auto" w:fill="auto"/>
        <w:spacing w:after="236" w:line="250" w:lineRule="exact"/>
        <w:ind w:firstLine="380"/>
        <w:jc w:val="both"/>
      </w:pPr>
      <w:r>
        <w:t>Бұл үштұгырлы тіл саясатын ұстанып отырған егемен елдің болашақ мамандарының мемлекеттік тілде еркін сөйлеп, оны өзі қызмет ететін салада қолдана алуы олардың кэсіби әлеуеттін арттырумен қатар елжа</w:t>
      </w:r>
      <w:r>
        <w:t>ндылық қасиеттерін де қалыптастырудың басты шарты болып табылатынының кепілі.</w:t>
      </w:r>
    </w:p>
    <w:p w:rsidR="00115420" w:rsidRDefault="004C2E4E">
      <w:pPr>
        <w:pStyle w:val="60"/>
        <w:framePr w:w="9821" w:h="14289" w:hRule="exact" w:wrap="none" w:vAnchor="page" w:hAnchor="page" w:x="738" w:y="1104"/>
        <w:shd w:val="clear" w:color="auto" w:fill="auto"/>
        <w:spacing w:before="0" w:after="109" w:line="180" w:lineRule="exact"/>
        <w:ind w:left="4640"/>
      </w:pPr>
      <w:r>
        <w:t>Әдебиеттер</w:t>
      </w:r>
    </w:p>
    <w:p w:rsidR="00115420" w:rsidRDefault="004C2E4E">
      <w:pPr>
        <w:pStyle w:val="40"/>
        <w:framePr w:w="9821" w:h="14289" w:hRule="exact" w:wrap="none" w:vAnchor="page" w:hAnchor="page" w:x="738" w:y="1104"/>
        <w:numPr>
          <w:ilvl w:val="0"/>
          <w:numId w:val="6"/>
        </w:numPr>
        <w:shd w:val="clear" w:color="auto" w:fill="auto"/>
        <w:tabs>
          <w:tab w:val="left" w:pos="591"/>
        </w:tabs>
        <w:spacing w:before="0" w:line="211" w:lineRule="exact"/>
        <w:ind w:firstLine="380"/>
        <w:jc w:val="both"/>
      </w:pPr>
      <w:r>
        <w:t xml:space="preserve">Назарбаев Н.Ә. « Қазақстан - 2050» Стратегиясы қалыптасқан мемлекеттің жаңа саяси бағыты» атты </w:t>
      </w:r>
      <w:r>
        <w:rPr>
          <w:rStyle w:val="4MicrosoftSansSerif7pt"/>
          <w:b/>
          <w:bCs/>
        </w:rPr>
        <w:t xml:space="preserve">Жолдауы. </w:t>
      </w:r>
      <w:r>
        <w:t>Астана, 2013</w:t>
      </w:r>
    </w:p>
    <w:p w:rsidR="00115420" w:rsidRDefault="004C2E4E">
      <w:pPr>
        <w:pStyle w:val="40"/>
        <w:framePr w:w="9821" w:h="14289" w:hRule="exact" w:wrap="none" w:vAnchor="page" w:hAnchor="page" w:x="738" w:y="1104"/>
        <w:numPr>
          <w:ilvl w:val="0"/>
          <w:numId w:val="6"/>
        </w:numPr>
        <w:shd w:val="clear" w:color="auto" w:fill="auto"/>
        <w:tabs>
          <w:tab w:val="left" w:pos="594"/>
        </w:tabs>
        <w:spacing w:before="0" w:line="211" w:lineRule="exact"/>
        <w:ind w:firstLine="380"/>
        <w:jc w:val="both"/>
      </w:pPr>
      <w:r>
        <w:t>Шаханова Р. Техникалық жоғары оқу орындарының орыс</w:t>
      </w:r>
      <w:r>
        <w:t xml:space="preserve"> бөлімдерінде қазақ тілін мамандыққа қатысты оқытудың ғылыми-әдістемелік негіздері. АДД. -Алматы, 2003</w:t>
      </w:r>
    </w:p>
    <w:p w:rsidR="00115420" w:rsidRDefault="004C2E4E">
      <w:pPr>
        <w:pStyle w:val="40"/>
        <w:framePr w:w="9821" w:h="14289" w:hRule="exact" w:wrap="none" w:vAnchor="page" w:hAnchor="page" w:x="738" w:y="1104"/>
        <w:numPr>
          <w:ilvl w:val="0"/>
          <w:numId w:val="6"/>
        </w:numPr>
        <w:shd w:val="clear" w:color="auto" w:fill="auto"/>
        <w:tabs>
          <w:tab w:val="left" w:pos="638"/>
        </w:tabs>
        <w:spacing w:before="0" w:line="211" w:lineRule="exact"/>
        <w:ind w:firstLine="380"/>
        <w:jc w:val="both"/>
      </w:pPr>
      <w:r>
        <w:t>Оразбаева Ф. Тілдік қатынас: теориясы жэне әдістемесі. -Алматы, 2000</w:t>
      </w:r>
    </w:p>
    <w:p w:rsidR="00115420" w:rsidRDefault="004C2E4E">
      <w:pPr>
        <w:pStyle w:val="40"/>
        <w:framePr w:w="9821" w:h="14289" w:hRule="exact" w:wrap="none" w:vAnchor="page" w:hAnchor="page" w:x="738" w:y="1104"/>
        <w:numPr>
          <w:ilvl w:val="0"/>
          <w:numId w:val="6"/>
        </w:numPr>
        <w:shd w:val="clear" w:color="auto" w:fill="auto"/>
        <w:tabs>
          <w:tab w:val="left" w:pos="594"/>
        </w:tabs>
        <w:spacing w:before="0" w:line="211" w:lineRule="exact"/>
        <w:ind w:firstLine="380"/>
        <w:jc w:val="both"/>
      </w:pPr>
      <w:r>
        <w:t>Қадашева Қ. Жаңаша жаңғыртып оқытудың ғылыми эдістемелік негіздеріі өзгетілді дэрісх</w:t>
      </w:r>
      <w:r>
        <w:t xml:space="preserve">аналардағы қазақ тілі: Пед. ғыл. док. ... дисс. </w:t>
      </w:r>
      <w:r>
        <w:rPr>
          <w:rStyle w:val="41"/>
          <w:b/>
          <w:bCs/>
        </w:rPr>
        <w:t xml:space="preserve">- </w:t>
      </w:r>
      <w:r>
        <w:t xml:space="preserve">Алматы, 2001. </w:t>
      </w:r>
      <w:r>
        <w:rPr>
          <w:rStyle w:val="41"/>
          <w:b/>
          <w:bCs/>
        </w:rPr>
        <w:t xml:space="preserve">- </w:t>
      </w:r>
      <w:r>
        <w:t>301 б</w:t>
      </w:r>
    </w:p>
    <w:p w:rsidR="00115420" w:rsidRDefault="004C2E4E">
      <w:pPr>
        <w:pStyle w:val="a5"/>
        <w:framePr w:wrap="none" w:vAnchor="page" w:hAnchor="page" w:x="5495" w:y="15589"/>
        <w:shd w:val="clear" w:color="auto" w:fill="auto"/>
        <w:spacing w:line="200" w:lineRule="exact"/>
        <w:jc w:val="left"/>
      </w:pPr>
      <w:r>
        <w:t>254</w:t>
      </w:r>
    </w:p>
    <w:p w:rsidR="00115420" w:rsidRDefault="00115420">
      <w:pPr>
        <w:rPr>
          <w:sz w:val="2"/>
          <w:szCs w:val="2"/>
        </w:rPr>
      </w:pPr>
    </w:p>
    <w:sectPr w:rsidR="00115420" w:rsidSect="00115420">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E4E" w:rsidRDefault="004C2E4E" w:rsidP="00115420">
      <w:r>
        <w:separator/>
      </w:r>
    </w:p>
  </w:endnote>
  <w:endnote w:type="continuationSeparator" w:id="0">
    <w:p w:rsidR="004C2E4E" w:rsidRDefault="004C2E4E" w:rsidP="00115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E4E" w:rsidRDefault="004C2E4E"/>
  </w:footnote>
  <w:footnote w:type="continuationSeparator" w:id="0">
    <w:p w:rsidR="004C2E4E" w:rsidRDefault="004C2E4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502FC"/>
    <w:multiLevelType w:val="multilevel"/>
    <w:tmpl w:val="34865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DC201D"/>
    <w:multiLevelType w:val="multilevel"/>
    <w:tmpl w:val="616853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A02B51"/>
    <w:multiLevelType w:val="multilevel"/>
    <w:tmpl w:val="E1783D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5B7EA1"/>
    <w:multiLevelType w:val="multilevel"/>
    <w:tmpl w:val="81609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A27309"/>
    <w:multiLevelType w:val="multilevel"/>
    <w:tmpl w:val="E842DA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AE3807"/>
    <w:multiLevelType w:val="multilevel"/>
    <w:tmpl w:val="290AB4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115420"/>
    <w:rsid w:val="00115420"/>
    <w:rsid w:val="004C2E4E"/>
    <w:rsid w:val="00A13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kk-KZ" w:eastAsia="kk-KZ" w:bidi="kk-K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1542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15420"/>
    <w:rPr>
      <w:color w:val="0066CC"/>
      <w:u w:val="single"/>
    </w:rPr>
  </w:style>
  <w:style w:type="character" w:customStyle="1" w:styleId="2">
    <w:name w:val="Основной текст (2)_"/>
    <w:basedOn w:val="a0"/>
    <w:link w:val="20"/>
    <w:rsid w:val="00115420"/>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sid w:val="001154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115420"/>
    <w:rPr>
      <w:rFonts w:ascii="Times New Roman" w:eastAsia="Times New Roman" w:hAnsi="Times New Roman" w:cs="Times New Roman"/>
      <w:b w:val="0"/>
      <w:bCs w:val="0"/>
      <w:i/>
      <w:iCs/>
      <w:smallCaps w:val="0"/>
      <w:strike w:val="0"/>
      <w:sz w:val="22"/>
      <w:szCs w:val="22"/>
      <w:u w:val="none"/>
    </w:rPr>
  </w:style>
  <w:style w:type="character" w:customStyle="1" w:styleId="4">
    <w:name w:val="Основной текст (4)_"/>
    <w:basedOn w:val="a0"/>
    <w:link w:val="40"/>
    <w:rsid w:val="00115420"/>
    <w:rPr>
      <w:rFonts w:ascii="Times New Roman" w:eastAsia="Times New Roman" w:hAnsi="Times New Roman" w:cs="Times New Roman"/>
      <w:b/>
      <w:bCs/>
      <w:i w:val="0"/>
      <w:iCs w:val="0"/>
      <w:smallCaps w:val="0"/>
      <w:strike w:val="0"/>
      <w:sz w:val="16"/>
      <w:szCs w:val="16"/>
      <w:u w:val="none"/>
    </w:rPr>
  </w:style>
  <w:style w:type="character" w:customStyle="1" w:styleId="495pt">
    <w:name w:val="Основной текст (4) + 9;5 pt;Не полужирный"/>
    <w:basedOn w:val="4"/>
    <w:rsid w:val="00115420"/>
    <w:rPr>
      <w:b/>
      <w:bCs/>
      <w:color w:val="000000"/>
      <w:spacing w:val="0"/>
      <w:w w:val="100"/>
      <w:position w:val="0"/>
      <w:sz w:val="19"/>
      <w:szCs w:val="19"/>
      <w:lang w:val="kk-KZ" w:eastAsia="kk-KZ" w:bidi="kk-KZ"/>
    </w:rPr>
  </w:style>
  <w:style w:type="character" w:customStyle="1" w:styleId="21">
    <w:name w:val="Заголовок №2_"/>
    <w:basedOn w:val="a0"/>
    <w:link w:val="22"/>
    <w:rsid w:val="00115420"/>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sid w:val="00115420"/>
    <w:rPr>
      <w:rFonts w:ascii="Times New Roman" w:eastAsia="Times New Roman" w:hAnsi="Times New Roman" w:cs="Times New Roman"/>
      <w:b/>
      <w:bCs/>
      <w:i/>
      <w:iCs/>
      <w:smallCaps w:val="0"/>
      <w:strike w:val="0"/>
      <w:sz w:val="21"/>
      <w:szCs w:val="21"/>
      <w:u w:val="none"/>
    </w:rPr>
  </w:style>
  <w:style w:type="character" w:customStyle="1" w:styleId="23">
    <w:name w:val="Основной текст (2) + Курсив"/>
    <w:basedOn w:val="2"/>
    <w:rsid w:val="00115420"/>
    <w:rPr>
      <w:i/>
      <w:iCs/>
      <w:color w:val="000000"/>
      <w:spacing w:val="0"/>
      <w:w w:val="100"/>
      <w:position w:val="0"/>
      <w:lang w:val="kk-KZ" w:eastAsia="kk-KZ" w:bidi="kk-KZ"/>
    </w:rPr>
  </w:style>
  <w:style w:type="character" w:customStyle="1" w:styleId="24">
    <w:name w:val="Основной текст (2) + Малые прописные"/>
    <w:basedOn w:val="2"/>
    <w:rsid w:val="00115420"/>
    <w:rPr>
      <w:smallCaps/>
      <w:color w:val="000000"/>
      <w:spacing w:val="0"/>
      <w:w w:val="100"/>
      <w:position w:val="0"/>
      <w:lang w:val="kk-KZ" w:eastAsia="kk-KZ" w:bidi="kk-KZ"/>
    </w:rPr>
  </w:style>
  <w:style w:type="character" w:customStyle="1" w:styleId="29pt">
    <w:name w:val="Основной текст (2) + 9 pt;Полужирный;Малые прописные"/>
    <w:basedOn w:val="2"/>
    <w:rsid w:val="00115420"/>
    <w:rPr>
      <w:b/>
      <w:bCs/>
      <w:smallCaps/>
      <w:color w:val="000000"/>
      <w:spacing w:val="0"/>
      <w:w w:val="100"/>
      <w:position w:val="0"/>
      <w:sz w:val="18"/>
      <w:szCs w:val="18"/>
      <w:lang w:val="kk-KZ" w:eastAsia="kk-KZ" w:bidi="kk-KZ"/>
    </w:rPr>
  </w:style>
  <w:style w:type="character" w:customStyle="1" w:styleId="a4">
    <w:name w:val="Колонтитул_"/>
    <w:basedOn w:val="a0"/>
    <w:link w:val="a5"/>
    <w:rsid w:val="00115420"/>
    <w:rPr>
      <w:rFonts w:ascii="Times New Roman" w:eastAsia="Times New Roman" w:hAnsi="Times New Roman" w:cs="Times New Roman"/>
      <w:b w:val="0"/>
      <w:bCs w:val="0"/>
      <w:i w:val="0"/>
      <w:iCs w:val="0"/>
      <w:smallCaps w:val="0"/>
      <w:strike w:val="0"/>
      <w:sz w:val="20"/>
      <w:szCs w:val="20"/>
      <w:u w:val="none"/>
    </w:rPr>
  </w:style>
  <w:style w:type="character" w:customStyle="1" w:styleId="6pt">
    <w:name w:val="Колонтитул + 6 pt;Полужирный"/>
    <w:basedOn w:val="a4"/>
    <w:rsid w:val="00115420"/>
    <w:rPr>
      <w:b/>
      <w:bCs/>
      <w:color w:val="000000"/>
      <w:spacing w:val="0"/>
      <w:w w:val="100"/>
      <w:position w:val="0"/>
      <w:sz w:val="12"/>
      <w:szCs w:val="12"/>
      <w:lang w:val="kk-KZ" w:eastAsia="kk-KZ" w:bidi="kk-KZ"/>
    </w:rPr>
  </w:style>
  <w:style w:type="character" w:customStyle="1" w:styleId="6">
    <w:name w:val="Основной текст (6)_"/>
    <w:basedOn w:val="a0"/>
    <w:link w:val="60"/>
    <w:rsid w:val="00115420"/>
    <w:rPr>
      <w:rFonts w:ascii="Times New Roman" w:eastAsia="Times New Roman" w:hAnsi="Times New Roman" w:cs="Times New Roman"/>
      <w:b/>
      <w:bCs/>
      <w:i w:val="0"/>
      <w:iCs w:val="0"/>
      <w:smallCaps w:val="0"/>
      <w:strike w:val="0"/>
      <w:sz w:val="18"/>
      <w:szCs w:val="18"/>
      <w:u w:val="none"/>
    </w:rPr>
  </w:style>
  <w:style w:type="character" w:customStyle="1" w:styleId="4MicrosoftSansSerif7pt">
    <w:name w:val="Основной текст (4) + Microsoft Sans Serif;7 pt"/>
    <w:basedOn w:val="4"/>
    <w:rsid w:val="00115420"/>
    <w:rPr>
      <w:rFonts w:ascii="Microsoft Sans Serif" w:eastAsia="Microsoft Sans Serif" w:hAnsi="Microsoft Sans Serif" w:cs="Microsoft Sans Serif"/>
      <w:color w:val="000000"/>
      <w:spacing w:val="0"/>
      <w:w w:val="100"/>
      <w:position w:val="0"/>
      <w:sz w:val="14"/>
      <w:szCs w:val="14"/>
      <w:lang w:val="kk-KZ" w:eastAsia="kk-KZ" w:bidi="kk-KZ"/>
    </w:rPr>
  </w:style>
  <w:style w:type="character" w:customStyle="1" w:styleId="41">
    <w:name w:val="Основной текст (4)"/>
    <w:basedOn w:val="4"/>
    <w:rsid w:val="00115420"/>
    <w:rPr>
      <w:color w:val="000000"/>
      <w:spacing w:val="0"/>
      <w:w w:val="100"/>
      <w:position w:val="0"/>
      <w:lang w:val="kk-KZ" w:eastAsia="kk-KZ" w:bidi="kk-KZ"/>
    </w:rPr>
  </w:style>
  <w:style w:type="paragraph" w:customStyle="1" w:styleId="20">
    <w:name w:val="Основной текст (2)"/>
    <w:basedOn w:val="a"/>
    <w:link w:val="2"/>
    <w:rsid w:val="00115420"/>
    <w:pPr>
      <w:shd w:val="clear" w:color="auto" w:fill="FFFFFF"/>
      <w:spacing w:after="2640" w:line="511" w:lineRule="exact"/>
      <w:ind w:hanging="300"/>
      <w:jc w:val="center"/>
    </w:pPr>
    <w:rPr>
      <w:rFonts w:ascii="Times New Roman" w:eastAsia="Times New Roman" w:hAnsi="Times New Roman" w:cs="Times New Roman"/>
      <w:sz w:val="22"/>
      <w:szCs w:val="22"/>
    </w:rPr>
  </w:style>
  <w:style w:type="paragraph" w:customStyle="1" w:styleId="10">
    <w:name w:val="Заголовок №1"/>
    <w:basedOn w:val="a"/>
    <w:link w:val="1"/>
    <w:rsid w:val="00115420"/>
    <w:pPr>
      <w:shd w:val="clear" w:color="auto" w:fill="FFFFFF"/>
      <w:spacing w:before="2640" w:after="240" w:line="322" w:lineRule="exact"/>
      <w:jc w:val="center"/>
      <w:outlineLvl w:val="0"/>
    </w:pPr>
    <w:rPr>
      <w:rFonts w:ascii="Times New Roman" w:eastAsia="Times New Roman" w:hAnsi="Times New Roman" w:cs="Times New Roman"/>
      <w:sz w:val="28"/>
      <w:szCs w:val="28"/>
    </w:rPr>
  </w:style>
  <w:style w:type="paragraph" w:customStyle="1" w:styleId="30">
    <w:name w:val="Основной текст (3)"/>
    <w:basedOn w:val="a"/>
    <w:link w:val="3"/>
    <w:rsid w:val="00115420"/>
    <w:pPr>
      <w:shd w:val="clear" w:color="auto" w:fill="FFFFFF"/>
      <w:spacing w:before="720" w:after="2460" w:line="0" w:lineRule="atLeast"/>
      <w:jc w:val="center"/>
    </w:pPr>
    <w:rPr>
      <w:rFonts w:ascii="Times New Roman" w:eastAsia="Times New Roman" w:hAnsi="Times New Roman" w:cs="Times New Roman"/>
      <w:i/>
      <w:iCs/>
      <w:sz w:val="22"/>
      <w:szCs w:val="22"/>
    </w:rPr>
  </w:style>
  <w:style w:type="paragraph" w:customStyle="1" w:styleId="40">
    <w:name w:val="Основной текст (4)"/>
    <w:basedOn w:val="a"/>
    <w:link w:val="4"/>
    <w:rsid w:val="00115420"/>
    <w:pPr>
      <w:shd w:val="clear" w:color="auto" w:fill="FFFFFF"/>
      <w:spacing w:before="2700" w:line="223" w:lineRule="exact"/>
      <w:jc w:val="center"/>
    </w:pPr>
    <w:rPr>
      <w:rFonts w:ascii="Times New Roman" w:eastAsia="Times New Roman" w:hAnsi="Times New Roman" w:cs="Times New Roman"/>
      <w:b/>
      <w:bCs/>
      <w:sz w:val="16"/>
      <w:szCs w:val="16"/>
    </w:rPr>
  </w:style>
  <w:style w:type="paragraph" w:customStyle="1" w:styleId="22">
    <w:name w:val="Заголовок №2"/>
    <w:basedOn w:val="a"/>
    <w:link w:val="21"/>
    <w:rsid w:val="00115420"/>
    <w:pPr>
      <w:shd w:val="clear" w:color="auto" w:fill="FFFFFF"/>
      <w:spacing w:after="60" w:line="0" w:lineRule="atLeast"/>
      <w:jc w:val="center"/>
      <w:outlineLvl w:val="1"/>
    </w:pPr>
    <w:rPr>
      <w:rFonts w:ascii="Times New Roman" w:eastAsia="Times New Roman" w:hAnsi="Times New Roman" w:cs="Times New Roman"/>
      <w:b/>
      <w:bCs/>
    </w:rPr>
  </w:style>
  <w:style w:type="paragraph" w:customStyle="1" w:styleId="50">
    <w:name w:val="Основной текст (5)"/>
    <w:basedOn w:val="a"/>
    <w:link w:val="5"/>
    <w:rsid w:val="00115420"/>
    <w:pPr>
      <w:shd w:val="clear" w:color="auto" w:fill="FFFFFF"/>
      <w:spacing w:before="300" w:after="60" w:line="0" w:lineRule="atLeast"/>
    </w:pPr>
    <w:rPr>
      <w:rFonts w:ascii="Times New Roman" w:eastAsia="Times New Roman" w:hAnsi="Times New Roman" w:cs="Times New Roman"/>
      <w:b/>
      <w:bCs/>
      <w:i/>
      <w:iCs/>
      <w:sz w:val="21"/>
      <w:szCs w:val="21"/>
    </w:rPr>
  </w:style>
  <w:style w:type="paragraph" w:customStyle="1" w:styleId="a5">
    <w:name w:val="Колонтитул"/>
    <w:basedOn w:val="a"/>
    <w:link w:val="a4"/>
    <w:rsid w:val="00115420"/>
    <w:pPr>
      <w:shd w:val="clear" w:color="auto" w:fill="FFFFFF"/>
      <w:spacing w:line="0" w:lineRule="atLeast"/>
      <w:jc w:val="both"/>
    </w:pPr>
    <w:rPr>
      <w:rFonts w:ascii="Times New Roman" w:eastAsia="Times New Roman" w:hAnsi="Times New Roman" w:cs="Times New Roman"/>
      <w:sz w:val="20"/>
      <w:szCs w:val="20"/>
    </w:rPr>
  </w:style>
  <w:style w:type="paragraph" w:customStyle="1" w:styleId="60">
    <w:name w:val="Основной текст (6)"/>
    <w:basedOn w:val="a"/>
    <w:link w:val="6"/>
    <w:rsid w:val="00115420"/>
    <w:pPr>
      <w:shd w:val="clear" w:color="auto" w:fill="FFFFFF"/>
      <w:spacing w:before="180" w:after="180" w:line="0" w:lineRule="atLeast"/>
    </w:pPr>
    <w:rPr>
      <w:rFonts w:ascii="Times New Roman" w:eastAsia="Times New Roman" w:hAnsi="Times New Roman" w:cs="Times New Roman"/>
      <w:b/>
      <w:bCs/>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AppData/Local/Temp/media/image1.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AppData/Local/Temp/media/image2.jpe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2025</Words>
  <Characters>11543</Characters>
  <Application>Microsoft Office Word</Application>
  <DocSecurity>0</DocSecurity>
  <Lines>96</Lines>
  <Paragraphs>27</Paragraphs>
  <ScaleCrop>false</ScaleCrop>
  <Company/>
  <LinksUpToDate>false</LinksUpToDate>
  <CharactersWithSpaces>13541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Жумагулова Арзан</dc:creator>
  <cp:lastModifiedBy>arzan</cp:lastModifiedBy>
  <cp:revision>2</cp:revision>
  <dcterms:created xsi:type="dcterms:W3CDTF">2016-03-16T05:49:00Z</dcterms:created>
  <dcterms:modified xsi:type="dcterms:W3CDTF">2016-03-16T05:49:00Z</dcterms:modified>
</cp:coreProperties>
</file>