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8014"/>
      </w:tblGrid>
      <w:tr w:rsidR="009D7F3E" w:rsidRPr="009D7F3E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014" w:type="dxa"/>
          </w:tcPr>
          <w:p w:rsidR="009D7F3E" w:rsidRPr="009D7F3E" w:rsidRDefault="009D7F3E" w:rsidP="009D7F3E">
            <w:pPr>
              <w:pStyle w:val="Default"/>
              <w:jc w:val="center"/>
              <w:rPr>
                <w:sz w:val="28"/>
                <w:szCs w:val="28"/>
              </w:rPr>
            </w:pPr>
            <w:r w:rsidRPr="009D7F3E">
              <w:rPr>
                <w:sz w:val="28"/>
                <w:szCs w:val="28"/>
              </w:rPr>
              <w:t xml:space="preserve">Қазақстан </w:t>
            </w:r>
            <w:proofErr w:type="spellStart"/>
            <w:r w:rsidRPr="009D7F3E">
              <w:rPr>
                <w:sz w:val="28"/>
                <w:szCs w:val="28"/>
              </w:rPr>
              <w:t>Республикасы</w:t>
            </w:r>
            <w:proofErr w:type="spellEnd"/>
            <w:r w:rsidRPr="009D7F3E">
              <w:rPr>
                <w:sz w:val="28"/>
                <w:szCs w:val="28"/>
              </w:rPr>
              <w:t xml:space="preserve"> </w:t>
            </w:r>
            <w:proofErr w:type="spellStart"/>
            <w:r w:rsidRPr="009D7F3E">
              <w:rPr>
                <w:sz w:val="28"/>
                <w:szCs w:val="28"/>
              </w:rPr>
              <w:t>инвестициялар</w:t>
            </w:r>
            <w:proofErr w:type="spellEnd"/>
            <w:r w:rsidRPr="009D7F3E">
              <w:rPr>
                <w:sz w:val="28"/>
                <w:szCs w:val="28"/>
              </w:rPr>
              <w:t xml:space="preserve"> және даму </w:t>
            </w:r>
            <w:proofErr w:type="spellStart"/>
            <w:r w:rsidRPr="009D7F3E">
              <w:rPr>
                <w:sz w:val="28"/>
                <w:szCs w:val="28"/>
              </w:rPr>
              <w:t>министрлігі</w:t>
            </w:r>
            <w:proofErr w:type="spellEnd"/>
          </w:p>
        </w:tc>
      </w:tr>
      <w:tr w:rsidR="009D7F3E" w:rsidRPr="009D7F3E">
        <w:tblPrEx>
          <w:tblCellMar>
            <w:top w:w="0" w:type="dxa"/>
            <w:bottom w:w="0" w:type="dxa"/>
          </w:tblCellMar>
        </w:tblPrEx>
        <w:trPr>
          <w:trHeight w:val="288"/>
        </w:trPr>
        <w:tc>
          <w:tcPr>
            <w:tcW w:w="8014" w:type="dxa"/>
          </w:tcPr>
          <w:p w:rsidR="009D7F3E" w:rsidRPr="009D7F3E" w:rsidRDefault="009D7F3E" w:rsidP="009D7F3E">
            <w:pPr>
              <w:pStyle w:val="Default"/>
              <w:jc w:val="center"/>
              <w:rPr>
                <w:sz w:val="28"/>
                <w:szCs w:val="28"/>
              </w:rPr>
            </w:pPr>
            <w:r w:rsidRPr="009D7F3E">
              <w:rPr>
                <w:sz w:val="28"/>
                <w:szCs w:val="28"/>
              </w:rPr>
              <w:t xml:space="preserve">Қазақстан Республикасының </w:t>
            </w:r>
            <w:proofErr w:type="spellStart"/>
            <w:r w:rsidRPr="009D7F3E">
              <w:rPr>
                <w:sz w:val="28"/>
                <w:szCs w:val="28"/>
              </w:rPr>
              <w:t>минералды</w:t>
            </w:r>
            <w:proofErr w:type="spellEnd"/>
            <w:r w:rsidRPr="009D7F3E">
              <w:rPr>
                <w:sz w:val="28"/>
                <w:szCs w:val="28"/>
              </w:rPr>
              <w:t xml:space="preserve"> </w:t>
            </w:r>
            <w:proofErr w:type="spellStart"/>
            <w:r w:rsidRPr="009D7F3E">
              <w:rPr>
                <w:sz w:val="28"/>
                <w:szCs w:val="28"/>
              </w:rPr>
              <w:t>шикізатты</w:t>
            </w:r>
            <w:proofErr w:type="spellEnd"/>
            <w:r w:rsidRPr="009D7F3E">
              <w:rPr>
                <w:sz w:val="28"/>
                <w:szCs w:val="28"/>
              </w:rPr>
              <w:t xml:space="preserve"> </w:t>
            </w:r>
            <w:proofErr w:type="spellStart"/>
            <w:r w:rsidRPr="009D7F3E">
              <w:rPr>
                <w:sz w:val="28"/>
                <w:szCs w:val="28"/>
              </w:rPr>
              <w:t>кешенді</w:t>
            </w:r>
            <w:proofErr w:type="spellEnd"/>
            <w:r w:rsidRPr="009D7F3E">
              <w:rPr>
                <w:sz w:val="28"/>
                <w:szCs w:val="28"/>
              </w:rPr>
              <w:t xml:space="preserve"> қайта өңдеу жөніндегі ұлттық орталығы</w:t>
            </w:r>
          </w:p>
        </w:tc>
      </w:tr>
      <w:tr w:rsidR="009D7F3E" w:rsidRPr="009D7F3E">
        <w:tblPrEx>
          <w:tblCellMar>
            <w:top w:w="0" w:type="dxa"/>
            <w:bottom w:w="0" w:type="dxa"/>
          </w:tblCellMar>
        </w:tblPrEx>
        <w:trPr>
          <w:trHeight w:val="127"/>
        </w:trPr>
        <w:tc>
          <w:tcPr>
            <w:tcW w:w="8014" w:type="dxa"/>
          </w:tcPr>
          <w:p w:rsidR="009D7F3E" w:rsidRPr="009D7F3E" w:rsidRDefault="009D7F3E" w:rsidP="009D7F3E">
            <w:pPr>
              <w:pStyle w:val="Default"/>
              <w:jc w:val="center"/>
              <w:rPr>
                <w:sz w:val="28"/>
                <w:szCs w:val="28"/>
              </w:rPr>
            </w:pPr>
            <w:r w:rsidRPr="009D7F3E">
              <w:rPr>
                <w:sz w:val="28"/>
                <w:szCs w:val="28"/>
              </w:rPr>
              <w:t>Ж.Әбішев атындағы Химия-металлургия институты</w:t>
            </w:r>
          </w:p>
        </w:tc>
      </w:tr>
    </w:tbl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sz w:val="28"/>
          <w:szCs w:val="28"/>
        </w:rPr>
        <w:t xml:space="preserve">Қаз КСР ҒА-ның </w:t>
      </w:r>
      <w:proofErr w:type="spellStart"/>
      <w:r w:rsidRPr="009D7F3E">
        <w:rPr>
          <w:sz w:val="28"/>
          <w:szCs w:val="28"/>
        </w:rPr>
        <w:t>академигі</w:t>
      </w:r>
      <w:proofErr w:type="spellEnd"/>
      <w:r w:rsidRPr="009D7F3E">
        <w:rPr>
          <w:sz w:val="28"/>
          <w:szCs w:val="28"/>
        </w:rPr>
        <w:t>,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sz w:val="28"/>
          <w:szCs w:val="28"/>
        </w:rPr>
        <w:t xml:space="preserve">КСРО </w:t>
      </w:r>
      <w:proofErr w:type="spellStart"/>
      <w:r w:rsidRPr="009D7F3E">
        <w:rPr>
          <w:sz w:val="28"/>
          <w:szCs w:val="28"/>
        </w:rPr>
        <w:t>Мемлекеттік</w:t>
      </w:r>
      <w:proofErr w:type="spellEnd"/>
      <w:r w:rsidRPr="009D7F3E">
        <w:rPr>
          <w:sz w:val="28"/>
          <w:szCs w:val="28"/>
        </w:rPr>
        <w:t xml:space="preserve"> сыйлығының лауреаты,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sz w:val="28"/>
          <w:szCs w:val="28"/>
        </w:rPr>
        <w:t>аса көрнекті ғалым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b/>
          <w:bCs/>
          <w:sz w:val="28"/>
          <w:szCs w:val="28"/>
        </w:rPr>
        <w:t>ЕВНЕЙ АРЫСТАНҰЛЫ БӨКЕТОВТІҢ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sz w:val="28"/>
          <w:szCs w:val="28"/>
        </w:rPr>
        <w:t>90 жылдығына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b/>
          <w:bCs/>
          <w:sz w:val="28"/>
          <w:szCs w:val="28"/>
        </w:rPr>
        <w:t xml:space="preserve">«Минералдық </w:t>
      </w:r>
      <w:proofErr w:type="spellStart"/>
      <w:r w:rsidRPr="009D7F3E">
        <w:rPr>
          <w:b/>
          <w:bCs/>
          <w:sz w:val="28"/>
          <w:szCs w:val="28"/>
        </w:rPr>
        <w:t>шикізатты</w:t>
      </w:r>
      <w:proofErr w:type="spellEnd"/>
      <w:r w:rsidRPr="009D7F3E">
        <w:rPr>
          <w:b/>
          <w:bCs/>
          <w:sz w:val="28"/>
          <w:szCs w:val="28"/>
        </w:rPr>
        <w:t xml:space="preserve"> </w:t>
      </w:r>
      <w:proofErr w:type="spellStart"/>
      <w:r w:rsidRPr="009D7F3E">
        <w:rPr>
          <w:b/>
          <w:bCs/>
          <w:sz w:val="28"/>
          <w:szCs w:val="28"/>
        </w:rPr>
        <w:t>кешенді</w:t>
      </w:r>
      <w:proofErr w:type="spellEnd"/>
      <w:r w:rsidRPr="009D7F3E">
        <w:rPr>
          <w:b/>
          <w:bCs/>
          <w:sz w:val="28"/>
          <w:szCs w:val="28"/>
        </w:rPr>
        <w:t xml:space="preserve"> қайта өңдеу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proofErr w:type="spellStart"/>
      <w:r w:rsidRPr="009D7F3E">
        <w:rPr>
          <w:b/>
          <w:bCs/>
          <w:sz w:val="28"/>
          <w:szCs w:val="28"/>
        </w:rPr>
        <w:t>химиясы</w:t>
      </w:r>
      <w:proofErr w:type="spellEnd"/>
      <w:r w:rsidRPr="009D7F3E">
        <w:rPr>
          <w:b/>
          <w:bCs/>
          <w:sz w:val="28"/>
          <w:szCs w:val="28"/>
        </w:rPr>
        <w:t xml:space="preserve"> мен </w:t>
      </w:r>
      <w:proofErr w:type="spellStart"/>
      <w:r w:rsidRPr="009D7F3E">
        <w:rPr>
          <w:b/>
          <w:bCs/>
          <w:sz w:val="28"/>
          <w:szCs w:val="28"/>
        </w:rPr>
        <w:t>металлургиясы</w:t>
      </w:r>
      <w:proofErr w:type="spellEnd"/>
      <w:r w:rsidRPr="009D7F3E">
        <w:rPr>
          <w:b/>
          <w:bCs/>
          <w:sz w:val="28"/>
          <w:szCs w:val="28"/>
        </w:rPr>
        <w:t>»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sz w:val="28"/>
          <w:szCs w:val="28"/>
        </w:rPr>
        <w:t>ХАЛЫҚАРАЛЫҚ ҒЫЛЫМИ-ТӘЖІРИБЕЛІК КОНФЕРЕНЦИЯНЫҢ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b/>
          <w:bCs/>
          <w:sz w:val="28"/>
          <w:szCs w:val="28"/>
        </w:rPr>
        <w:t>МАТЕРИАЛДАРЫ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sz w:val="28"/>
          <w:szCs w:val="28"/>
        </w:rPr>
        <w:t xml:space="preserve">25-26 </w:t>
      </w:r>
      <w:proofErr w:type="spellStart"/>
      <w:r w:rsidRPr="009D7F3E">
        <w:rPr>
          <w:sz w:val="28"/>
          <w:szCs w:val="28"/>
        </w:rPr>
        <w:t>мауысым</w:t>
      </w:r>
      <w:proofErr w:type="spellEnd"/>
      <w:r w:rsidRPr="009D7F3E">
        <w:rPr>
          <w:sz w:val="28"/>
          <w:szCs w:val="28"/>
        </w:rPr>
        <w:t xml:space="preserve"> 2015 ж.</w:t>
      </w:r>
    </w:p>
    <w:p w:rsidR="009D7F3E" w:rsidRPr="009D7F3E" w:rsidRDefault="009D7F3E" w:rsidP="009D7F3E">
      <w:pPr>
        <w:pStyle w:val="Default"/>
        <w:jc w:val="center"/>
        <w:rPr>
          <w:sz w:val="28"/>
          <w:szCs w:val="28"/>
        </w:rPr>
      </w:pPr>
      <w:r w:rsidRPr="009D7F3E">
        <w:rPr>
          <w:sz w:val="28"/>
          <w:szCs w:val="28"/>
        </w:rPr>
        <w:t>Ж.Әбішев атындағы ХМИ</w:t>
      </w: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D7F3E">
        <w:rPr>
          <w:rFonts w:ascii="Times New Roman" w:hAnsi="Times New Roman" w:cs="Times New Roman"/>
          <w:sz w:val="28"/>
          <w:szCs w:val="28"/>
        </w:rPr>
        <w:t xml:space="preserve">Қарағанды қаласы, </w:t>
      </w:r>
      <w:proofErr w:type="spellStart"/>
      <w:r w:rsidRPr="009D7F3E">
        <w:rPr>
          <w:rFonts w:ascii="Times New Roman" w:hAnsi="Times New Roman" w:cs="Times New Roman"/>
          <w:sz w:val="28"/>
          <w:szCs w:val="28"/>
        </w:rPr>
        <w:t>Ермеков</w:t>
      </w:r>
      <w:proofErr w:type="spellEnd"/>
      <w:r w:rsidRPr="009D7F3E">
        <w:rPr>
          <w:rFonts w:ascii="Times New Roman" w:hAnsi="Times New Roman" w:cs="Times New Roman"/>
          <w:sz w:val="28"/>
          <w:szCs w:val="28"/>
        </w:rPr>
        <w:t xml:space="preserve"> көшесі, 63</w:t>
      </w: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b/>
          <w:bCs/>
          <w:sz w:val="28"/>
          <w:szCs w:val="28"/>
        </w:rPr>
        <w:t xml:space="preserve">УДК 54:669.0:553 (063)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b/>
          <w:bCs/>
          <w:sz w:val="28"/>
          <w:szCs w:val="28"/>
        </w:rPr>
        <w:t xml:space="preserve">ББК 34.3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b/>
          <w:bCs/>
          <w:sz w:val="28"/>
          <w:szCs w:val="28"/>
        </w:rPr>
        <w:t xml:space="preserve">М55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Редакционная коллегия: </w:t>
      </w:r>
      <w:proofErr w:type="spellStart"/>
      <w:r w:rsidRPr="009D7F3E">
        <w:rPr>
          <w:sz w:val="28"/>
          <w:szCs w:val="28"/>
        </w:rPr>
        <w:t>Жарменов</w:t>
      </w:r>
      <w:proofErr w:type="spellEnd"/>
      <w:r w:rsidRPr="009D7F3E">
        <w:rPr>
          <w:sz w:val="28"/>
          <w:szCs w:val="28"/>
        </w:rPr>
        <w:t xml:space="preserve"> A.A., </w:t>
      </w:r>
      <w:proofErr w:type="spellStart"/>
      <w:r w:rsidRPr="009D7F3E">
        <w:rPr>
          <w:sz w:val="28"/>
          <w:szCs w:val="28"/>
        </w:rPr>
        <w:t>Толымбеков</w:t>
      </w:r>
      <w:proofErr w:type="spellEnd"/>
      <w:r w:rsidRPr="009D7F3E">
        <w:rPr>
          <w:sz w:val="28"/>
          <w:szCs w:val="28"/>
        </w:rPr>
        <w:t xml:space="preserve"> М.Ж., Ким В.А.., Малышев В.П., Ахметов А.Б., Лу Н.Ю.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М55 «Минералдық </w:t>
      </w:r>
      <w:proofErr w:type="spellStart"/>
      <w:r w:rsidRPr="009D7F3E">
        <w:rPr>
          <w:sz w:val="28"/>
          <w:szCs w:val="28"/>
        </w:rPr>
        <w:t>шикізатты</w:t>
      </w:r>
      <w:proofErr w:type="spellEnd"/>
      <w:r w:rsidRPr="009D7F3E">
        <w:rPr>
          <w:sz w:val="28"/>
          <w:szCs w:val="28"/>
        </w:rPr>
        <w:t xml:space="preserve"> </w:t>
      </w:r>
      <w:proofErr w:type="spellStart"/>
      <w:r w:rsidRPr="009D7F3E">
        <w:rPr>
          <w:sz w:val="28"/>
          <w:szCs w:val="28"/>
        </w:rPr>
        <w:t>кешенді</w:t>
      </w:r>
      <w:proofErr w:type="spellEnd"/>
      <w:r w:rsidRPr="009D7F3E">
        <w:rPr>
          <w:sz w:val="28"/>
          <w:szCs w:val="28"/>
        </w:rPr>
        <w:t xml:space="preserve"> қайта өңдеу </w:t>
      </w:r>
      <w:proofErr w:type="spellStart"/>
      <w:r w:rsidRPr="009D7F3E">
        <w:rPr>
          <w:sz w:val="28"/>
          <w:szCs w:val="28"/>
        </w:rPr>
        <w:t>химиясы</w:t>
      </w:r>
      <w:proofErr w:type="spellEnd"/>
      <w:r w:rsidRPr="009D7F3E">
        <w:rPr>
          <w:sz w:val="28"/>
          <w:szCs w:val="28"/>
        </w:rPr>
        <w:t xml:space="preserve"> мен </w:t>
      </w:r>
      <w:proofErr w:type="spellStart"/>
      <w:r w:rsidRPr="009D7F3E">
        <w:rPr>
          <w:sz w:val="28"/>
          <w:szCs w:val="28"/>
        </w:rPr>
        <w:t>металлургиясы</w:t>
      </w:r>
      <w:proofErr w:type="spellEnd"/>
      <w:r w:rsidRPr="009D7F3E">
        <w:rPr>
          <w:sz w:val="28"/>
          <w:szCs w:val="28"/>
        </w:rPr>
        <w:t xml:space="preserve">»: халықаралық ғылыми-тәжірибелік конференцияның </w:t>
      </w:r>
      <w:proofErr w:type="spellStart"/>
      <w:r w:rsidRPr="009D7F3E">
        <w:rPr>
          <w:sz w:val="28"/>
          <w:szCs w:val="28"/>
        </w:rPr>
        <w:t>материалдары</w:t>
      </w:r>
      <w:proofErr w:type="spellEnd"/>
      <w:r w:rsidRPr="009D7F3E">
        <w:rPr>
          <w:sz w:val="28"/>
          <w:szCs w:val="28"/>
        </w:rPr>
        <w:t xml:space="preserve"> = «Химия и металлургия комплексной переработки минерального сырья»: Материалы Международной научно-практической конференции, посвященной 90-летию выдающегося ученого, Академика АН </w:t>
      </w:r>
      <w:proofErr w:type="spellStart"/>
      <w:r w:rsidRPr="009D7F3E">
        <w:rPr>
          <w:sz w:val="28"/>
          <w:szCs w:val="28"/>
        </w:rPr>
        <w:t>КазССР</w:t>
      </w:r>
      <w:proofErr w:type="spellEnd"/>
      <w:r w:rsidRPr="009D7F3E">
        <w:rPr>
          <w:sz w:val="28"/>
          <w:szCs w:val="28"/>
        </w:rPr>
        <w:t xml:space="preserve">, лауреата государственной премии СССР </w:t>
      </w:r>
      <w:proofErr w:type="spellStart"/>
      <w:r w:rsidRPr="009D7F3E">
        <w:rPr>
          <w:sz w:val="28"/>
          <w:szCs w:val="28"/>
        </w:rPr>
        <w:t>Букетова</w:t>
      </w:r>
      <w:proofErr w:type="spellEnd"/>
      <w:r w:rsidRPr="009D7F3E">
        <w:rPr>
          <w:sz w:val="28"/>
          <w:szCs w:val="28"/>
        </w:rPr>
        <w:t xml:space="preserve"> </w:t>
      </w:r>
      <w:proofErr w:type="spellStart"/>
      <w:r w:rsidRPr="009D7F3E">
        <w:rPr>
          <w:sz w:val="28"/>
          <w:szCs w:val="28"/>
        </w:rPr>
        <w:t>Евнея</w:t>
      </w:r>
      <w:proofErr w:type="spellEnd"/>
      <w:r w:rsidRPr="009D7F3E">
        <w:rPr>
          <w:sz w:val="28"/>
          <w:szCs w:val="28"/>
        </w:rPr>
        <w:t xml:space="preserve"> </w:t>
      </w:r>
      <w:proofErr w:type="spellStart"/>
      <w:r w:rsidRPr="009D7F3E">
        <w:rPr>
          <w:sz w:val="28"/>
          <w:szCs w:val="28"/>
        </w:rPr>
        <w:lastRenderedPageBreak/>
        <w:t>Арстановича</w:t>
      </w:r>
      <w:proofErr w:type="spellEnd"/>
      <w:r w:rsidRPr="009D7F3E">
        <w:rPr>
          <w:sz w:val="28"/>
          <w:szCs w:val="28"/>
        </w:rPr>
        <w:t xml:space="preserve">. 25-26 июня 2015. – </w:t>
      </w:r>
      <w:proofErr w:type="spellStart"/>
      <w:r w:rsidRPr="009D7F3E">
        <w:rPr>
          <w:sz w:val="28"/>
          <w:szCs w:val="28"/>
        </w:rPr>
        <w:t>Алматы</w:t>
      </w:r>
      <w:proofErr w:type="spellEnd"/>
      <w:r w:rsidRPr="009D7F3E">
        <w:rPr>
          <w:sz w:val="28"/>
          <w:szCs w:val="28"/>
        </w:rPr>
        <w:t xml:space="preserve">, типография ИП </w:t>
      </w:r>
      <w:proofErr w:type="spellStart"/>
      <w:r w:rsidRPr="009D7F3E">
        <w:rPr>
          <w:sz w:val="28"/>
          <w:szCs w:val="28"/>
        </w:rPr>
        <w:t>Серикбаева</w:t>
      </w:r>
      <w:proofErr w:type="spellEnd"/>
      <w:r w:rsidRPr="009D7F3E">
        <w:rPr>
          <w:sz w:val="28"/>
          <w:szCs w:val="28"/>
        </w:rPr>
        <w:t xml:space="preserve"> А.М., 2015. - 808 б. – Қазақша, </w:t>
      </w:r>
      <w:proofErr w:type="spellStart"/>
      <w:r w:rsidRPr="009D7F3E">
        <w:rPr>
          <w:sz w:val="28"/>
          <w:szCs w:val="28"/>
        </w:rPr>
        <w:t>орысша</w:t>
      </w:r>
      <w:proofErr w:type="spellEnd"/>
      <w:r w:rsidRPr="009D7F3E">
        <w:rPr>
          <w:sz w:val="28"/>
          <w:szCs w:val="28"/>
        </w:rPr>
        <w:t xml:space="preserve">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b/>
          <w:bCs/>
          <w:sz w:val="28"/>
          <w:szCs w:val="28"/>
        </w:rPr>
        <w:t xml:space="preserve">ISBN 978-601-7146-23-8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В сборнике опубликованы материалы Международной научно-практической конференции, посвященной 90-летию выдающегося ученого, академика АН </w:t>
      </w:r>
      <w:proofErr w:type="spellStart"/>
      <w:r w:rsidRPr="009D7F3E">
        <w:rPr>
          <w:sz w:val="28"/>
          <w:szCs w:val="28"/>
        </w:rPr>
        <w:t>КазССР</w:t>
      </w:r>
      <w:proofErr w:type="spellEnd"/>
      <w:r w:rsidRPr="009D7F3E">
        <w:rPr>
          <w:sz w:val="28"/>
          <w:szCs w:val="28"/>
        </w:rPr>
        <w:t xml:space="preserve">, лауреата государственной премии СССР </w:t>
      </w:r>
      <w:proofErr w:type="spellStart"/>
      <w:r w:rsidRPr="009D7F3E">
        <w:rPr>
          <w:sz w:val="28"/>
          <w:szCs w:val="28"/>
        </w:rPr>
        <w:t>Букетова</w:t>
      </w:r>
      <w:proofErr w:type="spellEnd"/>
      <w:r w:rsidRPr="009D7F3E">
        <w:rPr>
          <w:sz w:val="28"/>
          <w:szCs w:val="28"/>
        </w:rPr>
        <w:t xml:space="preserve"> </w:t>
      </w:r>
      <w:proofErr w:type="spellStart"/>
      <w:r w:rsidRPr="009D7F3E">
        <w:rPr>
          <w:sz w:val="28"/>
          <w:szCs w:val="28"/>
        </w:rPr>
        <w:t>Евнея</w:t>
      </w:r>
      <w:proofErr w:type="spellEnd"/>
      <w:r w:rsidRPr="009D7F3E">
        <w:rPr>
          <w:sz w:val="28"/>
          <w:szCs w:val="28"/>
        </w:rPr>
        <w:t xml:space="preserve"> </w:t>
      </w:r>
      <w:proofErr w:type="spellStart"/>
      <w:r w:rsidRPr="009D7F3E">
        <w:rPr>
          <w:sz w:val="28"/>
          <w:szCs w:val="28"/>
        </w:rPr>
        <w:t>Арстановича</w:t>
      </w:r>
      <w:proofErr w:type="spellEnd"/>
      <w:r w:rsidRPr="009D7F3E">
        <w:rPr>
          <w:sz w:val="28"/>
          <w:szCs w:val="28"/>
        </w:rPr>
        <w:t xml:space="preserve">. Представленные доклады отражают тенденции и </w:t>
      </w:r>
      <w:proofErr w:type="spellStart"/>
      <w:r w:rsidRPr="009D7F3E">
        <w:rPr>
          <w:sz w:val="28"/>
          <w:szCs w:val="28"/>
        </w:rPr>
        <w:t>пер-спективы</w:t>
      </w:r>
      <w:proofErr w:type="spellEnd"/>
      <w:r w:rsidRPr="009D7F3E">
        <w:rPr>
          <w:sz w:val="28"/>
          <w:szCs w:val="28"/>
        </w:rPr>
        <w:t xml:space="preserve"> развития фундаментальных и прикладных исследований в области переработки </w:t>
      </w:r>
      <w:proofErr w:type="spellStart"/>
      <w:r w:rsidRPr="009D7F3E">
        <w:rPr>
          <w:sz w:val="28"/>
          <w:szCs w:val="28"/>
        </w:rPr>
        <w:t>минераль-ного</w:t>
      </w:r>
      <w:proofErr w:type="spellEnd"/>
      <w:r w:rsidRPr="009D7F3E">
        <w:rPr>
          <w:sz w:val="28"/>
          <w:szCs w:val="28"/>
        </w:rPr>
        <w:t xml:space="preserve"> сырья и отходов черной и цветной металлургии, химии и химической технологии, обогащения и охраны окружающей среды.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b/>
          <w:bCs/>
          <w:sz w:val="28"/>
          <w:szCs w:val="28"/>
        </w:rPr>
        <w:t xml:space="preserve">УДК 54:669.0:553 (063)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b/>
          <w:bCs/>
          <w:sz w:val="28"/>
          <w:szCs w:val="28"/>
        </w:rPr>
        <w:t xml:space="preserve">ББК 34.3 </w:t>
      </w: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  <w:r w:rsidRPr="009D7F3E">
        <w:rPr>
          <w:b/>
          <w:bCs/>
          <w:sz w:val="28"/>
          <w:szCs w:val="28"/>
        </w:rPr>
        <w:t xml:space="preserve">ISBN 978-601-7146-23-8 </w:t>
      </w:r>
      <w:r w:rsidRPr="009D7F3E">
        <w:rPr>
          <w:b/>
          <w:bCs/>
          <w:i/>
          <w:iCs/>
          <w:sz w:val="28"/>
          <w:szCs w:val="28"/>
        </w:rPr>
        <w:t xml:space="preserve">© </w:t>
      </w:r>
      <w:r w:rsidRPr="009D7F3E">
        <w:rPr>
          <w:i/>
          <w:iCs/>
          <w:sz w:val="28"/>
          <w:szCs w:val="28"/>
        </w:rPr>
        <w:t xml:space="preserve">Химико-металлургический институт им. </w:t>
      </w:r>
      <w:proofErr w:type="spellStart"/>
      <w:r w:rsidRPr="009D7F3E">
        <w:rPr>
          <w:i/>
          <w:iCs/>
          <w:sz w:val="28"/>
          <w:szCs w:val="28"/>
        </w:rPr>
        <w:t>Ж.Абишева</w:t>
      </w:r>
      <w:proofErr w:type="spellEnd"/>
      <w:r w:rsidRPr="009D7F3E">
        <w:rPr>
          <w:i/>
          <w:iCs/>
          <w:sz w:val="28"/>
          <w:szCs w:val="28"/>
        </w:rPr>
        <w:t xml:space="preserve"> 201</w:t>
      </w: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i/>
          <w:iCs/>
          <w:sz w:val="28"/>
          <w:szCs w:val="28"/>
          <w:lang w:val="kk-KZ"/>
        </w:rPr>
      </w:pP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ТРИ-РИФОРМИНГ МЕТАНА НА НИКЕЛЬСОДЕРЖАЩИХ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КАТАЛИЗАТОРАХ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proofErr w:type="spellStart"/>
      <w:r w:rsidRPr="009D7F3E">
        <w:rPr>
          <w:sz w:val="28"/>
          <w:szCs w:val="28"/>
        </w:rPr>
        <w:t>Досумов</w:t>
      </w:r>
      <w:proofErr w:type="spellEnd"/>
      <w:r w:rsidRPr="009D7F3E">
        <w:rPr>
          <w:sz w:val="28"/>
          <w:szCs w:val="28"/>
        </w:rPr>
        <w:t xml:space="preserve"> К1., </w:t>
      </w:r>
      <w:proofErr w:type="spellStart"/>
      <w:r w:rsidRPr="009D7F3E">
        <w:rPr>
          <w:sz w:val="28"/>
          <w:szCs w:val="28"/>
        </w:rPr>
        <w:t>Ергазиева</w:t>
      </w:r>
      <w:proofErr w:type="spellEnd"/>
      <w:r w:rsidRPr="009D7F3E">
        <w:rPr>
          <w:sz w:val="28"/>
          <w:szCs w:val="28"/>
        </w:rPr>
        <w:t xml:space="preserve"> Г.Е2., Асанов Н.А2., </w:t>
      </w:r>
      <w:proofErr w:type="spellStart"/>
      <w:r w:rsidRPr="009D7F3E">
        <w:rPr>
          <w:sz w:val="28"/>
          <w:szCs w:val="28"/>
        </w:rPr>
        <w:t>Мылтыкбаева</w:t>
      </w:r>
      <w:proofErr w:type="spellEnd"/>
      <w:r w:rsidRPr="009D7F3E">
        <w:rPr>
          <w:sz w:val="28"/>
          <w:szCs w:val="28"/>
        </w:rPr>
        <w:t xml:space="preserve"> Л.К1*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1Казахский Национальный университет им. </w:t>
      </w:r>
      <w:proofErr w:type="spellStart"/>
      <w:r w:rsidRPr="009D7F3E">
        <w:rPr>
          <w:sz w:val="28"/>
          <w:szCs w:val="28"/>
        </w:rPr>
        <w:t>аль-Фараби</w:t>
      </w:r>
      <w:proofErr w:type="spellEnd"/>
      <w:r w:rsidRPr="009D7F3E">
        <w:rPr>
          <w:sz w:val="28"/>
          <w:szCs w:val="28"/>
        </w:rPr>
        <w:t xml:space="preserve">,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Центр физико-химических методов исследования, </w:t>
      </w:r>
      <w:proofErr w:type="spellStart"/>
      <w:r w:rsidRPr="009D7F3E">
        <w:rPr>
          <w:sz w:val="28"/>
          <w:szCs w:val="28"/>
        </w:rPr>
        <w:t>г.Алматы</w:t>
      </w:r>
      <w:proofErr w:type="spellEnd"/>
      <w:r w:rsidRPr="009D7F3E">
        <w:rPr>
          <w:sz w:val="28"/>
          <w:szCs w:val="28"/>
        </w:rPr>
        <w:t xml:space="preserve">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2 РГП «Институт проблем горения», </w:t>
      </w:r>
      <w:proofErr w:type="spellStart"/>
      <w:r w:rsidRPr="009D7F3E">
        <w:rPr>
          <w:sz w:val="28"/>
          <w:szCs w:val="28"/>
        </w:rPr>
        <w:t>г.Алматы</w:t>
      </w:r>
      <w:proofErr w:type="spellEnd"/>
      <w:r w:rsidRPr="009D7F3E">
        <w:rPr>
          <w:sz w:val="28"/>
          <w:szCs w:val="28"/>
        </w:rPr>
        <w:t xml:space="preserve">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>Изучено влияние модифицирующих добавок (</w:t>
      </w:r>
      <w:proofErr w:type="spellStart"/>
      <w:r w:rsidRPr="009D7F3E">
        <w:rPr>
          <w:sz w:val="28"/>
          <w:szCs w:val="28"/>
        </w:rPr>
        <w:t>Ce</w:t>
      </w:r>
      <w:proofErr w:type="spellEnd"/>
      <w:r w:rsidRPr="009D7F3E">
        <w:rPr>
          <w:sz w:val="28"/>
          <w:szCs w:val="28"/>
        </w:rPr>
        <w:t xml:space="preserve">, </w:t>
      </w:r>
      <w:proofErr w:type="spellStart"/>
      <w:r w:rsidRPr="009D7F3E">
        <w:rPr>
          <w:sz w:val="28"/>
          <w:szCs w:val="28"/>
        </w:rPr>
        <w:t>La</w:t>
      </w:r>
      <w:proofErr w:type="spellEnd"/>
      <w:r w:rsidRPr="009D7F3E">
        <w:rPr>
          <w:sz w:val="28"/>
          <w:szCs w:val="28"/>
        </w:rPr>
        <w:t xml:space="preserve"> и </w:t>
      </w:r>
      <w:proofErr w:type="spellStart"/>
      <w:r w:rsidRPr="009D7F3E">
        <w:rPr>
          <w:sz w:val="28"/>
          <w:szCs w:val="28"/>
        </w:rPr>
        <w:t>Co</w:t>
      </w:r>
      <w:proofErr w:type="spellEnd"/>
      <w:r w:rsidRPr="009D7F3E">
        <w:rPr>
          <w:sz w:val="28"/>
          <w:szCs w:val="28"/>
        </w:rPr>
        <w:t xml:space="preserve">) на активность и стабильность работы </w:t>
      </w:r>
      <w:proofErr w:type="spellStart"/>
      <w:r w:rsidRPr="009D7F3E">
        <w:rPr>
          <w:sz w:val="28"/>
          <w:szCs w:val="28"/>
        </w:rPr>
        <w:t>Ni</w:t>
      </w:r>
      <w:proofErr w:type="spellEnd"/>
      <w:r w:rsidRPr="009D7F3E">
        <w:rPr>
          <w:sz w:val="28"/>
          <w:szCs w:val="28"/>
        </w:rPr>
        <w:t xml:space="preserve">/γ-Al2O3 катализатора в реакциях парциального </w:t>
      </w:r>
      <w:proofErr w:type="spellStart"/>
      <w:r w:rsidRPr="009D7F3E">
        <w:rPr>
          <w:sz w:val="28"/>
          <w:szCs w:val="28"/>
        </w:rPr>
        <w:t>окис-ления</w:t>
      </w:r>
      <w:proofErr w:type="spellEnd"/>
      <w:r w:rsidRPr="009D7F3E">
        <w:rPr>
          <w:sz w:val="28"/>
          <w:szCs w:val="28"/>
        </w:rPr>
        <w:t xml:space="preserve"> метана и углекислотной конверсии метана. Определено, что введение </w:t>
      </w:r>
      <w:proofErr w:type="spellStart"/>
      <w:r w:rsidRPr="009D7F3E">
        <w:rPr>
          <w:sz w:val="28"/>
          <w:szCs w:val="28"/>
        </w:rPr>
        <w:t>ок-сида</w:t>
      </w:r>
      <w:proofErr w:type="spellEnd"/>
      <w:r w:rsidRPr="009D7F3E">
        <w:rPr>
          <w:sz w:val="28"/>
          <w:szCs w:val="28"/>
        </w:rPr>
        <w:t xml:space="preserve"> лантана в состав </w:t>
      </w:r>
      <w:proofErr w:type="spellStart"/>
      <w:r w:rsidRPr="009D7F3E">
        <w:rPr>
          <w:sz w:val="28"/>
          <w:szCs w:val="28"/>
        </w:rPr>
        <w:t>Ni</w:t>
      </w:r>
      <w:proofErr w:type="spellEnd"/>
      <w:r w:rsidRPr="009D7F3E">
        <w:rPr>
          <w:sz w:val="28"/>
          <w:szCs w:val="28"/>
        </w:rPr>
        <w:t xml:space="preserve">/γ-Al2O3 повышает стабильность катализатора к </w:t>
      </w:r>
      <w:proofErr w:type="spellStart"/>
      <w:r w:rsidRPr="009D7F3E">
        <w:rPr>
          <w:sz w:val="28"/>
          <w:szCs w:val="28"/>
        </w:rPr>
        <w:t>заугле-роживанию</w:t>
      </w:r>
      <w:proofErr w:type="spellEnd"/>
      <w:r w:rsidRPr="009D7F3E">
        <w:rPr>
          <w:sz w:val="28"/>
          <w:szCs w:val="28"/>
        </w:rPr>
        <w:t xml:space="preserve">, за счет увеличения количества металлического никеля.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Одна из важнейших задач современной энергетики - создание и </w:t>
      </w:r>
      <w:proofErr w:type="spellStart"/>
      <w:r w:rsidRPr="009D7F3E">
        <w:rPr>
          <w:sz w:val="28"/>
          <w:szCs w:val="28"/>
        </w:rPr>
        <w:t>внедре-ние</w:t>
      </w:r>
      <w:proofErr w:type="spellEnd"/>
      <w:r w:rsidRPr="009D7F3E">
        <w:rPr>
          <w:sz w:val="28"/>
          <w:szCs w:val="28"/>
        </w:rPr>
        <w:t xml:space="preserve"> в нефтегазовую отрасль технологических процессов, которые позволяют сохранить для потомков максимальный объем </w:t>
      </w:r>
      <w:proofErr w:type="spellStart"/>
      <w:r w:rsidRPr="009D7F3E">
        <w:rPr>
          <w:sz w:val="28"/>
          <w:szCs w:val="28"/>
        </w:rPr>
        <w:t>невозобновляемого</w:t>
      </w:r>
      <w:proofErr w:type="spellEnd"/>
      <w:r w:rsidRPr="009D7F3E">
        <w:rPr>
          <w:sz w:val="28"/>
          <w:szCs w:val="28"/>
        </w:rPr>
        <w:t xml:space="preserve"> </w:t>
      </w:r>
      <w:proofErr w:type="spellStart"/>
      <w:r w:rsidRPr="009D7F3E">
        <w:rPr>
          <w:sz w:val="28"/>
          <w:szCs w:val="28"/>
        </w:rPr>
        <w:t>энергетиче-ского</w:t>
      </w:r>
      <w:proofErr w:type="spellEnd"/>
      <w:r w:rsidRPr="009D7F3E">
        <w:rPr>
          <w:sz w:val="28"/>
          <w:szCs w:val="28"/>
        </w:rPr>
        <w:t xml:space="preserve"> углеводородного сырья: газа, нефти и конденсата. Особенно остро стоит проблема с попутным нефтяным газом, растворенным в нефти и </w:t>
      </w:r>
      <w:proofErr w:type="spellStart"/>
      <w:r w:rsidRPr="009D7F3E">
        <w:rPr>
          <w:sz w:val="28"/>
          <w:szCs w:val="28"/>
        </w:rPr>
        <w:t>выделяющим-ся</w:t>
      </w:r>
      <w:proofErr w:type="spellEnd"/>
      <w:r w:rsidRPr="009D7F3E">
        <w:rPr>
          <w:sz w:val="28"/>
          <w:szCs w:val="28"/>
        </w:rPr>
        <w:t xml:space="preserve"> из неё при сепарации. Это ценнейшее углеводородное сырьё, значительная часть которого из-за отсутствия экономически эффективных технологий </w:t>
      </w:r>
      <w:proofErr w:type="spellStart"/>
      <w:r w:rsidRPr="009D7F3E">
        <w:rPr>
          <w:sz w:val="28"/>
          <w:szCs w:val="28"/>
        </w:rPr>
        <w:t>пере-работки</w:t>
      </w:r>
      <w:proofErr w:type="spellEnd"/>
      <w:r w:rsidRPr="009D7F3E">
        <w:rPr>
          <w:sz w:val="28"/>
          <w:szCs w:val="28"/>
        </w:rPr>
        <w:t xml:space="preserve">, сжигается на факелах в Казахстане и других нефтедобывающих </w:t>
      </w:r>
      <w:proofErr w:type="spellStart"/>
      <w:r w:rsidRPr="009D7F3E">
        <w:rPr>
          <w:sz w:val="28"/>
          <w:szCs w:val="28"/>
        </w:rPr>
        <w:t>стра-нах</w:t>
      </w:r>
      <w:proofErr w:type="spellEnd"/>
      <w:r w:rsidRPr="009D7F3E">
        <w:rPr>
          <w:sz w:val="28"/>
          <w:szCs w:val="28"/>
        </w:rPr>
        <w:t xml:space="preserve">. Только по официальным данным в мире ежегодно сжигается более 100 млрд. кубометров попутного нефтяного газа [1, 2].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Известно, что Казахстан обладает крупными запасами энергетических </w:t>
      </w:r>
      <w:proofErr w:type="spellStart"/>
      <w:r w:rsidRPr="009D7F3E">
        <w:rPr>
          <w:sz w:val="28"/>
          <w:szCs w:val="28"/>
        </w:rPr>
        <w:t>ре-сурсов</w:t>
      </w:r>
      <w:proofErr w:type="spellEnd"/>
      <w:r w:rsidRPr="009D7F3E">
        <w:rPr>
          <w:sz w:val="28"/>
          <w:szCs w:val="28"/>
        </w:rPr>
        <w:t xml:space="preserve">. В стране имеются большие запасы концентрированного метана в </w:t>
      </w:r>
      <w:proofErr w:type="spellStart"/>
      <w:r w:rsidRPr="009D7F3E">
        <w:rPr>
          <w:sz w:val="28"/>
          <w:szCs w:val="28"/>
        </w:rPr>
        <w:t>газо-вых</w:t>
      </w:r>
      <w:proofErr w:type="spellEnd"/>
      <w:r w:rsidRPr="009D7F3E">
        <w:rPr>
          <w:sz w:val="28"/>
          <w:szCs w:val="28"/>
        </w:rPr>
        <w:t xml:space="preserve"> месторождениях </w:t>
      </w:r>
      <w:proofErr w:type="spellStart"/>
      <w:r w:rsidRPr="009D7F3E">
        <w:rPr>
          <w:sz w:val="28"/>
          <w:szCs w:val="28"/>
        </w:rPr>
        <w:t>Кумколь</w:t>
      </w:r>
      <w:proofErr w:type="spellEnd"/>
      <w:r w:rsidRPr="009D7F3E">
        <w:rPr>
          <w:sz w:val="28"/>
          <w:szCs w:val="28"/>
        </w:rPr>
        <w:t xml:space="preserve">, </w:t>
      </w:r>
      <w:proofErr w:type="spellStart"/>
      <w:r w:rsidRPr="009D7F3E">
        <w:rPr>
          <w:sz w:val="28"/>
          <w:szCs w:val="28"/>
        </w:rPr>
        <w:t>Карачаганак</w:t>
      </w:r>
      <w:proofErr w:type="spellEnd"/>
      <w:r w:rsidRPr="009D7F3E">
        <w:rPr>
          <w:sz w:val="28"/>
          <w:szCs w:val="28"/>
        </w:rPr>
        <w:t xml:space="preserve">, в составе природных и попутных газов нефти, а также в угольных пластах Карагандинского бассейна. Однако, в настоящее время метан применяется в основном в виде топлива (бытового и </w:t>
      </w:r>
      <w:proofErr w:type="spellStart"/>
      <w:r w:rsidRPr="009D7F3E">
        <w:rPr>
          <w:sz w:val="28"/>
          <w:szCs w:val="28"/>
        </w:rPr>
        <w:t>ав-томобильного</w:t>
      </w:r>
      <w:proofErr w:type="spellEnd"/>
      <w:r w:rsidRPr="009D7F3E">
        <w:rPr>
          <w:sz w:val="28"/>
          <w:szCs w:val="28"/>
        </w:rPr>
        <w:t xml:space="preserve">) или сжигается в факелах на газокомпрессорных станциях.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Из природного газа можно синтезировать всю гамму продуктов, </w:t>
      </w:r>
      <w:proofErr w:type="spellStart"/>
      <w:r w:rsidRPr="009D7F3E">
        <w:rPr>
          <w:sz w:val="28"/>
          <w:szCs w:val="28"/>
        </w:rPr>
        <w:t>произво-димых</w:t>
      </w:r>
      <w:proofErr w:type="spellEnd"/>
      <w:r w:rsidRPr="009D7F3E">
        <w:rPr>
          <w:sz w:val="28"/>
          <w:szCs w:val="28"/>
        </w:rPr>
        <w:t xml:space="preserve"> пока из нефти. Стоимость таких веществ, как синтез-газ, формальдегид, бензол, водород в 10-100 раз выше исходного СН4 [3, 4]. Эти вещества являются базовым сырьем для синтеза многих других соединений, необходимых для </w:t>
      </w:r>
      <w:proofErr w:type="spellStart"/>
      <w:r w:rsidRPr="009D7F3E">
        <w:rPr>
          <w:sz w:val="28"/>
          <w:szCs w:val="28"/>
        </w:rPr>
        <w:t>раз-вития</w:t>
      </w:r>
      <w:proofErr w:type="spellEnd"/>
      <w:r w:rsidRPr="009D7F3E">
        <w:rPr>
          <w:sz w:val="28"/>
          <w:szCs w:val="28"/>
        </w:rPr>
        <w:t xml:space="preserve"> химической промышленности. Для Казахстана разработка и внедрение новых и современных технологий переработки попутного нефтяного газа </w:t>
      </w:r>
      <w:proofErr w:type="spellStart"/>
      <w:r w:rsidRPr="009D7F3E">
        <w:rPr>
          <w:sz w:val="28"/>
          <w:szCs w:val="28"/>
        </w:rPr>
        <w:t>явля-ется</w:t>
      </w:r>
      <w:proofErr w:type="spellEnd"/>
      <w:r w:rsidRPr="009D7F3E">
        <w:rPr>
          <w:sz w:val="28"/>
          <w:szCs w:val="28"/>
        </w:rPr>
        <w:t xml:space="preserve"> актуальной задачей.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Основным крупнотоннажным направлением переработки метана на </w:t>
      </w:r>
      <w:proofErr w:type="spellStart"/>
      <w:r w:rsidRPr="009D7F3E">
        <w:rPr>
          <w:sz w:val="28"/>
          <w:szCs w:val="28"/>
        </w:rPr>
        <w:t>сего-дняшний</w:t>
      </w:r>
      <w:proofErr w:type="spellEnd"/>
      <w:r w:rsidRPr="009D7F3E">
        <w:rPr>
          <w:sz w:val="28"/>
          <w:szCs w:val="28"/>
        </w:rPr>
        <w:t xml:space="preserve"> день являются окислительные превращения с получением </w:t>
      </w:r>
      <w:proofErr w:type="spellStart"/>
      <w:r w:rsidRPr="009D7F3E">
        <w:rPr>
          <w:sz w:val="28"/>
          <w:szCs w:val="28"/>
        </w:rPr>
        <w:t>синтез-газа</w:t>
      </w:r>
      <w:proofErr w:type="spellEnd"/>
      <w:r w:rsidRPr="009D7F3E">
        <w:rPr>
          <w:sz w:val="28"/>
          <w:szCs w:val="28"/>
        </w:rPr>
        <w:t xml:space="preserve"> [5-7]. Как известно, синтез-газ является сырьем для получения многих </w:t>
      </w:r>
      <w:proofErr w:type="spellStart"/>
      <w:r w:rsidRPr="009D7F3E">
        <w:rPr>
          <w:sz w:val="28"/>
          <w:szCs w:val="28"/>
        </w:rPr>
        <w:t>про-мышленно</w:t>
      </w:r>
      <w:proofErr w:type="spellEnd"/>
      <w:r w:rsidRPr="009D7F3E">
        <w:rPr>
          <w:sz w:val="28"/>
          <w:szCs w:val="28"/>
        </w:rPr>
        <w:t xml:space="preserve"> важных продуктов (метанола, </w:t>
      </w:r>
      <w:proofErr w:type="spellStart"/>
      <w:r w:rsidRPr="009D7F3E">
        <w:rPr>
          <w:sz w:val="28"/>
          <w:szCs w:val="28"/>
        </w:rPr>
        <w:t>диметилового</w:t>
      </w:r>
      <w:proofErr w:type="spellEnd"/>
      <w:r w:rsidRPr="009D7F3E">
        <w:rPr>
          <w:sz w:val="28"/>
          <w:szCs w:val="28"/>
        </w:rPr>
        <w:t xml:space="preserve"> эфира и др.).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Существуют три основных каталитических способа получения </w:t>
      </w:r>
      <w:proofErr w:type="spellStart"/>
      <w:r w:rsidRPr="009D7F3E">
        <w:rPr>
          <w:sz w:val="28"/>
          <w:szCs w:val="28"/>
        </w:rPr>
        <w:t>синтез-газа</w:t>
      </w:r>
      <w:proofErr w:type="spellEnd"/>
      <w:r w:rsidRPr="009D7F3E">
        <w:rPr>
          <w:sz w:val="28"/>
          <w:szCs w:val="28"/>
        </w:rPr>
        <w:t xml:space="preserve"> разного состава [8] : </w:t>
      </w:r>
    </w:p>
    <w:tbl>
      <w:tblPr>
        <w:tblW w:w="0" w:type="auto"/>
        <w:tblBorders>
          <w:top w:val="nil"/>
          <w:left w:val="nil"/>
          <w:bottom w:val="nil"/>
          <w:right w:val="nil"/>
        </w:tblBorders>
        <w:tblLayout w:type="fixed"/>
        <w:tblLook w:val="0000"/>
      </w:tblPr>
      <w:tblGrid>
        <w:gridCol w:w="3440"/>
        <w:gridCol w:w="3440"/>
      </w:tblGrid>
      <w:tr w:rsidR="009D7F3E" w:rsidRPr="009D7F3E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3440" w:type="dxa"/>
          </w:tcPr>
          <w:p w:rsidR="009D7F3E" w:rsidRPr="009D7F3E" w:rsidRDefault="009D7F3E">
            <w:pPr>
              <w:pStyle w:val="Default"/>
              <w:rPr>
                <w:sz w:val="28"/>
                <w:szCs w:val="28"/>
              </w:rPr>
            </w:pPr>
            <w:r w:rsidRPr="009D7F3E">
              <w:rPr>
                <w:sz w:val="28"/>
                <w:szCs w:val="28"/>
              </w:rPr>
              <w:lastRenderedPageBreak/>
              <w:t xml:space="preserve">- парциальное окисление метана: СН4 + 1/2О2 → СО + 2Н2 (Н2/СО=2/1) </w:t>
            </w:r>
          </w:p>
        </w:tc>
        <w:tc>
          <w:tcPr>
            <w:tcW w:w="3440" w:type="dxa"/>
          </w:tcPr>
          <w:p w:rsidR="009D7F3E" w:rsidRPr="009D7F3E" w:rsidRDefault="009D7F3E">
            <w:pPr>
              <w:pStyle w:val="Default"/>
              <w:rPr>
                <w:sz w:val="28"/>
                <w:szCs w:val="28"/>
              </w:rPr>
            </w:pPr>
            <w:r w:rsidRPr="009D7F3E">
              <w:rPr>
                <w:sz w:val="28"/>
                <w:szCs w:val="28"/>
              </w:rPr>
              <w:t xml:space="preserve">(1 </w:t>
            </w:r>
          </w:p>
        </w:tc>
      </w:tr>
      <w:tr w:rsidR="009D7F3E" w:rsidRPr="009D7F3E" w:rsidTr="009D7F3E">
        <w:tblPrEx>
          <w:tblCellMar>
            <w:top w:w="0" w:type="dxa"/>
            <w:bottom w:w="0" w:type="dxa"/>
          </w:tblCellMar>
        </w:tblPrEx>
        <w:trPr>
          <w:trHeight w:val="137"/>
        </w:trPr>
        <w:tc>
          <w:tcPr>
            <w:tcW w:w="3440" w:type="dxa"/>
            <w:tcBorders>
              <w:left w:val="nil"/>
              <w:bottom w:val="nil"/>
            </w:tcBorders>
          </w:tcPr>
          <w:p w:rsidR="009D7F3E" w:rsidRPr="009D7F3E" w:rsidRDefault="009D7F3E">
            <w:pPr>
              <w:pStyle w:val="Default"/>
              <w:rPr>
                <w:sz w:val="28"/>
                <w:szCs w:val="28"/>
              </w:rPr>
            </w:pPr>
            <w:r w:rsidRPr="009D7F3E">
              <w:rPr>
                <w:sz w:val="28"/>
                <w:szCs w:val="28"/>
              </w:rPr>
              <w:t xml:space="preserve">- паровой </w:t>
            </w:r>
            <w:proofErr w:type="spellStart"/>
            <w:r w:rsidRPr="009D7F3E">
              <w:rPr>
                <w:sz w:val="28"/>
                <w:szCs w:val="28"/>
              </w:rPr>
              <w:t>риформинг</w:t>
            </w:r>
            <w:proofErr w:type="spellEnd"/>
            <w:r w:rsidRPr="009D7F3E">
              <w:rPr>
                <w:sz w:val="28"/>
                <w:szCs w:val="28"/>
              </w:rPr>
              <w:t xml:space="preserve"> метана: СН4 + Н2О → СО + 3Н2 (Н2/СО=3) </w:t>
            </w:r>
          </w:p>
        </w:tc>
        <w:tc>
          <w:tcPr>
            <w:tcW w:w="3440" w:type="dxa"/>
            <w:tcBorders>
              <w:bottom w:val="nil"/>
              <w:right w:val="nil"/>
            </w:tcBorders>
          </w:tcPr>
          <w:p w:rsidR="009D7F3E" w:rsidRPr="009D7F3E" w:rsidRDefault="009D7F3E">
            <w:pPr>
              <w:pStyle w:val="Default"/>
              <w:rPr>
                <w:sz w:val="28"/>
                <w:szCs w:val="28"/>
              </w:rPr>
            </w:pPr>
            <w:r w:rsidRPr="009D7F3E">
              <w:rPr>
                <w:sz w:val="28"/>
                <w:szCs w:val="28"/>
              </w:rPr>
              <w:t xml:space="preserve">(2) </w:t>
            </w:r>
          </w:p>
        </w:tc>
      </w:tr>
    </w:tbl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</w:p>
    <w:p w:rsidR="009D7F3E" w:rsidRPr="009D7F3E" w:rsidRDefault="009D7F3E" w:rsidP="009D7F3E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 w:rsidRPr="009D7F3E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5940425" cy="2664757"/>
            <wp:effectExtent l="1905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647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Рисунок 1 – автоматизированная проточная каталитическая установка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Условия проведения процесса: 0,1 МПа, температура задавалась в </w:t>
      </w:r>
      <w:proofErr w:type="spellStart"/>
      <w:r w:rsidRPr="009D7F3E">
        <w:rPr>
          <w:sz w:val="28"/>
          <w:szCs w:val="28"/>
        </w:rPr>
        <w:t>интер-вале</w:t>
      </w:r>
      <w:proofErr w:type="spellEnd"/>
      <w:r w:rsidRPr="009D7F3E">
        <w:rPr>
          <w:sz w:val="28"/>
          <w:szCs w:val="28"/>
        </w:rPr>
        <w:t xml:space="preserve"> 600-850 </w:t>
      </w:r>
      <w:proofErr w:type="spellStart"/>
      <w:r w:rsidRPr="009D7F3E">
        <w:rPr>
          <w:sz w:val="28"/>
          <w:szCs w:val="28"/>
        </w:rPr>
        <w:t>оС</w:t>
      </w:r>
      <w:proofErr w:type="spellEnd"/>
      <w:r w:rsidRPr="009D7F3E">
        <w:rPr>
          <w:sz w:val="28"/>
          <w:szCs w:val="28"/>
        </w:rPr>
        <w:t xml:space="preserve">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Катализаторы были приготовлены методом совместной капиллярной пропитки носителя по </w:t>
      </w:r>
      <w:proofErr w:type="spellStart"/>
      <w:r w:rsidRPr="009D7F3E">
        <w:rPr>
          <w:sz w:val="28"/>
          <w:szCs w:val="28"/>
        </w:rPr>
        <w:t>влагоемкости</w:t>
      </w:r>
      <w:proofErr w:type="spellEnd"/>
      <w:r w:rsidRPr="009D7F3E">
        <w:rPr>
          <w:sz w:val="28"/>
          <w:szCs w:val="28"/>
        </w:rPr>
        <w:t xml:space="preserve"> растворами азотнокислых солей с </w:t>
      </w:r>
      <w:proofErr w:type="spellStart"/>
      <w:r w:rsidRPr="009D7F3E">
        <w:rPr>
          <w:sz w:val="28"/>
          <w:szCs w:val="28"/>
        </w:rPr>
        <w:t>после-дующими</w:t>
      </w:r>
      <w:proofErr w:type="spellEnd"/>
      <w:r w:rsidRPr="009D7F3E">
        <w:rPr>
          <w:sz w:val="28"/>
          <w:szCs w:val="28"/>
        </w:rPr>
        <w:t xml:space="preserve"> сушкой при 350 </w:t>
      </w:r>
      <w:proofErr w:type="spellStart"/>
      <w:r w:rsidRPr="009D7F3E">
        <w:rPr>
          <w:sz w:val="28"/>
          <w:szCs w:val="28"/>
        </w:rPr>
        <w:t>оС</w:t>
      </w:r>
      <w:proofErr w:type="spellEnd"/>
      <w:r w:rsidRPr="009D7F3E">
        <w:rPr>
          <w:sz w:val="28"/>
          <w:szCs w:val="28"/>
        </w:rPr>
        <w:t xml:space="preserve"> и прокаливанием при 550 </w:t>
      </w:r>
      <w:proofErr w:type="spellStart"/>
      <w:r w:rsidRPr="009D7F3E">
        <w:rPr>
          <w:sz w:val="28"/>
          <w:szCs w:val="28"/>
        </w:rPr>
        <w:t>оС</w:t>
      </w:r>
      <w:proofErr w:type="spellEnd"/>
      <w:r w:rsidRPr="009D7F3E">
        <w:rPr>
          <w:sz w:val="28"/>
          <w:szCs w:val="28"/>
        </w:rPr>
        <w:t xml:space="preserve">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Результаты и </w:t>
      </w:r>
      <w:proofErr w:type="spellStart"/>
      <w:r w:rsidRPr="009D7F3E">
        <w:rPr>
          <w:sz w:val="28"/>
          <w:szCs w:val="28"/>
        </w:rPr>
        <w:t>обсуждения.На</w:t>
      </w:r>
      <w:proofErr w:type="spellEnd"/>
      <w:r w:rsidRPr="009D7F3E">
        <w:rPr>
          <w:sz w:val="28"/>
          <w:szCs w:val="28"/>
        </w:rPr>
        <w:t xml:space="preserve"> первой стадии экспериментов в реакции парциального окисления метана кислородом были изучены никельсодержащие катализаторы нанесенные на носители (θ - Al2O3, γ -Al2O3, Al2O3HZSM-5, ZSM-5, </w:t>
      </w:r>
      <w:proofErr w:type="spellStart"/>
      <w:r w:rsidRPr="009D7F3E">
        <w:rPr>
          <w:sz w:val="28"/>
          <w:szCs w:val="28"/>
        </w:rPr>
        <w:t>NaХ</w:t>
      </w:r>
      <w:proofErr w:type="spellEnd"/>
      <w:r w:rsidRPr="009D7F3E">
        <w:rPr>
          <w:sz w:val="28"/>
          <w:szCs w:val="28"/>
        </w:rPr>
        <w:t xml:space="preserve">, цеолит 3А и цеолит 5А). Полученные данные показали, что </w:t>
      </w:r>
      <w:proofErr w:type="spellStart"/>
      <w:r w:rsidRPr="009D7F3E">
        <w:rPr>
          <w:sz w:val="28"/>
          <w:szCs w:val="28"/>
        </w:rPr>
        <w:t>Ni</w:t>
      </w:r>
      <w:proofErr w:type="spellEnd"/>
      <w:r w:rsidRPr="009D7F3E">
        <w:rPr>
          <w:sz w:val="28"/>
          <w:szCs w:val="28"/>
        </w:rPr>
        <w:t xml:space="preserve">/γ-Al2O3 катализатор является наиболее активным, но селективность катализатора </w:t>
      </w:r>
      <w:proofErr w:type="spellStart"/>
      <w:r w:rsidRPr="009D7F3E">
        <w:rPr>
          <w:sz w:val="28"/>
          <w:szCs w:val="28"/>
        </w:rPr>
        <w:t>отно-сительно</w:t>
      </w:r>
      <w:proofErr w:type="spellEnd"/>
      <w:r w:rsidRPr="009D7F3E">
        <w:rPr>
          <w:sz w:val="28"/>
          <w:szCs w:val="28"/>
        </w:rPr>
        <w:t xml:space="preserve"> СО и Н2 подало с повышением продолжительности реакции.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Для повышения каталитической активности </w:t>
      </w:r>
      <w:proofErr w:type="spellStart"/>
      <w:r w:rsidRPr="009D7F3E">
        <w:rPr>
          <w:sz w:val="28"/>
          <w:szCs w:val="28"/>
        </w:rPr>
        <w:t>Ni</w:t>
      </w:r>
      <w:proofErr w:type="spellEnd"/>
      <w:r w:rsidRPr="009D7F3E">
        <w:rPr>
          <w:sz w:val="28"/>
          <w:szCs w:val="28"/>
        </w:rPr>
        <w:t>/γ-Al2O3 катализатора было исследовано влияние модифицирующих добавок (</w:t>
      </w:r>
      <w:proofErr w:type="spellStart"/>
      <w:r w:rsidRPr="009D7F3E">
        <w:rPr>
          <w:sz w:val="28"/>
          <w:szCs w:val="28"/>
        </w:rPr>
        <w:t>Ce</w:t>
      </w:r>
      <w:proofErr w:type="spellEnd"/>
      <w:r w:rsidRPr="009D7F3E">
        <w:rPr>
          <w:sz w:val="28"/>
          <w:szCs w:val="28"/>
        </w:rPr>
        <w:t xml:space="preserve">, </w:t>
      </w:r>
      <w:proofErr w:type="spellStart"/>
      <w:r w:rsidRPr="009D7F3E">
        <w:rPr>
          <w:sz w:val="28"/>
          <w:szCs w:val="28"/>
        </w:rPr>
        <w:t>La</w:t>
      </w:r>
      <w:proofErr w:type="spellEnd"/>
      <w:r w:rsidRPr="009D7F3E">
        <w:rPr>
          <w:sz w:val="28"/>
          <w:szCs w:val="28"/>
        </w:rPr>
        <w:t xml:space="preserve"> и </w:t>
      </w:r>
      <w:proofErr w:type="spellStart"/>
      <w:r w:rsidRPr="009D7F3E">
        <w:rPr>
          <w:sz w:val="28"/>
          <w:szCs w:val="28"/>
        </w:rPr>
        <w:t>Co</w:t>
      </w:r>
      <w:proofErr w:type="spellEnd"/>
      <w:r w:rsidRPr="009D7F3E">
        <w:rPr>
          <w:sz w:val="28"/>
          <w:szCs w:val="28"/>
        </w:rPr>
        <w:t xml:space="preserve">). Полученные </w:t>
      </w:r>
      <w:proofErr w:type="spellStart"/>
      <w:r w:rsidRPr="009D7F3E">
        <w:rPr>
          <w:sz w:val="28"/>
          <w:szCs w:val="28"/>
        </w:rPr>
        <w:t>ре-зультаты</w:t>
      </w:r>
      <w:proofErr w:type="spellEnd"/>
      <w:r w:rsidRPr="009D7F3E">
        <w:rPr>
          <w:sz w:val="28"/>
          <w:szCs w:val="28"/>
        </w:rPr>
        <w:t xml:space="preserve"> показали, что добавление в состав никелевого катализатора оксида лантана повышает активность и стабильность работы катализатора за счет </w:t>
      </w:r>
      <w:proofErr w:type="spellStart"/>
      <w:r w:rsidRPr="009D7F3E">
        <w:rPr>
          <w:sz w:val="28"/>
          <w:szCs w:val="28"/>
        </w:rPr>
        <w:t>уве-личения</w:t>
      </w:r>
      <w:proofErr w:type="spellEnd"/>
      <w:r w:rsidRPr="009D7F3E">
        <w:rPr>
          <w:sz w:val="28"/>
          <w:szCs w:val="28"/>
        </w:rPr>
        <w:t xml:space="preserve"> количества металлического никеля, что обеспечивает большое </w:t>
      </w:r>
      <w:proofErr w:type="spellStart"/>
      <w:r w:rsidRPr="009D7F3E">
        <w:rPr>
          <w:sz w:val="28"/>
          <w:szCs w:val="28"/>
        </w:rPr>
        <w:t>количе-ство</w:t>
      </w:r>
      <w:proofErr w:type="spellEnd"/>
      <w:r w:rsidRPr="009D7F3E">
        <w:rPr>
          <w:sz w:val="28"/>
          <w:szCs w:val="28"/>
        </w:rPr>
        <w:t xml:space="preserve"> активных центров. С введением оксида лантана также увеличивается </w:t>
      </w:r>
      <w:proofErr w:type="spellStart"/>
      <w:r w:rsidRPr="009D7F3E">
        <w:rPr>
          <w:sz w:val="28"/>
          <w:szCs w:val="28"/>
        </w:rPr>
        <w:t>ста-бильность</w:t>
      </w:r>
      <w:proofErr w:type="spellEnd"/>
      <w:r w:rsidRPr="009D7F3E">
        <w:rPr>
          <w:sz w:val="28"/>
          <w:szCs w:val="28"/>
        </w:rPr>
        <w:t xml:space="preserve"> катализатора к </w:t>
      </w:r>
      <w:proofErr w:type="spellStart"/>
      <w:r w:rsidRPr="009D7F3E">
        <w:rPr>
          <w:sz w:val="28"/>
          <w:szCs w:val="28"/>
        </w:rPr>
        <w:t>зауглероживанию</w:t>
      </w:r>
      <w:proofErr w:type="spellEnd"/>
      <w:r w:rsidRPr="009D7F3E">
        <w:rPr>
          <w:sz w:val="28"/>
          <w:szCs w:val="28"/>
        </w:rPr>
        <w:t xml:space="preserve">. Катализаторы (Ni/γ -Al2O3, </w:t>
      </w:r>
      <w:proofErr w:type="spellStart"/>
      <w:r w:rsidRPr="009D7F3E">
        <w:rPr>
          <w:sz w:val="28"/>
          <w:szCs w:val="28"/>
        </w:rPr>
        <w:t>NiСо</w:t>
      </w:r>
      <w:proofErr w:type="spellEnd"/>
      <w:r w:rsidRPr="009D7F3E">
        <w:rPr>
          <w:sz w:val="28"/>
          <w:szCs w:val="28"/>
        </w:rPr>
        <w:t xml:space="preserve">/γ-Al2O3, NiСе/γ -Al2O3 и </w:t>
      </w:r>
      <w:proofErr w:type="spellStart"/>
      <w:r w:rsidRPr="009D7F3E">
        <w:rPr>
          <w:sz w:val="28"/>
          <w:szCs w:val="28"/>
        </w:rPr>
        <w:t>NiLa</w:t>
      </w:r>
      <w:proofErr w:type="spellEnd"/>
      <w:r w:rsidRPr="009D7F3E">
        <w:rPr>
          <w:sz w:val="28"/>
          <w:szCs w:val="28"/>
        </w:rPr>
        <w:t xml:space="preserve"> /γ -Al2O3) были испытаны в реакции парциального окисления метана в течении 30 часов в лабораторных условиях. Полученные результаты показали, что основными </w:t>
      </w:r>
      <w:r w:rsidRPr="009D7F3E">
        <w:rPr>
          <w:sz w:val="28"/>
          <w:szCs w:val="28"/>
        </w:rPr>
        <w:lastRenderedPageBreak/>
        <w:t xml:space="preserve">продуктами реакции окисления метана являются водород, </w:t>
      </w:r>
      <w:proofErr w:type="spellStart"/>
      <w:r w:rsidRPr="009D7F3E">
        <w:rPr>
          <w:sz w:val="28"/>
          <w:szCs w:val="28"/>
        </w:rPr>
        <w:t>монооксид</w:t>
      </w:r>
      <w:proofErr w:type="spellEnd"/>
      <w:r w:rsidRPr="009D7F3E">
        <w:rPr>
          <w:sz w:val="28"/>
          <w:szCs w:val="28"/>
        </w:rPr>
        <w:t xml:space="preserve"> углерода и в незначительных количествах </w:t>
      </w:r>
      <w:proofErr w:type="spellStart"/>
      <w:r w:rsidRPr="009D7F3E">
        <w:rPr>
          <w:sz w:val="28"/>
          <w:szCs w:val="28"/>
        </w:rPr>
        <w:t>диок-сид</w:t>
      </w:r>
      <w:proofErr w:type="spellEnd"/>
      <w:r w:rsidRPr="009D7F3E">
        <w:rPr>
          <w:sz w:val="28"/>
          <w:szCs w:val="28"/>
        </w:rPr>
        <w:t xml:space="preserve"> углерода. Катализаторы в течении испытания не теряли свою активность. На катализаторе </w:t>
      </w:r>
      <w:proofErr w:type="spellStart"/>
      <w:r w:rsidRPr="009D7F3E">
        <w:rPr>
          <w:sz w:val="28"/>
          <w:szCs w:val="28"/>
        </w:rPr>
        <w:t>Ni</w:t>
      </w:r>
      <w:proofErr w:type="spellEnd"/>
      <w:r w:rsidRPr="009D7F3E">
        <w:rPr>
          <w:sz w:val="28"/>
          <w:szCs w:val="28"/>
        </w:rPr>
        <w:t xml:space="preserve">/Al2O3 конверсия метана составляла 88-89%, с введением церия конверсия метана повышается на 1% и составляет 90% в течении всего исследования. С введением кобальта в состав </w:t>
      </w:r>
      <w:proofErr w:type="spellStart"/>
      <w:r w:rsidRPr="009D7F3E">
        <w:rPr>
          <w:sz w:val="28"/>
          <w:szCs w:val="28"/>
        </w:rPr>
        <w:t>Ni</w:t>
      </w:r>
      <w:proofErr w:type="spellEnd"/>
      <w:r w:rsidRPr="009D7F3E">
        <w:rPr>
          <w:sz w:val="28"/>
          <w:szCs w:val="28"/>
        </w:rPr>
        <w:t xml:space="preserve">/Al2O3 катализатора метан </w:t>
      </w:r>
      <w:proofErr w:type="spellStart"/>
      <w:r w:rsidRPr="009D7F3E">
        <w:rPr>
          <w:sz w:val="28"/>
          <w:szCs w:val="28"/>
        </w:rPr>
        <w:t>кон-вертирует</w:t>
      </w:r>
      <w:proofErr w:type="spellEnd"/>
      <w:r w:rsidRPr="009D7F3E">
        <w:rPr>
          <w:sz w:val="28"/>
          <w:szCs w:val="28"/>
        </w:rPr>
        <w:t xml:space="preserve"> немного больше и достигало значения 91 %, при этом по сравнению с </w:t>
      </w:r>
      <w:proofErr w:type="spellStart"/>
      <w:r w:rsidRPr="009D7F3E">
        <w:rPr>
          <w:sz w:val="28"/>
          <w:szCs w:val="28"/>
        </w:rPr>
        <w:t>Ni</w:t>
      </w:r>
      <w:proofErr w:type="spellEnd"/>
      <w:r w:rsidRPr="009D7F3E">
        <w:rPr>
          <w:sz w:val="28"/>
          <w:szCs w:val="28"/>
        </w:rPr>
        <w:t xml:space="preserve">/Al2O3 катализатором снижается концентрация диоксида углерода в </w:t>
      </w:r>
      <w:proofErr w:type="spellStart"/>
      <w:r w:rsidRPr="009D7F3E">
        <w:rPr>
          <w:sz w:val="28"/>
          <w:szCs w:val="28"/>
        </w:rPr>
        <w:t>про-дуктах</w:t>
      </w:r>
      <w:proofErr w:type="spellEnd"/>
      <w:r w:rsidRPr="009D7F3E">
        <w:rPr>
          <w:sz w:val="28"/>
          <w:szCs w:val="28"/>
        </w:rPr>
        <w:t xml:space="preserve"> реакции от 3 до 1,2%. На катализаторе </w:t>
      </w:r>
      <w:proofErr w:type="spellStart"/>
      <w:r w:rsidRPr="009D7F3E">
        <w:rPr>
          <w:sz w:val="28"/>
          <w:szCs w:val="28"/>
        </w:rPr>
        <w:t>NiLa</w:t>
      </w:r>
      <w:proofErr w:type="spellEnd"/>
      <w:r w:rsidRPr="009D7F3E">
        <w:rPr>
          <w:sz w:val="28"/>
          <w:szCs w:val="28"/>
        </w:rPr>
        <w:t xml:space="preserve">/Al2O3 после 16 часов </w:t>
      </w:r>
      <w:proofErr w:type="spellStart"/>
      <w:r w:rsidRPr="009D7F3E">
        <w:rPr>
          <w:sz w:val="28"/>
          <w:szCs w:val="28"/>
        </w:rPr>
        <w:t>прове-дения</w:t>
      </w:r>
      <w:proofErr w:type="spellEnd"/>
      <w:r w:rsidRPr="009D7F3E">
        <w:rPr>
          <w:sz w:val="28"/>
          <w:szCs w:val="28"/>
        </w:rPr>
        <w:t xml:space="preserve"> эксперимента концентрация водорода и СО повышаются до 72 и 73 </w:t>
      </w:r>
      <w:proofErr w:type="spellStart"/>
      <w:r w:rsidRPr="009D7F3E">
        <w:rPr>
          <w:sz w:val="28"/>
          <w:szCs w:val="28"/>
        </w:rPr>
        <w:t>об.%</w:t>
      </w:r>
      <w:proofErr w:type="spellEnd"/>
      <w:r w:rsidRPr="009D7F3E">
        <w:rPr>
          <w:sz w:val="28"/>
          <w:szCs w:val="28"/>
        </w:rPr>
        <w:t xml:space="preserve">, соответственно. При этом конверсия метана составляет 91%, концентрация СО2 1,6 </w:t>
      </w:r>
      <w:proofErr w:type="spellStart"/>
      <w:r w:rsidRPr="009D7F3E">
        <w:rPr>
          <w:sz w:val="28"/>
          <w:szCs w:val="28"/>
        </w:rPr>
        <w:t>об.%</w:t>
      </w:r>
      <w:proofErr w:type="spellEnd"/>
      <w:r w:rsidRPr="009D7F3E">
        <w:rPr>
          <w:sz w:val="28"/>
          <w:szCs w:val="28"/>
        </w:rPr>
        <w:t xml:space="preserve">. 504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После испытания катализаторы были исследованы методом сканирующей электронной микроскопии, данные представлены на рисунке 2. После испытания После испытания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Рисунок 2 - Микрофотографии катализаторов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Как видно из рисунка 2, после 30 часов испытания в реакции окисления метана на поверхности катализатора </w:t>
      </w:r>
      <w:proofErr w:type="spellStart"/>
      <w:r w:rsidRPr="009D7F3E">
        <w:rPr>
          <w:sz w:val="28"/>
          <w:szCs w:val="28"/>
        </w:rPr>
        <w:t>Ni</w:t>
      </w:r>
      <w:proofErr w:type="spellEnd"/>
      <w:r w:rsidRPr="009D7F3E">
        <w:rPr>
          <w:sz w:val="28"/>
          <w:szCs w:val="28"/>
        </w:rPr>
        <w:t xml:space="preserve">/γ-Al2O3 происходит образование </w:t>
      </w:r>
      <w:proofErr w:type="spellStart"/>
      <w:r w:rsidRPr="009D7F3E">
        <w:rPr>
          <w:sz w:val="28"/>
          <w:szCs w:val="28"/>
        </w:rPr>
        <w:t>угле-родных</w:t>
      </w:r>
      <w:proofErr w:type="spellEnd"/>
      <w:r w:rsidRPr="009D7F3E">
        <w:rPr>
          <w:sz w:val="28"/>
          <w:szCs w:val="28"/>
        </w:rPr>
        <w:t xml:space="preserve"> нитей. Модифицированный кобальтом образец также подвергся </w:t>
      </w:r>
      <w:proofErr w:type="spellStart"/>
      <w:r w:rsidRPr="009D7F3E">
        <w:rPr>
          <w:sz w:val="28"/>
          <w:szCs w:val="28"/>
        </w:rPr>
        <w:t>заугле-роживанию</w:t>
      </w:r>
      <w:proofErr w:type="spellEnd"/>
      <w:r w:rsidRPr="009D7F3E">
        <w:rPr>
          <w:sz w:val="28"/>
          <w:szCs w:val="28"/>
        </w:rPr>
        <w:t xml:space="preserve"> о чем свидетельствуют данные СЭМ. Модифицирование </w:t>
      </w:r>
      <w:proofErr w:type="spellStart"/>
      <w:r w:rsidRPr="009D7F3E">
        <w:rPr>
          <w:sz w:val="28"/>
          <w:szCs w:val="28"/>
        </w:rPr>
        <w:t>никелево-го</w:t>
      </w:r>
      <w:proofErr w:type="spellEnd"/>
      <w:r w:rsidRPr="009D7F3E">
        <w:rPr>
          <w:sz w:val="28"/>
          <w:szCs w:val="28"/>
        </w:rPr>
        <w:t xml:space="preserve"> катализатора церием и лантаном приводит к увеличению дисперсности </w:t>
      </w:r>
      <w:proofErr w:type="spellStart"/>
      <w:r w:rsidRPr="009D7F3E">
        <w:rPr>
          <w:sz w:val="28"/>
          <w:szCs w:val="28"/>
        </w:rPr>
        <w:t>по-верхности</w:t>
      </w:r>
      <w:proofErr w:type="spellEnd"/>
      <w:r w:rsidRPr="009D7F3E">
        <w:rPr>
          <w:sz w:val="28"/>
          <w:szCs w:val="28"/>
        </w:rPr>
        <w:t xml:space="preserve"> катализатора, а также к снижению </w:t>
      </w:r>
      <w:proofErr w:type="spellStart"/>
      <w:r w:rsidRPr="009D7F3E">
        <w:rPr>
          <w:sz w:val="28"/>
          <w:szCs w:val="28"/>
        </w:rPr>
        <w:t>углеотложения</w:t>
      </w:r>
      <w:proofErr w:type="spellEnd"/>
      <w:r w:rsidRPr="009D7F3E">
        <w:rPr>
          <w:sz w:val="28"/>
          <w:szCs w:val="28"/>
        </w:rPr>
        <w:t xml:space="preserve">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proofErr w:type="spellStart"/>
      <w:r w:rsidRPr="009D7F3E">
        <w:rPr>
          <w:sz w:val="28"/>
          <w:szCs w:val="28"/>
        </w:rPr>
        <w:t>NiLa</w:t>
      </w:r>
      <w:proofErr w:type="spellEnd"/>
      <w:r w:rsidRPr="009D7F3E">
        <w:rPr>
          <w:sz w:val="28"/>
          <w:szCs w:val="28"/>
        </w:rPr>
        <w:t xml:space="preserve">/Al2O3 катализатор также был исследован в реакции углекислотной конверсии метана. Полученные результаты показали, что при повышении </w:t>
      </w:r>
      <w:proofErr w:type="spellStart"/>
      <w:r w:rsidRPr="009D7F3E">
        <w:rPr>
          <w:sz w:val="28"/>
          <w:szCs w:val="28"/>
        </w:rPr>
        <w:t>со-держания</w:t>
      </w:r>
      <w:proofErr w:type="spellEnd"/>
      <w:r w:rsidRPr="009D7F3E">
        <w:rPr>
          <w:sz w:val="28"/>
          <w:szCs w:val="28"/>
        </w:rPr>
        <w:t xml:space="preserve"> диоксида углерода в реакционной смеси увеличивается конверсия метана. Данное изменение может быть обусловлено участием лантана в </w:t>
      </w:r>
      <w:proofErr w:type="spellStart"/>
      <w:r w:rsidRPr="009D7F3E">
        <w:rPr>
          <w:sz w:val="28"/>
          <w:szCs w:val="28"/>
        </w:rPr>
        <w:t>актива-ции</w:t>
      </w:r>
      <w:proofErr w:type="spellEnd"/>
      <w:r w:rsidRPr="009D7F3E">
        <w:rPr>
          <w:sz w:val="28"/>
          <w:szCs w:val="28"/>
        </w:rPr>
        <w:t xml:space="preserve"> углекислого газа путем формирования поверхностного </w:t>
      </w:r>
      <w:proofErr w:type="spellStart"/>
      <w:r w:rsidRPr="009D7F3E">
        <w:rPr>
          <w:sz w:val="28"/>
          <w:szCs w:val="28"/>
        </w:rPr>
        <w:t>оксокарбоната</w:t>
      </w:r>
      <w:proofErr w:type="spellEnd"/>
      <w:r w:rsidRPr="009D7F3E">
        <w:rPr>
          <w:sz w:val="28"/>
          <w:szCs w:val="28"/>
        </w:rPr>
        <w:t xml:space="preserve">, </w:t>
      </w:r>
      <w:proofErr w:type="spellStart"/>
      <w:r w:rsidRPr="009D7F3E">
        <w:rPr>
          <w:sz w:val="28"/>
          <w:szCs w:val="28"/>
        </w:rPr>
        <w:t>ко-торый</w:t>
      </w:r>
      <w:proofErr w:type="spellEnd"/>
      <w:r w:rsidRPr="009D7F3E">
        <w:rPr>
          <w:sz w:val="28"/>
          <w:szCs w:val="28"/>
        </w:rPr>
        <w:t xml:space="preserve"> генерирует поверхностный кислород [11].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Таким образом, модифицирование оксидом лантана </w:t>
      </w:r>
      <w:proofErr w:type="spellStart"/>
      <w:r w:rsidRPr="009D7F3E">
        <w:rPr>
          <w:sz w:val="28"/>
          <w:szCs w:val="28"/>
        </w:rPr>
        <w:t>Ni</w:t>
      </w:r>
      <w:proofErr w:type="spellEnd"/>
      <w:r w:rsidRPr="009D7F3E">
        <w:rPr>
          <w:sz w:val="28"/>
          <w:szCs w:val="28"/>
        </w:rPr>
        <w:t xml:space="preserve">/γ-Al2O3 катализатора повышает активность и стабильность работы катализатора в процессах парциального окисления метана, а также углекислотной конверсии метана.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СПИСОК ИСПОЛЬЗОВАННЫХ ИСТОЧНИКОВ </w:t>
      </w:r>
    </w:p>
    <w:p w:rsidR="009D7F3E" w:rsidRPr="009D7F3E" w:rsidRDefault="009D7F3E" w:rsidP="009D7F3E">
      <w:pPr>
        <w:pStyle w:val="Default"/>
        <w:rPr>
          <w:sz w:val="28"/>
          <w:szCs w:val="28"/>
        </w:rPr>
      </w:pPr>
      <w:r w:rsidRPr="009D7F3E">
        <w:rPr>
          <w:sz w:val="28"/>
          <w:szCs w:val="28"/>
        </w:rPr>
        <w:t xml:space="preserve">1 </w:t>
      </w:r>
      <w:proofErr w:type="spellStart"/>
      <w:r w:rsidRPr="009D7F3E">
        <w:rPr>
          <w:sz w:val="28"/>
          <w:szCs w:val="28"/>
        </w:rPr>
        <w:t>Кристиана</w:t>
      </w:r>
      <w:proofErr w:type="spellEnd"/>
      <w:r w:rsidRPr="009D7F3E">
        <w:rPr>
          <w:sz w:val="28"/>
          <w:szCs w:val="28"/>
        </w:rPr>
        <w:t xml:space="preserve"> </w:t>
      </w:r>
      <w:proofErr w:type="spellStart"/>
      <w:r w:rsidRPr="009D7F3E">
        <w:rPr>
          <w:sz w:val="28"/>
          <w:szCs w:val="28"/>
        </w:rPr>
        <w:t>Фигерес</w:t>
      </w:r>
      <w:proofErr w:type="spellEnd"/>
      <w:r w:rsidRPr="009D7F3E">
        <w:rPr>
          <w:sz w:val="28"/>
          <w:szCs w:val="28"/>
        </w:rPr>
        <w:t xml:space="preserve">. Заключение всеобщего соглашения по климату необходимо и возможно //Экология и жизнь. - 2013. - Т.1, № 134. - С.40. </w:t>
      </w:r>
    </w:p>
    <w:p w:rsidR="009D7F3E" w:rsidRPr="009D7F3E" w:rsidRDefault="009D7F3E" w:rsidP="009D7F3E">
      <w:pPr>
        <w:pStyle w:val="Default"/>
        <w:rPr>
          <w:sz w:val="28"/>
          <w:szCs w:val="28"/>
          <w:lang w:val="en-US"/>
        </w:rPr>
      </w:pPr>
      <w:r w:rsidRPr="009D7F3E">
        <w:rPr>
          <w:sz w:val="28"/>
          <w:szCs w:val="28"/>
        </w:rPr>
        <w:t xml:space="preserve">2 Л.А. Ковалев, Л.В. </w:t>
      </w:r>
      <w:proofErr w:type="spellStart"/>
      <w:r w:rsidRPr="009D7F3E">
        <w:rPr>
          <w:sz w:val="28"/>
          <w:szCs w:val="28"/>
        </w:rPr>
        <w:t>Корчин</w:t>
      </w:r>
      <w:proofErr w:type="spellEnd"/>
      <w:r w:rsidRPr="009D7F3E">
        <w:rPr>
          <w:sz w:val="28"/>
          <w:szCs w:val="28"/>
        </w:rPr>
        <w:t xml:space="preserve">. Экономические механизмы </w:t>
      </w:r>
      <w:proofErr w:type="spellStart"/>
      <w:r w:rsidRPr="009D7F3E">
        <w:rPr>
          <w:sz w:val="28"/>
          <w:szCs w:val="28"/>
        </w:rPr>
        <w:t>стимулирова-ния</w:t>
      </w:r>
      <w:proofErr w:type="spellEnd"/>
      <w:r w:rsidRPr="009D7F3E">
        <w:rPr>
          <w:sz w:val="28"/>
          <w:szCs w:val="28"/>
        </w:rPr>
        <w:t xml:space="preserve"> организованного рынка газа и перспективы его развития //Газовая </w:t>
      </w:r>
      <w:proofErr w:type="spellStart"/>
      <w:r w:rsidRPr="009D7F3E">
        <w:rPr>
          <w:sz w:val="28"/>
          <w:szCs w:val="28"/>
        </w:rPr>
        <w:t>про-мышленность</w:t>
      </w:r>
      <w:proofErr w:type="spellEnd"/>
      <w:r w:rsidRPr="009D7F3E">
        <w:rPr>
          <w:sz w:val="28"/>
          <w:szCs w:val="28"/>
        </w:rPr>
        <w:t xml:space="preserve">. - 2014. - Т. 701. - C. 4-6. </w:t>
      </w:r>
      <w:r w:rsidRPr="009D7F3E">
        <w:rPr>
          <w:sz w:val="28"/>
          <w:szCs w:val="28"/>
          <w:lang w:val="en-US"/>
        </w:rPr>
        <w:t xml:space="preserve">505 </w:t>
      </w:r>
    </w:p>
    <w:p w:rsidR="009D7F3E" w:rsidRPr="009D7F3E" w:rsidRDefault="009D7F3E" w:rsidP="009D7F3E">
      <w:pPr>
        <w:pStyle w:val="Default"/>
        <w:rPr>
          <w:color w:val="auto"/>
          <w:sz w:val="28"/>
          <w:szCs w:val="28"/>
          <w:lang w:val="en-US"/>
        </w:rPr>
      </w:pPr>
    </w:p>
    <w:p w:rsidR="009D7F3E" w:rsidRPr="009D7F3E" w:rsidRDefault="009D7F3E" w:rsidP="009D7F3E">
      <w:pPr>
        <w:pStyle w:val="Default"/>
        <w:pageBreakBefore/>
        <w:rPr>
          <w:color w:val="auto"/>
          <w:sz w:val="28"/>
          <w:szCs w:val="28"/>
          <w:lang w:val="en-US"/>
        </w:rPr>
      </w:pPr>
      <w:r w:rsidRPr="009D7F3E">
        <w:rPr>
          <w:color w:val="auto"/>
          <w:sz w:val="28"/>
          <w:szCs w:val="28"/>
          <w:lang w:val="en-US"/>
        </w:rPr>
        <w:lastRenderedPageBreak/>
        <w:t xml:space="preserve">3 Lidia </w:t>
      </w:r>
      <w:proofErr w:type="spellStart"/>
      <w:r w:rsidRPr="009D7F3E">
        <w:rPr>
          <w:color w:val="auto"/>
          <w:sz w:val="28"/>
          <w:szCs w:val="28"/>
          <w:lang w:val="en-US"/>
        </w:rPr>
        <w:t>Pino</w:t>
      </w:r>
      <w:proofErr w:type="spellEnd"/>
      <w:r w:rsidRPr="009D7F3E">
        <w:rPr>
          <w:color w:val="auto"/>
          <w:sz w:val="28"/>
          <w:szCs w:val="28"/>
          <w:lang w:val="en-US"/>
        </w:rPr>
        <w:t>, Antonio Vita, Massimo Lagan</w:t>
      </w:r>
      <w:r w:rsidRPr="009D7F3E">
        <w:rPr>
          <w:color w:val="auto"/>
          <w:sz w:val="28"/>
          <w:szCs w:val="28"/>
        </w:rPr>
        <w:t>а</w:t>
      </w:r>
      <w:r w:rsidRPr="009D7F3E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9D7F3E">
        <w:rPr>
          <w:color w:val="auto"/>
          <w:sz w:val="28"/>
          <w:szCs w:val="28"/>
          <w:lang w:val="en-US"/>
        </w:rPr>
        <w:t>Vincenzo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9D7F3E">
        <w:rPr>
          <w:color w:val="auto"/>
          <w:sz w:val="28"/>
          <w:szCs w:val="28"/>
          <w:lang w:val="en-US"/>
        </w:rPr>
        <w:t>Recupero</w:t>
      </w:r>
      <w:proofErr w:type="spellEnd"/>
      <w:r w:rsidRPr="009D7F3E">
        <w:rPr>
          <w:color w:val="auto"/>
          <w:sz w:val="28"/>
          <w:szCs w:val="28"/>
          <w:lang w:val="en-US"/>
        </w:rPr>
        <w:t>. Hydro-gen from biogas: Catalytic tri-reforming process with Ni/</w:t>
      </w:r>
      <w:proofErr w:type="spellStart"/>
      <w:r w:rsidRPr="009D7F3E">
        <w:rPr>
          <w:color w:val="auto"/>
          <w:sz w:val="28"/>
          <w:szCs w:val="28"/>
          <w:lang w:val="en-US"/>
        </w:rPr>
        <w:t>LaCe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O mixed oxides // Applied Catalysis B: Environmental. - 2014. -V. 148–149. - P. 91–105. </w:t>
      </w:r>
    </w:p>
    <w:p w:rsidR="009D7F3E" w:rsidRPr="009D7F3E" w:rsidRDefault="009D7F3E" w:rsidP="009D7F3E">
      <w:pPr>
        <w:pStyle w:val="Default"/>
        <w:rPr>
          <w:color w:val="auto"/>
          <w:sz w:val="28"/>
          <w:szCs w:val="28"/>
          <w:lang w:val="en-US"/>
        </w:rPr>
      </w:pPr>
      <w:r w:rsidRPr="009D7F3E">
        <w:rPr>
          <w:color w:val="auto"/>
          <w:sz w:val="28"/>
          <w:szCs w:val="28"/>
        </w:rPr>
        <w:t xml:space="preserve">4 </w:t>
      </w:r>
      <w:proofErr w:type="spellStart"/>
      <w:r w:rsidRPr="009D7F3E">
        <w:rPr>
          <w:color w:val="auto"/>
          <w:sz w:val="28"/>
          <w:szCs w:val="28"/>
        </w:rPr>
        <w:t>Зыонг</w:t>
      </w:r>
      <w:proofErr w:type="spellEnd"/>
      <w:r w:rsidRPr="009D7F3E">
        <w:rPr>
          <w:color w:val="auto"/>
          <w:sz w:val="28"/>
          <w:szCs w:val="28"/>
        </w:rPr>
        <w:t xml:space="preserve"> </w:t>
      </w:r>
      <w:proofErr w:type="spellStart"/>
      <w:r w:rsidRPr="009D7F3E">
        <w:rPr>
          <w:color w:val="auto"/>
          <w:sz w:val="28"/>
          <w:szCs w:val="28"/>
        </w:rPr>
        <w:t>Чи</w:t>
      </w:r>
      <w:proofErr w:type="spellEnd"/>
      <w:r w:rsidRPr="009D7F3E">
        <w:rPr>
          <w:color w:val="auto"/>
          <w:sz w:val="28"/>
          <w:szCs w:val="28"/>
        </w:rPr>
        <w:t xml:space="preserve"> </w:t>
      </w:r>
      <w:proofErr w:type="spellStart"/>
      <w:r w:rsidRPr="009D7F3E">
        <w:rPr>
          <w:color w:val="auto"/>
          <w:sz w:val="28"/>
          <w:szCs w:val="28"/>
        </w:rPr>
        <w:t>Чунг</w:t>
      </w:r>
      <w:proofErr w:type="spellEnd"/>
      <w:r w:rsidRPr="009D7F3E">
        <w:rPr>
          <w:color w:val="auto"/>
          <w:sz w:val="28"/>
          <w:szCs w:val="28"/>
        </w:rPr>
        <w:t xml:space="preserve">. Получение </w:t>
      </w:r>
      <w:proofErr w:type="spellStart"/>
      <w:r w:rsidRPr="009D7F3E">
        <w:rPr>
          <w:color w:val="auto"/>
          <w:sz w:val="28"/>
          <w:szCs w:val="28"/>
        </w:rPr>
        <w:t>синтез-газа</w:t>
      </w:r>
      <w:proofErr w:type="spellEnd"/>
      <w:r w:rsidRPr="009D7F3E">
        <w:rPr>
          <w:color w:val="auto"/>
          <w:sz w:val="28"/>
          <w:szCs w:val="28"/>
        </w:rPr>
        <w:t xml:space="preserve"> углекислотной конверсией </w:t>
      </w:r>
      <w:proofErr w:type="spellStart"/>
      <w:r w:rsidRPr="009D7F3E">
        <w:rPr>
          <w:color w:val="auto"/>
          <w:sz w:val="28"/>
          <w:szCs w:val="28"/>
        </w:rPr>
        <w:t>ме-тана</w:t>
      </w:r>
      <w:proofErr w:type="spellEnd"/>
      <w:r w:rsidRPr="009D7F3E">
        <w:rPr>
          <w:color w:val="auto"/>
          <w:sz w:val="28"/>
          <w:szCs w:val="28"/>
        </w:rPr>
        <w:t xml:space="preserve"> // Автореферат (02.00.13 –Нефтехимия). Москва</w:t>
      </w:r>
      <w:r w:rsidRPr="009D7F3E">
        <w:rPr>
          <w:color w:val="auto"/>
          <w:sz w:val="28"/>
          <w:szCs w:val="28"/>
          <w:lang w:val="en-US"/>
        </w:rPr>
        <w:t xml:space="preserve">, 2012. </w:t>
      </w:r>
    </w:p>
    <w:p w:rsidR="009D7F3E" w:rsidRPr="009D7F3E" w:rsidRDefault="009D7F3E" w:rsidP="009D7F3E">
      <w:pPr>
        <w:pStyle w:val="Default"/>
        <w:rPr>
          <w:color w:val="auto"/>
          <w:sz w:val="28"/>
          <w:szCs w:val="28"/>
          <w:lang w:val="en-US"/>
        </w:rPr>
      </w:pPr>
      <w:r w:rsidRPr="009D7F3E">
        <w:rPr>
          <w:color w:val="auto"/>
          <w:sz w:val="28"/>
          <w:szCs w:val="28"/>
          <w:lang w:val="en-US"/>
        </w:rPr>
        <w:t xml:space="preserve">5 </w:t>
      </w:r>
      <w:proofErr w:type="spellStart"/>
      <w:r w:rsidRPr="009D7F3E">
        <w:rPr>
          <w:color w:val="auto"/>
          <w:sz w:val="28"/>
          <w:szCs w:val="28"/>
          <w:lang w:val="en-US"/>
        </w:rPr>
        <w:t>Jesu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´ s Manuel </w:t>
      </w:r>
      <w:proofErr w:type="spellStart"/>
      <w:r w:rsidRPr="009D7F3E">
        <w:rPr>
          <w:color w:val="auto"/>
          <w:sz w:val="28"/>
          <w:szCs w:val="28"/>
          <w:lang w:val="en-US"/>
        </w:rPr>
        <w:t>Garcı´a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-Vargas, Jose´ </w:t>
      </w:r>
      <w:proofErr w:type="spellStart"/>
      <w:r w:rsidRPr="009D7F3E">
        <w:rPr>
          <w:color w:val="auto"/>
          <w:sz w:val="28"/>
          <w:szCs w:val="28"/>
          <w:lang w:val="en-US"/>
        </w:rPr>
        <w:t>Luı´s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9D7F3E">
        <w:rPr>
          <w:color w:val="auto"/>
          <w:sz w:val="28"/>
          <w:szCs w:val="28"/>
          <w:lang w:val="en-US"/>
        </w:rPr>
        <w:t>Valverde</w:t>
      </w:r>
      <w:proofErr w:type="spellEnd"/>
      <w:r w:rsidRPr="009D7F3E">
        <w:rPr>
          <w:color w:val="auto"/>
          <w:sz w:val="28"/>
          <w:szCs w:val="28"/>
          <w:lang w:val="en-US"/>
        </w:rPr>
        <w:t>, Antonio de Lucas-</w:t>
      </w:r>
      <w:proofErr w:type="spellStart"/>
      <w:r w:rsidRPr="009D7F3E">
        <w:rPr>
          <w:color w:val="auto"/>
          <w:sz w:val="28"/>
          <w:szCs w:val="28"/>
          <w:lang w:val="en-US"/>
        </w:rPr>
        <w:t>Consuegr</w:t>
      </w:r>
      <w:proofErr w:type="spellEnd"/>
      <w:r w:rsidRPr="009D7F3E">
        <w:rPr>
          <w:color w:val="auto"/>
          <w:sz w:val="28"/>
          <w:szCs w:val="28"/>
          <w:lang w:val="en-US"/>
        </w:rPr>
        <w:t>. Methane tri-reforming over a Ni/b-</w:t>
      </w:r>
      <w:proofErr w:type="spellStart"/>
      <w:r w:rsidRPr="009D7F3E">
        <w:rPr>
          <w:color w:val="auto"/>
          <w:sz w:val="28"/>
          <w:szCs w:val="28"/>
          <w:lang w:val="en-US"/>
        </w:rPr>
        <w:t>SiC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-based catalyst: Optimizing the feedstock composition // International Journal of Hydrogen Energy. - 2013. - V. 38. - P. 4524- 4532. </w:t>
      </w:r>
    </w:p>
    <w:p w:rsidR="009D7F3E" w:rsidRPr="009D7F3E" w:rsidRDefault="009D7F3E" w:rsidP="009D7F3E">
      <w:pPr>
        <w:pStyle w:val="Default"/>
        <w:rPr>
          <w:color w:val="auto"/>
          <w:sz w:val="28"/>
          <w:szCs w:val="28"/>
          <w:lang w:val="en-US"/>
        </w:rPr>
      </w:pPr>
      <w:r w:rsidRPr="009D7F3E">
        <w:rPr>
          <w:color w:val="auto"/>
          <w:sz w:val="28"/>
          <w:szCs w:val="28"/>
          <w:lang w:val="en-US"/>
        </w:rPr>
        <w:t xml:space="preserve">6 A. B. </w:t>
      </w:r>
      <w:proofErr w:type="spellStart"/>
      <w:r w:rsidRPr="009D7F3E">
        <w:rPr>
          <w:color w:val="auto"/>
          <w:sz w:val="28"/>
          <w:szCs w:val="28"/>
          <w:lang w:val="en-US"/>
        </w:rPr>
        <w:t>Shigarov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and V. A. </w:t>
      </w:r>
      <w:proofErr w:type="spellStart"/>
      <w:r w:rsidRPr="009D7F3E">
        <w:rPr>
          <w:color w:val="auto"/>
          <w:sz w:val="28"/>
          <w:szCs w:val="28"/>
          <w:lang w:val="en-US"/>
        </w:rPr>
        <w:t>Kirillov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. Modeling of Membrane Reactor for Steam Methane Reforming: From Granular to Structured Catalysts //Theoretical Foundations of Chemical Engineering. -2012. - Vol. 46, № 2. - </w:t>
      </w:r>
      <w:r w:rsidRPr="009D7F3E">
        <w:rPr>
          <w:color w:val="auto"/>
          <w:sz w:val="28"/>
          <w:szCs w:val="28"/>
        </w:rPr>
        <w:t>Р</w:t>
      </w:r>
      <w:r w:rsidRPr="009D7F3E">
        <w:rPr>
          <w:color w:val="auto"/>
          <w:sz w:val="28"/>
          <w:szCs w:val="28"/>
          <w:lang w:val="en-US"/>
        </w:rPr>
        <w:t xml:space="preserve">. 97-107. </w:t>
      </w:r>
    </w:p>
    <w:p w:rsidR="009D7F3E" w:rsidRPr="009D7F3E" w:rsidRDefault="009D7F3E" w:rsidP="009D7F3E">
      <w:pPr>
        <w:pStyle w:val="Default"/>
        <w:rPr>
          <w:color w:val="auto"/>
          <w:sz w:val="28"/>
          <w:szCs w:val="28"/>
          <w:lang w:val="en-US"/>
        </w:rPr>
      </w:pPr>
      <w:r w:rsidRPr="009D7F3E">
        <w:rPr>
          <w:color w:val="auto"/>
          <w:sz w:val="28"/>
          <w:szCs w:val="28"/>
          <w:lang w:val="en-US"/>
        </w:rPr>
        <w:t xml:space="preserve">7 Yuriko </w:t>
      </w:r>
      <w:proofErr w:type="spellStart"/>
      <w:r w:rsidRPr="009D7F3E">
        <w:rPr>
          <w:color w:val="auto"/>
          <w:sz w:val="28"/>
          <w:szCs w:val="28"/>
          <w:lang w:val="en-US"/>
        </w:rPr>
        <w:t>Maegami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, </w:t>
      </w:r>
      <w:proofErr w:type="spellStart"/>
      <w:r w:rsidRPr="009D7F3E">
        <w:rPr>
          <w:color w:val="auto"/>
          <w:sz w:val="28"/>
          <w:szCs w:val="28"/>
          <w:lang w:val="en-US"/>
        </w:rPr>
        <w:t>Fumitada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Iguchi, </w:t>
      </w:r>
      <w:proofErr w:type="spellStart"/>
      <w:r w:rsidRPr="009D7F3E">
        <w:rPr>
          <w:color w:val="auto"/>
          <w:sz w:val="28"/>
          <w:szCs w:val="28"/>
          <w:lang w:val="en-US"/>
        </w:rPr>
        <w:t>Hiroo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9D7F3E">
        <w:rPr>
          <w:color w:val="auto"/>
          <w:sz w:val="28"/>
          <w:szCs w:val="28"/>
          <w:lang w:val="en-US"/>
        </w:rPr>
        <w:t>Yugami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. Promotion of hydrogen using spectrally controlled thermal radiation //Applied Physics letters. - 2010. - Vol. 97. - P. 1-3. </w:t>
      </w:r>
    </w:p>
    <w:p w:rsidR="009D7F3E" w:rsidRPr="009D7F3E" w:rsidRDefault="009D7F3E" w:rsidP="009D7F3E">
      <w:pPr>
        <w:pStyle w:val="Default"/>
        <w:rPr>
          <w:color w:val="auto"/>
          <w:sz w:val="28"/>
          <w:szCs w:val="28"/>
          <w:lang w:val="en-US"/>
        </w:rPr>
      </w:pPr>
      <w:r w:rsidRPr="009D7F3E">
        <w:rPr>
          <w:color w:val="auto"/>
          <w:sz w:val="28"/>
          <w:szCs w:val="28"/>
        </w:rPr>
        <w:t xml:space="preserve">8 Крылов О. В. Гетерогенный катализ. </w:t>
      </w:r>
      <w:proofErr w:type="spellStart"/>
      <w:r w:rsidRPr="009D7F3E">
        <w:rPr>
          <w:color w:val="auto"/>
          <w:sz w:val="28"/>
          <w:szCs w:val="28"/>
        </w:rPr>
        <w:t>Изд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. </w:t>
      </w:r>
      <w:proofErr w:type="spellStart"/>
      <w:r w:rsidRPr="009D7F3E">
        <w:rPr>
          <w:color w:val="auto"/>
          <w:sz w:val="28"/>
          <w:szCs w:val="28"/>
        </w:rPr>
        <w:t>Академкнига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. 2004. 679 </w:t>
      </w:r>
      <w:r w:rsidRPr="009D7F3E">
        <w:rPr>
          <w:color w:val="auto"/>
          <w:sz w:val="28"/>
          <w:szCs w:val="28"/>
        </w:rPr>
        <w:t>с</w:t>
      </w:r>
      <w:r w:rsidRPr="009D7F3E">
        <w:rPr>
          <w:color w:val="auto"/>
          <w:sz w:val="28"/>
          <w:szCs w:val="28"/>
          <w:lang w:val="en-US"/>
        </w:rPr>
        <w:t xml:space="preserve">.; </w:t>
      </w:r>
    </w:p>
    <w:p w:rsidR="009D7F3E" w:rsidRPr="009D7F3E" w:rsidRDefault="009D7F3E" w:rsidP="009D7F3E">
      <w:pPr>
        <w:pStyle w:val="Default"/>
        <w:rPr>
          <w:color w:val="auto"/>
          <w:sz w:val="28"/>
          <w:szCs w:val="28"/>
          <w:lang w:val="en-US"/>
        </w:rPr>
      </w:pPr>
      <w:r w:rsidRPr="009D7F3E">
        <w:rPr>
          <w:color w:val="auto"/>
          <w:sz w:val="28"/>
          <w:szCs w:val="28"/>
          <w:lang w:val="en-US"/>
        </w:rPr>
        <w:t xml:space="preserve">9 </w:t>
      </w:r>
      <w:proofErr w:type="spellStart"/>
      <w:r w:rsidRPr="009D7F3E">
        <w:rPr>
          <w:color w:val="auto"/>
          <w:sz w:val="28"/>
          <w:szCs w:val="28"/>
          <w:lang w:val="en-US"/>
        </w:rPr>
        <w:t>Chunshan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Song, Wei Pan. Tri-reforming of methane: a novel concept for catalytic production of industrially useful synthesis gas with desired H2/CO ratios// Catalysis Today. - 2004. -V. 98. - P. 463–484. </w:t>
      </w:r>
    </w:p>
    <w:p w:rsidR="009D7F3E" w:rsidRPr="009D7F3E" w:rsidRDefault="009D7F3E" w:rsidP="009D7F3E">
      <w:pPr>
        <w:pStyle w:val="Default"/>
        <w:rPr>
          <w:color w:val="auto"/>
          <w:sz w:val="28"/>
          <w:szCs w:val="28"/>
          <w:lang w:val="en-US"/>
        </w:rPr>
      </w:pPr>
      <w:r w:rsidRPr="009D7F3E">
        <w:rPr>
          <w:color w:val="auto"/>
          <w:sz w:val="28"/>
          <w:szCs w:val="28"/>
          <w:lang w:val="en-US"/>
        </w:rPr>
        <w:t xml:space="preserve">10 </w:t>
      </w:r>
      <w:proofErr w:type="spellStart"/>
      <w:r w:rsidRPr="009D7F3E">
        <w:rPr>
          <w:color w:val="auto"/>
          <w:sz w:val="28"/>
          <w:szCs w:val="28"/>
          <w:lang w:val="en-US"/>
        </w:rPr>
        <w:t>Dossumov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K,, </w:t>
      </w:r>
      <w:proofErr w:type="spellStart"/>
      <w:r w:rsidRPr="009D7F3E">
        <w:rPr>
          <w:color w:val="auto"/>
          <w:sz w:val="28"/>
          <w:szCs w:val="28"/>
          <w:lang w:val="en-US"/>
        </w:rPr>
        <w:t>Churina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</w:t>
      </w:r>
      <w:proofErr w:type="spellStart"/>
      <w:r w:rsidRPr="009D7F3E">
        <w:rPr>
          <w:color w:val="auto"/>
          <w:sz w:val="28"/>
          <w:szCs w:val="28"/>
          <w:lang w:val="en-US"/>
        </w:rPr>
        <w:t>D.Kh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., </w:t>
      </w:r>
      <w:proofErr w:type="spellStart"/>
      <w:r w:rsidRPr="009D7F3E">
        <w:rPr>
          <w:color w:val="auto"/>
          <w:sz w:val="28"/>
          <w:szCs w:val="28"/>
          <w:lang w:val="en-US"/>
        </w:rPr>
        <w:t>Myltykbaeva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L.K., </w:t>
      </w:r>
      <w:proofErr w:type="spellStart"/>
      <w:r w:rsidRPr="009D7F3E">
        <w:rPr>
          <w:color w:val="auto"/>
          <w:sz w:val="28"/>
          <w:szCs w:val="28"/>
          <w:lang w:val="en-US"/>
        </w:rPr>
        <w:t>Tungatarova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S.A., </w:t>
      </w:r>
      <w:proofErr w:type="spellStart"/>
      <w:r w:rsidRPr="009D7F3E">
        <w:rPr>
          <w:color w:val="auto"/>
          <w:sz w:val="28"/>
          <w:szCs w:val="28"/>
          <w:lang w:val="en-US"/>
        </w:rPr>
        <w:t>Baizhumanova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T.S. </w:t>
      </w:r>
      <w:r w:rsidRPr="009D7F3E">
        <w:rPr>
          <w:color w:val="auto"/>
          <w:sz w:val="28"/>
          <w:szCs w:val="28"/>
        </w:rPr>
        <w:t>О</w:t>
      </w:r>
      <w:proofErr w:type="spellStart"/>
      <w:r w:rsidRPr="009D7F3E">
        <w:rPr>
          <w:color w:val="auto"/>
          <w:sz w:val="28"/>
          <w:szCs w:val="28"/>
          <w:lang w:val="en-US"/>
        </w:rPr>
        <w:t>xidative</w:t>
      </w:r>
      <w:proofErr w:type="spellEnd"/>
      <w:r w:rsidRPr="009D7F3E">
        <w:rPr>
          <w:color w:val="auto"/>
          <w:sz w:val="28"/>
          <w:szCs w:val="28"/>
          <w:lang w:val="en-US"/>
        </w:rPr>
        <w:t xml:space="preserve"> conversion of methane on oxide catalysts // European Applied Sciences. – 2013. – No 7. - P. 92-94. </w:t>
      </w:r>
    </w:p>
    <w:p w:rsidR="009D7F3E" w:rsidRPr="009D7F3E" w:rsidRDefault="009D7F3E" w:rsidP="009D7F3E">
      <w:pPr>
        <w:pStyle w:val="Default"/>
        <w:rPr>
          <w:color w:val="auto"/>
          <w:sz w:val="28"/>
          <w:szCs w:val="28"/>
        </w:rPr>
      </w:pPr>
      <w:r w:rsidRPr="009D7F3E">
        <w:rPr>
          <w:color w:val="auto"/>
          <w:sz w:val="28"/>
          <w:szCs w:val="28"/>
        </w:rPr>
        <w:t xml:space="preserve">11 Соловьев С.А. </w:t>
      </w:r>
      <w:proofErr w:type="spellStart"/>
      <w:r w:rsidRPr="009D7F3E">
        <w:rPr>
          <w:color w:val="auto"/>
          <w:sz w:val="28"/>
          <w:szCs w:val="28"/>
        </w:rPr>
        <w:t>Три-риформинг</w:t>
      </w:r>
      <w:proofErr w:type="spellEnd"/>
      <w:r w:rsidRPr="009D7F3E">
        <w:rPr>
          <w:color w:val="auto"/>
          <w:sz w:val="28"/>
          <w:szCs w:val="28"/>
        </w:rPr>
        <w:t xml:space="preserve"> метана на структурированных Ni-содержащих </w:t>
      </w:r>
      <w:proofErr w:type="spellStart"/>
      <w:r w:rsidRPr="009D7F3E">
        <w:rPr>
          <w:color w:val="auto"/>
          <w:sz w:val="28"/>
          <w:szCs w:val="28"/>
        </w:rPr>
        <w:t>катализатрах</w:t>
      </w:r>
      <w:proofErr w:type="spellEnd"/>
      <w:r w:rsidRPr="009D7F3E">
        <w:rPr>
          <w:color w:val="auto"/>
          <w:sz w:val="28"/>
          <w:szCs w:val="28"/>
        </w:rPr>
        <w:t>//</w:t>
      </w:r>
    </w:p>
    <w:sectPr w:rsidR="009D7F3E" w:rsidRPr="009D7F3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altName w:val="Times New Roman"/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7"/>
  <w:proofState w:spelling="clean"/>
  <w:defaultTabStop w:val="708"/>
  <w:characterSpacingControl w:val="doNotCompress"/>
  <w:compat>
    <w:useFELayout/>
  </w:compat>
  <w:rsids>
    <w:rsidRoot w:val="009D7F3E"/>
    <w:rsid w:val="009D7F3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Default">
    <w:name w:val="Default"/>
    <w:rsid w:val="009D7F3E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3">
    <w:name w:val="Balloon Text"/>
    <w:basedOn w:val="a"/>
    <w:link w:val="a4"/>
    <w:uiPriority w:val="99"/>
    <w:semiHidden/>
    <w:unhideWhenUsed/>
    <w:rsid w:val="009D7F3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D7F3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6</Pages>
  <Words>1480</Words>
  <Characters>8439</Characters>
  <Application>Microsoft Office Word</Application>
  <DocSecurity>0</DocSecurity>
  <Lines>70</Lines>
  <Paragraphs>19</Paragraphs>
  <ScaleCrop>false</ScaleCrop>
  <Company/>
  <LinksUpToDate>false</LinksUpToDate>
  <CharactersWithSpaces>9900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Габитова Венера</dc:creator>
  <cp:keywords/>
  <dc:description/>
  <cp:lastModifiedBy>Габитова Венера</cp:lastModifiedBy>
  <cp:revision>2</cp:revision>
  <dcterms:created xsi:type="dcterms:W3CDTF">2016-05-11T04:34:00Z</dcterms:created>
  <dcterms:modified xsi:type="dcterms:W3CDTF">2016-05-11T04:39:00Z</dcterms:modified>
</cp:coreProperties>
</file>