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2E" w:rsidRPr="00567DFD" w:rsidRDefault="00752D2E" w:rsidP="00752D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567DFD">
        <w:rPr>
          <w:sz w:val="28"/>
          <w:szCs w:val="28"/>
        </w:rPr>
        <w:t xml:space="preserve"> </w:t>
      </w:r>
      <w:r w:rsidRPr="00752D2E">
        <w:rPr>
          <w:sz w:val="28"/>
          <w:szCs w:val="28"/>
        </w:rPr>
        <w:t xml:space="preserve"> </w:t>
      </w:r>
      <w:proofErr w:type="spellStart"/>
      <w:r w:rsidRPr="00567DFD">
        <w:rPr>
          <w:sz w:val="28"/>
          <w:szCs w:val="28"/>
        </w:rPr>
        <w:t>Тапалова</w:t>
      </w:r>
      <w:proofErr w:type="spellEnd"/>
      <w:r w:rsidRPr="00567DFD">
        <w:rPr>
          <w:sz w:val="28"/>
          <w:szCs w:val="28"/>
        </w:rPr>
        <w:t xml:space="preserve">  Р.Б.</w:t>
      </w:r>
    </w:p>
    <w:p w:rsidR="00752D2E" w:rsidRPr="00567DFD" w:rsidRDefault="00752D2E" w:rsidP="00752D2E">
      <w:pPr>
        <w:jc w:val="both"/>
        <w:rPr>
          <w:sz w:val="28"/>
          <w:szCs w:val="28"/>
        </w:rPr>
      </w:pPr>
      <w:r w:rsidRPr="00567DFD">
        <w:rPr>
          <w:sz w:val="28"/>
          <w:szCs w:val="28"/>
        </w:rPr>
        <w:t xml:space="preserve">                                                         Доцент кафедры уголовного права, </w:t>
      </w:r>
    </w:p>
    <w:p w:rsidR="00752D2E" w:rsidRPr="00567DFD" w:rsidRDefault="00752D2E" w:rsidP="00752D2E">
      <w:pPr>
        <w:jc w:val="both"/>
        <w:rPr>
          <w:sz w:val="28"/>
          <w:szCs w:val="28"/>
        </w:rPr>
      </w:pPr>
      <w:r>
        <w:t xml:space="preserve"> </w:t>
      </w:r>
      <w:r w:rsidRPr="00567DFD">
        <w:rPr>
          <w:sz w:val="28"/>
          <w:szCs w:val="28"/>
        </w:rPr>
        <w:t xml:space="preserve">                                                      уголовного процесса и криминалистики</w:t>
      </w:r>
    </w:p>
    <w:p w:rsidR="00752D2E" w:rsidRPr="00567DFD" w:rsidRDefault="00752D2E" w:rsidP="00752D2E">
      <w:pPr>
        <w:jc w:val="both"/>
        <w:rPr>
          <w:sz w:val="28"/>
          <w:szCs w:val="28"/>
        </w:rPr>
      </w:pPr>
      <w:r w:rsidRPr="00567DFD">
        <w:rPr>
          <w:sz w:val="28"/>
          <w:szCs w:val="28"/>
        </w:rPr>
        <w:t xml:space="preserve">                                                                юридического факультета</w:t>
      </w:r>
    </w:p>
    <w:p w:rsidR="00752D2E" w:rsidRPr="00567DFD" w:rsidRDefault="00752D2E" w:rsidP="00752D2E">
      <w:pPr>
        <w:jc w:val="both"/>
        <w:rPr>
          <w:sz w:val="28"/>
          <w:szCs w:val="28"/>
        </w:rPr>
      </w:pPr>
      <w:r w:rsidRPr="00567DFD">
        <w:rPr>
          <w:sz w:val="28"/>
          <w:szCs w:val="28"/>
        </w:rPr>
        <w:t xml:space="preserve">                                                             </w:t>
      </w:r>
      <w:proofErr w:type="spellStart"/>
      <w:r w:rsidRPr="00567DFD">
        <w:rPr>
          <w:sz w:val="28"/>
          <w:szCs w:val="28"/>
        </w:rPr>
        <w:t>КазНУ</w:t>
      </w:r>
      <w:proofErr w:type="spellEnd"/>
      <w:r w:rsidRPr="00567DFD">
        <w:rPr>
          <w:sz w:val="28"/>
          <w:szCs w:val="28"/>
        </w:rPr>
        <w:t xml:space="preserve"> им. </w:t>
      </w:r>
      <w:proofErr w:type="spellStart"/>
      <w:r w:rsidRPr="00567DFD">
        <w:rPr>
          <w:sz w:val="28"/>
          <w:szCs w:val="28"/>
        </w:rPr>
        <w:t>аль-Фараби</w:t>
      </w:r>
      <w:proofErr w:type="spellEnd"/>
      <w:r w:rsidRPr="00567DFD">
        <w:rPr>
          <w:sz w:val="28"/>
          <w:szCs w:val="28"/>
        </w:rPr>
        <w:t xml:space="preserve">, </w:t>
      </w:r>
      <w:proofErr w:type="spellStart"/>
      <w:r w:rsidRPr="00567DFD">
        <w:rPr>
          <w:sz w:val="28"/>
          <w:szCs w:val="28"/>
        </w:rPr>
        <w:t>к.ю.н</w:t>
      </w:r>
      <w:proofErr w:type="spellEnd"/>
      <w:r w:rsidRPr="00567DFD">
        <w:rPr>
          <w:sz w:val="28"/>
          <w:szCs w:val="28"/>
        </w:rPr>
        <w:t>.</w:t>
      </w:r>
    </w:p>
    <w:p w:rsidR="00752D2E" w:rsidRPr="006E0DCD" w:rsidRDefault="00752D2E" w:rsidP="00752D2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67DFD">
        <w:rPr>
          <w:sz w:val="28"/>
          <w:szCs w:val="28"/>
        </w:rPr>
        <w:t xml:space="preserve">                            </w:t>
      </w:r>
      <w:r w:rsidRPr="00567DFD">
        <w:rPr>
          <w:sz w:val="28"/>
          <w:szCs w:val="28"/>
          <w:lang w:val="kk-KZ"/>
        </w:rPr>
        <w:t xml:space="preserve">                                      </w:t>
      </w:r>
      <w:r w:rsidRPr="00567DFD">
        <w:rPr>
          <w:sz w:val="28"/>
          <w:szCs w:val="28"/>
        </w:rPr>
        <w:t xml:space="preserve">  </w:t>
      </w:r>
      <w:hyperlink r:id="rId7" w:history="1">
        <w:r w:rsidRPr="00A370B6">
          <w:rPr>
            <w:rStyle w:val="a9"/>
            <w:sz w:val="28"/>
            <w:szCs w:val="28"/>
            <w:lang w:val="en-US"/>
          </w:rPr>
          <w:t>tapalova</w:t>
        </w:r>
        <w:r w:rsidRPr="00A370B6">
          <w:rPr>
            <w:rStyle w:val="a9"/>
            <w:sz w:val="28"/>
            <w:szCs w:val="28"/>
          </w:rPr>
          <w:t>_</w:t>
        </w:r>
        <w:r w:rsidRPr="00A370B6">
          <w:rPr>
            <w:rStyle w:val="a9"/>
            <w:sz w:val="28"/>
            <w:szCs w:val="28"/>
            <w:lang w:val="en-US"/>
          </w:rPr>
          <w:t>r</w:t>
        </w:r>
        <w:r w:rsidRPr="00A370B6">
          <w:rPr>
            <w:rStyle w:val="a9"/>
            <w:sz w:val="28"/>
            <w:szCs w:val="28"/>
          </w:rPr>
          <w:t>@</w:t>
        </w:r>
        <w:r w:rsidRPr="00A370B6">
          <w:rPr>
            <w:rStyle w:val="a9"/>
            <w:sz w:val="28"/>
            <w:szCs w:val="28"/>
            <w:lang w:val="en-US"/>
          </w:rPr>
          <w:t>mail</w:t>
        </w:r>
        <w:r w:rsidRPr="00A370B6">
          <w:rPr>
            <w:rStyle w:val="a9"/>
            <w:sz w:val="28"/>
            <w:szCs w:val="28"/>
          </w:rPr>
          <w:t>.</w:t>
        </w:r>
        <w:r w:rsidRPr="00A370B6">
          <w:rPr>
            <w:rStyle w:val="a9"/>
            <w:sz w:val="28"/>
            <w:szCs w:val="28"/>
            <w:lang w:val="en-US"/>
          </w:rPr>
          <w:t>ru</w:t>
        </w:r>
      </w:hyperlink>
    </w:p>
    <w:p w:rsidR="00752D2E" w:rsidRPr="00EA1B35" w:rsidRDefault="00752D2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3A5C5E" w:rsidRPr="00FF4FC9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Планирование  как элемент криминалистической технологии</w:t>
      </w:r>
      <w:r w:rsidRPr="009A0917">
        <w:rPr>
          <w:b/>
          <w:sz w:val="28"/>
          <w:szCs w:val="28"/>
        </w:rPr>
        <w:t xml:space="preserve"> </w:t>
      </w:r>
      <w:r w:rsidRPr="00624C58">
        <w:rPr>
          <w:b/>
          <w:sz w:val="28"/>
          <w:szCs w:val="28"/>
        </w:rPr>
        <w:t xml:space="preserve"> </w:t>
      </w:r>
      <w:r w:rsidRPr="009A09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A5C5E" w:rsidRPr="00FF4FC9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97AF4">
        <w:rPr>
          <w:sz w:val="28"/>
          <w:szCs w:val="28"/>
        </w:rPr>
        <w:t xml:space="preserve">     Вопросу планирования расследования в </w:t>
      </w:r>
      <w:r>
        <w:rPr>
          <w:sz w:val="28"/>
          <w:szCs w:val="28"/>
        </w:rPr>
        <w:t>юридической литературе посвящены значительное число исследований</w:t>
      </w:r>
      <w:r w:rsidR="00EA1B35">
        <w:rPr>
          <w:sz w:val="28"/>
          <w:szCs w:val="28"/>
        </w:rPr>
        <w:t>. О необходимости планирования писали</w:t>
      </w:r>
      <w:r w:rsidR="00EA1B35" w:rsidRPr="00EA1B35">
        <w:rPr>
          <w:sz w:val="28"/>
          <w:szCs w:val="28"/>
        </w:rPr>
        <w:t xml:space="preserve"> </w:t>
      </w:r>
      <w:r w:rsidR="00EA1B35" w:rsidRPr="00597AF4">
        <w:rPr>
          <w:sz w:val="28"/>
          <w:szCs w:val="28"/>
        </w:rPr>
        <w:t xml:space="preserve">Антипов В. П. </w:t>
      </w:r>
      <w:r w:rsidR="00EA1B35">
        <w:rPr>
          <w:sz w:val="28"/>
          <w:szCs w:val="28"/>
        </w:rPr>
        <w:t>, Белкин Р. С.,</w:t>
      </w:r>
      <w:r w:rsidR="00EA1B35" w:rsidRPr="00597AF4">
        <w:rPr>
          <w:sz w:val="28"/>
          <w:szCs w:val="28"/>
        </w:rPr>
        <w:t xml:space="preserve"> </w:t>
      </w:r>
      <w:r w:rsidR="00EA1B35" w:rsidRPr="00EA1B35">
        <w:rPr>
          <w:rStyle w:val="hl"/>
          <w:sz w:val="28"/>
          <w:szCs w:val="28"/>
        </w:rPr>
        <w:t>Ратинов</w:t>
      </w:r>
      <w:r w:rsidR="00EA1B35" w:rsidRPr="00EA1B35">
        <w:rPr>
          <w:sz w:val="28"/>
          <w:szCs w:val="28"/>
        </w:rPr>
        <w:t xml:space="preserve"> А. Р.</w:t>
      </w:r>
      <w:r w:rsidR="00EA1B35">
        <w:rPr>
          <w:sz w:val="28"/>
          <w:szCs w:val="28"/>
        </w:rPr>
        <w:t>,</w:t>
      </w:r>
      <w:r w:rsidR="00EA1B35">
        <w:t xml:space="preserve"> </w:t>
      </w:r>
      <w:r w:rsidR="00EA1B35">
        <w:rPr>
          <w:sz w:val="28"/>
          <w:szCs w:val="28"/>
        </w:rPr>
        <w:t xml:space="preserve">Ищенко Е. П., </w:t>
      </w:r>
      <w:proofErr w:type="spellStart"/>
      <w:r w:rsidR="00EA1B35">
        <w:rPr>
          <w:sz w:val="28"/>
          <w:szCs w:val="28"/>
        </w:rPr>
        <w:t>Хван</w:t>
      </w:r>
      <w:proofErr w:type="spellEnd"/>
      <w:r w:rsidR="00EA1B35">
        <w:rPr>
          <w:sz w:val="28"/>
          <w:szCs w:val="28"/>
        </w:rPr>
        <w:t xml:space="preserve"> В.А. и мн. др. </w:t>
      </w:r>
      <w:r w:rsidRPr="00597AF4">
        <w:rPr>
          <w:sz w:val="28"/>
          <w:szCs w:val="28"/>
        </w:rPr>
        <w:t xml:space="preserve">[1--7]. </w:t>
      </w:r>
      <w:r w:rsidRPr="00FF4FC9">
        <w:rPr>
          <w:sz w:val="28"/>
          <w:szCs w:val="28"/>
        </w:rPr>
        <w:t xml:space="preserve"> О</w:t>
      </w:r>
      <w:r>
        <w:rPr>
          <w:sz w:val="28"/>
          <w:szCs w:val="28"/>
        </w:rPr>
        <w:t>днако</w:t>
      </w:r>
      <w:r w:rsidRPr="00597AF4">
        <w:rPr>
          <w:sz w:val="28"/>
          <w:szCs w:val="28"/>
        </w:rPr>
        <w:t xml:space="preserve"> до сих пор отсутствует единство взглядов на понятие планирования. Так, по мнению одних исследователей планирование - наиболее рациональная организация предварительного следствия, которая обеспечивает быстрое и</w:t>
      </w:r>
      <w:r>
        <w:rPr>
          <w:sz w:val="28"/>
          <w:szCs w:val="28"/>
        </w:rPr>
        <w:t xml:space="preserve"> полное раскрытие преступлений</w:t>
      </w:r>
      <w:r w:rsidRPr="00597AF4">
        <w:rPr>
          <w:sz w:val="28"/>
          <w:szCs w:val="28"/>
        </w:rPr>
        <w:t>. Некоторые определяют планирование как метод организации расс</w:t>
      </w:r>
      <w:r>
        <w:rPr>
          <w:sz w:val="28"/>
          <w:szCs w:val="28"/>
        </w:rPr>
        <w:t xml:space="preserve">ледования [2, с.26].  Например, </w:t>
      </w:r>
      <w:r w:rsidRPr="00B758E2">
        <w:rPr>
          <w:sz w:val="28"/>
          <w:szCs w:val="28"/>
        </w:rPr>
        <w:t xml:space="preserve"> Ратинов </w:t>
      </w:r>
      <w:r>
        <w:rPr>
          <w:sz w:val="28"/>
          <w:szCs w:val="28"/>
        </w:rPr>
        <w:t>А.Р.</w:t>
      </w:r>
      <w:r w:rsidRPr="00B758E2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</w:t>
      </w:r>
      <w:r w:rsidRPr="00597AF4">
        <w:rPr>
          <w:sz w:val="28"/>
          <w:szCs w:val="28"/>
        </w:rPr>
        <w:t>т</w:t>
      </w:r>
      <w:r>
        <w:rPr>
          <w:sz w:val="28"/>
          <w:szCs w:val="28"/>
        </w:rPr>
        <w:t>,</w:t>
      </w:r>
      <w:r w:rsidRPr="00597AF4">
        <w:rPr>
          <w:sz w:val="28"/>
          <w:szCs w:val="28"/>
        </w:rPr>
        <w:t xml:space="preserve"> что планирование - это развернутая поэтапная программа практических действий, самый важный элемент реконструкти</w:t>
      </w:r>
      <w:r>
        <w:rPr>
          <w:sz w:val="28"/>
          <w:szCs w:val="28"/>
        </w:rPr>
        <w:t xml:space="preserve">вной деятельности следователя </w:t>
      </w:r>
      <w:r w:rsidRPr="00597AF4">
        <w:rPr>
          <w:sz w:val="28"/>
          <w:szCs w:val="28"/>
        </w:rPr>
        <w:t xml:space="preserve"> или мысленное представление о системе будущих действий, идеальная модель процесса раскрытия и расследования преступления [</w:t>
      </w:r>
      <w:r w:rsidRPr="0085590C">
        <w:rPr>
          <w:sz w:val="28"/>
          <w:szCs w:val="28"/>
        </w:rPr>
        <w:t>4</w:t>
      </w:r>
      <w:r w:rsidRPr="00181467">
        <w:rPr>
          <w:sz w:val="28"/>
          <w:szCs w:val="28"/>
        </w:rPr>
        <w:t>].</w:t>
      </w:r>
      <w:r w:rsidRPr="00597AF4">
        <w:rPr>
          <w:i/>
          <w:sz w:val="28"/>
          <w:szCs w:val="28"/>
        </w:rPr>
        <w:t xml:space="preserve"> 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Процесс расследования </w:t>
      </w:r>
      <w:r w:rsidRPr="00597AF4">
        <w:rPr>
          <w:sz w:val="28"/>
          <w:szCs w:val="28"/>
        </w:rPr>
        <w:t xml:space="preserve">разделяется обычно на три этапа: первоначальный, последующий, завершающий. </w:t>
      </w:r>
      <w:r>
        <w:rPr>
          <w:sz w:val="28"/>
          <w:szCs w:val="28"/>
        </w:rPr>
        <w:t xml:space="preserve">Такая дифференциация дается практически во всех источниках – монографиях, учебниках, статьях, посвященных методике расследования. </w:t>
      </w:r>
      <w:r w:rsidRPr="00597AF4">
        <w:rPr>
          <w:sz w:val="28"/>
          <w:szCs w:val="28"/>
        </w:rPr>
        <w:t>Следовательно, уместно и в планировании различать те же этапы, ч</w:t>
      </w:r>
      <w:r>
        <w:rPr>
          <w:sz w:val="28"/>
          <w:szCs w:val="28"/>
        </w:rPr>
        <w:t>то и в самом расследовании</w:t>
      </w:r>
      <w:r w:rsidRPr="00597AF4">
        <w:rPr>
          <w:sz w:val="28"/>
          <w:szCs w:val="28"/>
        </w:rPr>
        <w:t>. Для планирования на начальном эт</w:t>
      </w:r>
      <w:r>
        <w:rPr>
          <w:sz w:val="28"/>
          <w:szCs w:val="28"/>
        </w:rPr>
        <w:t xml:space="preserve">апе расследования преступлений </w:t>
      </w:r>
      <w:r w:rsidRPr="00597AF4">
        <w:rPr>
          <w:sz w:val="28"/>
          <w:szCs w:val="28"/>
        </w:rPr>
        <w:t xml:space="preserve">  характерна информационная неопределенность. Фрагментарный и проблематичный характер первоначальной информации о преступном событии, личности преступника, формы вины и другие существенные обстоятельства мешают разработке плана  по делу.  Дефицит информации в первоначальных данных часто вынуждает следователя удовлетворяться в начале этого этапа лишь типичными версиями. На этом этапе   важно определить круг таких следственных действий, которые способны устранить информационную неопределенность, расширить доказательную базу. </w:t>
      </w:r>
      <w:proofErr w:type="gramStart"/>
      <w:r w:rsidRPr="00597AF4">
        <w:rPr>
          <w:sz w:val="28"/>
          <w:szCs w:val="28"/>
        </w:rPr>
        <w:t>План расследования на начальном этапе должен быть ориентирован на проверку достоверности, уточнение фактических данных, которые послужили основой для возбуждения уголовного дела, сбора новых фактических данных и предупреждения возможных попыток заинтересованных лиц скрыть следы преступления.</w:t>
      </w:r>
      <w:proofErr w:type="gramEnd"/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Планируя следственные действия на первоначальном этапе расследования, стоит учитывать их взаимодействие с оперативно-розыскными мероприятиями, которые проводятся одновременно. Действия следователя и оперативных подразделов </w:t>
      </w:r>
      <w:r>
        <w:rPr>
          <w:sz w:val="28"/>
          <w:szCs w:val="28"/>
        </w:rPr>
        <w:t xml:space="preserve">Следственного управления  ДВД </w:t>
      </w:r>
      <w:r>
        <w:rPr>
          <w:sz w:val="28"/>
          <w:szCs w:val="28"/>
        </w:rPr>
        <w:lastRenderedPageBreak/>
        <w:t xml:space="preserve">или </w:t>
      </w:r>
      <w:r w:rsidRPr="00597AF4">
        <w:rPr>
          <w:sz w:val="28"/>
          <w:szCs w:val="28"/>
        </w:rPr>
        <w:t>Департамента по борьбе с экономическими и коррупционными преступлениями должны быть согласованы по времени и цели. При планировании на следующем этапе планируются не только действия, что помогают собрать доказательства, но и те, посредством которых осуществляется проверка имеющейся доказательной информации, систематизация собранного материала,  устраняются возможные противоречия. С учетом собранной информации на данном этапе корректируются версии и выдвигаются новые. На этом этапе планируется назначение и проведение необходимых экспертиз (</w:t>
      </w:r>
      <w:proofErr w:type="spellStart"/>
      <w:r>
        <w:rPr>
          <w:sz w:val="28"/>
          <w:szCs w:val="28"/>
        </w:rPr>
        <w:t>трасологических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баллистических</w:t>
      </w:r>
      <w:proofErr w:type="gramStart"/>
      <w:r>
        <w:rPr>
          <w:sz w:val="28"/>
          <w:szCs w:val="28"/>
        </w:rPr>
        <w:t>,</w:t>
      </w:r>
      <w:r w:rsidRPr="00597AF4">
        <w:rPr>
          <w:sz w:val="28"/>
          <w:szCs w:val="28"/>
        </w:rPr>
        <w:t>п</w:t>
      </w:r>
      <w:proofErr w:type="gramEnd"/>
      <w:r w:rsidRPr="00597AF4">
        <w:rPr>
          <w:sz w:val="28"/>
          <w:szCs w:val="28"/>
        </w:rPr>
        <w:t>очерковедческих</w:t>
      </w:r>
      <w:proofErr w:type="spellEnd"/>
      <w:r w:rsidRPr="00597AF4">
        <w:rPr>
          <w:sz w:val="28"/>
          <w:szCs w:val="28"/>
        </w:rPr>
        <w:t>, технико-крими</w:t>
      </w:r>
      <w:r>
        <w:rPr>
          <w:sz w:val="28"/>
          <w:szCs w:val="28"/>
        </w:rPr>
        <w:t>налистических экспертиз документ</w:t>
      </w:r>
      <w:r w:rsidRPr="00597AF4">
        <w:rPr>
          <w:sz w:val="28"/>
          <w:szCs w:val="28"/>
        </w:rPr>
        <w:t>ов</w:t>
      </w:r>
      <w:r>
        <w:rPr>
          <w:sz w:val="28"/>
          <w:szCs w:val="28"/>
        </w:rPr>
        <w:t>,</w:t>
      </w:r>
      <w:r w:rsidRPr="00181467">
        <w:rPr>
          <w:sz w:val="28"/>
          <w:szCs w:val="28"/>
        </w:rPr>
        <w:t xml:space="preserve"> </w:t>
      </w:r>
      <w:r w:rsidRPr="00597AF4">
        <w:rPr>
          <w:sz w:val="28"/>
          <w:szCs w:val="28"/>
        </w:rPr>
        <w:t xml:space="preserve"> судебно-экономических, и тому подобное), проведение обысков, выемок, очных ставок, дополнительных  и повторных допросов. 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На завершающем этапе расследования планируются предусмотренные уголовно-процессуальным законом: процессуальные действия по ознакомлению участников с материалами уголовного дела; процессуальные и иные действия, связанные с удовлетворением заявленных ходатайств; дополнительные следственные действия, на которые указывает прокурор или начальник следственного отдела; дополнительные действия, проведенные по инициативе самого следователя в результате оценки собранных доказательств перед составлением обвинительного заключения</w:t>
      </w:r>
      <w:proofErr w:type="gramStart"/>
      <w:r w:rsidRPr="00597AF4">
        <w:rPr>
          <w:sz w:val="28"/>
          <w:szCs w:val="28"/>
        </w:rPr>
        <w:t xml:space="preserve"> .</w:t>
      </w:r>
      <w:proofErr w:type="gramEnd"/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Расследование преступлений, совершаемых </w:t>
      </w:r>
      <w:r>
        <w:rPr>
          <w:sz w:val="28"/>
          <w:szCs w:val="28"/>
        </w:rPr>
        <w:t xml:space="preserve"> в неочевидных ситуациях, сложное</w:t>
      </w:r>
      <w:r w:rsidRPr="00597AF4">
        <w:rPr>
          <w:sz w:val="28"/>
          <w:szCs w:val="28"/>
        </w:rPr>
        <w:t xml:space="preserve"> в силу того, что большинство  уголовных дел, которые расследуются, являются </w:t>
      </w:r>
      <w:proofErr w:type="spellStart"/>
      <w:r w:rsidRPr="00597AF4">
        <w:rPr>
          <w:sz w:val="28"/>
          <w:szCs w:val="28"/>
        </w:rPr>
        <w:t>многоэпизодными</w:t>
      </w:r>
      <w:proofErr w:type="spellEnd"/>
      <w:r w:rsidRPr="00597AF4">
        <w:rPr>
          <w:sz w:val="28"/>
          <w:szCs w:val="28"/>
        </w:rPr>
        <w:t xml:space="preserve">. Для расследования такой категории преступлений </w:t>
      </w:r>
      <w:r>
        <w:rPr>
          <w:sz w:val="28"/>
          <w:szCs w:val="28"/>
        </w:rPr>
        <w:t xml:space="preserve">  </w:t>
      </w:r>
      <w:r w:rsidRPr="00597AF4">
        <w:rPr>
          <w:sz w:val="28"/>
          <w:szCs w:val="28"/>
        </w:rPr>
        <w:t xml:space="preserve">согласно  ст. 198 УПК  РК   </w:t>
      </w:r>
      <w:r>
        <w:rPr>
          <w:sz w:val="28"/>
          <w:szCs w:val="28"/>
        </w:rPr>
        <w:t xml:space="preserve">создается следственно-оперативная  группа, состоящая </w:t>
      </w:r>
      <w:r w:rsidRPr="00597AF4">
        <w:rPr>
          <w:sz w:val="28"/>
          <w:szCs w:val="28"/>
        </w:rPr>
        <w:t>из нескольких следователей</w:t>
      </w:r>
      <w:r w:rsidRPr="00181467">
        <w:rPr>
          <w:sz w:val="28"/>
          <w:szCs w:val="28"/>
        </w:rPr>
        <w:t xml:space="preserve"> </w:t>
      </w:r>
      <w:r>
        <w:rPr>
          <w:sz w:val="28"/>
          <w:szCs w:val="28"/>
        </w:rPr>
        <w:t>[8</w:t>
      </w:r>
      <w:r w:rsidRPr="00181467">
        <w:rPr>
          <w:sz w:val="28"/>
          <w:szCs w:val="28"/>
        </w:rPr>
        <w:t>]</w:t>
      </w:r>
      <w:r w:rsidRPr="00597AF4">
        <w:rPr>
          <w:sz w:val="28"/>
          <w:szCs w:val="28"/>
        </w:rPr>
        <w:t>. При создании следственной группы или бригады один из следователей</w:t>
      </w:r>
      <w:r>
        <w:rPr>
          <w:sz w:val="28"/>
          <w:szCs w:val="28"/>
        </w:rPr>
        <w:t xml:space="preserve"> наиболее опытный </w:t>
      </w:r>
      <w:r w:rsidRPr="00597AF4">
        <w:rPr>
          <w:sz w:val="28"/>
          <w:szCs w:val="28"/>
        </w:rPr>
        <w:t xml:space="preserve"> назначается старшим, он принимает дело в свое  производство и непосредственно руководит дей</w:t>
      </w:r>
      <w:r>
        <w:rPr>
          <w:sz w:val="28"/>
          <w:szCs w:val="28"/>
        </w:rPr>
        <w:t>ствиями других следователей [9</w:t>
      </w:r>
      <w:r w:rsidRPr="00181467">
        <w:rPr>
          <w:sz w:val="28"/>
          <w:szCs w:val="28"/>
        </w:rPr>
        <w:t>]</w:t>
      </w:r>
      <w:r w:rsidRPr="00597AF4">
        <w:rPr>
          <w:sz w:val="28"/>
          <w:szCs w:val="28"/>
        </w:rPr>
        <w:t>.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Одним из необходимых условий</w:t>
      </w:r>
      <w:r w:rsidRPr="00597AF4">
        <w:rPr>
          <w:sz w:val="28"/>
          <w:szCs w:val="28"/>
        </w:rPr>
        <w:t xml:space="preserve"> успешной работы бригады является психологическая совместимость всех ее членов и поэтому при </w:t>
      </w:r>
      <w:r>
        <w:rPr>
          <w:sz w:val="28"/>
          <w:szCs w:val="28"/>
        </w:rPr>
        <w:t xml:space="preserve"> </w:t>
      </w:r>
      <w:r w:rsidRPr="00597AF4">
        <w:rPr>
          <w:sz w:val="28"/>
          <w:szCs w:val="28"/>
        </w:rPr>
        <w:t>формировании необходимо учитывать личные качества каждого сотрудника: организаторские способности, умение налаживать контакты, склонность к кропотливому труду, к анализу и обобщению.</w:t>
      </w:r>
    </w:p>
    <w:p w:rsidR="003A5C5E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Планирование расследования, которое проводится следственной группой или бригадой отличается от планирования работы одного следователя и осуществляется в несколько этапов. На первом этапе руководитель группы изучает дело и составляет общий план расследования. Особенное внимание уделяется основным направлениям будущего расследования. В общем плане находит отображение распределение обязанностей. Распределение обязанностей возможно по нескольким направлениям: </w:t>
      </w:r>
    </w:p>
    <w:p w:rsidR="003A5C5E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1)  по эпизодам, когда следователю или нескольким следователям поручается ведение расследования по  отдельным эпизодам; </w:t>
      </w:r>
    </w:p>
    <w:p w:rsidR="003A5C5E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lastRenderedPageBreak/>
        <w:t xml:space="preserve">2) по обвиняемым (подозреваемым), когда следователю или следователям поручается ведение расследования всего того, что относится к определенному лицу; 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3) по организациям, предприятиям, учреждениям, когда следователь отрабатывает все то, что имеет отношение к указанному объекту; 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4) по территориальному признаку, когда событие преступления или его существенные обстоятельства происходили в разных местах.  В таких случаях следователь закрепляется за определенным местом, где и осуществляется вся работа по делу. 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На втором этапе планирования следователи составляют план расследования по порученным им направлениям. Такие планы  незначительно  отличаются от обычных планов расследования [12,195]. </w:t>
      </w:r>
      <w:proofErr w:type="gramStart"/>
      <w:r w:rsidRPr="00597AF4">
        <w:rPr>
          <w:sz w:val="28"/>
          <w:szCs w:val="28"/>
        </w:rPr>
        <w:t>Важным требованием планирования выступает координация действий следователей относительно выполнения индивидуальных планов, которая способствует выявлению «узких мест» первоначального этапа расследования, конкретизация заданий каждому члену группы или бригады.</w:t>
      </w:r>
      <w:proofErr w:type="gramEnd"/>
      <w:r w:rsidRPr="00597AF4">
        <w:rPr>
          <w:sz w:val="28"/>
          <w:szCs w:val="28"/>
        </w:rPr>
        <w:t xml:space="preserve"> Обеспечивая </w:t>
      </w:r>
      <w:proofErr w:type="gramStart"/>
      <w:r w:rsidRPr="00597AF4">
        <w:rPr>
          <w:sz w:val="28"/>
          <w:szCs w:val="28"/>
        </w:rPr>
        <w:t>контроль за</w:t>
      </w:r>
      <w:proofErr w:type="gramEnd"/>
      <w:r w:rsidRPr="00597AF4">
        <w:rPr>
          <w:sz w:val="28"/>
          <w:szCs w:val="28"/>
        </w:rPr>
        <w:t xml:space="preserve"> выполнением индивидуальных планов, руководитель следственной группы одновременно концентрирует собранные данные в виде детальных схем преступных связей лиц, что проходят по делу; графиков отработки версий и эпизодов, что облегчают взаимное информирование следователей, которыми он руководит.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 Кроме общего плана расследования, который составляет следователь, письменный план действий, который необходимо выполнить для решения поставленных заданий, готовит и оперативный работник. План оперативно-розыскных мероприятий имеет свою специфику и  отличается по содержанию от плана, который составляет следователь. Это связа</w:t>
      </w:r>
      <w:r>
        <w:rPr>
          <w:sz w:val="28"/>
          <w:szCs w:val="28"/>
        </w:rPr>
        <w:t xml:space="preserve">но с функциями, которые выполняет  криминальная полиция, </w:t>
      </w:r>
      <w:r w:rsidRPr="00597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97AF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теми</w:t>
      </w:r>
      <w:r w:rsidRPr="00597AF4">
        <w:rPr>
          <w:sz w:val="28"/>
          <w:szCs w:val="28"/>
        </w:rPr>
        <w:t xml:space="preserve"> оперативно-розыскными мероприятиями, которые они проводят.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Оперативно-розыскные мероприятия применяются не только при расследовании конкретного преступления. Они имеют место также для предупреждения и предотвращения преступных деяний. Применение оперативно-розыскных мероприятий к возбуждению  уголовного дела обусловлено обязанностями </w:t>
      </w:r>
      <w:r>
        <w:rPr>
          <w:sz w:val="28"/>
          <w:szCs w:val="28"/>
        </w:rPr>
        <w:t xml:space="preserve"> криминальной полиции</w:t>
      </w:r>
      <w:r w:rsidRPr="00597AF4">
        <w:rPr>
          <w:sz w:val="28"/>
          <w:szCs w:val="28"/>
        </w:rPr>
        <w:t xml:space="preserve">  </w:t>
      </w:r>
      <w:proofErr w:type="gramStart"/>
      <w:r w:rsidRPr="00597AF4">
        <w:rPr>
          <w:sz w:val="28"/>
          <w:szCs w:val="28"/>
        </w:rPr>
        <w:t>проводить</w:t>
      </w:r>
      <w:proofErr w:type="gramEnd"/>
      <w:r w:rsidRPr="00597AF4">
        <w:rPr>
          <w:sz w:val="28"/>
          <w:szCs w:val="28"/>
        </w:rPr>
        <w:t xml:space="preserve"> их с целью выявления  признаков преступления. С их помощью удается выявить скрытые и хорошо замаскированные преступления. Отличие плана оперативно-розыскных мероприятий от плана, который составляет следователь, прежде всего, заключается в действиях, которые планируется выполнить для проверки версий. Версии, что выдвигаются оперативным работником, проверяются путем проведения оперативно-розыскных мероприятий и не носят характера процессуальных действий. В ст.  </w:t>
      </w:r>
      <w:r>
        <w:rPr>
          <w:sz w:val="28"/>
          <w:szCs w:val="28"/>
        </w:rPr>
        <w:t>11</w:t>
      </w:r>
      <w:r w:rsidRPr="00597AF4">
        <w:rPr>
          <w:sz w:val="28"/>
          <w:szCs w:val="28"/>
        </w:rPr>
        <w:t xml:space="preserve"> Закона   «Об оперативно-розыскной деятельности» содержится перечень оперативно-розыскных мероприятий, которые могут проводить специальные подразделы</w:t>
      </w:r>
      <w:r>
        <w:rPr>
          <w:sz w:val="28"/>
          <w:szCs w:val="28"/>
        </w:rPr>
        <w:t xml:space="preserve"> [10</w:t>
      </w:r>
      <w:r w:rsidRPr="00181467">
        <w:rPr>
          <w:sz w:val="28"/>
          <w:szCs w:val="28"/>
        </w:rPr>
        <w:t>]</w:t>
      </w:r>
      <w:r w:rsidRPr="00597AF4">
        <w:rPr>
          <w:sz w:val="28"/>
          <w:szCs w:val="28"/>
        </w:rPr>
        <w:t xml:space="preserve">. С учетом специфики </w:t>
      </w:r>
      <w:r>
        <w:rPr>
          <w:sz w:val="28"/>
          <w:szCs w:val="28"/>
        </w:rPr>
        <w:t xml:space="preserve"> вида преступления, способы совершения</w:t>
      </w:r>
      <w:r w:rsidRPr="00597AF4">
        <w:rPr>
          <w:sz w:val="28"/>
          <w:szCs w:val="28"/>
        </w:rPr>
        <w:t xml:space="preserve"> можно выделить типичный перечень мероприятий, которые наиболее целесообразно провести после получения информации о совершении преступления. Это:         </w:t>
      </w:r>
    </w:p>
    <w:p w:rsidR="003A5C5E" w:rsidRPr="00597AF4" w:rsidRDefault="003A5C5E" w:rsidP="003A5C5E">
      <w:pPr>
        <w:numPr>
          <w:ilvl w:val="0"/>
          <w:numId w:val="1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lastRenderedPageBreak/>
        <w:t xml:space="preserve">проверка личности, которым интересуются, </w:t>
      </w:r>
      <w:r>
        <w:rPr>
          <w:sz w:val="28"/>
          <w:szCs w:val="28"/>
        </w:rPr>
        <w:t>с помощью криминалистического учета</w:t>
      </w:r>
      <w:r w:rsidRPr="00597AF4">
        <w:rPr>
          <w:sz w:val="28"/>
          <w:szCs w:val="28"/>
        </w:rPr>
        <w:t xml:space="preserve"> информационного центра МВД РК, Агентства РК по борьбе с экономическими и коррупционными преступлениями,  Департаментов и отделов; </w:t>
      </w:r>
    </w:p>
    <w:p w:rsidR="003A5C5E" w:rsidRPr="00597AF4" w:rsidRDefault="003A5C5E" w:rsidP="003A5C5E">
      <w:pPr>
        <w:numPr>
          <w:ilvl w:val="0"/>
          <w:numId w:val="1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перлюстрация корреспонденции; </w:t>
      </w:r>
    </w:p>
    <w:p w:rsidR="003A5C5E" w:rsidRPr="00597AF4" w:rsidRDefault="003A5C5E" w:rsidP="003A5C5E">
      <w:pPr>
        <w:numPr>
          <w:ilvl w:val="0"/>
          <w:numId w:val="1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получение копий или оригиналов необходимых документов;  </w:t>
      </w:r>
    </w:p>
    <w:p w:rsidR="003A5C5E" w:rsidRPr="00597AF4" w:rsidRDefault="003A5C5E" w:rsidP="003A5C5E">
      <w:pPr>
        <w:numPr>
          <w:ilvl w:val="0"/>
          <w:numId w:val="1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направление запросов в соответствующие учреждения и получения на них ответов;   </w:t>
      </w:r>
    </w:p>
    <w:p w:rsidR="003A5C5E" w:rsidRPr="00597AF4" w:rsidRDefault="003A5C5E" w:rsidP="003A5C5E">
      <w:pPr>
        <w:numPr>
          <w:ilvl w:val="0"/>
          <w:numId w:val="1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поручение заданий агентурным сотрудникам;  </w:t>
      </w:r>
    </w:p>
    <w:p w:rsidR="003A5C5E" w:rsidRPr="00597AF4" w:rsidRDefault="003A5C5E" w:rsidP="003A5C5E">
      <w:pPr>
        <w:numPr>
          <w:ilvl w:val="0"/>
          <w:numId w:val="1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дача заданий или специальных поручений соответствующим специальным службам (внешнее наблюдение, разведывательно-поисковые мероприятия прослушивание телефонных и других переговоров);   </w:t>
      </w:r>
    </w:p>
    <w:p w:rsidR="003A5C5E" w:rsidRPr="00597AF4" w:rsidRDefault="003A5C5E" w:rsidP="003A5C5E">
      <w:pPr>
        <w:numPr>
          <w:ilvl w:val="0"/>
          <w:numId w:val="1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принятие мероприятий по возмещению возможного вреда (выяснение информации о наличии денежных средств, взносов, ценностей, недвижимого или подвижного имущества). 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Кроме того, в ка</w:t>
      </w:r>
      <w:r>
        <w:rPr>
          <w:sz w:val="28"/>
          <w:szCs w:val="28"/>
        </w:rPr>
        <w:t>ждом конкретном случае возможно</w:t>
      </w:r>
      <w:r w:rsidRPr="00597AF4">
        <w:rPr>
          <w:sz w:val="28"/>
          <w:szCs w:val="28"/>
        </w:rPr>
        <w:t xml:space="preserve"> проведение других оперативных мероприятий.</w:t>
      </w:r>
    </w:p>
    <w:p w:rsidR="003A5C5E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На стадии реализации оперативных материалов следователь и сотрудник оперативного подраздела составляют согласованные планы следственных действий и оперативно-розыскных мероприятий. Такие планы охватывают: поисковые и следственные версии; данные,  которые надлежит установить для их проверки; перечень следственных действий; обстоятельства, которые подлежат выявлению оперативным путем; указания на сроки и исполнителей. Планы могут изменяться и дополняться. Инициатива относительно их корректировки принадлежит как следователю, так и оперативному сотруднику. Если на начальной стадии расследования задействовано значительное количество сотрудников, то складывается план организационных мероприятий, который включает у себя расчет сил и средств, необходимых для реализации следственных действий и оперативно-розыскных мероприятий, налаженного взаимодействия всех участников расследования.  В этом отношении, как один из возможных способов </w:t>
      </w:r>
      <w:proofErr w:type="gramStart"/>
      <w:r w:rsidRPr="00597AF4">
        <w:rPr>
          <w:sz w:val="28"/>
          <w:szCs w:val="28"/>
        </w:rPr>
        <w:t>повышения эффективности расследования  преступлений</w:t>
      </w:r>
      <w:proofErr w:type="gramEnd"/>
      <w:r>
        <w:rPr>
          <w:sz w:val="28"/>
          <w:szCs w:val="28"/>
        </w:rPr>
        <w:t xml:space="preserve"> </w:t>
      </w:r>
      <w:r w:rsidRPr="00597AF4">
        <w:rPr>
          <w:sz w:val="28"/>
          <w:szCs w:val="28"/>
        </w:rPr>
        <w:t>видится создание следственно-оперативных групп. Преимущества работы следственно-оперативной группы по делу такие:</w:t>
      </w:r>
    </w:p>
    <w:p w:rsidR="003A5C5E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1) сочетание оперативно-розыскных мероприятий и следственных действий в решении одних и тех же  задач расследования; </w:t>
      </w:r>
    </w:p>
    <w:p w:rsidR="003A5C5E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2) одновременное ведение поиска розыскной и доказательной информации разными методами с регулярной ее  оценкой; </w:t>
      </w:r>
    </w:p>
    <w:p w:rsidR="003A5C5E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3) комплексное проведение основных первоначальных действий (выемки документов и предметов, обысков, допросов и т.д.), которыми закладывается основа последующего этапа расследования преступления.  </w:t>
      </w:r>
      <w:r>
        <w:rPr>
          <w:sz w:val="28"/>
          <w:szCs w:val="28"/>
        </w:rPr>
        <w:t xml:space="preserve">                 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97AF4">
        <w:rPr>
          <w:sz w:val="28"/>
          <w:szCs w:val="28"/>
        </w:rPr>
        <w:t xml:space="preserve">Целенаправленность планирования, его эффективность находятся в прямой связи с выдвижением и проверкой следственных версий. Занимая </w:t>
      </w:r>
      <w:r w:rsidRPr="00597AF4">
        <w:rPr>
          <w:sz w:val="28"/>
          <w:szCs w:val="28"/>
        </w:rPr>
        <w:lastRenderedPageBreak/>
        <w:t>важное место в структуре процесса планирования, следственная версия выступает его логической основой.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В криминалистике проблеме следственной версии уделено определенное внимание. Существуют разные подходы относительно определения понятия версии. </w:t>
      </w:r>
      <w:proofErr w:type="gramStart"/>
      <w:r w:rsidRPr="00597AF4">
        <w:rPr>
          <w:sz w:val="28"/>
          <w:szCs w:val="28"/>
        </w:rPr>
        <w:t>Версия - это одно из возможных предположений, объясняющих происхождения или свойства отдельных обстоятельств преступления или события преступления в целом, идея, образ, что несет функции модели исследуемых обстоятельств, созданных воображением, что содержит предыдущую оценку имеющихся данных, которые служат объяснению этих данных и отображенные в форме гипотезы обоснованное предположение о событиях преступления и личности преступника, «обоснованное предположение относительно события преступления, его отдельных элементов</w:t>
      </w:r>
      <w:proofErr w:type="gramEnd"/>
      <w:r w:rsidRPr="00597AF4">
        <w:rPr>
          <w:sz w:val="28"/>
          <w:szCs w:val="28"/>
        </w:rPr>
        <w:t>, или происхождения и связи доказательных фактов»</w:t>
      </w:r>
      <w:proofErr w:type="gramStart"/>
      <w:r w:rsidRPr="00597AF4">
        <w:rPr>
          <w:sz w:val="28"/>
          <w:szCs w:val="28"/>
        </w:rPr>
        <w:t xml:space="preserve"> .</w:t>
      </w:r>
      <w:proofErr w:type="gramEnd"/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</w:t>
      </w:r>
      <w:proofErr w:type="gramStart"/>
      <w:r w:rsidRPr="00597AF4">
        <w:rPr>
          <w:sz w:val="28"/>
          <w:szCs w:val="28"/>
        </w:rPr>
        <w:t xml:space="preserve">Процесс мышления в форме следственных версий начинается со  сбора существенных фактов и является его отображением в сознании </w:t>
      </w:r>
      <w:r>
        <w:rPr>
          <w:sz w:val="28"/>
          <w:szCs w:val="28"/>
        </w:rPr>
        <w:t>следователя, оперативника и др.</w:t>
      </w:r>
      <w:r w:rsidRPr="00597AF4">
        <w:rPr>
          <w:sz w:val="28"/>
          <w:szCs w:val="28"/>
        </w:rPr>
        <w:t xml:space="preserve"> Создание условий для совершения преступления,  совершение преступления,  сокрытие следов пр</w:t>
      </w:r>
      <w:r>
        <w:rPr>
          <w:sz w:val="28"/>
          <w:szCs w:val="28"/>
        </w:rPr>
        <w:t>еступления - все это в</w:t>
      </w:r>
      <w:r w:rsidRPr="00597AF4">
        <w:rPr>
          <w:sz w:val="28"/>
          <w:szCs w:val="28"/>
        </w:rPr>
        <w:t>следствие принципа  взаимозависимости  оставляет определенные следы, как на материальных предметах, так и в сознании людей.</w:t>
      </w:r>
      <w:proofErr w:type="gramEnd"/>
      <w:r w:rsidRPr="00597AF4">
        <w:rPr>
          <w:sz w:val="28"/>
          <w:szCs w:val="28"/>
        </w:rPr>
        <w:t xml:space="preserve"> Найти эти следы и установить их в надлежащей процессуальной форме - значит установить объективную истину по делу.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Для построения следственных версий необходимы фактические основания. Фактическим основанием может быть любая информация о фактах, которые интересуют следователя, в той или иной мере связанные с событием преступления. Следственная версия, объединяя всю информацию (процессуальную и </w:t>
      </w:r>
      <w:proofErr w:type="spellStart"/>
      <w:r w:rsidRPr="00597AF4">
        <w:rPr>
          <w:sz w:val="28"/>
          <w:szCs w:val="28"/>
        </w:rPr>
        <w:t>непроцессуальную</w:t>
      </w:r>
      <w:proofErr w:type="spellEnd"/>
      <w:r w:rsidRPr="00597AF4">
        <w:rPr>
          <w:sz w:val="28"/>
          <w:szCs w:val="28"/>
        </w:rPr>
        <w:t>)  предположением, должна дать правдоподобное объяснение фактов, которые входят в содержание этой информации. Следственная версия, достаточно обоснованная, подлежит включению в план расследования для проверки, если она дает возможность рационально, объективно объяснить факты и указать направления в поисках дальнейших, новых доказательств. Планируя расследование преступления, необходимо выдвинуть исчерпывающий перечень следственных версий.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В криминалистике предложено целый ряд оснований, за которыми можно классифицировать криминалистические версии. Так,   выделяют общие версии</w:t>
      </w:r>
      <w:proofErr w:type="gramStart"/>
      <w:r w:rsidRPr="00597AF4">
        <w:rPr>
          <w:sz w:val="28"/>
          <w:szCs w:val="28"/>
        </w:rPr>
        <w:t xml:space="preserve"> ,</w:t>
      </w:r>
      <w:proofErr w:type="gramEnd"/>
      <w:r w:rsidRPr="00597AF4">
        <w:rPr>
          <w:sz w:val="28"/>
          <w:szCs w:val="28"/>
        </w:rPr>
        <w:t xml:space="preserve"> которые объясняют содержание и сущность всего события и частные, которые объясняют содержание отдельных фактов. В свою очередь общие классифицируют на поисковые и проверочные, промежуточные и завершающие, версии квалификации</w:t>
      </w:r>
      <w:proofErr w:type="gramStart"/>
      <w:r w:rsidRPr="00597AF4">
        <w:rPr>
          <w:sz w:val="28"/>
          <w:szCs w:val="28"/>
        </w:rPr>
        <w:t xml:space="preserve"> ,</w:t>
      </w:r>
      <w:proofErr w:type="gramEnd"/>
      <w:r w:rsidRPr="00597AF4">
        <w:rPr>
          <w:sz w:val="28"/>
          <w:szCs w:val="28"/>
        </w:rPr>
        <w:t xml:space="preserve"> обвинительные и оправдательные. По времени построения версии разделяют </w:t>
      </w:r>
      <w:proofErr w:type="gramStart"/>
      <w:r w:rsidRPr="00597AF4">
        <w:rPr>
          <w:sz w:val="28"/>
          <w:szCs w:val="28"/>
        </w:rPr>
        <w:t>на</w:t>
      </w:r>
      <w:proofErr w:type="gramEnd"/>
      <w:r w:rsidRPr="00597AF4">
        <w:rPr>
          <w:sz w:val="28"/>
          <w:szCs w:val="28"/>
        </w:rPr>
        <w:t xml:space="preserve"> начальные и последующие. По  степени вероятности версии предлагают классифицировать </w:t>
      </w:r>
      <w:proofErr w:type="gramStart"/>
      <w:r w:rsidRPr="00597AF4">
        <w:rPr>
          <w:sz w:val="28"/>
          <w:szCs w:val="28"/>
        </w:rPr>
        <w:t>на</w:t>
      </w:r>
      <w:proofErr w:type="gramEnd"/>
      <w:r w:rsidRPr="00597AF4">
        <w:rPr>
          <w:sz w:val="28"/>
          <w:szCs w:val="28"/>
        </w:rPr>
        <w:t xml:space="preserve"> маловероятные и наиболее вероятные. В зависимости от субъекта,  выдвигающего версии, выделяют оперативно-розыскные, следственные, экспертные, судебные. В зависимости от степени  определенности разделяют типовые и конкретные, по степени типичности</w:t>
      </w:r>
      <w:r>
        <w:rPr>
          <w:sz w:val="28"/>
          <w:szCs w:val="28"/>
        </w:rPr>
        <w:t xml:space="preserve"> – типичные,</w:t>
      </w:r>
      <w:r w:rsidRPr="00597AF4">
        <w:rPr>
          <w:sz w:val="28"/>
          <w:szCs w:val="28"/>
        </w:rPr>
        <w:t xml:space="preserve"> </w:t>
      </w:r>
      <w:proofErr w:type="spellStart"/>
      <w:r w:rsidRPr="00597AF4">
        <w:rPr>
          <w:sz w:val="28"/>
          <w:szCs w:val="28"/>
        </w:rPr>
        <w:t>атипичные</w:t>
      </w:r>
      <w:proofErr w:type="spellEnd"/>
      <w:r w:rsidRPr="00597AF4">
        <w:rPr>
          <w:sz w:val="28"/>
          <w:szCs w:val="28"/>
        </w:rPr>
        <w:t xml:space="preserve">   или типичные, конкретные и </w:t>
      </w:r>
      <w:proofErr w:type="spellStart"/>
      <w:r w:rsidRPr="00597AF4">
        <w:rPr>
          <w:sz w:val="28"/>
          <w:szCs w:val="28"/>
        </w:rPr>
        <w:t>атипичные</w:t>
      </w:r>
      <w:proofErr w:type="spellEnd"/>
      <w:r w:rsidRPr="00597AF4">
        <w:rPr>
          <w:sz w:val="28"/>
          <w:szCs w:val="28"/>
        </w:rPr>
        <w:t xml:space="preserve"> [</w:t>
      </w:r>
      <w:r>
        <w:rPr>
          <w:sz w:val="28"/>
          <w:szCs w:val="28"/>
        </w:rPr>
        <w:t>12, 158 с.; 13</w:t>
      </w:r>
      <w:r w:rsidRPr="00597A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97AF4">
        <w:rPr>
          <w:sz w:val="28"/>
          <w:szCs w:val="28"/>
        </w:rPr>
        <w:t>53</w:t>
      </w:r>
      <w:r>
        <w:rPr>
          <w:sz w:val="28"/>
          <w:szCs w:val="28"/>
        </w:rPr>
        <w:t xml:space="preserve"> с.;14</w:t>
      </w:r>
      <w:r w:rsidRPr="00597AF4">
        <w:rPr>
          <w:sz w:val="28"/>
          <w:szCs w:val="28"/>
        </w:rPr>
        <w:t>].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lastRenderedPageBreak/>
        <w:t xml:space="preserve">          Обобщение практики расследования и ее анализ позволили определить  закономерности при совершении отдельных видов преступлений, которые существуют как своего рода стандарты и имеют место в практике расследования.   Версии, которые объясняют такие закономерности с учетом обобщения научного знания и следственной практики,   называются  типичными.   Версии всегда обусловлены видом преступления, способами его совершения и, главным образом, той информацией, которая поступает к следователю на начальном этапе. При поступлении данных о совершении преступления, следователь, изучив информацию, делает вывод, что: 1) имеют место признаки</w:t>
      </w:r>
      <w:r>
        <w:rPr>
          <w:sz w:val="28"/>
          <w:szCs w:val="28"/>
        </w:rPr>
        <w:t>, например,</w:t>
      </w:r>
      <w:r w:rsidRPr="00597AF4">
        <w:rPr>
          <w:sz w:val="28"/>
          <w:szCs w:val="28"/>
        </w:rPr>
        <w:t xml:space="preserve"> мошен</w:t>
      </w:r>
      <w:r>
        <w:rPr>
          <w:sz w:val="28"/>
          <w:szCs w:val="28"/>
        </w:rPr>
        <w:t>ничества</w:t>
      </w:r>
      <w:r w:rsidRPr="00597AF4">
        <w:rPr>
          <w:sz w:val="28"/>
          <w:szCs w:val="28"/>
        </w:rPr>
        <w:t xml:space="preserve">; 2) имеет место ложное сообщение о совершении преступления; 3) признаки мошенничества </w:t>
      </w:r>
      <w:r>
        <w:rPr>
          <w:sz w:val="28"/>
          <w:szCs w:val="28"/>
        </w:rPr>
        <w:t xml:space="preserve"> </w:t>
      </w:r>
      <w:proofErr w:type="gramStart"/>
      <w:r w:rsidRPr="00597AF4">
        <w:rPr>
          <w:sz w:val="28"/>
          <w:szCs w:val="28"/>
        </w:rPr>
        <w:t>отсутствуют</w:t>
      </w:r>
      <w:proofErr w:type="gramEnd"/>
      <w:r w:rsidRPr="00597AF4">
        <w:rPr>
          <w:sz w:val="28"/>
          <w:szCs w:val="28"/>
        </w:rPr>
        <w:t xml:space="preserve"> и имеет место другое преступление. 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Если объем и характер  информации позволяет сделать вывод о совершении преступления путем мошенничества, то выдвигаются версии. Эти версии могут быть опреде</w:t>
      </w:r>
      <w:r>
        <w:rPr>
          <w:sz w:val="28"/>
          <w:szCs w:val="28"/>
        </w:rPr>
        <w:t>ленным образом классифицированы, например,</w:t>
      </w:r>
      <w:r w:rsidRPr="00597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97AF4">
        <w:rPr>
          <w:sz w:val="28"/>
          <w:szCs w:val="28"/>
        </w:rPr>
        <w:t xml:space="preserve"> относительно пред</w:t>
      </w:r>
      <w:r>
        <w:rPr>
          <w:sz w:val="28"/>
          <w:szCs w:val="28"/>
        </w:rPr>
        <w:t>мета преступного посягательства, личности преступника, вариантов способов совершения, места нахождения и т.д.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597AF4">
        <w:rPr>
          <w:sz w:val="28"/>
          <w:szCs w:val="28"/>
        </w:rPr>
        <w:t xml:space="preserve">Преступления  совершаются как одним лицом, так несколькими, в сговоре. Так относительно соучастия преступников, можно выделить версии: 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1) преступник действовал самостоятельно; 2) сговор нескольких лиц</w:t>
      </w:r>
      <w:r>
        <w:rPr>
          <w:sz w:val="28"/>
          <w:szCs w:val="28"/>
        </w:rPr>
        <w:t>, например,</w:t>
      </w:r>
      <w:r w:rsidRPr="00597AF4">
        <w:rPr>
          <w:sz w:val="28"/>
          <w:szCs w:val="28"/>
        </w:rPr>
        <w:t xml:space="preserve"> в пределах предприятия, учреждения, организации; 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3) сговор нескольких лиц как в пределах предприятия, учрежден</w:t>
      </w:r>
      <w:r>
        <w:rPr>
          <w:sz w:val="28"/>
          <w:szCs w:val="28"/>
        </w:rPr>
        <w:t>ия, организации, так и вне них.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Относительно взаимодействия преступников: 1) преступление совершено единолично; </w:t>
      </w:r>
      <w:proofErr w:type="gramStart"/>
      <w:r w:rsidRPr="00597AF4">
        <w:rPr>
          <w:sz w:val="28"/>
          <w:szCs w:val="28"/>
        </w:rPr>
        <w:t xml:space="preserve">2) </w:t>
      </w:r>
      <w:proofErr w:type="gramEnd"/>
      <w:r w:rsidRPr="00597AF4">
        <w:rPr>
          <w:sz w:val="28"/>
          <w:szCs w:val="28"/>
        </w:rPr>
        <w:t>преступление  совершено группой лиц; 3) преступление совершено организованной преступной группой.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597AF4">
        <w:rPr>
          <w:sz w:val="28"/>
          <w:szCs w:val="28"/>
        </w:rPr>
        <w:t>Относительно лиц, которые могут владеть необходимой информацией о преступлении, могут быть такие версии: 1) преступник единолично владеет информацией; 2) об информации знают коллеги по работе; 3) об информации знают</w:t>
      </w:r>
      <w:r>
        <w:rPr>
          <w:sz w:val="28"/>
          <w:szCs w:val="28"/>
        </w:rPr>
        <w:t>, например,</w:t>
      </w:r>
      <w:r w:rsidRPr="00597AF4">
        <w:rPr>
          <w:sz w:val="28"/>
          <w:szCs w:val="28"/>
        </w:rPr>
        <w:t xml:space="preserve"> партнеры по бизнесу; 4) об информации знают друзья знакомые; 5) об информации знают родственники; 6) </w:t>
      </w:r>
      <w:r>
        <w:rPr>
          <w:sz w:val="28"/>
          <w:szCs w:val="28"/>
        </w:rPr>
        <w:t xml:space="preserve"> </w:t>
      </w:r>
      <w:r w:rsidRPr="00597AF4">
        <w:rPr>
          <w:sz w:val="28"/>
          <w:szCs w:val="28"/>
        </w:rPr>
        <w:t>об информации знают представители органов власти и управления</w:t>
      </w:r>
      <w:r>
        <w:rPr>
          <w:sz w:val="28"/>
          <w:szCs w:val="28"/>
        </w:rPr>
        <w:t xml:space="preserve"> и т.д.</w:t>
      </w:r>
      <w:r w:rsidRPr="00597AF4">
        <w:rPr>
          <w:sz w:val="28"/>
          <w:szCs w:val="28"/>
        </w:rPr>
        <w:t>.</w:t>
      </w:r>
      <w:proofErr w:type="gramEnd"/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Значительное место в расследовании преступлений занимают розыскные версии. Розыскные версии связаны со следственными версиями и в большинстве случаев вытекают </w:t>
      </w:r>
      <w:proofErr w:type="gramStart"/>
      <w:r w:rsidRPr="00597AF4">
        <w:rPr>
          <w:sz w:val="28"/>
          <w:szCs w:val="28"/>
        </w:rPr>
        <w:t>из</w:t>
      </w:r>
      <w:proofErr w:type="gramEnd"/>
      <w:r w:rsidRPr="00597AF4">
        <w:rPr>
          <w:sz w:val="28"/>
          <w:szCs w:val="28"/>
        </w:rPr>
        <w:t xml:space="preserve"> последних. </w:t>
      </w:r>
      <w:proofErr w:type="gramStart"/>
      <w:r w:rsidRPr="00597AF4">
        <w:rPr>
          <w:sz w:val="28"/>
          <w:szCs w:val="28"/>
        </w:rPr>
        <w:t>Поисковая направленность розыскной версии направлена, главным образом, на установление: а) определенного адреса или хотя бы примерного  описания места, где находится или может находиться преступник, который скрывается; б)   связей разыскиваемого лица; в) возможные  изменения демографических данных, посредством которых лицо, что находится в розыске, пыта</w:t>
      </w:r>
      <w:r>
        <w:rPr>
          <w:sz w:val="28"/>
          <w:szCs w:val="28"/>
        </w:rPr>
        <w:t>ется легализироваться</w:t>
      </w:r>
      <w:r w:rsidRPr="00597AF4">
        <w:rPr>
          <w:sz w:val="28"/>
          <w:szCs w:val="28"/>
        </w:rPr>
        <w:t>; г)  средств преступления и их местонахождения;</w:t>
      </w:r>
      <w:proofErr w:type="gramEnd"/>
      <w:r w:rsidRPr="00597AF4">
        <w:rPr>
          <w:sz w:val="28"/>
          <w:szCs w:val="28"/>
        </w:rPr>
        <w:t xml:space="preserve"> </w:t>
      </w:r>
      <w:proofErr w:type="spellStart"/>
      <w:proofErr w:type="gramStart"/>
      <w:r w:rsidRPr="00597AF4">
        <w:rPr>
          <w:sz w:val="28"/>
          <w:szCs w:val="28"/>
        </w:rPr>
        <w:t>д</w:t>
      </w:r>
      <w:proofErr w:type="spellEnd"/>
      <w:r w:rsidRPr="00597AF4">
        <w:rPr>
          <w:sz w:val="28"/>
          <w:szCs w:val="28"/>
        </w:rPr>
        <w:t xml:space="preserve">) лиц, которые их изготовили; е) имущества, нажитого преступным путем и его местонахождение; же) имущества, что принадлежит преступнику и необходимо для возмещения нанесенных убытков. </w:t>
      </w:r>
      <w:proofErr w:type="gramEnd"/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lastRenderedPageBreak/>
        <w:t xml:space="preserve">               </w:t>
      </w:r>
      <w:proofErr w:type="gramStart"/>
      <w:r w:rsidRPr="00597AF4">
        <w:rPr>
          <w:sz w:val="28"/>
          <w:szCs w:val="28"/>
        </w:rPr>
        <w:t>Так, в зависимости от местонахождения преступника, что скрывается, можно выделить следующие версии: 1) преступник находится на месте постоянного проживания; 2) преступник находится у близких родственников; 3) преступник находится у кого-либо из дальних родственников; 4) преступник находится у друзей, знакомых; 5) преступник находится у коллег по работе, партнеров по бизнесу;</w:t>
      </w:r>
      <w:proofErr w:type="gramEnd"/>
      <w:r w:rsidRPr="00597AF4">
        <w:rPr>
          <w:sz w:val="28"/>
          <w:szCs w:val="28"/>
        </w:rPr>
        <w:t xml:space="preserve"> 6) преступник находится в неустановленном месте; 7) преступник выехал за границу. 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 </w:t>
      </w:r>
      <w:proofErr w:type="gramStart"/>
      <w:r w:rsidRPr="00597AF4">
        <w:rPr>
          <w:sz w:val="28"/>
          <w:szCs w:val="28"/>
        </w:rPr>
        <w:t>В зависимости от местонахождения орудий совершения преступления, других вещественных доказательств можно выделить такие розыскные версии: 1) находятся по месту жительства преступника; 2) находятся на месте работы преступника; 3) находятся в гараже,   в других подсобных и служебных помещениях;4) находятся у родственников, друзей, знакомых, партнеров по бизнесу.</w:t>
      </w:r>
      <w:proofErr w:type="gramEnd"/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Большое значение при расследовании преступления имеет поиск и выявление имущества (подвижного и неподвижного), нажитого преступным путем, а также имущества, что принадлежит преступнику, с целью обеспечения возмещения нанесенных убытков. Такое имущество может находиться как в  РК (в одном населенном пункте или в нескольких), так и за границей,   у самого преступника  или  у других лиц.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</w:t>
      </w:r>
      <w:proofErr w:type="gramStart"/>
      <w:r w:rsidRPr="00597AF4">
        <w:rPr>
          <w:sz w:val="28"/>
          <w:szCs w:val="28"/>
        </w:rPr>
        <w:t>Так, в зависимости от наличия и местонахождения имущества, добытого преступным путем, а также имущества, что принадлежит преступнику, необходимого в порядке возмещения ущерба, можно выделить следующие версии: 1) преступник имеет депозиты в банках; 2) преступник имеет наличность, драгоценности, бытовую технику, ценные носильные вещи, предметы антиквариата, изделия искусства и др..;</w:t>
      </w:r>
      <w:proofErr w:type="gramEnd"/>
      <w:r w:rsidRPr="00597AF4">
        <w:rPr>
          <w:sz w:val="28"/>
          <w:szCs w:val="28"/>
        </w:rPr>
        <w:t xml:space="preserve"> 3) преступник имеет автотранспорт и иное; 4) преступник имеет квартиры, дома, дачи, гаражи и другую недвижимость. Автотранспорт может находиться в гараже, ангаре, что принадлежит преступнику или кому-то из его друзей, знакомых, родственников. Ценные вещи, драгоценности, антиквариат может находиться на месте работы преступника; его проживания или у кого-то из его окружения. Местонахождением недвижимого имущества может быть один населенный пункт, нескольких населенных пунктов в пределах одного региона, нескольких регионов  или оно может находиться за границей</w:t>
      </w:r>
      <w:r>
        <w:rPr>
          <w:sz w:val="28"/>
          <w:szCs w:val="28"/>
        </w:rPr>
        <w:t xml:space="preserve"> и т.д</w:t>
      </w:r>
      <w:r w:rsidRPr="00597AF4">
        <w:rPr>
          <w:sz w:val="28"/>
          <w:szCs w:val="28"/>
        </w:rPr>
        <w:t>.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97AF4">
        <w:rPr>
          <w:i/>
          <w:sz w:val="28"/>
          <w:szCs w:val="28"/>
        </w:rPr>
        <w:t xml:space="preserve"> </w:t>
      </w:r>
    </w:p>
    <w:p w:rsidR="003A5C5E" w:rsidRPr="00597AF4" w:rsidRDefault="003A5C5E" w:rsidP="003A5C5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97AF4">
        <w:rPr>
          <w:i/>
          <w:sz w:val="28"/>
          <w:szCs w:val="28"/>
        </w:rPr>
        <w:t>Использованная литература:</w:t>
      </w:r>
    </w:p>
    <w:p w:rsidR="003A5C5E" w:rsidRPr="00597AF4" w:rsidRDefault="003A5C5E" w:rsidP="003A5C5E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Антипов В. П. Планирование расследования в проблемных ситуациях // Вопросы борьбы с преступностью. - 1981. - </w:t>
      </w:r>
      <w:proofErr w:type="spellStart"/>
      <w:r w:rsidRPr="00597AF4">
        <w:rPr>
          <w:sz w:val="28"/>
          <w:szCs w:val="28"/>
        </w:rPr>
        <w:t>Вып</w:t>
      </w:r>
      <w:proofErr w:type="spellEnd"/>
      <w:r w:rsidRPr="00597AF4">
        <w:rPr>
          <w:sz w:val="28"/>
          <w:szCs w:val="28"/>
        </w:rPr>
        <w:t>. 34. -  С. 72-82.</w:t>
      </w:r>
    </w:p>
    <w:p w:rsidR="003A5C5E" w:rsidRPr="003A5C5E" w:rsidRDefault="00EA1B35" w:rsidP="003A5C5E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Белкин Р</w:t>
      </w:r>
      <w:r w:rsidR="003A5C5E" w:rsidRPr="00597AF4">
        <w:rPr>
          <w:sz w:val="28"/>
          <w:szCs w:val="28"/>
        </w:rPr>
        <w:t>. С. Курс криминалистики. - 3-е изд.,</w:t>
      </w:r>
      <w:r w:rsidR="003A5C5E">
        <w:rPr>
          <w:sz w:val="28"/>
          <w:szCs w:val="28"/>
        </w:rPr>
        <w:t xml:space="preserve"> </w:t>
      </w:r>
      <w:proofErr w:type="gramStart"/>
      <w:r w:rsidR="003A5C5E">
        <w:rPr>
          <w:sz w:val="28"/>
          <w:szCs w:val="28"/>
        </w:rPr>
        <w:t>дополненное</w:t>
      </w:r>
      <w:proofErr w:type="gramEnd"/>
      <w:r w:rsidR="003A5C5E">
        <w:rPr>
          <w:sz w:val="28"/>
          <w:szCs w:val="28"/>
        </w:rPr>
        <w:t>. - М.: ЮНИТИ-ДАНА</w:t>
      </w:r>
      <w:r w:rsidR="003A5C5E" w:rsidRPr="00597AF4">
        <w:rPr>
          <w:sz w:val="28"/>
          <w:szCs w:val="28"/>
        </w:rPr>
        <w:t xml:space="preserve">, Закон и право, 2001. - 837 </w:t>
      </w:r>
      <w:proofErr w:type="gramStart"/>
      <w:r w:rsidR="003A5C5E" w:rsidRPr="00597AF4">
        <w:rPr>
          <w:sz w:val="28"/>
          <w:szCs w:val="28"/>
        </w:rPr>
        <w:t>с</w:t>
      </w:r>
      <w:proofErr w:type="gramEnd"/>
      <w:r w:rsidR="003A5C5E" w:rsidRPr="00597AF4">
        <w:rPr>
          <w:sz w:val="28"/>
          <w:szCs w:val="28"/>
        </w:rPr>
        <w:t xml:space="preserve">. </w:t>
      </w:r>
      <w:r w:rsidR="00E14F85">
        <w:rPr>
          <w:sz w:val="28"/>
          <w:szCs w:val="28"/>
        </w:rPr>
        <w:t xml:space="preserve"> </w:t>
      </w:r>
    </w:p>
    <w:p w:rsidR="003A5C5E" w:rsidRPr="00E14F85" w:rsidRDefault="00EA1B35" w:rsidP="003A5C5E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Белкин Р</w:t>
      </w:r>
      <w:r w:rsidR="003A5C5E" w:rsidRPr="00597AF4">
        <w:rPr>
          <w:sz w:val="28"/>
          <w:szCs w:val="28"/>
        </w:rPr>
        <w:t xml:space="preserve">. С. Криминалистика: проблемы, тенденции, перспективы. </w:t>
      </w:r>
      <w:proofErr w:type="gramStart"/>
      <w:r w:rsidR="003A5C5E" w:rsidRPr="00597AF4">
        <w:rPr>
          <w:sz w:val="28"/>
          <w:szCs w:val="28"/>
        </w:rPr>
        <w:t>Общая</w:t>
      </w:r>
      <w:proofErr w:type="gramEnd"/>
      <w:r w:rsidR="003A5C5E" w:rsidRPr="00597AF4">
        <w:rPr>
          <w:sz w:val="28"/>
          <w:szCs w:val="28"/>
        </w:rPr>
        <w:t xml:space="preserve"> и частные теории. - </w:t>
      </w:r>
      <w:proofErr w:type="gramStart"/>
      <w:r w:rsidR="003A5C5E" w:rsidRPr="00597AF4">
        <w:rPr>
          <w:sz w:val="28"/>
          <w:szCs w:val="28"/>
        </w:rPr>
        <w:t xml:space="preserve">М.: </w:t>
      </w:r>
      <w:proofErr w:type="spellStart"/>
      <w:r w:rsidR="003A5C5E" w:rsidRPr="00597AF4">
        <w:rPr>
          <w:sz w:val="28"/>
          <w:szCs w:val="28"/>
        </w:rPr>
        <w:t>Юрид</w:t>
      </w:r>
      <w:proofErr w:type="spellEnd"/>
      <w:r w:rsidR="003A5C5E" w:rsidRPr="00597AF4">
        <w:rPr>
          <w:sz w:val="28"/>
          <w:szCs w:val="28"/>
        </w:rPr>
        <w:t xml:space="preserve">. лит., 1987. - 272 с.  </w:t>
      </w:r>
      <w:r w:rsidR="00E14F85">
        <w:rPr>
          <w:sz w:val="28"/>
          <w:szCs w:val="28"/>
        </w:rPr>
        <w:t xml:space="preserve"> </w:t>
      </w:r>
      <w:proofErr w:type="gramEnd"/>
    </w:p>
    <w:p w:rsidR="003A5C5E" w:rsidRPr="00597AF4" w:rsidRDefault="003A5C5E" w:rsidP="003A5C5E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5590C">
        <w:rPr>
          <w:sz w:val="28"/>
          <w:szCs w:val="28"/>
        </w:rPr>
        <w:t xml:space="preserve"> </w:t>
      </w:r>
      <w:r>
        <w:rPr>
          <w:rStyle w:val="hl"/>
        </w:rPr>
        <w:t>Ратинов</w:t>
      </w:r>
      <w:r>
        <w:t xml:space="preserve"> А. Р. Судебная психология для </w:t>
      </w:r>
      <w:r>
        <w:rPr>
          <w:rStyle w:val="hl"/>
        </w:rPr>
        <w:t>следователей</w:t>
      </w:r>
      <w:r>
        <w:t>. М.: ООО Издательство «</w:t>
      </w:r>
      <w:proofErr w:type="spellStart"/>
      <w:r>
        <w:rPr>
          <w:rStyle w:val="hl"/>
        </w:rPr>
        <w:t>Юрлитинформ</w:t>
      </w:r>
      <w:proofErr w:type="spellEnd"/>
      <w:r>
        <w:t xml:space="preserve">», 2001. </w:t>
      </w:r>
      <w:r w:rsidRPr="0085590C">
        <w:t xml:space="preserve">- </w:t>
      </w:r>
      <w:r>
        <w:t>352с.</w:t>
      </w:r>
    </w:p>
    <w:p w:rsidR="003A5C5E" w:rsidRPr="00597AF4" w:rsidRDefault="003A5C5E" w:rsidP="003A5C5E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597AF4">
        <w:rPr>
          <w:sz w:val="28"/>
          <w:szCs w:val="28"/>
        </w:rPr>
        <w:t>Хван</w:t>
      </w:r>
      <w:proofErr w:type="spellEnd"/>
      <w:r w:rsidRPr="00597AF4">
        <w:rPr>
          <w:sz w:val="28"/>
          <w:szCs w:val="28"/>
        </w:rPr>
        <w:t xml:space="preserve"> В. А. Планирование расследования преступл</w:t>
      </w:r>
      <w:r>
        <w:rPr>
          <w:sz w:val="28"/>
          <w:szCs w:val="28"/>
        </w:rPr>
        <w:t>ений: Учеб. пособие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>од ред. Е</w:t>
      </w:r>
      <w:r w:rsidRPr="00597AF4">
        <w:rPr>
          <w:sz w:val="28"/>
          <w:szCs w:val="28"/>
        </w:rPr>
        <w:t xml:space="preserve">. С. </w:t>
      </w:r>
      <w:proofErr w:type="spellStart"/>
      <w:r w:rsidRPr="00597AF4">
        <w:rPr>
          <w:sz w:val="28"/>
          <w:szCs w:val="28"/>
        </w:rPr>
        <w:t>Зеликсона</w:t>
      </w:r>
      <w:proofErr w:type="spellEnd"/>
      <w:r w:rsidRPr="00597AF4">
        <w:rPr>
          <w:sz w:val="28"/>
          <w:szCs w:val="28"/>
        </w:rPr>
        <w:t xml:space="preserve">. - Алма-Ата: </w:t>
      </w:r>
      <w:proofErr w:type="spellStart"/>
      <w:proofErr w:type="gramStart"/>
      <w:r w:rsidRPr="00597AF4">
        <w:rPr>
          <w:sz w:val="28"/>
          <w:szCs w:val="28"/>
        </w:rPr>
        <w:t>Казгосиздат</w:t>
      </w:r>
      <w:proofErr w:type="spellEnd"/>
      <w:r w:rsidRPr="00597AF4">
        <w:rPr>
          <w:sz w:val="28"/>
          <w:szCs w:val="28"/>
        </w:rPr>
        <w:t>, 1957. - 44 с.</w:t>
      </w:r>
      <w:proofErr w:type="gramEnd"/>
    </w:p>
    <w:p w:rsidR="003A5C5E" w:rsidRPr="00597AF4" w:rsidRDefault="003A5C5E" w:rsidP="003A5C5E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lastRenderedPageBreak/>
        <w:t xml:space="preserve">Аверьянова Т. В., Белкин Г. С., </w:t>
      </w:r>
      <w:proofErr w:type="spellStart"/>
      <w:r w:rsidRPr="00597AF4">
        <w:rPr>
          <w:sz w:val="28"/>
          <w:szCs w:val="28"/>
        </w:rPr>
        <w:t>Корухов</w:t>
      </w:r>
      <w:proofErr w:type="spellEnd"/>
      <w:r w:rsidRPr="00597AF4">
        <w:rPr>
          <w:sz w:val="28"/>
          <w:szCs w:val="28"/>
        </w:rPr>
        <w:t xml:space="preserve"> Ю. Г., </w:t>
      </w:r>
      <w:proofErr w:type="spellStart"/>
      <w:r w:rsidRPr="00597AF4">
        <w:rPr>
          <w:sz w:val="28"/>
          <w:szCs w:val="28"/>
        </w:rPr>
        <w:t>Россинская</w:t>
      </w:r>
      <w:proofErr w:type="spellEnd"/>
      <w:r w:rsidRPr="00597AF4">
        <w:rPr>
          <w:sz w:val="28"/>
          <w:szCs w:val="28"/>
        </w:rPr>
        <w:t xml:space="preserve"> Е. Р. Криминалистика. Учебник для вузов</w:t>
      </w:r>
      <w:proofErr w:type="gramStart"/>
      <w:r w:rsidRPr="00597AF4">
        <w:rPr>
          <w:sz w:val="28"/>
          <w:szCs w:val="28"/>
        </w:rPr>
        <w:t xml:space="preserve"> / П</w:t>
      </w:r>
      <w:proofErr w:type="gramEnd"/>
      <w:r w:rsidRPr="00597AF4">
        <w:rPr>
          <w:sz w:val="28"/>
          <w:szCs w:val="28"/>
        </w:rPr>
        <w:t xml:space="preserve">од ред. Р. С. Белкина. - </w:t>
      </w:r>
      <w:proofErr w:type="gramStart"/>
      <w:r w:rsidRPr="00597AF4">
        <w:rPr>
          <w:sz w:val="28"/>
          <w:szCs w:val="28"/>
        </w:rPr>
        <w:t>М.: Н</w:t>
      </w:r>
      <w:r>
        <w:rPr>
          <w:sz w:val="28"/>
          <w:szCs w:val="28"/>
        </w:rPr>
        <w:t xml:space="preserve">ОРМА-ИНФРА М, 1999. - 990 с.   </w:t>
      </w:r>
      <w:proofErr w:type="gramEnd"/>
    </w:p>
    <w:p w:rsidR="003A5C5E" w:rsidRPr="003A5C5E" w:rsidRDefault="003A5C5E" w:rsidP="003A5C5E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Ищенко Е. П. Проблемы первоначального этапа расследования преступлений. - Красноярск: Изд-во </w:t>
      </w:r>
      <w:proofErr w:type="spellStart"/>
      <w:r w:rsidRPr="00597AF4">
        <w:rPr>
          <w:sz w:val="28"/>
          <w:szCs w:val="28"/>
        </w:rPr>
        <w:t>Краснояр</w:t>
      </w:r>
      <w:proofErr w:type="spellEnd"/>
      <w:r w:rsidRPr="00597AF4">
        <w:rPr>
          <w:sz w:val="28"/>
          <w:szCs w:val="28"/>
        </w:rPr>
        <w:t xml:space="preserve">. ун-та, 1987. - 168 </w:t>
      </w:r>
      <w:proofErr w:type="gramStart"/>
      <w:r w:rsidRPr="00597AF4">
        <w:rPr>
          <w:sz w:val="28"/>
          <w:szCs w:val="28"/>
        </w:rPr>
        <w:t>с</w:t>
      </w:r>
      <w:proofErr w:type="gramEnd"/>
      <w:r w:rsidRPr="00597AF4">
        <w:rPr>
          <w:sz w:val="28"/>
          <w:szCs w:val="28"/>
        </w:rPr>
        <w:t xml:space="preserve">.     </w:t>
      </w:r>
      <w:r w:rsidR="00EA1B35" w:rsidRPr="00EA1B35">
        <w:rPr>
          <w:sz w:val="28"/>
          <w:szCs w:val="28"/>
        </w:rPr>
        <w:t xml:space="preserve"> </w:t>
      </w:r>
    </w:p>
    <w:p w:rsidR="003A5C5E" w:rsidRPr="00597AF4" w:rsidRDefault="003A5C5E" w:rsidP="003A5C5E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Уголовно-процессуальный кодекс Республики Казахстан. – </w:t>
      </w:r>
      <w:proofErr w:type="spellStart"/>
      <w:r w:rsidRPr="00597AF4">
        <w:rPr>
          <w:sz w:val="28"/>
          <w:szCs w:val="28"/>
        </w:rPr>
        <w:t>Алматы</w:t>
      </w:r>
      <w:proofErr w:type="spellEnd"/>
      <w:r w:rsidRPr="00597AF4">
        <w:rPr>
          <w:sz w:val="28"/>
          <w:szCs w:val="28"/>
        </w:rPr>
        <w:t xml:space="preserve">: </w:t>
      </w:r>
      <w:proofErr w:type="spellStart"/>
      <w:proofErr w:type="gramStart"/>
      <w:r w:rsidRPr="00597AF4">
        <w:rPr>
          <w:sz w:val="28"/>
          <w:szCs w:val="28"/>
        </w:rPr>
        <w:t>Баспа</w:t>
      </w:r>
      <w:proofErr w:type="spellEnd"/>
      <w:r w:rsidRPr="00597AF4">
        <w:rPr>
          <w:sz w:val="28"/>
          <w:szCs w:val="28"/>
        </w:rPr>
        <w:t xml:space="preserve">, 1998. – 352 с.   </w:t>
      </w:r>
      <w:proofErr w:type="gramEnd"/>
    </w:p>
    <w:p w:rsidR="003A5C5E" w:rsidRPr="00597AF4" w:rsidRDefault="003A5C5E" w:rsidP="003A5C5E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Организация и планирование деятельности следственных бригад. Методическое пособие. - М.: ВНИИ проблем укрепления законности и правопорядка, 1990. - 55 </w:t>
      </w:r>
      <w:proofErr w:type="gramStart"/>
      <w:r w:rsidRPr="00597AF4">
        <w:rPr>
          <w:sz w:val="28"/>
          <w:szCs w:val="28"/>
        </w:rPr>
        <w:t>с</w:t>
      </w:r>
      <w:proofErr w:type="gramEnd"/>
      <w:r w:rsidRPr="00597AF4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</w:p>
    <w:p w:rsidR="003A5C5E" w:rsidRPr="00597AF4" w:rsidRDefault="003A5C5E" w:rsidP="003A5C5E">
      <w:pPr>
        <w:pStyle w:val="a3"/>
        <w:numPr>
          <w:ilvl w:val="0"/>
          <w:numId w:val="2"/>
        </w:numPr>
        <w:tabs>
          <w:tab w:val="left" w:pos="1080"/>
        </w:tabs>
        <w:jc w:val="both"/>
        <w:rPr>
          <w:rFonts w:eastAsia="MS Mincho"/>
          <w:sz w:val="28"/>
          <w:szCs w:val="28"/>
        </w:rPr>
      </w:pPr>
      <w:r w:rsidRPr="00597AF4">
        <w:rPr>
          <w:rFonts w:eastAsia="MS Mincho"/>
          <w:sz w:val="28"/>
          <w:szCs w:val="28"/>
        </w:rPr>
        <w:t xml:space="preserve">Республика Казахстан. Закон от 15 сентября 1994г. </w:t>
      </w:r>
      <w:r w:rsidRPr="00597AF4">
        <w:rPr>
          <w:rFonts w:eastAsia="MS Mincho"/>
          <w:sz w:val="28"/>
          <w:szCs w:val="28"/>
          <w:lang w:val="en-US"/>
        </w:rPr>
        <w:t>c</w:t>
      </w:r>
      <w:r w:rsidRPr="00597AF4">
        <w:rPr>
          <w:rFonts w:eastAsia="MS Mincho"/>
          <w:sz w:val="28"/>
          <w:szCs w:val="28"/>
        </w:rPr>
        <w:t xml:space="preserve"> </w:t>
      </w:r>
      <w:proofErr w:type="spellStart"/>
      <w:r w:rsidRPr="00597AF4">
        <w:rPr>
          <w:rFonts w:eastAsia="MS Mincho"/>
          <w:sz w:val="28"/>
          <w:szCs w:val="28"/>
        </w:rPr>
        <w:t>изм</w:t>
      </w:r>
      <w:proofErr w:type="spellEnd"/>
      <w:r w:rsidRPr="00597AF4">
        <w:rPr>
          <w:rFonts w:eastAsia="MS Mincho"/>
          <w:sz w:val="28"/>
          <w:szCs w:val="28"/>
        </w:rPr>
        <w:t xml:space="preserve">. и доп. на 08.07, </w:t>
      </w:r>
      <w:smartTag w:uri="urn:schemas-microsoft-com:office:smarttags" w:element="metricconverter">
        <w:smartTagPr>
          <w:attr w:name="ProductID" w:val="2005 г"/>
        </w:smartTagPr>
        <w:r w:rsidRPr="00597AF4">
          <w:rPr>
            <w:rFonts w:eastAsia="MS Mincho"/>
            <w:sz w:val="28"/>
            <w:szCs w:val="28"/>
          </w:rPr>
          <w:t>2005 г</w:t>
        </w:r>
      </w:smartTag>
      <w:r w:rsidRPr="00597AF4">
        <w:rPr>
          <w:rFonts w:eastAsia="MS Mincho"/>
          <w:sz w:val="28"/>
          <w:szCs w:val="28"/>
        </w:rPr>
        <w:t>. Об оперативно-розыскной деятельности // Ведомости Парламента Республики Казахстан, 2002, № 4, ст.32 №154-Х</w:t>
      </w:r>
      <w:r w:rsidRPr="00597AF4">
        <w:rPr>
          <w:rFonts w:eastAsia="MS Mincho"/>
          <w:sz w:val="28"/>
          <w:szCs w:val="28"/>
          <w:lang w:val="en-US"/>
        </w:rPr>
        <w:t>III</w:t>
      </w:r>
    </w:p>
    <w:p w:rsidR="003A5C5E" w:rsidRPr="003A5C5E" w:rsidRDefault="003A5C5E" w:rsidP="003A5C5E">
      <w:pPr>
        <w:pStyle w:val="a3"/>
        <w:numPr>
          <w:ilvl w:val="0"/>
          <w:numId w:val="2"/>
        </w:numPr>
        <w:tabs>
          <w:tab w:val="left" w:pos="1080"/>
        </w:tabs>
        <w:jc w:val="both"/>
        <w:rPr>
          <w:rFonts w:eastAsia="MS Mincho"/>
          <w:sz w:val="28"/>
          <w:szCs w:val="28"/>
        </w:rPr>
      </w:pPr>
      <w:r w:rsidRPr="00597AF4">
        <w:rPr>
          <w:sz w:val="28"/>
          <w:szCs w:val="28"/>
        </w:rPr>
        <w:t>Расследование преступлений в сфере экономики: Руководство для следователей</w:t>
      </w:r>
      <w:proofErr w:type="gramStart"/>
      <w:r w:rsidRPr="00597AF4">
        <w:rPr>
          <w:sz w:val="28"/>
          <w:szCs w:val="28"/>
        </w:rPr>
        <w:t xml:space="preserve"> / П</w:t>
      </w:r>
      <w:proofErr w:type="gramEnd"/>
      <w:r w:rsidRPr="00597AF4">
        <w:rPr>
          <w:sz w:val="28"/>
          <w:szCs w:val="28"/>
        </w:rPr>
        <w:t xml:space="preserve">од ред. И. Н. Кожевникова. - </w:t>
      </w:r>
      <w:proofErr w:type="gramStart"/>
      <w:r w:rsidRPr="00597AF4">
        <w:rPr>
          <w:sz w:val="28"/>
          <w:szCs w:val="28"/>
        </w:rPr>
        <w:t xml:space="preserve">М.: </w:t>
      </w:r>
      <w:proofErr w:type="spellStart"/>
      <w:r w:rsidRPr="00597AF4">
        <w:rPr>
          <w:sz w:val="28"/>
          <w:szCs w:val="28"/>
        </w:rPr>
        <w:t>Спарк</w:t>
      </w:r>
      <w:proofErr w:type="spellEnd"/>
      <w:r w:rsidRPr="00597AF4">
        <w:rPr>
          <w:sz w:val="28"/>
          <w:szCs w:val="28"/>
        </w:rPr>
        <w:t>, 1999. - 415 с.</w:t>
      </w:r>
      <w:proofErr w:type="gramEnd"/>
    </w:p>
    <w:p w:rsidR="003A5C5E" w:rsidRPr="00597AF4" w:rsidRDefault="003A5C5E" w:rsidP="003A5C5E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Ларин А. М. От следственной версии к истине. - </w:t>
      </w:r>
      <w:proofErr w:type="gramStart"/>
      <w:r w:rsidRPr="00597AF4">
        <w:rPr>
          <w:sz w:val="28"/>
          <w:szCs w:val="28"/>
        </w:rPr>
        <w:t xml:space="preserve">М.: </w:t>
      </w:r>
      <w:proofErr w:type="spellStart"/>
      <w:r w:rsidRPr="00597AF4">
        <w:rPr>
          <w:sz w:val="28"/>
          <w:szCs w:val="28"/>
        </w:rPr>
        <w:t>Юрид</w:t>
      </w:r>
      <w:proofErr w:type="spellEnd"/>
      <w:r w:rsidRPr="00597AF4">
        <w:rPr>
          <w:sz w:val="28"/>
          <w:szCs w:val="28"/>
        </w:rPr>
        <w:t xml:space="preserve">. лит., 1976. - 200 с. </w:t>
      </w:r>
      <w:proofErr w:type="gramEnd"/>
    </w:p>
    <w:p w:rsidR="003A5C5E" w:rsidRPr="00597AF4" w:rsidRDefault="003A5C5E" w:rsidP="003A5C5E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597AF4">
        <w:rPr>
          <w:sz w:val="28"/>
          <w:szCs w:val="28"/>
        </w:rPr>
        <w:t>Пещак</w:t>
      </w:r>
      <w:proofErr w:type="spellEnd"/>
      <w:r w:rsidRPr="00597AF4">
        <w:rPr>
          <w:sz w:val="28"/>
          <w:szCs w:val="28"/>
        </w:rPr>
        <w:t xml:space="preserve"> Я. Следственные версии. - М.: Прогресс, 1976. - 228 </w:t>
      </w:r>
      <w:proofErr w:type="gramStart"/>
      <w:r w:rsidRPr="00597AF4">
        <w:rPr>
          <w:sz w:val="28"/>
          <w:szCs w:val="28"/>
        </w:rPr>
        <w:t>с</w:t>
      </w:r>
      <w:proofErr w:type="gramEnd"/>
      <w:r w:rsidRPr="00597AF4">
        <w:rPr>
          <w:sz w:val="28"/>
          <w:szCs w:val="28"/>
        </w:rPr>
        <w:t xml:space="preserve">.      </w:t>
      </w:r>
      <w:r w:rsidR="00E14F85">
        <w:rPr>
          <w:sz w:val="28"/>
          <w:szCs w:val="28"/>
        </w:rPr>
        <w:t xml:space="preserve"> </w:t>
      </w:r>
    </w:p>
    <w:p w:rsidR="003A5C5E" w:rsidRPr="009A0917" w:rsidRDefault="003A5C5E" w:rsidP="003A5C5E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597AF4">
        <w:rPr>
          <w:sz w:val="28"/>
          <w:szCs w:val="28"/>
        </w:rPr>
        <w:t>Арцишевский</w:t>
      </w:r>
      <w:proofErr w:type="spellEnd"/>
      <w:r w:rsidRPr="00597AF4">
        <w:rPr>
          <w:sz w:val="28"/>
          <w:szCs w:val="28"/>
        </w:rPr>
        <w:t xml:space="preserve"> Г. В. Выдвижение и проверка следственных версий. - </w:t>
      </w:r>
      <w:proofErr w:type="gramStart"/>
      <w:r w:rsidRPr="00597AF4">
        <w:rPr>
          <w:sz w:val="28"/>
          <w:szCs w:val="28"/>
        </w:rPr>
        <w:t>М.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Юрид</w:t>
      </w:r>
      <w:proofErr w:type="spellEnd"/>
      <w:r>
        <w:rPr>
          <w:sz w:val="28"/>
          <w:szCs w:val="28"/>
        </w:rPr>
        <w:t xml:space="preserve">. лит., 1978. - 104 с.   </w:t>
      </w:r>
      <w:proofErr w:type="gramEnd"/>
    </w:p>
    <w:p w:rsidR="003A5C5E" w:rsidRPr="00FF4FC9" w:rsidRDefault="003A5C5E" w:rsidP="003A5C5E"/>
    <w:p w:rsidR="003A5C5E" w:rsidRPr="00FF4FC9" w:rsidRDefault="003A5C5E" w:rsidP="003A5C5E"/>
    <w:p w:rsidR="003A5C5E" w:rsidRDefault="003A5C5E" w:rsidP="003A5C5E">
      <w:r>
        <w:rPr>
          <w:b/>
          <w:sz w:val="28"/>
          <w:szCs w:val="28"/>
        </w:rPr>
        <w:t xml:space="preserve"> </w:t>
      </w:r>
    </w:p>
    <w:p w:rsidR="00CB2473" w:rsidRDefault="003A5C5E">
      <w:r>
        <w:rPr>
          <w:sz w:val="28"/>
          <w:szCs w:val="28"/>
        </w:rPr>
        <w:t xml:space="preserve"> </w:t>
      </w:r>
    </w:p>
    <w:sectPr w:rsidR="00CB2473" w:rsidSect="00CB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815" w:rsidRDefault="00CE0815" w:rsidP="003A5C5E">
      <w:r>
        <w:separator/>
      </w:r>
    </w:p>
  </w:endnote>
  <w:endnote w:type="continuationSeparator" w:id="0">
    <w:p w:rsidR="00CE0815" w:rsidRDefault="00CE0815" w:rsidP="003A5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815" w:rsidRDefault="00CE0815" w:rsidP="003A5C5E">
      <w:r>
        <w:separator/>
      </w:r>
    </w:p>
  </w:footnote>
  <w:footnote w:type="continuationSeparator" w:id="0">
    <w:p w:rsidR="00CE0815" w:rsidRDefault="00CE0815" w:rsidP="003A5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7757C"/>
    <w:multiLevelType w:val="hybridMultilevel"/>
    <w:tmpl w:val="D6D07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00E7F"/>
    <w:multiLevelType w:val="hybridMultilevel"/>
    <w:tmpl w:val="7CB47438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011"/>
    <w:multiLevelType w:val="hybridMultilevel"/>
    <w:tmpl w:val="0D9460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1128F"/>
    <w:multiLevelType w:val="hybridMultilevel"/>
    <w:tmpl w:val="4774BCD0"/>
    <w:lvl w:ilvl="0" w:tplc="20800FFA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C5E"/>
    <w:rsid w:val="0000021B"/>
    <w:rsid w:val="000004EE"/>
    <w:rsid w:val="00001079"/>
    <w:rsid w:val="00001AB8"/>
    <w:rsid w:val="00002096"/>
    <w:rsid w:val="00002632"/>
    <w:rsid w:val="00002D07"/>
    <w:rsid w:val="000030E7"/>
    <w:rsid w:val="00003165"/>
    <w:rsid w:val="000035C3"/>
    <w:rsid w:val="00004147"/>
    <w:rsid w:val="00004234"/>
    <w:rsid w:val="00004D7D"/>
    <w:rsid w:val="00005A32"/>
    <w:rsid w:val="00005FF9"/>
    <w:rsid w:val="00007294"/>
    <w:rsid w:val="0000742B"/>
    <w:rsid w:val="000075AA"/>
    <w:rsid w:val="00007FC7"/>
    <w:rsid w:val="000102AC"/>
    <w:rsid w:val="000137B2"/>
    <w:rsid w:val="00013813"/>
    <w:rsid w:val="00013923"/>
    <w:rsid w:val="00013952"/>
    <w:rsid w:val="00013E39"/>
    <w:rsid w:val="00014DB2"/>
    <w:rsid w:val="00014DD7"/>
    <w:rsid w:val="000152D4"/>
    <w:rsid w:val="00015ADA"/>
    <w:rsid w:val="00016D0B"/>
    <w:rsid w:val="00017CA4"/>
    <w:rsid w:val="0002006E"/>
    <w:rsid w:val="00020298"/>
    <w:rsid w:val="00020823"/>
    <w:rsid w:val="0002180E"/>
    <w:rsid w:val="00022721"/>
    <w:rsid w:val="00022AF4"/>
    <w:rsid w:val="000239F1"/>
    <w:rsid w:val="00023DB2"/>
    <w:rsid w:val="00023F81"/>
    <w:rsid w:val="00024B99"/>
    <w:rsid w:val="00024B9C"/>
    <w:rsid w:val="0002510D"/>
    <w:rsid w:val="0002532B"/>
    <w:rsid w:val="000256AB"/>
    <w:rsid w:val="00026D40"/>
    <w:rsid w:val="000275FC"/>
    <w:rsid w:val="0002775D"/>
    <w:rsid w:val="00030458"/>
    <w:rsid w:val="00030D1F"/>
    <w:rsid w:val="000315E2"/>
    <w:rsid w:val="000318CA"/>
    <w:rsid w:val="00031E2F"/>
    <w:rsid w:val="00032D14"/>
    <w:rsid w:val="00032E41"/>
    <w:rsid w:val="00034FD4"/>
    <w:rsid w:val="00036409"/>
    <w:rsid w:val="00036FE5"/>
    <w:rsid w:val="000370CF"/>
    <w:rsid w:val="000372A6"/>
    <w:rsid w:val="00041823"/>
    <w:rsid w:val="00042008"/>
    <w:rsid w:val="00042613"/>
    <w:rsid w:val="00042D0C"/>
    <w:rsid w:val="00042F98"/>
    <w:rsid w:val="00044340"/>
    <w:rsid w:val="00044751"/>
    <w:rsid w:val="0004488B"/>
    <w:rsid w:val="00044ADE"/>
    <w:rsid w:val="00044D1B"/>
    <w:rsid w:val="00045441"/>
    <w:rsid w:val="000454C8"/>
    <w:rsid w:val="00045643"/>
    <w:rsid w:val="0004636D"/>
    <w:rsid w:val="00046B4B"/>
    <w:rsid w:val="0004736F"/>
    <w:rsid w:val="00047A05"/>
    <w:rsid w:val="00050247"/>
    <w:rsid w:val="00050D94"/>
    <w:rsid w:val="0005133B"/>
    <w:rsid w:val="00052416"/>
    <w:rsid w:val="00053243"/>
    <w:rsid w:val="00053888"/>
    <w:rsid w:val="000554A8"/>
    <w:rsid w:val="0005574D"/>
    <w:rsid w:val="000577D2"/>
    <w:rsid w:val="00057FE3"/>
    <w:rsid w:val="00060521"/>
    <w:rsid w:val="00060677"/>
    <w:rsid w:val="000607E6"/>
    <w:rsid w:val="00060B18"/>
    <w:rsid w:val="00061AED"/>
    <w:rsid w:val="0006290D"/>
    <w:rsid w:val="00063084"/>
    <w:rsid w:val="0006431E"/>
    <w:rsid w:val="00064C30"/>
    <w:rsid w:val="00064D86"/>
    <w:rsid w:val="0006538A"/>
    <w:rsid w:val="00065CA3"/>
    <w:rsid w:val="0006611C"/>
    <w:rsid w:val="00066562"/>
    <w:rsid w:val="0006657B"/>
    <w:rsid w:val="00066FD5"/>
    <w:rsid w:val="0006763C"/>
    <w:rsid w:val="0007070A"/>
    <w:rsid w:val="00070753"/>
    <w:rsid w:val="0007087E"/>
    <w:rsid w:val="000711E1"/>
    <w:rsid w:val="0007146F"/>
    <w:rsid w:val="000718E1"/>
    <w:rsid w:val="00072A32"/>
    <w:rsid w:val="000737BD"/>
    <w:rsid w:val="00073CB5"/>
    <w:rsid w:val="000745BD"/>
    <w:rsid w:val="0007467E"/>
    <w:rsid w:val="00075801"/>
    <w:rsid w:val="00075CC4"/>
    <w:rsid w:val="00077501"/>
    <w:rsid w:val="000778D4"/>
    <w:rsid w:val="00077A91"/>
    <w:rsid w:val="0008100B"/>
    <w:rsid w:val="00081CD9"/>
    <w:rsid w:val="00082215"/>
    <w:rsid w:val="00082C37"/>
    <w:rsid w:val="000835D7"/>
    <w:rsid w:val="00084599"/>
    <w:rsid w:val="000845AF"/>
    <w:rsid w:val="00084CD5"/>
    <w:rsid w:val="00085002"/>
    <w:rsid w:val="000857F5"/>
    <w:rsid w:val="000858D5"/>
    <w:rsid w:val="00086126"/>
    <w:rsid w:val="0008645D"/>
    <w:rsid w:val="000908B3"/>
    <w:rsid w:val="00092116"/>
    <w:rsid w:val="00093433"/>
    <w:rsid w:val="00093599"/>
    <w:rsid w:val="00094D31"/>
    <w:rsid w:val="00094FD5"/>
    <w:rsid w:val="000952F5"/>
    <w:rsid w:val="0009622D"/>
    <w:rsid w:val="0009698E"/>
    <w:rsid w:val="000970B1"/>
    <w:rsid w:val="00097BFC"/>
    <w:rsid w:val="000A0050"/>
    <w:rsid w:val="000A0720"/>
    <w:rsid w:val="000A0C1C"/>
    <w:rsid w:val="000A110D"/>
    <w:rsid w:val="000A17B2"/>
    <w:rsid w:val="000A1A16"/>
    <w:rsid w:val="000A1CB7"/>
    <w:rsid w:val="000A258E"/>
    <w:rsid w:val="000A32BF"/>
    <w:rsid w:val="000A36B6"/>
    <w:rsid w:val="000A3A4F"/>
    <w:rsid w:val="000A3C69"/>
    <w:rsid w:val="000A4482"/>
    <w:rsid w:val="000A584E"/>
    <w:rsid w:val="000A5A4D"/>
    <w:rsid w:val="000A5C24"/>
    <w:rsid w:val="000A5D68"/>
    <w:rsid w:val="000A6414"/>
    <w:rsid w:val="000A677D"/>
    <w:rsid w:val="000A796D"/>
    <w:rsid w:val="000B0012"/>
    <w:rsid w:val="000B0512"/>
    <w:rsid w:val="000B0B82"/>
    <w:rsid w:val="000B1545"/>
    <w:rsid w:val="000B16AC"/>
    <w:rsid w:val="000B1D6C"/>
    <w:rsid w:val="000B25DB"/>
    <w:rsid w:val="000B2897"/>
    <w:rsid w:val="000B2C8D"/>
    <w:rsid w:val="000B373E"/>
    <w:rsid w:val="000B3C90"/>
    <w:rsid w:val="000B4859"/>
    <w:rsid w:val="000C0281"/>
    <w:rsid w:val="000C0844"/>
    <w:rsid w:val="000C136B"/>
    <w:rsid w:val="000C1B6A"/>
    <w:rsid w:val="000C2209"/>
    <w:rsid w:val="000C233D"/>
    <w:rsid w:val="000C2A13"/>
    <w:rsid w:val="000C367A"/>
    <w:rsid w:val="000C3988"/>
    <w:rsid w:val="000C3EA1"/>
    <w:rsid w:val="000C495C"/>
    <w:rsid w:val="000C4DD3"/>
    <w:rsid w:val="000C4F19"/>
    <w:rsid w:val="000C573F"/>
    <w:rsid w:val="000C5981"/>
    <w:rsid w:val="000C5EDE"/>
    <w:rsid w:val="000C635F"/>
    <w:rsid w:val="000C725D"/>
    <w:rsid w:val="000D05C7"/>
    <w:rsid w:val="000D10F5"/>
    <w:rsid w:val="000D1199"/>
    <w:rsid w:val="000D1863"/>
    <w:rsid w:val="000D1DB1"/>
    <w:rsid w:val="000D2ACD"/>
    <w:rsid w:val="000D3883"/>
    <w:rsid w:val="000D40A9"/>
    <w:rsid w:val="000D4E60"/>
    <w:rsid w:val="000D5DF4"/>
    <w:rsid w:val="000D6345"/>
    <w:rsid w:val="000D64A3"/>
    <w:rsid w:val="000D7449"/>
    <w:rsid w:val="000E122E"/>
    <w:rsid w:val="000E1757"/>
    <w:rsid w:val="000E18F7"/>
    <w:rsid w:val="000E1D87"/>
    <w:rsid w:val="000E24AB"/>
    <w:rsid w:val="000E3570"/>
    <w:rsid w:val="000E3790"/>
    <w:rsid w:val="000E3ABC"/>
    <w:rsid w:val="000E4381"/>
    <w:rsid w:val="000E4C42"/>
    <w:rsid w:val="000E4F45"/>
    <w:rsid w:val="000E5931"/>
    <w:rsid w:val="000E5D35"/>
    <w:rsid w:val="000E5DD9"/>
    <w:rsid w:val="000E6882"/>
    <w:rsid w:val="000E6DF4"/>
    <w:rsid w:val="000F0299"/>
    <w:rsid w:val="000F086D"/>
    <w:rsid w:val="000F1540"/>
    <w:rsid w:val="000F1FC7"/>
    <w:rsid w:val="000F2944"/>
    <w:rsid w:val="000F31DA"/>
    <w:rsid w:val="000F39A6"/>
    <w:rsid w:val="000F3D2B"/>
    <w:rsid w:val="000F3F54"/>
    <w:rsid w:val="000F3FFB"/>
    <w:rsid w:val="000F4B92"/>
    <w:rsid w:val="000F5563"/>
    <w:rsid w:val="000F56AC"/>
    <w:rsid w:val="000F5E4E"/>
    <w:rsid w:val="000F5EBD"/>
    <w:rsid w:val="000F6C6E"/>
    <w:rsid w:val="000F78B6"/>
    <w:rsid w:val="000F7DF7"/>
    <w:rsid w:val="001003EF"/>
    <w:rsid w:val="00101CFF"/>
    <w:rsid w:val="00102B4B"/>
    <w:rsid w:val="00102C57"/>
    <w:rsid w:val="0010318D"/>
    <w:rsid w:val="00103A18"/>
    <w:rsid w:val="0010520B"/>
    <w:rsid w:val="00106A22"/>
    <w:rsid w:val="00106F27"/>
    <w:rsid w:val="0010726C"/>
    <w:rsid w:val="0010788C"/>
    <w:rsid w:val="001116A0"/>
    <w:rsid w:val="00111CE0"/>
    <w:rsid w:val="00112943"/>
    <w:rsid w:val="00113040"/>
    <w:rsid w:val="00113749"/>
    <w:rsid w:val="00113E13"/>
    <w:rsid w:val="00114207"/>
    <w:rsid w:val="0011435B"/>
    <w:rsid w:val="0011552D"/>
    <w:rsid w:val="001155CE"/>
    <w:rsid w:val="00115AB8"/>
    <w:rsid w:val="00115EDE"/>
    <w:rsid w:val="00116FC1"/>
    <w:rsid w:val="00120BC1"/>
    <w:rsid w:val="001213F1"/>
    <w:rsid w:val="00121A3A"/>
    <w:rsid w:val="00121D04"/>
    <w:rsid w:val="00122063"/>
    <w:rsid w:val="00122FDE"/>
    <w:rsid w:val="0012354B"/>
    <w:rsid w:val="00123717"/>
    <w:rsid w:val="001240FA"/>
    <w:rsid w:val="00124F75"/>
    <w:rsid w:val="001257AE"/>
    <w:rsid w:val="00125A90"/>
    <w:rsid w:val="00125C10"/>
    <w:rsid w:val="0012662D"/>
    <w:rsid w:val="001272E9"/>
    <w:rsid w:val="00127659"/>
    <w:rsid w:val="001322A9"/>
    <w:rsid w:val="001335C2"/>
    <w:rsid w:val="001343DD"/>
    <w:rsid w:val="00135525"/>
    <w:rsid w:val="00137449"/>
    <w:rsid w:val="001375C9"/>
    <w:rsid w:val="00137883"/>
    <w:rsid w:val="0014060F"/>
    <w:rsid w:val="00140C79"/>
    <w:rsid w:val="00140E58"/>
    <w:rsid w:val="0014112F"/>
    <w:rsid w:val="001425EB"/>
    <w:rsid w:val="00142957"/>
    <w:rsid w:val="00144052"/>
    <w:rsid w:val="00144960"/>
    <w:rsid w:val="0014531E"/>
    <w:rsid w:val="001459B8"/>
    <w:rsid w:val="00145D47"/>
    <w:rsid w:val="00145EAA"/>
    <w:rsid w:val="001461BA"/>
    <w:rsid w:val="0014638B"/>
    <w:rsid w:val="001474E1"/>
    <w:rsid w:val="00147A5C"/>
    <w:rsid w:val="00147F53"/>
    <w:rsid w:val="001512C8"/>
    <w:rsid w:val="0015155E"/>
    <w:rsid w:val="0015199F"/>
    <w:rsid w:val="00151D28"/>
    <w:rsid w:val="00152B16"/>
    <w:rsid w:val="001531CA"/>
    <w:rsid w:val="001542BB"/>
    <w:rsid w:val="0015593A"/>
    <w:rsid w:val="001562ED"/>
    <w:rsid w:val="00156430"/>
    <w:rsid w:val="00157CE8"/>
    <w:rsid w:val="00160F6E"/>
    <w:rsid w:val="0016230B"/>
    <w:rsid w:val="0016302D"/>
    <w:rsid w:val="001643E5"/>
    <w:rsid w:val="00164423"/>
    <w:rsid w:val="00164854"/>
    <w:rsid w:val="00164C8E"/>
    <w:rsid w:val="001650E5"/>
    <w:rsid w:val="00165C53"/>
    <w:rsid w:val="00166561"/>
    <w:rsid w:val="00166D32"/>
    <w:rsid w:val="00167C32"/>
    <w:rsid w:val="0017019E"/>
    <w:rsid w:val="00170374"/>
    <w:rsid w:val="00171351"/>
    <w:rsid w:val="00172998"/>
    <w:rsid w:val="00172FD4"/>
    <w:rsid w:val="00173246"/>
    <w:rsid w:val="00174911"/>
    <w:rsid w:val="00175563"/>
    <w:rsid w:val="001764C4"/>
    <w:rsid w:val="00176865"/>
    <w:rsid w:val="00176CB6"/>
    <w:rsid w:val="00176E0B"/>
    <w:rsid w:val="001772B4"/>
    <w:rsid w:val="001775BD"/>
    <w:rsid w:val="0017774D"/>
    <w:rsid w:val="00180F99"/>
    <w:rsid w:val="00181572"/>
    <w:rsid w:val="0018167E"/>
    <w:rsid w:val="00181899"/>
    <w:rsid w:val="00181C0B"/>
    <w:rsid w:val="001846BB"/>
    <w:rsid w:val="00184BDD"/>
    <w:rsid w:val="00184EDE"/>
    <w:rsid w:val="00185800"/>
    <w:rsid w:val="0018607E"/>
    <w:rsid w:val="001860A9"/>
    <w:rsid w:val="00186144"/>
    <w:rsid w:val="001864FE"/>
    <w:rsid w:val="00187A1F"/>
    <w:rsid w:val="0019071C"/>
    <w:rsid w:val="00190968"/>
    <w:rsid w:val="00190A3D"/>
    <w:rsid w:val="00190A7C"/>
    <w:rsid w:val="00190CAD"/>
    <w:rsid w:val="00190DE7"/>
    <w:rsid w:val="00190F23"/>
    <w:rsid w:val="00191730"/>
    <w:rsid w:val="0019197B"/>
    <w:rsid w:val="00191AA2"/>
    <w:rsid w:val="00192453"/>
    <w:rsid w:val="0019282C"/>
    <w:rsid w:val="00192B91"/>
    <w:rsid w:val="00192C57"/>
    <w:rsid w:val="001938C5"/>
    <w:rsid w:val="00194206"/>
    <w:rsid w:val="00194270"/>
    <w:rsid w:val="00194B6A"/>
    <w:rsid w:val="00194E0B"/>
    <w:rsid w:val="00195315"/>
    <w:rsid w:val="00195C1C"/>
    <w:rsid w:val="00196898"/>
    <w:rsid w:val="001975CD"/>
    <w:rsid w:val="001A0006"/>
    <w:rsid w:val="001A039B"/>
    <w:rsid w:val="001A046B"/>
    <w:rsid w:val="001A083B"/>
    <w:rsid w:val="001A2CCE"/>
    <w:rsid w:val="001A3E85"/>
    <w:rsid w:val="001A4FC0"/>
    <w:rsid w:val="001A6223"/>
    <w:rsid w:val="001A62A8"/>
    <w:rsid w:val="001A714B"/>
    <w:rsid w:val="001A74BE"/>
    <w:rsid w:val="001A7AAB"/>
    <w:rsid w:val="001B072F"/>
    <w:rsid w:val="001B09FD"/>
    <w:rsid w:val="001B0BDA"/>
    <w:rsid w:val="001B0E2C"/>
    <w:rsid w:val="001B1192"/>
    <w:rsid w:val="001B22F4"/>
    <w:rsid w:val="001B31BC"/>
    <w:rsid w:val="001B3664"/>
    <w:rsid w:val="001B38E8"/>
    <w:rsid w:val="001B4B7F"/>
    <w:rsid w:val="001B4EDC"/>
    <w:rsid w:val="001B7B85"/>
    <w:rsid w:val="001C0C91"/>
    <w:rsid w:val="001C11CA"/>
    <w:rsid w:val="001C14F8"/>
    <w:rsid w:val="001C1C8F"/>
    <w:rsid w:val="001C1E32"/>
    <w:rsid w:val="001C1FAF"/>
    <w:rsid w:val="001C225B"/>
    <w:rsid w:val="001C3466"/>
    <w:rsid w:val="001C41E0"/>
    <w:rsid w:val="001C4B5A"/>
    <w:rsid w:val="001C4DBF"/>
    <w:rsid w:val="001C4E6F"/>
    <w:rsid w:val="001C4F25"/>
    <w:rsid w:val="001C57C1"/>
    <w:rsid w:val="001C693A"/>
    <w:rsid w:val="001C6AF0"/>
    <w:rsid w:val="001C7B9D"/>
    <w:rsid w:val="001D09CB"/>
    <w:rsid w:val="001D2FBC"/>
    <w:rsid w:val="001D33F8"/>
    <w:rsid w:val="001D5BB5"/>
    <w:rsid w:val="001D6BE4"/>
    <w:rsid w:val="001D75A9"/>
    <w:rsid w:val="001D7876"/>
    <w:rsid w:val="001E0FC1"/>
    <w:rsid w:val="001E0FC5"/>
    <w:rsid w:val="001E1544"/>
    <w:rsid w:val="001E15A1"/>
    <w:rsid w:val="001E1C1B"/>
    <w:rsid w:val="001E1C31"/>
    <w:rsid w:val="001E2880"/>
    <w:rsid w:val="001E3C13"/>
    <w:rsid w:val="001E3E59"/>
    <w:rsid w:val="001E4929"/>
    <w:rsid w:val="001E4ED6"/>
    <w:rsid w:val="001E6394"/>
    <w:rsid w:val="001E6457"/>
    <w:rsid w:val="001E64CE"/>
    <w:rsid w:val="001E670C"/>
    <w:rsid w:val="001E6F3C"/>
    <w:rsid w:val="001E747D"/>
    <w:rsid w:val="001E7A44"/>
    <w:rsid w:val="001F03D3"/>
    <w:rsid w:val="001F1313"/>
    <w:rsid w:val="001F1D16"/>
    <w:rsid w:val="001F1F9C"/>
    <w:rsid w:val="001F20D8"/>
    <w:rsid w:val="001F2731"/>
    <w:rsid w:val="001F2760"/>
    <w:rsid w:val="001F2AAA"/>
    <w:rsid w:val="001F2E09"/>
    <w:rsid w:val="001F3C3B"/>
    <w:rsid w:val="001F3E26"/>
    <w:rsid w:val="001F450C"/>
    <w:rsid w:val="001F45DC"/>
    <w:rsid w:val="001F46D3"/>
    <w:rsid w:val="001F4B8C"/>
    <w:rsid w:val="001F4F39"/>
    <w:rsid w:val="001F564F"/>
    <w:rsid w:val="001F57AB"/>
    <w:rsid w:val="001F6FC5"/>
    <w:rsid w:val="001F79CF"/>
    <w:rsid w:val="001F7F1D"/>
    <w:rsid w:val="00200556"/>
    <w:rsid w:val="002011AD"/>
    <w:rsid w:val="00202430"/>
    <w:rsid w:val="00203845"/>
    <w:rsid w:val="00203CF4"/>
    <w:rsid w:val="0020520F"/>
    <w:rsid w:val="0020562E"/>
    <w:rsid w:val="00205AD9"/>
    <w:rsid w:val="00205DFF"/>
    <w:rsid w:val="0020652C"/>
    <w:rsid w:val="00206D24"/>
    <w:rsid w:val="00206DEB"/>
    <w:rsid w:val="00207648"/>
    <w:rsid w:val="00210458"/>
    <w:rsid w:val="00210C86"/>
    <w:rsid w:val="00211D57"/>
    <w:rsid w:val="00212A90"/>
    <w:rsid w:val="00212D86"/>
    <w:rsid w:val="00216234"/>
    <w:rsid w:val="00216479"/>
    <w:rsid w:val="00216991"/>
    <w:rsid w:val="0021755B"/>
    <w:rsid w:val="002175B3"/>
    <w:rsid w:val="00220828"/>
    <w:rsid w:val="002219AE"/>
    <w:rsid w:val="00222010"/>
    <w:rsid w:val="00222471"/>
    <w:rsid w:val="00222B00"/>
    <w:rsid w:val="00222B12"/>
    <w:rsid w:val="002231B7"/>
    <w:rsid w:val="0022353D"/>
    <w:rsid w:val="00223F5F"/>
    <w:rsid w:val="0022426E"/>
    <w:rsid w:val="00225577"/>
    <w:rsid w:val="002258F8"/>
    <w:rsid w:val="00226279"/>
    <w:rsid w:val="00226AA4"/>
    <w:rsid w:val="0022730E"/>
    <w:rsid w:val="00230492"/>
    <w:rsid w:val="002310EC"/>
    <w:rsid w:val="002314E1"/>
    <w:rsid w:val="00231AC4"/>
    <w:rsid w:val="00231B51"/>
    <w:rsid w:val="00232769"/>
    <w:rsid w:val="0023284E"/>
    <w:rsid w:val="00232B14"/>
    <w:rsid w:val="00232DA3"/>
    <w:rsid w:val="00232E05"/>
    <w:rsid w:val="002335D2"/>
    <w:rsid w:val="002337AE"/>
    <w:rsid w:val="0023413B"/>
    <w:rsid w:val="002343E2"/>
    <w:rsid w:val="00234C91"/>
    <w:rsid w:val="00235957"/>
    <w:rsid w:val="0023634E"/>
    <w:rsid w:val="00236CF5"/>
    <w:rsid w:val="00236F18"/>
    <w:rsid w:val="002377CE"/>
    <w:rsid w:val="002378A2"/>
    <w:rsid w:val="00240951"/>
    <w:rsid w:val="002416E4"/>
    <w:rsid w:val="002417EE"/>
    <w:rsid w:val="002420F5"/>
    <w:rsid w:val="00242900"/>
    <w:rsid w:val="002430F7"/>
    <w:rsid w:val="00243629"/>
    <w:rsid w:val="002442F6"/>
    <w:rsid w:val="00244B4B"/>
    <w:rsid w:val="0024548B"/>
    <w:rsid w:val="00246387"/>
    <w:rsid w:val="00246B8D"/>
    <w:rsid w:val="00246C1D"/>
    <w:rsid w:val="00246FB7"/>
    <w:rsid w:val="00247091"/>
    <w:rsid w:val="00247DF3"/>
    <w:rsid w:val="00247E3F"/>
    <w:rsid w:val="00250C09"/>
    <w:rsid w:val="00251BBC"/>
    <w:rsid w:val="00252095"/>
    <w:rsid w:val="002525CE"/>
    <w:rsid w:val="00252939"/>
    <w:rsid w:val="00252954"/>
    <w:rsid w:val="00252FCB"/>
    <w:rsid w:val="00253099"/>
    <w:rsid w:val="00253328"/>
    <w:rsid w:val="002534A9"/>
    <w:rsid w:val="0025475F"/>
    <w:rsid w:val="00254F00"/>
    <w:rsid w:val="0025672E"/>
    <w:rsid w:val="00257340"/>
    <w:rsid w:val="00260011"/>
    <w:rsid w:val="00260317"/>
    <w:rsid w:val="00260988"/>
    <w:rsid w:val="00261B80"/>
    <w:rsid w:val="00262B25"/>
    <w:rsid w:val="00263973"/>
    <w:rsid w:val="00263B2F"/>
    <w:rsid w:val="00263E96"/>
    <w:rsid w:val="00264836"/>
    <w:rsid w:val="00265BDE"/>
    <w:rsid w:val="00265E51"/>
    <w:rsid w:val="00266805"/>
    <w:rsid w:val="00266C49"/>
    <w:rsid w:val="002677D7"/>
    <w:rsid w:val="00270D94"/>
    <w:rsid w:val="00270DC1"/>
    <w:rsid w:val="002717F8"/>
    <w:rsid w:val="00271BA3"/>
    <w:rsid w:val="00273AEA"/>
    <w:rsid w:val="00274615"/>
    <w:rsid w:val="002752AF"/>
    <w:rsid w:val="00275C3A"/>
    <w:rsid w:val="00275D3E"/>
    <w:rsid w:val="002762B2"/>
    <w:rsid w:val="00276795"/>
    <w:rsid w:val="0027697A"/>
    <w:rsid w:val="00276DB6"/>
    <w:rsid w:val="0027774A"/>
    <w:rsid w:val="00280BF6"/>
    <w:rsid w:val="0028129E"/>
    <w:rsid w:val="00282396"/>
    <w:rsid w:val="002824FA"/>
    <w:rsid w:val="00282615"/>
    <w:rsid w:val="00283A6D"/>
    <w:rsid w:val="00283CAB"/>
    <w:rsid w:val="00283CF0"/>
    <w:rsid w:val="00283E6D"/>
    <w:rsid w:val="00283EDB"/>
    <w:rsid w:val="00284CC3"/>
    <w:rsid w:val="0028540E"/>
    <w:rsid w:val="00285F29"/>
    <w:rsid w:val="00286D43"/>
    <w:rsid w:val="00287267"/>
    <w:rsid w:val="002874D3"/>
    <w:rsid w:val="0029005D"/>
    <w:rsid w:val="00291DBC"/>
    <w:rsid w:val="00293877"/>
    <w:rsid w:val="00294249"/>
    <w:rsid w:val="0029477C"/>
    <w:rsid w:val="00294A0E"/>
    <w:rsid w:val="00295E3C"/>
    <w:rsid w:val="00295F07"/>
    <w:rsid w:val="00296478"/>
    <w:rsid w:val="00296AFB"/>
    <w:rsid w:val="002A2763"/>
    <w:rsid w:val="002A2C9D"/>
    <w:rsid w:val="002A3998"/>
    <w:rsid w:val="002A3CCC"/>
    <w:rsid w:val="002A5427"/>
    <w:rsid w:val="002A57DE"/>
    <w:rsid w:val="002A586B"/>
    <w:rsid w:val="002A58F2"/>
    <w:rsid w:val="002A59C3"/>
    <w:rsid w:val="002A5D39"/>
    <w:rsid w:val="002A6FD3"/>
    <w:rsid w:val="002B1B64"/>
    <w:rsid w:val="002B1B95"/>
    <w:rsid w:val="002B1C5F"/>
    <w:rsid w:val="002B2888"/>
    <w:rsid w:val="002B4293"/>
    <w:rsid w:val="002B469F"/>
    <w:rsid w:val="002B4DD1"/>
    <w:rsid w:val="002B73A4"/>
    <w:rsid w:val="002B750E"/>
    <w:rsid w:val="002B7883"/>
    <w:rsid w:val="002B78CE"/>
    <w:rsid w:val="002C01E1"/>
    <w:rsid w:val="002C029A"/>
    <w:rsid w:val="002C0551"/>
    <w:rsid w:val="002C14D9"/>
    <w:rsid w:val="002C1A10"/>
    <w:rsid w:val="002C1B73"/>
    <w:rsid w:val="002C1C7E"/>
    <w:rsid w:val="002C245E"/>
    <w:rsid w:val="002C3A6C"/>
    <w:rsid w:val="002C3CA3"/>
    <w:rsid w:val="002C4EF9"/>
    <w:rsid w:val="002C58DB"/>
    <w:rsid w:val="002C5E8D"/>
    <w:rsid w:val="002C5F57"/>
    <w:rsid w:val="002C7225"/>
    <w:rsid w:val="002C7B3B"/>
    <w:rsid w:val="002D0232"/>
    <w:rsid w:val="002D0AAF"/>
    <w:rsid w:val="002D10DB"/>
    <w:rsid w:val="002D2E16"/>
    <w:rsid w:val="002D3DED"/>
    <w:rsid w:val="002D4851"/>
    <w:rsid w:val="002D4A74"/>
    <w:rsid w:val="002D55BF"/>
    <w:rsid w:val="002D5DBC"/>
    <w:rsid w:val="002D62C5"/>
    <w:rsid w:val="002D6D82"/>
    <w:rsid w:val="002D7312"/>
    <w:rsid w:val="002D7F89"/>
    <w:rsid w:val="002E00D0"/>
    <w:rsid w:val="002E089E"/>
    <w:rsid w:val="002E18BA"/>
    <w:rsid w:val="002E1936"/>
    <w:rsid w:val="002E2E66"/>
    <w:rsid w:val="002E3B79"/>
    <w:rsid w:val="002E49E9"/>
    <w:rsid w:val="002E4C05"/>
    <w:rsid w:val="002E5078"/>
    <w:rsid w:val="002E58F1"/>
    <w:rsid w:val="002E5BD4"/>
    <w:rsid w:val="002E6001"/>
    <w:rsid w:val="002E6360"/>
    <w:rsid w:val="002E7865"/>
    <w:rsid w:val="002E7B26"/>
    <w:rsid w:val="002E7D6F"/>
    <w:rsid w:val="002F01A1"/>
    <w:rsid w:val="002F05F1"/>
    <w:rsid w:val="002F247F"/>
    <w:rsid w:val="002F2773"/>
    <w:rsid w:val="002F2F32"/>
    <w:rsid w:val="002F3B16"/>
    <w:rsid w:val="002F405D"/>
    <w:rsid w:val="002F45D7"/>
    <w:rsid w:val="002F48DD"/>
    <w:rsid w:val="002F4F32"/>
    <w:rsid w:val="002F5772"/>
    <w:rsid w:val="002F6FAE"/>
    <w:rsid w:val="002F76ED"/>
    <w:rsid w:val="002F7897"/>
    <w:rsid w:val="003014FA"/>
    <w:rsid w:val="00302252"/>
    <w:rsid w:val="00302C30"/>
    <w:rsid w:val="00303B3C"/>
    <w:rsid w:val="00303D7E"/>
    <w:rsid w:val="0030432D"/>
    <w:rsid w:val="0030464D"/>
    <w:rsid w:val="00305345"/>
    <w:rsid w:val="00305C0F"/>
    <w:rsid w:val="00305D0C"/>
    <w:rsid w:val="003068A2"/>
    <w:rsid w:val="00306C68"/>
    <w:rsid w:val="00306D74"/>
    <w:rsid w:val="00307AD0"/>
    <w:rsid w:val="003103D5"/>
    <w:rsid w:val="003118A3"/>
    <w:rsid w:val="0031195B"/>
    <w:rsid w:val="00311B06"/>
    <w:rsid w:val="0031334E"/>
    <w:rsid w:val="00313FF3"/>
    <w:rsid w:val="00314320"/>
    <w:rsid w:val="0031487B"/>
    <w:rsid w:val="003158F7"/>
    <w:rsid w:val="003159BA"/>
    <w:rsid w:val="003159E2"/>
    <w:rsid w:val="00315BBE"/>
    <w:rsid w:val="00315CE9"/>
    <w:rsid w:val="003160F2"/>
    <w:rsid w:val="00317F87"/>
    <w:rsid w:val="00320FA7"/>
    <w:rsid w:val="003210DD"/>
    <w:rsid w:val="0032116F"/>
    <w:rsid w:val="003219E3"/>
    <w:rsid w:val="00322C92"/>
    <w:rsid w:val="00322DA3"/>
    <w:rsid w:val="00324958"/>
    <w:rsid w:val="00326E76"/>
    <w:rsid w:val="00327D65"/>
    <w:rsid w:val="00330AAD"/>
    <w:rsid w:val="00330ABA"/>
    <w:rsid w:val="00330F62"/>
    <w:rsid w:val="00331357"/>
    <w:rsid w:val="00331B68"/>
    <w:rsid w:val="0033235C"/>
    <w:rsid w:val="0033286E"/>
    <w:rsid w:val="00332C27"/>
    <w:rsid w:val="00332CA6"/>
    <w:rsid w:val="00334EE8"/>
    <w:rsid w:val="00335B27"/>
    <w:rsid w:val="00336F95"/>
    <w:rsid w:val="00341BEC"/>
    <w:rsid w:val="00341DD8"/>
    <w:rsid w:val="003426F3"/>
    <w:rsid w:val="00342CCB"/>
    <w:rsid w:val="003431EC"/>
    <w:rsid w:val="00343D51"/>
    <w:rsid w:val="0034438F"/>
    <w:rsid w:val="003445A5"/>
    <w:rsid w:val="0034508F"/>
    <w:rsid w:val="00345687"/>
    <w:rsid w:val="00345858"/>
    <w:rsid w:val="003464B9"/>
    <w:rsid w:val="003477A3"/>
    <w:rsid w:val="00347D1D"/>
    <w:rsid w:val="00350452"/>
    <w:rsid w:val="00350521"/>
    <w:rsid w:val="003507B6"/>
    <w:rsid w:val="00350896"/>
    <w:rsid w:val="00350B17"/>
    <w:rsid w:val="003515A0"/>
    <w:rsid w:val="00351C23"/>
    <w:rsid w:val="003520F7"/>
    <w:rsid w:val="0035315D"/>
    <w:rsid w:val="003534C8"/>
    <w:rsid w:val="00353AD4"/>
    <w:rsid w:val="00353D32"/>
    <w:rsid w:val="00354304"/>
    <w:rsid w:val="0035524F"/>
    <w:rsid w:val="00355411"/>
    <w:rsid w:val="0035612C"/>
    <w:rsid w:val="003566D4"/>
    <w:rsid w:val="00356C29"/>
    <w:rsid w:val="0036007B"/>
    <w:rsid w:val="0036037C"/>
    <w:rsid w:val="003607A2"/>
    <w:rsid w:val="003615FB"/>
    <w:rsid w:val="00361611"/>
    <w:rsid w:val="003631B4"/>
    <w:rsid w:val="00363E9E"/>
    <w:rsid w:val="00363EEF"/>
    <w:rsid w:val="00364637"/>
    <w:rsid w:val="00364C80"/>
    <w:rsid w:val="00365083"/>
    <w:rsid w:val="003650F3"/>
    <w:rsid w:val="00366189"/>
    <w:rsid w:val="00366EB1"/>
    <w:rsid w:val="00371077"/>
    <w:rsid w:val="003710E7"/>
    <w:rsid w:val="0037280B"/>
    <w:rsid w:val="00372E11"/>
    <w:rsid w:val="00374782"/>
    <w:rsid w:val="00374DD0"/>
    <w:rsid w:val="00375238"/>
    <w:rsid w:val="00375476"/>
    <w:rsid w:val="00375696"/>
    <w:rsid w:val="00375D03"/>
    <w:rsid w:val="00376508"/>
    <w:rsid w:val="00376603"/>
    <w:rsid w:val="0037706B"/>
    <w:rsid w:val="00380F16"/>
    <w:rsid w:val="003832ED"/>
    <w:rsid w:val="00383793"/>
    <w:rsid w:val="00383BFF"/>
    <w:rsid w:val="0038514A"/>
    <w:rsid w:val="0038516C"/>
    <w:rsid w:val="00385182"/>
    <w:rsid w:val="00387145"/>
    <w:rsid w:val="00387890"/>
    <w:rsid w:val="00390714"/>
    <w:rsid w:val="00390928"/>
    <w:rsid w:val="00391FE8"/>
    <w:rsid w:val="003921CD"/>
    <w:rsid w:val="00393E5D"/>
    <w:rsid w:val="003948C9"/>
    <w:rsid w:val="00394B08"/>
    <w:rsid w:val="00394D95"/>
    <w:rsid w:val="00395D0D"/>
    <w:rsid w:val="0039635F"/>
    <w:rsid w:val="003972FA"/>
    <w:rsid w:val="003973EB"/>
    <w:rsid w:val="0039769E"/>
    <w:rsid w:val="00397B1C"/>
    <w:rsid w:val="003A1758"/>
    <w:rsid w:val="003A1767"/>
    <w:rsid w:val="003A2049"/>
    <w:rsid w:val="003A25CD"/>
    <w:rsid w:val="003A2720"/>
    <w:rsid w:val="003A27C3"/>
    <w:rsid w:val="003A293F"/>
    <w:rsid w:val="003A2B4A"/>
    <w:rsid w:val="003A2BF4"/>
    <w:rsid w:val="003A2DA7"/>
    <w:rsid w:val="003A30A1"/>
    <w:rsid w:val="003A402D"/>
    <w:rsid w:val="003A5017"/>
    <w:rsid w:val="003A5C5E"/>
    <w:rsid w:val="003A5E07"/>
    <w:rsid w:val="003A5F62"/>
    <w:rsid w:val="003A7FAA"/>
    <w:rsid w:val="003B0596"/>
    <w:rsid w:val="003B0682"/>
    <w:rsid w:val="003B0A34"/>
    <w:rsid w:val="003B0D4A"/>
    <w:rsid w:val="003B105E"/>
    <w:rsid w:val="003B1BDD"/>
    <w:rsid w:val="003B312C"/>
    <w:rsid w:val="003B48DC"/>
    <w:rsid w:val="003B4A8C"/>
    <w:rsid w:val="003B5184"/>
    <w:rsid w:val="003B5B51"/>
    <w:rsid w:val="003B679F"/>
    <w:rsid w:val="003B7853"/>
    <w:rsid w:val="003B79E1"/>
    <w:rsid w:val="003B7C1C"/>
    <w:rsid w:val="003B7C35"/>
    <w:rsid w:val="003C0D0C"/>
    <w:rsid w:val="003C18F8"/>
    <w:rsid w:val="003C1FD2"/>
    <w:rsid w:val="003C2130"/>
    <w:rsid w:val="003C28AC"/>
    <w:rsid w:val="003C2B01"/>
    <w:rsid w:val="003C331C"/>
    <w:rsid w:val="003C3512"/>
    <w:rsid w:val="003C36AB"/>
    <w:rsid w:val="003C381B"/>
    <w:rsid w:val="003C39D8"/>
    <w:rsid w:val="003C4024"/>
    <w:rsid w:val="003C4361"/>
    <w:rsid w:val="003C463F"/>
    <w:rsid w:val="003C4950"/>
    <w:rsid w:val="003C4D59"/>
    <w:rsid w:val="003C5686"/>
    <w:rsid w:val="003C6678"/>
    <w:rsid w:val="003C6C40"/>
    <w:rsid w:val="003C790C"/>
    <w:rsid w:val="003C7A03"/>
    <w:rsid w:val="003D0323"/>
    <w:rsid w:val="003D0814"/>
    <w:rsid w:val="003D1346"/>
    <w:rsid w:val="003D15E1"/>
    <w:rsid w:val="003D2110"/>
    <w:rsid w:val="003D27DA"/>
    <w:rsid w:val="003D3697"/>
    <w:rsid w:val="003D64E1"/>
    <w:rsid w:val="003D6832"/>
    <w:rsid w:val="003D7A87"/>
    <w:rsid w:val="003E028B"/>
    <w:rsid w:val="003E07DA"/>
    <w:rsid w:val="003E0FF2"/>
    <w:rsid w:val="003E14FB"/>
    <w:rsid w:val="003E256F"/>
    <w:rsid w:val="003E2BFF"/>
    <w:rsid w:val="003E2CC1"/>
    <w:rsid w:val="003E341F"/>
    <w:rsid w:val="003E3492"/>
    <w:rsid w:val="003E355E"/>
    <w:rsid w:val="003E3990"/>
    <w:rsid w:val="003E4E5A"/>
    <w:rsid w:val="003E5CDA"/>
    <w:rsid w:val="003E5ED3"/>
    <w:rsid w:val="003E5F66"/>
    <w:rsid w:val="003E614A"/>
    <w:rsid w:val="003E633E"/>
    <w:rsid w:val="003E6C03"/>
    <w:rsid w:val="003E6EA4"/>
    <w:rsid w:val="003F14F1"/>
    <w:rsid w:val="003F1B50"/>
    <w:rsid w:val="003F23DE"/>
    <w:rsid w:val="003F2435"/>
    <w:rsid w:val="003F24E5"/>
    <w:rsid w:val="003F256F"/>
    <w:rsid w:val="003F258F"/>
    <w:rsid w:val="003F2649"/>
    <w:rsid w:val="003F2C97"/>
    <w:rsid w:val="003F2EEB"/>
    <w:rsid w:val="003F4903"/>
    <w:rsid w:val="003F4A02"/>
    <w:rsid w:val="003F50F7"/>
    <w:rsid w:val="003F52FC"/>
    <w:rsid w:val="003F5A74"/>
    <w:rsid w:val="003F5F3F"/>
    <w:rsid w:val="00400945"/>
    <w:rsid w:val="00401336"/>
    <w:rsid w:val="0040144E"/>
    <w:rsid w:val="004017E5"/>
    <w:rsid w:val="00402194"/>
    <w:rsid w:val="00402378"/>
    <w:rsid w:val="004026E6"/>
    <w:rsid w:val="00403118"/>
    <w:rsid w:val="0040336B"/>
    <w:rsid w:val="00403AA3"/>
    <w:rsid w:val="00404CA0"/>
    <w:rsid w:val="00404F07"/>
    <w:rsid w:val="00405AC9"/>
    <w:rsid w:val="00406089"/>
    <w:rsid w:val="00406BDD"/>
    <w:rsid w:val="00406CD9"/>
    <w:rsid w:val="0040712C"/>
    <w:rsid w:val="00407B54"/>
    <w:rsid w:val="00410664"/>
    <w:rsid w:val="00410685"/>
    <w:rsid w:val="00411082"/>
    <w:rsid w:val="004110D6"/>
    <w:rsid w:val="004118C6"/>
    <w:rsid w:val="00411E83"/>
    <w:rsid w:val="00412B9D"/>
    <w:rsid w:val="0041353A"/>
    <w:rsid w:val="00413631"/>
    <w:rsid w:val="004137C6"/>
    <w:rsid w:val="00413E26"/>
    <w:rsid w:val="004147D9"/>
    <w:rsid w:val="004167AF"/>
    <w:rsid w:val="00416879"/>
    <w:rsid w:val="0041697D"/>
    <w:rsid w:val="00416EF3"/>
    <w:rsid w:val="00417295"/>
    <w:rsid w:val="00417466"/>
    <w:rsid w:val="00420183"/>
    <w:rsid w:val="00420A8E"/>
    <w:rsid w:val="00421665"/>
    <w:rsid w:val="0042187C"/>
    <w:rsid w:val="00421B7A"/>
    <w:rsid w:val="00422582"/>
    <w:rsid w:val="00422994"/>
    <w:rsid w:val="00422E04"/>
    <w:rsid w:val="004242FD"/>
    <w:rsid w:val="004245F2"/>
    <w:rsid w:val="0042590D"/>
    <w:rsid w:val="00425D63"/>
    <w:rsid w:val="0042609E"/>
    <w:rsid w:val="00426E95"/>
    <w:rsid w:val="00430B4F"/>
    <w:rsid w:val="00430D90"/>
    <w:rsid w:val="00431088"/>
    <w:rsid w:val="004315B3"/>
    <w:rsid w:val="004315E9"/>
    <w:rsid w:val="00432E2A"/>
    <w:rsid w:val="004334FC"/>
    <w:rsid w:val="004335C9"/>
    <w:rsid w:val="004339C5"/>
    <w:rsid w:val="00434002"/>
    <w:rsid w:val="00435167"/>
    <w:rsid w:val="00436130"/>
    <w:rsid w:val="004367D1"/>
    <w:rsid w:val="00436B6B"/>
    <w:rsid w:val="00436BC7"/>
    <w:rsid w:val="00437163"/>
    <w:rsid w:val="0043716D"/>
    <w:rsid w:val="00437A63"/>
    <w:rsid w:val="00437D7E"/>
    <w:rsid w:val="00440AEA"/>
    <w:rsid w:val="00440BC7"/>
    <w:rsid w:val="00440C95"/>
    <w:rsid w:val="004415DE"/>
    <w:rsid w:val="0044174C"/>
    <w:rsid w:val="00441ECB"/>
    <w:rsid w:val="00442B87"/>
    <w:rsid w:val="004430B1"/>
    <w:rsid w:val="004431D6"/>
    <w:rsid w:val="00443509"/>
    <w:rsid w:val="0044365C"/>
    <w:rsid w:val="00444284"/>
    <w:rsid w:val="00445108"/>
    <w:rsid w:val="004452E9"/>
    <w:rsid w:val="0044568A"/>
    <w:rsid w:val="0044784C"/>
    <w:rsid w:val="004506CC"/>
    <w:rsid w:val="004509BF"/>
    <w:rsid w:val="00450D7D"/>
    <w:rsid w:val="00452D85"/>
    <w:rsid w:val="004537B3"/>
    <w:rsid w:val="00454226"/>
    <w:rsid w:val="0045474C"/>
    <w:rsid w:val="004562F0"/>
    <w:rsid w:val="004568CF"/>
    <w:rsid w:val="00456BA3"/>
    <w:rsid w:val="00456DD1"/>
    <w:rsid w:val="004575BC"/>
    <w:rsid w:val="00457A3A"/>
    <w:rsid w:val="00460490"/>
    <w:rsid w:val="00460E03"/>
    <w:rsid w:val="00460ED9"/>
    <w:rsid w:val="00461456"/>
    <w:rsid w:val="004615B3"/>
    <w:rsid w:val="00461EB9"/>
    <w:rsid w:val="004651B4"/>
    <w:rsid w:val="004651E6"/>
    <w:rsid w:val="00465B29"/>
    <w:rsid w:val="00465D53"/>
    <w:rsid w:val="00465D72"/>
    <w:rsid w:val="00465DAF"/>
    <w:rsid w:val="004661D5"/>
    <w:rsid w:val="004662B2"/>
    <w:rsid w:val="004667B2"/>
    <w:rsid w:val="0046732A"/>
    <w:rsid w:val="004678E9"/>
    <w:rsid w:val="00467D53"/>
    <w:rsid w:val="004703CA"/>
    <w:rsid w:val="004704C6"/>
    <w:rsid w:val="00471029"/>
    <w:rsid w:val="004713CC"/>
    <w:rsid w:val="00471540"/>
    <w:rsid w:val="0047192F"/>
    <w:rsid w:val="00471C49"/>
    <w:rsid w:val="00472D05"/>
    <w:rsid w:val="00472FA5"/>
    <w:rsid w:val="004730BE"/>
    <w:rsid w:val="004730F1"/>
    <w:rsid w:val="004732C8"/>
    <w:rsid w:val="004734A9"/>
    <w:rsid w:val="00473D54"/>
    <w:rsid w:val="00474644"/>
    <w:rsid w:val="00474741"/>
    <w:rsid w:val="0047509D"/>
    <w:rsid w:val="004757BE"/>
    <w:rsid w:val="00476926"/>
    <w:rsid w:val="00476CA4"/>
    <w:rsid w:val="00476F84"/>
    <w:rsid w:val="00476FD3"/>
    <w:rsid w:val="00477137"/>
    <w:rsid w:val="004771C2"/>
    <w:rsid w:val="00480B09"/>
    <w:rsid w:val="00480F10"/>
    <w:rsid w:val="00480F2B"/>
    <w:rsid w:val="00481E79"/>
    <w:rsid w:val="00483788"/>
    <w:rsid w:val="00483D95"/>
    <w:rsid w:val="00484A5B"/>
    <w:rsid w:val="00484C78"/>
    <w:rsid w:val="00484D86"/>
    <w:rsid w:val="004855A5"/>
    <w:rsid w:val="004868B5"/>
    <w:rsid w:val="0048726A"/>
    <w:rsid w:val="0049071D"/>
    <w:rsid w:val="00492368"/>
    <w:rsid w:val="0049267D"/>
    <w:rsid w:val="00492804"/>
    <w:rsid w:val="00492C56"/>
    <w:rsid w:val="0049313F"/>
    <w:rsid w:val="00494007"/>
    <w:rsid w:val="00494BD8"/>
    <w:rsid w:val="00494D24"/>
    <w:rsid w:val="00495B53"/>
    <w:rsid w:val="00495D29"/>
    <w:rsid w:val="00495F52"/>
    <w:rsid w:val="0049670E"/>
    <w:rsid w:val="00496E28"/>
    <w:rsid w:val="00496F4B"/>
    <w:rsid w:val="00497980"/>
    <w:rsid w:val="004979F8"/>
    <w:rsid w:val="00497BEA"/>
    <w:rsid w:val="00497C7F"/>
    <w:rsid w:val="004A03AA"/>
    <w:rsid w:val="004A04B0"/>
    <w:rsid w:val="004A165F"/>
    <w:rsid w:val="004A2667"/>
    <w:rsid w:val="004A381E"/>
    <w:rsid w:val="004A4D30"/>
    <w:rsid w:val="004A507F"/>
    <w:rsid w:val="004A508A"/>
    <w:rsid w:val="004A588E"/>
    <w:rsid w:val="004A688F"/>
    <w:rsid w:val="004A75D6"/>
    <w:rsid w:val="004B02F0"/>
    <w:rsid w:val="004B075A"/>
    <w:rsid w:val="004B1E87"/>
    <w:rsid w:val="004B2110"/>
    <w:rsid w:val="004B397D"/>
    <w:rsid w:val="004B4C7C"/>
    <w:rsid w:val="004B4E2E"/>
    <w:rsid w:val="004B4FBA"/>
    <w:rsid w:val="004B5FA0"/>
    <w:rsid w:val="004B6911"/>
    <w:rsid w:val="004B6B3C"/>
    <w:rsid w:val="004B6CF6"/>
    <w:rsid w:val="004B7330"/>
    <w:rsid w:val="004C1ED7"/>
    <w:rsid w:val="004C27A3"/>
    <w:rsid w:val="004C2AAB"/>
    <w:rsid w:val="004C37C8"/>
    <w:rsid w:val="004C3FBD"/>
    <w:rsid w:val="004C3FD1"/>
    <w:rsid w:val="004C4827"/>
    <w:rsid w:val="004C5610"/>
    <w:rsid w:val="004C56E0"/>
    <w:rsid w:val="004C5D26"/>
    <w:rsid w:val="004C5E76"/>
    <w:rsid w:val="004C6BCB"/>
    <w:rsid w:val="004C7123"/>
    <w:rsid w:val="004C7873"/>
    <w:rsid w:val="004D09C5"/>
    <w:rsid w:val="004D0A0B"/>
    <w:rsid w:val="004D2014"/>
    <w:rsid w:val="004D2A37"/>
    <w:rsid w:val="004D2D52"/>
    <w:rsid w:val="004D3A8F"/>
    <w:rsid w:val="004D4390"/>
    <w:rsid w:val="004D4641"/>
    <w:rsid w:val="004D4C07"/>
    <w:rsid w:val="004D52C0"/>
    <w:rsid w:val="004D5390"/>
    <w:rsid w:val="004D53F8"/>
    <w:rsid w:val="004D56B1"/>
    <w:rsid w:val="004D6718"/>
    <w:rsid w:val="004D7363"/>
    <w:rsid w:val="004D79DD"/>
    <w:rsid w:val="004D7AFB"/>
    <w:rsid w:val="004D7B70"/>
    <w:rsid w:val="004E27E6"/>
    <w:rsid w:val="004E2C77"/>
    <w:rsid w:val="004E2D2F"/>
    <w:rsid w:val="004E3FB7"/>
    <w:rsid w:val="004E53EB"/>
    <w:rsid w:val="004E5B26"/>
    <w:rsid w:val="004E6301"/>
    <w:rsid w:val="004E6A8F"/>
    <w:rsid w:val="004E6FBC"/>
    <w:rsid w:val="004E738A"/>
    <w:rsid w:val="004F0533"/>
    <w:rsid w:val="004F16D4"/>
    <w:rsid w:val="004F18A2"/>
    <w:rsid w:val="004F21D0"/>
    <w:rsid w:val="004F237E"/>
    <w:rsid w:val="004F2444"/>
    <w:rsid w:val="004F2448"/>
    <w:rsid w:val="004F2F87"/>
    <w:rsid w:val="004F3AD2"/>
    <w:rsid w:val="004F3BCA"/>
    <w:rsid w:val="004F3C5A"/>
    <w:rsid w:val="004F3D89"/>
    <w:rsid w:val="004F5DF7"/>
    <w:rsid w:val="004F62E5"/>
    <w:rsid w:val="004F68A3"/>
    <w:rsid w:val="004F720E"/>
    <w:rsid w:val="004F75DC"/>
    <w:rsid w:val="00500711"/>
    <w:rsid w:val="00500A38"/>
    <w:rsid w:val="00500C6C"/>
    <w:rsid w:val="00503D0D"/>
    <w:rsid w:val="00506C69"/>
    <w:rsid w:val="00506CD4"/>
    <w:rsid w:val="00506E1B"/>
    <w:rsid w:val="005076EE"/>
    <w:rsid w:val="005108E2"/>
    <w:rsid w:val="00510948"/>
    <w:rsid w:val="00510C11"/>
    <w:rsid w:val="00510C9B"/>
    <w:rsid w:val="00511E2C"/>
    <w:rsid w:val="0051293E"/>
    <w:rsid w:val="00513466"/>
    <w:rsid w:val="0051375F"/>
    <w:rsid w:val="00513836"/>
    <w:rsid w:val="0051450B"/>
    <w:rsid w:val="00514B88"/>
    <w:rsid w:val="00514D85"/>
    <w:rsid w:val="00514DD1"/>
    <w:rsid w:val="00514E69"/>
    <w:rsid w:val="00514F71"/>
    <w:rsid w:val="005162AD"/>
    <w:rsid w:val="00516EBA"/>
    <w:rsid w:val="00517DDA"/>
    <w:rsid w:val="005201C4"/>
    <w:rsid w:val="0052176C"/>
    <w:rsid w:val="00522A40"/>
    <w:rsid w:val="00523E31"/>
    <w:rsid w:val="0052436E"/>
    <w:rsid w:val="00524411"/>
    <w:rsid w:val="00524602"/>
    <w:rsid w:val="00524A0D"/>
    <w:rsid w:val="00524C70"/>
    <w:rsid w:val="00525BF9"/>
    <w:rsid w:val="005261BD"/>
    <w:rsid w:val="005264DE"/>
    <w:rsid w:val="0052697E"/>
    <w:rsid w:val="00526A82"/>
    <w:rsid w:val="00526F6A"/>
    <w:rsid w:val="005302AC"/>
    <w:rsid w:val="005320F6"/>
    <w:rsid w:val="00532339"/>
    <w:rsid w:val="0053248D"/>
    <w:rsid w:val="0053277D"/>
    <w:rsid w:val="00533AF4"/>
    <w:rsid w:val="00533C69"/>
    <w:rsid w:val="00534535"/>
    <w:rsid w:val="00534AEB"/>
    <w:rsid w:val="00535F91"/>
    <w:rsid w:val="005413D4"/>
    <w:rsid w:val="005413DB"/>
    <w:rsid w:val="0054153F"/>
    <w:rsid w:val="0054254D"/>
    <w:rsid w:val="005434B5"/>
    <w:rsid w:val="0054371C"/>
    <w:rsid w:val="0054379E"/>
    <w:rsid w:val="00543BC8"/>
    <w:rsid w:val="00543D50"/>
    <w:rsid w:val="005440DA"/>
    <w:rsid w:val="0054470E"/>
    <w:rsid w:val="00545094"/>
    <w:rsid w:val="005454DC"/>
    <w:rsid w:val="005461AE"/>
    <w:rsid w:val="00546510"/>
    <w:rsid w:val="00546BC2"/>
    <w:rsid w:val="0054708D"/>
    <w:rsid w:val="00547C2F"/>
    <w:rsid w:val="005501E3"/>
    <w:rsid w:val="005502EB"/>
    <w:rsid w:val="005520B4"/>
    <w:rsid w:val="005534CB"/>
    <w:rsid w:val="005545E0"/>
    <w:rsid w:val="00555871"/>
    <w:rsid w:val="00556037"/>
    <w:rsid w:val="00557CB1"/>
    <w:rsid w:val="00561C75"/>
    <w:rsid w:val="00562BF1"/>
    <w:rsid w:val="00562D04"/>
    <w:rsid w:val="00563120"/>
    <w:rsid w:val="00563B8A"/>
    <w:rsid w:val="005663C8"/>
    <w:rsid w:val="0056719C"/>
    <w:rsid w:val="00567E35"/>
    <w:rsid w:val="0057079C"/>
    <w:rsid w:val="00571B9B"/>
    <w:rsid w:val="00571D14"/>
    <w:rsid w:val="00571D2B"/>
    <w:rsid w:val="00571FBC"/>
    <w:rsid w:val="005724C3"/>
    <w:rsid w:val="005724FC"/>
    <w:rsid w:val="005727C5"/>
    <w:rsid w:val="005727D3"/>
    <w:rsid w:val="005736B2"/>
    <w:rsid w:val="005755F6"/>
    <w:rsid w:val="00575B0E"/>
    <w:rsid w:val="00577596"/>
    <w:rsid w:val="0058095A"/>
    <w:rsid w:val="005809B2"/>
    <w:rsid w:val="00580AE2"/>
    <w:rsid w:val="00580E3B"/>
    <w:rsid w:val="005812D5"/>
    <w:rsid w:val="00581E82"/>
    <w:rsid w:val="00583388"/>
    <w:rsid w:val="00583EE4"/>
    <w:rsid w:val="00584956"/>
    <w:rsid w:val="00585513"/>
    <w:rsid w:val="00585D90"/>
    <w:rsid w:val="005860D5"/>
    <w:rsid w:val="005879BA"/>
    <w:rsid w:val="005909B0"/>
    <w:rsid w:val="00591508"/>
    <w:rsid w:val="00592C3B"/>
    <w:rsid w:val="00593B3F"/>
    <w:rsid w:val="0059448C"/>
    <w:rsid w:val="0059492B"/>
    <w:rsid w:val="005954C4"/>
    <w:rsid w:val="00595850"/>
    <w:rsid w:val="005960F8"/>
    <w:rsid w:val="005967A5"/>
    <w:rsid w:val="005970A0"/>
    <w:rsid w:val="00597AF1"/>
    <w:rsid w:val="005A04EE"/>
    <w:rsid w:val="005A09A1"/>
    <w:rsid w:val="005A1BCA"/>
    <w:rsid w:val="005A2C77"/>
    <w:rsid w:val="005A3613"/>
    <w:rsid w:val="005A371B"/>
    <w:rsid w:val="005A3817"/>
    <w:rsid w:val="005A390F"/>
    <w:rsid w:val="005A3B48"/>
    <w:rsid w:val="005A45A3"/>
    <w:rsid w:val="005A4CBE"/>
    <w:rsid w:val="005A4EA6"/>
    <w:rsid w:val="005A51C1"/>
    <w:rsid w:val="005A5337"/>
    <w:rsid w:val="005A564C"/>
    <w:rsid w:val="005A5F9D"/>
    <w:rsid w:val="005A62B8"/>
    <w:rsid w:val="005A635A"/>
    <w:rsid w:val="005A6377"/>
    <w:rsid w:val="005A6C98"/>
    <w:rsid w:val="005A6EA5"/>
    <w:rsid w:val="005B0105"/>
    <w:rsid w:val="005B156B"/>
    <w:rsid w:val="005B1B03"/>
    <w:rsid w:val="005B2065"/>
    <w:rsid w:val="005B31A6"/>
    <w:rsid w:val="005B3D0B"/>
    <w:rsid w:val="005B420F"/>
    <w:rsid w:val="005B4267"/>
    <w:rsid w:val="005B5A39"/>
    <w:rsid w:val="005B7355"/>
    <w:rsid w:val="005B7418"/>
    <w:rsid w:val="005B7461"/>
    <w:rsid w:val="005B765A"/>
    <w:rsid w:val="005C07DB"/>
    <w:rsid w:val="005C0E3C"/>
    <w:rsid w:val="005C0EF4"/>
    <w:rsid w:val="005C1613"/>
    <w:rsid w:val="005C1BAA"/>
    <w:rsid w:val="005C2633"/>
    <w:rsid w:val="005C2F3B"/>
    <w:rsid w:val="005C3359"/>
    <w:rsid w:val="005C353D"/>
    <w:rsid w:val="005C3A0E"/>
    <w:rsid w:val="005C54DB"/>
    <w:rsid w:val="005C5ED1"/>
    <w:rsid w:val="005C6227"/>
    <w:rsid w:val="005C6A51"/>
    <w:rsid w:val="005C6EB2"/>
    <w:rsid w:val="005C7104"/>
    <w:rsid w:val="005D03B3"/>
    <w:rsid w:val="005D0403"/>
    <w:rsid w:val="005D0451"/>
    <w:rsid w:val="005D1675"/>
    <w:rsid w:val="005D1848"/>
    <w:rsid w:val="005D2DA5"/>
    <w:rsid w:val="005D3524"/>
    <w:rsid w:val="005D38F9"/>
    <w:rsid w:val="005D4025"/>
    <w:rsid w:val="005D4796"/>
    <w:rsid w:val="005D6FA1"/>
    <w:rsid w:val="005D74AB"/>
    <w:rsid w:val="005E0086"/>
    <w:rsid w:val="005E0125"/>
    <w:rsid w:val="005E05C6"/>
    <w:rsid w:val="005E09A3"/>
    <w:rsid w:val="005E0B32"/>
    <w:rsid w:val="005E1256"/>
    <w:rsid w:val="005E2046"/>
    <w:rsid w:val="005E26D8"/>
    <w:rsid w:val="005E41E1"/>
    <w:rsid w:val="005E45BD"/>
    <w:rsid w:val="005E466B"/>
    <w:rsid w:val="005E488D"/>
    <w:rsid w:val="005E5B7A"/>
    <w:rsid w:val="005E629A"/>
    <w:rsid w:val="005E65A7"/>
    <w:rsid w:val="005E66AC"/>
    <w:rsid w:val="005E6C01"/>
    <w:rsid w:val="005E73F1"/>
    <w:rsid w:val="005E7684"/>
    <w:rsid w:val="005E7BCB"/>
    <w:rsid w:val="005F05F4"/>
    <w:rsid w:val="005F08BF"/>
    <w:rsid w:val="005F0AC0"/>
    <w:rsid w:val="005F0B50"/>
    <w:rsid w:val="005F1E81"/>
    <w:rsid w:val="005F23F9"/>
    <w:rsid w:val="005F28CE"/>
    <w:rsid w:val="005F40B0"/>
    <w:rsid w:val="005F4D1D"/>
    <w:rsid w:val="005F536F"/>
    <w:rsid w:val="005F54B0"/>
    <w:rsid w:val="005F7D64"/>
    <w:rsid w:val="00600577"/>
    <w:rsid w:val="0060076B"/>
    <w:rsid w:val="0060093D"/>
    <w:rsid w:val="00600D13"/>
    <w:rsid w:val="006015DE"/>
    <w:rsid w:val="006026D7"/>
    <w:rsid w:val="00602DCF"/>
    <w:rsid w:val="006045ED"/>
    <w:rsid w:val="00604E4F"/>
    <w:rsid w:val="00605A47"/>
    <w:rsid w:val="006065BB"/>
    <w:rsid w:val="0060670E"/>
    <w:rsid w:val="006068C6"/>
    <w:rsid w:val="00607040"/>
    <w:rsid w:val="0060707A"/>
    <w:rsid w:val="006074D3"/>
    <w:rsid w:val="00607E0E"/>
    <w:rsid w:val="006104BC"/>
    <w:rsid w:val="00611D26"/>
    <w:rsid w:val="00612664"/>
    <w:rsid w:val="00612E93"/>
    <w:rsid w:val="00613913"/>
    <w:rsid w:val="00614C2A"/>
    <w:rsid w:val="0061534C"/>
    <w:rsid w:val="006159EC"/>
    <w:rsid w:val="006164B7"/>
    <w:rsid w:val="0061669E"/>
    <w:rsid w:val="00620276"/>
    <w:rsid w:val="00620C98"/>
    <w:rsid w:val="00621D79"/>
    <w:rsid w:val="0062269B"/>
    <w:rsid w:val="00622AA4"/>
    <w:rsid w:val="0062385A"/>
    <w:rsid w:val="00623C78"/>
    <w:rsid w:val="006240F7"/>
    <w:rsid w:val="00624760"/>
    <w:rsid w:val="006250AD"/>
    <w:rsid w:val="00625156"/>
    <w:rsid w:val="00625576"/>
    <w:rsid w:val="006255C6"/>
    <w:rsid w:val="00626B1B"/>
    <w:rsid w:val="00626F98"/>
    <w:rsid w:val="0062779D"/>
    <w:rsid w:val="0062787A"/>
    <w:rsid w:val="006309B2"/>
    <w:rsid w:val="00630A5A"/>
    <w:rsid w:val="00631193"/>
    <w:rsid w:val="006313B4"/>
    <w:rsid w:val="00631CE8"/>
    <w:rsid w:val="00631EA4"/>
    <w:rsid w:val="00632BEA"/>
    <w:rsid w:val="00632F85"/>
    <w:rsid w:val="00633371"/>
    <w:rsid w:val="006333F2"/>
    <w:rsid w:val="00634A81"/>
    <w:rsid w:val="006354A9"/>
    <w:rsid w:val="0063625F"/>
    <w:rsid w:val="0063643D"/>
    <w:rsid w:val="006365EA"/>
    <w:rsid w:val="006369A1"/>
    <w:rsid w:val="00636F1A"/>
    <w:rsid w:val="006374B1"/>
    <w:rsid w:val="0063755C"/>
    <w:rsid w:val="00637B29"/>
    <w:rsid w:val="00640433"/>
    <w:rsid w:val="00641A35"/>
    <w:rsid w:val="00642056"/>
    <w:rsid w:val="00642730"/>
    <w:rsid w:val="0064279C"/>
    <w:rsid w:val="00643062"/>
    <w:rsid w:val="006438DC"/>
    <w:rsid w:val="0064392E"/>
    <w:rsid w:val="006440E0"/>
    <w:rsid w:val="0064410F"/>
    <w:rsid w:val="00645E27"/>
    <w:rsid w:val="0064602A"/>
    <w:rsid w:val="006462F9"/>
    <w:rsid w:val="00646515"/>
    <w:rsid w:val="00646BAD"/>
    <w:rsid w:val="0064773F"/>
    <w:rsid w:val="00647788"/>
    <w:rsid w:val="006507E7"/>
    <w:rsid w:val="00650822"/>
    <w:rsid w:val="00650B66"/>
    <w:rsid w:val="00650D26"/>
    <w:rsid w:val="00650D93"/>
    <w:rsid w:val="00650F6E"/>
    <w:rsid w:val="00652BCE"/>
    <w:rsid w:val="0065323C"/>
    <w:rsid w:val="00653735"/>
    <w:rsid w:val="00654605"/>
    <w:rsid w:val="00654D08"/>
    <w:rsid w:val="00655385"/>
    <w:rsid w:val="0065557D"/>
    <w:rsid w:val="0065651C"/>
    <w:rsid w:val="00656995"/>
    <w:rsid w:val="00656C3C"/>
    <w:rsid w:val="006606E7"/>
    <w:rsid w:val="00661A69"/>
    <w:rsid w:val="006622F1"/>
    <w:rsid w:val="00662833"/>
    <w:rsid w:val="006637BF"/>
    <w:rsid w:val="0066398C"/>
    <w:rsid w:val="00663DD1"/>
    <w:rsid w:val="006644F1"/>
    <w:rsid w:val="0066457E"/>
    <w:rsid w:val="00665C90"/>
    <w:rsid w:val="00665CB1"/>
    <w:rsid w:val="00665FB6"/>
    <w:rsid w:val="00666451"/>
    <w:rsid w:val="0066732C"/>
    <w:rsid w:val="0066794A"/>
    <w:rsid w:val="0067097A"/>
    <w:rsid w:val="00671216"/>
    <w:rsid w:val="006715FD"/>
    <w:rsid w:val="00671EBF"/>
    <w:rsid w:val="00672748"/>
    <w:rsid w:val="00672D4E"/>
    <w:rsid w:val="00672FBC"/>
    <w:rsid w:val="006746A2"/>
    <w:rsid w:val="00674C20"/>
    <w:rsid w:val="00675D8E"/>
    <w:rsid w:val="00675F51"/>
    <w:rsid w:val="00676241"/>
    <w:rsid w:val="00676580"/>
    <w:rsid w:val="00676849"/>
    <w:rsid w:val="00676C99"/>
    <w:rsid w:val="00680841"/>
    <w:rsid w:val="00680DC3"/>
    <w:rsid w:val="0068154F"/>
    <w:rsid w:val="00681AE3"/>
    <w:rsid w:val="00681B13"/>
    <w:rsid w:val="00681C52"/>
    <w:rsid w:val="00682171"/>
    <w:rsid w:val="00682A5B"/>
    <w:rsid w:val="00682AFC"/>
    <w:rsid w:val="00683A72"/>
    <w:rsid w:val="00683E5E"/>
    <w:rsid w:val="00684092"/>
    <w:rsid w:val="0068478E"/>
    <w:rsid w:val="00684FC6"/>
    <w:rsid w:val="00685E40"/>
    <w:rsid w:val="00687685"/>
    <w:rsid w:val="00687C1D"/>
    <w:rsid w:val="00687FFE"/>
    <w:rsid w:val="006904EC"/>
    <w:rsid w:val="00690933"/>
    <w:rsid w:val="00690B57"/>
    <w:rsid w:val="00693675"/>
    <w:rsid w:val="00694556"/>
    <w:rsid w:val="0069514A"/>
    <w:rsid w:val="00695505"/>
    <w:rsid w:val="00697242"/>
    <w:rsid w:val="006977DB"/>
    <w:rsid w:val="006A0635"/>
    <w:rsid w:val="006A107B"/>
    <w:rsid w:val="006A19E6"/>
    <w:rsid w:val="006A1C89"/>
    <w:rsid w:val="006A1FE6"/>
    <w:rsid w:val="006A2540"/>
    <w:rsid w:val="006A259B"/>
    <w:rsid w:val="006A2636"/>
    <w:rsid w:val="006A2675"/>
    <w:rsid w:val="006A3F0B"/>
    <w:rsid w:val="006A4710"/>
    <w:rsid w:val="006A4BA1"/>
    <w:rsid w:val="006A6016"/>
    <w:rsid w:val="006A6187"/>
    <w:rsid w:val="006A61F7"/>
    <w:rsid w:val="006A64C2"/>
    <w:rsid w:val="006A6533"/>
    <w:rsid w:val="006A7073"/>
    <w:rsid w:val="006A779F"/>
    <w:rsid w:val="006B0C71"/>
    <w:rsid w:val="006B1BAA"/>
    <w:rsid w:val="006B2037"/>
    <w:rsid w:val="006B28F8"/>
    <w:rsid w:val="006B2A94"/>
    <w:rsid w:val="006B2BA9"/>
    <w:rsid w:val="006B2DAC"/>
    <w:rsid w:val="006B3F65"/>
    <w:rsid w:val="006B427B"/>
    <w:rsid w:val="006B454A"/>
    <w:rsid w:val="006B4BEF"/>
    <w:rsid w:val="006B4DB5"/>
    <w:rsid w:val="006B5F20"/>
    <w:rsid w:val="006B6CFF"/>
    <w:rsid w:val="006B704F"/>
    <w:rsid w:val="006B769F"/>
    <w:rsid w:val="006B7794"/>
    <w:rsid w:val="006C0A86"/>
    <w:rsid w:val="006C0FEE"/>
    <w:rsid w:val="006C15E5"/>
    <w:rsid w:val="006C2D29"/>
    <w:rsid w:val="006C32B0"/>
    <w:rsid w:val="006C397B"/>
    <w:rsid w:val="006C3BE4"/>
    <w:rsid w:val="006C3C76"/>
    <w:rsid w:val="006C3F81"/>
    <w:rsid w:val="006C503D"/>
    <w:rsid w:val="006C5818"/>
    <w:rsid w:val="006C586D"/>
    <w:rsid w:val="006C67FD"/>
    <w:rsid w:val="006C6C07"/>
    <w:rsid w:val="006C7CEE"/>
    <w:rsid w:val="006D09D3"/>
    <w:rsid w:val="006D1924"/>
    <w:rsid w:val="006D3B71"/>
    <w:rsid w:val="006D4035"/>
    <w:rsid w:val="006D51CE"/>
    <w:rsid w:val="006D5358"/>
    <w:rsid w:val="006D756E"/>
    <w:rsid w:val="006E010D"/>
    <w:rsid w:val="006E0381"/>
    <w:rsid w:val="006E122F"/>
    <w:rsid w:val="006E1BE1"/>
    <w:rsid w:val="006E2A9F"/>
    <w:rsid w:val="006E3701"/>
    <w:rsid w:val="006E4158"/>
    <w:rsid w:val="006E47DE"/>
    <w:rsid w:val="006E4D48"/>
    <w:rsid w:val="006E54E4"/>
    <w:rsid w:val="006E6088"/>
    <w:rsid w:val="006E66F3"/>
    <w:rsid w:val="006E6B2F"/>
    <w:rsid w:val="006F12A8"/>
    <w:rsid w:val="006F1F64"/>
    <w:rsid w:val="006F2277"/>
    <w:rsid w:val="006F2AC0"/>
    <w:rsid w:val="006F315C"/>
    <w:rsid w:val="006F3CFA"/>
    <w:rsid w:val="006F4D90"/>
    <w:rsid w:val="006F533E"/>
    <w:rsid w:val="006F549B"/>
    <w:rsid w:val="006F5B18"/>
    <w:rsid w:val="006F5D87"/>
    <w:rsid w:val="006F5EBA"/>
    <w:rsid w:val="006F6D73"/>
    <w:rsid w:val="006F6F98"/>
    <w:rsid w:val="006F7ACD"/>
    <w:rsid w:val="006F7E1B"/>
    <w:rsid w:val="0070042C"/>
    <w:rsid w:val="00700522"/>
    <w:rsid w:val="00700638"/>
    <w:rsid w:val="00700AE5"/>
    <w:rsid w:val="00701BA9"/>
    <w:rsid w:val="0070236F"/>
    <w:rsid w:val="00702FB7"/>
    <w:rsid w:val="007031CB"/>
    <w:rsid w:val="007050BA"/>
    <w:rsid w:val="00706AFB"/>
    <w:rsid w:val="00706CB1"/>
    <w:rsid w:val="00707727"/>
    <w:rsid w:val="00707830"/>
    <w:rsid w:val="00707F40"/>
    <w:rsid w:val="00710EA8"/>
    <w:rsid w:val="0071280F"/>
    <w:rsid w:val="00712E26"/>
    <w:rsid w:val="0071389F"/>
    <w:rsid w:val="00713A35"/>
    <w:rsid w:val="00714DBB"/>
    <w:rsid w:val="00714E0B"/>
    <w:rsid w:val="00714F11"/>
    <w:rsid w:val="00715E36"/>
    <w:rsid w:val="00717938"/>
    <w:rsid w:val="00717A23"/>
    <w:rsid w:val="00717EBF"/>
    <w:rsid w:val="00717F3B"/>
    <w:rsid w:val="00720CE0"/>
    <w:rsid w:val="007223F1"/>
    <w:rsid w:val="0072299C"/>
    <w:rsid w:val="00723E79"/>
    <w:rsid w:val="0072401D"/>
    <w:rsid w:val="0072407F"/>
    <w:rsid w:val="007244D5"/>
    <w:rsid w:val="0072483F"/>
    <w:rsid w:val="007256F0"/>
    <w:rsid w:val="007257F9"/>
    <w:rsid w:val="0072627D"/>
    <w:rsid w:val="007275F8"/>
    <w:rsid w:val="00727A1B"/>
    <w:rsid w:val="00731674"/>
    <w:rsid w:val="00731AB8"/>
    <w:rsid w:val="00732A6B"/>
    <w:rsid w:val="00732CA7"/>
    <w:rsid w:val="00732DA5"/>
    <w:rsid w:val="00733523"/>
    <w:rsid w:val="00733A91"/>
    <w:rsid w:val="00734A5B"/>
    <w:rsid w:val="007353D2"/>
    <w:rsid w:val="007355F7"/>
    <w:rsid w:val="00735C4F"/>
    <w:rsid w:val="007378B7"/>
    <w:rsid w:val="00737A38"/>
    <w:rsid w:val="00740EC0"/>
    <w:rsid w:val="00741474"/>
    <w:rsid w:val="007414AE"/>
    <w:rsid w:val="00741C8B"/>
    <w:rsid w:val="00741FE3"/>
    <w:rsid w:val="00742B8A"/>
    <w:rsid w:val="00743562"/>
    <w:rsid w:val="007439A4"/>
    <w:rsid w:val="00744116"/>
    <w:rsid w:val="0074416C"/>
    <w:rsid w:val="00744557"/>
    <w:rsid w:val="0074533E"/>
    <w:rsid w:val="00745383"/>
    <w:rsid w:val="00745B61"/>
    <w:rsid w:val="00745C6C"/>
    <w:rsid w:val="0074629C"/>
    <w:rsid w:val="00747120"/>
    <w:rsid w:val="00747A0B"/>
    <w:rsid w:val="00747C66"/>
    <w:rsid w:val="007501AF"/>
    <w:rsid w:val="007501DA"/>
    <w:rsid w:val="007512C7"/>
    <w:rsid w:val="0075137B"/>
    <w:rsid w:val="00751725"/>
    <w:rsid w:val="00751B1D"/>
    <w:rsid w:val="00751FC0"/>
    <w:rsid w:val="007524FA"/>
    <w:rsid w:val="007529C6"/>
    <w:rsid w:val="00752D2E"/>
    <w:rsid w:val="00753804"/>
    <w:rsid w:val="00754575"/>
    <w:rsid w:val="007547E2"/>
    <w:rsid w:val="007547F5"/>
    <w:rsid w:val="00754E73"/>
    <w:rsid w:val="00754FD8"/>
    <w:rsid w:val="007560E0"/>
    <w:rsid w:val="00757FAF"/>
    <w:rsid w:val="00760C83"/>
    <w:rsid w:val="007617C9"/>
    <w:rsid w:val="00761F93"/>
    <w:rsid w:val="00764AEC"/>
    <w:rsid w:val="00764B03"/>
    <w:rsid w:val="007676CB"/>
    <w:rsid w:val="00767A1B"/>
    <w:rsid w:val="00767A22"/>
    <w:rsid w:val="00767FD3"/>
    <w:rsid w:val="00770D87"/>
    <w:rsid w:val="007721BE"/>
    <w:rsid w:val="007736CF"/>
    <w:rsid w:val="0077411D"/>
    <w:rsid w:val="00774A21"/>
    <w:rsid w:val="00777104"/>
    <w:rsid w:val="00777875"/>
    <w:rsid w:val="00780364"/>
    <w:rsid w:val="0078039D"/>
    <w:rsid w:val="00780CF1"/>
    <w:rsid w:val="00781054"/>
    <w:rsid w:val="00781A8E"/>
    <w:rsid w:val="0078392F"/>
    <w:rsid w:val="007842AB"/>
    <w:rsid w:val="0078468A"/>
    <w:rsid w:val="00784B86"/>
    <w:rsid w:val="007855C0"/>
    <w:rsid w:val="00785DD2"/>
    <w:rsid w:val="007860CC"/>
    <w:rsid w:val="00786371"/>
    <w:rsid w:val="00786A4C"/>
    <w:rsid w:val="007874DE"/>
    <w:rsid w:val="007877BF"/>
    <w:rsid w:val="007877F1"/>
    <w:rsid w:val="00787F9A"/>
    <w:rsid w:val="00790815"/>
    <w:rsid w:val="00791177"/>
    <w:rsid w:val="00791E60"/>
    <w:rsid w:val="00792176"/>
    <w:rsid w:val="0079244C"/>
    <w:rsid w:val="00792895"/>
    <w:rsid w:val="007928F3"/>
    <w:rsid w:val="007934E8"/>
    <w:rsid w:val="007937FF"/>
    <w:rsid w:val="00794294"/>
    <w:rsid w:val="00794637"/>
    <w:rsid w:val="0079467A"/>
    <w:rsid w:val="00794900"/>
    <w:rsid w:val="00795EE4"/>
    <w:rsid w:val="0079634D"/>
    <w:rsid w:val="00796842"/>
    <w:rsid w:val="00796AA4"/>
    <w:rsid w:val="00797E6F"/>
    <w:rsid w:val="007A0519"/>
    <w:rsid w:val="007A0EA8"/>
    <w:rsid w:val="007A115D"/>
    <w:rsid w:val="007A1576"/>
    <w:rsid w:val="007A20E1"/>
    <w:rsid w:val="007A24EC"/>
    <w:rsid w:val="007A257F"/>
    <w:rsid w:val="007A2DCB"/>
    <w:rsid w:val="007A3901"/>
    <w:rsid w:val="007A4833"/>
    <w:rsid w:val="007A4C60"/>
    <w:rsid w:val="007A4DE5"/>
    <w:rsid w:val="007A654C"/>
    <w:rsid w:val="007A7DCC"/>
    <w:rsid w:val="007B0481"/>
    <w:rsid w:val="007B059C"/>
    <w:rsid w:val="007B0BB7"/>
    <w:rsid w:val="007B1289"/>
    <w:rsid w:val="007B32F0"/>
    <w:rsid w:val="007B3B20"/>
    <w:rsid w:val="007B4229"/>
    <w:rsid w:val="007B42AD"/>
    <w:rsid w:val="007B4754"/>
    <w:rsid w:val="007B4A09"/>
    <w:rsid w:val="007B518F"/>
    <w:rsid w:val="007B61B2"/>
    <w:rsid w:val="007B6A77"/>
    <w:rsid w:val="007B7300"/>
    <w:rsid w:val="007B7924"/>
    <w:rsid w:val="007B7A9D"/>
    <w:rsid w:val="007B7F31"/>
    <w:rsid w:val="007C0B5C"/>
    <w:rsid w:val="007C0C72"/>
    <w:rsid w:val="007C1562"/>
    <w:rsid w:val="007C208C"/>
    <w:rsid w:val="007C2629"/>
    <w:rsid w:val="007C27D2"/>
    <w:rsid w:val="007C2923"/>
    <w:rsid w:val="007C4446"/>
    <w:rsid w:val="007C4B22"/>
    <w:rsid w:val="007C4EC9"/>
    <w:rsid w:val="007C5D1F"/>
    <w:rsid w:val="007C650A"/>
    <w:rsid w:val="007C68FE"/>
    <w:rsid w:val="007C6A41"/>
    <w:rsid w:val="007C6AB4"/>
    <w:rsid w:val="007C6ABF"/>
    <w:rsid w:val="007C6E4A"/>
    <w:rsid w:val="007C72A7"/>
    <w:rsid w:val="007C75E3"/>
    <w:rsid w:val="007C78D1"/>
    <w:rsid w:val="007D02C9"/>
    <w:rsid w:val="007D05C0"/>
    <w:rsid w:val="007D084D"/>
    <w:rsid w:val="007D1653"/>
    <w:rsid w:val="007D21AE"/>
    <w:rsid w:val="007D2B9A"/>
    <w:rsid w:val="007D2F9B"/>
    <w:rsid w:val="007D3386"/>
    <w:rsid w:val="007D339C"/>
    <w:rsid w:val="007D3AD8"/>
    <w:rsid w:val="007D409F"/>
    <w:rsid w:val="007D534C"/>
    <w:rsid w:val="007D6397"/>
    <w:rsid w:val="007D777F"/>
    <w:rsid w:val="007E06C6"/>
    <w:rsid w:val="007E0959"/>
    <w:rsid w:val="007E0DC8"/>
    <w:rsid w:val="007E1E30"/>
    <w:rsid w:val="007E1F61"/>
    <w:rsid w:val="007E2441"/>
    <w:rsid w:val="007E42B7"/>
    <w:rsid w:val="007E4A23"/>
    <w:rsid w:val="007E5ECF"/>
    <w:rsid w:val="007E5F7E"/>
    <w:rsid w:val="007E64A6"/>
    <w:rsid w:val="007E6669"/>
    <w:rsid w:val="007E673E"/>
    <w:rsid w:val="007E739C"/>
    <w:rsid w:val="007E7A7D"/>
    <w:rsid w:val="007E7FE7"/>
    <w:rsid w:val="007F06AC"/>
    <w:rsid w:val="007F0D1D"/>
    <w:rsid w:val="007F0FE8"/>
    <w:rsid w:val="007F22BF"/>
    <w:rsid w:val="007F2670"/>
    <w:rsid w:val="007F28F3"/>
    <w:rsid w:val="007F35A8"/>
    <w:rsid w:val="007F36DD"/>
    <w:rsid w:val="007F372F"/>
    <w:rsid w:val="007F3735"/>
    <w:rsid w:val="007F469A"/>
    <w:rsid w:val="007F5035"/>
    <w:rsid w:val="007F57C3"/>
    <w:rsid w:val="007F6642"/>
    <w:rsid w:val="007F6952"/>
    <w:rsid w:val="007F6B2C"/>
    <w:rsid w:val="007F6C5E"/>
    <w:rsid w:val="008003F9"/>
    <w:rsid w:val="008006C2"/>
    <w:rsid w:val="00800C53"/>
    <w:rsid w:val="00802570"/>
    <w:rsid w:val="00803597"/>
    <w:rsid w:val="00804880"/>
    <w:rsid w:val="00804C99"/>
    <w:rsid w:val="00805AB2"/>
    <w:rsid w:val="0080669D"/>
    <w:rsid w:val="008067D2"/>
    <w:rsid w:val="00806AA1"/>
    <w:rsid w:val="008074D3"/>
    <w:rsid w:val="008076C3"/>
    <w:rsid w:val="00807F97"/>
    <w:rsid w:val="00810602"/>
    <w:rsid w:val="008108EB"/>
    <w:rsid w:val="0081115B"/>
    <w:rsid w:val="008111D9"/>
    <w:rsid w:val="00811779"/>
    <w:rsid w:val="00811CB0"/>
    <w:rsid w:val="00811EE0"/>
    <w:rsid w:val="00812DA9"/>
    <w:rsid w:val="00813346"/>
    <w:rsid w:val="008136E4"/>
    <w:rsid w:val="008144FB"/>
    <w:rsid w:val="00815EC5"/>
    <w:rsid w:val="008161B3"/>
    <w:rsid w:val="008166E7"/>
    <w:rsid w:val="00817393"/>
    <w:rsid w:val="008174FA"/>
    <w:rsid w:val="00817CB0"/>
    <w:rsid w:val="00821EB8"/>
    <w:rsid w:val="00822045"/>
    <w:rsid w:val="008229EB"/>
    <w:rsid w:val="00823B71"/>
    <w:rsid w:val="00823F24"/>
    <w:rsid w:val="008241C4"/>
    <w:rsid w:val="008245B8"/>
    <w:rsid w:val="00826F7C"/>
    <w:rsid w:val="0082758D"/>
    <w:rsid w:val="0082778B"/>
    <w:rsid w:val="00827865"/>
    <w:rsid w:val="0083014C"/>
    <w:rsid w:val="00830CFD"/>
    <w:rsid w:val="00830FC9"/>
    <w:rsid w:val="008313B8"/>
    <w:rsid w:val="008314F2"/>
    <w:rsid w:val="00833AF6"/>
    <w:rsid w:val="008340FB"/>
    <w:rsid w:val="008349DB"/>
    <w:rsid w:val="00834A2A"/>
    <w:rsid w:val="00837331"/>
    <w:rsid w:val="0084033D"/>
    <w:rsid w:val="00840A2C"/>
    <w:rsid w:val="00840C18"/>
    <w:rsid w:val="00840DD5"/>
    <w:rsid w:val="0084103C"/>
    <w:rsid w:val="008422D3"/>
    <w:rsid w:val="008427BD"/>
    <w:rsid w:val="008429F8"/>
    <w:rsid w:val="00842A2C"/>
    <w:rsid w:val="008441EB"/>
    <w:rsid w:val="0084459F"/>
    <w:rsid w:val="0084509D"/>
    <w:rsid w:val="00845559"/>
    <w:rsid w:val="008460FF"/>
    <w:rsid w:val="00846351"/>
    <w:rsid w:val="00846FD4"/>
    <w:rsid w:val="0084726B"/>
    <w:rsid w:val="008474AF"/>
    <w:rsid w:val="0085050A"/>
    <w:rsid w:val="00850D66"/>
    <w:rsid w:val="00850DF7"/>
    <w:rsid w:val="00851421"/>
    <w:rsid w:val="00852233"/>
    <w:rsid w:val="00852B12"/>
    <w:rsid w:val="00853857"/>
    <w:rsid w:val="00853F2C"/>
    <w:rsid w:val="00854503"/>
    <w:rsid w:val="00854B3A"/>
    <w:rsid w:val="00854E6A"/>
    <w:rsid w:val="00855921"/>
    <w:rsid w:val="0085622A"/>
    <w:rsid w:val="00856DF7"/>
    <w:rsid w:val="008577DD"/>
    <w:rsid w:val="00860AA0"/>
    <w:rsid w:val="00861E13"/>
    <w:rsid w:val="00862BA5"/>
    <w:rsid w:val="00862C63"/>
    <w:rsid w:val="0086301F"/>
    <w:rsid w:val="00864CAF"/>
    <w:rsid w:val="00865217"/>
    <w:rsid w:val="00866078"/>
    <w:rsid w:val="00866ECA"/>
    <w:rsid w:val="008716AC"/>
    <w:rsid w:val="00871C0C"/>
    <w:rsid w:val="00871FC2"/>
    <w:rsid w:val="008728E3"/>
    <w:rsid w:val="00874288"/>
    <w:rsid w:val="00874B87"/>
    <w:rsid w:val="008804F1"/>
    <w:rsid w:val="0088084A"/>
    <w:rsid w:val="00880CC9"/>
    <w:rsid w:val="0088134A"/>
    <w:rsid w:val="00881581"/>
    <w:rsid w:val="00881829"/>
    <w:rsid w:val="008819BB"/>
    <w:rsid w:val="00882300"/>
    <w:rsid w:val="008827CF"/>
    <w:rsid w:val="00884081"/>
    <w:rsid w:val="008850BE"/>
    <w:rsid w:val="008852FB"/>
    <w:rsid w:val="008857CC"/>
    <w:rsid w:val="00886274"/>
    <w:rsid w:val="00886B6D"/>
    <w:rsid w:val="00887130"/>
    <w:rsid w:val="00890814"/>
    <w:rsid w:val="00890D49"/>
    <w:rsid w:val="00890F9E"/>
    <w:rsid w:val="008917D0"/>
    <w:rsid w:val="00891D5B"/>
    <w:rsid w:val="008923A4"/>
    <w:rsid w:val="00892A81"/>
    <w:rsid w:val="0089309B"/>
    <w:rsid w:val="008935E9"/>
    <w:rsid w:val="0089363F"/>
    <w:rsid w:val="008944D1"/>
    <w:rsid w:val="00895D65"/>
    <w:rsid w:val="00895E2C"/>
    <w:rsid w:val="00896CEC"/>
    <w:rsid w:val="008975F5"/>
    <w:rsid w:val="008A0A43"/>
    <w:rsid w:val="008A0CC3"/>
    <w:rsid w:val="008A17C6"/>
    <w:rsid w:val="008A2C08"/>
    <w:rsid w:val="008A2ED4"/>
    <w:rsid w:val="008A3137"/>
    <w:rsid w:val="008A3244"/>
    <w:rsid w:val="008A3764"/>
    <w:rsid w:val="008A3960"/>
    <w:rsid w:val="008A4C46"/>
    <w:rsid w:val="008A5233"/>
    <w:rsid w:val="008A6334"/>
    <w:rsid w:val="008A6B99"/>
    <w:rsid w:val="008B09A1"/>
    <w:rsid w:val="008B1218"/>
    <w:rsid w:val="008B145A"/>
    <w:rsid w:val="008B22A4"/>
    <w:rsid w:val="008B2775"/>
    <w:rsid w:val="008B29A8"/>
    <w:rsid w:val="008B3770"/>
    <w:rsid w:val="008B4267"/>
    <w:rsid w:val="008B4A60"/>
    <w:rsid w:val="008B5234"/>
    <w:rsid w:val="008B5235"/>
    <w:rsid w:val="008B64A3"/>
    <w:rsid w:val="008B7111"/>
    <w:rsid w:val="008B72AE"/>
    <w:rsid w:val="008B77B0"/>
    <w:rsid w:val="008B7F73"/>
    <w:rsid w:val="008C1033"/>
    <w:rsid w:val="008C2833"/>
    <w:rsid w:val="008C2AB7"/>
    <w:rsid w:val="008C2D49"/>
    <w:rsid w:val="008C4ABA"/>
    <w:rsid w:val="008C4B83"/>
    <w:rsid w:val="008C55E9"/>
    <w:rsid w:val="008C64E3"/>
    <w:rsid w:val="008C6C45"/>
    <w:rsid w:val="008C6F12"/>
    <w:rsid w:val="008C7167"/>
    <w:rsid w:val="008C797D"/>
    <w:rsid w:val="008D0E69"/>
    <w:rsid w:val="008D107E"/>
    <w:rsid w:val="008D1211"/>
    <w:rsid w:val="008D1CFD"/>
    <w:rsid w:val="008D25E7"/>
    <w:rsid w:val="008D28C2"/>
    <w:rsid w:val="008D2B47"/>
    <w:rsid w:val="008D2D10"/>
    <w:rsid w:val="008D36D7"/>
    <w:rsid w:val="008D3A23"/>
    <w:rsid w:val="008D3C0F"/>
    <w:rsid w:val="008D45C6"/>
    <w:rsid w:val="008D4868"/>
    <w:rsid w:val="008D4DC2"/>
    <w:rsid w:val="008D507A"/>
    <w:rsid w:val="008D5C86"/>
    <w:rsid w:val="008D6620"/>
    <w:rsid w:val="008D6705"/>
    <w:rsid w:val="008D6F95"/>
    <w:rsid w:val="008D70AC"/>
    <w:rsid w:val="008D7697"/>
    <w:rsid w:val="008D7774"/>
    <w:rsid w:val="008D7B59"/>
    <w:rsid w:val="008E1745"/>
    <w:rsid w:val="008E26F1"/>
    <w:rsid w:val="008E2A5F"/>
    <w:rsid w:val="008E2CA1"/>
    <w:rsid w:val="008E2CCA"/>
    <w:rsid w:val="008E34E9"/>
    <w:rsid w:val="008E43E6"/>
    <w:rsid w:val="008E55E3"/>
    <w:rsid w:val="008E59C5"/>
    <w:rsid w:val="008E79AF"/>
    <w:rsid w:val="008E7BF3"/>
    <w:rsid w:val="008F01E0"/>
    <w:rsid w:val="008F1BC5"/>
    <w:rsid w:val="008F2769"/>
    <w:rsid w:val="008F2CD2"/>
    <w:rsid w:val="008F2CFB"/>
    <w:rsid w:val="008F2EE4"/>
    <w:rsid w:val="008F379C"/>
    <w:rsid w:val="008F4DC3"/>
    <w:rsid w:val="008F5441"/>
    <w:rsid w:val="008F60BC"/>
    <w:rsid w:val="008F750E"/>
    <w:rsid w:val="008F7A1D"/>
    <w:rsid w:val="00901012"/>
    <w:rsid w:val="00901396"/>
    <w:rsid w:val="00902492"/>
    <w:rsid w:val="00902DC9"/>
    <w:rsid w:val="00903ACC"/>
    <w:rsid w:val="00903EF1"/>
    <w:rsid w:val="00904531"/>
    <w:rsid w:val="00905BB3"/>
    <w:rsid w:val="00905D93"/>
    <w:rsid w:val="00905E06"/>
    <w:rsid w:val="009069C4"/>
    <w:rsid w:val="00906C92"/>
    <w:rsid w:val="00907604"/>
    <w:rsid w:val="00907A03"/>
    <w:rsid w:val="009102A7"/>
    <w:rsid w:val="00910623"/>
    <w:rsid w:val="00910EEC"/>
    <w:rsid w:val="00911A4B"/>
    <w:rsid w:val="00911B1D"/>
    <w:rsid w:val="00911CB9"/>
    <w:rsid w:val="00912CE9"/>
    <w:rsid w:val="00913088"/>
    <w:rsid w:val="009133E3"/>
    <w:rsid w:val="00913E05"/>
    <w:rsid w:val="0091551D"/>
    <w:rsid w:val="00916358"/>
    <w:rsid w:val="00916467"/>
    <w:rsid w:val="00917040"/>
    <w:rsid w:val="009176A5"/>
    <w:rsid w:val="00921137"/>
    <w:rsid w:val="0092171B"/>
    <w:rsid w:val="009219F6"/>
    <w:rsid w:val="00921D5A"/>
    <w:rsid w:val="0092247B"/>
    <w:rsid w:val="00922D9E"/>
    <w:rsid w:val="00922DCB"/>
    <w:rsid w:val="00923597"/>
    <w:rsid w:val="00924768"/>
    <w:rsid w:val="009249F7"/>
    <w:rsid w:val="0092533D"/>
    <w:rsid w:val="00925C69"/>
    <w:rsid w:val="00926077"/>
    <w:rsid w:val="00926C61"/>
    <w:rsid w:val="009307E3"/>
    <w:rsid w:val="00931541"/>
    <w:rsid w:val="00931667"/>
    <w:rsid w:val="00932447"/>
    <w:rsid w:val="0093322B"/>
    <w:rsid w:val="009339CD"/>
    <w:rsid w:val="009340EA"/>
    <w:rsid w:val="00934528"/>
    <w:rsid w:val="009347AE"/>
    <w:rsid w:val="009356D0"/>
    <w:rsid w:val="00936071"/>
    <w:rsid w:val="00936C11"/>
    <w:rsid w:val="00936D57"/>
    <w:rsid w:val="00936F18"/>
    <w:rsid w:val="00937708"/>
    <w:rsid w:val="009406E7"/>
    <w:rsid w:val="00940777"/>
    <w:rsid w:val="00940F01"/>
    <w:rsid w:val="009414B0"/>
    <w:rsid w:val="00941C79"/>
    <w:rsid w:val="0094210A"/>
    <w:rsid w:val="0094360A"/>
    <w:rsid w:val="00943693"/>
    <w:rsid w:val="00943878"/>
    <w:rsid w:val="0094449A"/>
    <w:rsid w:val="0094450E"/>
    <w:rsid w:val="0094502A"/>
    <w:rsid w:val="009457C9"/>
    <w:rsid w:val="00945B9D"/>
    <w:rsid w:val="009461F8"/>
    <w:rsid w:val="00947206"/>
    <w:rsid w:val="00947351"/>
    <w:rsid w:val="009541F6"/>
    <w:rsid w:val="00954365"/>
    <w:rsid w:val="00954EAC"/>
    <w:rsid w:val="0095548B"/>
    <w:rsid w:val="00955A36"/>
    <w:rsid w:val="009565D6"/>
    <w:rsid w:val="00956C89"/>
    <w:rsid w:val="00956F40"/>
    <w:rsid w:val="009574CB"/>
    <w:rsid w:val="00957D2C"/>
    <w:rsid w:val="00960876"/>
    <w:rsid w:val="00960BA4"/>
    <w:rsid w:val="00960D15"/>
    <w:rsid w:val="0096193D"/>
    <w:rsid w:val="0096257A"/>
    <w:rsid w:val="00962BDF"/>
    <w:rsid w:val="00963363"/>
    <w:rsid w:val="00965C7A"/>
    <w:rsid w:val="00965CF6"/>
    <w:rsid w:val="00966AD6"/>
    <w:rsid w:val="00967217"/>
    <w:rsid w:val="0097023C"/>
    <w:rsid w:val="009704D6"/>
    <w:rsid w:val="00970791"/>
    <w:rsid w:val="009708FC"/>
    <w:rsid w:val="0097091C"/>
    <w:rsid w:val="00970D20"/>
    <w:rsid w:val="00970E0C"/>
    <w:rsid w:val="009719B7"/>
    <w:rsid w:val="00972121"/>
    <w:rsid w:val="00972123"/>
    <w:rsid w:val="00972AD0"/>
    <w:rsid w:val="0097304E"/>
    <w:rsid w:val="00973278"/>
    <w:rsid w:val="009740C0"/>
    <w:rsid w:val="009741CE"/>
    <w:rsid w:val="00974805"/>
    <w:rsid w:val="009749AA"/>
    <w:rsid w:val="00974C28"/>
    <w:rsid w:val="00975910"/>
    <w:rsid w:val="00975D4C"/>
    <w:rsid w:val="00975FB4"/>
    <w:rsid w:val="009804E2"/>
    <w:rsid w:val="00980A44"/>
    <w:rsid w:val="00981252"/>
    <w:rsid w:val="009826D9"/>
    <w:rsid w:val="00983C6E"/>
    <w:rsid w:val="00983ED5"/>
    <w:rsid w:val="0098613A"/>
    <w:rsid w:val="00986385"/>
    <w:rsid w:val="009863F9"/>
    <w:rsid w:val="00986403"/>
    <w:rsid w:val="009873E3"/>
    <w:rsid w:val="00987506"/>
    <w:rsid w:val="00987964"/>
    <w:rsid w:val="00987998"/>
    <w:rsid w:val="00987A79"/>
    <w:rsid w:val="00987CA9"/>
    <w:rsid w:val="00991079"/>
    <w:rsid w:val="009917A6"/>
    <w:rsid w:val="00991F25"/>
    <w:rsid w:val="00992033"/>
    <w:rsid w:val="00992A00"/>
    <w:rsid w:val="009934DE"/>
    <w:rsid w:val="009934EE"/>
    <w:rsid w:val="009936C9"/>
    <w:rsid w:val="009946B4"/>
    <w:rsid w:val="00996996"/>
    <w:rsid w:val="00996C7C"/>
    <w:rsid w:val="0099759F"/>
    <w:rsid w:val="009976F3"/>
    <w:rsid w:val="00997E9D"/>
    <w:rsid w:val="009A0536"/>
    <w:rsid w:val="009A05C6"/>
    <w:rsid w:val="009A06A8"/>
    <w:rsid w:val="009A0E00"/>
    <w:rsid w:val="009A13C9"/>
    <w:rsid w:val="009A1B1E"/>
    <w:rsid w:val="009A1CFA"/>
    <w:rsid w:val="009A2E04"/>
    <w:rsid w:val="009A383B"/>
    <w:rsid w:val="009A39D2"/>
    <w:rsid w:val="009A3F9C"/>
    <w:rsid w:val="009A4A6E"/>
    <w:rsid w:val="009A6732"/>
    <w:rsid w:val="009A7EE2"/>
    <w:rsid w:val="009B0020"/>
    <w:rsid w:val="009B1220"/>
    <w:rsid w:val="009B1E94"/>
    <w:rsid w:val="009B2FB7"/>
    <w:rsid w:val="009B3AAA"/>
    <w:rsid w:val="009B4422"/>
    <w:rsid w:val="009B4582"/>
    <w:rsid w:val="009B4701"/>
    <w:rsid w:val="009B50CF"/>
    <w:rsid w:val="009B51AF"/>
    <w:rsid w:val="009B6584"/>
    <w:rsid w:val="009B7382"/>
    <w:rsid w:val="009B7BB9"/>
    <w:rsid w:val="009B7FB9"/>
    <w:rsid w:val="009C2499"/>
    <w:rsid w:val="009C2679"/>
    <w:rsid w:val="009C2A61"/>
    <w:rsid w:val="009C2A6D"/>
    <w:rsid w:val="009C34D7"/>
    <w:rsid w:val="009C4154"/>
    <w:rsid w:val="009C435E"/>
    <w:rsid w:val="009C465F"/>
    <w:rsid w:val="009C5062"/>
    <w:rsid w:val="009C533E"/>
    <w:rsid w:val="009C55F5"/>
    <w:rsid w:val="009C58D5"/>
    <w:rsid w:val="009C58E4"/>
    <w:rsid w:val="009C58E6"/>
    <w:rsid w:val="009C5F62"/>
    <w:rsid w:val="009C646E"/>
    <w:rsid w:val="009C6608"/>
    <w:rsid w:val="009C6A7B"/>
    <w:rsid w:val="009C705E"/>
    <w:rsid w:val="009C7F5C"/>
    <w:rsid w:val="009D027A"/>
    <w:rsid w:val="009D0A2D"/>
    <w:rsid w:val="009D11D0"/>
    <w:rsid w:val="009D1486"/>
    <w:rsid w:val="009D1E2E"/>
    <w:rsid w:val="009D23CA"/>
    <w:rsid w:val="009D2D88"/>
    <w:rsid w:val="009D3982"/>
    <w:rsid w:val="009D44F6"/>
    <w:rsid w:val="009D456A"/>
    <w:rsid w:val="009D47F2"/>
    <w:rsid w:val="009D5F93"/>
    <w:rsid w:val="009D648A"/>
    <w:rsid w:val="009D67A9"/>
    <w:rsid w:val="009D6AD3"/>
    <w:rsid w:val="009D6DBE"/>
    <w:rsid w:val="009D6E90"/>
    <w:rsid w:val="009D751D"/>
    <w:rsid w:val="009E1813"/>
    <w:rsid w:val="009E2534"/>
    <w:rsid w:val="009E36EB"/>
    <w:rsid w:val="009E3C6B"/>
    <w:rsid w:val="009E3C7F"/>
    <w:rsid w:val="009E3CF8"/>
    <w:rsid w:val="009E3DD7"/>
    <w:rsid w:val="009E3E1E"/>
    <w:rsid w:val="009E3F1C"/>
    <w:rsid w:val="009E4039"/>
    <w:rsid w:val="009E4165"/>
    <w:rsid w:val="009E47A3"/>
    <w:rsid w:val="009E4B2C"/>
    <w:rsid w:val="009E57CF"/>
    <w:rsid w:val="009E5CEC"/>
    <w:rsid w:val="009E5D3C"/>
    <w:rsid w:val="009E6691"/>
    <w:rsid w:val="009E769F"/>
    <w:rsid w:val="009E7A8B"/>
    <w:rsid w:val="009F0103"/>
    <w:rsid w:val="009F0914"/>
    <w:rsid w:val="009F0A12"/>
    <w:rsid w:val="009F0BB3"/>
    <w:rsid w:val="009F1822"/>
    <w:rsid w:val="009F1DCF"/>
    <w:rsid w:val="009F26F4"/>
    <w:rsid w:val="009F2DFD"/>
    <w:rsid w:val="009F30CD"/>
    <w:rsid w:val="009F393A"/>
    <w:rsid w:val="009F3EB4"/>
    <w:rsid w:val="009F3FEF"/>
    <w:rsid w:val="009F4639"/>
    <w:rsid w:val="009F6AE8"/>
    <w:rsid w:val="009F76A9"/>
    <w:rsid w:val="009F7F4F"/>
    <w:rsid w:val="00A01E87"/>
    <w:rsid w:val="00A02894"/>
    <w:rsid w:val="00A028ED"/>
    <w:rsid w:val="00A037FB"/>
    <w:rsid w:val="00A04199"/>
    <w:rsid w:val="00A041CE"/>
    <w:rsid w:val="00A04893"/>
    <w:rsid w:val="00A04A10"/>
    <w:rsid w:val="00A05D41"/>
    <w:rsid w:val="00A06063"/>
    <w:rsid w:val="00A061A3"/>
    <w:rsid w:val="00A0629A"/>
    <w:rsid w:val="00A0650C"/>
    <w:rsid w:val="00A06AB7"/>
    <w:rsid w:val="00A07F4E"/>
    <w:rsid w:val="00A106E4"/>
    <w:rsid w:val="00A10FA8"/>
    <w:rsid w:val="00A110BF"/>
    <w:rsid w:val="00A1112A"/>
    <w:rsid w:val="00A116AD"/>
    <w:rsid w:val="00A11A49"/>
    <w:rsid w:val="00A11BB0"/>
    <w:rsid w:val="00A131D2"/>
    <w:rsid w:val="00A149C4"/>
    <w:rsid w:val="00A14C49"/>
    <w:rsid w:val="00A1513A"/>
    <w:rsid w:val="00A15890"/>
    <w:rsid w:val="00A15938"/>
    <w:rsid w:val="00A16974"/>
    <w:rsid w:val="00A16A83"/>
    <w:rsid w:val="00A16D42"/>
    <w:rsid w:val="00A17EDB"/>
    <w:rsid w:val="00A206C0"/>
    <w:rsid w:val="00A2078B"/>
    <w:rsid w:val="00A207CD"/>
    <w:rsid w:val="00A210AD"/>
    <w:rsid w:val="00A2258B"/>
    <w:rsid w:val="00A242DA"/>
    <w:rsid w:val="00A24B3A"/>
    <w:rsid w:val="00A24C4F"/>
    <w:rsid w:val="00A25A43"/>
    <w:rsid w:val="00A25A55"/>
    <w:rsid w:val="00A25A58"/>
    <w:rsid w:val="00A264BF"/>
    <w:rsid w:val="00A26C33"/>
    <w:rsid w:val="00A27305"/>
    <w:rsid w:val="00A27558"/>
    <w:rsid w:val="00A3060B"/>
    <w:rsid w:val="00A30E11"/>
    <w:rsid w:val="00A3140A"/>
    <w:rsid w:val="00A31C4A"/>
    <w:rsid w:val="00A31F1E"/>
    <w:rsid w:val="00A33D45"/>
    <w:rsid w:val="00A34790"/>
    <w:rsid w:val="00A34922"/>
    <w:rsid w:val="00A354C4"/>
    <w:rsid w:val="00A35C9F"/>
    <w:rsid w:val="00A3665B"/>
    <w:rsid w:val="00A36910"/>
    <w:rsid w:val="00A3757D"/>
    <w:rsid w:val="00A37642"/>
    <w:rsid w:val="00A37D70"/>
    <w:rsid w:val="00A40208"/>
    <w:rsid w:val="00A40D3F"/>
    <w:rsid w:val="00A41A1E"/>
    <w:rsid w:val="00A41A78"/>
    <w:rsid w:val="00A4218A"/>
    <w:rsid w:val="00A423A7"/>
    <w:rsid w:val="00A42E09"/>
    <w:rsid w:val="00A43A36"/>
    <w:rsid w:val="00A44AF9"/>
    <w:rsid w:val="00A44B68"/>
    <w:rsid w:val="00A44EB8"/>
    <w:rsid w:val="00A454DD"/>
    <w:rsid w:val="00A45A87"/>
    <w:rsid w:val="00A45B3A"/>
    <w:rsid w:val="00A460CE"/>
    <w:rsid w:val="00A46634"/>
    <w:rsid w:val="00A47893"/>
    <w:rsid w:val="00A508BB"/>
    <w:rsid w:val="00A50913"/>
    <w:rsid w:val="00A51545"/>
    <w:rsid w:val="00A517D7"/>
    <w:rsid w:val="00A52216"/>
    <w:rsid w:val="00A52CDB"/>
    <w:rsid w:val="00A53EDE"/>
    <w:rsid w:val="00A548F3"/>
    <w:rsid w:val="00A55344"/>
    <w:rsid w:val="00A5791C"/>
    <w:rsid w:val="00A57C82"/>
    <w:rsid w:val="00A600AA"/>
    <w:rsid w:val="00A60180"/>
    <w:rsid w:val="00A603A9"/>
    <w:rsid w:val="00A61883"/>
    <w:rsid w:val="00A6367C"/>
    <w:rsid w:val="00A643A0"/>
    <w:rsid w:val="00A647D8"/>
    <w:rsid w:val="00A64C3F"/>
    <w:rsid w:val="00A65C7D"/>
    <w:rsid w:val="00A65EE7"/>
    <w:rsid w:val="00A6614A"/>
    <w:rsid w:val="00A665B0"/>
    <w:rsid w:val="00A7003A"/>
    <w:rsid w:val="00A70860"/>
    <w:rsid w:val="00A70C71"/>
    <w:rsid w:val="00A71E14"/>
    <w:rsid w:val="00A72786"/>
    <w:rsid w:val="00A72B76"/>
    <w:rsid w:val="00A72DCB"/>
    <w:rsid w:val="00A72EF5"/>
    <w:rsid w:val="00A7325C"/>
    <w:rsid w:val="00A74F28"/>
    <w:rsid w:val="00A74FE3"/>
    <w:rsid w:val="00A751DE"/>
    <w:rsid w:val="00A75628"/>
    <w:rsid w:val="00A7652D"/>
    <w:rsid w:val="00A76CE3"/>
    <w:rsid w:val="00A8000C"/>
    <w:rsid w:val="00A801D7"/>
    <w:rsid w:val="00A81003"/>
    <w:rsid w:val="00A81117"/>
    <w:rsid w:val="00A849C6"/>
    <w:rsid w:val="00A84A6F"/>
    <w:rsid w:val="00A854A6"/>
    <w:rsid w:val="00A86003"/>
    <w:rsid w:val="00A8645B"/>
    <w:rsid w:val="00A864C2"/>
    <w:rsid w:val="00A86FD2"/>
    <w:rsid w:val="00A8703F"/>
    <w:rsid w:val="00A90C98"/>
    <w:rsid w:val="00A91F56"/>
    <w:rsid w:val="00A92305"/>
    <w:rsid w:val="00A92969"/>
    <w:rsid w:val="00A9308F"/>
    <w:rsid w:val="00A932A5"/>
    <w:rsid w:val="00A9416B"/>
    <w:rsid w:val="00A942CD"/>
    <w:rsid w:val="00A94348"/>
    <w:rsid w:val="00A961E5"/>
    <w:rsid w:val="00A96FCD"/>
    <w:rsid w:val="00A9735A"/>
    <w:rsid w:val="00A97DD3"/>
    <w:rsid w:val="00AA0016"/>
    <w:rsid w:val="00AA0437"/>
    <w:rsid w:val="00AA0939"/>
    <w:rsid w:val="00AA0C1F"/>
    <w:rsid w:val="00AA1819"/>
    <w:rsid w:val="00AA1A50"/>
    <w:rsid w:val="00AA1D19"/>
    <w:rsid w:val="00AA1D1C"/>
    <w:rsid w:val="00AA26D5"/>
    <w:rsid w:val="00AA3746"/>
    <w:rsid w:val="00AA4CD9"/>
    <w:rsid w:val="00AA5530"/>
    <w:rsid w:val="00AA57B6"/>
    <w:rsid w:val="00AA5F6F"/>
    <w:rsid w:val="00AA77E8"/>
    <w:rsid w:val="00AB03CA"/>
    <w:rsid w:val="00AB0C6C"/>
    <w:rsid w:val="00AB0D2F"/>
    <w:rsid w:val="00AB116D"/>
    <w:rsid w:val="00AB14DB"/>
    <w:rsid w:val="00AB1F4E"/>
    <w:rsid w:val="00AB214D"/>
    <w:rsid w:val="00AB30E8"/>
    <w:rsid w:val="00AB3BCC"/>
    <w:rsid w:val="00AB3DFF"/>
    <w:rsid w:val="00AB4560"/>
    <w:rsid w:val="00AB48AA"/>
    <w:rsid w:val="00AB4CAB"/>
    <w:rsid w:val="00AB504C"/>
    <w:rsid w:val="00AB560E"/>
    <w:rsid w:val="00AB70FC"/>
    <w:rsid w:val="00AC0D11"/>
    <w:rsid w:val="00AC195F"/>
    <w:rsid w:val="00AC2031"/>
    <w:rsid w:val="00AC2408"/>
    <w:rsid w:val="00AC2471"/>
    <w:rsid w:val="00AC2ACA"/>
    <w:rsid w:val="00AC2BB6"/>
    <w:rsid w:val="00AC3B6E"/>
    <w:rsid w:val="00AC495F"/>
    <w:rsid w:val="00AC583B"/>
    <w:rsid w:val="00AC5B80"/>
    <w:rsid w:val="00AC6470"/>
    <w:rsid w:val="00AC6CE7"/>
    <w:rsid w:val="00AC794E"/>
    <w:rsid w:val="00AC79B7"/>
    <w:rsid w:val="00AC7C16"/>
    <w:rsid w:val="00AC7DE2"/>
    <w:rsid w:val="00AD069C"/>
    <w:rsid w:val="00AD1635"/>
    <w:rsid w:val="00AD27B5"/>
    <w:rsid w:val="00AD286C"/>
    <w:rsid w:val="00AD3289"/>
    <w:rsid w:val="00AD3427"/>
    <w:rsid w:val="00AD3941"/>
    <w:rsid w:val="00AD3BB9"/>
    <w:rsid w:val="00AD4112"/>
    <w:rsid w:val="00AD4ABB"/>
    <w:rsid w:val="00AD4E0A"/>
    <w:rsid w:val="00AD586E"/>
    <w:rsid w:val="00AD6503"/>
    <w:rsid w:val="00AD6630"/>
    <w:rsid w:val="00AD7024"/>
    <w:rsid w:val="00AD7110"/>
    <w:rsid w:val="00AD715D"/>
    <w:rsid w:val="00AD78B0"/>
    <w:rsid w:val="00AD7F6D"/>
    <w:rsid w:val="00AE0267"/>
    <w:rsid w:val="00AE0E49"/>
    <w:rsid w:val="00AE16B8"/>
    <w:rsid w:val="00AE1974"/>
    <w:rsid w:val="00AE28FB"/>
    <w:rsid w:val="00AE2C67"/>
    <w:rsid w:val="00AE30B5"/>
    <w:rsid w:val="00AE45BC"/>
    <w:rsid w:val="00AE47B0"/>
    <w:rsid w:val="00AE4F79"/>
    <w:rsid w:val="00AE5A8B"/>
    <w:rsid w:val="00AE5E57"/>
    <w:rsid w:val="00AE64B4"/>
    <w:rsid w:val="00AE66C7"/>
    <w:rsid w:val="00AE67B7"/>
    <w:rsid w:val="00AE6C03"/>
    <w:rsid w:val="00AE708B"/>
    <w:rsid w:val="00AF0E3E"/>
    <w:rsid w:val="00AF1403"/>
    <w:rsid w:val="00AF1588"/>
    <w:rsid w:val="00AF1773"/>
    <w:rsid w:val="00AF3EF5"/>
    <w:rsid w:val="00AF443B"/>
    <w:rsid w:val="00AF49EE"/>
    <w:rsid w:val="00AF5116"/>
    <w:rsid w:val="00AF660D"/>
    <w:rsid w:val="00AF6CF1"/>
    <w:rsid w:val="00AF6D86"/>
    <w:rsid w:val="00AF74F5"/>
    <w:rsid w:val="00AF780C"/>
    <w:rsid w:val="00B00499"/>
    <w:rsid w:val="00B00814"/>
    <w:rsid w:val="00B00A20"/>
    <w:rsid w:val="00B013EC"/>
    <w:rsid w:val="00B015A6"/>
    <w:rsid w:val="00B020FC"/>
    <w:rsid w:val="00B02BF5"/>
    <w:rsid w:val="00B03D08"/>
    <w:rsid w:val="00B04543"/>
    <w:rsid w:val="00B04695"/>
    <w:rsid w:val="00B049AC"/>
    <w:rsid w:val="00B04A76"/>
    <w:rsid w:val="00B04EA6"/>
    <w:rsid w:val="00B04FE2"/>
    <w:rsid w:val="00B05642"/>
    <w:rsid w:val="00B05D7E"/>
    <w:rsid w:val="00B069B3"/>
    <w:rsid w:val="00B06C83"/>
    <w:rsid w:val="00B102B3"/>
    <w:rsid w:val="00B113A2"/>
    <w:rsid w:val="00B128FC"/>
    <w:rsid w:val="00B13559"/>
    <w:rsid w:val="00B1356A"/>
    <w:rsid w:val="00B137D5"/>
    <w:rsid w:val="00B143F4"/>
    <w:rsid w:val="00B15453"/>
    <w:rsid w:val="00B15A3B"/>
    <w:rsid w:val="00B15F26"/>
    <w:rsid w:val="00B16D5B"/>
    <w:rsid w:val="00B1712E"/>
    <w:rsid w:val="00B1754C"/>
    <w:rsid w:val="00B17CB3"/>
    <w:rsid w:val="00B206D6"/>
    <w:rsid w:val="00B215BF"/>
    <w:rsid w:val="00B22CBD"/>
    <w:rsid w:val="00B22E9D"/>
    <w:rsid w:val="00B2313A"/>
    <w:rsid w:val="00B23836"/>
    <w:rsid w:val="00B23BFF"/>
    <w:rsid w:val="00B24049"/>
    <w:rsid w:val="00B2448E"/>
    <w:rsid w:val="00B24626"/>
    <w:rsid w:val="00B24D9C"/>
    <w:rsid w:val="00B25352"/>
    <w:rsid w:val="00B254B5"/>
    <w:rsid w:val="00B257D0"/>
    <w:rsid w:val="00B25A4F"/>
    <w:rsid w:val="00B26B83"/>
    <w:rsid w:val="00B27032"/>
    <w:rsid w:val="00B27CFF"/>
    <w:rsid w:val="00B3031C"/>
    <w:rsid w:val="00B30807"/>
    <w:rsid w:val="00B30FC6"/>
    <w:rsid w:val="00B32B39"/>
    <w:rsid w:val="00B33071"/>
    <w:rsid w:val="00B33501"/>
    <w:rsid w:val="00B3397C"/>
    <w:rsid w:val="00B34E87"/>
    <w:rsid w:val="00B34ECF"/>
    <w:rsid w:val="00B35421"/>
    <w:rsid w:val="00B3560E"/>
    <w:rsid w:val="00B36E17"/>
    <w:rsid w:val="00B36FE1"/>
    <w:rsid w:val="00B3715D"/>
    <w:rsid w:val="00B3742F"/>
    <w:rsid w:val="00B40392"/>
    <w:rsid w:val="00B4043D"/>
    <w:rsid w:val="00B410F9"/>
    <w:rsid w:val="00B4127D"/>
    <w:rsid w:val="00B4164B"/>
    <w:rsid w:val="00B432AA"/>
    <w:rsid w:val="00B43340"/>
    <w:rsid w:val="00B43671"/>
    <w:rsid w:val="00B45A02"/>
    <w:rsid w:val="00B46812"/>
    <w:rsid w:val="00B4738E"/>
    <w:rsid w:val="00B4778A"/>
    <w:rsid w:val="00B51824"/>
    <w:rsid w:val="00B527B5"/>
    <w:rsid w:val="00B52B55"/>
    <w:rsid w:val="00B5323E"/>
    <w:rsid w:val="00B538E4"/>
    <w:rsid w:val="00B53AF0"/>
    <w:rsid w:val="00B53E8A"/>
    <w:rsid w:val="00B541AE"/>
    <w:rsid w:val="00B54C3C"/>
    <w:rsid w:val="00B553DD"/>
    <w:rsid w:val="00B557E2"/>
    <w:rsid w:val="00B55F4F"/>
    <w:rsid w:val="00B560D5"/>
    <w:rsid w:val="00B561D3"/>
    <w:rsid w:val="00B5716F"/>
    <w:rsid w:val="00B5745A"/>
    <w:rsid w:val="00B5756A"/>
    <w:rsid w:val="00B603E8"/>
    <w:rsid w:val="00B6075F"/>
    <w:rsid w:val="00B611DB"/>
    <w:rsid w:val="00B61F0F"/>
    <w:rsid w:val="00B6200F"/>
    <w:rsid w:val="00B62B7C"/>
    <w:rsid w:val="00B63541"/>
    <w:rsid w:val="00B63FA4"/>
    <w:rsid w:val="00B646E7"/>
    <w:rsid w:val="00B6475D"/>
    <w:rsid w:val="00B64835"/>
    <w:rsid w:val="00B64B35"/>
    <w:rsid w:val="00B64DB6"/>
    <w:rsid w:val="00B65523"/>
    <w:rsid w:val="00B658A5"/>
    <w:rsid w:val="00B66823"/>
    <w:rsid w:val="00B66837"/>
    <w:rsid w:val="00B669EF"/>
    <w:rsid w:val="00B66B07"/>
    <w:rsid w:val="00B67004"/>
    <w:rsid w:val="00B71559"/>
    <w:rsid w:val="00B719E6"/>
    <w:rsid w:val="00B72D23"/>
    <w:rsid w:val="00B73398"/>
    <w:rsid w:val="00B73742"/>
    <w:rsid w:val="00B73E69"/>
    <w:rsid w:val="00B74A00"/>
    <w:rsid w:val="00B769AA"/>
    <w:rsid w:val="00B76EA7"/>
    <w:rsid w:val="00B77112"/>
    <w:rsid w:val="00B7747E"/>
    <w:rsid w:val="00B77A5B"/>
    <w:rsid w:val="00B82F8A"/>
    <w:rsid w:val="00B83796"/>
    <w:rsid w:val="00B85530"/>
    <w:rsid w:val="00B85D5F"/>
    <w:rsid w:val="00B860ED"/>
    <w:rsid w:val="00B864C2"/>
    <w:rsid w:val="00B865CE"/>
    <w:rsid w:val="00B87864"/>
    <w:rsid w:val="00B87EB9"/>
    <w:rsid w:val="00B9096D"/>
    <w:rsid w:val="00B90EBE"/>
    <w:rsid w:val="00B91088"/>
    <w:rsid w:val="00B91385"/>
    <w:rsid w:val="00B91C21"/>
    <w:rsid w:val="00B9257A"/>
    <w:rsid w:val="00B92D0F"/>
    <w:rsid w:val="00B93E6C"/>
    <w:rsid w:val="00B94272"/>
    <w:rsid w:val="00B9466E"/>
    <w:rsid w:val="00B947B1"/>
    <w:rsid w:val="00B94A61"/>
    <w:rsid w:val="00B94DAF"/>
    <w:rsid w:val="00B97CC6"/>
    <w:rsid w:val="00B97E34"/>
    <w:rsid w:val="00BA0FDB"/>
    <w:rsid w:val="00BA1450"/>
    <w:rsid w:val="00BA19CF"/>
    <w:rsid w:val="00BA2146"/>
    <w:rsid w:val="00BA2DD0"/>
    <w:rsid w:val="00BA2F11"/>
    <w:rsid w:val="00BA3484"/>
    <w:rsid w:val="00BA4D20"/>
    <w:rsid w:val="00BA5289"/>
    <w:rsid w:val="00BA52BA"/>
    <w:rsid w:val="00BA5559"/>
    <w:rsid w:val="00BA64C1"/>
    <w:rsid w:val="00BA6F91"/>
    <w:rsid w:val="00BB000C"/>
    <w:rsid w:val="00BB0366"/>
    <w:rsid w:val="00BB079F"/>
    <w:rsid w:val="00BB146D"/>
    <w:rsid w:val="00BB19AA"/>
    <w:rsid w:val="00BB20C9"/>
    <w:rsid w:val="00BB2D8D"/>
    <w:rsid w:val="00BB335D"/>
    <w:rsid w:val="00BB4457"/>
    <w:rsid w:val="00BB447E"/>
    <w:rsid w:val="00BB54C6"/>
    <w:rsid w:val="00BB56B0"/>
    <w:rsid w:val="00BB5C6A"/>
    <w:rsid w:val="00BB7227"/>
    <w:rsid w:val="00BB794A"/>
    <w:rsid w:val="00BB7AF4"/>
    <w:rsid w:val="00BC0078"/>
    <w:rsid w:val="00BC1162"/>
    <w:rsid w:val="00BC16D9"/>
    <w:rsid w:val="00BC19CB"/>
    <w:rsid w:val="00BC1DE8"/>
    <w:rsid w:val="00BC251E"/>
    <w:rsid w:val="00BC2BDB"/>
    <w:rsid w:val="00BC2CE5"/>
    <w:rsid w:val="00BC33E9"/>
    <w:rsid w:val="00BC39BE"/>
    <w:rsid w:val="00BC4AA7"/>
    <w:rsid w:val="00BC4C6B"/>
    <w:rsid w:val="00BC582E"/>
    <w:rsid w:val="00BC5BC4"/>
    <w:rsid w:val="00BC6F27"/>
    <w:rsid w:val="00BC7F58"/>
    <w:rsid w:val="00BD1C0C"/>
    <w:rsid w:val="00BD1F5E"/>
    <w:rsid w:val="00BD1FFC"/>
    <w:rsid w:val="00BD310C"/>
    <w:rsid w:val="00BD32FE"/>
    <w:rsid w:val="00BD3D7F"/>
    <w:rsid w:val="00BD4904"/>
    <w:rsid w:val="00BD4F49"/>
    <w:rsid w:val="00BD5261"/>
    <w:rsid w:val="00BD5D33"/>
    <w:rsid w:val="00BD75FA"/>
    <w:rsid w:val="00BD7B53"/>
    <w:rsid w:val="00BD7C6A"/>
    <w:rsid w:val="00BE04DE"/>
    <w:rsid w:val="00BE0DC5"/>
    <w:rsid w:val="00BE1B8F"/>
    <w:rsid w:val="00BE2BE0"/>
    <w:rsid w:val="00BE2E06"/>
    <w:rsid w:val="00BE315A"/>
    <w:rsid w:val="00BE3E84"/>
    <w:rsid w:val="00BE4011"/>
    <w:rsid w:val="00BE4634"/>
    <w:rsid w:val="00BF0205"/>
    <w:rsid w:val="00BF07B8"/>
    <w:rsid w:val="00BF1A55"/>
    <w:rsid w:val="00BF1F26"/>
    <w:rsid w:val="00BF2C4A"/>
    <w:rsid w:val="00BF34DF"/>
    <w:rsid w:val="00BF36D5"/>
    <w:rsid w:val="00BF488B"/>
    <w:rsid w:val="00BF5508"/>
    <w:rsid w:val="00BF5E96"/>
    <w:rsid w:val="00BF6955"/>
    <w:rsid w:val="00BF6F47"/>
    <w:rsid w:val="00BF736F"/>
    <w:rsid w:val="00C0072D"/>
    <w:rsid w:val="00C00AE3"/>
    <w:rsid w:val="00C0103D"/>
    <w:rsid w:val="00C011FD"/>
    <w:rsid w:val="00C027B8"/>
    <w:rsid w:val="00C02A4B"/>
    <w:rsid w:val="00C035AE"/>
    <w:rsid w:val="00C037AA"/>
    <w:rsid w:val="00C03C68"/>
    <w:rsid w:val="00C05A59"/>
    <w:rsid w:val="00C05FBB"/>
    <w:rsid w:val="00C063C0"/>
    <w:rsid w:val="00C069CE"/>
    <w:rsid w:val="00C06C88"/>
    <w:rsid w:val="00C06E38"/>
    <w:rsid w:val="00C07346"/>
    <w:rsid w:val="00C07C33"/>
    <w:rsid w:val="00C10DAF"/>
    <w:rsid w:val="00C112B7"/>
    <w:rsid w:val="00C11354"/>
    <w:rsid w:val="00C11421"/>
    <w:rsid w:val="00C11C14"/>
    <w:rsid w:val="00C13739"/>
    <w:rsid w:val="00C143FB"/>
    <w:rsid w:val="00C146E5"/>
    <w:rsid w:val="00C157CE"/>
    <w:rsid w:val="00C168FA"/>
    <w:rsid w:val="00C16B40"/>
    <w:rsid w:val="00C16DA3"/>
    <w:rsid w:val="00C16EFE"/>
    <w:rsid w:val="00C17699"/>
    <w:rsid w:val="00C20605"/>
    <w:rsid w:val="00C20B47"/>
    <w:rsid w:val="00C20B85"/>
    <w:rsid w:val="00C20BFF"/>
    <w:rsid w:val="00C218EA"/>
    <w:rsid w:val="00C22452"/>
    <w:rsid w:val="00C22671"/>
    <w:rsid w:val="00C2316B"/>
    <w:rsid w:val="00C237BB"/>
    <w:rsid w:val="00C24111"/>
    <w:rsid w:val="00C254EE"/>
    <w:rsid w:val="00C25AA1"/>
    <w:rsid w:val="00C260EC"/>
    <w:rsid w:val="00C264ED"/>
    <w:rsid w:val="00C27052"/>
    <w:rsid w:val="00C31F6D"/>
    <w:rsid w:val="00C3307A"/>
    <w:rsid w:val="00C331B5"/>
    <w:rsid w:val="00C33830"/>
    <w:rsid w:val="00C34785"/>
    <w:rsid w:val="00C347E7"/>
    <w:rsid w:val="00C34B29"/>
    <w:rsid w:val="00C3567C"/>
    <w:rsid w:val="00C35727"/>
    <w:rsid w:val="00C36C05"/>
    <w:rsid w:val="00C36C62"/>
    <w:rsid w:val="00C3779A"/>
    <w:rsid w:val="00C400ED"/>
    <w:rsid w:val="00C40376"/>
    <w:rsid w:val="00C419B6"/>
    <w:rsid w:val="00C42846"/>
    <w:rsid w:val="00C429E2"/>
    <w:rsid w:val="00C430CC"/>
    <w:rsid w:val="00C43117"/>
    <w:rsid w:val="00C44237"/>
    <w:rsid w:val="00C44625"/>
    <w:rsid w:val="00C44E89"/>
    <w:rsid w:val="00C45102"/>
    <w:rsid w:val="00C4615D"/>
    <w:rsid w:val="00C46800"/>
    <w:rsid w:val="00C46B68"/>
    <w:rsid w:val="00C46BED"/>
    <w:rsid w:val="00C46D1D"/>
    <w:rsid w:val="00C46D80"/>
    <w:rsid w:val="00C47295"/>
    <w:rsid w:val="00C50EFB"/>
    <w:rsid w:val="00C51A81"/>
    <w:rsid w:val="00C51B01"/>
    <w:rsid w:val="00C51D6F"/>
    <w:rsid w:val="00C541D7"/>
    <w:rsid w:val="00C54348"/>
    <w:rsid w:val="00C557E9"/>
    <w:rsid w:val="00C55D4A"/>
    <w:rsid w:val="00C56720"/>
    <w:rsid w:val="00C56C5E"/>
    <w:rsid w:val="00C604CB"/>
    <w:rsid w:val="00C60D85"/>
    <w:rsid w:val="00C60EF4"/>
    <w:rsid w:val="00C616DD"/>
    <w:rsid w:val="00C61749"/>
    <w:rsid w:val="00C61A1B"/>
    <w:rsid w:val="00C62591"/>
    <w:rsid w:val="00C62FA2"/>
    <w:rsid w:val="00C63810"/>
    <w:rsid w:val="00C64230"/>
    <w:rsid w:val="00C64311"/>
    <w:rsid w:val="00C65787"/>
    <w:rsid w:val="00C66372"/>
    <w:rsid w:val="00C66701"/>
    <w:rsid w:val="00C67038"/>
    <w:rsid w:val="00C67252"/>
    <w:rsid w:val="00C67B09"/>
    <w:rsid w:val="00C67D5A"/>
    <w:rsid w:val="00C70198"/>
    <w:rsid w:val="00C708CB"/>
    <w:rsid w:val="00C71140"/>
    <w:rsid w:val="00C713AE"/>
    <w:rsid w:val="00C72197"/>
    <w:rsid w:val="00C72617"/>
    <w:rsid w:val="00C726AB"/>
    <w:rsid w:val="00C73620"/>
    <w:rsid w:val="00C738FF"/>
    <w:rsid w:val="00C7405D"/>
    <w:rsid w:val="00C744BD"/>
    <w:rsid w:val="00C74980"/>
    <w:rsid w:val="00C75BB6"/>
    <w:rsid w:val="00C75BEE"/>
    <w:rsid w:val="00C76D95"/>
    <w:rsid w:val="00C77724"/>
    <w:rsid w:val="00C80730"/>
    <w:rsid w:val="00C812BC"/>
    <w:rsid w:val="00C8138E"/>
    <w:rsid w:val="00C81F5D"/>
    <w:rsid w:val="00C8215D"/>
    <w:rsid w:val="00C831AE"/>
    <w:rsid w:val="00C83566"/>
    <w:rsid w:val="00C84309"/>
    <w:rsid w:val="00C84BFD"/>
    <w:rsid w:val="00C84C4E"/>
    <w:rsid w:val="00C85527"/>
    <w:rsid w:val="00C85621"/>
    <w:rsid w:val="00C8591F"/>
    <w:rsid w:val="00C85996"/>
    <w:rsid w:val="00C85E62"/>
    <w:rsid w:val="00C85F02"/>
    <w:rsid w:val="00C860E7"/>
    <w:rsid w:val="00C863C7"/>
    <w:rsid w:val="00C8651F"/>
    <w:rsid w:val="00C902F5"/>
    <w:rsid w:val="00C9183D"/>
    <w:rsid w:val="00C91E1E"/>
    <w:rsid w:val="00C9349D"/>
    <w:rsid w:val="00C934B4"/>
    <w:rsid w:val="00C93841"/>
    <w:rsid w:val="00C93D66"/>
    <w:rsid w:val="00C94537"/>
    <w:rsid w:val="00C94790"/>
    <w:rsid w:val="00C94B8D"/>
    <w:rsid w:val="00C9528D"/>
    <w:rsid w:val="00C96587"/>
    <w:rsid w:val="00C965E5"/>
    <w:rsid w:val="00C96B12"/>
    <w:rsid w:val="00C96D6C"/>
    <w:rsid w:val="00C9725B"/>
    <w:rsid w:val="00C9742A"/>
    <w:rsid w:val="00C9745B"/>
    <w:rsid w:val="00C9779F"/>
    <w:rsid w:val="00C97AEA"/>
    <w:rsid w:val="00CA039D"/>
    <w:rsid w:val="00CA0C89"/>
    <w:rsid w:val="00CA1131"/>
    <w:rsid w:val="00CA1970"/>
    <w:rsid w:val="00CA1D3B"/>
    <w:rsid w:val="00CA2712"/>
    <w:rsid w:val="00CA2E39"/>
    <w:rsid w:val="00CA2F5A"/>
    <w:rsid w:val="00CA3BC4"/>
    <w:rsid w:val="00CA3F5F"/>
    <w:rsid w:val="00CA513F"/>
    <w:rsid w:val="00CA5706"/>
    <w:rsid w:val="00CA5AB9"/>
    <w:rsid w:val="00CA61AA"/>
    <w:rsid w:val="00CA69C5"/>
    <w:rsid w:val="00CA6E80"/>
    <w:rsid w:val="00CA6EC1"/>
    <w:rsid w:val="00CA7664"/>
    <w:rsid w:val="00CA7CD7"/>
    <w:rsid w:val="00CB0299"/>
    <w:rsid w:val="00CB15BD"/>
    <w:rsid w:val="00CB21BB"/>
    <w:rsid w:val="00CB2424"/>
    <w:rsid w:val="00CB2473"/>
    <w:rsid w:val="00CB2AD1"/>
    <w:rsid w:val="00CB3031"/>
    <w:rsid w:val="00CB3671"/>
    <w:rsid w:val="00CB3BAB"/>
    <w:rsid w:val="00CB3CE7"/>
    <w:rsid w:val="00CB4169"/>
    <w:rsid w:val="00CB416D"/>
    <w:rsid w:val="00CB4489"/>
    <w:rsid w:val="00CB495D"/>
    <w:rsid w:val="00CB520C"/>
    <w:rsid w:val="00CB552D"/>
    <w:rsid w:val="00CB673E"/>
    <w:rsid w:val="00CB6EA6"/>
    <w:rsid w:val="00CC05A5"/>
    <w:rsid w:val="00CC0CE8"/>
    <w:rsid w:val="00CC1434"/>
    <w:rsid w:val="00CC2354"/>
    <w:rsid w:val="00CC25B6"/>
    <w:rsid w:val="00CC32D2"/>
    <w:rsid w:val="00CC3E11"/>
    <w:rsid w:val="00CC476C"/>
    <w:rsid w:val="00CC5742"/>
    <w:rsid w:val="00CC5BCB"/>
    <w:rsid w:val="00CC5DFB"/>
    <w:rsid w:val="00CC63DE"/>
    <w:rsid w:val="00CC7820"/>
    <w:rsid w:val="00CD0964"/>
    <w:rsid w:val="00CD0A53"/>
    <w:rsid w:val="00CD0E00"/>
    <w:rsid w:val="00CD0FA6"/>
    <w:rsid w:val="00CD13A4"/>
    <w:rsid w:val="00CD2769"/>
    <w:rsid w:val="00CD3B71"/>
    <w:rsid w:val="00CD3C54"/>
    <w:rsid w:val="00CD4E53"/>
    <w:rsid w:val="00CD57A4"/>
    <w:rsid w:val="00CD5C50"/>
    <w:rsid w:val="00CD77E8"/>
    <w:rsid w:val="00CD7AC5"/>
    <w:rsid w:val="00CE0243"/>
    <w:rsid w:val="00CE0815"/>
    <w:rsid w:val="00CE09F9"/>
    <w:rsid w:val="00CE0AAA"/>
    <w:rsid w:val="00CE162F"/>
    <w:rsid w:val="00CE188F"/>
    <w:rsid w:val="00CE262A"/>
    <w:rsid w:val="00CE3017"/>
    <w:rsid w:val="00CE4C6E"/>
    <w:rsid w:val="00CE5A7F"/>
    <w:rsid w:val="00CE65C6"/>
    <w:rsid w:val="00CE67FB"/>
    <w:rsid w:val="00CE6B65"/>
    <w:rsid w:val="00CE6EFA"/>
    <w:rsid w:val="00CE6FC4"/>
    <w:rsid w:val="00CF059D"/>
    <w:rsid w:val="00CF08BD"/>
    <w:rsid w:val="00CF0B00"/>
    <w:rsid w:val="00CF0EB5"/>
    <w:rsid w:val="00CF1114"/>
    <w:rsid w:val="00CF1F5A"/>
    <w:rsid w:val="00CF43FB"/>
    <w:rsid w:val="00CF5190"/>
    <w:rsid w:val="00CF5E06"/>
    <w:rsid w:val="00CF6741"/>
    <w:rsid w:val="00CF7BC6"/>
    <w:rsid w:val="00D00683"/>
    <w:rsid w:val="00D00714"/>
    <w:rsid w:val="00D00795"/>
    <w:rsid w:val="00D00B73"/>
    <w:rsid w:val="00D00BAD"/>
    <w:rsid w:val="00D01094"/>
    <w:rsid w:val="00D01E18"/>
    <w:rsid w:val="00D03FE3"/>
    <w:rsid w:val="00D04731"/>
    <w:rsid w:val="00D048EF"/>
    <w:rsid w:val="00D04B9C"/>
    <w:rsid w:val="00D04BE6"/>
    <w:rsid w:val="00D04C2B"/>
    <w:rsid w:val="00D05194"/>
    <w:rsid w:val="00D057E9"/>
    <w:rsid w:val="00D0730A"/>
    <w:rsid w:val="00D07920"/>
    <w:rsid w:val="00D1057A"/>
    <w:rsid w:val="00D10DD3"/>
    <w:rsid w:val="00D12398"/>
    <w:rsid w:val="00D12C08"/>
    <w:rsid w:val="00D141AD"/>
    <w:rsid w:val="00D14EA8"/>
    <w:rsid w:val="00D1512C"/>
    <w:rsid w:val="00D15C11"/>
    <w:rsid w:val="00D16521"/>
    <w:rsid w:val="00D16A7B"/>
    <w:rsid w:val="00D16EF8"/>
    <w:rsid w:val="00D17C84"/>
    <w:rsid w:val="00D17DFD"/>
    <w:rsid w:val="00D200FF"/>
    <w:rsid w:val="00D20665"/>
    <w:rsid w:val="00D210B0"/>
    <w:rsid w:val="00D2332E"/>
    <w:rsid w:val="00D247A7"/>
    <w:rsid w:val="00D24A51"/>
    <w:rsid w:val="00D24E7E"/>
    <w:rsid w:val="00D25692"/>
    <w:rsid w:val="00D25869"/>
    <w:rsid w:val="00D2587A"/>
    <w:rsid w:val="00D329CA"/>
    <w:rsid w:val="00D32BF5"/>
    <w:rsid w:val="00D32CCB"/>
    <w:rsid w:val="00D33538"/>
    <w:rsid w:val="00D33B60"/>
    <w:rsid w:val="00D35027"/>
    <w:rsid w:val="00D35247"/>
    <w:rsid w:val="00D356CA"/>
    <w:rsid w:val="00D35C19"/>
    <w:rsid w:val="00D35CFB"/>
    <w:rsid w:val="00D3663A"/>
    <w:rsid w:val="00D36E7D"/>
    <w:rsid w:val="00D373E0"/>
    <w:rsid w:val="00D413C0"/>
    <w:rsid w:val="00D417F8"/>
    <w:rsid w:val="00D43B82"/>
    <w:rsid w:val="00D44572"/>
    <w:rsid w:val="00D4624C"/>
    <w:rsid w:val="00D4633B"/>
    <w:rsid w:val="00D4760A"/>
    <w:rsid w:val="00D52CB3"/>
    <w:rsid w:val="00D537A0"/>
    <w:rsid w:val="00D53BC3"/>
    <w:rsid w:val="00D54083"/>
    <w:rsid w:val="00D54AB7"/>
    <w:rsid w:val="00D54FEB"/>
    <w:rsid w:val="00D5534C"/>
    <w:rsid w:val="00D5541A"/>
    <w:rsid w:val="00D55886"/>
    <w:rsid w:val="00D55AFF"/>
    <w:rsid w:val="00D56DEA"/>
    <w:rsid w:val="00D57FEA"/>
    <w:rsid w:val="00D60EFA"/>
    <w:rsid w:val="00D61641"/>
    <w:rsid w:val="00D62D65"/>
    <w:rsid w:val="00D6480C"/>
    <w:rsid w:val="00D649D8"/>
    <w:rsid w:val="00D650C5"/>
    <w:rsid w:val="00D65BDD"/>
    <w:rsid w:val="00D65F37"/>
    <w:rsid w:val="00D66ACA"/>
    <w:rsid w:val="00D67928"/>
    <w:rsid w:val="00D701A6"/>
    <w:rsid w:val="00D70846"/>
    <w:rsid w:val="00D71677"/>
    <w:rsid w:val="00D71A0B"/>
    <w:rsid w:val="00D728C2"/>
    <w:rsid w:val="00D72BC3"/>
    <w:rsid w:val="00D72EFF"/>
    <w:rsid w:val="00D73188"/>
    <w:rsid w:val="00D73E53"/>
    <w:rsid w:val="00D74372"/>
    <w:rsid w:val="00D74514"/>
    <w:rsid w:val="00D74716"/>
    <w:rsid w:val="00D74CB6"/>
    <w:rsid w:val="00D74E88"/>
    <w:rsid w:val="00D750EC"/>
    <w:rsid w:val="00D7516F"/>
    <w:rsid w:val="00D756AD"/>
    <w:rsid w:val="00D761D3"/>
    <w:rsid w:val="00D7673B"/>
    <w:rsid w:val="00D76997"/>
    <w:rsid w:val="00D8067D"/>
    <w:rsid w:val="00D807D7"/>
    <w:rsid w:val="00D81512"/>
    <w:rsid w:val="00D827B7"/>
    <w:rsid w:val="00D82CD0"/>
    <w:rsid w:val="00D82E1A"/>
    <w:rsid w:val="00D837D9"/>
    <w:rsid w:val="00D846C6"/>
    <w:rsid w:val="00D84899"/>
    <w:rsid w:val="00D84CEE"/>
    <w:rsid w:val="00D871E7"/>
    <w:rsid w:val="00D87602"/>
    <w:rsid w:val="00D87BD0"/>
    <w:rsid w:val="00D87E7A"/>
    <w:rsid w:val="00D9023B"/>
    <w:rsid w:val="00D904C8"/>
    <w:rsid w:val="00D909CB"/>
    <w:rsid w:val="00D90C94"/>
    <w:rsid w:val="00D90E95"/>
    <w:rsid w:val="00D91218"/>
    <w:rsid w:val="00D91358"/>
    <w:rsid w:val="00D9408C"/>
    <w:rsid w:val="00D94478"/>
    <w:rsid w:val="00D944F0"/>
    <w:rsid w:val="00D94A5E"/>
    <w:rsid w:val="00D9693D"/>
    <w:rsid w:val="00D96C5A"/>
    <w:rsid w:val="00D973D2"/>
    <w:rsid w:val="00D97C04"/>
    <w:rsid w:val="00DA07AC"/>
    <w:rsid w:val="00DA0829"/>
    <w:rsid w:val="00DA098E"/>
    <w:rsid w:val="00DA0B3E"/>
    <w:rsid w:val="00DA14DD"/>
    <w:rsid w:val="00DA18D0"/>
    <w:rsid w:val="00DA2272"/>
    <w:rsid w:val="00DA2754"/>
    <w:rsid w:val="00DA34BC"/>
    <w:rsid w:val="00DA366E"/>
    <w:rsid w:val="00DA3F53"/>
    <w:rsid w:val="00DA420A"/>
    <w:rsid w:val="00DA46AF"/>
    <w:rsid w:val="00DA5874"/>
    <w:rsid w:val="00DA72B4"/>
    <w:rsid w:val="00DA78D5"/>
    <w:rsid w:val="00DA7B49"/>
    <w:rsid w:val="00DB01A3"/>
    <w:rsid w:val="00DB03D3"/>
    <w:rsid w:val="00DB0460"/>
    <w:rsid w:val="00DB0588"/>
    <w:rsid w:val="00DB15A8"/>
    <w:rsid w:val="00DB208F"/>
    <w:rsid w:val="00DB476E"/>
    <w:rsid w:val="00DB54A1"/>
    <w:rsid w:val="00DB5B14"/>
    <w:rsid w:val="00DB6304"/>
    <w:rsid w:val="00DB6E20"/>
    <w:rsid w:val="00DB6F11"/>
    <w:rsid w:val="00DB7338"/>
    <w:rsid w:val="00DB7CB3"/>
    <w:rsid w:val="00DB7CF5"/>
    <w:rsid w:val="00DB7F9D"/>
    <w:rsid w:val="00DC03FC"/>
    <w:rsid w:val="00DC06C1"/>
    <w:rsid w:val="00DC084B"/>
    <w:rsid w:val="00DC09D9"/>
    <w:rsid w:val="00DC0D06"/>
    <w:rsid w:val="00DC10C6"/>
    <w:rsid w:val="00DC1674"/>
    <w:rsid w:val="00DC19BD"/>
    <w:rsid w:val="00DC1F11"/>
    <w:rsid w:val="00DC38FB"/>
    <w:rsid w:val="00DC3BA4"/>
    <w:rsid w:val="00DC3EA9"/>
    <w:rsid w:val="00DC4EDB"/>
    <w:rsid w:val="00DC5736"/>
    <w:rsid w:val="00DC5EA3"/>
    <w:rsid w:val="00DC6B7C"/>
    <w:rsid w:val="00DC747D"/>
    <w:rsid w:val="00DC78CF"/>
    <w:rsid w:val="00DC7AD7"/>
    <w:rsid w:val="00DC7BAE"/>
    <w:rsid w:val="00DC7D5D"/>
    <w:rsid w:val="00DD0DAD"/>
    <w:rsid w:val="00DD21FA"/>
    <w:rsid w:val="00DD3C52"/>
    <w:rsid w:val="00DD48C8"/>
    <w:rsid w:val="00DD491E"/>
    <w:rsid w:val="00DD4EBF"/>
    <w:rsid w:val="00DD52D6"/>
    <w:rsid w:val="00DD6A04"/>
    <w:rsid w:val="00DD6E52"/>
    <w:rsid w:val="00DD6F85"/>
    <w:rsid w:val="00DD7930"/>
    <w:rsid w:val="00DD7CAF"/>
    <w:rsid w:val="00DE00D8"/>
    <w:rsid w:val="00DE12EB"/>
    <w:rsid w:val="00DE2903"/>
    <w:rsid w:val="00DE3308"/>
    <w:rsid w:val="00DE3F9C"/>
    <w:rsid w:val="00DE67EB"/>
    <w:rsid w:val="00DE68CF"/>
    <w:rsid w:val="00DE6E55"/>
    <w:rsid w:val="00DE751C"/>
    <w:rsid w:val="00DE7DB4"/>
    <w:rsid w:val="00DF0849"/>
    <w:rsid w:val="00DF0A33"/>
    <w:rsid w:val="00DF1221"/>
    <w:rsid w:val="00DF2887"/>
    <w:rsid w:val="00DF2F08"/>
    <w:rsid w:val="00DF320F"/>
    <w:rsid w:val="00DF328C"/>
    <w:rsid w:val="00DF3F71"/>
    <w:rsid w:val="00DF46FF"/>
    <w:rsid w:val="00DF5B85"/>
    <w:rsid w:val="00DF63D7"/>
    <w:rsid w:val="00DF63EB"/>
    <w:rsid w:val="00DF6681"/>
    <w:rsid w:val="00E007CE"/>
    <w:rsid w:val="00E0108E"/>
    <w:rsid w:val="00E01DFD"/>
    <w:rsid w:val="00E02004"/>
    <w:rsid w:val="00E02375"/>
    <w:rsid w:val="00E0279C"/>
    <w:rsid w:val="00E028CE"/>
    <w:rsid w:val="00E02A38"/>
    <w:rsid w:val="00E02AC0"/>
    <w:rsid w:val="00E031E2"/>
    <w:rsid w:val="00E037C6"/>
    <w:rsid w:val="00E03A0D"/>
    <w:rsid w:val="00E043AF"/>
    <w:rsid w:val="00E04492"/>
    <w:rsid w:val="00E057E7"/>
    <w:rsid w:val="00E074AE"/>
    <w:rsid w:val="00E0774A"/>
    <w:rsid w:val="00E1090F"/>
    <w:rsid w:val="00E10CA4"/>
    <w:rsid w:val="00E11795"/>
    <w:rsid w:val="00E117B5"/>
    <w:rsid w:val="00E12A74"/>
    <w:rsid w:val="00E13111"/>
    <w:rsid w:val="00E13662"/>
    <w:rsid w:val="00E14060"/>
    <w:rsid w:val="00E148D0"/>
    <w:rsid w:val="00E14F85"/>
    <w:rsid w:val="00E15975"/>
    <w:rsid w:val="00E16012"/>
    <w:rsid w:val="00E163AB"/>
    <w:rsid w:val="00E16525"/>
    <w:rsid w:val="00E16982"/>
    <w:rsid w:val="00E17016"/>
    <w:rsid w:val="00E1720F"/>
    <w:rsid w:val="00E17317"/>
    <w:rsid w:val="00E17C51"/>
    <w:rsid w:val="00E205C0"/>
    <w:rsid w:val="00E21CFE"/>
    <w:rsid w:val="00E21E50"/>
    <w:rsid w:val="00E2249A"/>
    <w:rsid w:val="00E239C5"/>
    <w:rsid w:val="00E23D8C"/>
    <w:rsid w:val="00E23E36"/>
    <w:rsid w:val="00E24252"/>
    <w:rsid w:val="00E26197"/>
    <w:rsid w:val="00E264A2"/>
    <w:rsid w:val="00E26CA0"/>
    <w:rsid w:val="00E26D41"/>
    <w:rsid w:val="00E30594"/>
    <w:rsid w:val="00E30C4D"/>
    <w:rsid w:val="00E30D81"/>
    <w:rsid w:val="00E30E71"/>
    <w:rsid w:val="00E31D23"/>
    <w:rsid w:val="00E32B70"/>
    <w:rsid w:val="00E35187"/>
    <w:rsid w:val="00E3696B"/>
    <w:rsid w:val="00E379B6"/>
    <w:rsid w:val="00E37FBE"/>
    <w:rsid w:val="00E406DF"/>
    <w:rsid w:val="00E412DA"/>
    <w:rsid w:val="00E4184A"/>
    <w:rsid w:val="00E43276"/>
    <w:rsid w:val="00E43616"/>
    <w:rsid w:val="00E4425C"/>
    <w:rsid w:val="00E443E4"/>
    <w:rsid w:val="00E44CBB"/>
    <w:rsid w:val="00E45271"/>
    <w:rsid w:val="00E45319"/>
    <w:rsid w:val="00E45881"/>
    <w:rsid w:val="00E45965"/>
    <w:rsid w:val="00E46377"/>
    <w:rsid w:val="00E466AF"/>
    <w:rsid w:val="00E468B5"/>
    <w:rsid w:val="00E4698A"/>
    <w:rsid w:val="00E46CF0"/>
    <w:rsid w:val="00E476B5"/>
    <w:rsid w:val="00E5053F"/>
    <w:rsid w:val="00E50F90"/>
    <w:rsid w:val="00E512CE"/>
    <w:rsid w:val="00E517A0"/>
    <w:rsid w:val="00E520C1"/>
    <w:rsid w:val="00E52A1F"/>
    <w:rsid w:val="00E52D3B"/>
    <w:rsid w:val="00E5321F"/>
    <w:rsid w:val="00E53328"/>
    <w:rsid w:val="00E5358D"/>
    <w:rsid w:val="00E54EF8"/>
    <w:rsid w:val="00E550F5"/>
    <w:rsid w:val="00E555EE"/>
    <w:rsid w:val="00E557F9"/>
    <w:rsid w:val="00E558B0"/>
    <w:rsid w:val="00E5610A"/>
    <w:rsid w:val="00E57222"/>
    <w:rsid w:val="00E57348"/>
    <w:rsid w:val="00E57B91"/>
    <w:rsid w:val="00E600C0"/>
    <w:rsid w:val="00E601B4"/>
    <w:rsid w:val="00E61667"/>
    <w:rsid w:val="00E61952"/>
    <w:rsid w:val="00E61EED"/>
    <w:rsid w:val="00E620A9"/>
    <w:rsid w:val="00E62DDB"/>
    <w:rsid w:val="00E63BEA"/>
    <w:rsid w:val="00E647D2"/>
    <w:rsid w:val="00E64A9A"/>
    <w:rsid w:val="00E64E84"/>
    <w:rsid w:val="00E65C64"/>
    <w:rsid w:val="00E664CD"/>
    <w:rsid w:val="00E67027"/>
    <w:rsid w:val="00E67524"/>
    <w:rsid w:val="00E70206"/>
    <w:rsid w:val="00E71DFD"/>
    <w:rsid w:val="00E71F35"/>
    <w:rsid w:val="00E72327"/>
    <w:rsid w:val="00E7259C"/>
    <w:rsid w:val="00E729D6"/>
    <w:rsid w:val="00E72CAC"/>
    <w:rsid w:val="00E72E7D"/>
    <w:rsid w:val="00E72FFE"/>
    <w:rsid w:val="00E739CF"/>
    <w:rsid w:val="00E73B46"/>
    <w:rsid w:val="00E741DB"/>
    <w:rsid w:val="00E7550A"/>
    <w:rsid w:val="00E75AD9"/>
    <w:rsid w:val="00E76414"/>
    <w:rsid w:val="00E7649E"/>
    <w:rsid w:val="00E76939"/>
    <w:rsid w:val="00E80EDF"/>
    <w:rsid w:val="00E8101B"/>
    <w:rsid w:val="00E813D1"/>
    <w:rsid w:val="00E81B3C"/>
    <w:rsid w:val="00E8275B"/>
    <w:rsid w:val="00E827D3"/>
    <w:rsid w:val="00E82950"/>
    <w:rsid w:val="00E83023"/>
    <w:rsid w:val="00E8469B"/>
    <w:rsid w:val="00E84AC4"/>
    <w:rsid w:val="00E855B5"/>
    <w:rsid w:val="00E85807"/>
    <w:rsid w:val="00E85EEC"/>
    <w:rsid w:val="00E86987"/>
    <w:rsid w:val="00E86E3C"/>
    <w:rsid w:val="00E87490"/>
    <w:rsid w:val="00E87FE1"/>
    <w:rsid w:val="00E90C88"/>
    <w:rsid w:val="00E914DA"/>
    <w:rsid w:val="00E916A9"/>
    <w:rsid w:val="00E91CC7"/>
    <w:rsid w:val="00E91E9C"/>
    <w:rsid w:val="00E91FDC"/>
    <w:rsid w:val="00E92B7B"/>
    <w:rsid w:val="00E935B3"/>
    <w:rsid w:val="00E93771"/>
    <w:rsid w:val="00E938DA"/>
    <w:rsid w:val="00E94200"/>
    <w:rsid w:val="00E94494"/>
    <w:rsid w:val="00E96D28"/>
    <w:rsid w:val="00E97948"/>
    <w:rsid w:val="00E97D06"/>
    <w:rsid w:val="00EA0B53"/>
    <w:rsid w:val="00EA1195"/>
    <w:rsid w:val="00EA134F"/>
    <w:rsid w:val="00EA1B35"/>
    <w:rsid w:val="00EA21E1"/>
    <w:rsid w:val="00EA23A7"/>
    <w:rsid w:val="00EA2FD6"/>
    <w:rsid w:val="00EA31E6"/>
    <w:rsid w:val="00EA37C6"/>
    <w:rsid w:val="00EA3A60"/>
    <w:rsid w:val="00EA49B1"/>
    <w:rsid w:val="00EA67E9"/>
    <w:rsid w:val="00EA6D69"/>
    <w:rsid w:val="00EA7A8A"/>
    <w:rsid w:val="00EB015F"/>
    <w:rsid w:val="00EB1531"/>
    <w:rsid w:val="00EB1889"/>
    <w:rsid w:val="00EB24A1"/>
    <w:rsid w:val="00EB28E9"/>
    <w:rsid w:val="00EB39C2"/>
    <w:rsid w:val="00EB3CCA"/>
    <w:rsid w:val="00EB3D63"/>
    <w:rsid w:val="00EB4352"/>
    <w:rsid w:val="00EB4FBC"/>
    <w:rsid w:val="00EB5CB1"/>
    <w:rsid w:val="00EB5E12"/>
    <w:rsid w:val="00EB6448"/>
    <w:rsid w:val="00EB7053"/>
    <w:rsid w:val="00EB78B2"/>
    <w:rsid w:val="00EC072A"/>
    <w:rsid w:val="00EC2647"/>
    <w:rsid w:val="00EC2DCF"/>
    <w:rsid w:val="00EC2F19"/>
    <w:rsid w:val="00EC3221"/>
    <w:rsid w:val="00EC393C"/>
    <w:rsid w:val="00EC4A0C"/>
    <w:rsid w:val="00EC4D4E"/>
    <w:rsid w:val="00EC4F4D"/>
    <w:rsid w:val="00EC554E"/>
    <w:rsid w:val="00EC5681"/>
    <w:rsid w:val="00EC588F"/>
    <w:rsid w:val="00EC5BD5"/>
    <w:rsid w:val="00EC779F"/>
    <w:rsid w:val="00EC7FC0"/>
    <w:rsid w:val="00ED030A"/>
    <w:rsid w:val="00ED0341"/>
    <w:rsid w:val="00ED1188"/>
    <w:rsid w:val="00ED20FB"/>
    <w:rsid w:val="00ED2658"/>
    <w:rsid w:val="00ED3122"/>
    <w:rsid w:val="00ED32E3"/>
    <w:rsid w:val="00ED4976"/>
    <w:rsid w:val="00ED4EA2"/>
    <w:rsid w:val="00ED55C2"/>
    <w:rsid w:val="00ED61B0"/>
    <w:rsid w:val="00ED628D"/>
    <w:rsid w:val="00ED62C7"/>
    <w:rsid w:val="00EE06BC"/>
    <w:rsid w:val="00EE1851"/>
    <w:rsid w:val="00EE1C12"/>
    <w:rsid w:val="00EE214C"/>
    <w:rsid w:val="00EE228A"/>
    <w:rsid w:val="00EE3630"/>
    <w:rsid w:val="00EE3BEF"/>
    <w:rsid w:val="00EE4B2B"/>
    <w:rsid w:val="00EE66F8"/>
    <w:rsid w:val="00EE6902"/>
    <w:rsid w:val="00EE6F22"/>
    <w:rsid w:val="00EE781E"/>
    <w:rsid w:val="00EE7E43"/>
    <w:rsid w:val="00EE7FE8"/>
    <w:rsid w:val="00EF209E"/>
    <w:rsid w:val="00EF26F1"/>
    <w:rsid w:val="00EF367E"/>
    <w:rsid w:val="00EF37D6"/>
    <w:rsid w:val="00EF65F3"/>
    <w:rsid w:val="00EF69DA"/>
    <w:rsid w:val="00EF6DCB"/>
    <w:rsid w:val="00EF7DE9"/>
    <w:rsid w:val="00F009D5"/>
    <w:rsid w:val="00F0129D"/>
    <w:rsid w:val="00F013EB"/>
    <w:rsid w:val="00F01593"/>
    <w:rsid w:val="00F01BEB"/>
    <w:rsid w:val="00F02425"/>
    <w:rsid w:val="00F03DCD"/>
    <w:rsid w:val="00F045C4"/>
    <w:rsid w:val="00F04794"/>
    <w:rsid w:val="00F0539B"/>
    <w:rsid w:val="00F05998"/>
    <w:rsid w:val="00F05B43"/>
    <w:rsid w:val="00F0697C"/>
    <w:rsid w:val="00F07672"/>
    <w:rsid w:val="00F07911"/>
    <w:rsid w:val="00F07DF4"/>
    <w:rsid w:val="00F10BCC"/>
    <w:rsid w:val="00F10E15"/>
    <w:rsid w:val="00F112B6"/>
    <w:rsid w:val="00F11F46"/>
    <w:rsid w:val="00F12C08"/>
    <w:rsid w:val="00F131E9"/>
    <w:rsid w:val="00F13B18"/>
    <w:rsid w:val="00F14199"/>
    <w:rsid w:val="00F15820"/>
    <w:rsid w:val="00F16A15"/>
    <w:rsid w:val="00F17114"/>
    <w:rsid w:val="00F17CA4"/>
    <w:rsid w:val="00F208AA"/>
    <w:rsid w:val="00F21088"/>
    <w:rsid w:val="00F2208E"/>
    <w:rsid w:val="00F22AD8"/>
    <w:rsid w:val="00F23018"/>
    <w:rsid w:val="00F23DA1"/>
    <w:rsid w:val="00F24087"/>
    <w:rsid w:val="00F249BE"/>
    <w:rsid w:val="00F24C76"/>
    <w:rsid w:val="00F2536E"/>
    <w:rsid w:val="00F25470"/>
    <w:rsid w:val="00F25F12"/>
    <w:rsid w:val="00F26063"/>
    <w:rsid w:val="00F27094"/>
    <w:rsid w:val="00F30CF9"/>
    <w:rsid w:val="00F31507"/>
    <w:rsid w:val="00F3462C"/>
    <w:rsid w:val="00F346CA"/>
    <w:rsid w:val="00F34B2F"/>
    <w:rsid w:val="00F35E21"/>
    <w:rsid w:val="00F35E96"/>
    <w:rsid w:val="00F360A5"/>
    <w:rsid w:val="00F361A3"/>
    <w:rsid w:val="00F361F3"/>
    <w:rsid w:val="00F36B51"/>
    <w:rsid w:val="00F37900"/>
    <w:rsid w:val="00F401AE"/>
    <w:rsid w:val="00F4037D"/>
    <w:rsid w:val="00F4295C"/>
    <w:rsid w:val="00F43598"/>
    <w:rsid w:val="00F45A44"/>
    <w:rsid w:val="00F461FD"/>
    <w:rsid w:val="00F471FC"/>
    <w:rsid w:val="00F501EE"/>
    <w:rsid w:val="00F506B1"/>
    <w:rsid w:val="00F50D07"/>
    <w:rsid w:val="00F51EEA"/>
    <w:rsid w:val="00F5292E"/>
    <w:rsid w:val="00F538EF"/>
    <w:rsid w:val="00F5467E"/>
    <w:rsid w:val="00F55DA3"/>
    <w:rsid w:val="00F57C27"/>
    <w:rsid w:val="00F6066A"/>
    <w:rsid w:val="00F65CBC"/>
    <w:rsid w:val="00F65FAC"/>
    <w:rsid w:val="00F662C7"/>
    <w:rsid w:val="00F66EB8"/>
    <w:rsid w:val="00F670F0"/>
    <w:rsid w:val="00F671E6"/>
    <w:rsid w:val="00F67EC8"/>
    <w:rsid w:val="00F705E0"/>
    <w:rsid w:val="00F70787"/>
    <w:rsid w:val="00F7099B"/>
    <w:rsid w:val="00F70D33"/>
    <w:rsid w:val="00F7149F"/>
    <w:rsid w:val="00F718D4"/>
    <w:rsid w:val="00F71F29"/>
    <w:rsid w:val="00F720F9"/>
    <w:rsid w:val="00F722FC"/>
    <w:rsid w:val="00F72B96"/>
    <w:rsid w:val="00F7400E"/>
    <w:rsid w:val="00F75E15"/>
    <w:rsid w:val="00F7603B"/>
    <w:rsid w:val="00F7655C"/>
    <w:rsid w:val="00F76FFE"/>
    <w:rsid w:val="00F807CA"/>
    <w:rsid w:val="00F819CA"/>
    <w:rsid w:val="00F82F03"/>
    <w:rsid w:val="00F83A85"/>
    <w:rsid w:val="00F84246"/>
    <w:rsid w:val="00F84901"/>
    <w:rsid w:val="00F872DB"/>
    <w:rsid w:val="00F873E1"/>
    <w:rsid w:val="00F87492"/>
    <w:rsid w:val="00F87CEC"/>
    <w:rsid w:val="00F87E56"/>
    <w:rsid w:val="00F90D3F"/>
    <w:rsid w:val="00F92943"/>
    <w:rsid w:val="00F93D7C"/>
    <w:rsid w:val="00F96A4F"/>
    <w:rsid w:val="00F96C3E"/>
    <w:rsid w:val="00F974A7"/>
    <w:rsid w:val="00F978F5"/>
    <w:rsid w:val="00F97A69"/>
    <w:rsid w:val="00FA01D0"/>
    <w:rsid w:val="00FA03BC"/>
    <w:rsid w:val="00FA11C9"/>
    <w:rsid w:val="00FA14A2"/>
    <w:rsid w:val="00FA154A"/>
    <w:rsid w:val="00FA1DCC"/>
    <w:rsid w:val="00FA24C6"/>
    <w:rsid w:val="00FA26B7"/>
    <w:rsid w:val="00FA2E4E"/>
    <w:rsid w:val="00FA32A0"/>
    <w:rsid w:val="00FA3966"/>
    <w:rsid w:val="00FA3B4B"/>
    <w:rsid w:val="00FA3FB4"/>
    <w:rsid w:val="00FA4F37"/>
    <w:rsid w:val="00FA5466"/>
    <w:rsid w:val="00FA54F2"/>
    <w:rsid w:val="00FA6454"/>
    <w:rsid w:val="00FA650D"/>
    <w:rsid w:val="00FA7085"/>
    <w:rsid w:val="00FA7540"/>
    <w:rsid w:val="00FA7706"/>
    <w:rsid w:val="00FB104C"/>
    <w:rsid w:val="00FB1104"/>
    <w:rsid w:val="00FB1556"/>
    <w:rsid w:val="00FB1E2D"/>
    <w:rsid w:val="00FB244F"/>
    <w:rsid w:val="00FB2AF8"/>
    <w:rsid w:val="00FB2EE5"/>
    <w:rsid w:val="00FB3163"/>
    <w:rsid w:val="00FB34DA"/>
    <w:rsid w:val="00FB4C12"/>
    <w:rsid w:val="00FC04C9"/>
    <w:rsid w:val="00FC0AA5"/>
    <w:rsid w:val="00FC1210"/>
    <w:rsid w:val="00FC1704"/>
    <w:rsid w:val="00FC17DC"/>
    <w:rsid w:val="00FC1D72"/>
    <w:rsid w:val="00FC1E14"/>
    <w:rsid w:val="00FC36C9"/>
    <w:rsid w:val="00FC439E"/>
    <w:rsid w:val="00FC466F"/>
    <w:rsid w:val="00FC4710"/>
    <w:rsid w:val="00FC4EC2"/>
    <w:rsid w:val="00FC5E97"/>
    <w:rsid w:val="00FC6B59"/>
    <w:rsid w:val="00FC6B99"/>
    <w:rsid w:val="00FC6E49"/>
    <w:rsid w:val="00FC78D6"/>
    <w:rsid w:val="00FD055A"/>
    <w:rsid w:val="00FD1405"/>
    <w:rsid w:val="00FD3C27"/>
    <w:rsid w:val="00FD40EB"/>
    <w:rsid w:val="00FD5634"/>
    <w:rsid w:val="00FD57C3"/>
    <w:rsid w:val="00FD6109"/>
    <w:rsid w:val="00FD687A"/>
    <w:rsid w:val="00FE06B1"/>
    <w:rsid w:val="00FE089E"/>
    <w:rsid w:val="00FE1030"/>
    <w:rsid w:val="00FE2759"/>
    <w:rsid w:val="00FE2927"/>
    <w:rsid w:val="00FE3841"/>
    <w:rsid w:val="00FE3E05"/>
    <w:rsid w:val="00FE45DD"/>
    <w:rsid w:val="00FE4BCB"/>
    <w:rsid w:val="00FE56D9"/>
    <w:rsid w:val="00FE6CA2"/>
    <w:rsid w:val="00FF0617"/>
    <w:rsid w:val="00FF0859"/>
    <w:rsid w:val="00FF0922"/>
    <w:rsid w:val="00FF0C18"/>
    <w:rsid w:val="00FF1443"/>
    <w:rsid w:val="00FF1A24"/>
    <w:rsid w:val="00FF2349"/>
    <w:rsid w:val="00FF3078"/>
    <w:rsid w:val="00FF3105"/>
    <w:rsid w:val="00FF3460"/>
    <w:rsid w:val="00FF42BD"/>
    <w:rsid w:val="00FF42E9"/>
    <w:rsid w:val="00FF4849"/>
    <w:rsid w:val="00FF4A84"/>
    <w:rsid w:val="00FF584D"/>
    <w:rsid w:val="00FF5A16"/>
    <w:rsid w:val="00FF5CAB"/>
    <w:rsid w:val="00FF5FF9"/>
    <w:rsid w:val="00FF65D0"/>
    <w:rsid w:val="00FF74C6"/>
    <w:rsid w:val="00FF766E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5C5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3A5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3A5C5E"/>
    <w:rPr>
      <w:rFonts w:ascii="Calibri" w:hAnsi="Calibr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A5C5E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3A5C5E"/>
    <w:rPr>
      <w:vertAlign w:val="superscript"/>
    </w:rPr>
  </w:style>
  <w:style w:type="paragraph" w:styleId="a8">
    <w:name w:val="List Paragraph"/>
    <w:basedOn w:val="a"/>
    <w:uiPriority w:val="34"/>
    <w:qFormat/>
    <w:rsid w:val="003A5C5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l">
    <w:name w:val="hl"/>
    <w:basedOn w:val="a0"/>
    <w:rsid w:val="003A5C5E"/>
  </w:style>
  <w:style w:type="character" w:styleId="a9">
    <w:name w:val="Hyperlink"/>
    <w:basedOn w:val="a0"/>
    <w:uiPriority w:val="99"/>
    <w:unhideWhenUsed/>
    <w:rsid w:val="00752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palova_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</dc:creator>
  <cp:keywords/>
  <dc:description/>
  <cp:lastModifiedBy>SatA</cp:lastModifiedBy>
  <cp:revision>4</cp:revision>
  <dcterms:created xsi:type="dcterms:W3CDTF">2013-04-18T03:52:00Z</dcterms:created>
  <dcterms:modified xsi:type="dcterms:W3CDTF">2013-04-18T04:10:00Z</dcterms:modified>
</cp:coreProperties>
</file>