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C5" w:rsidRPr="00132590" w:rsidRDefault="004F3EC5" w:rsidP="004F3EC5">
      <w:pPr>
        <w:jc w:val="center"/>
        <w:rPr>
          <w:rFonts w:ascii="Times New Roman" w:hAnsi="Times New Roman"/>
          <w:b/>
          <w:sz w:val="28"/>
        </w:rPr>
      </w:pPr>
      <w:r w:rsidRPr="00132590">
        <w:rPr>
          <w:rFonts w:ascii="Times New Roman" w:hAnsi="Times New Roman"/>
          <w:b/>
          <w:sz w:val="28"/>
        </w:rPr>
        <w:t>Астральный тюркский миф</w:t>
      </w:r>
    </w:p>
    <w:p w:rsidR="004F3EC5" w:rsidRPr="00132590" w:rsidRDefault="004F3EC5" w:rsidP="004F3EC5">
      <w:pPr>
        <w:jc w:val="center"/>
        <w:rPr>
          <w:rFonts w:ascii="Times New Roman" w:hAnsi="Times New Roman"/>
          <w:b/>
          <w:sz w:val="28"/>
          <w:lang w:val="kk-KZ"/>
        </w:rPr>
      </w:pPr>
      <w:r w:rsidRPr="00132590">
        <w:rPr>
          <w:rFonts w:ascii="Times New Roman" w:hAnsi="Times New Roman"/>
          <w:b/>
          <w:sz w:val="28"/>
        </w:rPr>
        <w:t>в эпосе, обряде и ритуале</w:t>
      </w:r>
    </w:p>
    <w:p w:rsidR="004F3EC5" w:rsidRPr="00107ACF" w:rsidRDefault="004F3EC5" w:rsidP="004F3EC5">
      <w:pPr>
        <w:jc w:val="center"/>
        <w:rPr>
          <w:b/>
          <w:sz w:val="28"/>
          <w:lang w:val="kk-KZ"/>
        </w:rPr>
      </w:pPr>
    </w:p>
    <w:p w:rsidR="004F3EC5" w:rsidRPr="00132590" w:rsidRDefault="004F3EC5" w:rsidP="004F3EC5">
      <w:pPr>
        <w:ind w:left="2124" w:firstLine="708"/>
        <w:jc w:val="center"/>
        <w:rPr>
          <w:rFonts w:ascii="Times New Roman" w:hAnsi="Times New Roman"/>
          <w:lang w:val="kk-KZ"/>
        </w:rPr>
      </w:pPr>
      <w:r w:rsidRPr="00132590">
        <w:rPr>
          <w:rFonts w:ascii="Times New Roman" w:hAnsi="Times New Roman"/>
          <w:sz w:val="28"/>
          <w:lang w:val="en-US"/>
        </w:rPr>
        <w:t>      </w:t>
      </w:r>
      <w:r w:rsidRPr="00132590">
        <w:rPr>
          <w:rFonts w:ascii="Times New Roman" w:hAnsi="Times New Roman"/>
          <w:lang w:val="kk-KZ"/>
        </w:rPr>
        <w:t>Коль во лбу у коня звезда –</w:t>
      </w:r>
    </w:p>
    <w:p w:rsidR="004F3EC5" w:rsidRPr="00132590" w:rsidRDefault="004F3EC5" w:rsidP="004F3EC5">
      <w:pPr>
        <w:ind w:left="2832" w:firstLine="708"/>
        <w:jc w:val="center"/>
        <w:rPr>
          <w:rFonts w:ascii="Times New Roman" w:hAnsi="Times New Roman"/>
          <w:lang w:val="kk-KZ"/>
        </w:rPr>
      </w:pPr>
      <w:r w:rsidRPr="00132590">
        <w:rPr>
          <w:rFonts w:ascii="Times New Roman" w:hAnsi="Times New Roman"/>
          <w:lang w:val="kk-KZ"/>
        </w:rPr>
        <w:t>Значит, Тенгри с нами всегда!</w:t>
      </w:r>
    </w:p>
    <w:p w:rsidR="004F3EC5" w:rsidRPr="0067278E" w:rsidRDefault="004F3EC5" w:rsidP="004F3EC5">
      <w:pPr>
        <w:jc w:val="center"/>
        <w:rPr>
          <w:rFonts w:ascii="Times New Roman" w:hAnsi="Times New Roman"/>
          <w:sz w:val="20"/>
          <w:szCs w:val="20"/>
        </w:rPr>
      </w:pPr>
      <w:r w:rsidRPr="00132590">
        <w:rPr>
          <w:rFonts w:ascii="Times New Roman" w:hAnsi="Times New Roman"/>
          <w:sz w:val="20"/>
          <w:szCs w:val="20"/>
          <w:lang w:val="en-US"/>
        </w:rPr>
        <w:t>                                                                                                              </w:t>
      </w:r>
      <w:r w:rsidRPr="00132590">
        <w:rPr>
          <w:rFonts w:ascii="Times New Roman" w:hAnsi="Times New Roman"/>
          <w:sz w:val="20"/>
          <w:szCs w:val="20"/>
        </w:rPr>
        <w:t xml:space="preserve">Махамбет, </w:t>
      </w:r>
      <w:r w:rsidRPr="00132590">
        <w:rPr>
          <w:rFonts w:ascii="Times New Roman" w:hAnsi="Times New Roman"/>
          <w:sz w:val="20"/>
          <w:szCs w:val="20"/>
          <w:lang w:val="en-US"/>
        </w:rPr>
        <w:t>XIX </w:t>
      </w:r>
      <w:r w:rsidRPr="00132590">
        <w:rPr>
          <w:rFonts w:ascii="Times New Roman" w:hAnsi="Times New Roman"/>
          <w:sz w:val="20"/>
          <w:szCs w:val="20"/>
        </w:rPr>
        <w:t>век</w:t>
      </w:r>
      <w:r w:rsidRPr="0067278E">
        <w:rPr>
          <w:rFonts w:ascii="Times New Roman" w:hAnsi="Times New Roman"/>
          <w:sz w:val="20"/>
          <w:szCs w:val="20"/>
        </w:rPr>
        <w:t xml:space="preserve"> </w:t>
      </w:r>
      <w:r w:rsidRPr="0067278E">
        <w:rPr>
          <w:rFonts w:ascii="Times New Roman" w:hAnsi="Times New Roman"/>
          <w:sz w:val="20"/>
          <w:szCs w:val="20"/>
          <w:vertAlign w:val="superscript"/>
        </w:rPr>
        <w:t>1</w:t>
      </w:r>
    </w:p>
    <w:p w:rsidR="004F3EC5" w:rsidRPr="00107ACF" w:rsidRDefault="004F3EC5" w:rsidP="004F3EC5">
      <w:pPr>
        <w:jc w:val="center"/>
        <w:rPr>
          <w:rFonts w:hint="eastAsia"/>
          <w:b/>
          <w:sz w:val="28"/>
        </w:rPr>
      </w:pPr>
    </w:p>
    <w:p w:rsidR="004F3EC5" w:rsidRPr="00132590" w:rsidRDefault="004F3EC5" w:rsidP="004F3EC5">
      <w:pPr>
        <w:jc w:val="both"/>
        <w:rPr>
          <w:rFonts w:ascii="Times New Roman" w:hAnsi="Times New Roman"/>
          <w:b/>
        </w:rPr>
      </w:pPr>
      <w:r w:rsidRPr="00132590">
        <w:rPr>
          <w:rFonts w:ascii="Times New Roman" w:hAnsi="Times New Roman"/>
          <w:b/>
        </w:rPr>
        <w:t xml:space="preserve">1. Астральный мотив в тюркской народной традиционной философии </w:t>
      </w:r>
    </w:p>
    <w:p w:rsidR="004F3EC5" w:rsidRPr="00132590" w:rsidRDefault="004F3EC5" w:rsidP="004F3EC5">
      <w:pPr>
        <w:jc w:val="both"/>
        <w:rPr>
          <w:rFonts w:ascii="Times New Roman" w:hAnsi="Times New Roman"/>
          <w:b/>
        </w:rPr>
      </w:pPr>
    </w:p>
    <w:p w:rsidR="004F3EC5" w:rsidRPr="00132590" w:rsidRDefault="004F3EC5" w:rsidP="004F3EC5">
      <w:pPr>
        <w:jc w:val="both"/>
        <w:rPr>
          <w:rFonts w:ascii="Times New Roman" w:hAnsi="Times New Roman"/>
        </w:rPr>
      </w:pPr>
      <w:r w:rsidRPr="00132590">
        <w:rPr>
          <w:rFonts w:ascii="Times New Roman" w:hAnsi="Times New Roman"/>
        </w:rPr>
        <w:t xml:space="preserve">       Изучая истоки казахской кочевнической философии, мы не можем не обратить нашего внимания на особую область духовного мира казахов, значительное место в котором занимают обряды, обычаи и ритуалы, мифы, легенды, в особенности легенды и мифы астральные, отражающие представления тюркских и тюрко-монгольских народов, связанных со звездами, Луной и Солнцем. </w:t>
      </w:r>
    </w:p>
    <w:p w:rsidR="004F3EC5" w:rsidRPr="00132590" w:rsidRDefault="004F3EC5" w:rsidP="004F3EC5">
      <w:pPr>
        <w:jc w:val="both"/>
        <w:rPr>
          <w:rFonts w:ascii="Times New Roman" w:hAnsi="Times New Roman"/>
        </w:rPr>
      </w:pPr>
      <w:r w:rsidRPr="00132590">
        <w:rPr>
          <w:rFonts w:ascii="Times New Roman" w:hAnsi="Times New Roman"/>
        </w:rPr>
        <w:t xml:space="preserve">           Это, конечно, еще не та классическая философия в понимаемом нами, европейском, смысле, однако – особая мировоззренческая система, выработанная тысячелетней практикой кочевого народа, вынужденного жить под вечным, открытым небом.</w:t>
      </w:r>
    </w:p>
    <w:p w:rsidR="004F3EC5" w:rsidRPr="00132590" w:rsidRDefault="004F3EC5" w:rsidP="004F3EC5">
      <w:pPr>
        <w:jc w:val="both"/>
        <w:rPr>
          <w:rFonts w:ascii="Times New Roman" w:hAnsi="Times New Roman"/>
        </w:rPr>
      </w:pPr>
      <w:r w:rsidRPr="00132590">
        <w:rPr>
          <w:rFonts w:ascii="Times New Roman" w:hAnsi="Times New Roman"/>
        </w:rPr>
        <w:t xml:space="preserve">            Почему столь излюбленной темой становится для казаха астральный миф, обряд или ритуал, заключающие в себе солярную семантику? Насколько важны астральные структурные формы для воссоздания полноценной модели кочевнического культурного космоса? </w:t>
      </w:r>
      <w:r w:rsidRPr="00132590">
        <w:rPr>
          <w:rFonts w:ascii="Times New Roman" w:hAnsi="Times New Roman"/>
          <w:i/>
        </w:rPr>
        <w:t xml:space="preserve">Что </w:t>
      </w:r>
      <w:r w:rsidRPr="00132590">
        <w:rPr>
          <w:rFonts w:ascii="Times New Roman" w:hAnsi="Times New Roman"/>
        </w:rPr>
        <w:t xml:space="preserve">мыслил и </w:t>
      </w:r>
      <w:r w:rsidRPr="00132590">
        <w:rPr>
          <w:rFonts w:ascii="Times New Roman" w:hAnsi="Times New Roman"/>
          <w:i/>
        </w:rPr>
        <w:t xml:space="preserve">как </w:t>
      </w:r>
      <w:r w:rsidRPr="00132590">
        <w:rPr>
          <w:rFonts w:ascii="Times New Roman" w:hAnsi="Times New Roman"/>
        </w:rPr>
        <w:t xml:space="preserve">мыслил древний кочевник-шаман, опредмечивая свой широкий и высокий мир, выходя (вылетая) за его запредельную область? В конце концов, насколько важен астральный структурный компонент в эпосе, мифе, обряде, ритуале, элемент, в действительности обогативший не только </w:t>
      </w:r>
      <w:r w:rsidRPr="00132590">
        <w:rPr>
          <w:rFonts w:ascii="Times New Roman" w:hAnsi="Times New Roman"/>
          <w:i/>
        </w:rPr>
        <w:t>сущность</w:t>
      </w:r>
      <w:r w:rsidRPr="00132590">
        <w:rPr>
          <w:rFonts w:ascii="Times New Roman" w:hAnsi="Times New Roman"/>
        </w:rPr>
        <w:t xml:space="preserve">, </w:t>
      </w:r>
      <w:r w:rsidRPr="00132590">
        <w:rPr>
          <w:rFonts w:ascii="Times New Roman" w:hAnsi="Times New Roman"/>
          <w:i/>
        </w:rPr>
        <w:t>идею</w:t>
      </w:r>
      <w:r w:rsidRPr="00132590">
        <w:rPr>
          <w:rFonts w:ascii="Times New Roman" w:hAnsi="Times New Roman"/>
        </w:rPr>
        <w:t xml:space="preserve">, </w:t>
      </w:r>
      <w:r w:rsidRPr="00132590">
        <w:rPr>
          <w:rFonts w:ascii="Times New Roman" w:hAnsi="Times New Roman"/>
          <w:i/>
        </w:rPr>
        <w:t xml:space="preserve">особую </w:t>
      </w:r>
      <w:r w:rsidRPr="00132590">
        <w:rPr>
          <w:rFonts w:ascii="Times New Roman" w:hAnsi="Times New Roman"/>
        </w:rPr>
        <w:t>энергию казахского художественного мира.</w:t>
      </w:r>
    </w:p>
    <w:p w:rsidR="004F3EC5" w:rsidRPr="00132590" w:rsidRDefault="004F3EC5" w:rsidP="004F3EC5">
      <w:pPr>
        <w:jc w:val="both"/>
        <w:rPr>
          <w:rFonts w:ascii="Times New Roman" w:hAnsi="Times New Roman"/>
        </w:rPr>
      </w:pPr>
      <w:r w:rsidRPr="00132590">
        <w:rPr>
          <w:rFonts w:ascii="Times New Roman" w:hAnsi="Times New Roman"/>
        </w:rPr>
        <w:t xml:space="preserve">       Благодаря этой астральной </w:t>
      </w:r>
      <w:r w:rsidRPr="00132590">
        <w:rPr>
          <w:rFonts w:ascii="Times New Roman" w:hAnsi="Times New Roman"/>
          <w:i/>
        </w:rPr>
        <w:t>памяти</w:t>
      </w:r>
      <w:r w:rsidRPr="00132590">
        <w:rPr>
          <w:rFonts w:ascii="Times New Roman" w:hAnsi="Times New Roman"/>
        </w:rPr>
        <w:t xml:space="preserve"> не прерывается преемственность, древний</w:t>
      </w:r>
      <w:r w:rsidRPr="00132590">
        <w:rPr>
          <w:rFonts w:ascii="Times New Roman" w:hAnsi="Times New Roman"/>
          <w:i/>
        </w:rPr>
        <w:t xml:space="preserve"> </w:t>
      </w:r>
      <w:r w:rsidRPr="00132590">
        <w:rPr>
          <w:rFonts w:ascii="Times New Roman" w:hAnsi="Times New Roman"/>
        </w:rPr>
        <w:t xml:space="preserve">нескончаемый ритуал нашего Ухода и Возврата к священному порогу, где любая знакомая </w:t>
      </w:r>
      <w:r w:rsidRPr="00132590">
        <w:rPr>
          <w:rFonts w:ascii="Times New Roman" w:hAnsi="Times New Roman"/>
          <w:i/>
        </w:rPr>
        <w:t>точка</w:t>
      </w:r>
      <w:r w:rsidRPr="00132590">
        <w:rPr>
          <w:rFonts w:ascii="Times New Roman" w:hAnsi="Times New Roman"/>
        </w:rPr>
        <w:t xml:space="preserve"> (байтерек, стела, писаница, очаг, юрта, аул…) обретает своё гармоническое завершение лишь с </w:t>
      </w:r>
      <w:r w:rsidRPr="00132590">
        <w:rPr>
          <w:rFonts w:ascii="Times New Roman" w:hAnsi="Times New Roman"/>
          <w:i/>
        </w:rPr>
        <w:t>вращением</w:t>
      </w:r>
      <w:r w:rsidRPr="00132590">
        <w:rPr>
          <w:rFonts w:ascii="Times New Roman" w:hAnsi="Times New Roman"/>
        </w:rPr>
        <w:t xml:space="preserve"> вокруг нее, движение по окружности. Таковы, например, астральная символика казахского древнего эпического стиха-семисложника с его семантикой движения, таков и солярный цикл героических подвигов тюркских батыров (движение всадника-героя по трем мирам) с их неизменным возвращением к священной  </w:t>
      </w:r>
      <w:r w:rsidRPr="00132590">
        <w:rPr>
          <w:rFonts w:ascii="Times New Roman" w:hAnsi="Times New Roman"/>
          <w:i/>
        </w:rPr>
        <w:t>точке</w:t>
      </w:r>
      <w:r w:rsidRPr="00132590">
        <w:rPr>
          <w:rFonts w:ascii="Times New Roman" w:hAnsi="Times New Roman"/>
        </w:rPr>
        <w:t>, к родному очагу. Такова же в древнетюркских поэмах и семантика Отюкена как центра Отчизны в период походов каганов во все четыре стороны света:</w:t>
      </w:r>
    </w:p>
    <w:p w:rsidR="004F3EC5" w:rsidRPr="00132590" w:rsidRDefault="004F3EC5" w:rsidP="004F3EC5">
      <w:pPr>
        <w:jc w:val="both"/>
        <w:rPr>
          <w:rFonts w:ascii="Times New Roman" w:hAnsi="Times New Roman"/>
        </w:rPr>
      </w:pPr>
    </w:p>
    <w:p w:rsidR="004F3EC5" w:rsidRPr="00132590" w:rsidRDefault="004F3EC5" w:rsidP="004F3EC5">
      <w:pPr>
        <w:jc w:val="both"/>
        <w:rPr>
          <w:rFonts w:ascii="Times New Roman" w:hAnsi="Times New Roman"/>
        </w:rPr>
      </w:pPr>
      <w:r w:rsidRPr="00132590">
        <w:rPr>
          <w:rFonts w:ascii="Times New Roman" w:hAnsi="Times New Roman"/>
        </w:rPr>
        <w:t xml:space="preserve">Вперед – на </w:t>
      </w:r>
      <w:r w:rsidRPr="00132590">
        <w:rPr>
          <w:rFonts w:ascii="Times New Roman" w:hAnsi="Times New Roman"/>
          <w:i/>
        </w:rPr>
        <w:t>восход</w:t>
      </w:r>
      <w:r w:rsidRPr="00132590">
        <w:rPr>
          <w:rFonts w:ascii="Times New Roman" w:hAnsi="Times New Roman"/>
        </w:rPr>
        <w:t xml:space="preserve">, назад – на </w:t>
      </w:r>
      <w:r w:rsidRPr="00132590">
        <w:rPr>
          <w:rFonts w:ascii="Times New Roman" w:hAnsi="Times New Roman"/>
          <w:i/>
        </w:rPr>
        <w:t>закат</w:t>
      </w:r>
      <w:r w:rsidRPr="00132590">
        <w:rPr>
          <w:rFonts w:ascii="Times New Roman" w:hAnsi="Times New Roman"/>
        </w:rPr>
        <w:t>,</w:t>
      </w:r>
    </w:p>
    <w:p w:rsidR="004F3EC5" w:rsidRPr="00132590" w:rsidRDefault="004F3EC5" w:rsidP="004F3EC5">
      <w:pPr>
        <w:jc w:val="both"/>
        <w:rPr>
          <w:rFonts w:ascii="Times New Roman" w:hAnsi="Times New Roman"/>
        </w:rPr>
      </w:pPr>
      <w:r w:rsidRPr="00132590">
        <w:rPr>
          <w:rFonts w:ascii="Times New Roman" w:hAnsi="Times New Roman"/>
          <w:i/>
        </w:rPr>
        <w:t>Направо</w:t>
      </w:r>
      <w:r w:rsidRPr="00132590">
        <w:rPr>
          <w:rFonts w:ascii="Times New Roman" w:hAnsi="Times New Roman"/>
        </w:rPr>
        <w:t xml:space="preserve"> – на </w:t>
      </w:r>
      <w:r w:rsidRPr="00132590">
        <w:rPr>
          <w:rFonts w:ascii="Times New Roman" w:hAnsi="Times New Roman"/>
          <w:i/>
        </w:rPr>
        <w:t>полдень</w:t>
      </w:r>
      <w:r w:rsidRPr="00132590">
        <w:rPr>
          <w:rFonts w:ascii="Times New Roman" w:hAnsi="Times New Roman"/>
        </w:rPr>
        <w:t xml:space="preserve">, </w:t>
      </w:r>
    </w:p>
    <w:p w:rsidR="004F3EC5" w:rsidRPr="00132590" w:rsidRDefault="004F3EC5" w:rsidP="004F3EC5">
      <w:pPr>
        <w:jc w:val="both"/>
        <w:rPr>
          <w:rFonts w:ascii="Times New Roman" w:hAnsi="Times New Roman"/>
        </w:rPr>
      </w:pPr>
      <w:r w:rsidRPr="00132590">
        <w:rPr>
          <w:rFonts w:ascii="Times New Roman" w:hAnsi="Times New Roman"/>
          <w:i/>
        </w:rPr>
        <w:t>Налево</w:t>
      </w:r>
      <w:r w:rsidRPr="00132590">
        <w:rPr>
          <w:rFonts w:ascii="Times New Roman" w:hAnsi="Times New Roman"/>
        </w:rPr>
        <w:t xml:space="preserve"> – на </w:t>
      </w:r>
      <w:r w:rsidRPr="00132590">
        <w:rPr>
          <w:rFonts w:ascii="Times New Roman" w:hAnsi="Times New Roman"/>
          <w:i/>
        </w:rPr>
        <w:t>полночь</w:t>
      </w:r>
      <w:r w:rsidRPr="00132590">
        <w:rPr>
          <w:rFonts w:ascii="Times New Roman" w:hAnsi="Times New Roman"/>
        </w:rPr>
        <w:t xml:space="preserve"> –</w:t>
      </w:r>
    </w:p>
    <w:p w:rsidR="004F3EC5" w:rsidRPr="00132590" w:rsidRDefault="004F3EC5" w:rsidP="004F3EC5">
      <w:pPr>
        <w:jc w:val="both"/>
        <w:rPr>
          <w:rFonts w:ascii="Times New Roman" w:hAnsi="Times New Roman"/>
        </w:rPr>
      </w:pPr>
      <w:r w:rsidRPr="00132590">
        <w:rPr>
          <w:rFonts w:ascii="Times New Roman" w:hAnsi="Times New Roman"/>
        </w:rPr>
        <w:lastRenderedPageBreak/>
        <w:t>Народы подвластны мне.</w:t>
      </w:r>
    </w:p>
    <w:p w:rsidR="004F3EC5" w:rsidRPr="00132590" w:rsidRDefault="004F3EC5" w:rsidP="004F3EC5">
      <w:pPr>
        <w:pStyle w:val="a6"/>
        <w:jc w:val="both"/>
        <w:rPr>
          <w:rFonts w:ascii="Times New Roman" w:hAnsi="Times New Roman"/>
          <w:sz w:val="24"/>
          <w:szCs w:val="24"/>
        </w:rPr>
      </w:pPr>
      <w:r w:rsidRPr="00132590">
        <w:rPr>
          <w:rFonts w:ascii="Times New Roman" w:hAnsi="Times New Roman"/>
          <w:sz w:val="24"/>
          <w:szCs w:val="24"/>
        </w:rPr>
        <w:t>Всех сберег и собрал воедино.</w:t>
      </w:r>
    </w:p>
    <w:p w:rsidR="004F3EC5" w:rsidRPr="00132590" w:rsidRDefault="004F3EC5" w:rsidP="004F3EC5">
      <w:pPr>
        <w:jc w:val="both"/>
        <w:rPr>
          <w:rFonts w:ascii="Times New Roman" w:hAnsi="Times New Roman"/>
        </w:rPr>
      </w:pPr>
      <w:r w:rsidRPr="00132590">
        <w:rPr>
          <w:rFonts w:ascii="Times New Roman" w:hAnsi="Times New Roman"/>
        </w:rPr>
        <w:t>(Если каган</w:t>
      </w:r>
      <w:r w:rsidRPr="00132590">
        <w:rPr>
          <w:rFonts w:ascii="Times New Roman" w:hAnsi="Times New Roman"/>
          <w:i/>
        </w:rPr>
        <w:t xml:space="preserve"> Отюкэн</w:t>
      </w:r>
      <w:r w:rsidRPr="00132590">
        <w:rPr>
          <w:rFonts w:ascii="Times New Roman" w:hAnsi="Times New Roman"/>
        </w:rPr>
        <w:t>ской</w:t>
      </w:r>
      <w:r w:rsidRPr="00132590">
        <w:rPr>
          <w:rFonts w:ascii="Times New Roman" w:hAnsi="Times New Roman"/>
          <w:i/>
        </w:rPr>
        <w:t xml:space="preserve"> </w:t>
      </w:r>
      <w:r w:rsidRPr="00132590">
        <w:rPr>
          <w:rFonts w:ascii="Times New Roman" w:hAnsi="Times New Roman"/>
        </w:rPr>
        <w:t>черни</w:t>
      </w:r>
    </w:p>
    <w:p w:rsidR="004F3EC5" w:rsidRPr="00132590" w:rsidRDefault="004F3EC5" w:rsidP="004F3EC5">
      <w:pPr>
        <w:pStyle w:val="4"/>
        <w:jc w:val="both"/>
        <w:rPr>
          <w:rFonts w:ascii="Times New Roman" w:hAnsi="Times New Roman"/>
          <w:b w:val="0"/>
          <w:szCs w:val="24"/>
        </w:rPr>
      </w:pPr>
      <w:r w:rsidRPr="00132590">
        <w:rPr>
          <w:rFonts w:ascii="Times New Roman" w:hAnsi="Times New Roman"/>
          <w:b w:val="0"/>
          <w:szCs w:val="24"/>
        </w:rPr>
        <w:t>Лишён теперешней порчи –</w:t>
      </w:r>
    </w:p>
    <w:p w:rsidR="004F3EC5" w:rsidRPr="00132590" w:rsidRDefault="004F3EC5" w:rsidP="004F3EC5">
      <w:pPr>
        <w:jc w:val="both"/>
        <w:rPr>
          <w:rFonts w:ascii="Times New Roman" w:hAnsi="Times New Roman"/>
        </w:rPr>
      </w:pPr>
      <w:r w:rsidRPr="00132590">
        <w:rPr>
          <w:rFonts w:ascii="Times New Roman" w:hAnsi="Times New Roman"/>
        </w:rPr>
        <w:t>Народы его владений</w:t>
      </w:r>
    </w:p>
    <w:p w:rsidR="004F3EC5" w:rsidRPr="00132590" w:rsidRDefault="004F3EC5" w:rsidP="004F3EC5">
      <w:pPr>
        <w:jc w:val="both"/>
        <w:rPr>
          <w:rFonts w:ascii="Times New Roman" w:hAnsi="Times New Roman"/>
        </w:rPr>
      </w:pPr>
      <w:r w:rsidRPr="00132590">
        <w:rPr>
          <w:rFonts w:ascii="Times New Roman" w:hAnsi="Times New Roman"/>
        </w:rPr>
        <w:t>Ни в чём не знают ущерба)…</w:t>
      </w:r>
      <w:r w:rsidRPr="00132590">
        <w:rPr>
          <w:rFonts w:ascii="Times New Roman" w:hAnsi="Times New Roman"/>
          <w:vertAlign w:val="superscript"/>
        </w:rPr>
        <w:t>2</w:t>
      </w:r>
    </w:p>
    <w:p w:rsidR="004F3EC5" w:rsidRPr="00132590" w:rsidRDefault="004F3EC5" w:rsidP="004F3EC5">
      <w:pPr>
        <w:pStyle w:val="FontStyle29"/>
        <w:jc w:val="both"/>
        <w:rPr>
          <w:rFonts w:ascii="Times New Roman" w:hAnsi="Times New Roman"/>
        </w:rPr>
      </w:pPr>
      <w:r w:rsidRPr="00132590">
        <w:rPr>
          <w:rFonts w:ascii="Times New Roman" w:hAnsi="Times New Roman"/>
        </w:rPr>
        <w:t xml:space="preserve">                                                         Малая надпись, Орхон, Кюль-тегин, </w:t>
      </w:r>
      <w:r w:rsidRPr="00132590">
        <w:rPr>
          <w:rFonts w:ascii="Times New Roman" w:hAnsi="Times New Roman"/>
          <w:lang w:val="en-US"/>
        </w:rPr>
        <w:t>V</w:t>
      </w:r>
      <w:r w:rsidRPr="00132590">
        <w:rPr>
          <w:rFonts w:ascii="Times New Roman" w:hAnsi="Times New Roman"/>
        </w:rPr>
        <w:t xml:space="preserve">ІІІ в.                     </w:t>
      </w:r>
    </w:p>
    <w:p w:rsidR="004F3EC5" w:rsidRPr="00132590" w:rsidRDefault="004F3EC5" w:rsidP="004F3EC5">
      <w:pPr>
        <w:jc w:val="both"/>
        <w:rPr>
          <w:rFonts w:ascii="Times New Roman" w:hAnsi="Times New Roman"/>
        </w:rPr>
      </w:pPr>
      <w:r w:rsidRPr="00132590">
        <w:rPr>
          <w:rFonts w:ascii="Times New Roman" w:hAnsi="Times New Roman"/>
        </w:rPr>
        <w:t xml:space="preserve">                                              </w:t>
      </w:r>
    </w:p>
    <w:p w:rsidR="004F3EC5" w:rsidRPr="00132590" w:rsidRDefault="004F3EC5" w:rsidP="004F3EC5">
      <w:pPr>
        <w:jc w:val="both"/>
        <w:rPr>
          <w:rFonts w:ascii="Times New Roman" w:hAnsi="Times New Roman"/>
        </w:rPr>
      </w:pPr>
      <w:r w:rsidRPr="00132590">
        <w:rPr>
          <w:rFonts w:ascii="Times New Roman" w:hAnsi="Times New Roman"/>
        </w:rPr>
        <w:t xml:space="preserve">      </w:t>
      </w:r>
      <w:r w:rsidRPr="00132590">
        <w:rPr>
          <w:rFonts w:ascii="Times New Roman" w:hAnsi="Times New Roman"/>
          <w:i/>
        </w:rPr>
        <w:t xml:space="preserve">Философия </w:t>
      </w:r>
      <w:r w:rsidRPr="00132590">
        <w:rPr>
          <w:rFonts w:ascii="Times New Roman" w:hAnsi="Times New Roman"/>
        </w:rPr>
        <w:t xml:space="preserve"> тюркских поэм и мифов такова, что в каждом астральном структурном элементе, в каждом тюркском звуке можно  отследить некие фундаментальные начала, основания </w:t>
      </w:r>
      <w:r w:rsidRPr="00132590">
        <w:rPr>
          <w:rFonts w:ascii="Times New Roman" w:hAnsi="Times New Roman"/>
          <w:i/>
        </w:rPr>
        <w:t>сущности</w:t>
      </w:r>
      <w:r w:rsidRPr="00132590">
        <w:rPr>
          <w:rFonts w:ascii="Times New Roman" w:hAnsi="Times New Roman"/>
        </w:rPr>
        <w:t xml:space="preserve">, некие субстанции, которые, подобно тюркскому мифу, в целом реконструировать и восстановить во всей полноте прежнего   эстетического бытия невозможно, но которые всецело связаны со структурой языка и мышления. </w:t>
      </w:r>
    </w:p>
    <w:p w:rsidR="004F3EC5" w:rsidRPr="00132590" w:rsidRDefault="004F3EC5" w:rsidP="004F3EC5">
      <w:pPr>
        <w:jc w:val="both"/>
        <w:rPr>
          <w:rFonts w:ascii="Times New Roman" w:hAnsi="Times New Roman"/>
        </w:rPr>
      </w:pPr>
      <w:r w:rsidRPr="00132590">
        <w:rPr>
          <w:rFonts w:ascii="Times New Roman" w:hAnsi="Times New Roman"/>
        </w:rPr>
        <w:t xml:space="preserve">          Вот, например, конь. Конь – альфа и омега всей кочевой жизни, вечно движущий смысл кочевнического бытия, воплотивший в своей астрально-мифологической эволюции важнейшие принципы  эстетических, этических, мировоззренческих начал.</w:t>
      </w:r>
    </w:p>
    <w:p w:rsidR="004F3EC5" w:rsidRPr="00132590" w:rsidRDefault="004F3EC5" w:rsidP="004F3EC5">
      <w:pPr>
        <w:ind w:firstLine="708"/>
        <w:jc w:val="both"/>
        <w:rPr>
          <w:rFonts w:ascii="Times New Roman" w:hAnsi="Times New Roman"/>
        </w:rPr>
      </w:pPr>
      <w:r w:rsidRPr="00132590">
        <w:rPr>
          <w:rFonts w:ascii="Times New Roman" w:hAnsi="Times New Roman"/>
          <w:i/>
        </w:rPr>
        <w:t xml:space="preserve">Эстетически </w:t>
      </w:r>
      <w:r w:rsidRPr="00132590">
        <w:rPr>
          <w:rFonts w:ascii="Times New Roman" w:hAnsi="Times New Roman"/>
        </w:rPr>
        <w:t>конь – эталон совершенства, грации и красоты – предмет любования кочевника.</w:t>
      </w:r>
    </w:p>
    <w:p w:rsidR="004F3EC5" w:rsidRPr="00132590" w:rsidRDefault="004F3EC5" w:rsidP="004F3EC5">
      <w:pPr>
        <w:ind w:firstLine="708"/>
        <w:jc w:val="both"/>
        <w:rPr>
          <w:rFonts w:ascii="Times New Roman" w:hAnsi="Times New Roman"/>
        </w:rPr>
      </w:pPr>
      <w:r w:rsidRPr="00132590">
        <w:rPr>
          <w:rFonts w:ascii="Times New Roman" w:hAnsi="Times New Roman"/>
          <w:i/>
        </w:rPr>
        <w:t>Исторически</w:t>
      </w:r>
      <w:r w:rsidRPr="00132590">
        <w:rPr>
          <w:rFonts w:ascii="Times New Roman" w:hAnsi="Times New Roman"/>
        </w:rPr>
        <w:t xml:space="preserve"> – миф-воспоминание  о расцвете и трагедии некогда могучей конно-кочевой цивилизации М. Ауэзов).</w:t>
      </w:r>
    </w:p>
    <w:p w:rsidR="004F3EC5" w:rsidRPr="00132590" w:rsidRDefault="004F3EC5" w:rsidP="004F3EC5">
      <w:pPr>
        <w:ind w:firstLine="708"/>
        <w:jc w:val="both"/>
        <w:rPr>
          <w:rFonts w:ascii="Times New Roman" w:hAnsi="Times New Roman"/>
        </w:rPr>
      </w:pPr>
      <w:r w:rsidRPr="00132590">
        <w:rPr>
          <w:rFonts w:ascii="Times New Roman" w:hAnsi="Times New Roman"/>
          <w:i/>
        </w:rPr>
        <w:t>Прагматически</w:t>
      </w:r>
      <w:r w:rsidRPr="00132590">
        <w:rPr>
          <w:rFonts w:ascii="Times New Roman" w:hAnsi="Times New Roman"/>
        </w:rPr>
        <w:t xml:space="preserve"> – бытийно-материалистическая необходимая основа жизни кочевника: его пища, одежда и кров, орудие защиты и нападения.</w:t>
      </w:r>
    </w:p>
    <w:p w:rsidR="004F3EC5" w:rsidRPr="00132590" w:rsidRDefault="004F3EC5" w:rsidP="004F3EC5">
      <w:pPr>
        <w:ind w:firstLine="708"/>
        <w:jc w:val="both"/>
        <w:rPr>
          <w:rFonts w:ascii="Times New Roman" w:hAnsi="Times New Roman"/>
        </w:rPr>
      </w:pPr>
      <w:r w:rsidRPr="00132590">
        <w:rPr>
          <w:rFonts w:ascii="Times New Roman" w:hAnsi="Times New Roman"/>
          <w:i/>
        </w:rPr>
        <w:t>Мифологически</w:t>
      </w:r>
      <w:r w:rsidRPr="00132590">
        <w:rPr>
          <w:rFonts w:ascii="Times New Roman" w:hAnsi="Times New Roman"/>
        </w:rPr>
        <w:t xml:space="preserve"> – образ, связанный с солнцем, и соединяющий в себе весь богатейший астральный комплекс кочевнических представлений.</w:t>
      </w:r>
    </w:p>
    <w:p w:rsidR="004F3EC5" w:rsidRPr="00132590" w:rsidRDefault="004F3EC5" w:rsidP="004F3EC5">
      <w:pPr>
        <w:ind w:firstLine="708"/>
        <w:jc w:val="both"/>
        <w:rPr>
          <w:rFonts w:ascii="Times New Roman" w:hAnsi="Times New Roman"/>
        </w:rPr>
      </w:pPr>
      <w:r w:rsidRPr="00132590">
        <w:rPr>
          <w:rFonts w:ascii="Times New Roman" w:hAnsi="Times New Roman"/>
          <w:i/>
        </w:rPr>
        <w:t>Этически</w:t>
      </w:r>
      <w:r w:rsidRPr="00132590">
        <w:rPr>
          <w:rFonts w:ascii="Times New Roman" w:hAnsi="Times New Roman"/>
        </w:rPr>
        <w:t xml:space="preserve"> – опора кочевника-воина, товарищ в его трудном походе, а в эпосе – еще и мудрый советчик:</w:t>
      </w:r>
    </w:p>
    <w:p w:rsidR="004F3EC5" w:rsidRPr="00132590" w:rsidRDefault="004F3EC5" w:rsidP="004F3EC5">
      <w:pPr>
        <w:ind w:firstLine="708"/>
        <w:jc w:val="both"/>
        <w:rPr>
          <w:rFonts w:ascii="Times New Roman" w:hAnsi="Times New Roman"/>
        </w:rPr>
      </w:pPr>
    </w:p>
    <w:tbl>
      <w:tblPr>
        <w:tblW w:w="0" w:type="auto"/>
        <w:tblLook w:val="01E0"/>
      </w:tblPr>
      <w:tblGrid>
        <w:gridCol w:w="4785"/>
        <w:gridCol w:w="4786"/>
      </w:tblGrid>
      <w:tr w:rsidR="004F3EC5" w:rsidRPr="00132590" w:rsidTr="005D31C6">
        <w:trPr>
          <w:trHeight w:val="3194"/>
        </w:trPr>
        <w:tc>
          <w:tcPr>
            <w:tcW w:w="4785" w:type="dxa"/>
            <w:shd w:val="clear" w:color="auto" w:fill="auto"/>
          </w:tcPr>
          <w:p w:rsidR="004F3EC5" w:rsidRPr="00132590" w:rsidRDefault="004F3EC5" w:rsidP="005D31C6">
            <w:pPr>
              <w:jc w:val="both"/>
              <w:rPr>
                <w:rFonts w:ascii="Times New Roman" w:hAnsi="Times New Roman"/>
              </w:rPr>
            </w:pPr>
            <w:r w:rsidRPr="00132590">
              <w:rPr>
                <w:rFonts w:ascii="Times New Roman" w:hAnsi="Times New Roman"/>
              </w:rPr>
              <w:t>Арғымақ, сені сақтадым</w:t>
            </w:r>
          </w:p>
          <w:p w:rsidR="004F3EC5" w:rsidRPr="00132590" w:rsidRDefault="004F3EC5" w:rsidP="005D31C6">
            <w:pPr>
              <w:jc w:val="both"/>
              <w:rPr>
                <w:rFonts w:ascii="Times New Roman" w:hAnsi="Times New Roman"/>
              </w:rPr>
            </w:pPr>
            <w:r w:rsidRPr="00132590">
              <w:rPr>
                <w:rFonts w:ascii="Times New Roman" w:hAnsi="Times New Roman"/>
              </w:rPr>
              <w:t>Құлағың сенің серек деп.</w:t>
            </w:r>
          </w:p>
          <w:p w:rsidR="004F3EC5" w:rsidRPr="00132590" w:rsidRDefault="004F3EC5" w:rsidP="005D31C6">
            <w:pPr>
              <w:jc w:val="both"/>
              <w:rPr>
                <w:rFonts w:ascii="Times New Roman" w:hAnsi="Times New Roman"/>
              </w:rPr>
            </w:pPr>
            <w:r w:rsidRPr="00132590">
              <w:rPr>
                <w:rFonts w:ascii="Times New Roman" w:hAnsi="Times New Roman"/>
              </w:rPr>
              <w:t>Азамат, сені сақтадым,</w:t>
            </w:r>
          </w:p>
          <w:p w:rsidR="004F3EC5" w:rsidRPr="00132590" w:rsidRDefault="004F3EC5" w:rsidP="005D31C6">
            <w:pPr>
              <w:jc w:val="both"/>
              <w:rPr>
                <w:rFonts w:ascii="Times New Roman" w:hAnsi="Times New Roman"/>
              </w:rPr>
            </w:pPr>
            <w:r w:rsidRPr="00132590">
              <w:rPr>
                <w:rFonts w:ascii="Times New Roman" w:hAnsi="Times New Roman"/>
              </w:rPr>
              <w:t>Бір күніме керек деп.</w:t>
            </w:r>
          </w:p>
          <w:p w:rsidR="004F3EC5" w:rsidRPr="00132590" w:rsidRDefault="004F3EC5" w:rsidP="005D31C6">
            <w:pPr>
              <w:jc w:val="both"/>
              <w:rPr>
                <w:rFonts w:ascii="Times New Roman" w:hAnsi="Times New Roman"/>
              </w:rPr>
            </w:pPr>
            <w:r w:rsidRPr="00132590">
              <w:rPr>
                <w:rFonts w:ascii="Times New Roman" w:hAnsi="Times New Roman"/>
              </w:rPr>
              <w:t>Жабыдан туған жаман ат</w:t>
            </w:r>
          </w:p>
          <w:p w:rsidR="004F3EC5" w:rsidRPr="00132590" w:rsidRDefault="004F3EC5" w:rsidP="005D31C6">
            <w:pPr>
              <w:jc w:val="both"/>
              <w:rPr>
                <w:rFonts w:ascii="Times New Roman" w:hAnsi="Times New Roman"/>
              </w:rPr>
            </w:pPr>
            <w:r w:rsidRPr="00132590">
              <w:rPr>
                <w:rFonts w:ascii="Times New Roman" w:hAnsi="Times New Roman"/>
              </w:rPr>
              <w:t>Шаба алмайды бөжектеп.</w:t>
            </w:r>
          </w:p>
          <w:p w:rsidR="004F3EC5" w:rsidRPr="00132590" w:rsidRDefault="004F3EC5" w:rsidP="005D31C6">
            <w:pPr>
              <w:jc w:val="both"/>
              <w:rPr>
                <w:rFonts w:ascii="Times New Roman" w:hAnsi="Times New Roman"/>
              </w:rPr>
            </w:pPr>
            <w:r w:rsidRPr="00132590">
              <w:rPr>
                <w:rFonts w:ascii="Times New Roman" w:hAnsi="Times New Roman"/>
              </w:rPr>
              <w:t xml:space="preserve">Қырдан қиқу төгілсе, </w:t>
            </w:r>
          </w:p>
          <w:p w:rsidR="004F3EC5" w:rsidRPr="00132590" w:rsidRDefault="004F3EC5" w:rsidP="005D31C6">
            <w:pPr>
              <w:jc w:val="both"/>
              <w:rPr>
                <w:rFonts w:ascii="Times New Roman" w:hAnsi="Times New Roman"/>
              </w:rPr>
            </w:pPr>
            <w:r w:rsidRPr="00132590">
              <w:rPr>
                <w:rFonts w:ascii="Times New Roman" w:hAnsi="Times New Roman"/>
              </w:rPr>
              <w:t xml:space="preserve">Еділге таман үңілсе, </w:t>
            </w:r>
          </w:p>
          <w:p w:rsidR="004F3EC5" w:rsidRPr="00132590" w:rsidRDefault="004F3EC5" w:rsidP="005D31C6">
            <w:pPr>
              <w:jc w:val="both"/>
              <w:rPr>
                <w:rFonts w:ascii="Times New Roman" w:hAnsi="Times New Roman"/>
              </w:rPr>
            </w:pPr>
            <w:r w:rsidRPr="00132590">
              <w:rPr>
                <w:rFonts w:ascii="Times New Roman" w:hAnsi="Times New Roman"/>
              </w:rPr>
              <w:lastRenderedPageBreak/>
              <w:t xml:space="preserve">Арғымақтың баласы </w:t>
            </w:r>
          </w:p>
          <w:p w:rsidR="004F3EC5" w:rsidRPr="00132590" w:rsidRDefault="004F3EC5" w:rsidP="005D31C6">
            <w:pPr>
              <w:jc w:val="both"/>
              <w:rPr>
                <w:rFonts w:ascii="Times New Roman" w:hAnsi="Times New Roman"/>
              </w:rPr>
            </w:pPr>
            <w:r w:rsidRPr="00132590">
              <w:rPr>
                <w:rFonts w:ascii="Times New Roman" w:hAnsi="Times New Roman"/>
              </w:rPr>
              <w:t>Шабушы еді безектеп</w:t>
            </w:r>
          </w:p>
          <w:p w:rsidR="004F3EC5" w:rsidRPr="00132590" w:rsidRDefault="004F3EC5" w:rsidP="005D31C6">
            <w:pPr>
              <w:ind w:firstLine="708"/>
              <w:jc w:val="both"/>
              <w:rPr>
                <w:rFonts w:ascii="Times New Roman" w:hAnsi="Times New Roman"/>
                <w:lang w:val="kk-KZ"/>
              </w:rPr>
            </w:pPr>
            <w:r w:rsidRPr="00132590">
              <w:rPr>
                <w:rFonts w:ascii="Times New Roman" w:hAnsi="Times New Roman"/>
                <w:lang w:val="en-US"/>
              </w:rPr>
              <w:t> </w:t>
            </w:r>
            <w:r w:rsidRPr="00132590">
              <w:rPr>
                <w:rFonts w:ascii="Times New Roman" w:hAnsi="Times New Roman"/>
              </w:rPr>
              <w:t xml:space="preserve">                             Махамбет, ХІХ </w:t>
            </w:r>
            <w:r w:rsidRPr="00132590">
              <w:rPr>
                <w:rFonts w:ascii="Times New Roman" w:hAnsi="Times New Roman"/>
                <w:lang w:val="kk-KZ"/>
              </w:rPr>
              <w:t>ғ.</w:t>
            </w:r>
          </w:p>
        </w:tc>
        <w:tc>
          <w:tcPr>
            <w:tcW w:w="4786" w:type="dxa"/>
            <w:shd w:val="clear" w:color="auto" w:fill="auto"/>
          </w:tcPr>
          <w:p w:rsidR="004F3EC5" w:rsidRPr="00132590" w:rsidRDefault="004F3EC5" w:rsidP="005D31C6">
            <w:pPr>
              <w:ind w:firstLine="708"/>
              <w:jc w:val="both"/>
              <w:rPr>
                <w:rFonts w:ascii="Times New Roman" w:hAnsi="Times New Roman"/>
              </w:rPr>
            </w:pPr>
            <w:r w:rsidRPr="00132590">
              <w:rPr>
                <w:rFonts w:ascii="Times New Roman" w:hAnsi="Times New Roman"/>
              </w:rPr>
              <w:lastRenderedPageBreak/>
              <w:t>Аргамак, я тебя берег –</w:t>
            </w:r>
          </w:p>
          <w:p w:rsidR="004F3EC5" w:rsidRPr="00132590" w:rsidRDefault="004F3EC5" w:rsidP="005D31C6">
            <w:pPr>
              <w:ind w:firstLine="708"/>
              <w:jc w:val="both"/>
              <w:rPr>
                <w:rFonts w:ascii="Times New Roman" w:hAnsi="Times New Roman"/>
              </w:rPr>
            </w:pPr>
            <w:r w:rsidRPr="00132590">
              <w:rPr>
                <w:rFonts w:ascii="Times New Roman" w:hAnsi="Times New Roman"/>
              </w:rPr>
              <w:t>Твое ухо чутко к беде!</w:t>
            </w:r>
          </w:p>
          <w:p w:rsidR="004F3EC5" w:rsidRPr="00132590" w:rsidRDefault="004F3EC5" w:rsidP="005D31C6">
            <w:pPr>
              <w:ind w:firstLine="708"/>
              <w:jc w:val="both"/>
              <w:rPr>
                <w:rFonts w:ascii="Times New Roman" w:hAnsi="Times New Roman"/>
              </w:rPr>
            </w:pPr>
            <w:r w:rsidRPr="00132590">
              <w:rPr>
                <w:rFonts w:ascii="Times New Roman" w:hAnsi="Times New Roman"/>
              </w:rPr>
              <w:t>Азамат, я тебя берег –</w:t>
            </w:r>
          </w:p>
          <w:p w:rsidR="004F3EC5" w:rsidRPr="00132590" w:rsidRDefault="004F3EC5" w:rsidP="005D31C6">
            <w:pPr>
              <w:ind w:firstLine="708"/>
              <w:jc w:val="both"/>
              <w:rPr>
                <w:rFonts w:ascii="Times New Roman" w:hAnsi="Times New Roman"/>
              </w:rPr>
            </w:pPr>
            <w:r w:rsidRPr="00132590">
              <w:rPr>
                <w:rFonts w:ascii="Times New Roman" w:hAnsi="Times New Roman"/>
              </w:rPr>
              <w:t>Будет день в моей горькой судьбе!</w:t>
            </w:r>
          </w:p>
          <w:p w:rsidR="004F3EC5" w:rsidRPr="00132590" w:rsidRDefault="004F3EC5" w:rsidP="005D31C6">
            <w:pPr>
              <w:ind w:firstLine="708"/>
              <w:jc w:val="both"/>
              <w:rPr>
                <w:rFonts w:ascii="Times New Roman" w:hAnsi="Times New Roman"/>
              </w:rPr>
            </w:pPr>
            <w:r w:rsidRPr="00132590">
              <w:rPr>
                <w:rFonts w:ascii="Times New Roman" w:hAnsi="Times New Roman"/>
              </w:rPr>
              <w:t>Конь – наследник плохих кровей –</w:t>
            </w:r>
          </w:p>
          <w:p w:rsidR="004F3EC5" w:rsidRPr="00132590" w:rsidRDefault="004F3EC5" w:rsidP="005D31C6">
            <w:pPr>
              <w:ind w:firstLine="708"/>
              <w:jc w:val="both"/>
              <w:rPr>
                <w:rFonts w:ascii="Times New Roman" w:hAnsi="Times New Roman"/>
              </w:rPr>
            </w:pPr>
            <w:r w:rsidRPr="00132590">
              <w:rPr>
                <w:rFonts w:ascii="Times New Roman" w:hAnsi="Times New Roman"/>
              </w:rPr>
              <w:t>Оробеет в ружейной пальбе;</w:t>
            </w:r>
          </w:p>
          <w:p w:rsidR="004F3EC5" w:rsidRPr="00132590" w:rsidRDefault="004F3EC5" w:rsidP="005D31C6">
            <w:pPr>
              <w:ind w:firstLine="708"/>
              <w:jc w:val="both"/>
              <w:rPr>
                <w:rFonts w:ascii="Times New Roman" w:hAnsi="Times New Roman"/>
              </w:rPr>
            </w:pPr>
            <w:r w:rsidRPr="00132590">
              <w:rPr>
                <w:rFonts w:ascii="Times New Roman" w:hAnsi="Times New Roman"/>
              </w:rPr>
              <w:t>Аргамака доблестный сын</w:t>
            </w:r>
          </w:p>
          <w:p w:rsidR="004F3EC5" w:rsidRPr="00132590" w:rsidRDefault="004F3EC5" w:rsidP="005D31C6">
            <w:pPr>
              <w:ind w:firstLine="708"/>
              <w:jc w:val="both"/>
              <w:rPr>
                <w:rFonts w:ascii="Times New Roman" w:hAnsi="Times New Roman"/>
              </w:rPr>
            </w:pPr>
            <w:r w:rsidRPr="00132590">
              <w:rPr>
                <w:rFonts w:ascii="Times New Roman" w:hAnsi="Times New Roman"/>
              </w:rPr>
              <w:t>Будет рваться, исполненный сил,</w:t>
            </w:r>
          </w:p>
          <w:p w:rsidR="004F3EC5" w:rsidRPr="00132590" w:rsidRDefault="004F3EC5" w:rsidP="005D31C6">
            <w:pPr>
              <w:ind w:firstLine="708"/>
              <w:jc w:val="both"/>
              <w:rPr>
                <w:rFonts w:ascii="Times New Roman" w:hAnsi="Times New Roman"/>
              </w:rPr>
            </w:pPr>
            <w:r w:rsidRPr="00132590">
              <w:rPr>
                <w:rFonts w:ascii="Times New Roman" w:hAnsi="Times New Roman"/>
              </w:rPr>
              <w:lastRenderedPageBreak/>
              <w:t>Будет всматриваться в Едиль,</w:t>
            </w:r>
          </w:p>
          <w:p w:rsidR="004F3EC5" w:rsidRPr="00132590" w:rsidRDefault="004F3EC5" w:rsidP="005D31C6">
            <w:pPr>
              <w:ind w:firstLine="708"/>
              <w:jc w:val="both"/>
              <w:rPr>
                <w:rFonts w:ascii="Times New Roman" w:hAnsi="Times New Roman"/>
              </w:rPr>
            </w:pPr>
            <w:r w:rsidRPr="00132590">
              <w:rPr>
                <w:rFonts w:ascii="Times New Roman" w:hAnsi="Times New Roman"/>
              </w:rPr>
              <w:t>Чтоб услышать призыв к борьбе!</w:t>
            </w:r>
          </w:p>
          <w:p w:rsidR="004F3EC5" w:rsidRPr="00132590" w:rsidRDefault="004F3EC5" w:rsidP="005D31C6">
            <w:pPr>
              <w:ind w:firstLine="708"/>
              <w:jc w:val="both"/>
              <w:rPr>
                <w:rFonts w:ascii="Times New Roman" w:hAnsi="Times New Roman"/>
                <w:lang w:val="en-US"/>
              </w:rPr>
            </w:pPr>
            <w:r w:rsidRPr="00132590">
              <w:rPr>
                <w:rFonts w:ascii="Times New Roman" w:hAnsi="Times New Roman"/>
              </w:rPr>
              <w:t xml:space="preserve">                      </w:t>
            </w:r>
            <w:r w:rsidRPr="00132590">
              <w:rPr>
                <w:rFonts w:ascii="Times New Roman" w:hAnsi="Times New Roman"/>
                <w:lang w:val="kk-KZ"/>
              </w:rPr>
              <w:t>       </w:t>
            </w:r>
            <w:r w:rsidRPr="00132590">
              <w:rPr>
                <w:rFonts w:ascii="Times New Roman" w:hAnsi="Times New Roman"/>
              </w:rPr>
              <w:t>Махамбет, ХІХ в</w:t>
            </w:r>
            <w:r w:rsidRPr="00132590">
              <w:rPr>
                <w:rFonts w:ascii="Times New Roman" w:hAnsi="Times New Roman"/>
                <w:lang w:val="kk-KZ"/>
              </w:rPr>
              <w:t>.</w:t>
            </w:r>
            <w:r w:rsidRPr="00132590">
              <w:rPr>
                <w:rFonts w:ascii="Times New Roman" w:hAnsi="Times New Roman"/>
                <w:vertAlign w:val="superscript"/>
                <w:lang w:val="en-US"/>
              </w:rPr>
              <w:t>3</w:t>
            </w:r>
          </w:p>
        </w:tc>
      </w:tr>
    </w:tbl>
    <w:p w:rsidR="004F3EC5" w:rsidRPr="00132590" w:rsidRDefault="004F3EC5" w:rsidP="004F3EC5">
      <w:pPr>
        <w:ind w:firstLine="708"/>
        <w:jc w:val="both"/>
        <w:rPr>
          <w:rFonts w:ascii="Times New Roman" w:hAnsi="Times New Roman"/>
        </w:rPr>
      </w:pPr>
    </w:p>
    <w:p w:rsidR="004F3EC5" w:rsidRPr="00132590" w:rsidRDefault="004F3EC5" w:rsidP="004F3EC5">
      <w:pPr>
        <w:ind w:firstLine="708"/>
        <w:jc w:val="both"/>
        <w:rPr>
          <w:rFonts w:ascii="Times New Roman" w:hAnsi="Times New Roman"/>
        </w:rPr>
      </w:pPr>
      <w:r w:rsidRPr="00132590">
        <w:rPr>
          <w:rFonts w:ascii="Times New Roman" w:hAnsi="Times New Roman"/>
        </w:rPr>
        <w:t xml:space="preserve">С точки зрения астрально-мифологической конь предстает как существо, обладающее таинственной сакральной силой. В казахских сказках и в эпосе он способен облетать и </w:t>
      </w:r>
      <w:r w:rsidRPr="00132590">
        <w:rPr>
          <w:rFonts w:ascii="Times New Roman" w:hAnsi="Times New Roman"/>
          <w:i/>
        </w:rPr>
        <w:t>верхний,</w:t>
      </w:r>
      <w:r w:rsidRPr="00132590">
        <w:rPr>
          <w:rFonts w:ascii="Times New Roman" w:hAnsi="Times New Roman"/>
        </w:rPr>
        <w:t xml:space="preserve"> и</w:t>
      </w:r>
      <w:r w:rsidRPr="00132590">
        <w:rPr>
          <w:rFonts w:ascii="Times New Roman" w:hAnsi="Times New Roman"/>
          <w:i/>
        </w:rPr>
        <w:t xml:space="preserve">  средний</w:t>
      </w:r>
      <w:r w:rsidRPr="00132590">
        <w:rPr>
          <w:rFonts w:ascii="Times New Roman" w:hAnsi="Times New Roman"/>
        </w:rPr>
        <w:t>,  и</w:t>
      </w:r>
      <w:r w:rsidRPr="00132590">
        <w:rPr>
          <w:rFonts w:ascii="Times New Roman" w:hAnsi="Times New Roman"/>
          <w:i/>
        </w:rPr>
        <w:t xml:space="preserve"> нижний </w:t>
      </w:r>
      <w:r w:rsidRPr="00132590">
        <w:rPr>
          <w:rFonts w:ascii="Times New Roman" w:hAnsi="Times New Roman"/>
        </w:rPr>
        <w:t>миры.</w:t>
      </w:r>
    </w:p>
    <w:p w:rsidR="004F3EC5" w:rsidRPr="00132590" w:rsidRDefault="004F3EC5" w:rsidP="004F3EC5">
      <w:pPr>
        <w:ind w:firstLine="708"/>
        <w:jc w:val="both"/>
        <w:rPr>
          <w:rFonts w:ascii="Times New Roman" w:hAnsi="Times New Roman"/>
        </w:rPr>
      </w:pPr>
      <w:r w:rsidRPr="00132590">
        <w:rPr>
          <w:rFonts w:ascii="Times New Roman" w:hAnsi="Times New Roman"/>
        </w:rPr>
        <w:t xml:space="preserve">        Народная философия освятила именем всеобщего любимца многие местности: степи, реки, пустыни казахской земли – Ақбайтал, Торыайғыр, Айғыржал, Атбасар, Құлагер, Құлан, Бозайғыр, Қоскүрең, Сарыжал, Шұбаркөл, Атбасы...            </w:t>
      </w:r>
    </w:p>
    <w:p w:rsidR="004F3EC5" w:rsidRPr="00132590" w:rsidRDefault="004F3EC5" w:rsidP="004F3EC5">
      <w:pPr>
        <w:ind w:firstLine="708"/>
        <w:jc w:val="both"/>
        <w:rPr>
          <w:rFonts w:ascii="Times New Roman" w:hAnsi="Times New Roman"/>
        </w:rPr>
      </w:pPr>
      <w:r w:rsidRPr="00132590">
        <w:rPr>
          <w:rFonts w:ascii="Times New Roman" w:hAnsi="Times New Roman"/>
        </w:rPr>
        <w:t xml:space="preserve">        </w:t>
      </w:r>
      <w:r w:rsidRPr="00132590">
        <w:rPr>
          <w:rFonts w:ascii="Times New Roman" w:hAnsi="Times New Roman"/>
          <w:i/>
        </w:rPr>
        <w:t>Небо</w:t>
      </w:r>
      <w:r w:rsidRPr="00132590">
        <w:rPr>
          <w:rFonts w:ascii="Times New Roman" w:hAnsi="Times New Roman"/>
        </w:rPr>
        <w:t xml:space="preserve">, по мнению певца, – высший судья и свидетель его героической жизни и чести. Так, в казахском эпосе “Кобланды батыр” </w:t>
      </w:r>
      <w:r w:rsidRPr="00132590">
        <w:rPr>
          <w:rFonts w:ascii="Times New Roman" w:hAnsi="Times New Roman"/>
          <w:i/>
        </w:rPr>
        <w:t>Небо</w:t>
      </w:r>
      <w:r w:rsidRPr="00132590">
        <w:rPr>
          <w:rFonts w:ascii="Times New Roman" w:hAnsi="Times New Roman"/>
        </w:rPr>
        <w:t xml:space="preserve"> олицетворяет Коктим-Аймак, правитель верхнего мира, могущественный покровитель героя Кобланды. </w:t>
      </w:r>
    </w:p>
    <w:p w:rsidR="004F3EC5" w:rsidRPr="00132590" w:rsidRDefault="004F3EC5" w:rsidP="004F3EC5">
      <w:pPr>
        <w:ind w:firstLine="708"/>
        <w:jc w:val="both"/>
        <w:rPr>
          <w:rFonts w:ascii="Times New Roman" w:hAnsi="Times New Roman"/>
        </w:rPr>
      </w:pPr>
      <w:r w:rsidRPr="00132590">
        <w:rPr>
          <w:rFonts w:ascii="Times New Roman" w:hAnsi="Times New Roman"/>
        </w:rPr>
        <w:t>У Махамбета есть и другие афоризмы, связанные образом коня как избранника небесной воли:</w:t>
      </w:r>
    </w:p>
    <w:p w:rsidR="004F3EC5" w:rsidRPr="00132590" w:rsidRDefault="004F3EC5" w:rsidP="004F3EC5">
      <w:pPr>
        <w:ind w:firstLine="708"/>
        <w:jc w:val="both"/>
        <w:rPr>
          <w:rFonts w:ascii="Times New Roman" w:hAnsi="Times New Roman"/>
        </w:rPr>
      </w:pPr>
    </w:p>
    <w:tbl>
      <w:tblPr>
        <w:tblW w:w="0" w:type="auto"/>
        <w:tblLook w:val="01E0"/>
      </w:tblPr>
      <w:tblGrid>
        <w:gridCol w:w="4807"/>
        <w:gridCol w:w="4764"/>
      </w:tblGrid>
      <w:tr w:rsidR="004F3EC5" w:rsidRPr="00132590" w:rsidTr="005D31C6">
        <w:tc>
          <w:tcPr>
            <w:tcW w:w="4785" w:type="dxa"/>
            <w:shd w:val="clear" w:color="auto" w:fill="auto"/>
          </w:tcPr>
          <w:p w:rsidR="004F3EC5" w:rsidRPr="00132590" w:rsidRDefault="004F3EC5" w:rsidP="005D31C6">
            <w:pPr>
              <w:jc w:val="both"/>
              <w:rPr>
                <w:rFonts w:ascii="Times New Roman" w:hAnsi="Times New Roman"/>
              </w:rPr>
            </w:pPr>
            <w:r w:rsidRPr="00132590">
              <w:rPr>
                <w:rFonts w:ascii="Times New Roman" w:hAnsi="Times New Roman"/>
              </w:rPr>
              <w:t xml:space="preserve">Ат маңдайын тура қойсақ, </w:t>
            </w:r>
          </w:p>
          <w:p w:rsidR="004F3EC5" w:rsidRPr="00132590" w:rsidRDefault="004F3EC5" w:rsidP="005D31C6">
            <w:pPr>
              <w:jc w:val="both"/>
              <w:rPr>
                <w:rFonts w:ascii="Times New Roman" w:hAnsi="Times New Roman"/>
              </w:rPr>
            </w:pPr>
            <w:r w:rsidRPr="00132590">
              <w:rPr>
                <w:rFonts w:ascii="Times New Roman" w:hAnsi="Times New Roman"/>
              </w:rPr>
              <w:t xml:space="preserve">Бермес пе тәңірім тілекті! </w:t>
            </w:r>
          </w:p>
          <w:p w:rsidR="004F3EC5" w:rsidRPr="00132590" w:rsidRDefault="004F3EC5" w:rsidP="005D31C6">
            <w:pPr>
              <w:jc w:val="both"/>
              <w:rPr>
                <w:rFonts w:ascii="Times New Roman" w:hAnsi="Times New Roman"/>
              </w:rPr>
            </w:pPr>
            <w:r w:rsidRPr="00132590">
              <w:rPr>
                <w:rFonts w:ascii="Times New Roman" w:hAnsi="Times New Roman"/>
              </w:rPr>
              <w:t>                                                                                       Махамбет, ХIХ ғ</w:t>
            </w:r>
          </w:p>
        </w:tc>
        <w:tc>
          <w:tcPr>
            <w:tcW w:w="4786" w:type="dxa"/>
            <w:shd w:val="clear" w:color="auto" w:fill="auto"/>
          </w:tcPr>
          <w:p w:rsidR="004F3EC5" w:rsidRPr="00132590" w:rsidRDefault="004F3EC5" w:rsidP="005D31C6">
            <w:pPr>
              <w:jc w:val="both"/>
              <w:rPr>
                <w:rFonts w:ascii="Times New Roman" w:hAnsi="Times New Roman"/>
              </w:rPr>
            </w:pPr>
            <w:r w:rsidRPr="00132590">
              <w:rPr>
                <w:rFonts w:ascii="Times New Roman" w:hAnsi="Times New Roman"/>
              </w:rPr>
              <w:t>Коль во лбу у коня звезда,</w:t>
            </w:r>
          </w:p>
          <w:p w:rsidR="004F3EC5" w:rsidRPr="00132590" w:rsidRDefault="004F3EC5" w:rsidP="005D31C6">
            <w:pPr>
              <w:jc w:val="both"/>
              <w:rPr>
                <w:rFonts w:ascii="Times New Roman" w:hAnsi="Times New Roman"/>
              </w:rPr>
            </w:pPr>
            <w:r w:rsidRPr="00132590">
              <w:rPr>
                <w:rFonts w:ascii="Times New Roman" w:hAnsi="Times New Roman"/>
              </w:rPr>
              <w:t>То и Тенгри с нами всегда!</w:t>
            </w:r>
            <w:r w:rsidRPr="00132590">
              <w:rPr>
                <w:rFonts w:ascii="Times New Roman" w:hAnsi="Times New Roman"/>
                <w:vertAlign w:val="superscript"/>
              </w:rPr>
              <w:t>4</w:t>
            </w:r>
          </w:p>
          <w:p w:rsidR="004F3EC5" w:rsidRPr="00132590" w:rsidRDefault="004F3EC5" w:rsidP="005D31C6">
            <w:pPr>
              <w:jc w:val="both"/>
              <w:rPr>
                <w:rFonts w:ascii="Times New Roman" w:hAnsi="Times New Roman"/>
              </w:rPr>
            </w:pPr>
            <w:r w:rsidRPr="00132590">
              <w:rPr>
                <w:rFonts w:ascii="Times New Roman" w:hAnsi="Times New Roman"/>
              </w:rPr>
              <w:t>                                                                                      Махамбет, ХIХ в.</w:t>
            </w:r>
          </w:p>
        </w:tc>
      </w:tr>
    </w:tbl>
    <w:p w:rsidR="004F3EC5" w:rsidRPr="00132590" w:rsidRDefault="004F3EC5" w:rsidP="004F3EC5">
      <w:pPr>
        <w:ind w:firstLine="708"/>
        <w:jc w:val="both"/>
        <w:rPr>
          <w:rFonts w:ascii="Times New Roman" w:hAnsi="Times New Roman"/>
        </w:rPr>
      </w:pPr>
    </w:p>
    <w:p w:rsidR="004F3EC5" w:rsidRPr="00132590" w:rsidRDefault="004F3EC5" w:rsidP="004F3EC5">
      <w:pPr>
        <w:ind w:firstLine="708"/>
        <w:jc w:val="both"/>
        <w:rPr>
          <w:rFonts w:ascii="Times New Roman" w:hAnsi="Times New Roman"/>
        </w:rPr>
      </w:pPr>
      <w:r w:rsidRPr="00132590">
        <w:rPr>
          <w:rFonts w:ascii="Times New Roman" w:hAnsi="Times New Roman"/>
        </w:rPr>
        <w:t>Конь с белой звездой во лбу – несомненный знак Неба. Таким образом, конь помогает батыру исполнить волю Тенгри на земле, установить справедливость.</w:t>
      </w:r>
    </w:p>
    <w:p w:rsidR="004F3EC5" w:rsidRPr="00132590" w:rsidRDefault="004F3EC5" w:rsidP="004F3EC5">
      <w:pPr>
        <w:jc w:val="both"/>
        <w:rPr>
          <w:rFonts w:ascii="Times New Roman" w:hAnsi="Times New Roman"/>
        </w:rPr>
      </w:pPr>
      <w:r w:rsidRPr="00132590">
        <w:rPr>
          <w:rFonts w:ascii="Times New Roman" w:hAnsi="Times New Roman"/>
        </w:rPr>
        <w:t xml:space="preserve">         Понятия </w:t>
      </w:r>
      <w:r w:rsidRPr="00132590">
        <w:rPr>
          <w:rFonts w:ascii="Times New Roman" w:hAnsi="Times New Roman"/>
          <w:i/>
        </w:rPr>
        <w:t>бытия и инобытия, жизни и смерти, трагического и жизнеутверждающего</w:t>
      </w:r>
      <w:r w:rsidRPr="00132590">
        <w:rPr>
          <w:rFonts w:ascii="Times New Roman" w:hAnsi="Times New Roman"/>
        </w:rPr>
        <w:t xml:space="preserve">, – все кардинальные вопросы казахской эстетики и философии сконцентрированы в эпосе, мифах и легендах в форме астральных представлений. </w:t>
      </w:r>
    </w:p>
    <w:p w:rsidR="004F3EC5" w:rsidRPr="00132590" w:rsidRDefault="004F3EC5" w:rsidP="004F3EC5">
      <w:pPr>
        <w:jc w:val="both"/>
        <w:rPr>
          <w:rFonts w:ascii="Times New Roman" w:hAnsi="Times New Roman"/>
          <w:lang w:val="kk-KZ"/>
        </w:rPr>
      </w:pPr>
      <w:r w:rsidRPr="00132590">
        <w:rPr>
          <w:rFonts w:ascii="Times New Roman" w:hAnsi="Times New Roman"/>
        </w:rPr>
        <w:t xml:space="preserve">         Вот почему даже в выдающейся эпопее ХХ века «Путь Абая» М.О. Ауэзова центральный персонаж, по мнению ученых-литературоведов, предстает в виде солнца, поднимающегося над перевалами и разгоняющего мрак.</w:t>
      </w:r>
      <w:r w:rsidRPr="00132590">
        <w:rPr>
          <w:rFonts w:ascii="Times New Roman" w:hAnsi="Times New Roman"/>
          <w:vertAlign w:val="superscript"/>
          <w:lang w:val="kk-KZ"/>
        </w:rPr>
        <w:t>5</w:t>
      </w:r>
      <w:r w:rsidRPr="00132590">
        <w:rPr>
          <w:rFonts w:ascii="Times New Roman" w:hAnsi="Times New Roman"/>
        </w:rPr>
        <w:t xml:space="preserve"> И все же более концентрированным, на наш взгляд, воплощением астральной темы в этом романе является образ юной Тогжан, где на каждой странице, живописующей этот чудесный в космосе мировой литературы женский образ, нельзя не заметить астрального плана, ее сравнения со звездой Шолпан.</w:t>
      </w:r>
      <w:r w:rsidRPr="00132590">
        <w:rPr>
          <w:rFonts w:ascii="Times New Roman" w:hAnsi="Times New Roman"/>
          <w:vertAlign w:val="superscript"/>
          <w:lang w:val="kk-KZ"/>
        </w:rPr>
        <w:t>6</w:t>
      </w:r>
    </w:p>
    <w:p w:rsidR="004F3EC5" w:rsidRPr="00132590" w:rsidRDefault="004F3EC5" w:rsidP="004F3EC5">
      <w:pPr>
        <w:jc w:val="both"/>
        <w:rPr>
          <w:rFonts w:ascii="Times New Roman" w:hAnsi="Times New Roman"/>
        </w:rPr>
      </w:pPr>
      <w:r w:rsidRPr="00132590">
        <w:rPr>
          <w:rFonts w:ascii="Times New Roman" w:hAnsi="Times New Roman"/>
        </w:rPr>
        <w:lastRenderedPageBreak/>
        <w:t xml:space="preserve">      И все же </w:t>
      </w:r>
      <w:r w:rsidRPr="00132590">
        <w:rPr>
          <w:rFonts w:ascii="Times New Roman" w:hAnsi="Times New Roman"/>
          <w:i/>
        </w:rPr>
        <w:t>многовариантность определений ф и л о с о ф и я</w:t>
      </w:r>
      <w:r w:rsidRPr="00132590">
        <w:rPr>
          <w:rFonts w:ascii="Times New Roman" w:hAnsi="Times New Roman"/>
        </w:rPr>
        <w:t xml:space="preserve"> дает нам возможность рассматривать казахскую народную традицию как </w:t>
      </w:r>
      <w:r w:rsidRPr="00132590">
        <w:rPr>
          <w:rFonts w:ascii="Times New Roman" w:hAnsi="Times New Roman"/>
          <w:i/>
        </w:rPr>
        <w:t>особую философию</w:t>
      </w:r>
      <w:r w:rsidRPr="00132590">
        <w:rPr>
          <w:rFonts w:ascii="Times New Roman" w:hAnsi="Times New Roman"/>
        </w:rPr>
        <w:t xml:space="preserve">, как философию кочевников, как своеобразное орудие познания мира, общества, бытия, духа, идеи, запредельного. Мы воспринимаем и саму кочевую цивилизацию как особую модель социально-культурной жизни общества на определенном историческом срезе как один из ценных и неповторимых опытов всемирной души человечества. Такую мировоззренческую систему уже трудно назвать даже </w:t>
      </w:r>
      <w:r w:rsidRPr="00132590">
        <w:rPr>
          <w:rFonts w:ascii="Times New Roman" w:hAnsi="Times New Roman"/>
          <w:i/>
        </w:rPr>
        <w:t>предфилософией,</w:t>
      </w:r>
      <w:r w:rsidRPr="00132590">
        <w:rPr>
          <w:rFonts w:ascii="Times New Roman" w:hAnsi="Times New Roman"/>
        </w:rPr>
        <w:t xml:space="preserve"> ибо она достаточно разветвлена. Она была действенна, функциональна на протяжении трех тысячелетий. Она вобрала в себя, и в новом  качестве вернула многим народам и племенам достижения материальной и духовной культуры, которыми они и поныне гордятся.</w:t>
      </w:r>
    </w:p>
    <w:p w:rsidR="004F3EC5" w:rsidRPr="00132590" w:rsidRDefault="004F3EC5" w:rsidP="004F3EC5">
      <w:pPr>
        <w:jc w:val="both"/>
        <w:rPr>
          <w:rFonts w:ascii="Times New Roman" w:hAnsi="Times New Roman"/>
        </w:rPr>
      </w:pPr>
      <w:r w:rsidRPr="00132590">
        <w:rPr>
          <w:rFonts w:ascii="Times New Roman" w:hAnsi="Times New Roman"/>
        </w:rPr>
        <w:t xml:space="preserve">       </w:t>
      </w:r>
      <w:r w:rsidRPr="00132590">
        <w:rPr>
          <w:rFonts w:ascii="Times New Roman" w:hAnsi="Times New Roman"/>
          <w:i/>
        </w:rPr>
        <w:t>Основные вопросы философии</w:t>
      </w:r>
      <w:r w:rsidRPr="00132590">
        <w:rPr>
          <w:rFonts w:ascii="Times New Roman" w:hAnsi="Times New Roman"/>
        </w:rPr>
        <w:t xml:space="preserve"> – человек и мир, природа и общество, бессмертие и смерть, жизнь и смысл, идея и вещь, все и ничто – отражены в казахской кочевнической философии не хуже и менее универсально, чем в иных мифологических, религиозных, научных системах. </w:t>
      </w:r>
    </w:p>
    <w:p w:rsidR="004F3EC5" w:rsidRPr="00132590" w:rsidRDefault="004F3EC5" w:rsidP="004F3EC5">
      <w:pPr>
        <w:ind w:firstLine="708"/>
        <w:jc w:val="both"/>
        <w:rPr>
          <w:rFonts w:ascii="Times New Roman" w:hAnsi="Times New Roman"/>
        </w:rPr>
      </w:pPr>
      <w:r w:rsidRPr="00132590">
        <w:rPr>
          <w:rFonts w:ascii="Times New Roman" w:hAnsi="Times New Roman"/>
        </w:rPr>
        <w:t xml:space="preserve">Другое дело, когда мы говорим о </w:t>
      </w:r>
      <w:r w:rsidRPr="00132590">
        <w:rPr>
          <w:rFonts w:ascii="Times New Roman" w:hAnsi="Times New Roman"/>
          <w:i/>
        </w:rPr>
        <w:t>началах философии как науки</w:t>
      </w:r>
      <w:r w:rsidRPr="00132590">
        <w:rPr>
          <w:rFonts w:ascii="Times New Roman" w:hAnsi="Times New Roman"/>
        </w:rPr>
        <w:t xml:space="preserve">, ее </w:t>
      </w:r>
      <w:r w:rsidRPr="00132590">
        <w:rPr>
          <w:rFonts w:ascii="Times New Roman" w:hAnsi="Times New Roman"/>
          <w:i/>
        </w:rPr>
        <w:t>истоках</w:t>
      </w:r>
      <w:r w:rsidRPr="00132590">
        <w:rPr>
          <w:rFonts w:ascii="Times New Roman" w:hAnsi="Times New Roman"/>
        </w:rPr>
        <w:t xml:space="preserve">, ее </w:t>
      </w:r>
      <w:r w:rsidRPr="00132590">
        <w:rPr>
          <w:rFonts w:ascii="Times New Roman" w:hAnsi="Times New Roman"/>
          <w:i/>
        </w:rPr>
        <w:t>целях и задачах</w:t>
      </w:r>
      <w:r w:rsidRPr="00132590">
        <w:rPr>
          <w:rFonts w:ascii="Times New Roman" w:hAnsi="Times New Roman"/>
        </w:rPr>
        <w:t xml:space="preserve">, ее </w:t>
      </w:r>
      <w:r w:rsidRPr="00132590">
        <w:rPr>
          <w:rFonts w:ascii="Times New Roman" w:hAnsi="Times New Roman"/>
          <w:i/>
        </w:rPr>
        <w:t>конечном</w:t>
      </w:r>
      <w:r w:rsidRPr="00132590">
        <w:rPr>
          <w:rFonts w:ascii="Times New Roman" w:hAnsi="Times New Roman"/>
        </w:rPr>
        <w:t xml:space="preserve"> </w:t>
      </w:r>
      <w:r w:rsidRPr="00132590">
        <w:rPr>
          <w:rFonts w:ascii="Times New Roman" w:hAnsi="Times New Roman"/>
          <w:i/>
        </w:rPr>
        <w:t>смысле</w:t>
      </w:r>
      <w:r w:rsidRPr="00132590">
        <w:rPr>
          <w:rFonts w:ascii="Times New Roman" w:hAnsi="Times New Roman"/>
        </w:rPr>
        <w:t xml:space="preserve">, ее </w:t>
      </w:r>
      <w:r w:rsidRPr="00132590">
        <w:rPr>
          <w:rFonts w:ascii="Times New Roman" w:hAnsi="Times New Roman"/>
          <w:i/>
        </w:rPr>
        <w:t xml:space="preserve">формах </w:t>
      </w:r>
      <w:r w:rsidRPr="00132590">
        <w:rPr>
          <w:rFonts w:ascii="Times New Roman" w:hAnsi="Times New Roman"/>
        </w:rPr>
        <w:t xml:space="preserve">и </w:t>
      </w:r>
      <w:r w:rsidRPr="00132590">
        <w:rPr>
          <w:rFonts w:ascii="Times New Roman" w:hAnsi="Times New Roman"/>
          <w:i/>
        </w:rPr>
        <w:t>принципах анализа действительности</w:t>
      </w:r>
      <w:r w:rsidRPr="00132590">
        <w:rPr>
          <w:rFonts w:ascii="Times New Roman" w:hAnsi="Times New Roman"/>
        </w:rPr>
        <w:t>, ее зачатках, развитии, эволюции, о торжестве или кризисе современного философского знания, то мы ничего нового не открываем, кроме граней национального, и – неповторимого в своих структурах именно национального Бытия кочевников. Отсюда специфика и своеобразие мышления, языка, культуры, заветов и этических норм, предлагающих многоуровневый и разноуровневый подход к «национальным философиямң, выработку эффективных и универсальных методологий, подходов к столь тонкому и сложному аспекту национального характера и мышления, как ментальность, представление, мировоззрение. Вот почему многое в понимании казахской традиционной философии дают астральные мифы, связанные с сущностью и функцией коня.</w:t>
      </w:r>
    </w:p>
    <w:p w:rsidR="004F3EC5" w:rsidRPr="00132590" w:rsidRDefault="004F3EC5" w:rsidP="004F3EC5">
      <w:pPr>
        <w:jc w:val="both"/>
        <w:rPr>
          <w:rFonts w:ascii="Times New Roman" w:hAnsi="Times New Roman"/>
          <w:b/>
        </w:rPr>
      </w:pPr>
    </w:p>
    <w:p w:rsidR="004F3EC5" w:rsidRPr="00132590" w:rsidRDefault="004F3EC5" w:rsidP="004F3EC5">
      <w:pPr>
        <w:pStyle w:val="a3"/>
        <w:tabs>
          <w:tab w:val="clear" w:pos="360"/>
          <w:tab w:val="clear" w:pos="454"/>
        </w:tabs>
        <w:jc w:val="center"/>
        <w:rPr>
          <w:rFonts w:ascii="Times New Roman" w:eastAsia="Batang" w:hAnsi="Times New Roman"/>
          <w:b/>
          <w:sz w:val="24"/>
          <w:szCs w:val="24"/>
          <w:lang w:eastAsia="ko-KR"/>
        </w:rPr>
      </w:pPr>
      <w:r w:rsidRPr="00132590">
        <w:rPr>
          <w:rFonts w:ascii="Times New Roman" w:hAnsi="Times New Roman"/>
          <w:b/>
          <w:sz w:val="24"/>
          <w:szCs w:val="24"/>
        </w:rPr>
        <w:t xml:space="preserve">2. Семантика и структура созвездия </w:t>
      </w:r>
      <w:r w:rsidRPr="00132590">
        <w:rPr>
          <w:rFonts w:ascii="Times New Roman" w:hAnsi="Times New Roman"/>
          <w:b/>
          <w:sz w:val="24"/>
          <w:szCs w:val="24"/>
          <w:lang w:val="kk-KZ"/>
        </w:rPr>
        <w:t xml:space="preserve">Темір Қазық </w:t>
      </w:r>
      <w:r w:rsidRPr="00132590">
        <w:rPr>
          <w:rFonts w:ascii="Times New Roman" w:hAnsi="Times New Roman"/>
          <w:b/>
          <w:sz w:val="24"/>
          <w:szCs w:val="24"/>
        </w:rPr>
        <w:t>(Железный Кол)</w:t>
      </w:r>
    </w:p>
    <w:p w:rsidR="004F3EC5" w:rsidRPr="00132590" w:rsidRDefault="004F3EC5" w:rsidP="004F3EC5">
      <w:pPr>
        <w:pStyle w:val="a3"/>
        <w:tabs>
          <w:tab w:val="clear" w:pos="360"/>
          <w:tab w:val="clear" w:pos="454"/>
        </w:tabs>
        <w:jc w:val="both"/>
        <w:rPr>
          <w:rFonts w:ascii="Times New Roman" w:eastAsia="Batang" w:hAnsi="Times New Roman"/>
          <w:b/>
          <w:sz w:val="24"/>
          <w:szCs w:val="24"/>
          <w:lang w:eastAsia="ko-KR"/>
        </w:rPr>
      </w:pPr>
    </w:p>
    <w:p w:rsidR="004F3EC5" w:rsidRPr="00132590" w:rsidRDefault="004F3EC5" w:rsidP="004F3EC5">
      <w:pPr>
        <w:jc w:val="both"/>
        <w:rPr>
          <w:rFonts w:ascii="Times New Roman" w:hAnsi="Times New Roman"/>
        </w:rPr>
      </w:pPr>
      <w:r w:rsidRPr="00132590">
        <w:rPr>
          <w:rFonts w:ascii="Times New Roman" w:hAnsi="Times New Roman"/>
        </w:rPr>
        <w:t xml:space="preserve">       Древние казахские мифы и сказания о коне исполнены вековых знаний, особой эстетики. Так, в астральном мифе о Железном  Коле – Темір Қазық (Полярной звезде) – отражены не только представления тюрка о первом  универсальном и незыблемом законе, о миропорядке в космосе, но и воплощены самые лучшие и идеальные представления кочевника о коне.</w:t>
      </w:r>
    </w:p>
    <w:p w:rsidR="004F3EC5" w:rsidRPr="00132590" w:rsidRDefault="004F3EC5" w:rsidP="004F3EC5">
      <w:pPr>
        <w:jc w:val="both"/>
        <w:rPr>
          <w:rFonts w:ascii="Times New Roman" w:eastAsia="Batang" w:hAnsi="Times New Roman"/>
          <w:lang w:eastAsia="ko-KR"/>
        </w:rPr>
      </w:pPr>
      <w:r w:rsidRPr="00132590">
        <w:rPr>
          <w:rFonts w:ascii="Times New Roman" w:hAnsi="Times New Roman"/>
        </w:rPr>
        <w:t xml:space="preserve">          Две звезды – одна ярко-белая, Ақбозат (Белый Конь</w:t>
      </w:r>
      <w:r w:rsidRPr="00132590">
        <w:rPr>
          <w:rFonts w:ascii="Times New Roman" w:eastAsia="Batang" w:hAnsi="Times New Roman"/>
          <w:lang w:eastAsia="ko-KR"/>
        </w:rPr>
        <w:t>),</w:t>
      </w:r>
      <w:r w:rsidRPr="00132590">
        <w:rPr>
          <w:rFonts w:ascii="Times New Roman" w:hAnsi="Times New Roman"/>
        </w:rPr>
        <w:t xml:space="preserve"> другая – светло-синяя,</w:t>
      </w:r>
      <w:r w:rsidRPr="00132590">
        <w:rPr>
          <w:rFonts w:ascii="Times New Roman" w:hAnsi="Times New Roman"/>
          <w:lang w:val="kk-KZ"/>
        </w:rPr>
        <w:t xml:space="preserve"> Көкбозат </w:t>
      </w:r>
      <w:r w:rsidRPr="00132590">
        <w:rPr>
          <w:rFonts w:ascii="Times New Roman" w:hAnsi="Times New Roman"/>
        </w:rPr>
        <w:t>(Голубой Конь)</w:t>
      </w:r>
      <w:r w:rsidRPr="00132590">
        <w:rPr>
          <w:rFonts w:ascii="Times New Roman" w:hAnsi="Times New Roman"/>
          <w:vertAlign w:val="superscript"/>
        </w:rPr>
        <w:t xml:space="preserve"> </w:t>
      </w:r>
      <w:r w:rsidRPr="00132590">
        <w:rPr>
          <w:rFonts w:ascii="Times New Roman" w:hAnsi="Times New Roman"/>
        </w:rPr>
        <w:t>– привязаны к Железному</w:t>
      </w:r>
      <w:r w:rsidRPr="00132590">
        <w:rPr>
          <w:rFonts w:ascii="Times New Roman" w:hAnsi="Times New Roman"/>
          <w:lang w:val="kk-KZ"/>
        </w:rPr>
        <w:t xml:space="preserve"> </w:t>
      </w:r>
      <w:r w:rsidRPr="00132590">
        <w:rPr>
          <w:rFonts w:ascii="Times New Roman" w:hAnsi="Times New Roman"/>
        </w:rPr>
        <w:t>Колу (</w:t>
      </w:r>
      <w:r w:rsidRPr="00132590">
        <w:rPr>
          <w:rFonts w:ascii="Times New Roman" w:hAnsi="Times New Roman"/>
          <w:lang w:val="kk-KZ"/>
        </w:rPr>
        <w:t>Полярной звезде)</w:t>
      </w:r>
      <w:r w:rsidRPr="00132590">
        <w:rPr>
          <w:rFonts w:ascii="Times New Roman" w:hAnsi="Times New Roman"/>
        </w:rPr>
        <w:t xml:space="preserve"> тонкой золотой перевязью: три звезды (перевязь) можно увидеть в ночном небе невооруженным глазом. Так, пасутся вокруг Полярной звезды из века в век эти Кони, символизируя </w:t>
      </w:r>
      <w:r w:rsidRPr="00132590">
        <w:rPr>
          <w:rFonts w:ascii="Times New Roman" w:hAnsi="Times New Roman"/>
          <w:i/>
        </w:rPr>
        <w:t>мир, покой, размеренность, гармонию,</w:t>
      </w:r>
      <w:r w:rsidRPr="00132590">
        <w:rPr>
          <w:rFonts w:ascii="Times New Roman" w:hAnsi="Times New Roman"/>
        </w:rPr>
        <w:t xml:space="preserve"> – понятия, столь близкие и дорогие духу кочевника.</w:t>
      </w:r>
      <w:r w:rsidRPr="00132590">
        <w:rPr>
          <w:rFonts w:ascii="Times New Roman" w:eastAsia="Batang" w:hAnsi="Times New Roman"/>
          <w:lang w:eastAsia="ko-KR"/>
        </w:rPr>
        <w:t xml:space="preserve">    </w:t>
      </w:r>
    </w:p>
    <w:p w:rsidR="004F3EC5" w:rsidRPr="00132590" w:rsidRDefault="004F3EC5" w:rsidP="004F3EC5">
      <w:pPr>
        <w:jc w:val="both"/>
        <w:rPr>
          <w:rFonts w:ascii="Times New Roman" w:eastAsia="Batang" w:hAnsi="Times New Roman"/>
          <w:lang w:eastAsia="ko-KR"/>
        </w:rPr>
      </w:pPr>
      <w:r w:rsidRPr="00132590">
        <w:rPr>
          <w:rFonts w:ascii="Times New Roman" w:eastAsia="Batang" w:hAnsi="Times New Roman"/>
          <w:lang w:eastAsia="ko-KR"/>
        </w:rPr>
        <w:t xml:space="preserve"> </w:t>
      </w:r>
      <w:r w:rsidRPr="00132590">
        <w:rPr>
          <w:rFonts w:ascii="Times New Roman" w:eastAsia="Batang" w:hAnsi="Times New Roman"/>
          <w:lang w:eastAsia="ko-KR"/>
        </w:rPr>
        <w:tab/>
      </w:r>
      <w:r w:rsidRPr="00132590">
        <w:rPr>
          <w:rFonts w:ascii="Times New Roman" w:eastAsia="Batang" w:hAnsi="Times New Roman"/>
          <w:lang w:eastAsia="ko-KR"/>
        </w:rPr>
        <w:tab/>
      </w:r>
      <w:r w:rsidRPr="00132590">
        <w:rPr>
          <w:rFonts w:ascii="Times New Roman" w:eastAsia="Batang" w:hAnsi="Times New Roman"/>
          <w:lang w:eastAsia="ko-KR"/>
        </w:rPr>
        <w:tab/>
      </w:r>
      <w:r w:rsidRPr="00132590">
        <w:rPr>
          <w:rFonts w:ascii="Times New Roman" w:eastAsia="Batang" w:hAnsi="Times New Roman"/>
          <w:lang w:eastAsia="ko-KR"/>
        </w:rPr>
        <w:tab/>
      </w:r>
    </w:p>
    <w:p w:rsidR="004F3EC5" w:rsidRPr="00132590" w:rsidRDefault="004F3EC5" w:rsidP="004F3EC5">
      <w:pPr>
        <w:jc w:val="center"/>
        <w:rPr>
          <w:rFonts w:ascii="Times New Roman" w:eastAsia="Batang" w:hAnsi="Times New Roman"/>
          <w:lang w:eastAsia="ko-KR"/>
        </w:rPr>
      </w:pPr>
      <w:r w:rsidRPr="00132590">
        <w:rPr>
          <w:rFonts w:ascii="Times New Roman" w:eastAsia="Batang" w:hAnsi="Times New Roman"/>
          <w:lang w:val="kk-KZ" w:eastAsia="ko-KR"/>
        </w:rPr>
        <w:t>Ақбозат и Көкбозат движутся вокруг Темір Қазық (Железного Кола, Полярной звезды)</w:t>
      </w:r>
    </w:p>
    <w:p w:rsidR="004F3EC5" w:rsidRPr="00132590" w:rsidRDefault="004F3EC5" w:rsidP="004F3EC5">
      <w:pPr>
        <w:pStyle w:val="a3"/>
        <w:tabs>
          <w:tab w:val="clear" w:pos="360"/>
          <w:tab w:val="clear" w:pos="454"/>
        </w:tabs>
        <w:jc w:val="both"/>
        <w:rPr>
          <w:rFonts w:ascii="Times New Roman" w:hAnsi="Times New Roman"/>
          <w:sz w:val="24"/>
          <w:szCs w:val="24"/>
        </w:rPr>
      </w:pPr>
      <w:r w:rsidRPr="00132590">
        <w:rPr>
          <w:rFonts w:ascii="Times New Roman" w:hAnsi="Times New Roman"/>
          <w:sz w:val="24"/>
          <w:szCs w:val="24"/>
        </w:rPr>
        <w:lastRenderedPageBreak/>
        <w:t xml:space="preserve">        </w:t>
      </w:r>
      <w:r>
        <w:rPr>
          <w:rFonts w:ascii="Times New Roman" w:hAnsi="Times New Roman"/>
          <w:noProof/>
          <w:sz w:val="24"/>
          <w:szCs w:val="24"/>
        </w:rPr>
        <w:drawing>
          <wp:anchor distT="0" distB="0" distL="114300" distR="114300" simplePos="0" relativeHeight="251660288" behindDoc="0" locked="0" layoutInCell="0" allowOverlap="1">
            <wp:simplePos x="0" y="0"/>
            <wp:positionH relativeFrom="column">
              <wp:posOffset>1693545</wp:posOffset>
            </wp:positionH>
            <wp:positionV relativeFrom="paragraph">
              <wp:posOffset>168275</wp:posOffset>
            </wp:positionV>
            <wp:extent cx="1428750" cy="130492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28750" cy="1304925"/>
                    </a:xfrm>
                    <a:prstGeom prst="rect">
                      <a:avLst/>
                    </a:prstGeom>
                    <a:noFill/>
                    <a:ln w="9525">
                      <a:noFill/>
                      <a:miter lim="800000"/>
                      <a:headEnd/>
                      <a:tailEnd/>
                    </a:ln>
                  </pic:spPr>
                </pic:pic>
              </a:graphicData>
            </a:graphic>
          </wp:anchor>
        </w:drawing>
      </w:r>
      <w:r w:rsidRPr="00132590">
        <w:rPr>
          <w:rFonts w:ascii="Times New Roman" w:eastAsia="Batang" w:hAnsi="Times New Roman"/>
          <w:sz w:val="24"/>
          <w:szCs w:val="24"/>
          <w:lang w:eastAsia="ko-KR"/>
        </w:rPr>
        <w:t xml:space="preserve">Как видим, </w:t>
      </w:r>
      <w:r w:rsidRPr="00132590">
        <w:rPr>
          <w:rFonts w:ascii="Times New Roman" w:hAnsi="Times New Roman"/>
          <w:sz w:val="24"/>
          <w:szCs w:val="24"/>
        </w:rPr>
        <w:t xml:space="preserve">цвет и имена Коней несут информацию о принципе </w:t>
      </w:r>
      <w:r w:rsidRPr="00132590">
        <w:rPr>
          <w:rFonts w:ascii="Times New Roman" w:hAnsi="Times New Roman"/>
          <w:i/>
          <w:sz w:val="24"/>
          <w:szCs w:val="24"/>
        </w:rPr>
        <w:t>соотношения</w:t>
      </w:r>
      <w:r w:rsidRPr="00132590">
        <w:rPr>
          <w:rFonts w:ascii="Times New Roman" w:hAnsi="Times New Roman"/>
          <w:sz w:val="24"/>
          <w:szCs w:val="24"/>
        </w:rPr>
        <w:t xml:space="preserve"> и </w:t>
      </w:r>
      <w:r w:rsidRPr="00132590">
        <w:rPr>
          <w:rFonts w:ascii="Times New Roman" w:hAnsi="Times New Roman"/>
          <w:i/>
          <w:sz w:val="24"/>
          <w:szCs w:val="24"/>
        </w:rPr>
        <w:t>подчинения</w:t>
      </w:r>
      <w:r w:rsidRPr="00132590">
        <w:rPr>
          <w:rFonts w:ascii="Times New Roman" w:hAnsi="Times New Roman"/>
          <w:sz w:val="24"/>
          <w:szCs w:val="24"/>
        </w:rPr>
        <w:t xml:space="preserve">, о </w:t>
      </w:r>
      <w:r w:rsidRPr="00132590">
        <w:rPr>
          <w:rFonts w:ascii="Times New Roman" w:hAnsi="Times New Roman"/>
          <w:i/>
          <w:sz w:val="24"/>
          <w:szCs w:val="24"/>
        </w:rPr>
        <w:t>системе</w:t>
      </w:r>
      <w:r w:rsidRPr="00132590">
        <w:rPr>
          <w:rFonts w:ascii="Times New Roman" w:hAnsi="Times New Roman"/>
          <w:sz w:val="24"/>
          <w:szCs w:val="24"/>
        </w:rPr>
        <w:t xml:space="preserve"> и  </w:t>
      </w:r>
      <w:r w:rsidRPr="00132590">
        <w:rPr>
          <w:rFonts w:ascii="Times New Roman" w:hAnsi="Times New Roman"/>
          <w:i/>
          <w:sz w:val="24"/>
          <w:szCs w:val="24"/>
        </w:rPr>
        <w:t>иерархии</w:t>
      </w:r>
      <w:r w:rsidRPr="00132590">
        <w:rPr>
          <w:rFonts w:ascii="Times New Roman" w:hAnsi="Times New Roman"/>
          <w:sz w:val="24"/>
          <w:szCs w:val="24"/>
        </w:rPr>
        <w:t xml:space="preserve">, о формах взаимоотношений </w:t>
      </w:r>
      <w:r w:rsidRPr="00132590">
        <w:rPr>
          <w:rFonts w:ascii="Times New Roman" w:hAnsi="Times New Roman"/>
          <w:i/>
          <w:sz w:val="24"/>
          <w:szCs w:val="24"/>
        </w:rPr>
        <w:t>верхнего</w:t>
      </w:r>
      <w:r w:rsidRPr="00132590">
        <w:rPr>
          <w:rFonts w:ascii="Times New Roman" w:hAnsi="Times New Roman"/>
          <w:sz w:val="24"/>
          <w:szCs w:val="24"/>
        </w:rPr>
        <w:t xml:space="preserve"> и </w:t>
      </w:r>
      <w:r w:rsidRPr="00132590">
        <w:rPr>
          <w:rFonts w:ascii="Times New Roman" w:hAnsi="Times New Roman"/>
          <w:i/>
          <w:sz w:val="24"/>
          <w:szCs w:val="24"/>
        </w:rPr>
        <w:t>нижнего</w:t>
      </w:r>
      <w:r w:rsidRPr="00132590">
        <w:rPr>
          <w:rFonts w:ascii="Times New Roman" w:hAnsi="Times New Roman"/>
          <w:sz w:val="24"/>
          <w:szCs w:val="24"/>
        </w:rPr>
        <w:t xml:space="preserve">, </w:t>
      </w:r>
      <w:r w:rsidRPr="00132590">
        <w:rPr>
          <w:rFonts w:ascii="Times New Roman" w:hAnsi="Times New Roman"/>
          <w:i/>
          <w:sz w:val="24"/>
          <w:szCs w:val="24"/>
        </w:rPr>
        <w:t>сильного</w:t>
      </w:r>
      <w:r w:rsidRPr="00132590">
        <w:rPr>
          <w:rFonts w:ascii="Times New Roman" w:hAnsi="Times New Roman"/>
          <w:sz w:val="24"/>
          <w:szCs w:val="24"/>
        </w:rPr>
        <w:t xml:space="preserve"> и </w:t>
      </w:r>
      <w:r w:rsidRPr="00132590">
        <w:rPr>
          <w:rFonts w:ascii="Times New Roman" w:hAnsi="Times New Roman"/>
          <w:i/>
          <w:sz w:val="24"/>
          <w:szCs w:val="24"/>
        </w:rPr>
        <w:t>слабого</w:t>
      </w:r>
      <w:r w:rsidRPr="00132590">
        <w:rPr>
          <w:rFonts w:ascii="Times New Roman" w:hAnsi="Times New Roman"/>
          <w:sz w:val="24"/>
          <w:szCs w:val="24"/>
        </w:rPr>
        <w:t xml:space="preserve">, </w:t>
      </w:r>
      <w:r w:rsidRPr="00132590">
        <w:rPr>
          <w:rFonts w:ascii="Times New Roman" w:hAnsi="Times New Roman"/>
          <w:i/>
          <w:sz w:val="24"/>
          <w:szCs w:val="24"/>
        </w:rPr>
        <w:t>мужского</w:t>
      </w:r>
      <w:r w:rsidRPr="00132590">
        <w:rPr>
          <w:rFonts w:ascii="Times New Roman" w:hAnsi="Times New Roman"/>
          <w:sz w:val="24"/>
          <w:szCs w:val="24"/>
        </w:rPr>
        <w:t xml:space="preserve"> и </w:t>
      </w:r>
      <w:r w:rsidRPr="00132590">
        <w:rPr>
          <w:rFonts w:ascii="Times New Roman" w:hAnsi="Times New Roman"/>
          <w:i/>
          <w:sz w:val="24"/>
          <w:szCs w:val="24"/>
        </w:rPr>
        <w:t>женского</w:t>
      </w:r>
      <w:r w:rsidRPr="00132590">
        <w:rPr>
          <w:rFonts w:ascii="Times New Roman" w:hAnsi="Times New Roman"/>
          <w:sz w:val="24"/>
          <w:szCs w:val="24"/>
        </w:rPr>
        <w:t xml:space="preserve">, </w:t>
      </w:r>
      <w:r w:rsidRPr="00132590">
        <w:rPr>
          <w:rFonts w:ascii="Times New Roman" w:hAnsi="Times New Roman"/>
          <w:i/>
          <w:sz w:val="24"/>
          <w:szCs w:val="24"/>
        </w:rPr>
        <w:t xml:space="preserve">светлого </w:t>
      </w:r>
      <w:r w:rsidRPr="00132590">
        <w:rPr>
          <w:rFonts w:ascii="Times New Roman" w:hAnsi="Times New Roman"/>
          <w:sz w:val="24"/>
          <w:szCs w:val="24"/>
        </w:rPr>
        <w:t xml:space="preserve">и </w:t>
      </w:r>
      <w:r w:rsidRPr="00132590">
        <w:rPr>
          <w:rFonts w:ascii="Times New Roman" w:hAnsi="Times New Roman"/>
          <w:i/>
          <w:sz w:val="24"/>
          <w:szCs w:val="24"/>
        </w:rPr>
        <w:t>темного, явного</w:t>
      </w:r>
      <w:r w:rsidRPr="00132590">
        <w:rPr>
          <w:rFonts w:ascii="Times New Roman" w:hAnsi="Times New Roman"/>
          <w:sz w:val="24"/>
          <w:szCs w:val="24"/>
        </w:rPr>
        <w:t xml:space="preserve"> и </w:t>
      </w:r>
      <w:r w:rsidRPr="00132590">
        <w:rPr>
          <w:rFonts w:ascii="Times New Roman" w:hAnsi="Times New Roman"/>
          <w:i/>
          <w:sz w:val="24"/>
          <w:szCs w:val="24"/>
        </w:rPr>
        <w:t>скрытого</w:t>
      </w:r>
      <w:r w:rsidRPr="00132590">
        <w:rPr>
          <w:rFonts w:ascii="Times New Roman" w:hAnsi="Times New Roman"/>
          <w:sz w:val="24"/>
          <w:szCs w:val="24"/>
        </w:rPr>
        <w:t xml:space="preserve">, </w:t>
      </w:r>
      <w:r w:rsidRPr="00132590">
        <w:rPr>
          <w:rFonts w:ascii="Times New Roman" w:hAnsi="Times New Roman"/>
          <w:i/>
          <w:sz w:val="24"/>
          <w:szCs w:val="24"/>
        </w:rPr>
        <w:t>правого</w:t>
      </w:r>
      <w:r w:rsidRPr="00132590">
        <w:rPr>
          <w:rFonts w:ascii="Times New Roman" w:hAnsi="Times New Roman"/>
          <w:sz w:val="24"/>
          <w:szCs w:val="24"/>
        </w:rPr>
        <w:t xml:space="preserve"> и </w:t>
      </w:r>
      <w:r w:rsidRPr="00132590">
        <w:rPr>
          <w:rFonts w:ascii="Times New Roman" w:hAnsi="Times New Roman"/>
          <w:i/>
          <w:sz w:val="24"/>
          <w:szCs w:val="24"/>
        </w:rPr>
        <w:t>левого</w:t>
      </w:r>
      <w:r w:rsidRPr="00132590">
        <w:rPr>
          <w:rFonts w:ascii="Times New Roman" w:hAnsi="Times New Roman"/>
          <w:sz w:val="24"/>
          <w:szCs w:val="24"/>
        </w:rPr>
        <w:t xml:space="preserve">, </w:t>
      </w:r>
      <w:r w:rsidRPr="00132590">
        <w:rPr>
          <w:rFonts w:ascii="Times New Roman" w:hAnsi="Times New Roman"/>
          <w:i/>
          <w:sz w:val="24"/>
          <w:szCs w:val="24"/>
        </w:rPr>
        <w:t>ведущего</w:t>
      </w:r>
      <w:r w:rsidRPr="00132590">
        <w:rPr>
          <w:rFonts w:ascii="Times New Roman" w:hAnsi="Times New Roman"/>
          <w:sz w:val="24"/>
          <w:szCs w:val="24"/>
        </w:rPr>
        <w:t xml:space="preserve"> и </w:t>
      </w:r>
      <w:r w:rsidRPr="00132590">
        <w:rPr>
          <w:rFonts w:ascii="Times New Roman" w:hAnsi="Times New Roman"/>
          <w:i/>
          <w:sz w:val="24"/>
          <w:szCs w:val="24"/>
        </w:rPr>
        <w:t>ведомого</w:t>
      </w:r>
      <w:r w:rsidRPr="00132590">
        <w:rPr>
          <w:rFonts w:ascii="Times New Roman" w:hAnsi="Times New Roman"/>
          <w:sz w:val="24"/>
          <w:szCs w:val="24"/>
        </w:rPr>
        <w:t xml:space="preserve">, </w:t>
      </w:r>
      <w:r w:rsidRPr="00132590">
        <w:rPr>
          <w:rFonts w:ascii="Times New Roman" w:hAnsi="Times New Roman"/>
          <w:i/>
          <w:sz w:val="24"/>
          <w:szCs w:val="24"/>
        </w:rPr>
        <w:t>мудрого</w:t>
      </w:r>
      <w:r w:rsidRPr="00132590">
        <w:rPr>
          <w:rFonts w:ascii="Times New Roman" w:hAnsi="Times New Roman"/>
          <w:sz w:val="24"/>
          <w:szCs w:val="24"/>
        </w:rPr>
        <w:t xml:space="preserve"> и </w:t>
      </w:r>
      <w:r w:rsidRPr="00132590">
        <w:rPr>
          <w:rFonts w:ascii="Times New Roman" w:hAnsi="Times New Roman"/>
          <w:i/>
          <w:sz w:val="24"/>
          <w:szCs w:val="24"/>
        </w:rPr>
        <w:t>простого</w:t>
      </w:r>
      <w:r w:rsidRPr="00132590">
        <w:rPr>
          <w:rFonts w:ascii="Times New Roman" w:hAnsi="Times New Roman"/>
          <w:sz w:val="24"/>
          <w:szCs w:val="24"/>
        </w:rPr>
        <w:t xml:space="preserve">. В определенном смысле миф отражает систему идеального государства: наличие </w:t>
      </w:r>
      <w:r w:rsidRPr="00132590">
        <w:rPr>
          <w:rFonts w:ascii="Times New Roman" w:hAnsi="Times New Roman"/>
          <w:i/>
          <w:sz w:val="24"/>
          <w:szCs w:val="24"/>
        </w:rPr>
        <w:t>основного закона</w:t>
      </w:r>
      <w:r w:rsidRPr="00132590">
        <w:rPr>
          <w:rFonts w:ascii="Times New Roman" w:hAnsi="Times New Roman"/>
          <w:sz w:val="24"/>
          <w:szCs w:val="24"/>
        </w:rPr>
        <w:t xml:space="preserve">, своего рода конституции в виде Железного Кола, которому в своем движении подчинены не только Белый и Синий Кони, но и весь звездный гигантский мир. </w:t>
      </w:r>
      <w:r w:rsidRPr="00132590">
        <w:rPr>
          <w:rFonts w:ascii="Times New Roman" w:hAnsi="Times New Roman"/>
          <w:sz w:val="24"/>
          <w:szCs w:val="24"/>
          <w:lang w:val="kk-KZ"/>
        </w:rPr>
        <w:t xml:space="preserve">Темір Қазық </w:t>
      </w:r>
      <w:r w:rsidRPr="00132590">
        <w:rPr>
          <w:rFonts w:ascii="Times New Roman" w:hAnsi="Times New Roman"/>
          <w:sz w:val="24"/>
          <w:szCs w:val="24"/>
        </w:rPr>
        <w:t xml:space="preserve">– власть, сила, движущая миром, </w:t>
      </w:r>
      <w:r w:rsidRPr="00132590">
        <w:rPr>
          <w:rFonts w:ascii="Times New Roman" w:hAnsi="Times New Roman"/>
          <w:sz w:val="24"/>
          <w:szCs w:val="24"/>
          <w:lang w:val="kk-KZ"/>
        </w:rPr>
        <w:t xml:space="preserve">и кони – несомненная часть этой силы. </w:t>
      </w:r>
      <w:r w:rsidRPr="00132590">
        <w:rPr>
          <w:rFonts w:ascii="Times New Roman" w:hAnsi="Times New Roman"/>
          <w:sz w:val="24"/>
          <w:szCs w:val="24"/>
        </w:rPr>
        <w:t xml:space="preserve">Эта универсальная модель организации космоса и социума создана посредством известных, близких и понятных кочевническому сознанию структур действительности – коней, пасущихся вокруг кола. </w:t>
      </w:r>
    </w:p>
    <w:p w:rsidR="004F3EC5" w:rsidRPr="00132590" w:rsidRDefault="004F3EC5" w:rsidP="004F3EC5">
      <w:pPr>
        <w:pStyle w:val="2"/>
        <w:jc w:val="both"/>
        <w:rPr>
          <w:rFonts w:ascii="Times New Roman" w:hAnsi="Times New Roman"/>
          <w:szCs w:val="24"/>
        </w:rPr>
      </w:pPr>
      <w:r w:rsidRPr="00132590">
        <w:rPr>
          <w:rFonts w:ascii="Times New Roman" w:hAnsi="Times New Roman"/>
          <w:szCs w:val="24"/>
        </w:rPr>
        <w:t xml:space="preserve">          Но, согласно логике мифа, идеальный космос и </w:t>
      </w:r>
      <w:r w:rsidRPr="00132590">
        <w:rPr>
          <w:rFonts w:ascii="Times New Roman" w:hAnsi="Times New Roman"/>
          <w:szCs w:val="24"/>
          <w:lang w:val="kk-KZ"/>
        </w:rPr>
        <w:t xml:space="preserve">земное человечество </w:t>
      </w:r>
      <w:r w:rsidRPr="00132590">
        <w:rPr>
          <w:rFonts w:ascii="Times New Roman" w:hAnsi="Times New Roman"/>
          <w:szCs w:val="24"/>
        </w:rPr>
        <w:t xml:space="preserve">могут подвергнуться угрозе своего существования. В этом астральном сюжете оба коня становятся предметом соблазна, ключевой целью и смыслом темных </w:t>
      </w:r>
      <w:r w:rsidRPr="00132590">
        <w:rPr>
          <w:rFonts w:ascii="Times New Roman" w:hAnsi="Times New Roman"/>
          <w:szCs w:val="24"/>
          <w:lang w:val="kk-KZ"/>
        </w:rPr>
        <w:t xml:space="preserve">враждебных </w:t>
      </w:r>
      <w:r w:rsidRPr="00132590">
        <w:rPr>
          <w:rFonts w:ascii="Times New Roman" w:hAnsi="Times New Roman"/>
          <w:szCs w:val="24"/>
        </w:rPr>
        <w:t>сил, стремящихся к хаосу</w:t>
      </w:r>
      <w:r w:rsidRPr="00132590">
        <w:rPr>
          <w:rFonts w:ascii="Times New Roman" w:hAnsi="Times New Roman"/>
          <w:szCs w:val="24"/>
          <w:lang w:val="kk-KZ"/>
        </w:rPr>
        <w:t xml:space="preserve"> на земле</w:t>
      </w:r>
      <w:r w:rsidRPr="00132590">
        <w:rPr>
          <w:rFonts w:ascii="Times New Roman" w:hAnsi="Times New Roman"/>
          <w:szCs w:val="24"/>
        </w:rPr>
        <w:t>, к дисгармонии</w:t>
      </w:r>
      <w:r w:rsidRPr="00132590">
        <w:rPr>
          <w:rFonts w:ascii="Times New Roman" w:hAnsi="Times New Roman"/>
          <w:szCs w:val="24"/>
          <w:lang w:val="kk-KZ"/>
        </w:rPr>
        <w:t xml:space="preserve"> в космосе</w:t>
      </w:r>
      <w:r w:rsidRPr="00132590">
        <w:rPr>
          <w:rFonts w:ascii="Times New Roman" w:hAnsi="Times New Roman"/>
          <w:szCs w:val="24"/>
        </w:rPr>
        <w:t>. Самое сокровенное, самое заветное, самое ценное, дорогое вольному сердцу казаха, – кони! – его основа и смысл существования, – подвергаются угрозе умыкания:</w:t>
      </w:r>
    </w:p>
    <w:p w:rsidR="004F3EC5" w:rsidRPr="00132590" w:rsidRDefault="004F3EC5" w:rsidP="004F3EC5">
      <w:pPr>
        <w:pStyle w:val="2"/>
        <w:jc w:val="both"/>
        <w:rPr>
          <w:rFonts w:ascii="Times New Roman" w:hAnsi="Times New Roman"/>
          <w:szCs w:val="24"/>
        </w:rPr>
      </w:pPr>
    </w:p>
    <w:tbl>
      <w:tblPr>
        <w:tblW w:w="0" w:type="auto"/>
        <w:tblLook w:val="01E0"/>
      </w:tblPr>
      <w:tblGrid>
        <w:gridCol w:w="4785"/>
        <w:gridCol w:w="4786"/>
      </w:tblGrid>
      <w:tr w:rsidR="004F3EC5" w:rsidRPr="00132590" w:rsidTr="005D31C6">
        <w:tc>
          <w:tcPr>
            <w:tcW w:w="4785" w:type="dxa"/>
            <w:shd w:val="clear" w:color="auto" w:fill="auto"/>
          </w:tcPr>
          <w:p w:rsidR="004F3EC5" w:rsidRPr="00132590" w:rsidRDefault="004F3EC5" w:rsidP="005D31C6">
            <w:pPr>
              <w:rPr>
                <w:rFonts w:ascii="Times New Roman" w:hAnsi="Times New Roman"/>
              </w:rPr>
            </w:pPr>
            <w:r w:rsidRPr="00132590">
              <w:rPr>
                <w:rFonts w:ascii="Times New Roman" w:hAnsi="Times New Roman"/>
              </w:rPr>
              <w:t>Желіде құлын жусаса,</w:t>
            </w:r>
          </w:p>
          <w:p w:rsidR="004F3EC5" w:rsidRPr="00132590" w:rsidRDefault="004F3EC5" w:rsidP="005D31C6">
            <w:pPr>
              <w:rPr>
                <w:rFonts w:ascii="Times New Roman" w:hAnsi="Times New Roman"/>
              </w:rPr>
            </w:pPr>
            <w:r w:rsidRPr="00132590">
              <w:rPr>
                <w:rFonts w:ascii="Times New Roman" w:hAnsi="Times New Roman"/>
              </w:rPr>
              <w:t>Кермеде тұлпар бусанса,</w:t>
            </w:r>
          </w:p>
          <w:p w:rsidR="004F3EC5" w:rsidRPr="00132590" w:rsidRDefault="004F3EC5" w:rsidP="005D31C6">
            <w:pPr>
              <w:rPr>
                <w:rFonts w:ascii="Times New Roman" w:hAnsi="Times New Roman"/>
              </w:rPr>
            </w:pPr>
            <w:r w:rsidRPr="00132590">
              <w:rPr>
                <w:rFonts w:ascii="Times New Roman" w:hAnsi="Times New Roman"/>
              </w:rPr>
              <w:t>Сәні келер ұйқының,</w:t>
            </w:r>
          </w:p>
          <w:p w:rsidR="004F3EC5" w:rsidRPr="00132590" w:rsidRDefault="004F3EC5" w:rsidP="005D31C6">
            <w:pPr>
              <w:rPr>
                <w:rFonts w:ascii="Times New Roman" w:hAnsi="Times New Roman"/>
              </w:rPr>
            </w:pPr>
            <w:r w:rsidRPr="00132590">
              <w:rPr>
                <w:rFonts w:ascii="Times New Roman" w:hAnsi="Times New Roman"/>
              </w:rPr>
              <w:t>Жылқы қолдан тайған соң,</w:t>
            </w:r>
          </w:p>
          <w:p w:rsidR="004F3EC5" w:rsidRPr="00132590" w:rsidRDefault="004F3EC5" w:rsidP="005D31C6">
            <w:pPr>
              <w:pStyle w:val="a4"/>
              <w:ind w:firstLine="0"/>
              <w:rPr>
                <w:rFonts w:ascii="Times New Roman" w:hAnsi="Times New Roman"/>
                <w:sz w:val="24"/>
                <w:szCs w:val="24"/>
                <w:lang w:val="ru-RU"/>
              </w:rPr>
            </w:pPr>
            <w:r w:rsidRPr="00132590">
              <w:rPr>
                <w:rFonts w:ascii="Times New Roman" w:eastAsia="Batang" w:hAnsi="Times New Roman"/>
                <w:sz w:val="24"/>
                <w:szCs w:val="24"/>
                <w:lang w:val="kk-KZ" w:eastAsia="ko-KR"/>
              </w:rPr>
              <w:t>Қ</w:t>
            </w:r>
            <w:r w:rsidRPr="00132590">
              <w:rPr>
                <w:rFonts w:ascii="Times New Roman" w:hAnsi="Times New Roman"/>
                <w:sz w:val="24"/>
                <w:szCs w:val="24"/>
                <w:lang w:val="ru-RU"/>
              </w:rPr>
              <w:t>ызығы кетер күлкінің.</w:t>
            </w:r>
          </w:p>
          <w:p w:rsidR="004F3EC5" w:rsidRPr="00132590" w:rsidRDefault="004F3EC5" w:rsidP="005D31C6">
            <w:pPr>
              <w:rPr>
                <w:rFonts w:ascii="Times New Roman" w:hAnsi="Times New Roman"/>
              </w:rPr>
            </w:pPr>
            <w:r w:rsidRPr="00132590">
              <w:rPr>
                <w:rFonts w:ascii="Times New Roman" w:hAnsi="Times New Roman"/>
              </w:rPr>
              <w:t>Қыздың көркі құлпыда,</w:t>
            </w:r>
          </w:p>
          <w:p w:rsidR="004F3EC5" w:rsidRPr="00132590" w:rsidRDefault="004F3EC5" w:rsidP="005D31C6">
            <w:pPr>
              <w:rPr>
                <w:rFonts w:ascii="Times New Roman" w:hAnsi="Times New Roman"/>
              </w:rPr>
            </w:pPr>
            <w:r w:rsidRPr="00132590">
              <w:rPr>
                <w:rFonts w:ascii="Times New Roman" w:hAnsi="Times New Roman"/>
              </w:rPr>
              <w:t>Жігіттің көркі жылқыда!</w:t>
            </w:r>
          </w:p>
          <w:p w:rsidR="004F3EC5" w:rsidRPr="00132590" w:rsidRDefault="004F3EC5" w:rsidP="005D31C6">
            <w:pPr>
              <w:pStyle w:val="2"/>
              <w:jc w:val="both"/>
              <w:rPr>
                <w:rFonts w:ascii="Times New Roman" w:hAnsi="Times New Roman"/>
                <w:szCs w:val="24"/>
              </w:rPr>
            </w:pPr>
            <w:r w:rsidRPr="00132590">
              <w:rPr>
                <w:rFonts w:ascii="Times New Roman" w:hAnsi="Times New Roman"/>
                <w:szCs w:val="24"/>
                <w:lang w:val="kk-KZ"/>
              </w:rPr>
              <w:t xml:space="preserve"> </w:t>
            </w:r>
            <w:r w:rsidRPr="00132590">
              <w:rPr>
                <w:rFonts w:ascii="Times New Roman" w:hAnsi="Times New Roman"/>
                <w:szCs w:val="24"/>
                <w:lang w:val="en-US"/>
              </w:rPr>
              <w:t> </w:t>
            </w:r>
            <w:r w:rsidRPr="00132590">
              <w:rPr>
                <w:rFonts w:ascii="Times New Roman" w:hAnsi="Times New Roman"/>
                <w:szCs w:val="24"/>
              </w:rPr>
              <w:t xml:space="preserve">                                           </w:t>
            </w:r>
            <w:r w:rsidRPr="00132590">
              <w:rPr>
                <w:rFonts w:ascii="Times New Roman" w:hAnsi="Times New Roman"/>
                <w:szCs w:val="24"/>
                <w:lang w:val="kk-KZ"/>
              </w:rPr>
              <w:t>Ақтамберді,</w:t>
            </w:r>
            <w:r w:rsidRPr="00132590">
              <w:rPr>
                <w:rFonts w:ascii="Times New Roman" w:hAnsi="Times New Roman"/>
                <w:szCs w:val="24"/>
              </w:rPr>
              <w:t xml:space="preserve"> </w:t>
            </w:r>
            <w:r w:rsidRPr="00132590">
              <w:rPr>
                <w:rFonts w:ascii="Times New Roman" w:hAnsi="Times New Roman"/>
                <w:szCs w:val="24"/>
                <w:lang w:val="en-US"/>
              </w:rPr>
              <w:t>XVIII</w:t>
            </w:r>
            <w:r w:rsidRPr="00132590">
              <w:rPr>
                <w:rFonts w:ascii="Times New Roman" w:hAnsi="Times New Roman"/>
                <w:szCs w:val="24"/>
              </w:rPr>
              <w:t xml:space="preserve"> </w:t>
            </w:r>
            <w:r w:rsidRPr="00132590">
              <w:rPr>
                <w:rFonts w:ascii="Times New Roman" w:hAnsi="Times New Roman"/>
                <w:szCs w:val="24"/>
                <w:lang w:val="kk-KZ"/>
              </w:rPr>
              <w:t>ғ</w:t>
            </w:r>
            <w:r w:rsidRPr="00132590">
              <w:rPr>
                <w:rFonts w:ascii="Times New Roman" w:hAnsi="Times New Roman"/>
                <w:szCs w:val="24"/>
              </w:rPr>
              <w:t>.</w:t>
            </w:r>
          </w:p>
        </w:tc>
        <w:tc>
          <w:tcPr>
            <w:tcW w:w="4786" w:type="dxa"/>
            <w:shd w:val="clear" w:color="auto" w:fill="auto"/>
          </w:tcPr>
          <w:p w:rsidR="004F3EC5" w:rsidRPr="00132590" w:rsidRDefault="004F3EC5" w:rsidP="005D31C6">
            <w:pPr>
              <w:rPr>
                <w:rFonts w:ascii="Times New Roman" w:hAnsi="Times New Roman"/>
              </w:rPr>
            </w:pPr>
            <w:r w:rsidRPr="00132590">
              <w:rPr>
                <w:rFonts w:ascii="Times New Roman" w:hAnsi="Times New Roman"/>
              </w:rPr>
              <w:t>Если жеребенок не пропал,</w:t>
            </w:r>
          </w:p>
          <w:p w:rsidR="004F3EC5" w:rsidRPr="00132590" w:rsidRDefault="004F3EC5" w:rsidP="005D31C6">
            <w:pPr>
              <w:rPr>
                <w:rFonts w:ascii="Times New Roman" w:hAnsi="Times New Roman"/>
              </w:rPr>
            </w:pPr>
            <w:r w:rsidRPr="00132590">
              <w:rPr>
                <w:rFonts w:ascii="Times New Roman" w:hAnsi="Times New Roman"/>
              </w:rPr>
              <w:t>И привязан накрепко тулпар –</w:t>
            </w:r>
          </w:p>
          <w:p w:rsidR="004F3EC5" w:rsidRPr="00132590" w:rsidRDefault="004F3EC5" w:rsidP="005D31C6">
            <w:pPr>
              <w:rPr>
                <w:rFonts w:ascii="Times New Roman" w:hAnsi="Times New Roman"/>
              </w:rPr>
            </w:pPr>
            <w:r w:rsidRPr="00132590">
              <w:rPr>
                <w:rFonts w:ascii="Times New Roman" w:hAnsi="Times New Roman"/>
              </w:rPr>
              <w:t>В сладкий сон тебя кумыс клонит...</w:t>
            </w:r>
          </w:p>
          <w:p w:rsidR="004F3EC5" w:rsidRPr="00132590" w:rsidRDefault="004F3EC5" w:rsidP="005D31C6">
            <w:pPr>
              <w:rPr>
                <w:rFonts w:ascii="Times New Roman" w:hAnsi="Times New Roman"/>
              </w:rPr>
            </w:pPr>
            <w:r w:rsidRPr="00132590">
              <w:rPr>
                <w:rFonts w:ascii="Times New Roman" w:hAnsi="Times New Roman"/>
              </w:rPr>
              <w:t>Но когда лишишься вдруг коней –</w:t>
            </w:r>
          </w:p>
          <w:p w:rsidR="004F3EC5" w:rsidRPr="00132590" w:rsidRDefault="004F3EC5" w:rsidP="005D31C6">
            <w:pPr>
              <w:rPr>
                <w:rFonts w:ascii="Times New Roman" w:hAnsi="Times New Roman"/>
              </w:rPr>
            </w:pPr>
            <w:r w:rsidRPr="00132590">
              <w:rPr>
                <w:rFonts w:ascii="Times New Roman" w:hAnsi="Times New Roman"/>
              </w:rPr>
              <w:t>Что тебя уже развеселит?</w:t>
            </w:r>
          </w:p>
          <w:p w:rsidR="004F3EC5" w:rsidRPr="00132590" w:rsidRDefault="004F3EC5" w:rsidP="005D31C6">
            <w:pPr>
              <w:rPr>
                <w:rFonts w:ascii="Times New Roman" w:hAnsi="Times New Roman"/>
              </w:rPr>
            </w:pPr>
            <w:r w:rsidRPr="00132590">
              <w:rPr>
                <w:rFonts w:ascii="Times New Roman" w:hAnsi="Times New Roman"/>
              </w:rPr>
              <w:t>Девушка прекрасна чистотой,</w:t>
            </w:r>
          </w:p>
          <w:p w:rsidR="004F3EC5" w:rsidRPr="00132590" w:rsidRDefault="004F3EC5" w:rsidP="005D31C6">
            <w:pPr>
              <w:rPr>
                <w:rFonts w:ascii="Times New Roman" w:hAnsi="Times New Roman"/>
              </w:rPr>
            </w:pPr>
            <w:r w:rsidRPr="00132590">
              <w:rPr>
                <w:rFonts w:ascii="Times New Roman" w:hAnsi="Times New Roman"/>
              </w:rPr>
              <w:t>Мужа конь лишь красит боевой!</w:t>
            </w:r>
          </w:p>
          <w:p w:rsidR="004F3EC5" w:rsidRPr="00132590" w:rsidRDefault="004F3EC5" w:rsidP="005D31C6">
            <w:pPr>
              <w:pStyle w:val="2"/>
              <w:jc w:val="both"/>
              <w:rPr>
                <w:rFonts w:ascii="Times New Roman" w:hAnsi="Times New Roman"/>
                <w:szCs w:val="24"/>
                <w:lang w:val="kk-KZ"/>
              </w:rPr>
            </w:pPr>
            <w:r w:rsidRPr="00132590">
              <w:rPr>
                <w:rFonts w:ascii="Times New Roman" w:hAnsi="Times New Roman"/>
                <w:szCs w:val="24"/>
              </w:rPr>
              <w:t xml:space="preserve">                                       Ахтамберды, </w:t>
            </w:r>
            <w:r w:rsidRPr="00132590">
              <w:rPr>
                <w:rFonts w:ascii="Times New Roman" w:hAnsi="Times New Roman"/>
                <w:szCs w:val="24"/>
                <w:lang w:val="en-US"/>
              </w:rPr>
              <w:t>XV</w:t>
            </w:r>
            <w:r w:rsidRPr="00132590">
              <w:rPr>
                <w:rFonts w:ascii="Times New Roman" w:hAnsi="Times New Roman"/>
                <w:szCs w:val="24"/>
              </w:rPr>
              <w:t>ІІ  в.</w:t>
            </w:r>
            <w:r w:rsidRPr="00132590">
              <w:rPr>
                <w:rFonts w:ascii="Times New Roman" w:hAnsi="Times New Roman"/>
                <w:szCs w:val="24"/>
                <w:vertAlign w:val="superscript"/>
                <w:lang w:val="kk-KZ"/>
              </w:rPr>
              <w:t>7</w:t>
            </w:r>
          </w:p>
        </w:tc>
      </w:tr>
    </w:tbl>
    <w:p w:rsidR="004F3EC5" w:rsidRPr="00132590" w:rsidRDefault="004F3EC5" w:rsidP="004F3EC5">
      <w:pPr>
        <w:pStyle w:val="2"/>
        <w:jc w:val="both"/>
        <w:rPr>
          <w:rFonts w:ascii="Times New Roman" w:hAnsi="Times New Roman"/>
          <w:szCs w:val="24"/>
        </w:rPr>
      </w:pPr>
    </w:p>
    <w:p w:rsidR="004F3EC5" w:rsidRPr="00132590" w:rsidRDefault="004F3EC5" w:rsidP="004F3EC5">
      <w:pPr>
        <w:ind w:firstLine="284"/>
        <w:jc w:val="both"/>
        <w:rPr>
          <w:rFonts w:ascii="Times New Roman" w:hAnsi="Times New Roman"/>
          <w:lang w:val="kk-KZ"/>
        </w:rPr>
      </w:pPr>
      <w:r w:rsidRPr="00132590">
        <w:rPr>
          <w:rFonts w:ascii="Times New Roman" w:hAnsi="Times New Roman"/>
        </w:rPr>
        <w:t xml:space="preserve">      </w:t>
      </w:r>
      <w:r w:rsidRPr="00132590">
        <w:rPr>
          <w:rFonts w:ascii="Times New Roman" w:hAnsi="Times New Roman"/>
          <w:lang w:val="kk-KZ"/>
        </w:rPr>
        <w:t xml:space="preserve">Так, </w:t>
      </w:r>
      <w:r w:rsidRPr="00132590">
        <w:rPr>
          <w:rFonts w:ascii="Times New Roman" w:hAnsi="Times New Roman"/>
        </w:rPr>
        <w:t>с представлением об А</w:t>
      </w:r>
      <w:r w:rsidRPr="00132590">
        <w:rPr>
          <w:rFonts w:ascii="Times New Roman" w:hAnsi="Times New Roman"/>
          <w:lang w:val="kk-KZ"/>
        </w:rPr>
        <w:t>қ</w:t>
      </w:r>
      <w:r w:rsidRPr="00132590">
        <w:rPr>
          <w:rFonts w:ascii="Times New Roman" w:hAnsi="Times New Roman"/>
        </w:rPr>
        <w:t>бозат и К</w:t>
      </w:r>
      <w:r w:rsidRPr="00132590">
        <w:rPr>
          <w:rFonts w:ascii="Times New Roman" w:hAnsi="Times New Roman"/>
          <w:lang w:val="kk-KZ"/>
        </w:rPr>
        <w:t>ө</w:t>
      </w:r>
      <w:r w:rsidRPr="00132590">
        <w:rPr>
          <w:rFonts w:ascii="Times New Roman" w:hAnsi="Times New Roman"/>
        </w:rPr>
        <w:t xml:space="preserve">кбозат – созвездии – как  основе мира и истоке </w:t>
      </w:r>
      <w:r w:rsidRPr="00132590">
        <w:rPr>
          <w:rFonts w:ascii="Times New Roman" w:hAnsi="Times New Roman"/>
          <w:lang w:val="kk-KZ"/>
        </w:rPr>
        <w:t xml:space="preserve">всей </w:t>
      </w:r>
      <w:r w:rsidRPr="00132590">
        <w:rPr>
          <w:rFonts w:ascii="Times New Roman" w:hAnsi="Times New Roman"/>
        </w:rPr>
        <w:t xml:space="preserve">человеческой </w:t>
      </w:r>
      <w:r w:rsidRPr="00132590">
        <w:rPr>
          <w:rFonts w:ascii="Times New Roman" w:hAnsi="Times New Roman"/>
          <w:lang w:val="kk-KZ"/>
        </w:rPr>
        <w:t xml:space="preserve">гармонии </w:t>
      </w:r>
      <w:r w:rsidRPr="00132590">
        <w:rPr>
          <w:rFonts w:ascii="Times New Roman" w:hAnsi="Times New Roman"/>
        </w:rPr>
        <w:t xml:space="preserve">связана третья сторона этого астрального мифа – эсхатологическая, то есть мотив о конце мира и человечества. </w:t>
      </w:r>
    </w:p>
    <w:p w:rsidR="004F3EC5" w:rsidRPr="00132590" w:rsidRDefault="004F3EC5" w:rsidP="004F3EC5">
      <w:pPr>
        <w:jc w:val="both"/>
        <w:rPr>
          <w:rFonts w:ascii="Times New Roman" w:hAnsi="Times New Roman"/>
          <w:lang w:val="kk-KZ"/>
        </w:rPr>
      </w:pPr>
      <w:r w:rsidRPr="00132590">
        <w:rPr>
          <w:rFonts w:ascii="Times New Roman" w:hAnsi="Times New Roman"/>
        </w:rPr>
        <w:t> </w:t>
      </w:r>
      <w:r w:rsidRPr="00132590">
        <w:rPr>
          <w:rFonts w:ascii="Times New Roman" w:hAnsi="Times New Roman"/>
        </w:rPr>
        <w:tab/>
        <w:t xml:space="preserve">Кони, как </w:t>
      </w:r>
      <w:r w:rsidRPr="00132590">
        <w:rPr>
          <w:rFonts w:ascii="Times New Roman" w:hAnsi="Times New Roman"/>
          <w:lang w:val="kk-KZ"/>
        </w:rPr>
        <w:t xml:space="preserve">мы писали, </w:t>
      </w:r>
      <w:r w:rsidRPr="00132590">
        <w:rPr>
          <w:rFonts w:ascii="Times New Roman" w:hAnsi="Times New Roman"/>
        </w:rPr>
        <w:t>привязаны к Железному Колу. В космологической (мифопоэтической) системе тюркских представлений он занимает центральное место. Звезда Те</w:t>
      </w:r>
      <w:r w:rsidRPr="00132590">
        <w:rPr>
          <w:rFonts w:ascii="Times New Roman" w:hAnsi="Times New Roman"/>
          <w:lang w:val="kk-KZ"/>
        </w:rPr>
        <w:t xml:space="preserve">мір Қазық </w:t>
      </w:r>
      <w:r w:rsidRPr="00132590">
        <w:rPr>
          <w:rFonts w:ascii="Times New Roman" w:hAnsi="Times New Roman"/>
        </w:rPr>
        <w:t xml:space="preserve">– в казахской и </w:t>
      </w:r>
      <w:r w:rsidRPr="00132590">
        <w:rPr>
          <w:rFonts w:ascii="Times New Roman" w:hAnsi="Times New Roman"/>
          <w:lang w:val="kk-KZ"/>
        </w:rPr>
        <w:t>древне</w:t>
      </w:r>
      <w:r w:rsidRPr="00132590">
        <w:rPr>
          <w:rFonts w:ascii="Times New Roman" w:hAnsi="Times New Roman"/>
        </w:rPr>
        <w:t>тюрк</w:t>
      </w:r>
      <w:r w:rsidRPr="00132590">
        <w:rPr>
          <w:rFonts w:ascii="Times New Roman" w:hAnsi="Times New Roman"/>
          <w:lang w:val="kk-KZ"/>
        </w:rPr>
        <w:t xml:space="preserve">ской </w:t>
      </w:r>
      <w:r w:rsidRPr="00132590">
        <w:rPr>
          <w:rFonts w:ascii="Times New Roman" w:hAnsi="Times New Roman"/>
        </w:rPr>
        <w:t>мифологической традициях</w:t>
      </w:r>
      <w:r w:rsidRPr="00132590">
        <w:rPr>
          <w:rFonts w:ascii="Times New Roman" w:hAnsi="Times New Roman"/>
          <w:lang w:val="kk-KZ"/>
        </w:rPr>
        <w:t xml:space="preserve"> </w:t>
      </w:r>
      <w:r w:rsidRPr="00132590">
        <w:rPr>
          <w:rFonts w:ascii="Times New Roman" w:hAnsi="Times New Roman"/>
        </w:rPr>
        <w:t>– точка, где свершился когда-то величайший акт творения</w:t>
      </w:r>
      <w:r w:rsidRPr="00132590">
        <w:rPr>
          <w:rFonts w:ascii="Times New Roman" w:hAnsi="Times New Roman"/>
          <w:lang w:val="kk-KZ"/>
        </w:rPr>
        <w:t xml:space="preserve"> космоса и человечества</w:t>
      </w:r>
      <w:r w:rsidRPr="00132590">
        <w:rPr>
          <w:rFonts w:ascii="Times New Roman" w:hAnsi="Times New Roman"/>
        </w:rPr>
        <w:t xml:space="preserve">. Он – «центр мира», высшая ценность мифопоэтического сознания кочевников, олицетворение гармонии и порядка в космосе и на земле. Враги, угрожающие целостности и гармонии – двум Коням, – одновременно угрожают всему </w:t>
      </w:r>
      <w:r w:rsidRPr="00132590">
        <w:rPr>
          <w:rFonts w:ascii="Times New Roman" w:hAnsi="Times New Roman"/>
        </w:rPr>
        <w:lastRenderedPageBreak/>
        <w:t xml:space="preserve">человеческому существованию, так как кол, к которому привязаны Кони, держит весь гигантский звездный купол. </w:t>
      </w:r>
    </w:p>
    <w:p w:rsidR="004F3EC5" w:rsidRPr="00132590" w:rsidRDefault="004F3EC5" w:rsidP="004F3EC5">
      <w:pPr>
        <w:jc w:val="both"/>
        <w:rPr>
          <w:rFonts w:ascii="Times New Roman" w:hAnsi="Times New Roman"/>
          <w:lang w:val="kk-KZ"/>
        </w:rPr>
      </w:pPr>
    </w:p>
    <w:p w:rsidR="004F3EC5" w:rsidRPr="00132590" w:rsidRDefault="004F3EC5" w:rsidP="004F3EC5">
      <w:pPr>
        <w:jc w:val="center"/>
        <w:rPr>
          <w:rFonts w:ascii="Times New Roman" w:hAnsi="Times New Roman"/>
        </w:rPr>
      </w:pPr>
      <w:r w:rsidRPr="00132590">
        <w:rPr>
          <w:rFonts w:ascii="Times New Roman" w:hAnsi="Times New Roman"/>
          <w:noProof/>
        </w:rPr>
        <w:t>Крайняя звезда справа в созведии Малая Медведица  – Железный Кол (</w:t>
      </w:r>
      <w:r w:rsidRPr="00132590">
        <w:rPr>
          <w:rFonts w:ascii="Times New Roman" w:hAnsi="Times New Roman"/>
          <w:noProof/>
          <w:lang w:val="kk-KZ"/>
        </w:rPr>
        <w:t xml:space="preserve">Темір Қазық, </w:t>
      </w:r>
      <w:r w:rsidRPr="00132590">
        <w:rPr>
          <w:rFonts w:ascii="Times New Roman" w:hAnsi="Times New Roman"/>
          <w:noProof/>
        </w:rPr>
        <w:t>Полярная звезда)</w:t>
      </w:r>
    </w:p>
    <w:p w:rsidR="004F3EC5" w:rsidRPr="00132590" w:rsidRDefault="004F3EC5" w:rsidP="004F3EC5">
      <w:pPr>
        <w:ind w:firstLine="284"/>
        <w:jc w:val="both"/>
        <w:rPr>
          <w:rFonts w:ascii="Times New Roman" w:hAnsi="Times New Roman"/>
        </w:rPr>
      </w:pPr>
    </w:p>
    <w:p w:rsidR="004F3EC5" w:rsidRPr="00132590" w:rsidRDefault="004F3EC5" w:rsidP="004F3EC5">
      <w:pPr>
        <w:jc w:val="center"/>
        <w:rPr>
          <w:rFonts w:ascii="Times New Roman" w:hAnsi="Times New Roman"/>
          <w:lang w:val="kk-KZ"/>
        </w:rPr>
      </w:pPr>
      <w:r>
        <w:rPr>
          <w:rFonts w:ascii="Times New Roman" w:hAnsi="Times New Roman"/>
          <w:noProof/>
        </w:rPr>
        <w:drawing>
          <wp:anchor distT="0" distB="0" distL="114300" distR="114300" simplePos="0" relativeHeight="251661312" behindDoc="0" locked="0" layoutInCell="0" allowOverlap="1">
            <wp:simplePos x="0" y="0"/>
            <wp:positionH relativeFrom="column">
              <wp:posOffset>1693545</wp:posOffset>
            </wp:positionH>
            <wp:positionV relativeFrom="paragraph">
              <wp:posOffset>0</wp:posOffset>
            </wp:positionV>
            <wp:extent cx="3114675" cy="219075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114675" cy="2190750"/>
                    </a:xfrm>
                    <a:prstGeom prst="rect">
                      <a:avLst/>
                    </a:prstGeom>
                    <a:noFill/>
                    <a:ln w="9525">
                      <a:noFill/>
                      <a:miter lim="800000"/>
                      <a:headEnd/>
                      <a:tailEnd/>
                    </a:ln>
                  </pic:spPr>
                </pic:pic>
              </a:graphicData>
            </a:graphic>
          </wp:anchor>
        </w:drawing>
      </w:r>
      <w:r w:rsidRPr="00132590">
        <w:rPr>
          <w:rFonts w:ascii="Times New Roman" w:hAnsi="Times New Roman"/>
          <w:noProof/>
        </w:rPr>
        <w:t>Созвездие Жеті Қарақшы – Семь Воров и созвездие Ақбозат и Көкбозат</w:t>
      </w:r>
      <w:r w:rsidRPr="00132590">
        <w:rPr>
          <w:rFonts w:ascii="Times New Roman" w:hAnsi="Times New Roman"/>
          <w:noProof/>
          <w:lang w:val="kk-KZ"/>
        </w:rPr>
        <w:t xml:space="preserve"> движутся вокруг Темір Қазық</w:t>
      </w:r>
    </w:p>
    <w:p w:rsidR="004F3EC5" w:rsidRPr="00132590" w:rsidRDefault="004F3EC5" w:rsidP="004F3EC5">
      <w:pPr>
        <w:ind w:firstLine="284"/>
        <w:jc w:val="both"/>
        <w:rPr>
          <w:rFonts w:ascii="Times New Roman" w:hAnsi="Times New Roman"/>
        </w:rPr>
      </w:pPr>
    </w:p>
    <w:p w:rsidR="004F3EC5" w:rsidRPr="00132590" w:rsidRDefault="004F3EC5" w:rsidP="004F3EC5">
      <w:pPr>
        <w:ind w:firstLine="284"/>
        <w:jc w:val="both"/>
        <w:rPr>
          <w:rFonts w:ascii="Times New Roman" w:hAnsi="Times New Roman"/>
          <w:color w:val="FF0000"/>
        </w:rPr>
      </w:pPr>
      <w:r w:rsidRPr="00132590">
        <w:rPr>
          <w:rFonts w:ascii="Times New Roman" w:hAnsi="Times New Roman"/>
        </w:rPr>
        <w:t xml:space="preserve">Умыкание Коней Ворами, согласно тюркскому мифу, имеет своим следствием порождение ужасной катастрофы, столкновение земли и неба. Таким образом, кочевник поставил своего любимца-коня к самым основам человеческой цивилизации, определил его значение в иерархии культурных ценностей всего человечества. Конь – один основных участников космогонии, заключающий в своем движении восход и закат человеческой цивилизации. С сохранением коня, а значит, и с сохранением гармоничной кочевой культуры и – духовности всего Востока, человечество спасает себя. Философский аспект этого астрального сюжета содержит в себе не только </w:t>
      </w:r>
      <w:r w:rsidRPr="00132590">
        <w:rPr>
          <w:rFonts w:ascii="Times New Roman" w:hAnsi="Times New Roman"/>
          <w:i/>
        </w:rPr>
        <w:t>сущность, идею</w:t>
      </w:r>
      <w:r w:rsidRPr="00132590">
        <w:rPr>
          <w:rFonts w:ascii="Times New Roman" w:hAnsi="Times New Roman"/>
        </w:rPr>
        <w:t>, но основные этические принципы кочевого тюркского общества, стратегию взаимоотношений тюрка с неспокойным внешним миром.</w:t>
      </w:r>
    </w:p>
    <w:p w:rsidR="004F3EC5" w:rsidRPr="00132590" w:rsidRDefault="004F3EC5" w:rsidP="004F3EC5">
      <w:pPr>
        <w:pStyle w:val="a3"/>
        <w:tabs>
          <w:tab w:val="clear" w:pos="360"/>
          <w:tab w:val="clear" w:pos="454"/>
        </w:tabs>
        <w:jc w:val="both"/>
        <w:rPr>
          <w:rFonts w:ascii="Times New Roman" w:eastAsia="Batang" w:hAnsi="Times New Roman"/>
          <w:sz w:val="24"/>
          <w:szCs w:val="24"/>
          <w:lang w:eastAsia="ko-KR"/>
        </w:rPr>
      </w:pPr>
      <w:r w:rsidRPr="00132590">
        <w:rPr>
          <w:rFonts w:ascii="Times New Roman" w:eastAsia="Batang" w:hAnsi="Times New Roman"/>
          <w:sz w:val="24"/>
          <w:szCs w:val="24"/>
          <w:lang w:eastAsia="ko-KR"/>
        </w:rPr>
        <w:t xml:space="preserve">                    </w:t>
      </w:r>
    </w:p>
    <w:p w:rsidR="004F3EC5" w:rsidRPr="00132590" w:rsidRDefault="004F3EC5" w:rsidP="004F3EC5">
      <w:pPr>
        <w:pStyle w:val="a3"/>
        <w:tabs>
          <w:tab w:val="clear" w:pos="360"/>
          <w:tab w:val="clear" w:pos="454"/>
        </w:tabs>
        <w:jc w:val="both"/>
        <w:rPr>
          <w:rFonts w:ascii="Times New Roman" w:eastAsia="Batang" w:hAnsi="Times New Roman"/>
          <w:sz w:val="24"/>
          <w:szCs w:val="24"/>
          <w:lang w:eastAsia="ko-KR"/>
        </w:rPr>
      </w:pPr>
      <w:r w:rsidRPr="00132590">
        <w:rPr>
          <w:rFonts w:ascii="Times New Roman" w:eastAsia="Batang" w:hAnsi="Times New Roman"/>
          <w:b/>
          <w:sz w:val="24"/>
          <w:szCs w:val="24"/>
          <w:lang w:eastAsia="ko-KR"/>
        </w:rPr>
        <w:t xml:space="preserve"> 3.</w:t>
      </w:r>
      <w:r w:rsidRPr="00132590">
        <w:rPr>
          <w:rFonts w:ascii="Times New Roman" w:eastAsia="Batang" w:hAnsi="Times New Roman"/>
          <w:sz w:val="24"/>
          <w:szCs w:val="24"/>
          <w:lang w:eastAsia="ko-KR"/>
        </w:rPr>
        <w:t> </w:t>
      </w:r>
      <w:r w:rsidRPr="00132590">
        <w:rPr>
          <w:rFonts w:ascii="Times New Roman" w:eastAsia="Batang" w:hAnsi="Times New Roman"/>
          <w:b/>
          <w:sz w:val="24"/>
          <w:szCs w:val="24"/>
          <w:lang w:eastAsia="ko-KR"/>
        </w:rPr>
        <w:t>Солярный мотив в казахской волшебной сказке и героическом эпосе</w:t>
      </w:r>
    </w:p>
    <w:p w:rsidR="004F3EC5" w:rsidRPr="00132590" w:rsidRDefault="004F3EC5" w:rsidP="004F3EC5">
      <w:pPr>
        <w:pStyle w:val="a3"/>
        <w:tabs>
          <w:tab w:val="clear" w:pos="360"/>
          <w:tab w:val="clear" w:pos="454"/>
        </w:tabs>
        <w:jc w:val="both"/>
        <w:rPr>
          <w:rFonts w:ascii="Times New Roman" w:eastAsia="Batang" w:hAnsi="Times New Roman"/>
          <w:sz w:val="24"/>
          <w:szCs w:val="24"/>
          <w:lang w:eastAsia="ko-KR"/>
        </w:rPr>
      </w:pPr>
    </w:p>
    <w:p w:rsidR="004F3EC5" w:rsidRPr="00132590" w:rsidRDefault="004F3EC5" w:rsidP="004F3EC5">
      <w:pPr>
        <w:jc w:val="both"/>
        <w:rPr>
          <w:rFonts w:ascii="Times New Roman" w:hAnsi="Times New Roman"/>
          <w:lang w:eastAsia="ko-KR"/>
        </w:rPr>
      </w:pPr>
      <w:r w:rsidRPr="00132590">
        <w:rPr>
          <w:rFonts w:ascii="Times New Roman" w:hAnsi="Times New Roman"/>
          <w:lang w:eastAsia="ko-KR"/>
        </w:rPr>
        <w:t xml:space="preserve">      Если следовать научной методологии одного из выдающихся представителей солярно-метеорологической школы </w:t>
      </w:r>
      <w:r w:rsidRPr="00132590">
        <w:rPr>
          <w:rFonts w:ascii="Times New Roman" w:hAnsi="Times New Roman"/>
          <w:lang w:val="en-US" w:eastAsia="ko-KR"/>
        </w:rPr>
        <w:t>XIX</w:t>
      </w:r>
      <w:r w:rsidRPr="00132590">
        <w:rPr>
          <w:rFonts w:ascii="Times New Roman" w:hAnsi="Times New Roman"/>
          <w:lang w:eastAsia="ko-KR"/>
        </w:rPr>
        <w:t xml:space="preserve"> века, В. Манхардта, можно заметить, что представители этого научного направления солярными также признавали те сказочные и авторско-литературные сюжеты, в которых у персонажей обнаруживались солярные черты, т.е. черты, сходные с признаками звездного или солнечного мифологического героя. Наличие в казахских волшебно-героических сказках огромного количества батыров-всадников, героическая их одиссея по трем пространствам: верхнему, среднему и нижнему, – попадание их в зиндан, то есть в подземный мир и новое их возрождение благодаря верному спутнику, коню, невольно обращает наше внимание к астральному мифу. </w:t>
      </w:r>
    </w:p>
    <w:p w:rsidR="004F3EC5" w:rsidRPr="00132590" w:rsidRDefault="004F3EC5" w:rsidP="004F3EC5">
      <w:pPr>
        <w:ind w:firstLine="284"/>
        <w:jc w:val="both"/>
        <w:rPr>
          <w:rFonts w:ascii="Times New Roman" w:hAnsi="Times New Roman"/>
          <w:lang w:eastAsia="ko-KR"/>
        </w:rPr>
      </w:pPr>
      <w:r w:rsidRPr="00132590">
        <w:rPr>
          <w:rFonts w:ascii="Times New Roman" w:hAnsi="Times New Roman"/>
        </w:rPr>
        <w:t xml:space="preserve">Да, во всех вариантах эпосов «Кобланды батыр», «Алпамыс батыр» и в архаической казахской сказке, сложно отличимой от архаического эпоса, герои, носители света, попадают в зиндан из-за того, что не прислушиваются к коню, своему другу, единомышленнику, боевому товарищу. </w:t>
      </w:r>
      <w:r w:rsidRPr="00132590">
        <w:rPr>
          <w:rFonts w:ascii="Times New Roman" w:hAnsi="Times New Roman"/>
        </w:rPr>
        <w:lastRenderedPageBreak/>
        <w:t>Эпический герой, лишившись коня, неизбежно попадает в плен, в зиндан, в западную область старухи Мыстан</w:t>
      </w:r>
      <w:r w:rsidRPr="00132590">
        <w:rPr>
          <w:rFonts w:ascii="Times New Roman" w:hAnsi="Times New Roman"/>
          <w:lang w:eastAsia="ko-KR"/>
        </w:rPr>
        <w:t>, куда ежедневно закатывается больное и умирающее солнце.</w:t>
      </w:r>
    </w:p>
    <w:p w:rsidR="004F3EC5" w:rsidRPr="00132590" w:rsidRDefault="004F3EC5" w:rsidP="004F3EC5">
      <w:pPr>
        <w:ind w:firstLine="708"/>
        <w:jc w:val="both"/>
        <w:rPr>
          <w:rFonts w:ascii="Times New Roman" w:hAnsi="Times New Roman"/>
          <w:lang w:eastAsia="ko-KR"/>
        </w:rPr>
      </w:pPr>
      <w:r w:rsidRPr="00132590">
        <w:rPr>
          <w:rFonts w:ascii="Times New Roman" w:hAnsi="Times New Roman"/>
          <w:lang w:eastAsia="ko-KR"/>
        </w:rPr>
        <w:t>Мифическая ведьма Мыстан (дословно – «рожденная из меди») сшивает щель Земли на западе, т.е. стране смерти. И это – особая тема астрального мифа.</w:t>
      </w:r>
    </w:p>
    <w:p w:rsidR="004F3EC5" w:rsidRPr="00132590" w:rsidRDefault="004F3EC5" w:rsidP="004F3EC5">
      <w:pPr>
        <w:ind w:firstLine="284"/>
        <w:jc w:val="both"/>
        <w:rPr>
          <w:rFonts w:ascii="Times New Roman" w:hAnsi="Times New Roman"/>
          <w:lang w:eastAsia="ko-KR"/>
        </w:rPr>
      </w:pPr>
      <w:r w:rsidRPr="00132590">
        <w:rPr>
          <w:rFonts w:ascii="Times New Roman" w:hAnsi="Times New Roman"/>
          <w:lang w:eastAsia="ko-KR"/>
        </w:rPr>
        <w:t>В казахском классическом эпосе «Кобланды батыр» Мыстан противосоит Коктим-Аймаку, божеству Неба и гор, тоже, по-видимому, еще более древнему персонажу, чем Тенгри и даже Ульгень.</w:t>
      </w:r>
    </w:p>
    <w:p w:rsidR="004F3EC5" w:rsidRPr="00132590" w:rsidRDefault="004F3EC5" w:rsidP="004F3EC5">
      <w:pPr>
        <w:pStyle w:val="3"/>
        <w:pBdr>
          <w:bottom w:val="none" w:sz="0" w:space="0" w:color="auto"/>
        </w:pBdr>
        <w:rPr>
          <w:rFonts w:ascii="Times New Roman" w:hAnsi="Times New Roman"/>
          <w:sz w:val="24"/>
          <w:szCs w:val="24"/>
        </w:rPr>
      </w:pPr>
      <w:r w:rsidRPr="00132590">
        <w:rPr>
          <w:rFonts w:ascii="Times New Roman" w:hAnsi="Times New Roman"/>
          <w:sz w:val="24"/>
          <w:szCs w:val="24"/>
        </w:rPr>
        <w:t>Во всех вариантах этого сказания конь – солнечная часть героя: Байшубар ли, Тайбурыл или Тарлан, – спасают эту свою вторую половину и вместе с героем возвращаются к родной точке – аулу, очагу, племени. Так проявляется солярность, солнечность коня и героя, уподобленных утру.</w:t>
      </w:r>
    </w:p>
    <w:p w:rsidR="004F3EC5" w:rsidRPr="00132590" w:rsidRDefault="004F3EC5" w:rsidP="004F3EC5">
      <w:pPr>
        <w:ind w:firstLine="284"/>
        <w:jc w:val="both"/>
        <w:rPr>
          <w:rFonts w:ascii="Times New Roman" w:hAnsi="Times New Roman"/>
          <w:lang w:eastAsia="ko-KR"/>
        </w:rPr>
      </w:pPr>
      <w:r w:rsidRPr="00132590">
        <w:rPr>
          <w:rFonts w:ascii="Times New Roman" w:hAnsi="Times New Roman"/>
          <w:lang w:eastAsia="ko-KR"/>
        </w:rPr>
        <w:t xml:space="preserve">Большое значение в народно-эпической традиции имеют и такие мифологемы, как </w:t>
      </w:r>
      <w:r w:rsidRPr="00132590">
        <w:rPr>
          <w:rFonts w:ascii="Times New Roman" w:hAnsi="Times New Roman"/>
          <w:i/>
          <w:lang w:eastAsia="ko-KR"/>
        </w:rPr>
        <w:t>полдень</w:t>
      </w:r>
      <w:r w:rsidRPr="00132590">
        <w:rPr>
          <w:rFonts w:ascii="Times New Roman" w:hAnsi="Times New Roman"/>
          <w:lang w:eastAsia="ko-KR"/>
        </w:rPr>
        <w:t xml:space="preserve"> и </w:t>
      </w:r>
      <w:r w:rsidRPr="00132590">
        <w:rPr>
          <w:rFonts w:ascii="Times New Roman" w:hAnsi="Times New Roman"/>
          <w:i/>
          <w:lang w:eastAsia="ko-KR"/>
        </w:rPr>
        <w:t>полночь</w:t>
      </w:r>
      <w:r w:rsidRPr="00132590">
        <w:rPr>
          <w:rFonts w:ascii="Times New Roman" w:hAnsi="Times New Roman"/>
          <w:lang w:eastAsia="ko-KR"/>
        </w:rPr>
        <w:t>. Широко известный общевосточный мотив Великого Полудня</w:t>
      </w:r>
      <w:r w:rsidRPr="00132590">
        <w:rPr>
          <w:rFonts w:ascii="Times New Roman" w:hAnsi="Times New Roman"/>
          <w:b/>
          <w:lang w:eastAsia="ko-KR"/>
        </w:rPr>
        <w:t xml:space="preserve"> </w:t>
      </w:r>
      <w:r w:rsidRPr="00132590">
        <w:rPr>
          <w:rFonts w:ascii="Times New Roman" w:hAnsi="Times New Roman"/>
          <w:lang w:eastAsia="ko-KR"/>
        </w:rPr>
        <w:t>имеет для кочевника-скотовода особое значение. Это время, когда Солнечный Герой находится в самом зените, время таинственных изменений, кульминация жизни солнечного героя, воплотившие народные представления о быстротечности жизни и неизбежности ее конца. В одном из своих терме Махамбет, стремящийся обогнать время и сократить воображаемое пространство, утверждает:</w:t>
      </w:r>
    </w:p>
    <w:p w:rsidR="004F3EC5" w:rsidRPr="00132590" w:rsidRDefault="004F3EC5" w:rsidP="004F3EC5">
      <w:pPr>
        <w:ind w:firstLine="284"/>
        <w:jc w:val="both"/>
        <w:rPr>
          <w:rFonts w:ascii="Times New Roman" w:hAnsi="Times New Roman"/>
          <w:lang w:eastAsia="ko-KR"/>
        </w:rPr>
      </w:pPr>
    </w:p>
    <w:p w:rsidR="004F3EC5" w:rsidRPr="00132590" w:rsidRDefault="004F3EC5" w:rsidP="004F3EC5">
      <w:pPr>
        <w:ind w:firstLine="284"/>
        <w:jc w:val="both"/>
        <w:rPr>
          <w:rFonts w:ascii="Times New Roman" w:hAnsi="Times New Roman"/>
          <w:lang w:eastAsia="ko-KR"/>
        </w:rPr>
      </w:pPr>
      <w:r w:rsidRPr="00132590">
        <w:rPr>
          <w:rFonts w:ascii="Times New Roman" w:hAnsi="Times New Roman"/>
          <w:lang w:eastAsia="ko-KR"/>
        </w:rPr>
        <w:t xml:space="preserve">Ұлы түске ұрынбай,     </w:t>
      </w:r>
      <w:r w:rsidRPr="00132590">
        <w:rPr>
          <w:rFonts w:ascii="Times New Roman" w:hAnsi="Times New Roman"/>
          <w:lang w:eastAsia="ko-KR"/>
        </w:rPr>
        <w:tab/>
      </w:r>
      <w:r w:rsidRPr="00132590">
        <w:rPr>
          <w:rFonts w:ascii="Times New Roman" w:hAnsi="Times New Roman"/>
          <w:lang w:eastAsia="ko-KR"/>
        </w:rPr>
        <w:tab/>
        <w:t>Не урвав времени у Великого Полудня,</w:t>
      </w:r>
    </w:p>
    <w:p w:rsidR="004F3EC5" w:rsidRPr="00132590" w:rsidRDefault="004F3EC5" w:rsidP="004F3EC5">
      <w:pPr>
        <w:ind w:firstLine="284"/>
        <w:jc w:val="both"/>
        <w:rPr>
          <w:rFonts w:ascii="Times New Roman" w:hAnsi="Times New Roman"/>
          <w:lang w:val="kk-KZ" w:eastAsia="ko-KR"/>
        </w:rPr>
      </w:pPr>
      <w:r w:rsidRPr="00132590">
        <w:rPr>
          <w:rFonts w:ascii="Times New Roman" w:hAnsi="Times New Roman"/>
          <w:lang w:eastAsia="ko-KR"/>
        </w:rPr>
        <w:t xml:space="preserve">Ерлердің ісі бітер ме? </w:t>
      </w:r>
      <w:r w:rsidRPr="00132590">
        <w:rPr>
          <w:rFonts w:ascii="Times New Roman" w:hAnsi="Times New Roman"/>
          <w:lang w:eastAsia="ko-KR"/>
        </w:rPr>
        <w:tab/>
      </w:r>
      <w:r w:rsidRPr="00132590">
        <w:rPr>
          <w:rFonts w:ascii="Times New Roman" w:hAnsi="Times New Roman"/>
          <w:lang w:eastAsia="ko-KR"/>
        </w:rPr>
        <w:tab/>
        <w:t>Свершат ли свой долг на земле герои?</w:t>
      </w:r>
      <w:r w:rsidRPr="00132590">
        <w:rPr>
          <w:rFonts w:ascii="Times New Roman" w:hAnsi="Times New Roman"/>
          <w:vertAlign w:val="superscript"/>
          <w:lang w:val="kk-KZ" w:eastAsia="ko-KR"/>
        </w:rPr>
        <w:t>8</w:t>
      </w:r>
    </w:p>
    <w:p w:rsidR="004F3EC5" w:rsidRPr="00132590" w:rsidRDefault="004F3EC5" w:rsidP="004F3EC5">
      <w:pPr>
        <w:ind w:firstLine="284"/>
        <w:jc w:val="both"/>
        <w:rPr>
          <w:rFonts w:ascii="Times New Roman" w:hAnsi="Times New Roman"/>
          <w:lang w:eastAsia="ko-KR"/>
        </w:rPr>
      </w:pPr>
    </w:p>
    <w:p w:rsidR="004F3EC5" w:rsidRPr="00132590" w:rsidRDefault="004F3EC5" w:rsidP="004F3EC5">
      <w:pPr>
        <w:ind w:firstLine="284"/>
        <w:jc w:val="both"/>
        <w:rPr>
          <w:rFonts w:ascii="Times New Roman" w:hAnsi="Times New Roman"/>
          <w:lang w:eastAsia="ko-KR"/>
        </w:rPr>
      </w:pPr>
      <w:r w:rsidRPr="00132590">
        <w:rPr>
          <w:rFonts w:ascii="Times New Roman" w:hAnsi="Times New Roman"/>
          <w:lang w:eastAsia="ko-KR"/>
        </w:rPr>
        <w:t xml:space="preserve">В историко-героической поэме </w:t>
      </w:r>
      <w:r w:rsidRPr="00132590">
        <w:rPr>
          <w:rFonts w:ascii="Times New Roman" w:hAnsi="Times New Roman"/>
          <w:lang w:val="en-US" w:eastAsia="ko-KR"/>
        </w:rPr>
        <w:t>V</w:t>
      </w:r>
      <w:r w:rsidRPr="00132590">
        <w:rPr>
          <w:rFonts w:ascii="Times New Roman" w:hAnsi="Times New Roman"/>
          <w:lang w:eastAsia="ko-KR"/>
        </w:rPr>
        <w:t xml:space="preserve">ІІІ века в честь Кюль-тегина </w:t>
      </w:r>
      <w:r w:rsidRPr="00132590">
        <w:rPr>
          <w:rFonts w:ascii="Times New Roman" w:hAnsi="Times New Roman"/>
          <w:b/>
          <w:lang w:eastAsia="ko-KR"/>
        </w:rPr>
        <w:t>Полдень и Полночь</w:t>
      </w:r>
      <w:r w:rsidRPr="00132590">
        <w:rPr>
          <w:rFonts w:ascii="Times New Roman" w:hAnsi="Times New Roman"/>
          <w:lang w:eastAsia="ko-KR"/>
        </w:rPr>
        <w:t xml:space="preserve"> предстают как важные геополитические понятия: </w:t>
      </w:r>
      <w:r w:rsidRPr="00132590">
        <w:rPr>
          <w:rFonts w:ascii="Times New Roman" w:hAnsi="Times New Roman"/>
          <w:i/>
          <w:lang w:eastAsia="ko-KR"/>
        </w:rPr>
        <w:t>полдень</w:t>
      </w:r>
      <w:r w:rsidRPr="00132590">
        <w:rPr>
          <w:rFonts w:ascii="Times New Roman" w:hAnsi="Times New Roman"/>
          <w:lang w:eastAsia="ko-KR"/>
        </w:rPr>
        <w:t xml:space="preserve"> – сторона северная, то есть районы выше Отюкэна (сторона Хакасии и Якутии), а </w:t>
      </w:r>
      <w:r w:rsidRPr="00132590">
        <w:rPr>
          <w:rFonts w:ascii="Times New Roman" w:hAnsi="Times New Roman"/>
          <w:i/>
          <w:lang w:eastAsia="ko-KR"/>
        </w:rPr>
        <w:t>полночь</w:t>
      </w:r>
      <w:r w:rsidRPr="00132590">
        <w:rPr>
          <w:rFonts w:ascii="Times New Roman" w:hAnsi="Times New Roman"/>
          <w:lang w:eastAsia="ko-KR"/>
        </w:rPr>
        <w:t xml:space="preserve"> – сторона южная – Китай, Корея, Афганистан и т.д. В представлениях о Полудне и Полуночи также заложены идеи о времени и пространстве:</w:t>
      </w:r>
    </w:p>
    <w:p w:rsidR="004F3EC5" w:rsidRPr="00132590" w:rsidRDefault="004F3EC5" w:rsidP="004F3EC5">
      <w:pPr>
        <w:rPr>
          <w:rFonts w:ascii="Times New Roman" w:hAnsi="Times New Roman"/>
          <w:lang w:eastAsia="ko-KR"/>
        </w:rPr>
      </w:pPr>
    </w:p>
    <w:p w:rsidR="004F3EC5" w:rsidRPr="00132590" w:rsidRDefault="004F3EC5" w:rsidP="004F3EC5">
      <w:pPr>
        <w:rPr>
          <w:rFonts w:ascii="Times New Roman" w:hAnsi="Times New Roman"/>
          <w:lang w:eastAsia="ko-KR"/>
        </w:rPr>
      </w:pPr>
      <w:r w:rsidRPr="00132590">
        <w:rPr>
          <w:rFonts w:ascii="Times New Roman" w:hAnsi="Times New Roman"/>
          <w:lang w:eastAsia="ko-KR"/>
        </w:rPr>
        <w:t xml:space="preserve">Вперед – на </w:t>
      </w:r>
      <w:r w:rsidRPr="00132590">
        <w:rPr>
          <w:rFonts w:ascii="Times New Roman" w:hAnsi="Times New Roman"/>
          <w:i/>
          <w:lang w:eastAsia="ko-KR"/>
        </w:rPr>
        <w:t>восход</w:t>
      </w:r>
      <w:r w:rsidRPr="00132590">
        <w:rPr>
          <w:rFonts w:ascii="Times New Roman" w:hAnsi="Times New Roman"/>
          <w:lang w:eastAsia="ko-KR"/>
        </w:rPr>
        <w:t xml:space="preserve">, назад – на </w:t>
      </w:r>
      <w:r w:rsidRPr="00132590">
        <w:rPr>
          <w:rFonts w:ascii="Times New Roman" w:hAnsi="Times New Roman"/>
          <w:i/>
          <w:lang w:eastAsia="ko-KR"/>
        </w:rPr>
        <w:t>закат</w:t>
      </w:r>
      <w:r w:rsidRPr="00132590">
        <w:rPr>
          <w:rFonts w:ascii="Times New Roman" w:hAnsi="Times New Roman"/>
          <w:lang w:eastAsia="ko-KR"/>
        </w:rPr>
        <w:t>,</w:t>
      </w:r>
    </w:p>
    <w:p w:rsidR="004F3EC5" w:rsidRPr="00132590" w:rsidRDefault="004F3EC5" w:rsidP="004F3EC5">
      <w:pPr>
        <w:rPr>
          <w:rFonts w:ascii="Times New Roman" w:hAnsi="Times New Roman"/>
          <w:lang w:eastAsia="ko-KR"/>
        </w:rPr>
      </w:pPr>
      <w:r w:rsidRPr="00132590">
        <w:rPr>
          <w:rFonts w:ascii="Times New Roman" w:hAnsi="Times New Roman"/>
          <w:i/>
          <w:lang w:eastAsia="ko-KR"/>
        </w:rPr>
        <w:t>Направо</w:t>
      </w:r>
      <w:r w:rsidRPr="00132590">
        <w:rPr>
          <w:rFonts w:ascii="Times New Roman" w:hAnsi="Times New Roman"/>
          <w:lang w:eastAsia="ko-KR"/>
        </w:rPr>
        <w:t xml:space="preserve"> – на </w:t>
      </w:r>
      <w:r w:rsidRPr="00132590">
        <w:rPr>
          <w:rFonts w:ascii="Times New Roman" w:hAnsi="Times New Roman"/>
          <w:i/>
          <w:lang w:eastAsia="ko-KR"/>
        </w:rPr>
        <w:t>полдень</w:t>
      </w:r>
      <w:r w:rsidRPr="00132590">
        <w:rPr>
          <w:rFonts w:ascii="Times New Roman" w:hAnsi="Times New Roman"/>
          <w:lang w:eastAsia="ko-KR"/>
        </w:rPr>
        <w:t xml:space="preserve">, </w:t>
      </w:r>
    </w:p>
    <w:p w:rsidR="004F3EC5" w:rsidRPr="00132590" w:rsidRDefault="004F3EC5" w:rsidP="004F3EC5">
      <w:pPr>
        <w:rPr>
          <w:rFonts w:ascii="Times New Roman" w:hAnsi="Times New Roman"/>
          <w:lang w:eastAsia="ko-KR"/>
        </w:rPr>
      </w:pPr>
      <w:r w:rsidRPr="00132590">
        <w:rPr>
          <w:rFonts w:ascii="Times New Roman" w:hAnsi="Times New Roman"/>
          <w:i/>
          <w:lang w:eastAsia="ko-KR"/>
        </w:rPr>
        <w:t>Налево</w:t>
      </w:r>
      <w:r w:rsidRPr="00132590">
        <w:rPr>
          <w:rFonts w:ascii="Times New Roman" w:hAnsi="Times New Roman"/>
          <w:lang w:eastAsia="ko-KR"/>
        </w:rPr>
        <w:t xml:space="preserve"> – на </w:t>
      </w:r>
      <w:r w:rsidRPr="00132590">
        <w:rPr>
          <w:rFonts w:ascii="Times New Roman" w:hAnsi="Times New Roman"/>
          <w:i/>
          <w:lang w:eastAsia="ko-KR"/>
        </w:rPr>
        <w:t>полночь</w:t>
      </w:r>
      <w:r w:rsidRPr="00132590">
        <w:rPr>
          <w:rFonts w:ascii="Times New Roman" w:hAnsi="Times New Roman"/>
          <w:lang w:eastAsia="ko-KR"/>
        </w:rPr>
        <w:t xml:space="preserve"> –</w:t>
      </w:r>
    </w:p>
    <w:p w:rsidR="004F3EC5" w:rsidRPr="00132590" w:rsidRDefault="004F3EC5" w:rsidP="004F3EC5">
      <w:pPr>
        <w:rPr>
          <w:rFonts w:ascii="Times New Roman" w:hAnsi="Times New Roman"/>
          <w:lang w:eastAsia="ko-KR"/>
        </w:rPr>
      </w:pPr>
      <w:r w:rsidRPr="00132590">
        <w:rPr>
          <w:rFonts w:ascii="Times New Roman" w:hAnsi="Times New Roman"/>
          <w:lang w:eastAsia="ko-KR"/>
        </w:rPr>
        <w:t>Народы подвластны мне.</w:t>
      </w:r>
    </w:p>
    <w:p w:rsidR="004F3EC5" w:rsidRPr="00132590" w:rsidRDefault="004F3EC5" w:rsidP="004F3EC5">
      <w:pPr>
        <w:ind w:firstLine="284"/>
        <w:jc w:val="both"/>
        <w:rPr>
          <w:rFonts w:ascii="Times New Roman" w:hAnsi="Times New Roman"/>
          <w:lang w:eastAsia="ko-KR"/>
        </w:rPr>
      </w:pPr>
    </w:p>
    <w:p w:rsidR="004F3EC5" w:rsidRPr="00132590" w:rsidRDefault="004F3EC5" w:rsidP="004F3EC5">
      <w:pPr>
        <w:pStyle w:val="3"/>
        <w:pBdr>
          <w:bottom w:val="none" w:sz="0" w:space="0" w:color="auto"/>
        </w:pBdr>
        <w:rPr>
          <w:rFonts w:ascii="Times New Roman" w:hAnsi="Times New Roman"/>
          <w:sz w:val="24"/>
          <w:szCs w:val="24"/>
        </w:rPr>
      </w:pPr>
      <w:r w:rsidRPr="00132590">
        <w:rPr>
          <w:rFonts w:ascii="Times New Roman" w:hAnsi="Times New Roman"/>
          <w:sz w:val="24"/>
          <w:szCs w:val="24"/>
        </w:rPr>
        <w:t xml:space="preserve">Нетрудно также заметить, что север, или северо-запад – источник негативных представлений в отличие от юга, юго-востока. У Махамбета: </w:t>
      </w:r>
    </w:p>
    <w:p w:rsidR="004F3EC5" w:rsidRPr="00132590" w:rsidRDefault="004F3EC5" w:rsidP="004F3EC5">
      <w:pPr>
        <w:pStyle w:val="3"/>
        <w:pBdr>
          <w:bottom w:val="none" w:sz="0" w:space="0" w:color="auto"/>
        </w:pBdr>
        <w:rPr>
          <w:rFonts w:ascii="Times New Roman" w:hAnsi="Times New Roman"/>
          <w:sz w:val="24"/>
          <w:szCs w:val="24"/>
        </w:rPr>
      </w:pPr>
    </w:p>
    <w:tbl>
      <w:tblPr>
        <w:tblW w:w="0" w:type="auto"/>
        <w:tblLook w:val="01E0"/>
      </w:tblPr>
      <w:tblGrid>
        <w:gridCol w:w="5780"/>
        <w:gridCol w:w="3791"/>
      </w:tblGrid>
      <w:tr w:rsidR="004F3EC5" w:rsidRPr="00132590" w:rsidTr="005D31C6">
        <w:tc>
          <w:tcPr>
            <w:tcW w:w="4785" w:type="dxa"/>
            <w:shd w:val="clear" w:color="auto" w:fill="auto"/>
          </w:tcPr>
          <w:p w:rsidR="004F3EC5" w:rsidRPr="00132590" w:rsidRDefault="004F3EC5" w:rsidP="005D31C6">
            <w:pPr>
              <w:pStyle w:val="3"/>
              <w:pBdr>
                <w:bottom w:val="none" w:sz="0" w:space="0" w:color="auto"/>
              </w:pBdr>
              <w:ind w:firstLine="0"/>
              <w:rPr>
                <w:rFonts w:ascii="Times New Roman" w:hAnsi="Times New Roman"/>
                <w:sz w:val="24"/>
                <w:szCs w:val="24"/>
                <w:lang w:val="kk-KZ"/>
              </w:rPr>
            </w:pPr>
            <w:r w:rsidRPr="00132590">
              <w:rPr>
                <w:rFonts w:ascii="Times New Roman" w:hAnsi="Times New Roman"/>
                <w:sz w:val="24"/>
                <w:szCs w:val="24"/>
                <w:lang w:val="kk-KZ"/>
              </w:rPr>
              <w:t>Арқаулының    бойынан</w:t>
            </w:r>
          </w:p>
          <w:p w:rsidR="004F3EC5" w:rsidRPr="00132590" w:rsidRDefault="004F3EC5" w:rsidP="005D31C6">
            <w:pPr>
              <w:pStyle w:val="3"/>
              <w:pBdr>
                <w:bottom w:val="none" w:sz="0" w:space="0" w:color="auto"/>
              </w:pBdr>
              <w:ind w:firstLine="0"/>
              <w:rPr>
                <w:rFonts w:ascii="Times New Roman" w:hAnsi="Times New Roman"/>
                <w:sz w:val="24"/>
                <w:szCs w:val="24"/>
                <w:lang w:val="kk-KZ"/>
              </w:rPr>
            </w:pPr>
            <w:r w:rsidRPr="00132590">
              <w:rPr>
                <w:rFonts w:ascii="Times New Roman" w:hAnsi="Times New Roman"/>
                <w:i/>
                <w:sz w:val="24"/>
                <w:szCs w:val="24"/>
                <w:lang w:val="kk-KZ"/>
              </w:rPr>
              <w:t>Теріскей дауыл</w:t>
            </w:r>
            <w:r w:rsidRPr="00132590">
              <w:rPr>
                <w:rFonts w:ascii="Times New Roman" w:hAnsi="Times New Roman"/>
                <w:sz w:val="24"/>
                <w:szCs w:val="24"/>
                <w:lang w:val="kk-KZ"/>
              </w:rPr>
              <w:t xml:space="preserve"> соққан күн,</w:t>
            </w:r>
          </w:p>
          <w:p w:rsidR="004F3EC5" w:rsidRPr="00132590" w:rsidRDefault="004F3EC5" w:rsidP="005D31C6">
            <w:pPr>
              <w:pStyle w:val="3"/>
              <w:pBdr>
                <w:bottom w:val="none" w:sz="0" w:space="0" w:color="auto"/>
              </w:pBdr>
              <w:ind w:firstLine="0"/>
              <w:rPr>
                <w:rFonts w:ascii="Times New Roman" w:hAnsi="Times New Roman"/>
                <w:sz w:val="24"/>
                <w:szCs w:val="24"/>
                <w:lang w:val="kk-KZ"/>
              </w:rPr>
            </w:pPr>
            <w:r w:rsidRPr="00132590">
              <w:rPr>
                <w:rFonts w:ascii="Times New Roman" w:hAnsi="Times New Roman"/>
                <w:sz w:val="24"/>
                <w:szCs w:val="24"/>
                <w:lang w:val="kk-KZ"/>
              </w:rPr>
              <w:t xml:space="preserve">Қас байтерек жығылып...                                                                 Махамбет. Мұнар күн,  182 б                         </w:t>
            </w:r>
          </w:p>
        </w:tc>
        <w:tc>
          <w:tcPr>
            <w:tcW w:w="4786" w:type="dxa"/>
            <w:shd w:val="clear" w:color="auto" w:fill="auto"/>
          </w:tcPr>
          <w:p w:rsidR="004F3EC5" w:rsidRPr="00132590" w:rsidRDefault="004F3EC5" w:rsidP="005D31C6">
            <w:pPr>
              <w:jc w:val="both"/>
              <w:rPr>
                <w:rFonts w:ascii="Times New Roman" w:hAnsi="Times New Roman"/>
                <w:lang w:eastAsia="ko-KR"/>
              </w:rPr>
            </w:pPr>
            <w:r w:rsidRPr="00132590">
              <w:rPr>
                <w:rFonts w:ascii="Times New Roman" w:hAnsi="Times New Roman"/>
                <w:lang w:eastAsia="ko-KR"/>
              </w:rPr>
              <w:t>В тот день из Арки в непредвиденный час</w:t>
            </w:r>
          </w:p>
          <w:p w:rsidR="004F3EC5" w:rsidRPr="00132590" w:rsidRDefault="004F3EC5" w:rsidP="005D31C6">
            <w:pPr>
              <w:jc w:val="both"/>
              <w:rPr>
                <w:rFonts w:ascii="Times New Roman" w:hAnsi="Times New Roman"/>
                <w:lang w:eastAsia="ko-KR"/>
              </w:rPr>
            </w:pPr>
            <w:r w:rsidRPr="00132590">
              <w:rPr>
                <w:rFonts w:ascii="Times New Roman" w:hAnsi="Times New Roman"/>
                <w:lang w:eastAsia="ko-KR"/>
              </w:rPr>
              <w:t xml:space="preserve">Врезался </w:t>
            </w:r>
            <w:r w:rsidRPr="00132590">
              <w:rPr>
                <w:rFonts w:ascii="Times New Roman" w:hAnsi="Times New Roman"/>
                <w:i/>
                <w:lang w:eastAsia="ko-KR"/>
              </w:rPr>
              <w:t>северный</w:t>
            </w:r>
            <w:r w:rsidRPr="00132590">
              <w:rPr>
                <w:rFonts w:ascii="Times New Roman" w:hAnsi="Times New Roman"/>
                <w:lang w:eastAsia="ko-KR"/>
              </w:rPr>
              <w:t xml:space="preserve"> ветер в нас,</w:t>
            </w:r>
          </w:p>
          <w:p w:rsidR="004F3EC5" w:rsidRPr="00132590" w:rsidRDefault="004F3EC5" w:rsidP="005D31C6">
            <w:pPr>
              <w:jc w:val="both"/>
              <w:rPr>
                <w:rFonts w:ascii="Times New Roman" w:hAnsi="Times New Roman"/>
                <w:lang w:eastAsia="ko-KR"/>
              </w:rPr>
            </w:pPr>
            <w:r w:rsidRPr="00132590">
              <w:rPr>
                <w:rFonts w:ascii="Times New Roman" w:hAnsi="Times New Roman"/>
                <w:lang w:eastAsia="ko-KR"/>
              </w:rPr>
              <w:t>Высокий тополь с корнем сорвав…</w:t>
            </w:r>
            <w:r w:rsidRPr="00132590">
              <w:rPr>
                <w:rFonts w:ascii="Times New Roman" w:hAnsi="Times New Roman"/>
                <w:vertAlign w:val="superscript"/>
                <w:lang w:eastAsia="ko-KR"/>
              </w:rPr>
              <w:t>9</w:t>
            </w:r>
          </w:p>
          <w:p w:rsidR="004F3EC5" w:rsidRPr="00132590" w:rsidRDefault="004F3EC5" w:rsidP="005D31C6">
            <w:pPr>
              <w:pStyle w:val="3"/>
              <w:pBdr>
                <w:bottom w:val="none" w:sz="0" w:space="0" w:color="auto"/>
              </w:pBdr>
              <w:ind w:firstLine="0"/>
              <w:rPr>
                <w:rFonts w:ascii="Times New Roman" w:hAnsi="Times New Roman"/>
                <w:sz w:val="24"/>
                <w:szCs w:val="24"/>
                <w:lang w:val="kk-KZ"/>
              </w:rPr>
            </w:pPr>
            <w:r w:rsidRPr="00132590">
              <w:rPr>
                <w:rFonts w:ascii="Times New Roman" w:hAnsi="Times New Roman"/>
                <w:sz w:val="24"/>
                <w:szCs w:val="24"/>
                <w:lang w:val="kk-KZ"/>
              </w:rPr>
              <w:lastRenderedPageBreak/>
              <w:t>                              Махамбет.Туманный день, стр</w:t>
            </w:r>
            <w:r w:rsidRPr="00132590">
              <w:rPr>
                <w:rFonts w:ascii="Times New Roman" w:hAnsi="Times New Roman"/>
                <w:sz w:val="24"/>
                <w:szCs w:val="24"/>
              </w:rPr>
              <w:t>.</w:t>
            </w:r>
            <w:r w:rsidRPr="00132590">
              <w:rPr>
                <w:rFonts w:ascii="Times New Roman" w:hAnsi="Times New Roman"/>
                <w:sz w:val="24"/>
                <w:szCs w:val="24"/>
                <w:lang w:val="kk-KZ"/>
              </w:rPr>
              <w:t>129</w:t>
            </w:r>
          </w:p>
          <w:p w:rsidR="004F3EC5" w:rsidRPr="00132590" w:rsidRDefault="004F3EC5" w:rsidP="005D31C6">
            <w:pPr>
              <w:pStyle w:val="3"/>
              <w:pBdr>
                <w:bottom w:val="none" w:sz="0" w:space="0" w:color="auto"/>
              </w:pBdr>
              <w:ind w:firstLine="0"/>
              <w:rPr>
                <w:rFonts w:ascii="Times New Roman" w:hAnsi="Times New Roman"/>
                <w:sz w:val="24"/>
                <w:szCs w:val="24"/>
                <w:lang w:val="kk-KZ"/>
              </w:rPr>
            </w:pPr>
          </w:p>
        </w:tc>
      </w:tr>
    </w:tbl>
    <w:p w:rsidR="004F3EC5" w:rsidRPr="00132590" w:rsidRDefault="004F3EC5" w:rsidP="004F3EC5">
      <w:pPr>
        <w:ind w:firstLine="284"/>
        <w:jc w:val="both"/>
        <w:rPr>
          <w:rFonts w:ascii="Times New Roman" w:hAnsi="Times New Roman"/>
        </w:rPr>
      </w:pPr>
      <w:r w:rsidRPr="00132590">
        <w:rPr>
          <w:rFonts w:ascii="Times New Roman" w:hAnsi="Times New Roman"/>
          <w:lang w:eastAsia="ko-KR"/>
        </w:rPr>
        <w:lastRenderedPageBreak/>
        <w:t>Или же можем обратиться к обряду захоронения тюркских каганов и воинов. Г</w:t>
      </w:r>
      <w:r w:rsidRPr="00132590">
        <w:rPr>
          <w:rFonts w:ascii="Times New Roman" w:hAnsi="Times New Roman"/>
        </w:rPr>
        <w:t>оловой на север, реже – на северо-запад, кочевники, как известно, хоронили умерших. Из легенд, мифов, поэтических сказаний нам известно, что на ночь кочевники-воины ложились спать лицом к Мекке (юг), ногами на восток, а головой - запад. Приведем археологические да</w:t>
      </w:r>
      <w:r w:rsidRPr="00132590">
        <w:rPr>
          <w:rFonts w:ascii="Times New Roman" w:hAnsi="Times New Roman"/>
        </w:rPr>
        <w:t>н</w:t>
      </w:r>
      <w:r w:rsidRPr="00132590">
        <w:rPr>
          <w:rFonts w:ascii="Times New Roman" w:hAnsi="Times New Roman"/>
        </w:rPr>
        <w:t xml:space="preserve">ные о захоронениях. В книге «Вопросы археологии Казахстана» авторы пишут следующее: «Воин находился в деревянном, решетчатом гробу длиной 2,1 см, шириной в изголовье 60 см, в ногах – 42 см. Дно гроба состоит из 7 плоских дощечек, вставленных в пазы нижней рамы. Покойник, судя по расположению скелета, лежал на спине, </w:t>
      </w:r>
      <w:r w:rsidRPr="00132590">
        <w:rPr>
          <w:rFonts w:ascii="Times New Roman" w:hAnsi="Times New Roman"/>
          <w:i/>
        </w:rPr>
        <w:t>головой на северо-запад</w:t>
      </w:r>
      <w:r w:rsidRPr="00132590">
        <w:rPr>
          <w:rFonts w:ascii="Times New Roman" w:hAnsi="Times New Roman"/>
        </w:rPr>
        <w:t>».</w:t>
      </w:r>
      <w:r w:rsidRPr="00132590">
        <w:rPr>
          <w:rFonts w:ascii="Times New Roman" w:hAnsi="Times New Roman"/>
          <w:vertAlign w:val="superscript"/>
        </w:rPr>
        <w:t>10</w:t>
      </w:r>
    </w:p>
    <w:p w:rsidR="004F3EC5" w:rsidRPr="00132590" w:rsidRDefault="004F3EC5" w:rsidP="004F3EC5">
      <w:pPr>
        <w:ind w:firstLine="284"/>
        <w:jc w:val="both"/>
        <w:rPr>
          <w:rFonts w:ascii="Times New Roman" w:hAnsi="Times New Roman"/>
        </w:rPr>
      </w:pPr>
      <w:r w:rsidRPr="00132590">
        <w:rPr>
          <w:rFonts w:ascii="Times New Roman" w:hAnsi="Times New Roman"/>
        </w:rPr>
        <w:t xml:space="preserve">Или же о захоронении уже ближе к нашему времени, </w:t>
      </w:r>
      <w:r w:rsidRPr="00132590">
        <w:rPr>
          <w:rFonts w:ascii="Times New Roman" w:hAnsi="Times New Roman"/>
          <w:lang w:val="en-US"/>
        </w:rPr>
        <w:t>XV</w:t>
      </w:r>
      <w:r w:rsidRPr="00132590">
        <w:rPr>
          <w:rFonts w:ascii="Times New Roman" w:hAnsi="Times New Roman"/>
        </w:rPr>
        <w:t xml:space="preserve"> век: «В яму помещали покойника в вытянутом положении на спине, головой на </w:t>
      </w:r>
      <w:r w:rsidRPr="00132590">
        <w:rPr>
          <w:rFonts w:ascii="Times New Roman" w:hAnsi="Times New Roman"/>
          <w:i/>
        </w:rPr>
        <w:t>север</w:t>
      </w:r>
      <w:r w:rsidRPr="00132590">
        <w:rPr>
          <w:rFonts w:ascii="Times New Roman" w:hAnsi="Times New Roman"/>
        </w:rPr>
        <w:t>. Поко</w:t>
      </w:r>
      <w:r w:rsidRPr="00132590">
        <w:rPr>
          <w:rFonts w:ascii="Times New Roman" w:hAnsi="Times New Roman"/>
        </w:rPr>
        <w:t>й</w:t>
      </w:r>
      <w:r w:rsidRPr="00132590">
        <w:rPr>
          <w:rFonts w:ascii="Times New Roman" w:hAnsi="Times New Roman"/>
        </w:rPr>
        <w:t xml:space="preserve">ник лежал головой на </w:t>
      </w:r>
      <w:r w:rsidRPr="00132590">
        <w:rPr>
          <w:rFonts w:ascii="Times New Roman" w:hAnsi="Times New Roman"/>
          <w:i/>
        </w:rPr>
        <w:t>север</w:t>
      </w:r>
      <w:r w:rsidRPr="00132590">
        <w:rPr>
          <w:rFonts w:ascii="Times New Roman" w:hAnsi="Times New Roman"/>
        </w:rPr>
        <w:t>.</w:t>
      </w:r>
      <w:r w:rsidRPr="00132590">
        <w:rPr>
          <w:rFonts w:ascii="Times New Roman" w:hAnsi="Times New Roman"/>
          <w:vertAlign w:val="superscript"/>
        </w:rPr>
        <w:t>11</w:t>
      </w:r>
      <w:r w:rsidRPr="00132590">
        <w:rPr>
          <w:rFonts w:ascii="Times New Roman" w:hAnsi="Times New Roman"/>
        </w:rPr>
        <w:t xml:space="preserve"> Так, с обрядом захоронения у кочевников сложился свой особый, национально-специфический астральный комплекс представлений, который значительно раздвигает пространственно-временные рамки духовной жизни кочевника. Отметим то, что с юго-востока в степь приходит благо в виде тепла и весны на смену северным буранам и суровым зимам, что восток и юго-восток – источник  света, счастья и благоденствия. Мотив «Восток-Запад» в казахской народной поэзии – так же тема отдельного исследования.</w:t>
      </w:r>
    </w:p>
    <w:p w:rsidR="004F3EC5" w:rsidRPr="00132590" w:rsidRDefault="004F3EC5" w:rsidP="004F3EC5">
      <w:pPr>
        <w:pStyle w:val="a3"/>
        <w:tabs>
          <w:tab w:val="clear" w:pos="360"/>
          <w:tab w:val="clear" w:pos="454"/>
        </w:tabs>
        <w:jc w:val="center"/>
        <w:rPr>
          <w:rFonts w:ascii="Times New Roman" w:eastAsia="Batang" w:hAnsi="Times New Roman"/>
          <w:sz w:val="24"/>
          <w:szCs w:val="24"/>
          <w:lang w:eastAsia="ko-KR"/>
        </w:rPr>
      </w:pPr>
    </w:p>
    <w:p w:rsidR="004F3EC5" w:rsidRPr="00132590" w:rsidRDefault="004F3EC5" w:rsidP="004F3EC5">
      <w:pPr>
        <w:pStyle w:val="a3"/>
        <w:tabs>
          <w:tab w:val="clear" w:pos="360"/>
          <w:tab w:val="clear" w:pos="454"/>
        </w:tabs>
        <w:rPr>
          <w:rFonts w:ascii="Times New Roman" w:eastAsia="Batang" w:hAnsi="Times New Roman"/>
          <w:b/>
          <w:sz w:val="24"/>
          <w:szCs w:val="24"/>
          <w:lang w:eastAsia="ko-KR"/>
        </w:rPr>
      </w:pPr>
      <w:r w:rsidRPr="00132590">
        <w:rPr>
          <w:rFonts w:ascii="Times New Roman" w:eastAsia="Batang" w:hAnsi="Times New Roman"/>
          <w:sz w:val="24"/>
          <w:szCs w:val="24"/>
          <w:lang w:eastAsia="ko-KR"/>
        </w:rPr>
        <w:t>4. </w:t>
      </w:r>
      <w:r w:rsidRPr="00132590">
        <w:rPr>
          <w:rFonts w:ascii="Times New Roman" w:eastAsia="Batang" w:hAnsi="Times New Roman"/>
          <w:b/>
          <w:sz w:val="24"/>
          <w:szCs w:val="24"/>
          <w:lang w:eastAsia="ko-KR"/>
        </w:rPr>
        <w:t>Ритуал встречи “солнца-жеребенка” в эпосе “Кобланды батыр”</w:t>
      </w:r>
    </w:p>
    <w:p w:rsidR="004F3EC5" w:rsidRPr="00132590" w:rsidRDefault="004F3EC5" w:rsidP="004F3EC5">
      <w:pPr>
        <w:jc w:val="center"/>
        <w:rPr>
          <w:rFonts w:ascii="Times New Roman" w:eastAsia="Batang" w:hAnsi="Times New Roman"/>
          <w:lang w:eastAsia="ko-KR"/>
        </w:rPr>
      </w:pPr>
    </w:p>
    <w:p w:rsidR="004F3EC5" w:rsidRPr="00132590" w:rsidRDefault="004F3EC5" w:rsidP="004F3EC5">
      <w:pPr>
        <w:ind w:firstLine="708"/>
        <w:jc w:val="both"/>
        <w:rPr>
          <w:rFonts w:ascii="Times New Roman" w:hAnsi="Times New Roman"/>
        </w:rPr>
      </w:pPr>
      <w:r w:rsidRPr="00132590">
        <w:rPr>
          <w:rFonts w:ascii="Times New Roman" w:hAnsi="Times New Roman"/>
          <w:lang w:eastAsia="ko-KR"/>
        </w:rPr>
        <w:t>Исследовательница О.А. Нурмагамбетова среди многочисленных вариантов «Кобланды батыра» останавливает наше внимание на следующем фрагменте: о</w:t>
      </w:r>
      <w:r w:rsidRPr="00132590">
        <w:rPr>
          <w:rFonts w:ascii="Times New Roman" w:hAnsi="Times New Roman"/>
        </w:rPr>
        <w:t>днажды пегий конь батыра Кобланды в скачке приходит последним. Увидев это, опечаленная Кортка обращается к герою:</w:t>
      </w:r>
    </w:p>
    <w:p w:rsidR="004F3EC5" w:rsidRPr="00132590" w:rsidRDefault="004F3EC5" w:rsidP="004F3EC5">
      <w:pPr>
        <w:ind w:firstLine="708"/>
        <w:jc w:val="both"/>
        <w:rPr>
          <w:rFonts w:ascii="Times New Roman" w:hAnsi="Times New Roman"/>
        </w:rPr>
      </w:pPr>
    </w:p>
    <w:tbl>
      <w:tblPr>
        <w:tblW w:w="0" w:type="auto"/>
        <w:tblLook w:val="01E0"/>
      </w:tblPr>
      <w:tblGrid>
        <w:gridCol w:w="4785"/>
        <w:gridCol w:w="4786"/>
      </w:tblGrid>
      <w:tr w:rsidR="004F3EC5" w:rsidRPr="00132590" w:rsidTr="005D31C6">
        <w:tc>
          <w:tcPr>
            <w:tcW w:w="4785" w:type="dxa"/>
            <w:shd w:val="clear" w:color="auto" w:fill="auto"/>
          </w:tcPr>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Жылқыдан тұлпар сыналмай,</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От орнындай тұяқты,</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Қиған қамыс құлақты,</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Қазырети Ғалидың</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Дүлдүліндей сияқты</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Бір тұлпарды мінгізбей,</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Төбесін көкке тигізбей,</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Менің кеулім басылмас</w:t>
            </w:r>
          </w:p>
          <w:p w:rsidR="004F3EC5" w:rsidRPr="00132590" w:rsidRDefault="004F3EC5" w:rsidP="005D31C6">
            <w:pPr>
              <w:jc w:val="both"/>
              <w:rPr>
                <w:rFonts w:ascii="Times New Roman" w:hAnsi="Times New Roman"/>
                <w:lang w:val="kk-KZ"/>
              </w:rPr>
            </w:pPr>
            <w:r w:rsidRPr="00132590">
              <w:rPr>
                <w:rFonts w:ascii="Times New Roman" w:hAnsi="Times New Roman"/>
                <w:lang w:val="kk-KZ"/>
              </w:rPr>
              <w:t xml:space="preserve">                                 </w:t>
            </w:r>
            <w:r w:rsidRPr="00132590">
              <w:rPr>
                <w:rFonts w:ascii="Times New Roman" w:hAnsi="Times New Roman"/>
              </w:rPr>
              <w:t>410-411</w:t>
            </w:r>
            <w:r w:rsidRPr="00132590">
              <w:rPr>
                <w:rFonts w:ascii="Times New Roman" w:hAnsi="Times New Roman"/>
                <w:lang w:val="kk-KZ"/>
              </w:rPr>
              <w:t xml:space="preserve"> бб.</w:t>
            </w:r>
          </w:p>
        </w:tc>
        <w:tc>
          <w:tcPr>
            <w:tcW w:w="4786" w:type="dxa"/>
            <w:shd w:val="clear" w:color="auto" w:fill="auto"/>
          </w:tcPr>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Пока не выберу из табунов тулпара</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Такого, что у него копыта величиной с очаг,</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А уши, словно на отмели камыш,</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Который будет похож на Дульдуля –</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(Коня)  хазрета Гали.</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 xml:space="preserve">Пока не посажу тебя на </w:t>
            </w:r>
            <w:r w:rsidRPr="00132590">
              <w:rPr>
                <w:rFonts w:ascii="Times New Roman" w:eastAsia="Batang" w:hAnsi="Times New Roman"/>
                <w:i/>
                <w:lang w:eastAsia="ko-KR"/>
              </w:rPr>
              <w:t>такого</w:t>
            </w:r>
            <w:r w:rsidRPr="00132590">
              <w:rPr>
                <w:rFonts w:ascii="Times New Roman" w:eastAsia="Batang" w:hAnsi="Times New Roman"/>
                <w:lang w:eastAsia="ko-KR"/>
              </w:rPr>
              <w:t xml:space="preserve"> тулпара,</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 xml:space="preserve">Что ты от радости </w:t>
            </w:r>
            <w:r w:rsidRPr="00132590">
              <w:rPr>
                <w:rFonts w:ascii="Times New Roman" w:eastAsia="Batang" w:hAnsi="Times New Roman"/>
                <w:i/>
                <w:lang w:eastAsia="ko-KR"/>
              </w:rPr>
              <w:t>взовьешься до небес</w:t>
            </w:r>
            <w:r w:rsidRPr="00132590">
              <w:rPr>
                <w:rFonts w:ascii="Times New Roman" w:eastAsia="Batang" w:hAnsi="Times New Roman"/>
                <w:lang w:eastAsia="ko-KR"/>
              </w:rPr>
              <w:t>, –</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Не успокоится душа моя…</w:t>
            </w:r>
            <w:r w:rsidRPr="00132590">
              <w:rPr>
                <w:rFonts w:ascii="Times New Roman" w:eastAsia="Batang" w:hAnsi="Times New Roman"/>
                <w:vertAlign w:val="superscript"/>
                <w:lang w:eastAsia="ko-KR"/>
              </w:rPr>
              <w:t>12</w:t>
            </w:r>
          </w:p>
          <w:p w:rsidR="004F3EC5" w:rsidRPr="00132590" w:rsidRDefault="004F3EC5" w:rsidP="005D31C6">
            <w:pPr>
              <w:jc w:val="both"/>
              <w:rPr>
                <w:rFonts w:ascii="Times New Roman" w:hAnsi="Times New Roman"/>
              </w:rPr>
            </w:pPr>
            <w:r w:rsidRPr="00132590">
              <w:rPr>
                <w:rFonts w:ascii="Times New Roman" w:hAnsi="Times New Roman"/>
              </w:rPr>
              <w:t xml:space="preserve">                                                   </w:t>
            </w:r>
            <w:r w:rsidRPr="00132590">
              <w:rPr>
                <w:rFonts w:ascii="Times New Roman" w:hAnsi="Times New Roman"/>
                <w:lang w:val="kk-KZ"/>
              </w:rPr>
              <w:t xml:space="preserve">      </w:t>
            </w:r>
            <w:r w:rsidRPr="00132590">
              <w:rPr>
                <w:rFonts w:ascii="Times New Roman" w:hAnsi="Times New Roman"/>
              </w:rPr>
              <w:t xml:space="preserve">  стр. 410-411</w:t>
            </w:r>
          </w:p>
        </w:tc>
      </w:tr>
    </w:tbl>
    <w:p w:rsidR="004F3EC5" w:rsidRPr="00132590" w:rsidRDefault="004F3EC5" w:rsidP="004F3EC5">
      <w:pPr>
        <w:jc w:val="both"/>
        <w:rPr>
          <w:rFonts w:ascii="Times New Roman" w:eastAsia="Batang" w:hAnsi="Times New Roman"/>
          <w:lang w:eastAsia="ko-KR"/>
        </w:rPr>
      </w:pPr>
      <w:r w:rsidRPr="00132590">
        <w:rPr>
          <w:rFonts w:ascii="Times New Roman" w:eastAsia="Batang" w:hAnsi="Times New Roman"/>
          <w:lang w:eastAsia="ko-KR"/>
        </w:rPr>
        <w:t>Или:</w:t>
      </w:r>
    </w:p>
    <w:p w:rsidR="004F3EC5" w:rsidRPr="00132590" w:rsidRDefault="004F3EC5" w:rsidP="004F3EC5">
      <w:pPr>
        <w:jc w:val="both"/>
        <w:rPr>
          <w:rFonts w:ascii="Times New Roman" w:eastAsia="Batang" w:hAnsi="Times New Roman"/>
          <w:lang w:eastAsia="ko-KR"/>
        </w:rPr>
      </w:pPr>
    </w:p>
    <w:tbl>
      <w:tblPr>
        <w:tblW w:w="0" w:type="auto"/>
        <w:tblLook w:val="01E0"/>
      </w:tblPr>
      <w:tblGrid>
        <w:gridCol w:w="4785"/>
        <w:gridCol w:w="4786"/>
      </w:tblGrid>
      <w:tr w:rsidR="004F3EC5" w:rsidRPr="00132590" w:rsidTr="005D31C6">
        <w:tc>
          <w:tcPr>
            <w:tcW w:w="4785" w:type="dxa"/>
            <w:shd w:val="clear" w:color="auto" w:fill="auto"/>
          </w:tcPr>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Тағы Құртқа сөйлейді,</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lastRenderedPageBreak/>
              <w:t>Сөйлегенде бұй дейді:</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Құлақ салып сөзіме</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xml:space="preserve">Бері таман кел, – дейді, – </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Тобылғы меңді торы атың</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Жауға мініп шабуға</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xml:space="preserve">Жарамайды бұл, –  дейді. – </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Жан серік атың, сұлтаным.</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Көк ала бие ішінде</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Көк бурыл құлын бар,</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Жан серік атың сол, – дейді. –</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xml:space="preserve">Бұл сөзімді біл, –  деді. – </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Кұртқаның сөзін сынарсың.</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xml:space="preserve">                                         </w:t>
            </w:r>
            <w:r w:rsidRPr="00132590">
              <w:rPr>
                <w:rFonts w:ascii="Times New Roman" w:eastAsia="Batang" w:hAnsi="Times New Roman"/>
                <w:lang w:eastAsia="ko-KR"/>
              </w:rPr>
              <w:t>329-340</w:t>
            </w:r>
            <w:r w:rsidRPr="00132590">
              <w:rPr>
                <w:rFonts w:ascii="Times New Roman" w:eastAsia="Batang" w:hAnsi="Times New Roman"/>
                <w:lang w:val="kk-KZ" w:eastAsia="ko-KR"/>
              </w:rPr>
              <w:t xml:space="preserve"> жж</w:t>
            </w:r>
            <w:r w:rsidRPr="00132590">
              <w:rPr>
                <w:rFonts w:ascii="Times New Roman" w:eastAsia="Batang" w:hAnsi="Times New Roman"/>
                <w:lang w:eastAsia="ko-KR"/>
              </w:rPr>
              <w:t xml:space="preserve">,  73 </w:t>
            </w:r>
            <w:r w:rsidRPr="00132590">
              <w:rPr>
                <w:rFonts w:ascii="Times New Roman" w:eastAsia="Batang" w:hAnsi="Times New Roman"/>
                <w:lang w:val="kk-KZ" w:eastAsia="ko-KR"/>
              </w:rPr>
              <w:t>б.</w:t>
            </w:r>
          </w:p>
        </w:tc>
        <w:tc>
          <w:tcPr>
            <w:tcW w:w="4786" w:type="dxa"/>
            <w:shd w:val="clear" w:color="auto" w:fill="auto"/>
          </w:tcPr>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lastRenderedPageBreak/>
              <w:t>Тогда Кортка говорит,</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lastRenderedPageBreak/>
              <w:t>Вот что она говорит:</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«Выслушай меня,</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Подойди поближе, – говорит. –</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Твой темно-гнедой конь,</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Не годится он,</w:t>
            </w:r>
          </w:p>
          <w:p w:rsidR="004F3EC5" w:rsidRPr="00132590" w:rsidRDefault="004F3EC5" w:rsidP="005D31C6">
            <w:pPr>
              <w:pStyle w:val="21"/>
              <w:pBdr>
                <w:bottom w:val="none" w:sz="0" w:space="0" w:color="auto"/>
              </w:pBdr>
              <w:ind w:firstLine="0"/>
              <w:rPr>
                <w:rFonts w:ascii="Times New Roman" w:eastAsia="Batang" w:hAnsi="Times New Roman"/>
                <w:szCs w:val="24"/>
              </w:rPr>
            </w:pPr>
            <w:r w:rsidRPr="00132590">
              <w:rPr>
                <w:rFonts w:ascii="Times New Roman" w:eastAsia="Batang" w:hAnsi="Times New Roman"/>
                <w:szCs w:val="24"/>
              </w:rPr>
              <w:t>Чтобы сесть и поехать на врага.</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Повелитель, твой верный спутник – конь,</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Чалый жеребенок, тот, что</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В утробе пегой кобылицы (сейчас).</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Он – верный спутник твой, – говорит. –</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Помни эти мои слова, – говорит. –</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То, что сказала Кортка, проверишь (сам).</w:t>
            </w:r>
            <w:r w:rsidRPr="00132590">
              <w:rPr>
                <w:rFonts w:ascii="Times New Roman" w:eastAsia="Batang" w:hAnsi="Times New Roman"/>
                <w:vertAlign w:val="superscript"/>
                <w:lang w:eastAsia="ko-KR"/>
              </w:rPr>
              <w:t>13</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                         </w:t>
            </w:r>
            <w:r w:rsidRPr="00132590">
              <w:rPr>
                <w:rFonts w:ascii="Times New Roman" w:eastAsia="Batang" w:hAnsi="Times New Roman"/>
                <w:lang w:val="kk-KZ" w:eastAsia="ko-KR"/>
              </w:rPr>
              <w:t xml:space="preserve">                </w:t>
            </w:r>
            <w:r w:rsidRPr="00132590">
              <w:rPr>
                <w:rFonts w:ascii="Times New Roman" w:eastAsia="Batang" w:hAnsi="Times New Roman"/>
                <w:lang w:eastAsia="ko-KR"/>
              </w:rPr>
              <w:t>  Стихи 329-340, стр. 231-232</w:t>
            </w:r>
          </w:p>
          <w:p w:rsidR="004F3EC5" w:rsidRPr="00132590" w:rsidRDefault="004F3EC5" w:rsidP="005D31C6">
            <w:pPr>
              <w:jc w:val="both"/>
              <w:rPr>
                <w:rFonts w:ascii="Times New Roman" w:eastAsia="Batang" w:hAnsi="Times New Roman"/>
                <w:lang w:eastAsia="ko-KR"/>
              </w:rPr>
            </w:pPr>
          </w:p>
        </w:tc>
      </w:tr>
    </w:tbl>
    <w:p w:rsidR="004F3EC5" w:rsidRPr="00132590" w:rsidRDefault="004F3EC5" w:rsidP="004F3EC5">
      <w:pPr>
        <w:jc w:val="both"/>
        <w:rPr>
          <w:rFonts w:ascii="Times New Roman" w:eastAsia="Batang" w:hAnsi="Times New Roman"/>
          <w:i/>
          <w:lang w:eastAsia="ko-KR"/>
        </w:rPr>
      </w:pPr>
      <w:r w:rsidRPr="00132590">
        <w:rPr>
          <w:rFonts w:ascii="Times New Roman" w:eastAsia="Batang" w:hAnsi="Times New Roman"/>
          <w:lang w:eastAsia="ko-KR"/>
        </w:rPr>
        <w:lastRenderedPageBreak/>
        <w:t xml:space="preserve">      Этот эпизод значительно раскрывает образ Кортки-сыншы, которая не только заботится о своем льве-господине Коблане, но вся, и душой, и плотью </w:t>
      </w:r>
      <w:r w:rsidRPr="00132590">
        <w:rPr>
          <w:rFonts w:ascii="Times New Roman" w:eastAsia="Batang" w:hAnsi="Times New Roman"/>
          <w:i/>
          <w:lang w:eastAsia="ko-KR"/>
        </w:rPr>
        <w:t>единая с Небом</w:t>
      </w:r>
      <w:r w:rsidRPr="00132590">
        <w:rPr>
          <w:rFonts w:ascii="Times New Roman" w:eastAsia="Batang" w:hAnsi="Times New Roman"/>
          <w:lang w:eastAsia="ko-KR"/>
        </w:rPr>
        <w:t xml:space="preserve"> (она дочь Коктим-Аймака), активно способствует деяниям героя, который и является, как мы уже писали выше, проводником Небесной Воли</w:t>
      </w:r>
      <w:r w:rsidRPr="00132590">
        <w:rPr>
          <w:rFonts w:ascii="Times New Roman" w:eastAsia="Batang" w:hAnsi="Times New Roman"/>
          <w:i/>
          <w:lang w:eastAsia="ko-KR"/>
        </w:rPr>
        <w:t>.</w:t>
      </w:r>
    </w:p>
    <w:p w:rsidR="004F3EC5" w:rsidRPr="00132590" w:rsidRDefault="004F3EC5" w:rsidP="004F3EC5">
      <w:pPr>
        <w:jc w:val="both"/>
        <w:rPr>
          <w:rFonts w:ascii="Times New Roman" w:eastAsia="Batang" w:hAnsi="Times New Roman"/>
          <w:lang w:eastAsia="ko-KR"/>
        </w:rPr>
      </w:pPr>
      <w:r w:rsidRPr="00132590">
        <w:rPr>
          <w:rFonts w:ascii="Times New Roman" w:eastAsia="Batang" w:hAnsi="Times New Roman"/>
          <w:lang w:eastAsia="ko-KR"/>
        </w:rPr>
        <w:t xml:space="preserve">       Конь, </w:t>
      </w:r>
      <w:r w:rsidRPr="00132590">
        <w:rPr>
          <w:rFonts w:ascii="Times New Roman" w:eastAsia="Batang" w:hAnsi="Times New Roman"/>
          <w:i/>
          <w:lang w:eastAsia="ko-KR"/>
        </w:rPr>
        <w:t>избранник Небес</w:t>
      </w:r>
      <w:r w:rsidRPr="00132590">
        <w:rPr>
          <w:rFonts w:ascii="Times New Roman" w:eastAsia="Batang" w:hAnsi="Times New Roman"/>
          <w:lang w:eastAsia="ko-KR"/>
        </w:rPr>
        <w:t xml:space="preserve">, во всех, известных нам сюжетах и вариантах спасает своего господина. Они – как бы сросшиеся герои, один без другого в пространстве героического эпоса и в реальной истории не существует: без </w:t>
      </w:r>
      <w:r w:rsidRPr="00132590">
        <w:rPr>
          <w:rFonts w:ascii="Times New Roman" w:eastAsia="Batang" w:hAnsi="Times New Roman"/>
          <w:i/>
          <w:lang w:eastAsia="ko-KR"/>
        </w:rPr>
        <w:t>крылатого</w:t>
      </w:r>
      <w:r w:rsidRPr="00132590">
        <w:rPr>
          <w:rFonts w:ascii="Times New Roman" w:eastAsia="Batang" w:hAnsi="Times New Roman"/>
          <w:lang w:eastAsia="ko-KR"/>
        </w:rPr>
        <w:t xml:space="preserve"> своего </w:t>
      </w:r>
      <w:r w:rsidRPr="00132590">
        <w:rPr>
          <w:rFonts w:ascii="Times New Roman" w:eastAsia="Batang" w:hAnsi="Times New Roman"/>
          <w:i/>
          <w:lang w:eastAsia="ko-KR"/>
        </w:rPr>
        <w:t>единомышленника</w:t>
      </w:r>
      <w:r w:rsidRPr="00132590">
        <w:rPr>
          <w:rFonts w:ascii="Times New Roman" w:eastAsia="Batang" w:hAnsi="Times New Roman"/>
          <w:lang w:eastAsia="ko-KR"/>
        </w:rPr>
        <w:t xml:space="preserve"> батыр неизменно попадает в зиндан, то в ту, западную Щель земли, куда закатывается солнце, область темных сил старухи Мыстан. И в сказке, и в эпосе конь спасает героя (Ер-Тостик, Кобланды, Алпамыс и др.). Без коня герою грозит неминуемая беда. Без коня – «второй части своей души», – он напрочь лишен героического ореола. </w:t>
      </w:r>
    </w:p>
    <w:p w:rsidR="004F3EC5" w:rsidRPr="00132590" w:rsidRDefault="004F3EC5" w:rsidP="004F3EC5">
      <w:pPr>
        <w:pStyle w:val="a3"/>
        <w:tabs>
          <w:tab w:val="clear" w:pos="360"/>
          <w:tab w:val="clear" w:pos="454"/>
        </w:tabs>
        <w:jc w:val="both"/>
        <w:rPr>
          <w:rFonts w:ascii="Times New Roman" w:eastAsia="Batang" w:hAnsi="Times New Roman"/>
          <w:sz w:val="24"/>
          <w:szCs w:val="24"/>
          <w:lang w:eastAsia="ko-KR"/>
        </w:rPr>
      </w:pPr>
      <w:r w:rsidRPr="00132590">
        <w:rPr>
          <w:rFonts w:ascii="Times New Roman" w:eastAsia="Batang" w:hAnsi="Times New Roman"/>
          <w:sz w:val="24"/>
          <w:szCs w:val="24"/>
          <w:lang w:eastAsia="ko-KR"/>
        </w:rPr>
        <w:t xml:space="preserve">     Солярность эпического героя подтверждается и другим эпизодом: как-то, встретив на пути табуны своего свекра Кыдырбая, Кортка отмечает одну жеребую кобылу. Она просит аксакала отдать ей это, отмеченное ею, животное. Но Кыдырбай  упорно отказывается, зная, что родившийся от этой  кобылицы жеребенок станет </w:t>
      </w:r>
      <w:r w:rsidRPr="00132590">
        <w:rPr>
          <w:rFonts w:ascii="Times New Roman" w:eastAsia="Batang" w:hAnsi="Times New Roman"/>
          <w:i/>
          <w:sz w:val="24"/>
          <w:szCs w:val="24"/>
          <w:lang w:eastAsia="ko-KR"/>
        </w:rPr>
        <w:t xml:space="preserve">крылатым </w:t>
      </w:r>
      <w:r w:rsidRPr="00132590">
        <w:rPr>
          <w:rFonts w:ascii="Times New Roman" w:eastAsia="Batang" w:hAnsi="Times New Roman"/>
          <w:sz w:val="24"/>
          <w:szCs w:val="24"/>
          <w:lang w:eastAsia="ko-KR"/>
        </w:rPr>
        <w:t xml:space="preserve">конем. Отец батыра думает, что навсегда расстанется с сыном, если </w:t>
      </w:r>
      <w:r w:rsidRPr="00132590">
        <w:rPr>
          <w:rFonts w:ascii="Times New Roman" w:eastAsia="Batang" w:hAnsi="Times New Roman"/>
          <w:i/>
          <w:sz w:val="24"/>
          <w:szCs w:val="24"/>
          <w:lang w:eastAsia="ko-KR"/>
        </w:rPr>
        <w:t>тот улетит</w:t>
      </w:r>
      <w:r w:rsidRPr="00132590">
        <w:rPr>
          <w:rFonts w:ascii="Times New Roman" w:eastAsia="Batang" w:hAnsi="Times New Roman"/>
          <w:sz w:val="24"/>
          <w:szCs w:val="24"/>
          <w:lang w:eastAsia="ko-KR"/>
        </w:rPr>
        <w:t xml:space="preserve"> на коне. Но, пораженный предсказанием Кортки о том, что этот </w:t>
      </w:r>
      <w:r w:rsidRPr="00132590">
        <w:rPr>
          <w:rFonts w:ascii="Times New Roman" w:eastAsia="Batang" w:hAnsi="Times New Roman"/>
          <w:i/>
          <w:sz w:val="24"/>
          <w:szCs w:val="24"/>
          <w:lang w:eastAsia="ko-KR"/>
        </w:rPr>
        <w:t>крылатый конь</w:t>
      </w:r>
      <w:r w:rsidRPr="00132590">
        <w:rPr>
          <w:rFonts w:ascii="Times New Roman" w:eastAsia="Batang" w:hAnsi="Times New Roman"/>
          <w:sz w:val="24"/>
          <w:szCs w:val="24"/>
          <w:lang w:eastAsia="ko-KR"/>
        </w:rPr>
        <w:t xml:space="preserve"> станет честью его сына, Кобланды, старик уступает ее настойчивой просьбе.</w:t>
      </w:r>
    </w:p>
    <w:p w:rsidR="004F3EC5" w:rsidRPr="00132590" w:rsidRDefault="004F3EC5" w:rsidP="004F3EC5">
      <w:pPr>
        <w:pStyle w:val="a3"/>
        <w:tabs>
          <w:tab w:val="clear" w:pos="360"/>
          <w:tab w:val="clear" w:pos="454"/>
        </w:tabs>
        <w:jc w:val="both"/>
        <w:rPr>
          <w:rFonts w:ascii="Times New Roman" w:eastAsia="Batang" w:hAnsi="Times New Roman"/>
          <w:sz w:val="24"/>
          <w:szCs w:val="24"/>
          <w:lang w:eastAsia="ko-KR"/>
        </w:rPr>
      </w:pPr>
      <w:r w:rsidRPr="00132590">
        <w:rPr>
          <w:rFonts w:ascii="Times New Roman" w:eastAsia="Batang" w:hAnsi="Times New Roman"/>
          <w:sz w:val="24"/>
          <w:szCs w:val="24"/>
          <w:lang w:eastAsia="ko-KR"/>
        </w:rPr>
        <w:t xml:space="preserve">    Родившегося жеребенка выращивает сама Кортка. Сев </w:t>
      </w:r>
      <w:r w:rsidRPr="00132590">
        <w:rPr>
          <w:rFonts w:ascii="Times New Roman" w:eastAsia="Batang" w:hAnsi="Times New Roman"/>
          <w:i/>
          <w:sz w:val="24"/>
          <w:szCs w:val="24"/>
          <w:lang w:eastAsia="ko-KR"/>
        </w:rPr>
        <w:t>первый раз</w:t>
      </w:r>
      <w:r w:rsidRPr="00132590">
        <w:rPr>
          <w:rFonts w:ascii="Times New Roman" w:eastAsia="Batang" w:hAnsi="Times New Roman"/>
          <w:sz w:val="24"/>
          <w:szCs w:val="24"/>
          <w:lang w:eastAsia="ko-KR"/>
        </w:rPr>
        <w:t xml:space="preserve"> на коня, </w:t>
      </w:r>
      <w:r w:rsidRPr="00132590">
        <w:rPr>
          <w:rFonts w:ascii="Times New Roman" w:eastAsia="Batang" w:hAnsi="Times New Roman"/>
          <w:i/>
          <w:sz w:val="24"/>
          <w:szCs w:val="24"/>
          <w:lang w:eastAsia="ko-KR"/>
        </w:rPr>
        <w:t>Коблан сразу же взлетает до небес.</w:t>
      </w:r>
      <w:r w:rsidRPr="00132590">
        <w:rPr>
          <w:rFonts w:ascii="Times New Roman" w:eastAsia="Batang" w:hAnsi="Times New Roman"/>
          <w:sz w:val="24"/>
          <w:szCs w:val="24"/>
          <w:lang w:eastAsia="ko-KR"/>
        </w:rPr>
        <w:t xml:space="preserve"> Конь опускается на землю, только лишь услышав зов Кортки: «Спускайся на землю, услышь мой голос – молю тебя, прошу тебя». Так лишь молит тюркская женщина-кочевница, годами тоскующая по отцу, супругу или сыновьям, ушедшим в долгие походы во все восемь пространств беспредельного мира.</w:t>
      </w:r>
    </w:p>
    <w:p w:rsidR="004F3EC5" w:rsidRPr="00132590" w:rsidRDefault="004F3EC5" w:rsidP="004F3EC5">
      <w:pPr>
        <w:jc w:val="both"/>
        <w:rPr>
          <w:rFonts w:ascii="Times New Roman" w:eastAsia="Batang" w:hAnsi="Times New Roman"/>
          <w:lang w:eastAsia="ko-KR"/>
        </w:rPr>
      </w:pPr>
      <w:r w:rsidRPr="00132590">
        <w:rPr>
          <w:rFonts w:ascii="Times New Roman" w:eastAsia="Batang" w:hAnsi="Times New Roman"/>
          <w:lang w:eastAsia="ko-KR"/>
        </w:rPr>
        <w:t xml:space="preserve">      Этот эпизод дает много важной этнографической, исторической, социально-экономической информации об образе жизни, представлениях наших предков. Из текста мы видим, что конь </w:t>
      </w:r>
      <w:r w:rsidRPr="00132590">
        <w:rPr>
          <w:rFonts w:ascii="Times New Roman" w:eastAsia="Batang" w:hAnsi="Times New Roman"/>
          <w:i/>
          <w:lang w:eastAsia="ko-KR"/>
        </w:rPr>
        <w:lastRenderedPageBreak/>
        <w:t>крылат</w:t>
      </w:r>
      <w:r w:rsidRPr="00132590">
        <w:rPr>
          <w:rFonts w:ascii="Times New Roman" w:eastAsia="Batang" w:hAnsi="Times New Roman"/>
          <w:lang w:eastAsia="ko-KR"/>
        </w:rPr>
        <w:t xml:space="preserve">.  Он – </w:t>
      </w:r>
      <w:r w:rsidRPr="00132590">
        <w:rPr>
          <w:rFonts w:ascii="Times New Roman" w:eastAsia="Batang" w:hAnsi="Times New Roman"/>
          <w:i/>
          <w:lang w:eastAsia="ko-KR"/>
        </w:rPr>
        <w:t>душа героя</w:t>
      </w:r>
      <w:r w:rsidRPr="00132590">
        <w:rPr>
          <w:rFonts w:ascii="Times New Roman" w:eastAsia="Batang" w:hAnsi="Times New Roman"/>
          <w:lang w:eastAsia="ko-KR"/>
        </w:rPr>
        <w:t xml:space="preserve">, солнечные крылья героизма и небесное избранничество героя. Признаки </w:t>
      </w:r>
      <w:r w:rsidRPr="00132590">
        <w:rPr>
          <w:rFonts w:ascii="Times New Roman" w:eastAsia="Batang" w:hAnsi="Times New Roman"/>
          <w:i/>
          <w:lang w:eastAsia="ko-KR"/>
        </w:rPr>
        <w:t xml:space="preserve">крылатости </w:t>
      </w:r>
      <w:r w:rsidRPr="00132590">
        <w:rPr>
          <w:rFonts w:ascii="Times New Roman" w:eastAsia="Batang" w:hAnsi="Times New Roman"/>
          <w:lang w:eastAsia="ko-KR"/>
        </w:rPr>
        <w:t>жеребенка проявляются на всем протяжении эпоса, начиная с его рождения. Вот каким родился Тайбурыл:</w:t>
      </w:r>
    </w:p>
    <w:p w:rsidR="004F3EC5" w:rsidRPr="00132590" w:rsidRDefault="004F3EC5" w:rsidP="004F3EC5">
      <w:pPr>
        <w:jc w:val="both"/>
        <w:rPr>
          <w:rFonts w:ascii="Times New Roman" w:eastAsia="Batang" w:hAnsi="Times New Roman"/>
          <w:lang w:eastAsia="ko-KR"/>
        </w:rPr>
      </w:pPr>
    </w:p>
    <w:tbl>
      <w:tblPr>
        <w:tblW w:w="0" w:type="auto"/>
        <w:tblLook w:val="01E0"/>
      </w:tblPr>
      <w:tblGrid>
        <w:gridCol w:w="4248"/>
        <w:gridCol w:w="5323"/>
      </w:tblGrid>
      <w:tr w:rsidR="004F3EC5" w:rsidRPr="00132590" w:rsidTr="005D31C6">
        <w:tc>
          <w:tcPr>
            <w:tcW w:w="4248" w:type="dxa"/>
            <w:shd w:val="clear" w:color="auto" w:fill="auto"/>
          </w:tcPr>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Аршын басты Бурылы,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Қабырғада қанаты,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Сұлтанымның жан аты.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Күн түсірмей көзіне,</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Жан тигізбей өзіне,</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Үстінде шатыр тіккізді.</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w:t>
            </w:r>
            <w:r w:rsidRPr="00132590">
              <w:rPr>
                <w:rFonts w:ascii="Times New Roman" w:eastAsia="Batang" w:hAnsi="Times New Roman"/>
                <w:lang w:eastAsia="ko-KR"/>
              </w:rPr>
              <w:t>442-447</w:t>
            </w:r>
            <w:r w:rsidRPr="00132590">
              <w:rPr>
                <w:rFonts w:ascii="Times New Roman" w:eastAsia="Batang" w:hAnsi="Times New Roman"/>
                <w:lang w:val="kk-KZ" w:eastAsia="ko-KR"/>
              </w:rPr>
              <w:t xml:space="preserve"> жж</w:t>
            </w:r>
            <w:r w:rsidRPr="00132590">
              <w:rPr>
                <w:rFonts w:ascii="Times New Roman" w:eastAsia="Batang" w:hAnsi="Times New Roman"/>
                <w:lang w:eastAsia="ko-KR"/>
              </w:rPr>
              <w:t>, 75 б</w:t>
            </w:r>
            <w:r w:rsidRPr="00132590">
              <w:rPr>
                <w:rFonts w:ascii="Times New Roman" w:eastAsia="Batang" w:hAnsi="Times New Roman"/>
                <w:lang w:val="kk-KZ" w:eastAsia="ko-KR"/>
              </w:rPr>
              <w:t>.</w:t>
            </w:r>
          </w:p>
        </w:tc>
        <w:tc>
          <w:tcPr>
            <w:tcW w:w="5323" w:type="dxa"/>
            <w:shd w:val="clear" w:color="auto" w:fill="auto"/>
          </w:tcPr>
          <w:p w:rsidR="004F3EC5" w:rsidRPr="00132590" w:rsidRDefault="004F3EC5" w:rsidP="005D31C6">
            <w:pPr>
              <w:jc w:val="both"/>
              <w:rPr>
                <w:rFonts w:ascii="Times New Roman" w:hAnsi="Times New Roman"/>
              </w:rPr>
            </w:pPr>
            <w:r w:rsidRPr="00132590">
              <w:rPr>
                <w:rFonts w:ascii="Times New Roman" w:hAnsi="Times New Roman"/>
              </w:rPr>
              <w:t>У тулпара голова в аршин,</w:t>
            </w:r>
          </w:p>
          <w:p w:rsidR="004F3EC5" w:rsidRPr="00132590" w:rsidRDefault="004F3EC5" w:rsidP="005D31C6">
            <w:pPr>
              <w:jc w:val="both"/>
              <w:rPr>
                <w:rFonts w:ascii="Times New Roman" w:hAnsi="Times New Roman"/>
                <w:i/>
              </w:rPr>
            </w:pPr>
            <w:r w:rsidRPr="00132590">
              <w:rPr>
                <w:rFonts w:ascii="Times New Roman" w:hAnsi="Times New Roman"/>
              </w:rPr>
              <w:t xml:space="preserve">У тулпара </w:t>
            </w:r>
            <w:r w:rsidRPr="00132590">
              <w:rPr>
                <w:rFonts w:ascii="Times New Roman" w:hAnsi="Times New Roman"/>
                <w:i/>
              </w:rPr>
              <w:t>крылья по бокам.</w:t>
            </w:r>
          </w:p>
          <w:p w:rsidR="004F3EC5" w:rsidRPr="00132590" w:rsidRDefault="004F3EC5" w:rsidP="005D31C6">
            <w:pPr>
              <w:jc w:val="both"/>
              <w:rPr>
                <w:rFonts w:ascii="Times New Roman" w:hAnsi="Times New Roman"/>
              </w:rPr>
            </w:pPr>
            <w:r w:rsidRPr="00132590">
              <w:rPr>
                <w:rFonts w:ascii="Times New Roman" w:hAnsi="Times New Roman"/>
              </w:rPr>
              <w:t xml:space="preserve">(Сказала): «Ты, конь, – </w:t>
            </w:r>
            <w:r w:rsidRPr="00132590">
              <w:rPr>
                <w:rFonts w:ascii="Times New Roman" w:hAnsi="Times New Roman"/>
                <w:i/>
              </w:rPr>
              <w:t>душа повелителя</w:t>
            </w:r>
            <w:r w:rsidRPr="00132590">
              <w:rPr>
                <w:rFonts w:ascii="Times New Roman" w:hAnsi="Times New Roman"/>
              </w:rPr>
              <w:t xml:space="preserve"> моего».</w:t>
            </w:r>
          </w:p>
          <w:p w:rsidR="004F3EC5" w:rsidRPr="00132590" w:rsidRDefault="004F3EC5" w:rsidP="005D31C6">
            <w:pPr>
              <w:jc w:val="both"/>
              <w:rPr>
                <w:rFonts w:ascii="Times New Roman" w:hAnsi="Times New Roman"/>
              </w:rPr>
            </w:pPr>
            <w:r w:rsidRPr="00132590">
              <w:rPr>
                <w:rFonts w:ascii="Times New Roman" w:hAnsi="Times New Roman"/>
              </w:rPr>
              <w:t xml:space="preserve">Солнечным лучам не давала коснуться его глаз, </w:t>
            </w:r>
          </w:p>
          <w:p w:rsidR="004F3EC5" w:rsidRPr="00132590" w:rsidRDefault="004F3EC5" w:rsidP="005D31C6">
            <w:pPr>
              <w:jc w:val="both"/>
              <w:rPr>
                <w:rFonts w:ascii="Times New Roman" w:hAnsi="Times New Roman"/>
              </w:rPr>
            </w:pPr>
            <w:r w:rsidRPr="00132590">
              <w:rPr>
                <w:rFonts w:ascii="Times New Roman" w:hAnsi="Times New Roman"/>
              </w:rPr>
              <w:t>Ветру не давала дунуть на него,</w:t>
            </w:r>
          </w:p>
          <w:p w:rsidR="004F3EC5" w:rsidRPr="00132590" w:rsidRDefault="004F3EC5" w:rsidP="005D31C6">
            <w:pPr>
              <w:jc w:val="both"/>
              <w:rPr>
                <w:rFonts w:ascii="Times New Roman" w:hAnsi="Times New Roman"/>
              </w:rPr>
            </w:pPr>
            <w:r w:rsidRPr="00132590">
              <w:rPr>
                <w:rFonts w:ascii="Times New Roman" w:hAnsi="Times New Roman"/>
              </w:rPr>
              <w:t>Шатер раскинула над ним…</w:t>
            </w:r>
            <w:r w:rsidRPr="00132590">
              <w:rPr>
                <w:rFonts w:ascii="Times New Roman" w:hAnsi="Times New Roman"/>
                <w:vertAlign w:val="superscript"/>
              </w:rPr>
              <w:t>14</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                                  </w:t>
            </w:r>
            <w:r w:rsidRPr="00132590">
              <w:rPr>
                <w:rFonts w:ascii="Times New Roman" w:eastAsia="Batang" w:hAnsi="Times New Roman"/>
                <w:lang w:val="kk-KZ" w:eastAsia="ko-KR"/>
              </w:rPr>
              <w:t xml:space="preserve">                   </w:t>
            </w:r>
            <w:r w:rsidRPr="00132590">
              <w:rPr>
                <w:rFonts w:ascii="Times New Roman" w:eastAsia="Batang" w:hAnsi="Times New Roman"/>
                <w:lang w:eastAsia="ko-KR"/>
              </w:rPr>
              <w:t xml:space="preserve"> Стихи 442-447, стр. 234 </w:t>
            </w:r>
          </w:p>
        </w:tc>
      </w:tr>
    </w:tbl>
    <w:p w:rsidR="004F3EC5" w:rsidRPr="00132590" w:rsidRDefault="004F3EC5" w:rsidP="004F3EC5">
      <w:pPr>
        <w:ind w:firstLine="284"/>
        <w:jc w:val="both"/>
        <w:rPr>
          <w:rFonts w:ascii="Times New Roman" w:eastAsia="Batang" w:hAnsi="Times New Roman"/>
          <w:lang w:eastAsia="ko-KR"/>
        </w:rPr>
      </w:pPr>
      <w:r w:rsidRPr="00132590">
        <w:rPr>
          <w:rFonts w:ascii="Times New Roman" w:hAnsi="Times New Roman"/>
        </w:rPr>
        <w:t>Полагаем, что вышеприведенный отрывок в концентрированной форме воспроизводит некий архаический обряд</w:t>
      </w:r>
      <w:r w:rsidRPr="00132590">
        <w:rPr>
          <w:rFonts w:ascii="Times New Roman" w:hAnsi="Times New Roman"/>
          <w:b/>
          <w:i/>
        </w:rPr>
        <w:t xml:space="preserve">, </w:t>
      </w:r>
      <w:r w:rsidRPr="00132590">
        <w:rPr>
          <w:rFonts w:ascii="Times New Roman" w:hAnsi="Times New Roman"/>
        </w:rPr>
        <w:t xml:space="preserve">поясняющий рождение, ухаживание и воспитание коня как сакральной части души героя. </w:t>
      </w:r>
    </w:p>
    <w:p w:rsidR="004F3EC5" w:rsidRPr="00132590" w:rsidRDefault="004F3EC5" w:rsidP="004F3EC5">
      <w:pPr>
        <w:ind w:firstLine="284"/>
        <w:jc w:val="both"/>
        <w:rPr>
          <w:rFonts w:ascii="Times New Roman" w:eastAsia="Batang" w:hAnsi="Times New Roman"/>
          <w:i/>
          <w:lang w:eastAsia="ko-KR"/>
        </w:rPr>
      </w:pPr>
      <w:r w:rsidRPr="00132590">
        <w:rPr>
          <w:rFonts w:ascii="Times New Roman" w:eastAsia="Batang" w:hAnsi="Times New Roman"/>
          <w:lang w:eastAsia="ko-KR"/>
        </w:rPr>
        <w:t xml:space="preserve">Если перед нами во всей полноте еще не предстал неизвестный нам некий обряд, например, «принятие рождающегося </w:t>
      </w:r>
      <w:r w:rsidRPr="00132590">
        <w:rPr>
          <w:rFonts w:ascii="Times New Roman" w:eastAsia="Batang" w:hAnsi="Times New Roman"/>
          <w:i/>
          <w:lang w:eastAsia="ko-KR"/>
        </w:rPr>
        <w:t>жеребенка-солнца</w:t>
      </w:r>
      <w:r w:rsidRPr="00132590">
        <w:rPr>
          <w:rFonts w:ascii="Times New Roman" w:eastAsia="Batang" w:hAnsi="Times New Roman"/>
          <w:lang w:eastAsia="ko-KR"/>
        </w:rPr>
        <w:t xml:space="preserve"> </w:t>
      </w:r>
      <w:r w:rsidRPr="00132590">
        <w:rPr>
          <w:rFonts w:ascii="Times New Roman" w:eastAsia="Batang" w:hAnsi="Times New Roman"/>
          <w:i/>
          <w:lang w:eastAsia="ko-KR"/>
        </w:rPr>
        <w:t>на руки</w:t>
      </w:r>
      <w:r w:rsidRPr="00132590">
        <w:rPr>
          <w:rFonts w:ascii="Times New Roman" w:eastAsia="Batang" w:hAnsi="Times New Roman"/>
          <w:lang w:eastAsia="ko-KR"/>
        </w:rPr>
        <w:t xml:space="preserve">», или «встреча рождающегося </w:t>
      </w:r>
      <w:r w:rsidRPr="00132590">
        <w:rPr>
          <w:rFonts w:ascii="Times New Roman" w:eastAsia="Batang" w:hAnsi="Times New Roman"/>
          <w:i/>
          <w:lang w:eastAsia="ko-KR"/>
        </w:rPr>
        <w:t>жеребенка-солнца</w:t>
      </w:r>
      <w:r w:rsidRPr="00132590">
        <w:rPr>
          <w:rFonts w:ascii="Times New Roman" w:eastAsia="Batang" w:hAnsi="Times New Roman"/>
          <w:lang w:eastAsia="ko-KR"/>
        </w:rPr>
        <w:t xml:space="preserve">», идущего из потустороннего мира, чего нельзя исключить, учитывая солярные представления кочевника, связанные с бессмертием, по крайней мере, известный казахский обряд «соучастия в женских родах» ближайших родственниц с легкостью читается в этом эпизоде </w:t>
      </w:r>
      <w:r w:rsidRPr="00132590">
        <w:rPr>
          <w:rFonts w:ascii="Times New Roman" w:eastAsia="Batang" w:hAnsi="Times New Roman"/>
          <w:i/>
          <w:lang w:eastAsia="ko-KR"/>
        </w:rPr>
        <w:t>рождения пегой кобылицей крылатого тулпара.</w:t>
      </w:r>
      <w:r w:rsidRPr="00132590">
        <w:rPr>
          <w:rFonts w:ascii="Times New Roman" w:eastAsia="Batang" w:hAnsi="Times New Roman"/>
          <w:lang w:eastAsia="ko-KR"/>
        </w:rPr>
        <w:t xml:space="preserve"> Но, утверждаем, что мог существовать и обряд «встречи </w:t>
      </w:r>
      <w:r w:rsidRPr="00132590">
        <w:rPr>
          <w:rFonts w:ascii="Times New Roman" w:eastAsia="Batang" w:hAnsi="Times New Roman"/>
          <w:i/>
          <w:lang w:eastAsia="ko-KR"/>
        </w:rPr>
        <w:t>солнца-жеребенка</w:t>
      </w:r>
      <w:r w:rsidRPr="00132590">
        <w:rPr>
          <w:rFonts w:ascii="Times New Roman" w:eastAsia="Batang" w:hAnsi="Times New Roman"/>
          <w:lang w:eastAsia="ko-KR"/>
        </w:rPr>
        <w:t xml:space="preserve">, приходящего в мир из </w:t>
      </w:r>
      <w:r w:rsidRPr="00132590">
        <w:rPr>
          <w:rFonts w:ascii="Times New Roman" w:eastAsia="Batang" w:hAnsi="Times New Roman"/>
          <w:i/>
          <w:lang w:eastAsia="ko-KR"/>
        </w:rPr>
        <w:t>потустороннего</w:t>
      </w:r>
      <w:r w:rsidRPr="00132590">
        <w:rPr>
          <w:rFonts w:ascii="Times New Roman" w:eastAsia="Batang" w:hAnsi="Times New Roman"/>
          <w:lang w:eastAsia="ko-KR"/>
        </w:rPr>
        <w:t xml:space="preserve"> мира». Столь часто встречается в разных вариантах эпоса этот сюжет: в одном случае жеребенка принимают из чрева кобылицы </w:t>
      </w:r>
      <w:r w:rsidRPr="00132590">
        <w:rPr>
          <w:rFonts w:ascii="Times New Roman" w:eastAsia="Batang" w:hAnsi="Times New Roman"/>
          <w:i/>
          <w:lang w:eastAsia="ko-KR"/>
        </w:rPr>
        <w:t>на бархат</w:t>
      </w:r>
      <w:r w:rsidRPr="00132590">
        <w:rPr>
          <w:rFonts w:ascii="Times New Roman" w:eastAsia="Batang" w:hAnsi="Times New Roman"/>
          <w:lang w:eastAsia="ko-KR"/>
        </w:rPr>
        <w:t xml:space="preserve">; в другом – </w:t>
      </w:r>
      <w:r w:rsidRPr="00132590">
        <w:rPr>
          <w:rFonts w:ascii="Times New Roman" w:eastAsia="Batang" w:hAnsi="Times New Roman"/>
          <w:i/>
          <w:lang w:eastAsia="ko-KR"/>
        </w:rPr>
        <w:t>на</w:t>
      </w:r>
      <w:r w:rsidRPr="00132590">
        <w:rPr>
          <w:rFonts w:ascii="Times New Roman" w:eastAsia="Batang" w:hAnsi="Times New Roman"/>
          <w:lang w:eastAsia="ko-KR"/>
        </w:rPr>
        <w:t xml:space="preserve"> </w:t>
      </w:r>
      <w:r w:rsidRPr="00132590">
        <w:rPr>
          <w:rFonts w:ascii="Times New Roman" w:eastAsia="Batang" w:hAnsi="Times New Roman"/>
          <w:i/>
          <w:lang w:eastAsia="ko-KR"/>
        </w:rPr>
        <w:t>золотую парчу</w:t>
      </w:r>
      <w:r w:rsidRPr="00132590">
        <w:rPr>
          <w:rFonts w:ascii="Times New Roman" w:eastAsia="Batang" w:hAnsi="Times New Roman"/>
          <w:lang w:eastAsia="ko-KR"/>
        </w:rPr>
        <w:t xml:space="preserve">, а в третьем – его укутывают </w:t>
      </w:r>
      <w:r w:rsidRPr="00132590">
        <w:rPr>
          <w:rFonts w:ascii="Times New Roman" w:eastAsia="Batang" w:hAnsi="Times New Roman"/>
          <w:i/>
          <w:lang w:eastAsia="ko-KR"/>
        </w:rPr>
        <w:t>золотой шубой</w:t>
      </w:r>
      <w:r w:rsidRPr="00132590">
        <w:rPr>
          <w:rFonts w:ascii="Times New Roman" w:eastAsia="Batang" w:hAnsi="Times New Roman"/>
          <w:lang w:eastAsia="ko-KR"/>
        </w:rPr>
        <w:t xml:space="preserve">. Вот поэтому сильный отголосок астрального обряда, по всей видимости, не случаен. И это тоже требует глубокого и системного исследования. </w:t>
      </w:r>
    </w:p>
    <w:p w:rsidR="004F3EC5" w:rsidRPr="00132590" w:rsidRDefault="004F3EC5" w:rsidP="004F3EC5">
      <w:pPr>
        <w:ind w:firstLine="284"/>
        <w:jc w:val="both"/>
        <w:rPr>
          <w:rFonts w:ascii="Times New Roman" w:eastAsia="Batang" w:hAnsi="Times New Roman"/>
          <w:i/>
          <w:lang w:val="kk-KZ" w:eastAsia="ko-KR"/>
        </w:rPr>
      </w:pPr>
      <w:r w:rsidRPr="00132590">
        <w:rPr>
          <w:rFonts w:ascii="Times New Roman" w:eastAsia="Batang" w:hAnsi="Times New Roman"/>
          <w:lang w:eastAsia="ko-KR"/>
        </w:rPr>
        <w:t xml:space="preserve">Казахский гений вдохновенно выписал действия женщины-сыншы, знающей тонкости и мельчайшие детали, всю процедуру изъятия жеребят из чрева кобылиц. Убедительно, психологически точно передано состояние реальной участницы обряда, которая </w:t>
      </w:r>
      <w:r w:rsidRPr="00132590">
        <w:rPr>
          <w:rFonts w:ascii="Times New Roman" w:eastAsia="Batang" w:hAnsi="Times New Roman"/>
          <w:i/>
          <w:lang w:eastAsia="ko-KR"/>
        </w:rPr>
        <w:t>ни жива, ни мертва.</w:t>
      </w:r>
      <w:r w:rsidRPr="00132590">
        <w:rPr>
          <w:rFonts w:ascii="Times New Roman" w:eastAsia="Batang" w:hAnsi="Times New Roman"/>
          <w:lang w:eastAsia="ko-KR"/>
        </w:rPr>
        <w:t xml:space="preserve"> Как мать, как ближайшая родственница, она переживает вместе с «роженицей» весь процесс родов. Безошибочны, точны ее действия.  В сказании же этот эпизод освящен солярным образом: дочь </w:t>
      </w:r>
      <w:r w:rsidRPr="00132590">
        <w:rPr>
          <w:rFonts w:ascii="Times New Roman" w:eastAsia="Batang" w:hAnsi="Times New Roman"/>
          <w:i/>
          <w:lang w:eastAsia="ko-KR"/>
        </w:rPr>
        <w:t>Небесного</w:t>
      </w:r>
      <w:r w:rsidRPr="00132590">
        <w:rPr>
          <w:rFonts w:ascii="Times New Roman" w:eastAsia="Batang" w:hAnsi="Times New Roman"/>
          <w:lang w:eastAsia="ko-KR"/>
        </w:rPr>
        <w:t xml:space="preserve"> правителя, Коктим-Аймака, Кортка бережно укутывает жеребенка снятой с себя </w:t>
      </w:r>
      <w:r w:rsidRPr="00132590">
        <w:rPr>
          <w:rFonts w:ascii="Times New Roman" w:eastAsia="Batang" w:hAnsi="Times New Roman"/>
          <w:i/>
          <w:lang w:eastAsia="ko-KR"/>
        </w:rPr>
        <w:t>золотой</w:t>
      </w:r>
      <w:r w:rsidRPr="00132590">
        <w:rPr>
          <w:rFonts w:ascii="Times New Roman" w:eastAsia="Batang" w:hAnsi="Times New Roman"/>
          <w:lang w:eastAsia="ko-KR"/>
        </w:rPr>
        <w:t xml:space="preserve"> шубой, опасаясь, чтобы тот </w:t>
      </w:r>
      <w:r w:rsidRPr="00132590">
        <w:rPr>
          <w:rFonts w:ascii="Times New Roman" w:eastAsia="Batang" w:hAnsi="Times New Roman"/>
          <w:i/>
          <w:lang w:eastAsia="ko-KR"/>
        </w:rPr>
        <w:t xml:space="preserve">не коснулся земли: </w:t>
      </w:r>
    </w:p>
    <w:p w:rsidR="004F3EC5" w:rsidRPr="00132590" w:rsidRDefault="004F3EC5" w:rsidP="004F3EC5">
      <w:pPr>
        <w:ind w:firstLine="284"/>
        <w:jc w:val="both"/>
        <w:rPr>
          <w:rFonts w:ascii="Times New Roman" w:eastAsia="Batang" w:hAnsi="Times New Roman"/>
          <w:i/>
          <w:lang w:val="kk-KZ" w:eastAsia="ko-KR"/>
        </w:rPr>
      </w:pPr>
    </w:p>
    <w:tbl>
      <w:tblPr>
        <w:tblW w:w="0" w:type="auto"/>
        <w:tblLook w:val="01E0"/>
      </w:tblPr>
      <w:tblGrid>
        <w:gridCol w:w="4785"/>
        <w:gridCol w:w="4786"/>
      </w:tblGrid>
      <w:tr w:rsidR="004F3EC5" w:rsidRPr="00132590" w:rsidTr="005D31C6">
        <w:tc>
          <w:tcPr>
            <w:tcW w:w="4785" w:type="dxa"/>
            <w:shd w:val="clear" w:color="auto" w:fill="auto"/>
          </w:tcPr>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Құртқаның жаны шығады.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Тонын жарып тұлпардың</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Құлыңға тыныс қылады.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Сонда жатып құлындап</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lastRenderedPageBreak/>
              <w:t>Бурыл тұлпар туады.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Тұяғын жерге тигізбей</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Үстіндегі шешініп,</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Құртқа сынды сұлуың,</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Алтын тонға орады.</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Аузын үріп сыпырып.</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Маңдайынан иіскеп...</w:t>
            </w:r>
          </w:p>
          <w:p w:rsidR="004F3EC5" w:rsidRPr="00132590" w:rsidRDefault="004F3EC5" w:rsidP="005D31C6">
            <w:pPr>
              <w:jc w:val="both"/>
              <w:rPr>
                <w:rFonts w:ascii="Times New Roman" w:eastAsia="Batang" w:hAnsi="Times New Roman"/>
                <w:lang w:val="kk-KZ" w:eastAsia="ko-KR"/>
              </w:rPr>
            </w:pPr>
            <w:r w:rsidRPr="00132590">
              <w:rPr>
                <w:rFonts w:ascii="Times New Roman" w:eastAsia="Batang" w:hAnsi="Times New Roman"/>
                <w:lang w:val="kk-KZ" w:eastAsia="ko-KR"/>
              </w:rPr>
              <w:t xml:space="preserve">                                           </w:t>
            </w:r>
            <w:r w:rsidRPr="00132590">
              <w:rPr>
                <w:rFonts w:ascii="Times New Roman" w:eastAsia="Batang" w:hAnsi="Times New Roman"/>
                <w:lang w:eastAsia="ko-KR"/>
              </w:rPr>
              <w:t>430-440</w:t>
            </w:r>
            <w:r w:rsidRPr="00132590">
              <w:rPr>
                <w:rFonts w:ascii="Times New Roman" w:eastAsia="Batang" w:hAnsi="Times New Roman"/>
                <w:lang w:val="kk-KZ" w:eastAsia="ko-KR"/>
              </w:rPr>
              <w:t xml:space="preserve"> жж</w:t>
            </w:r>
            <w:r w:rsidRPr="00132590">
              <w:rPr>
                <w:rFonts w:ascii="Times New Roman" w:eastAsia="Batang" w:hAnsi="Times New Roman"/>
                <w:lang w:eastAsia="ko-KR"/>
              </w:rPr>
              <w:t>,</w:t>
            </w:r>
            <w:r w:rsidRPr="00132590">
              <w:rPr>
                <w:rFonts w:ascii="Times New Roman" w:eastAsia="Batang" w:hAnsi="Times New Roman"/>
                <w:lang w:val="kk-KZ" w:eastAsia="ko-KR"/>
              </w:rPr>
              <w:t xml:space="preserve"> 75 б.</w:t>
            </w:r>
          </w:p>
        </w:tc>
        <w:tc>
          <w:tcPr>
            <w:tcW w:w="4786" w:type="dxa"/>
            <w:shd w:val="clear" w:color="auto" w:fill="auto"/>
          </w:tcPr>
          <w:p w:rsidR="004F3EC5" w:rsidRPr="00132590" w:rsidRDefault="004F3EC5" w:rsidP="005D31C6">
            <w:pPr>
              <w:jc w:val="both"/>
              <w:rPr>
                <w:rFonts w:ascii="Times New Roman" w:hAnsi="Times New Roman"/>
              </w:rPr>
            </w:pPr>
            <w:r w:rsidRPr="00132590">
              <w:rPr>
                <w:rFonts w:ascii="Times New Roman" w:hAnsi="Times New Roman"/>
              </w:rPr>
              <w:lastRenderedPageBreak/>
              <w:t>Ни жива, ни мертва Кортка,</w:t>
            </w:r>
          </w:p>
          <w:p w:rsidR="004F3EC5" w:rsidRPr="00132590" w:rsidRDefault="004F3EC5" w:rsidP="005D31C6">
            <w:pPr>
              <w:jc w:val="both"/>
              <w:rPr>
                <w:rFonts w:ascii="Times New Roman" w:hAnsi="Times New Roman"/>
              </w:rPr>
            </w:pPr>
            <w:r w:rsidRPr="00132590">
              <w:rPr>
                <w:rFonts w:ascii="Times New Roman" w:hAnsi="Times New Roman"/>
              </w:rPr>
              <w:t>Разрывает она пузырь,</w:t>
            </w:r>
          </w:p>
          <w:p w:rsidR="004F3EC5" w:rsidRPr="00132590" w:rsidRDefault="004F3EC5" w:rsidP="005D31C6">
            <w:pPr>
              <w:jc w:val="both"/>
              <w:rPr>
                <w:rFonts w:ascii="Times New Roman" w:hAnsi="Times New Roman"/>
              </w:rPr>
            </w:pPr>
            <w:r w:rsidRPr="00132590">
              <w:rPr>
                <w:rFonts w:ascii="Times New Roman" w:hAnsi="Times New Roman"/>
              </w:rPr>
              <w:t>Жеребенку  дает вздохнуть.</w:t>
            </w:r>
          </w:p>
          <w:p w:rsidR="004F3EC5" w:rsidRPr="00132590" w:rsidRDefault="004F3EC5" w:rsidP="005D31C6">
            <w:pPr>
              <w:jc w:val="both"/>
              <w:rPr>
                <w:rFonts w:ascii="Times New Roman" w:hAnsi="Times New Roman"/>
              </w:rPr>
            </w:pPr>
            <w:r w:rsidRPr="00132590">
              <w:rPr>
                <w:rFonts w:ascii="Times New Roman" w:hAnsi="Times New Roman"/>
              </w:rPr>
              <w:t>И вот ожеребилась та,</w:t>
            </w:r>
          </w:p>
          <w:p w:rsidR="004F3EC5" w:rsidRPr="00132590" w:rsidRDefault="004F3EC5" w:rsidP="005D31C6">
            <w:pPr>
              <w:jc w:val="both"/>
              <w:rPr>
                <w:rFonts w:ascii="Times New Roman" w:hAnsi="Times New Roman"/>
              </w:rPr>
            </w:pPr>
            <w:r w:rsidRPr="00132590">
              <w:rPr>
                <w:rFonts w:ascii="Times New Roman" w:hAnsi="Times New Roman"/>
              </w:rPr>
              <w:lastRenderedPageBreak/>
              <w:t>Наконец, родился тулпар Бурыл.</w:t>
            </w:r>
          </w:p>
          <w:p w:rsidR="004F3EC5" w:rsidRPr="00132590" w:rsidRDefault="004F3EC5" w:rsidP="005D31C6">
            <w:pPr>
              <w:jc w:val="both"/>
              <w:rPr>
                <w:rFonts w:ascii="Times New Roman" w:hAnsi="Times New Roman"/>
              </w:rPr>
            </w:pPr>
            <w:r w:rsidRPr="00132590">
              <w:rPr>
                <w:rFonts w:ascii="Times New Roman" w:hAnsi="Times New Roman"/>
              </w:rPr>
              <w:t>Не дав ему коснуться копытами земли,</w:t>
            </w:r>
          </w:p>
          <w:p w:rsidR="004F3EC5" w:rsidRPr="00132590" w:rsidRDefault="004F3EC5" w:rsidP="005D31C6">
            <w:pPr>
              <w:jc w:val="both"/>
              <w:rPr>
                <w:rFonts w:ascii="Times New Roman" w:hAnsi="Times New Roman"/>
              </w:rPr>
            </w:pPr>
            <w:r w:rsidRPr="00132590">
              <w:rPr>
                <w:rFonts w:ascii="Times New Roman" w:hAnsi="Times New Roman"/>
              </w:rPr>
              <w:t>(Шубу) с себя сняла</w:t>
            </w:r>
          </w:p>
          <w:p w:rsidR="004F3EC5" w:rsidRPr="00132590" w:rsidRDefault="004F3EC5" w:rsidP="005D31C6">
            <w:pPr>
              <w:jc w:val="both"/>
              <w:rPr>
                <w:rFonts w:ascii="Times New Roman" w:hAnsi="Times New Roman"/>
              </w:rPr>
            </w:pPr>
            <w:r w:rsidRPr="00132590">
              <w:rPr>
                <w:rFonts w:ascii="Times New Roman" w:hAnsi="Times New Roman"/>
              </w:rPr>
              <w:t>Кортка несравненной красоты,</w:t>
            </w:r>
          </w:p>
          <w:p w:rsidR="004F3EC5" w:rsidRPr="00132590" w:rsidRDefault="004F3EC5" w:rsidP="005D31C6">
            <w:pPr>
              <w:jc w:val="both"/>
              <w:rPr>
                <w:rFonts w:ascii="Times New Roman" w:hAnsi="Times New Roman"/>
              </w:rPr>
            </w:pPr>
            <w:r w:rsidRPr="00132590">
              <w:rPr>
                <w:rFonts w:ascii="Times New Roman" w:hAnsi="Times New Roman"/>
              </w:rPr>
              <w:t>В золотую шубу завернула (его),</w:t>
            </w:r>
          </w:p>
          <w:p w:rsidR="004F3EC5" w:rsidRPr="00132590" w:rsidRDefault="004F3EC5" w:rsidP="005D31C6">
            <w:pPr>
              <w:jc w:val="both"/>
              <w:rPr>
                <w:rFonts w:ascii="Times New Roman" w:hAnsi="Times New Roman"/>
              </w:rPr>
            </w:pPr>
            <w:r w:rsidRPr="00132590">
              <w:rPr>
                <w:rFonts w:ascii="Times New Roman" w:hAnsi="Times New Roman"/>
              </w:rPr>
              <w:t>Дунула ему прямо в рот,</w:t>
            </w:r>
          </w:p>
          <w:p w:rsidR="004F3EC5" w:rsidRPr="00132590" w:rsidRDefault="004F3EC5" w:rsidP="005D31C6">
            <w:pPr>
              <w:jc w:val="both"/>
              <w:rPr>
                <w:rFonts w:ascii="Times New Roman" w:hAnsi="Times New Roman"/>
              </w:rPr>
            </w:pPr>
            <w:r w:rsidRPr="00132590">
              <w:rPr>
                <w:rFonts w:ascii="Times New Roman" w:hAnsi="Times New Roman"/>
              </w:rPr>
              <w:t>Коснулась губами его лба…</w:t>
            </w:r>
            <w:r w:rsidRPr="00132590">
              <w:rPr>
                <w:rFonts w:ascii="Times New Roman" w:hAnsi="Times New Roman"/>
                <w:vertAlign w:val="superscript"/>
              </w:rPr>
              <w:t>15</w:t>
            </w:r>
          </w:p>
          <w:p w:rsidR="004F3EC5" w:rsidRPr="00132590" w:rsidRDefault="004F3EC5" w:rsidP="005D31C6">
            <w:pPr>
              <w:jc w:val="both"/>
              <w:rPr>
                <w:rFonts w:ascii="Times New Roman" w:eastAsia="Batang" w:hAnsi="Times New Roman"/>
                <w:lang w:eastAsia="ko-KR"/>
              </w:rPr>
            </w:pPr>
            <w:r w:rsidRPr="00132590">
              <w:rPr>
                <w:rFonts w:ascii="Times New Roman" w:eastAsia="Batang" w:hAnsi="Times New Roman"/>
                <w:lang w:eastAsia="ko-KR"/>
              </w:rPr>
              <w:t>                                  </w:t>
            </w:r>
            <w:r w:rsidRPr="00132590">
              <w:rPr>
                <w:rFonts w:ascii="Times New Roman" w:eastAsia="Batang" w:hAnsi="Times New Roman"/>
                <w:lang w:val="kk-KZ" w:eastAsia="ko-KR"/>
              </w:rPr>
              <w:t xml:space="preserve">       </w:t>
            </w:r>
            <w:r w:rsidRPr="00132590">
              <w:rPr>
                <w:rFonts w:ascii="Times New Roman" w:eastAsia="Batang" w:hAnsi="Times New Roman"/>
                <w:lang w:eastAsia="ko-KR"/>
              </w:rPr>
              <w:t xml:space="preserve"> Стихи 430-440, стр. 234 </w:t>
            </w:r>
          </w:p>
        </w:tc>
      </w:tr>
    </w:tbl>
    <w:p w:rsidR="004F3EC5" w:rsidRPr="00132590" w:rsidRDefault="004F3EC5" w:rsidP="004F3EC5">
      <w:pPr>
        <w:ind w:firstLine="284"/>
        <w:jc w:val="both"/>
        <w:rPr>
          <w:rFonts w:ascii="Times New Roman" w:eastAsia="Batang" w:hAnsi="Times New Roman"/>
          <w:lang w:val="kk-KZ" w:eastAsia="ko-KR"/>
        </w:rPr>
      </w:pPr>
      <w:r w:rsidRPr="00132590">
        <w:rPr>
          <w:rFonts w:ascii="Times New Roman" w:eastAsia="Batang" w:hAnsi="Times New Roman"/>
          <w:lang w:eastAsia="ko-KR"/>
        </w:rPr>
        <w:lastRenderedPageBreak/>
        <w:t xml:space="preserve">  </w:t>
      </w:r>
    </w:p>
    <w:p w:rsidR="004F3EC5" w:rsidRPr="00132590" w:rsidRDefault="004F3EC5" w:rsidP="004F3EC5">
      <w:pPr>
        <w:ind w:firstLine="284"/>
        <w:jc w:val="both"/>
        <w:rPr>
          <w:rFonts w:ascii="Times New Roman" w:hAnsi="Times New Roman"/>
          <w:i/>
        </w:rPr>
      </w:pPr>
      <w:r w:rsidRPr="00132590">
        <w:rPr>
          <w:rFonts w:ascii="Times New Roman" w:hAnsi="Times New Roman"/>
        </w:rPr>
        <w:t xml:space="preserve">Подобно создателю, творцу всего живого, вдохнула она жизнь в жеребенка – </w:t>
      </w:r>
      <w:r w:rsidRPr="00132590">
        <w:rPr>
          <w:rFonts w:ascii="Times New Roman" w:hAnsi="Times New Roman"/>
          <w:i/>
        </w:rPr>
        <w:t>дунула ему прямо в рот</w:t>
      </w:r>
      <w:r w:rsidRPr="00132590">
        <w:rPr>
          <w:rFonts w:ascii="Times New Roman" w:hAnsi="Times New Roman"/>
        </w:rPr>
        <w:t xml:space="preserve">; благословила его – </w:t>
      </w:r>
      <w:r w:rsidRPr="00132590">
        <w:rPr>
          <w:rFonts w:ascii="Times New Roman" w:hAnsi="Times New Roman"/>
          <w:i/>
        </w:rPr>
        <w:t>коснулась губами его лба</w:t>
      </w:r>
      <w:r w:rsidRPr="00132590">
        <w:rPr>
          <w:rFonts w:ascii="Times New Roman" w:hAnsi="Times New Roman"/>
        </w:rPr>
        <w:t xml:space="preserve">. Участница сакрального акта рождения, Кортка, как мы убедимся, будет ему и матерью, и сестрой (а в других вариантах сказания – сверстницей и даже – близнечной сестрой). </w:t>
      </w:r>
    </w:p>
    <w:p w:rsidR="004F3EC5" w:rsidRPr="00132590" w:rsidRDefault="004F3EC5" w:rsidP="004F3EC5">
      <w:pPr>
        <w:ind w:firstLine="284"/>
        <w:jc w:val="both"/>
        <w:rPr>
          <w:rFonts w:ascii="Times New Roman" w:eastAsia="Batang" w:hAnsi="Times New Roman"/>
          <w:lang w:eastAsia="ko-KR"/>
        </w:rPr>
      </w:pPr>
      <w:r w:rsidRPr="00132590">
        <w:rPr>
          <w:rFonts w:ascii="Times New Roman" w:hAnsi="Times New Roman"/>
        </w:rPr>
        <w:t xml:space="preserve">Еще одна важная характеристика подтверждает связь коня с </w:t>
      </w:r>
      <w:r w:rsidRPr="00132590">
        <w:rPr>
          <w:rFonts w:ascii="Times New Roman" w:hAnsi="Times New Roman"/>
          <w:i/>
        </w:rPr>
        <w:t>Небом</w:t>
      </w:r>
      <w:r w:rsidRPr="00132590">
        <w:rPr>
          <w:rFonts w:ascii="Times New Roman" w:hAnsi="Times New Roman"/>
        </w:rPr>
        <w:t xml:space="preserve">. Обратим наше внимание на эпическую формулу: </w:t>
      </w:r>
      <w:r w:rsidRPr="00132590">
        <w:rPr>
          <w:rFonts w:ascii="Times New Roman" w:hAnsi="Times New Roman"/>
          <w:i/>
        </w:rPr>
        <w:t>Не дав ему коснуться копытами земли…</w:t>
      </w:r>
      <w:r w:rsidRPr="00132590">
        <w:rPr>
          <w:rFonts w:ascii="Times New Roman" w:hAnsi="Times New Roman"/>
        </w:rPr>
        <w:t xml:space="preserve">  В одном из вариантов эпоса читаем, что жеребенок носит </w:t>
      </w:r>
      <w:r w:rsidRPr="00132590">
        <w:rPr>
          <w:rFonts w:ascii="Times New Roman" w:eastAsia="Batang" w:hAnsi="Times New Roman"/>
          <w:lang w:eastAsia="ko-KR"/>
        </w:rPr>
        <w:t xml:space="preserve">кличку </w:t>
      </w:r>
      <w:r w:rsidRPr="00132590">
        <w:rPr>
          <w:rFonts w:ascii="Times New Roman" w:eastAsia="Batang" w:hAnsi="Times New Roman"/>
          <w:i/>
          <w:lang w:eastAsia="ko-KR"/>
        </w:rPr>
        <w:t>Гнедой с отметиной на бабке</w:t>
      </w:r>
      <w:r w:rsidRPr="00132590">
        <w:rPr>
          <w:rFonts w:ascii="Times New Roman" w:eastAsia="Batang" w:hAnsi="Times New Roman"/>
          <w:lang w:eastAsia="ko-KR"/>
        </w:rPr>
        <w:t xml:space="preserve"> – Тобығы меңді торы ат.</w:t>
      </w:r>
      <w:r w:rsidRPr="00132590">
        <w:rPr>
          <w:rFonts w:ascii="Times New Roman" w:eastAsia="Batang" w:hAnsi="Times New Roman"/>
          <w:b/>
          <w:lang w:eastAsia="ko-KR"/>
        </w:rPr>
        <w:t xml:space="preserve"> </w:t>
      </w:r>
      <w:r w:rsidRPr="00132590">
        <w:rPr>
          <w:rFonts w:ascii="Times New Roman" w:eastAsia="Batang" w:hAnsi="Times New Roman"/>
          <w:lang w:eastAsia="ko-KR"/>
        </w:rPr>
        <w:t>Отметина на бабке – Тобығы мең –</w:t>
      </w:r>
      <w:r w:rsidRPr="00132590">
        <w:rPr>
          <w:rFonts w:ascii="Times New Roman" w:eastAsia="Batang" w:hAnsi="Times New Roman"/>
          <w:b/>
          <w:lang w:eastAsia="ko-KR"/>
        </w:rPr>
        <w:t xml:space="preserve"> </w:t>
      </w:r>
      <w:r w:rsidRPr="00132590">
        <w:rPr>
          <w:rFonts w:ascii="Times New Roman" w:eastAsia="Batang" w:hAnsi="Times New Roman"/>
          <w:lang w:eastAsia="ko-KR"/>
        </w:rPr>
        <w:t xml:space="preserve">имеет и другое казахское название – ақ сирақ, т.е белая отметина.  Такая отметина у коня появилась потому, что, «вопреки предостережениям Кортки, рабы упустили момент рождения жеребенка. Он появляется на свет где-то в степи, а не </w:t>
      </w:r>
      <w:r w:rsidRPr="00132590">
        <w:rPr>
          <w:rFonts w:ascii="Times New Roman" w:eastAsia="Batang" w:hAnsi="Times New Roman"/>
          <w:i/>
          <w:lang w:eastAsia="ko-KR"/>
        </w:rPr>
        <w:t xml:space="preserve">на </w:t>
      </w:r>
      <w:r w:rsidRPr="00132590">
        <w:rPr>
          <w:rFonts w:ascii="Times New Roman" w:eastAsia="Batang" w:hAnsi="Times New Roman"/>
          <w:i/>
          <w:lang w:val="kk-KZ" w:eastAsia="ko-KR"/>
        </w:rPr>
        <w:t xml:space="preserve">золотом </w:t>
      </w:r>
      <w:r w:rsidRPr="00132590">
        <w:rPr>
          <w:rFonts w:ascii="Times New Roman" w:eastAsia="Batang" w:hAnsi="Times New Roman"/>
          <w:i/>
          <w:lang w:eastAsia="ko-KR"/>
        </w:rPr>
        <w:t>ковре</w:t>
      </w:r>
      <w:r w:rsidRPr="00132590">
        <w:rPr>
          <w:rFonts w:ascii="Times New Roman" w:eastAsia="Batang" w:hAnsi="Times New Roman"/>
          <w:lang w:eastAsia="ko-KR"/>
        </w:rPr>
        <w:t xml:space="preserve">, и при этом одной ногой </w:t>
      </w:r>
      <w:r w:rsidRPr="00132590">
        <w:rPr>
          <w:rFonts w:ascii="Times New Roman" w:eastAsia="Batang" w:hAnsi="Times New Roman"/>
          <w:lang w:val="kk-KZ" w:eastAsia="ko-KR"/>
        </w:rPr>
        <w:t xml:space="preserve">уже </w:t>
      </w:r>
      <w:r w:rsidRPr="00132590">
        <w:rPr>
          <w:rFonts w:ascii="Times New Roman" w:eastAsia="Batang" w:hAnsi="Times New Roman"/>
          <w:lang w:eastAsia="ko-KR"/>
        </w:rPr>
        <w:t>к</w:t>
      </w:r>
      <w:r w:rsidRPr="00132590">
        <w:rPr>
          <w:rFonts w:ascii="Times New Roman" w:eastAsia="Batang" w:hAnsi="Times New Roman"/>
          <w:lang w:val="kk-KZ" w:eastAsia="ko-KR"/>
        </w:rPr>
        <w:t xml:space="preserve">оснулся </w:t>
      </w:r>
      <w:r w:rsidRPr="00132590">
        <w:rPr>
          <w:rFonts w:ascii="Times New Roman" w:eastAsia="Batang" w:hAnsi="Times New Roman"/>
          <w:lang w:eastAsia="ko-KR"/>
        </w:rPr>
        <w:t xml:space="preserve">земли, отчего на бабке </w:t>
      </w:r>
      <w:r w:rsidRPr="00132590">
        <w:rPr>
          <w:rFonts w:ascii="Times New Roman" w:eastAsia="Batang" w:hAnsi="Times New Roman"/>
          <w:lang w:val="kk-KZ" w:eastAsia="ko-KR"/>
        </w:rPr>
        <w:t xml:space="preserve">у него </w:t>
      </w:r>
      <w:r w:rsidRPr="00132590">
        <w:rPr>
          <w:rFonts w:ascii="Times New Roman" w:eastAsia="Batang" w:hAnsi="Times New Roman"/>
          <w:lang w:eastAsia="ko-KR"/>
        </w:rPr>
        <w:t>оста</w:t>
      </w:r>
      <w:r w:rsidRPr="00132590">
        <w:rPr>
          <w:rFonts w:ascii="Times New Roman" w:eastAsia="Batang" w:hAnsi="Times New Roman"/>
          <w:lang w:val="kk-KZ" w:eastAsia="ko-KR"/>
        </w:rPr>
        <w:t xml:space="preserve">лся </w:t>
      </w:r>
      <w:r w:rsidRPr="00132590">
        <w:rPr>
          <w:rFonts w:ascii="Times New Roman" w:eastAsia="Batang" w:hAnsi="Times New Roman"/>
          <w:lang w:eastAsia="ko-KR"/>
        </w:rPr>
        <w:t>т</w:t>
      </w:r>
      <w:r w:rsidRPr="00132590">
        <w:rPr>
          <w:rFonts w:ascii="Times New Roman" w:eastAsia="Batang" w:hAnsi="Times New Roman"/>
          <w:lang w:val="kk-KZ" w:eastAsia="ko-KR"/>
        </w:rPr>
        <w:t>ё</w:t>
      </w:r>
      <w:r w:rsidRPr="00132590">
        <w:rPr>
          <w:rFonts w:ascii="Times New Roman" w:eastAsia="Batang" w:hAnsi="Times New Roman"/>
          <w:lang w:eastAsia="ko-KR"/>
        </w:rPr>
        <w:t>мный отпечаток (О.</w:t>
      </w:r>
      <w:r w:rsidRPr="00132590">
        <w:rPr>
          <w:rFonts w:ascii="Times New Roman" w:eastAsia="Batang" w:hAnsi="Times New Roman"/>
          <w:lang w:val="kk-KZ" w:eastAsia="ko-KR"/>
        </w:rPr>
        <w:t> </w:t>
      </w:r>
      <w:r w:rsidRPr="00132590">
        <w:rPr>
          <w:rFonts w:ascii="Times New Roman" w:eastAsia="Batang" w:hAnsi="Times New Roman"/>
          <w:lang w:eastAsia="ko-KR"/>
        </w:rPr>
        <w:t>Нурмаганбетова).</w:t>
      </w:r>
    </w:p>
    <w:p w:rsidR="004F3EC5" w:rsidRPr="00132590" w:rsidRDefault="004F3EC5" w:rsidP="004F3EC5">
      <w:pPr>
        <w:pStyle w:val="7"/>
        <w:pBdr>
          <w:bottom w:val="none" w:sz="0" w:space="0" w:color="auto"/>
        </w:pBdr>
        <w:rPr>
          <w:rFonts w:ascii="Times New Roman" w:hAnsi="Times New Roman"/>
          <w:sz w:val="24"/>
          <w:szCs w:val="24"/>
        </w:rPr>
      </w:pPr>
      <w:r w:rsidRPr="00132590">
        <w:rPr>
          <w:rFonts w:ascii="Times New Roman" w:eastAsia="Batang" w:hAnsi="Times New Roman"/>
          <w:sz w:val="24"/>
          <w:szCs w:val="24"/>
          <w:lang w:eastAsia="ko-KR"/>
        </w:rPr>
        <w:t xml:space="preserve">  Соприкосновение </w:t>
      </w:r>
      <w:r w:rsidRPr="00132590">
        <w:rPr>
          <w:rFonts w:ascii="Times New Roman" w:eastAsia="Batang" w:hAnsi="Times New Roman"/>
          <w:i/>
          <w:sz w:val="24"/>
          <w:szCs w:val="24"/>
          <w:lang w:eastAsia="ko-KR"/>
        </w:rPr>
        <w:t>небесной силы</w:t>
      </w:r>
      <w:r w:rsidRPr="00132590">
        <w:rPr>
          <w:rFonts w:ascii="Times New Roman" w:eastAsia="Batang" w:hAnsi="Times New Roman"/>
          <w:sz w:val="24"/>
          <w:szCs w:val="24"/>
          <w:lang w:eastAsia="ko-KR"/>
        </w:rPr>
        <w:t xml:space="preserve"> с землей не допустимо, и при рождении жеребенка в сказании имеет своим следствием истечение его могучей силы в землю. Но тут мы слышим и намек на эсхатологический миф о трагическом сопряжении двух стихий – земной и небесной. Такое сопряжение неизбежно грозит катастрофой среднему миру, человечеству. Вот почему могучий Тайбурыл </w:t>
      </w:r>
      <w:r w:rsidRPr="00132590">
        <w:rPr>
          <w:rFonts w:ascii="Times New Roman" w:eastAsia="Batang" w:hAnsi="Times New Roman"/>
          <w:i/>
          <w:sz w:val="24"/>
          <w:szCs w:val="24"/>
          <w:lang w:eastAsia="ko-KR"/>
        </w:rPr>
        <w:t>летит</w:t>
      </w:r>
      <w:r w:rsidRPr="00132590">
        <w:rPr>
          <w:rFonts w:ascii="Times New Roman" w:eastAsia="Batang" w:hAnsi="Times New Roman"/>
          <w:sz w:val="24"/>
          <w:szCs w:val="24"/>
          <w:lang w:eastAsia="ko-KR"/>
        </w:rPr>
        <w:t xml:space="preserve"> над миром, но, если и касается копытами холмов, гор или скал, то «в песок превращает их», то вызывает гром, землетрясение, буран и т.д. Это косвенное замечание еще раз подтверждает неземную сущность коня в эпосе, его стихийную небесную природу. </w:t>
      </w:r>
      <w:r w:rsidRPr="00132590">
        <w:rPr>
          <w:rFonts w:ascii="Times New Roman" w:hAnsi="Times New Roman"/>
          <w:sz w:val="24"/>
          <w:szCs w:val="24"/>
        </w:rPr>
        <w:t xml:space="preserve"> </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rPr>
        <w:t xml:space="preserve">       Так, конь в эпосе и архаической сказке выступает астральным символом, проводником высшей воли Неба, связующим звеном между тремя мирами. Он также усиливает астральность героя и героини и, хотя он и символизирует мужское солнечное начало, все же является </w:t>
      </w:r>
      <w:r w:rsidRPr="00132590">
        <w:rPr>
          <w:rFonts w:ascii="Times New Roman" w:hAnsi="Times New Roman"/>
          <w:i/>
          <w:szCs w:val="24"/>
        </w:rPr>
        <w:t>проводником женской воли</w:t>
      </w:r>
      <w:r w:rsidRPr="00132590">
        <w:rPr>
          <w:rFonts w:ascii="Times New Roman" w:hAnsi="Times New Roman"/>
          <w:szCs w:val="24"/>
        </w:rPr>
        <w:t xml:space="preserve">, воли героини, матери и сестры, транслируя в эпосе шаманистские </w:t>
      </w:r>
      <w:r w:rsidRPr="00132590">
        <w:rPr>
          <w:rFonts w:ascii="Times New Roman" w:hAnsi="Times New Roman"/>
          <w:i/>
          <w:szCs w:val="24"/>
        </w:rPr>
        <w:t xml:space="preserve">материнские идеи. </w:t>
      </w:r>
      <w:r w:rsidRPr="00132590">
        <w:rPr>
          <w:rFonts w:ascii="Times New Roman" w:hAnsi="Times New Roman"/>
          <w:szCs w:val="24"/>
        </w:rPr>
        <w:t xml:space="preserve">Поэтому в отсутствие своей любимой советчицы и подруги, ее функции исполняют кони: Байшубар, Тарлан, Тайбурыл. Столь часто в опасных походах они советуют героям, как себя вести, откуда грозит беда, осуждают их за необдуманные поступки, спасают их, как это сделала бы воспитавшая коня-звезду Кортка. </w:t>
      </w:r>
    </w:p>
    <w:p w:rsidR="004F3EC5" w:rsidRPr="00107ACF" w:rsidRDefault="004F3EC5" w:rsidP="004F3EC5">
      <w:pPr>
        <w:rPr>
          <w:sz w:val="28"/>
          <w:lang w:eastAsia="ko-KR"/>
        </w:rPr>
      </w:pPr>
    </w:p>
    <w:p w:rsidR="004F3EC5" w:rsidRPr="00132590" w:rsidRDefault="004F3EC5" w:rsidP="004F3EC5">
      <w:pPr>
        <w:rPr>
          <w:rFonts w:ascii="Times New Roman" w:hAnsi="Times New Roman"/>
          <w:b/>
        </w:rPr>
      </w:pPr>
      <w:r w:rsidRPr="00132590">
        <w:rPr>
          <w:rFonts w:ascii="Times New Roman" w:hAnsi="Times New Roman"/>
          <w:b/>
        </w:rPr>
        <w:t>Список использованной литературы:</w:t>
      </w:r>
    </w:p>
    <w:p w:rsidR="004F3EC5" w:rsidRPr="00132590" w:rsidRDefault="004F3EC5" w:rsidP="004F3EC5">
      <w:pPr>
        <w:pStyle w:val="31"/>
        <w:pBdr>
          <w:bottom w:val="none" w:sz="0" w:space="0" w:color="auto"/>
        </w:pBdr>
        <w:rPr>
          <w:rFonts w:ascii="Times New Roman" w:hAnsi="Times New Roman"/>
          <w:szCs w:val="24"/>
          <w:vertAlign w:val="superscript"/>
        </w:rPr>
      </w:pPr>
    </w:p>
    <w:p w:rsidR="004F3EC5" w:rsidRPr="00132590" w:rsidRDefault="004F3EC5" w:rsidP="004F3EC5">
      <w:pPr>
        <w:pStyle w:val="31"/>
        <w:pBdr>
          <w:bottom w:val="none" w:sz="0" w:space="0" w:color="auto"/>
        </w:pBdr>
        <w:rPr>
          <w:rFonts w:ascii="Times New Roman" w:hAnsi="Times New Roman"/>
          <w:szCs w:val="24"/>
          <w:lang w:val="kk-KZ"/>
        </w:rPr>
      </w:pPr>
      <w:r w:rsidRPr="00132590">
        <w:rPr>
          <w:rFonts w:ascii="Times New Roman" w:hAnsi="Times New Roman"/>
          <w:szCs w:val="24"/>
          <w:vertAlign w:val="superscript"/>
        </w:rPr>
        <w:lastRenderedPageBreak/>
        <w:t>1</w:t>
      </w:r>
      <w:r w:rsidRPr="00132590">
        <w:rPr>
          <w:rFonts w:ascii="Times New Roman" w:hAnsi="Times New Roman"/>
          <w:szCs w:val="24"/>
          <w:lang w:val="kk-KZ"/>
        </w:rPr>
        <w:t xml:space="preserve">Этот </w:t>
      </w:r>
      <w:r w:rsidRPr="00132590">
        <w:rPr>
          <w:rFonts w:ascii="Times New Roman" w:hAnsi="Times New Roman"/>
          <w:szCs w:val="24"/>
        </w:rPr>
        <w:t xml:space="preserve">перевод Махамбета </w:t>
      </w:r>
      <w:r w:rsidRPr="00132590">
        <w:rPr>
          <w:rFonts w:ascii="Times New Roman" w:hAnsi="Times New Roman"/>
          <w:szCs w:val="24"/>
          <w:lang w:val="kk-KZ"/>
        </w:rPr>
        <w:t xml:space="preserve">взят из </w:t>
      </w:r>
      <w:r w:rsidRPr="00132590">
        <w:rPr>
          <w:rFonts w:ascii="Times New Roman" w:hAnsi="Times New Roman"/>
          <w:szCs w:val="24"/>
        </w:rPr>
        <w:t>книг</w:t>
      </w:r>
      <w:r w:rsidRPr="00132590">
        <w:rPr>
          <w:rFonts w:ascii="Times New Roman" w:hAnsi="Times New Roman"/>
          <w:szCs w:val="24"/>
          <w:lang w:val="kk-KZ"/>
        </w:rPr>
        <w:t xml:space="preserve">и </w:t>
      </w:r>
      <w:r w:rsidRPr="00132590">
        <w:rPr>
          <w:rFonts w:ascii="Times New Roman" w:hAnsi="Times New Roman"/>
          <w:szCs w:val="24"/>
        </w:rPr>
        <w:t>«</w:t>
      </w:r>
      <w:r w:rsidRPr="00132590">
        <w:rPr>
          <w:rFonts w:ascii="Times New Roman" w:hAnsi="Times New Roman"/>
          <w:szCs w:val="24"/>
          <w:lang w:val="kk-KZ"/>
        </w:rPr>
        <w:t>Махамбет</w:t>
      </w:r>
      <w:r w:rsidRPr="00132590">
        <w:rPr>
          <w:rFonts w:ascii="Times New Roman" w:hAnsi="Times New Roman"/>
          <w:szCs w:val="24"/>
        </w:rPr>
        <w:t>».</w:t>
      </w:r>
      <w:r w:rsidRPr="00132590">
        <w:rPr>
          <w:rFonts w:ascii="Times New Roman" w:hAnsi="Times New Roman"/>
          <w:szCs w:val="24"/>
          <w:lang w:val="kk-KZ"/>
        </w:rPr>
        <w:t xml:space="preserve"> Академическое собрание сочинений в І</w:t>
      </w:r>
      <w:r w:rsidRPr="00132590">
        <w:rPr>
          <w:rFonts w:ascii="Times New Roman" w:hAnsi="Times New Roman"/>
          <w:szCs w:val="24"/>
          <w:lang w:val="en-US"/>
        </w:rPr>
        <w:t>V</w:t>
      </w:r>
      <w:r w:rsidRPr="00132590">
        <w:rPr>
          <w:rFonts w:ascii="Times New Roman" w:hAnsi="Times New Roman"/>
          <w:szCs w:val="24"/>
        </w:rPr>
        <w:t xml:space="preserve"> т</w:t>
      </w:r>
      <w:r w:rsidRPr="00132590">
        <w:rPr>
          <w:rFonts w:ascii="Times New Roman" w:hAnsi="Times New Roman"/>
          <w:szCs w:val="24"/>
          <w:lang w:val="kk-KZ"/>
        </w:rPr>
        <w:t>т. Т. І</w:t>
      </w:r>
      <w:r w:rsidRPr="00132590">
        <w:rPr>
          <w:rFonts w:ascii="Times New Roman" w:hAnsi="Times New Roman"/>
          <w:szCs w:val="24"/>
          <w:lang w:val="en-US"/>
        </w:rPr>
        <w:t>I</w:t>
      </w:r>
      <w:r w:rsidRPr="00132590">
        <w:rPr>
          <w:rFonts w:ascii="Times New Roman" w:hAnsi="Times New Roman"/>
          <w:szCs w:val="24"/>
          <w:lang w:val="kk-KZ"/>
        </w:rPr>
        <w:t>.</w:t>
      </w:r>
      <w:r w:rsidRPr="00132590">
        <w:rPr>
          <w:rFonts w:ascii="Times New Roman" w:hAnsi="Times New Roman"/>
          <w:szCs w:val="24"/>
        </w:rPr>
        <w:t xml:space="preserve"> </w:t>
      </w:r>
      <w:r w:rsidRPr="00132590">
        <w:rPr>
          <w:rFonts w:ascii="Times New Roman" w:hAnsi="Times New Roman"/>
          <w:szCs w:val="24"/>
          <w:lang w:val="kk-KZ"/>
        </w:rPr>
        <w:t xml:space="preserve">Переводчик К. Жанабаев. </w:t>
      </w:r>
      <w:r w:rsidRPr="00132590">
        <w:rPr>
          <w:rFonts w:ascii="Times New Roman" w:hAnsi="Times New Roman"/>
          <w:szCs w:val="24"/>
        </w:rPr>
        <w:t>Алматы: Ғылым, 2003. Стр.</w:t>
      </w:r>
      <w:r w:rsidRPr="00132590">
        <w:rPr>
          <w:rFonts w:ascii="Times New Roman" w:hAnsi="Times New Roman"/>
          <w:szCs w:val="24"/>
          <w:lang w:val="kk-KZ"/>
        </w:rPr>
        <w:t xml:space="preserve"> 117. </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2</w:t>
      </w:r>
      <w:r w:rsidRPr="00132590">
        <w:rPr>
          <w:rFonts w:ascii="Times New Roman" w:hAnsi="Times New Roman"/>
          <w:szCs w:val="24"/>
        </w:rPr>
        <w:t>Печатается по изданию А.С. Плитченко. Каменные книги. Журнал “Сибирские огни”, №1, 1990</w:t>
      </w:r>
    </w:p>
    <w:p w:rsidR="004F3EC5" w:rsidRPr="00132590" w:rsidRDefault="004F3EC5" w:rsidP="004F3EC5">
      <w:pPr>
        <w:pStyle w:val="31"/>
        <w:pBdr>
          <w:bottom w:val="none" w:sz="0" w:space="0" w:color="auto"/>
        </w:pBdr>
        <w:rPr>
          <w:rFonts w:ascii="Times New Roman" w:hAnsi="Times New Roman"/>
          <w:szCs w:val="24"/>
          <w:lang w:val="kk-KZ"/>
        </w:rPr>
      </w:pPr>
      <w:r w:rsidRPr="00132590">
        <w:rPr>
          <w:rFonts w:ascii="Times New Roman" w:hAnsi="Times New Roman"/>
          <w:szCs w:val="24"/>
          <w:vertAlign w:val="superscript"/>
        </w:rPr>
        <w:t>3</w:t>
      </w:r>
      <w:r w:rsidRPr="00132590">
        <w:rPr>
          <w:rFonts w:ascii="Times New Roman" w:hAnsi="Times New Roman"/>
          <w:szCs w:val="24"/>
          <w:lang w:val="kk-KZ"/>
        </w:rPr>
        <w:t xml:space="preserve">Этот </w:t>
      </w:r>
      <w:r w:rsidRPr="00132590">
        <w:rPr>
          <w:rFonts w:ascii="Times New Roman" w:hAnsi="Times New Roman"/>
          <w:szCs w:val="24"/>
        </w:rPr>
        <w:t xml:space="preserve">перевод Махамбета </w:t>
      </w:r>
      <w:r w:rsidRPr="00132590">
        <w:rPr>
          <w:rFonts w:ascii="Times New Roman" w:hAnsi="Times New Roman"/>
          <w:szCs w:val="24"/>
          <w:lang w:val="kk-KZ"/>
        </w:rPr>
        <w:t xml:space="preserve">взят из </w:t>
      </w:r>
      <w:r w:rsidRPr="00132590">
        <w:rPr>
          <w:rFonts w:ascii="Times New Roman" w:hAnsi="Times New Roman"/>
          <w:szCs w:val="24"/>
        </w:rPr>
        <w:t>книг</w:t>
      </w:r>
      <w:r w:rsidRPr="00132590">
        <w:rPr>
          <w:rFonts w:ascii="Times New Roman" w:hAnsi="Times New Roman"/>
          <w:szCs w:val="24"/>
          <w:lang w:val="kk-KZ"/>
        </w:rPr>
        <w:t xml:space="preserve">и </w:t>
      </w:r>
      <w:r w:rsidRPr="00132590">
        <w:rPr>
          <w:rFonts w:ascii="Times New Roman" w:hAnsi="Times New Roman"/>
          <w:szCs w:val="24"/>
        </w:rPr>
        <w:t>«</w:t>
      </w:r>
      <w:r w:rsidRPr="00132590">
        <w:rPr>
          <w:rFonts w:ascii="Times New Roman" w:hAnsi="Times New Roman"/>
          <w:szCs w:val="24"/>
          <w:lang w:val="kk-KZ"/>
        </w:rPr>
        <w:t>Махамбет</w:t>
      </w:r>
      <w:r w:rsidRPr="00132590">
        <w:rPr>
          <w:rFonts w:ascii="Times New Roman" w:hAnsi="Times New Roman"/>
          <w:szCs w:val="24"/>
        </w:rPr>
        <w:t>».</w:t>
      </w:r>
      <w:r w:rsidRPr="00132590">
        <w:rPr>
          <w:rFonts w:ascii="Times New Roman" w:hAnsi="Times New Roman"/>
          <w:szCs w:val="24"/>
          <w:lang w:val="kk-KZ"/>
        </w:rPr>
        <w:t xml:space="preserve"> Академическое собрание сочинений в І</w:t>
      </w:r>
      <w:r w:rsidRPr="00132590">
        <w:rPr>
          <w:rFonts w:ascii="Times New Roman" w:hAnsi="Times New Roman"/>
          <w:szCs w:val="24"/>
          <w:lang w:val="en-US"/>
        </w:rPr>
        <w:t>V</w:t>
      </w:r>
      <w:r w:rsidRPr="00132590">
        <w:rPr>
          <w:rFonts w:ascii="Times New Roman" w:hAnsi="Times New Roman"/>
          <w:szCs w:val="24"/>
        </w:rPr>
        <w:t xml:space="preserve"> т</w:t>
      </w:r>
      <w:r w:rsidRPr="00132590">
        <w:rPr>
          <w:rFonts w:ascii="Times New Roman" w:hAnsi="Times New Roman"/>
          <w:szCs w:val="24"/>
          <w:lang w:val="kk-KZ"/>
        </w:rPr>
        <w:t>т. Т. І</w:t>
      </w:r>
      <w:r w:rsidRPr="00132590">
        <w:rPr>
          <w:rFonts w:ascii="Times New Roman" w:hAnsi="Times New Roman"/>
          <w:szCs w:val="24"/>
          <w:lang w:val="en-US"/>
        </w:rPr>
        <w:t>I</w:t>
      </w:r>
      <w:r w:rsidRPr="00132590">
        <w:rPr>
          <w:rFonts w:ascii="Times New Roman" w:hAnsi="Times New Roman"/>
          <w:szCs w:val="24"/>
          <w:lang w:val="kk-KZ"/>
        </w:rPr>
        <w:t>.</w:t>
      </w:r>
      <w:r w:rsidRPr="00132590">
        <w:rPr>
          <w:rFonts w:ascii="Times New Roman" w:hAnsi="Times New Roman"/>
          <w:szCs w:val="24"/>
        </w:rPr>
        <w:t xml:space="preserve"> </w:t>
      </w:r>
      <w:r w:rsidRPr="00132590">
        <w:rPr>
          <w:rFonts w:ascii="Times New Roman" w:hAnsi="Times New Roman"/>
          <w:szCs w:val="24"/>
          <w:lang w:val="kk-KZ"/>
        </w:rPr>
        <w:t xml:space="preserve">Переводчик К. Жанабаев. </w:t>
      </w:r>
      <w:r w:rsidRPr="00132590">
        <w:rPr>
          <w:rFonts w:ascii="Times New Roman" w:hAnsi="Times New Roman"/>
          <w:szCs w:val="24"/>
        </w:rPr>
        <w:t>Алматы: Ғылым, 2003. Стр.</w:t>
      </w:r>
      <w:r w:rsidRPr="00132590">
        <w:rPr>
          <w:rFonts w:ascii="Times New Roman" w:hAnsi="Times New Roman"/>
          <w:szCs w:val="24"/>
          <w:lang w:val="kk-KZ"/>
        </w:rPr>
        <w:t xml:space="preserve"> 105. </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4</w:t>
      </w:r>
      <w:r w:rsidRPr="00132590">
        <w:rPr>
          <w:rFonts w:ascii="Times New Roman" w:hAnsi="Times New Roman"/>
          <w:szCs w:val="24"/>
        </w:rPr>
        <w:t>Там же</w:t>
      </w:r>
      <w:r w:rsidRPr="00132590">
        <w:rPr>
          <w:rFonts w:ascii="Times New Roman" w:hAnsi="Times New Roman"/>
          <w:szCs w:val="24"/>
          <w:lang w:val="kk-KZ"/>
        </w:rPr>
        <w:t>, стр. 117</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vertAlign w:val="superscript"/>
          <w:lang w:val="kk-KZ"/>
        </w:rPr>
        <w:t>5</w:t>
      </w:r>
      <w:r w:rsidRPr="00132590">
        <w:rPr>
          <w:rFonts w:ascii="Times New Roman" w:hAnsi="Times New Roman"/>
          <w:szCs w:val="24"/>
        </w:rPr>
        <w:t>Роман эпопея «Путь Абая». Вступительная статья М. Каратаева</w:t>
      </w:r>
      <w:r w:rsidRPr="00132590">
        <w:rPr>
          <w:rFonts w:ascii="Times New Roman" w:hAnsi="Times New Roman"/>
          <w:szCs w:val="24"/>
          <w:lang w:val="kk-KZ"/>
        </w:rPr>
        <w:t xml:space="preserve">. </w:t>
      </w:r>
      <w:r w:rsidRPr="00132590">
        <w:rPr>
          <w:rFonts w:ascii="Times New Roman" w:hAnsi="Times New Roman"/>
          <w:szCs w:val="24"/>
        </w:rPr>
        <w:t>А.: Жазушы, 1987. Стр.12.</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vertAlign w:val="superscript"/>
          <w:lang w:val="kk-KZ"/>
        </w:rPr>
        <w:t>6</w:t>
      </w:r>
      <w:r w:rsidRPr="00132590">
        <w:rPr>
          <w:rFonts w:ascii="Times New Roman" w:hAnsi="Times New Roman"/>
          <w:szCs w:val="24"/>
        </w:rPr>
        <w:t xml:space="preserve">Сравните также другой астральный мотив, одухотворяющий образ Тогжан, которую Абай, герой романа сравнивает  </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rPr>
        <w:t>а) со свежей прелестью весны;</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rPr>
        <w:t>б) с рассветом  любви</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rPr>
        <w:t>в) с нежным утром</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rPr>
        <w:t xml:space="preserve">      В подобных характеристиках проглядывается известный астральный мотив Утренней Пастушеской звезды Шолпан. Более красочно образ звезды представлен М.О. Ауэзовым в описании траурной процессии, где писатель прямо сравнивает с утренней звездой, Шолпан:</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rPr>
        <w:t xml:space="preserve">     Средняя из пяти девушек, проезжавших мимо него, была Тогжан. Она сидела на белом иноходце с шелковистой гривой… Легкий чапан из черного атласа мягко колыхался при каждом ее движении.  Голову покрывала камчатная шапка, вокруг шеи причудливыми складками покачивались большие золотые серьги. На коне среди этих девушек – она казалась </w:t>
      </w:r>
      <w:r w:rsidRPr="00132590">
        <w:rPr>
          <w:rFonts w:ascii="Times New Roman" w:hAnsi="Times New Roman"/>
          <w:i/>
          <w:szCs w:val="24"/>
        </w:rPr>
        <w:t>утренней звездой</w:t>
      </w:r>
      <w:r w:rsidRPr="00132590">
        <w:rPr>
          <w:rFonts w:ascii="Times New Roman" w:hAnsi="Times New Roman"/>
          <w:szCs w:val="24"/>
        </w:rPr>
        <w:t xml:space="preserve">, сверкающей на тусклом небосклоне. Окруженная сверстницами, она ехала медленно. </w:t>
      </w:r>
      <w:r w:rsidRPr="00132590">
        <w:rPr>
          <w:rFonts w:ascii="Times New Roman" w:hAnsi="Times New Roman"/>
          <w:i/>
          <w:szCs w:val="24"/>
        </w:rPr>
        <w:t xml:space="preserve">Сияющий </w:t>
      </w:r>
      <w:r w:rsidRPr="00132590">
        <w:rPr>
          <w:rFonts w:ascii="Times New Roman" w:hAnsi="Times New Roman"/>
          <w:szCs w:val="24"/>
        </w:rPr>
        <w:t xml:space="preserve">открытый лоб, мягкая линия белоснежной шеи, волосы, черными волнами падающие на спину, – все сливалось в один </w:t>
      </w:r>
      <w:r w:rsidRPr="00132590">
        <w:rPr>
          <w:rFonts w:ascii="Times New Roman" w:hAnsi="Times New Roman"/>
          <w:i/>
          <w:szCs w:val="24"/>
        </w:rPr>
        <w:t>чудесный облик</w:t>
      </w:r>
      <w:r w:rsidRPr="00132590">
        <w:rPr>
          <w:rFonts w:ascii="Times New Roman" w:hAnsi="Times New Roman"/>
          <w:szCs w:val="24"/>
        </w:rPr>
        <w:t xml:space="preserve">…. Абай склонил голову перед этим </w:t>
      </w:r>
      <w:r w:rsidRPr="00132590">
        <w:rPr>
          <w:rFonts w:ascii="Times New Roman" w:hAnsi="Times New Roman"/>
          <w:i/>
          <w:szCs w:val="24"/>
        </w:rPr>
        <w:t>сиянием,</w:t>
      </w:r>
      <w:r w:rsidRPr="00132590">
        <w:rPr>
          <w:rFonts w:ascii="Times New Roman" w:hAnsi="Times New Roman"/>
          <w:szCs w:val="24"/>
        </w:rPr>
        <w:t xml:space="preserve"> невиданным никогда и познанным впервые.</w:t>
      </w:r>
    </w:p>
    <w:p w:rsidR="004F3EC5" w:rsidRPr="00132590" w:rsidRDefault="004F3EC5" w:rsidP="004F3EC5">
      <w:pPr>
        <w:pStyle w:val="31"/>
        <w:pBdr>
          <w:bottom w:val="none" w:sz="0" w:space="0" w:color="auto"/>
        </w:pBdr>
        <w:jc w:val="both"/>
        <w:rPr>
          <w:rFonts w:ascii="Times New Roman" w:hAnsi="Times New Roman"/>
          <w:szCs w:val="24"/>
        </w:rPr>
      </w:pPr>
      <w:r w:rsidRPr="00132590">
        <w:rPr>
          <w:rFonts w:ascii="Times New Roman" w:hAnsi="Times New Roman"/>
          <w:szCs w:val="24"/>
        </w:rPr>
        <w:t xml:space="preserve">            </w:t>
      </w:r>
      <w:r w:rsidRPr="00132590">
        <w:rPr>
          <w:rFonts w:ascii="Times New Roman" w:hAnsi="Times New Roman"/>
          <w:szCs w:val="24"/>
        </w:rPr>
        <w:tab/>
      </w:r>
      <w:r w:rsidRPr="00132590">
        <w:rPr>
          <w:rFonts w:ascii="Times New Roman" w:hAnsi="Times New Roman"/>
          <w:szCs w:val="24"/>
        </w:rPr>
        <w:tab/>
        <w:t xml:space="preserve">        </w:t>
      </w:r>
      <w:r w:rsidRPr="00132590">
        <w:rPr>
          <w:rFonts w:ascii="Times New Roman" w:hAnsi="Times New Roman"/>
          <w:szCs w:val="24"/>
        </w:rPr>
        <w:tab/>
        <w:t xml:space="preserve"> М.О. Ауэзов, «Путь Абая», Книга І,  глава «По предгорьям».</w:t>
      </w:r>
    </w:p>
    <w:p w:rsidR="004F3EC5" w:rsidRPr="00132590" w:rsidRDefault="004F3EC5" w:rsidP="004F3EC5">
      <w:pPr>
        <w:pStyle w:val="31"/>
        <w:pBdr>
          <w:bottom w:val="none" w:sz="0" w:space="0" w:color="auto"/>
        </w:pBdr>
        <w:rPr>
          <w:rFonts w:ascii="Times New Roman" w:hAnsi="Times New Roman"/>
          <w:szCs w:val="24"/>
        </w:rPr>
      </w:pPr>
    </w:p>
    <w:p w:rsidR="004F3EC5" w:rsidRPr="00132590" w:rsidRDefault="004F3EC5" w:rsidP="004F3EC5">
      <w:pPr>
        <w:pStyle w:val="31"/>
        <w:pBdr>
          <w:bottom w:val="none" w:sz="0" w:space="0" w:color="auto"/>
        </w:pBdr>
        <w:rPr>
          <w:rFonts w:ascii="Times New Roman" w:hAnsi="Times New Roman"/>
          <w:szCs w:val="24"/>
          <w:lang w:val="kk-KZ"/>
        </w:rPr>
      </w:pPr>
      <w:r w:rsidRPr="00132590">
        <w:rPr>
          <w:rFonts w:ascii="Times New Roman" w:hAnsi="Times New Roman"/>
          <w:szCs w:val="24"/>
          <w:vertAlign w:val="superscript"/>
        </w:rPr>
        <w:t>8</w:t>
      </w:r>
      <w:r w:rsidRPr="00132590">
        <w:rPr>
          <w:rFonts w:ascii="Times New Roman" w:hAnsi="Times New Roman"/>
          <w:szCs w:val="24"/>
          <w:lang w:val="kk-KZ"/>
        </w:rPr>
        <w:t xml:space="preserve">Этот перевод Ахтамберды  выполнен </w:t>
      </w:r>
      <w:r w:rsidRPr="00132590">
        <w:rPr>
          <w:rFonts w:ascii="Times New Roman" w:hAnsi="Times New Roman"/>
          <w:szCs w:val="24"/>
        </w:rPr>
        <w:t>К. Жанабаевым по книге «Бес ғасыр жырлайды».</w:t>
      </w:r>
      <w:r w:rsidRPr="00132590">
        <w:rPr>
          <w:rFonts w:ascii="Times New Roman" w:hAnsi="Times New Roman"/>
          <w:szCs w:val="24"/>
          <w:lang w:val="kk-KZ"/>
        </w:rPr>
        <w:t xml:space="preserve"> І том. Құрастырушылар М. Мағауин, М. Байділдаев. Алматы: Жазушы, 1989. 60 б. </w:t>
      </w:r>
    </w:p>
    <w:p w:rsidR="004F3EC5" w:rsidRPr="00132590" w:rsidRDefault="004F3EC5" w:rsidP="004F3EC5">
      <w:pPr>
        <w:pStyle w:val="31"/>
        <w:pBdr>
          <w:bottom w:val="none" w:sz="0" w:space="0" w:color="auto"/>
        </w:pBdr>
        <w:rPr>
          <w:rFonts w:ascii="Times New Roman" w:hAnsi="Times New Roman"/>
          <w:szCs w:val="24"/>
          <w:lang w:val="kk-KZ"/>
        </w:rPr>
      </w:pPr>
      <w:r w:rsidRPr="00132590">
        <w:rPr>
          <w:rFonts w:ascii="Times New Roman" w:hAnsi="Times New Roman"/>
          <w:szCs w:val="24"/>
          <w:vertAlign w:val="superscript"/>
        </w:rPr>
        <w:t>9</w:t>
      </w:r>
      <w:r w:rsidRPr="00132590">
        <w:rPr>
          <w:rFonts w:ascii="Times New Roman" w:hAnsi="Times New Roman"/>
          <w:szCs w:val="24"/>
          <w:lang w:val="kk-KZ"/>
        </w:rPr>
        <w:t xml:space="preserve">Этот </w:t>
      </w:r>
      <w:r w:rsidRPr="00132590">
        <w:rPr>
          <w:rFonts w:ascii="Times New Roman" w:hAnsi="Times New Roman"/>
          <w:szCs w:val="24"/>
        </w:rPr>
        <w:t>перевод Махамбета выполнен К. Жанабаевым по книге «Бес ғасыр жырлайды».</w:t>
      </w:r>
      <w:r w:rsidRPr="00132590">
        <w:rPr>
          <w:rFonts w:ascii="Times New Roman" w:hAnsi="Times New Roman"/>
          <w:szCs w:val="24"/>
          <w:lang w:val="kk-KZ"/>
        </w:rPr>
        <w:t xml:space="preserve"> І том. Құрастырушылар М. Мағауин, М. Байділдаев. Алматы: Жазушы, 1989. 183 б. </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10</w:t>
      </w:r>
      <w:r w:rsidRPr="00132590">
        <w:rPr>
          <w:rFonts w:ascii="Times New Roman" w:hAnsi="Times New Roman"/>
          <w:szCs w:val="24"/>
        </w:rPr>
        <w:t xml:space="preserve">Байпаков К.М., Акишев К.А. «Вопросы археологии Казахстана». А.: Мектеп, 1979, стр.85 </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11</w:t>
      </w:r>
      <w:r w:rsidRPr="00132590">
        <w:rPr>
          <w:rFonts w:ascii="Times New Roman" w:hAnsi="Times New Roman"/>
          <w:szCs w:val="24"/>
        </w:rPr>
        <w:t>Там же. Стр 68, 100…</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12</w:t>
      </w:r>
      <w:r w:rsidRPr="00132590">
        <w:rPr>
          <w:rFonts w:ascii="Times New Roman" w:hAnsi="Times New Roman"/>
          <w:szCs w:val="24"/>
        </w:rPr>
        <w:t>Все подстрочные переводы эпоса «Кобланды батыр» выполнены д.ф.н., профессором О.А. Нурмагамбетовой. Печатается по изданию Кобланды-батыр. Казахский героический эпос. М.: Главная редакция восточной литературы, 1975, стр. 410-411</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13</w:t>
      </w:r>
      <w:r w:rsidRPr="00132590">
        <w:rPr>
          <w:rFonts w:ascii="Times New Roman" w:hAnsi="Times New Roman"/>
          <w:szCs w:val="24"/>
        </w:rPr>
        <w:t>Там же. С</w:t>
      </w:r>
      <w:r w:rsidRPr="00132590">
        <w:rPr>
          <w:rFonts w:ascii="Times New Roman" w:eastAsia="Batang" w:hAnsi="Times New Roman"/>
          <w:szCs w:val="24"/>
          <w:lang w:eastAsia="ko-KR"/>
        </w:rPr>
        <w:t>тихи 329-340, стр. 231-232</w:t>
      </w:r>
    </w:p>
    <w:p w:rsidR="004F3EC5" w:rsidRPr="00132590" w:rsidRDefault="004F3EC5" w:rsidP="004F3EC5">
      <w:pPr>
        <w:pStyle w:val="31"/>
        <w:pBdr>
          <w:bottom w:val="none" w:sz="0" w:space="0" w:color="auto"/>
        </w:pBdr>
        <w:rPr>
          <w:rFonts w:ascii="Times New Roman" w:hAnsi="Times New Roman"/>
          <w:szCs w:val="24"/>
        </w:rPr>
      </w:pPr>
      <w:r w:rsidRPr="00132590">
        <w:rPr>
          <w:rFonts w:ascii="Times New Roman" w:hAnsi="Times New Roman"/>
          <w:szCs w:val="24"/>
          <w:vertAlign w:val="superscript"/>
        </w:rPr>
        <w:t>14</w:t>
      </w:r>
      <w:r w:rsidRPr="00132590">
        <w:rPr>
          <w:rFonts w:ascii="Times New Roman" w:eastAsia="Batang" w:hAnsi="Times New Roman"/>
          <w:szCs w:val="24"/>
          <w:lang w:eastAsia="ko-KR"/>
        </w:rPr>
        <w:t>Там же. Стихи 442-447, стр. 234</w:t>
      </w:r>
    </w:p>
    <w:p w:rsidR="004F3EC5" w:rsidRPr="00132590" w:rsidRDefault="004F3EC5" w:rsidP="004F3EC5">
      <w:pPr>
        <w:pStyle w:val="31"/>
        <w:pBdr>
          <w:bottom w:val="none" w:sz="0" w:space="0" w:color="auto"/>
        </w:pBdr>
        <w:rPr>
          <w:rFonts w:ascii="Times New Roman" w:eastAsia="Batang" w:hAnsi="Times New Roman"/>
          <w:szCs w:val="24"/>
          <w:lang w:eastAsia="ko-KR"/>
        </w:rPr>
      </w:pPr>
      <w:r w:rsidRPr="00132590">
        <w:rPr>
          <w:rFonts w:ascii="Times New Roman" w:hAnsi="Times New Roman"/>
          <w:szCs w:val="24"/>
          <w:vertAlign w:val="superscript"/>
        </w:rPr>
        <w:t>15</w:t>
      </w:r>
      <w:r w:rsidRPr="00132590">
        <w:rPr>
          <w:rFonts w:ascii="Times New Roman" w:eastAsia="Batang" w:hAnsi="Times New Roman"/>
          <w:szCs w:val="24"/>
          <w:lang w:eastAsia="ko-KR"/>
        </w:rPr>
        <w:t>Там же. Стихи 430-440, стр. 234</w:t>
      </w:r>
    </w:p>
    <w:p w:rsidR="004F3EC5" w:rsidRPr="00132590" w:rsidRDefault="004F3EC5" w:rsidP="004F3EC5">
      <w:pPr>
        <w:pStyle w:val="31"/>
        <w:pBdr>
          <w:bottom w:val="none" w:sz="0" w:space="0" w:color="auto"/>
        </w:pBdr>
        <w:rPr>
          <w:rFonts w:ascii="Times New Roman" w:eastAsia="Batang" w:hAnsi="Times New Roman"/>
          <w:szCs w:val="24"/>
          <w:lang w:eastAsia="ko-KR"/>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4F3EC5" w:rsidRDefault="004F3EC5" w:rsidP="004F3EC5">
      <w:pPr>
        <w:jc w:val="both"/>
        <w:rPr>
          <w:rFonts w:ascii="Times New Roman" w:hAnsi="Times New Roman"/>
        </w:rPr>
      </w:pPr>
    </w:p>
    <w:p w:rsidR="00000000" w:rsidRDefault="004F3EC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F3EC5"/>
    <w:rsid w:val="004F3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F3EC5"/>
    <w:pPr>
      <w:keepNext/>
      <w:spacing w:after="0" w:line="240" w:lineRule="auto"/>
      <w:outlineLvl w:val="3"/>
    </w:pPr>
    <w:rPr>
      <w:rFonts w:ascii="Times Kaz" w:eastAsia="Calibri" w:hAnsi="Times Kaz" w:cs="Times New Roman"/>
      <w:b/>
      <w:sz w:val="24"/>
      <w:szCs w:val="20"/>
      <w:lang w:eastAsia="ko-KR"/>
    </w:rPr>
  </w:style>
  <w:style w:type="paragraph" w:styleId="7">
    <w:name w:val="heading 7"/>
    <w:basedOn w:val="a"/>
    <w:next w:val="a"/>
    <w:link w:val="70"/>
    <w:qFormat/>
    <w:rsid w:val="004F3EC5"/>
    <w:pPr>
      <w:keepNext/>
      <w:pBdr>
        <w:bottom w:val="single" w:sz="12" w:space="1" w:color="auto"/>
      </w:pBdr>
      <w:spacing w:after="0" w:line="240" w:lineRule="auto"/>
      <w:ind w:firstLine="284"/>
      <w:jc w:val="both"/>
      <w:outlineLvl w:val="6"/>
    </w:pPr>
    <w:rPr>
      <w:rFonts w:ascii="Calibri" w:eastAsia="Calibri" w:hAnsi="Calibri"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F3EC5"/>
    <w:rPr>
      <w:rFonts w:ascii="Times Kaz" w:eastAsia="Calibri" w:hAnsi="Times Kaz" w:cs="Times New Roman"/>
      <w:b/>
      <w:sz w:val="24"/>
      <w:szCs w:val="20"/>
      <w:lang w:eastAsia="ko-KR"/>
    </w:rPr>
  </w:style>
  <w:style w:type="character" w:customStyle="1" w:styleId="70">
    <w:name w:val="Заголовок 7 Знак"/>
    <w:basedOn w:val="a0"/>
    <w:link w:val="7"/>
    <w:rsid w:val="004F3EC5"/>
    <w:rPr>
      <w:rFonts w:ascii="Calibri" w:eastAsia="Calibri" w:hAnsi="Calibri" w:cs="Times New Roman"/>
      <w:sz w:val="28"/>
      <w:szCs w:val="20"/>
    </w:rPr>
  </w:style>
  <w:style w:type="paragraph" w:customStyle="1" w:styleId="a3">
    <w:name w:val="Нумерованный"/>
    <w:basedOn w:val="a"/>
    <w:rsid w:val="004F3EC5"/>
    <w:pPr>
      <w:tabs>
        <w:tab w:val="num" w:pos="360"/>
        <w:tab w:val="left" w:pos="454"/>
      </w:tabs>
      <w:spacing w:after="0" w:line="240" w:lineRule="auto"/>
    </w:pPr>
    <w:rPr>
      <w:rFonts w:ascii="Calibri" w:eastAsia="Calibri" w:hAnsi="Calibri" w:cs="Times New Roman"/>
      <w:sz w:val="28"/>
      <w:szCs w:val="20"/>
    </w:rPr>
  </w:style>
  <w:style w:type="paragraph" w:styleId="3">
    <w:name w:val="Body Text Indent 3"/>
    <w:basedOn w:val="a"/>
    <w:link w:val="30"/>
    <w:rsid w:val="004F3EC5"/>
    <w:pPr>
      <w:pBdr>
        <w:bottom w:val="single" w:sz="12" w:space="1" w:color="auto"/>
      </w:pBdr>
      <w:spacing w:after="0" w:line="240" w:lineRule="auto"/>
      <w:ind w:firstLine="284"/>
      <w:jc w:val="both"/>
    </w:pPr>
    <w:rPr>
      <w:rFonts w:ascii="Calibri" w:eastAsia="Calibri" w:hAnsi="Calibri" w:cs="Times New Roman"/>
      <w:sz w:val="28"/>
      <w:szCs w:val="20"/>
      <w:lang w:eastAsia="ko-KR"/>
    </w:rPr>
  </w:style>
  <w:style w:type="character" w:customStyle="1" w:styleId="30">
    <w:name w:val="Основной текст с отступом 3 Знак"/>
    <w:basedOn w:val="a0"/>
    <w:link w:val="3"/>
    <w:rsid w:val="004F3EC5"/>
    <w:rPr>
      <w:rFonts w:ascii="Calibri" w:eastAsia="Calibri" w:hAnsi="Calibri" w:cs="Times New Roman"/>
      <w:sz w:val="28"/>
      <w:szCs w:val="20"/>
      <w:lang w:eastAsia="ko-KR"/>
    </w:rPr>
  </w:style>
  <w:style w:type="paragraph" w:styleId="2">
    <w:name w:val="Body Text 2"/>
    <w:basedOn w:val="a"/>
    <w:link w:val="20"/>
    <w:rsid w:val="004F3EC5"/>
    <w:pPr>
      <w:spacing w:after="0" w:line="240" w:lineRule="auto"/>
    </w:pPr>
    <w:rPr>
      <w:rFonts w:ascii="Calibri" w:eastAsia="Calibri" w:hAnsi="Calibri" w:cs="Times New Roman"/>
      <w:sz w:val="24"/>
      <w:szCs w:val="20"/>
    </w:rPr>
  </w:style>
  <w:style w:type="character" w:customStyle="1" w:styleId="20">
    <w:name w:val="Основной текст 2 Знак"/>
    <w:basedOn w:val="a0"/>
    <w:link w:val="2"/>
    <w:rsid w:val="004F3EC5"/>
    <w:rPr>
      <w:rFonts w:ascii="Calibri" w:eastAsia="Calibri" w:hAnsi="Calibri" w:cs="Times New Roman"/>
      <w:sz w:val="24"/>
      <w:szCs w:val="20"/>
    </w:rPr>
  </w:style>
  <w:style w:type="paragraph" w:styleId="a4">
    <w:name w:val="Body Text Indent"/>
    <w:basedOn w:val="a"/>
    <w:link w:val="a5"/>
    <w:rsid w:val="004F3EC5"/>
    <w:pPr>
      <w:spacing w:after="0" w:line="240" w:lineRule="auto"/>
      <w:ind w:firstLine="284"/>
      <w:jc w:val="both"/>
    </w:pPr>
    <w:rPr>
      <w:rFonts w:ascii="Calibri" w:eastAsia="Calibri" w:hAnsi="Calibri" w:cs="Times New Roman"/>
      <w:sz w:val="28"/>
      <w:szCs w:val="20"/>
      <w:lang w:val="en-US"/>
    </w:rPr>
  </w:style>
  <w:style w:type="character" w:customStyle="1" w:styleId="a5">
    <w:name w:val="Основной текст с отступом Знак"/>
    <w:basedOn w:val="a0"/>
    <w:link w:val="a4"/>
    <w:rsid w:val="004F3EC5"/>
    <w:rPr>
      <w:rFonts w:ascii="Calibri" w:eastAsia="Calibri" w:hAnsi="Calibri" w:cs="Times New Roman"/>
      <w:sz w:val="28"/>
      <w:szCs w:val="20"/>
      <w:lang w:val="en-US"/>
    </w:rPr>
  </w:style>
  <w:style w:type="paragraph" w:styleId="21">
    <w:name w:val="Body Text Indent 2"/>
    <w:basedOn w:val="a"/>
    <w:link w:val="22"/>
    <w:rsid w:val="004F3EC5"/>
    <w:pPr>
      <w:pBdr>
        <w:bottom w:val="single" w:sz="12" w:space="1" w:color="auto"/>
      </w:pBdr>
      <w:spacing w:after="0" w:line="240" w:lineRule="auto"/>
      <w:ind w:firstLine="284"/>
      <w:jc w:val="both"/>
    </w:pPr>
    <w:rPr>
      <w:rFonts w:ascii="Calibri" w:eastAsia="Calibri" w:hAnsi="Calibri" w:cs="Times New Roman"/>
      <w:sz w:val="24"/>
      <w:szCs w:val="20"/>
      <w:lang w:eastAsia="ko-KR"/>
    </w:rPr>
  </w:style>
  <w:style w:type="character" w:customStyle="1" w:styleId="22">
    <w:name w:val="Основной текст с отступом 2 Знак"/>
    <w:basedOn w:val="a0"/>
    <w:link w:val="21"/>
    <w:rsid w:val="004F3EC5"/>
    <w:rPr>
      <w:rFonts w:ascii="Calibri" w:eastAsia="Calibri" w:hAnsi="Calibri" w:cs="Times New Roman"/>
      <w:sz w:val="24"/>
      <w:szCs w:val="20"/>
      <w:lang w:eastAsia="ko-KR"/>
    </w:rPr>
  </w:style>
  <w:style w:type="paragraph" w:styleId="31">
    <w:name w:val="Body Text 3"/>
    <w:basedOn w:val="a"/>
    <w:link w:val="32"/>
    <w:rsid w:val="004F3EC5"/>
    <w:pPr>
      <w:pBdr>
        <w:bottom w:val="single" w:sz="12" w:space="1" w:color="auto"/>
      </w:pBdr>
      <w:spacing w:after="0" w:line="240" w:lineRule="auto"/>
    </w:pPr>
    <w:rPr>
      <w:rFonts w:ascii="Calibri" w:eastAsia="Calibri" w:hAnsi="Calibri" w:cs="Times New Roman"/>
      <w:sz w:val="24"/>
      <w:szCs w:val="20"/>
    </w:rPr>
  </w:style>
  <w:style w:type="character" w:customStyle="1" w:styleId="32">
    <w:name w:val="Основной текст 3 Знак"/>
    <w:basedOn w:val="a0"/>
    <w:link w:val="31"/>
    <w:rsid w:val="004F3EC5"/>
    <w:rPr>
      <w:rFonts w:ascii="Calibri" w:eastAsia="Calibri" w:hAnsi="Calibri" w:cs="Times New Roman"/>
      <w:sz w:val="24"/>
      <w:szCs w:val="20"/>
    </w:rPr>
  </w:style>
  <w:style w:type="table" w:styleId="a6">
    <w:name w:val="Table Grid"/>
    <w:basedOn w:val="a1"/>
    <w:rsid w:val="004F3EC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0"/>
    <w:rsid w:val="004F3EC5"/>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4324</Words>
  <Characters>24650</Characters>
  <Application>Microsoft Office Word</Application>
  <DocSecurity>0</DocSecurity>
  <Lines>205</Lines>
  <Paragraphs>57</Paragraphs>
  <ScaleCrop>false</ScaleCrop>
  <Company/>
  <LinksUpToDate>false</LinksUpToDate>
  <CharactersWithSpaces>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2</cp:revision>
  <dcterms:created xsi:type="dcterms:W3CDTF">2016-05-06T06:34:00Z</dcterms:created>
  <dcterms:modified xsi:type="dcterms:W3CDTF">2016-05-06T06:35:00Z</dcterms:modified>
</cp:coreProperties>
</file>