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37EC" w:rsidRDefault="000F37EC" w:rsidP="000F37EC">
      <w:pPr>
        <w:ind w:right="-39"/>
        <w:jc w:val="right"/>
        <w:rPr>
          <w:sz w:val="28"/>
          <w:szCs w:val="28"/>
        </w:rPr>
      </w:pPr>
      <w:bookmarkStart w:id="0" w:name="_GoBack"/>
      <w:bookmarkEnd w:id="0"/>
      <w:r>
        <w:rPr>
          <w:sz w:val="28"/>
          <w:szCs w:val="28"/>
        </w:rPr>
        <w:t>Әл-Фараби атындағы Қазақ ұлттық</w:t>
      </w:r>
    </w:p>
    <w:p w:rsidR="000F37EC" w:rsidRDefault="000F37EC" w:rsidP="000F37EC">
      <w:pPr>
        <w:ind w:right="-39"/>
        <w:jc w:val="right"/>
        <w:rPr>
          <w:sz w:val="28"/>
          <w:szCs w:val="28"/>
        </w:rPr>
      </w:pPr>
      <w:r>
        <w:rPr>
          <w:sz w:val="28"/>
          <w:szCs w:val="28"/>
        </w:rPr>
        <w:t xml:space="preserve">университеті ЖОО-ға дейінгі </w:t>
      </w:r>
    </w:p>
    <w:p w:rsidR="000F37EC" w:rsidRDefault="000F37EC" w:rsidP="000F37EC">
      <w:pPr>
        <w:ind w:right="-39"/>
        <w:jc w:val="right"/>
        <w:rPr>
          <w:sz w:val="28"/>
          <w:szCs w:val="28"/>
        </w:rPr>
      </w:pPr>
      <w:r>
        <w:rPr>
          <w:sz w:val="28"/>
          <w:szCs w:val="28"/>
        </w:rPr>
        <w:t xml:space="preserve">дайындық кафедрасының </w:t>
      </w:r>
    </w:p>
    <w:p w:rsidR="000F37EC" w:rsidRDefault="000F37EC" w:rsidP="000F37EC">
      <w:pPr>
        <w:ind w:right="-39"/>
        <w:jc w:val="right"/>
        <w:rPr>
          <w:sz w:val="28"/>
          <w:szCs w:val="28"/>
        </w:rPr>
      </w:pPr>
      <w:r>
        <w:rPr>
          <w:sz w:val="28"/>
          <w:szCs w:val="28"/>
        </w:rPr>
        <w:t>аға оқытушысы</w:t>
      </w:r>
      <w:r w:rsidR="00B03268" w:rsidRPr="00937B1B">
        <w:rPr>
          <w:sz w:val="28"/>
          <w:szCs w:val="28"/>
        </w:rPr>
        <w:t xml:space="preserve">  </w:t>
      </w:r>
    </w:p>
    <w:p w:rsidR="00937B1B" w:rsidRPr="00937B1B" w:rsidRDefault="000F37EC" w:rsidP="000F37EC">
      <w:pPr>
        <w:ind w:right="-39"/>
        <w:jc w:val="right"/>
        <w:rPr>
          <w:sz w:val="28"/>
          <w:szCs w:val="28"/>
        </w:rPr>
      </w:pPr>
      <w:r>
        <w:rPr>
          <w:sz w:val="28"/>
          <w:szCs w:val="28"/>
        </w:rPr>
        <w:t>Наралиева Рахила Турсыновна</w:t>
      </w:r>
      <w:r w:rsidR="00B03268" w:rsidRPr="00937B1B">
        <w:rPr>
          <w:sz w:val="28"/>
          <w:szCs w:val="28"/>
        </w:rPr>
        <w:t xml:space="preserve">       </w:t>
      </w:r>
    </w:p>
    <w:p w:rsidR="00937B1B" w:rsidRDefault="00937B1B" w:rsidP="00B03268">
      <w:pPr>
        <w:ind w:right="-39"/>
        <w:jc w:val="both"/>
        <w:rPr>
          <w:sz w:val="28"/>
          <w:szCs w:val="28"/>
        </w:rPr>
      </w:pPr>
    </w:p>
    <w:p w:rsidR="000F37EC" w:rsidRDefault="000F37EC" w:rsidP="00B03268">
      <w:pPr>
        <w:ind w:right="-39"/>
        <w:jc w:val="both"/>
        <w:rPr>
          <w:sz w:val="28"/>
          <w:szCs w:val="28"/>
        </w:rPr>
      </w:pPr>
    </w:p>
    <w:p w:rsidR="000F37EC" w:rsidRPr="00937B1B" w:rsidRDefault="000F37EC" w:rsidP="000F37EC">
      <w:pPr>
        <w:ind w:right="-39"/>
        <w:jc w:val="center"/>
        <w:rPr>
          <w:sz w:val="28"/>
          <w:szCs w:val="28"/>
        </w:rPr>
      </w:pPr>
      <w:r>
        <w:rPr>
          <w:sz w:val="28"/>
          <w:szCs w:val="28"/>
        </w:rPr>
        <w:t>Қазақ тілін шет тілі ретінде оқытудың заманауи әдістемесін қалыптастырудың инновациялық технологиясы</w:t>
      </w:r>
    </w:p>
    <w:p w:rsidR="00937B1B" w:rsidRPr="00937B1B" w:rsidRDefault="00937B1B" w:rsidP="00937B1B">
      <w:pPr>
        <w:pStyle w:val="a3"/>
        <w:ind w:left="0" w:firstLine="567"/>
        <w:rPr>
          <w:rFonts w:ascii="Times New Roman" w:hAnsi="Times New Roman" w:cs="Times New Roman"/>
          <w:b/>
          <w:bCs/>
          <w:sz w:val="28"/>
          <w:szCs w:val="28"/>
          <w:lang w:val="kk-KZ"/>
        </w:rPr>
      </w:pPr>
      <w:r w:rsidRPr="00937B1B">
        <w:rPr>
          <w:rFonts w:ascii="Times New Roman" w:hAnsi="Times New Roman" w:cs="Times New Roman"/>
          <w:b/>
          <w:bCs/>
          <w:sz w:val="28"/>
          <w:szCs w:val="28"/>
          <w:lang w:val="kk-KZ"/>
        </w:rPr>
        <w:t xml:space="preserve">Түйін сөздер: </w:t>
      </w:r>
      <w:r w:rsidRPr="00937B1B">
        <w:rPr>
          <w:rFonts w:ascii="Times New Roman" w:hAnsi="Times New Roman" w:cs="Times New Roman"/>
          <w:bCs/>
          <w:sz w:val="28"/>
          <w:szCs w:val="28"/>
          <w:lang w:val="kk-KZ"/>
        </w:rPr>
        <w:t>қазақ тілі, шет тілі ретінде оқыту, бірегей әдістеме, грамматиканы оңтайлау әдісі, өзге тілді дәрісхана</w:t>
      </w:r>
    </w:p>
    <w:p w:rsidR="00B03268" w:rsidRPr="00937B1B" w:rsidRDefault="00937B1B" w:rsidP="00B03268">
      <w:pPr>
        <w:ind w:right="-39"/>
        <w:jc w:val="both"/>
        <w:rPr>
          <w:sz w:val="28"/>
          <w:szCs w:val="28"/>
        </w:rPr>
      </w:pPr>
      <w:r w:rsidRPr="00937B1B">
        <w:rPr>
          <w:sz w:val="28"/>
          <w:szCs w:val="28"/>
        </w:rPr>
        <w:t xml:space="preserve">             </w:t>
      </w:r>
      <w:r w:rsidR="00B03268" w:rsidRPr="00937B1B">
        <w:rPr>
          <w:sz w:val="28"/>
          <w:szCs w:val="28"/>
        </w:rPr>
        <w:t xml:space="preserve">  </w:t>
      </w:r>
      <w:r w:rsidR="004B5360" w:rsidRPr="00937B1B">
        <w:rPr>
          <w:sz w:val="28"/>
          <w:szCs w:val="28"/>
        </w:rPr>
        <w:t xml:space="preserve">Қазіргі заман талабы </w:t>
      </w:r>
      <w:r w:rsidR="00B03268" w:rsidRPr="00937B1B">
        <w:rPr>
          <w:sz w:val="28"/>
          <w:szCs w:val="28"/>
        </w:rPr>
        <w:t>қазақ тілі</w:t>
      </w:r>
      <w:r w:rsidR="004B5360" w:rsidRPr="00937B1B">
        <w:rPr>
          <w:sz w:val="28"/>
          <w:szCs w:val="28"/>
        </w:rPr>
        <w:t xml:space="preserve">н мемлекеттік тіл ретінде </w:t>
      </w:r>
      <w:r w:rsidR="00B03268" w:rsidRPr="00937B1B">
        <w:rPr>
          <w:sz w:val="28"/>
          <w:szCs w:val="28"/>
        </w:rPr>
        <w:t xml:space="preserve"> мен  қазақ тілін шет тілі ретінде оқытудың заманауи әдістемесінің, ұлттық мәдениетіміздің қайнар көзі ретінде уақыт пен кеңістіктегі   даму жолдарын, ондағы негізгі бағыттарды, рухани және материалдық мәдениеттің негізгі тірегі мемлекеттік  тілде екенін жүйелі </w:t>
      </w:r>
      <w:r w:rsidR="004B5360" w:rsidRPr="00937B1B">
        <w:rPr>
          <w:sz w:val="28"/>
          <w:szCs w:val="28"/>
        </w:rPr>
        <w:t>түрде зерделеуді қажет етеді</w:t>
      </w:r>
      <w:r w:rsidR="00B03268" w:rsidRPr="00937B1B">
        <w:rPr>
          <w:sz w:val="28"/>
          <w:szCs w:val="28"/>
        </w:rPr>
        <w:t>.  Қазақ тілінің отандық және жалпы әлемдік мәдени құндылықтар аясындағы маңызын, инновациялық жаңа ғылыми-теория негізінде танымдық, тағылымдық мәнін анықта</w:t>
      </w:r>
      <w:r w:rsidR="004B5360" w:rsidRPr="00937B1B">
        <w:rPr>
          <w:sz w:val="28"/>
          <w:szCs w:val="28"/>
        </w:rPr>
        <w:t>п, қолданыстағы аспектісін таразылай отыра, қазақ тілін орыс тілді  дәрісханаларда, ұлттық мектептерде екінші тіл ретінде, ал шетелдіктер дәрісханасында қазақ тілін шет тілі ретінде оқыту әдістемесінің сапасын әлемдік тіл оқыту үдерісінің дәрежесіне көтеру – қазақ тілін тұрмыстық қарым-қатынас құралы ғана емес, бизнес тілі, білім мен ғылымның және ақпараттық технология тілі ретінде қолдаыс аспектісінің кеңеюіне қатысты заман талабынан туындап отырған маңызды мәселе. Себебі еліміздегі жүргізілген соңғы халық санағы жалпы халқымыздың 65 пайызы мемлекеттік тілді жетік меңгергеніне қарамастан, айналымдағы</w:t>
      </w:r>
      <w:r w:rsidR="00D66768" w:rsidRPr="00937B1B">
        <w:rPr>
          <w:sz w:val="28"/>
          <w:szCs w:val="28"/>
        </w:rPr>
        <w:t xml:space="preserve"> мемлекеттік, мемлекеттік емес ұйымдарда да</w:t>
      </w:r>
      <w:r w:rsidR="004B5360" w:rsidRPr="00937B1B">
        <w:rPr>
          <w:sz w:val="28"/>
          <w:szCs w:val="28"/>
        </w:rPr>
        <w:t xml:space="preserve"> қ</w:t>
      </w:r>
      <w:r w:rsidR="00D66768" w:rsidRPr="00937B1B">
        <w:rPr>
          <w:sz w:val="28"/>
          <w:szCs w:val="28"/>
        </w:rPr>
        <w:t xml:space="preserve">ұжаттар көбінесе ресми тілде ресімделеді,  алі жарнамалар, маңдайшадағы ақпараттық жазулар, дүкен, мекеме атаулары тіпті орыс тілінде емес, ағылшын тілінде жазылған, бұның өзіазшылық көпшілікке бағынады деген философиялық тұжырымға қайшы келеді әрі </w:t>
      </w:r>
      <w:r w:rsidR="004B5360" w:rsidRPr="00937B1B">
        <w:rPr>
          <w:sz w:val="28"/>
          <w:szCs w:val="28"/>
        </w:rPr>
        <w:t>тұтынушылардың талабы</w:t>
      </w:r>
      <w:r w:rsidR="00D66768" w:rsidRPr="00937B1B">
        <w:rPr>
          <w:sz w:val="28"/>
          <w:szCs w:val="28"/>
        </w:rPr>
        <w:t xml:space="preserve"> мен сұранысына сай емес екендігін көрсетеді. Шетелдік жазуларға толы жарнамалы мекемелердің, дүкендердің, театрлардың жанынан өтіп бара жатқанда, шет тілін білмейтін көпшілік бұл қандай шетелдік кеңсе екен деп күмәнмен қарап өтсе, ал елін, ттілін сүйген отаншыл азаматтар мемлекеттік тілімізді менсінбейтін орындарға   бас сұқпайды десек те болады. Мемлекеттік тілге мұрын шүйіре қарайтын орындар қазақ тілді тұтынушылардың сұранысын қанағаттандырмай жатыр әрі өздерінің клиенттерін, яғни нарықтық экономикадағы басты тетік – бәсекеге қабілеттілігін төмендетіп отыр</w:t>
      </w:r>
      <w:r w:rsidR="00C32EF9" w:rsidRPr="00937B1B">
        <w:rPr>
          <w:sz w:val="28"/>
          <w:szCs w:val="28"/>
        </w:rPr>
        <w:t xml:space="preserve">ғандығын аңғармайтындығы өкінішті жайт. Мысалы, кез келген банкке кірсеңіз, банктің қызметтері туралы ақпараттық парақшаларды, жарнамаларды қолыңызға ала қалсаңыз орысшасы сауатты, ұғынықты түрде жазылған, ал қазақшасын орысшасымен салыстыра оқымасаңыз түсініксіз, дұрыс толық  ақпарат ала алмайсыз. </w:t>
      </w:r>
      <w:r w:rsidR="00C32EF9" w:rsidRPr="00937B1B">
        <w:rPr>
          <w:sz w:val="28"/>
          <w:szCs w:val="28"/>
        </w:rPr>
        <w:lastRenderedPageBreak/>
        <w:t>Елімізде ауыл тұрғындарының басым көпшілігі – оның жергілікті халықпен қатар, өзге ұлт, тіпті орыс ұлтының өкілдері де орыс тілін жетік білмейтіні белгілі жайт. Халқымыздың 40 пайызын құрайтын ауыл тұрғындарының құқығы тапталып жатқанына құзырлы ұйымдардың жеткілікті түрде назар аудармайды. Тіл тұтастығы  ынтымақтастықтың кепілі екенін елемеу – отандық экономикамызға кері ықпалын тигізіп отыр. Шет тілде немесе орыс тілінде жазылған, қазақшасының мағынас күңгірт тауарға қазақ тілді тұтынушылар күмәнмен қараса, ал сауатты азаматтар да өз өнім</w:t>
      </w:r>
      <w:r w:rsidRPr="00937B1B">
        <w:rPr>
          <w:sz w:val="28"/>
          <w:szCs w:val="28"/>
        </w:rPr>
        <w:t>ін</w:t>
      </w:r>
      <w:r w:rsidR="00C32EF9" w:rsidRPr="00937B1B">
        <w:rPr>
          <w:sz w:val="28"/>
          <w:szCs w:val="28"/>
        </w:rPr>
        <w:t xml:space="preserve"> сауатты түрде ресімдеп, безендіре алмаған </w:t>
      </w:r>
      <w:r w:rsidRPr="00937B1B">
        <w:rPr>
          <w:sz w:val="28"/>
          <w:szCs w:val="28"/>
        </w:rPr>
        <w:t xml:space="preserve">өндірістің, кәсіпорнының тауарына шүбәланып, сатып алмайтыны сөзсіз. Базарларда да, дүкендерде сатып алушы алатын тауарының жапсырма қағазына қарап, оның таза өнім немесе алдамшы (подделка) өнім </w:t>
      </w:r>
      <w:r w:rsidR="00C32EF9" w:rsidRPr="00937B1B">
        <w:rPr>
          <w:sz w:val="28"/>
          <w:szCs w:val="28"/>
        </w:rPr>
        <w:t xml:space="preserve"> </w:t>
      </w:r>
      <w:r w:rsidRPr="00937B1B">
        <w:rPr>
          <w:sz w:val="28"/>
          <w:szCs w:val="28"/>
        </w:rPr>
        <w:t xml:space="preserve">екенін анықтауға тырысады. Мемлекеттік тілде сауатсыз жазылған, дұрыс ресімделмеген </w:t>
      </w:r>
      <w:r w:rsidR="00C32EF9" w:rsidRPr="00937B1B">
        <w:rPr>
          <w:sz w:val="28"/>
          <w:szCs w:val="28"/>
        </w:rPr>
        <w:t xml:space="preserve">отандық өнімдердің </w:t>
      </w:r>
      <w:r w:rsidRPr="00937B1B">
        <w:rPr>
          <w:sz w:val="28"/>
          <w:szCs w:val="28"/>
        </w:rPr>
        <w:t xml:space="preserve">біразы </w:t>
      </w:r>
      <w:r w:rsidR="00C32EF9" w:rsidRPr="00937B1B">
        <w:rPr>
          <w:sz w:val="28"/>
          <w:szCs w:val="28"/>
        </w:rPr>
        <w:t>елімізде қазақ тілді тұтынушылардың</w:t>
      </w:r>
      <w:r w:rsidRPr="00937B1B">
        <w:rPr>
          <w:sz w:val="28"/>
          <w:szCs w:val="28"/>
        </w:rPr>
        <w:t xml:space="preserve"> назарынан тыс қалып жатады.</w:t>
      </w:r>
      <w:r w:rsidR="00C32EF9" w:rsidRPr="00937B1B">
        <w:rPr>
          <w:sz w:val="28"/>
          <w:szCs w:val="28"/>
        </w:rPr>
        <w:t xml:space="preserve"> </w:t>
      </w:r>
    </w:p>
    <w:p w:rsidR="00B03268" w:rsidRPr="00937B1B" w:rsidRDefault="00937B1B" w:rsidP="00937B1B">
      <w:pPr>
        <w:tabs>
          <w:tab w:val="left" w:pos="720"/>
          <w:tab w:val="left" w:pos="900"/>
        </w:tabs>
        <w:ind w:right="-39" w:firstLine="480"/>
        <w:jc w:val="both"/>
        <w:rPr>
          <w:sz w:val="28"/>
          <w:szCs w:val="28"/>
        </w:rPr>
      </w:pPr>
      <w:r>
        <w:rPr>
          <w:sz w:val="28"/>
          <w:szCs w:val="28"/>
        </w:rPr>
        <w:t xml:space="preserve">     </w:t>
      </w:r>
      <w:r w:rsidR="004B5360" w:rsidRPr="00937B1B">
        <w:rPr>
          <w:sz w:val="28"/>
          <w:szCs w:val="28"/>
        </w:rPr>
        <w:t>Қ</w:t>
      </w:r>
      <w:r w:rsidR="00B03268" w:rsidRPr="00937B1B">
        <w:rPr>
          <w:sz w:val="28"/>
          <w:szCs w:val="28"/>
        </w:rPr>
        <w:t>азақ тілін</w:t>
      </w:r>
      <w:r w:rsidR="004B5360" w:rsidRPr="00937B1B">
        <w:rPr>
          <w:sz w:val="28"/>
          <w:szCs w:val="28"/>
        </w:rPr>
        <w:t xml:space="preserve"> екінші және</w:t>
      </w:r>
      <w:r w:rsidR="00B03268" w:rsidRPr="00937B1B">
        <w:rPr>
          <w:sz w:val="28"/>
          <w:szCs w:val="28"/>
        </w:rPr>
        <w:t xml:space="preserve"> шет тілі ретінде оқытудың инновациялық әдістемесінің базасын қалыптастыратын орталық құру</w:t>
      </w:r>
      <w:r w:rsidR="004B5360" w:rsidRPr="00937B1B">
        <w:rPr>
          <w:sz w:val="28"/>
          <w:szCs w:val="28"/>
        </w:rPr>
        <w:t xml:space="preserve"> қажеттілігі</w:t>
      </w:r>
      <w:r w:rsidR="00D66768" w:rsidRPr="00937B1B">
        <w:rPr>
          <w:sz w:val="28"/>
          <w:szCs w:val="28"/>
        </w:rPr>
        <w:t xml:space="preserve"> заман талабынан туындап отыр.</w:t>
      </w:r>
      <w:r w:rsidR="00B03268" w:rsidRPr="00937B1B">
        <w:rPr>
          <w:sz w:val="28"/>
          <w:szCs w:val="28"/>
        </w:rPr>
        <w:t xml:space="preserve">. Тілдерді дамытудың 2010-2020 жылдарға арналған мемлекеттік бағдарламасында қазақ тілінің респектабельдік, перспективтілік, демократтық, халықтық сипатын ашып көрсету, коммуникативтік мәртебесін көтеру мәселелері көрсетілген. Елбасы биылғы 2012 жылғы Жолдауында білім беру саласын инновациялық технологиясын арттыра отырып, оқыту ісін әлеуметтік бейімдеу жұмысымен ұштастыра жүргізу қажеттілігін атап көрсетті. Елбасымыздың тіл саясатына қатысты айтқан тұжырымды терең ойларын жүзеге асыру мақсатында, отандық білім беру сатысын әлемдік деңгейге көтеру қатысты білім реформасы  мен әл-Фараби атындағы Қазақ ұлттық университетінің даму стратегиясына сәйкес елімізде білім алып жатқан шетелдік азаматтарды қалыптасқан салт-дәстүрімізді, тарихымызды, әдеп-ғұрпымызды, мәдениетімізді құрметтеуге баулу барысында жетекші рөл атқаратын мемлекеттік тіліміздің өрісін кеңейту, қолданыс аясын,  бәсекеге қабілетті дамыған елу елдің қатарына енуіне,  әлемдік аренаға шығуына жол салатын білім мен ілімнің, ғылым мен техниканың тілі ретінде құзыреттілігін арттыруға байланысты қазақ тілін </w:t>
      </w:r>
      <w:r w:rsidRPr="00937B1B">
        <w:rPr>
          <w:sz w:val="28"/>
          <w:szCs w:val="28"/>
        </w:rPr>
        <w:t xml:space="preserve">екінші тіл және </w:t>
      </w:r>
      <w:r w:rsidR="00B03268" w:rsidRPr="00937B1B">
        <w:rPr>
          <w:sz w:val="28"/>
          <w:szCs w:val="28"/>
        </w:rPr>
        <w:t>шет тілі ретінде оқытудың инновациялық әдістемесін мемлекеттік  және жалпыадамзаттық мәдени кеңістікте ғылыми-теориялық тұрғыдан саралап, оқыту технологиясына қатысты лингвистикалық және инновациялық әдістемелік мәселелерді анықта</w:t>
      </w:r>
      <w:r w:rsidRPr="00937B1B">
        <w:rPr>
          <w:sz w:val="28"/>
          <w:szCs w:val="28"/>
        </w:rPr>
        <w:t>у керек.</w:t>
      </w:r>
      <w:r>
        <w:rPr>
          <w:sz w:val="28"/>
          <w:szCs w:val="28"/>
        </w:rPr>
        <w:t xml:space="preserve"> Әлемдік тіл оқытудың озық тәжірибесіне сүйене отырып, мақала авторы </w:t>
      </w:r>
      <w:r w:rsidR="00B03268" w:rsidRPr="00937B1B">
        <w:rPr>
          <w:sz w:val="28"/>
          <w:szCs w:val="28"/>
        </w:rPr>
        <w:t xml:space="preserve">         </w:t>
      </w:r>
      <w:r>
        <w:rPr>
          <w:sz w:val="28"/>
          <w:szCs w:val="28"/>
        </w:rPr>
        <w:t>қ</w:t>
      </w:r>
      <w:r w:rsidR="00B03268" w:rsidRPr="00937B1B">
        <w:rPr>
          <w:sz w:val="28"/>
          <w:szCs w:val="28"/>
        </w:rPr>
        <w:t>азақ тілін</w:t>
      </w:r>
      <w:r>
        <w:rPr>
          <w:sz w:val="28"/>
          <w:szCs w:val="28"/>
        </w:rPr>
        <w:t xml:space="preserve"> екінші және</w:t>
      </w:r>
      <w:r w:rsidR="00B03268" w:rsidRPr="00937B1B">
        <w:rPr>
          <w:sz w:val="28"/>
          <w:szCs w:val="28"/>
        </w:rPr>
        <w:t xml:space="preserve"> шет тілі ретінде оқытудың </w:t>
      </w:r>
      <w:r w:rsidR="00B03268" w:rsidRPr="00937B1B">
        <w:rPr>
          <w:i/>
          <w:iCs/>
          <w:sz w:val="28"/>
          <w:szCs w:val="28"/>
        </w:rPr>
        <w:t>инновациялық</w:t>
      </w:r>
      <w:r w:rsidR="00B03268" w:rsidRPr="00937B1B">
        <w:rPr>
          <w:sz w:val="28"/>
          <w:szCs w:val="28"/>
        </w:rPr>
        <w:t xml:space="preserve">: </w:t>
      </w:r>
      <w:r w:rsidR="00B03268" w:rsidRPr="00937B1B">
        <w:rPr>
          <w:i/>
          <w:iCs/>
          <w:sz w:val="28"/>
          <w:szCs w:val="28"/>
        </w:rPr>
        <w:t>қазақ тілінің грамматикасын п</w:t>
      </w:r>
      <w:r>
        <w:rPr>
          <w:i/>
          <w:iCs/>
          <w:sz w:val="28"/>
          <w:szCs w:val="28"/>
        </w:rPr>
        <w:t>раг</w:t>
      </w:r>
      <w:r w:rsidR="00B03268" w:rsidRPr="00937B1B">
        <w:rPr>
          <w:i/>
          <w:iCs/>
          <w:sz w:val="28"/>
          <w:szCs w:val="28"/>
        </w:rPr>
        <w:t xml:space="preserve">матикалық тұрғыдан оңтайлап оқытудың кешенді  әдістемесін </w:t>
      </w:r>
      <w:r w:rsidR="00B03268" w:rsidRPr="00937B1B">
        <w:rPr>
          <w:sz w:val="28"/>
          <w:szCs w:val="28"/>
        </w:rPr>
        <w:t>ұсынады. Қазақ тілінің грамматикасын өзге тілді дәрісханаға оңтайлап ұсыну «ҚазТЕСТ» жобасында лексика-грамматикалық бөлімнің тест тапсырмаларын дайындауда тиімді қолданылып жүр және «Тіл – құрал» атты бес деңгейлік оқу-әдістемелік құралдың лексика-грамматика тарауын әзірлегенде басшылыққа алынған. «ҚазТЕСТ» жобасының тұрақты тест әзірлемешісі және оқу-әдістемелік құралдардың серіктес авторларының бірі</w:t>
      </w:r>
      <w:r>
        <w:rPr>
          <w:sz w:val="28"/>
          <w:szCs w:val="28"/>
        </w:rPr>
        <w:t xml:space="preserve"> әрі</w:t>
      </w:r>
      <w:r w:rsidR="00B03268" w:rsidRPr="00937B1B">
        <w:rPr>
          <w:sz w:val="28"/>
          <w:szCs w:val="28"/>
        </w:rPr>
        <w:t xml:space="preserve"> қазақ тілі пәнінің аға </w:t>
      </w:r>
      <w:r w:rsidR="00B03268" w:rsidRPr="00937B1B">
        <w:rPr>
          <w:sz w:val="28"/>
          <w:szCs w:val="28"/>
        </w:rPr>
        <w:lastRenderedPageBreak/>
        <w:t xml:space="preserve">оқытушысы </w:t>
      </w:r>
      <w:r>
        <w:rPr>
          <w:sz w:val="28"/>
          <w:szCs w:val="28"/>
        </w:rPr>
        <w:t>ретінде</w:t>
      </w:r>
      <w:r w:rsidRPr="00937B1B">
        <w:rPr>
          <w:sz w:val="28"/>
          <w:szCs w:val="28"/>
        </w:rPr>
        <w:t xml:space="preserve"> </w:t>
      </w:r>
      <w:r>
        <w:rPr>
          <w:sz w:val="28"/>
          <w:szCs w:val="28"/>
        </w:rPr>
        <w:t xml:space="preserve">өзге тілді дәрісханада - </w:t>
      </w:r>
      <w:r w:rsidR="00B03268" w:rsidRPr="00937B1B">
        <w:rPr>
          <w:sz w:val="28"/>
          <w:szCs w:val="28"/>
        </w:rPr>
        <w:t>шетелдік азаматтар үшін қазақ тілін шет тілі ретінде оқыту барысында да сабақты осы әдістемеге негіздеп жүргізе</w:t>
      </w:r>
      <w:r>
        <w:rPr>
          <w:sz w:val="28"/>
          <w:szCs w:val="28"/>
        </w:rPr>
        <w:t>мін</w:t>
      </w:r>
      <w:r w:rsidR="00B03268" w:rsidRPr="00937B1B">
        <w:rPr>
          <w:sz w:val="28"/>
          <w:szCs w:val="28"/>
        </w:rPr>
        <w:t xml:space="preserve">. Әдістеме ғылыми зерттеулер  барысында қазақ тілін шет тілі ретінде оқыту үдерісінде грамматиканы оңтайлап беру әдістемесінің тіл үйренушінің жас ерекшелігіне қарамастан тілді меңгеруге қол жеткізе алатындығын  көрсетті, практика жүзіндегі дәлелінің айқын мысалы – </w:t>
      </w:r>
      <w:r>
        <w:rPr>
          <w:sz w:val="28"/>
          <w:szCs w:val="28"/>
        </w:rPr>
        <w:t xml:space="preserve">Қазақстан мен Ауғанстан ынтымақтастық қарым-қатынасын кеңейту қарым-қатынасты кеңейту шеңберінде, Елбасымыз Н.Ә.Назарбаевтың бастамасымен елімізге 2010 жылдан бастап </w:t>
      </w:r>
      <w:r w:rsidR="00297B93">
        <w:rPr>
          <w:sz w:val="28"/>
          <w:szCs w:val="28"/>
        </w:rPr>
        <w:t xml:space="preserve">мемлекеттік бағдарлама бойынша </w:t>
      </w:r>
      <w:r>
        <w:rPr>
          <w:sz w:val="28"/>
          <w:szCs w:val="28"/>
        </w:rPr>
        <w:t>білім алуға келетін</w:t>
      </w:r>
      <w:r w:rsidR="00215131">
        <w:rPr>
          <w:sz w:val="28"/>
          <w:szCs w:val="28"/>
        </w:rPr>
        <w:t xml:space="preserve">, ЖОО-ға дейінгі білім беру </w:t>
      </w:r>
      <w:r>
        <w:rPr>
          <w:sz w:val="28"/>
          <w:szCs w:val="28"/>
        </w:rPr>
        <w:t xml:space="preserve"> </w:t>
      </w:r>
      <w:r w:rsidR="00215131">
        <w:rPr>
          <w:sz w:val="28"/>
          <w:szCs w:val="28"/>
        </w:rPr>
        <w:t>факультетінд</w:t>
      </w:r>
      <w:r w:rsidR="00B03268" w:rsidRPr="00937B1B">
        <w:rPr>
          <w:sz w:val="28"/>
          <w:szCs w:val="28"/>
        </w:rPr>
        <w:t xml:space="preserve">е оқып жүрген АИР тыңдаушыларының  6 апта ішінде </w:t>
      </w:r>
      <w:r w:rsidR="00215131">
        <w:rPr>
          <w:sz w:val="28"/>
          <w:szCs w:val="28"/>
        </w:rPr>
        <w:t xml:space="preserve">қазақ тілінің </w:t>
      </w:r>
      <w:r w:rsidR="00B03268" w:rsidRPr="00937B1B">
        <w:rPr>
          <w:sz w:val="28"/>
          <w:szCs w:val="28"/>
        </w:rPr>
        <w:t>күнкөрістік деңгей</w:t>
      </w:r>
      <w:r w:rsidR="00215131">
        <w:rPr>
          <w:sz w:val="28"/>
          <w:szCs w:val="28"/>
        </w:rPr>
        <w:t>ін</w:t>
      </w:r>
      <w:r w:rsidR="00B03268" w:rsidRPr="00937B1B">
        <w:rPr>
          <w:sz w:val="28"/>
          <w:szCs w:val="28"/>
        </w:rPr>
        <w:t>: тілдің нөлдік сатысын меңгеріп, жат тілді ортада өте қажетті тілдік жағдаяттарда шағын диалогтер құра алатын дәрежеге қол жеткіз</w:t>
      </w:r>
      <w:r>
        <w:rPr>
          <w:sz w:val="28"/>
          <w:szCs w:val="28"/>
        </w:rPr>
        <w:t>е</w:t>
      </w:r>
      <w:r w:rsidR="00B03268" w:rsidRPr="00937B1B">
        <w:rPr>
          <w:sz w:val="28"/>
          <w:szCs w:val="28"/>
        </w:rPr>
        <w:t xml:space="preserve">ді. Қазақ тілі грамматикасын оңтайлап оқыту барысында грамматикалық терминдер нақты аталмай, олардың функциональды-семантикалық жағына мән беріледі: </w:t>
      </w:r>
      <w:r w:rsidR="00B03268" w:rsidRPr="00937B1B">
        <w:rPr>
          <w:i/>
          <w:iCs/>
          <w:sz w:val="28"/>
          <w:szCs w:val="28"/>
        </w:rPr>
        <w:t xml:space="preserve">мысалы, -дың/дің, -тың/тің, -ның/нің қосымшаларын ілік септігінің жалғаулары дегеннен гөрі иелік мағына беретін және туыстық қатынасты білдіретін қосымша </w:t>
      </w:r>
      <w:r w:rsidR="00B03268" w:rsidRPr="00937B1B">
        <w:rPr>
          <w:sz w:val="28"/>
          <w:szCs w:val="28"/>
        </w:rPr>
        <w:t xml:space="preserve">деп оқыту әлдеқайда ұтымды болып табылады. Кәсіби шеберлік, бірегей әдістеменің ерекшелігі, тіл үйренушілердің жеке тұлғалық талаптарына ұстаздардың назар аударуы қазақ тілін үйренуде табысты нәтижелерге қол жеткізуге мүмкіндік береді. Сабаққа үзбей қатысып, берілген тапсырмаларды толық орындаған жағдайда тіл үйренушінің 6 аптадан соң тілдің (нөлдік) күнкөрістік деңгейін меңгеріп, келесі деңгейіне, ал жоғары деңгейлер үшін 12 аптадан соң  келесі деңгейге өтуіне кепілдік бере алады.  </w:t>
      </w:r>
      <w:r w:rsidR="00215131" w:rsidRPr="00937B1B">
        <w:rPr>
          <w:sz w:val="28"/>
          <w:szCs w:val="28"/>
        </w:rPr>
        <w:t>А</w:t>
      </w:r>
      <w:r w:rsidR="00B03268" w:rsidRPr="00937B1B">
        <w:rPr>
          <w:sz w:val="28"/>
          <w:szCs w:val="28"/>
        </w:rPr>
        <w:t>втор</w:t>
      </w:r>
      <w:r w:rsidR="00215131">
        <w:rPr>
          <w:sz w:val="28"/>
          <w:szCs w:val="28"/>
        </w:rPr>
        <w:t xml:space="preserve">дың </w:t>
      </w:r>
      <w:r w:rsidR="00B03268" w:rsidRPr="00937B1B">
        <w:rPr>
          <w:sz w:val="28"/>
          <w:szCs w:val="28"/>
        </w:rPr>
        <w:t>ұсынып отырған әдістеме</w:t>
      </w:r>
      <w:r w:rsidR="00215131">
        <w:rPr>
          <w:sz w:val="28"/>
          <w:szCs w:val="28"/>
        </w:rPr>
        <w:t>сі</w:t>
      </w:r>
      <w:r w:rsidR="00B03268" w:rsidRPr="00937B1B">
        <w:rPr>
          <w:sz w:val="28"/>
          <w:szCs w:val="28"/>
        </w:rPr>
        <w:t xml:space="preserve"> қазақ тілін шет тілі ретінде оқыту жүйесін кез келген жастағы адамға қолжетімді етеді, сабақты оңтайлап ұйымдастыру арқылы сапалы нәтижеге қол жеткізеді. Отандық білім беру нарығында қазақ тілін оқыту әдістемесінің бәсекеге қабілеттілігін арттырып, еліміздің интеллектуальдық әлеуетін арттыруына үлес қосуға бағытталады.</w:t>
      </w:r>
    </w:p>
    <w:p w:rsidR="00B03268" w:rsidRPr="00937B1B" w:rsidRDefault="00215131" w:rsidP="00B03268">
      <w:pPr>
        <w:tabs>
          <w:tab w:val="left" w:pos="600"/>
        </w:tabs>
        <w:ind w:right="81" w:firstLine="567"/>
        <w:jc w:val="both"/>
        <w:rPr>
          <w:b/>
          <w:bCs/>
          <w:sz w:val="28"/>
          <w:szCs w:val="28"/>
        </w:rPr>
      </w:pPr>
      <w:r>
        <w:rPr>
          <w:bCs/>
          <w:sz w:val="28"/>
          <w:szCs w:val="28"/>
        </w:rPr>
        <w:t>Қазақ тілін екінші және шет тілі ретінде оқытудың ұ</w:t>
      </w:r>
      <w:r w:rsidR="00B03268" w:rsidRPr="00937B1B">
        <w:rPr>
          <w:sz w:val="28"/>
          <w:szCs w:val="28"/>
        </w:rPr>
        <w:t xml:space="preserve">сынылып отырған </w:t>
      </w:r>
      <w:r>
        <w:rPr>
          <w:sz w:val="28"/>
          <w:szCs w:val="28"/>
        </w:rPr>
        <w:t>инновациялық кешенді әдістемесінің</w:t>
      </w:r>
      <w:r w:rsidR="00B03268" w:rsidRPr="00937B1B">
        <w:rPr>
          <w:sz w:val="28"/>
          <w:szCs w:val="28"/>
        </w:rPr>
        <w:t xml:space="preserve"> практикалық маңызы мемлекеттік тілге деген сұраныстың жылдан-жылға артып келе жатқанына байланысты қазақ тілін шет тілі ретінде оқыту әдістемесінің инновациялық технологиясының отандық жүйесін -  әлемдік және отандық білім беру жүйесіндегі озық модельдердің тиімді бағыттарын саралай отыра, қалыптастыруды ұсынады. </w:t>
      </w:r>
      <w:r>
        <w:rPr>
          <w:sz w:val="28"/>
          <w:szCs w:val="28"/>
        </w:rPr>
        <w:t xml:space="preserve">Әдістеме </w:t>
      </w:r>
      <w:r w:rsidR="00B03268" w:rsidRPr="00937B1B">
        <w:rPr>
          <w:sz w:val="28"/>
          <w:szCs w:val="28"/>
        </w:rPr>
        <w:t xml:space="preserve">Елбасымыз Н.Ә.Назарбаевтың салиқалы бастамасымен көтерілген тіл саясатының негізінде жасалып жатқан бағдарламаның  аясында болғандықтан, қазақ тілінің қоғамдық, мәдени, саяси, әлеуметтік маңызын – қарым-қатынас құралы ретінде көрсетуді негізге алады. </w:t>
      </w:r>
      <w:r w:rsidR="00B03268" w:rsidRPr="00937B1B">
        <w:rPr>
          <w:b/>
          <w:bCs/>
          <w:sz w:val="28"/>
          <w:szCs w:val="28"/>
        </w:rPr>
        <w:t xml:space="preserve">        </w:t>
      </w:r>
    </w:p>
    <w:p w:rsidR="00B03268" w:rsidRPr="00937B1B" w:rsidRDefault="00215131" w:rsidP="00B03268">
      <w:pPr>
        <w:tabs>
          <w:tab w:val="left" w:pos="600"/>
        </w:tabs>
        <w:ind w:right="81" w:firstLine="567"/>
        <w:jc w:val="both"/>
        <w:rPr>
          <w:sz w:val="28"/>
          <w:szCs w:val="28"/>
        </w:rPr>
      </w:pPr>
      <w:r>
        <w:rPr>
          <w:sz w:val="28"/>
          <w:szCs w:val="28"/>
        </w:rPr>
        <w:t>Әдістеме жұмысын</w:t>
      </w:r>
      <w:r w:rsidR="00B03268" w:rsidRPr="00937B1B">
        <w:rPr>
          <w:sz w:val="28"/>
          <w:szCs w:val="28"/>
        </w:rPr>
        <w:t xml:space="preserve">ың өзектілігі, ең алдымен, оның зерттеу нысанынан – қазақ тілін шет тілі ретінде оқыту жүйесін әлемдік тіл үйрету бағдарламасына: </w:t>
      </w:r>
      <w:r w:rsidR="00B03268" w:rsidRPr="00937B1B">
        <w:rPr>
          <w:i/>
          <w:iCs/>
          <w:sz w:val="28"/>
          <w:szCs w:val="28"/>
        </w:rPr>
        <w:t>EF Efekta™ System жүйесіне және корей, түрік тілдерінің п</w:t>
      </w:r>
      <w:r>
        <w:rPr>
          <w:i/>
          <w:iCs/>
          <w:sz w:val="28"/>
          <w:szCs w:val="28"/>
        </w:rPr>
        <w:t>раг</w:t>
      </w:r>
      <w:r w:rsidR="00B03268" w:rsidRPr="00937B1B">
        <w:rPr>
          <w:i/>
          <w:iCs/>
          <w:sz w:val="28"/>
          <w:szCs w:val="28"/>
        </w:rPr>
        <w:t>матикалық тұрғыдан грамматиканы оңтайлап оқыту бағытына</w:t>
      </w:r>
      <w:r w:rsidR="00B03268" w:rsidRPr="00937B1B">
        <w:rPr>
          <w:sz w:val="28"/>
          <w:szCs w:val="28"/>
        </w:rPr>
        <w:t xml:space="preserve"> сәйкестендіріп, нөльдік деңгейден бастап оқыту үдерісін енгізуді және </w:t>
      </w:r>
      <w:r w:rsidR="00B03268" w:rsidRPr="00937B1B">
        <w:rPr>
          <w:sz w:val="28"/>
          <w:szCs w:val="28"/>
        </w:rPr>
        <w:lastRenderedPageBreak/>
        <w:t xml:space="preserve">парадигмалық тұрғыдан грамматиканы өзге тілді дәрісханаға оңтайлап оқыту әдістемесін ұсынуынан айқын көрінеді. Яғни қазақ тілінің қолданыс аясының кеңістік пен уақыт аясындағы даму жолдарын мен танымдық-тәрбиелік мәнін саралау, тілдегі ұлттық таным негіздері мен одан алатын тағылымының жүйелілігін лингвомәдени, психологиялық, педагогикалық, мәдени, лингвистикалық, әлеуметтік негізде анықтаудың  маңызы зор. өзектілігі айқын. Қазақ тілінің коммуникативтік функциясын, тілдік құзыретін жаңаша ғылыми негізде саралаудың, оны жалпыадамзаттық құндылықтармен салыстыра отырып, ерекшелігін танытудың, қазіргі инновациялық даму бағдарламасы тұрғысынан жүйелі түрде зерделеудің маңызы мен мәні ерекше.  </w:t>
      </w:r>
    </w:p>
    <w:p w:rsidR="00B03268" w:rsidRPr="00937B1B" w:rsidRDefault="00B03268" w:rsidP="00B03268">
      <w:pPr>
        <w:tabs>
          <w:tab w:val="left" w:pos="9921"/>
        </w:tabs>
        <w:ind w:right="81" w:firstLine="567"/>
        <w:jc w:val="both"/>
        <w:rPr>
          <w:sz w:val="28"/>
          <w:szCs w:val="28"/>
        </w:rPr>
      </w:pPr>
      <w:r w:rsidRPr="00937B1B">
        <w:rPr>
          <w:sz w:val="28"/>
          <w:szCs w:val="28"/>
        </w:rPr>
        <w:t>Мәдениеті мен өркениеті дамыған елдер тәжірибесінде тілдің, тілді шет тілі ретінде оқыту әдістемесінің терең зерттелуі - ұлт мәдениетінің салиқалы дамуы мен этностық құндылықтардың толық әрі жақсы сақталғандығын көрсететіні дәстүрлі үрдіс. Өркениет пен мәдениеттің негізгі тұғыры саналатын мемлекеттік тіліміздің  жалпыадамзаттық құндылықтар мен уақыт пен кеңістік аясындағы ұлттық құндылығымыздың көрінісін, мәдени мұрамызды, ұлттық дүниетанымдық болмысты анықтайтыны рас. Тәуелсіз еліміздің биік мәдениеті мен мәдени келбетін, тіл мәденитін танымдық көкжиегінен зерделеп, оның әлеуметтік мәнін, мәдени, тілдік,   педагогика</w:t>
      </w:r>
      <w:r w:rsidRPr="00937B1B">
        <w:rPr>
          <w:sz w:val="28"/>
          <w:szCs w:val="28"/>
        </w:rPr>
        <w:noBreakHyphen/>
        <w:t>психологиялық  межесін анықтау арқылы қазақ тілін шет тілі ретінде оқыту әдістемесінің бағдарын жаңаша теориялық бағытта саралап, жүйелеудің  шаралары зерттеу жұмысының өзектілігін айқындайды.</w:t>
      </w:r>
    </w:p>
    <w:p w:rsidR="00B03268" w:rsidRPr="00937B1B" w:rsidRDefault="00B03268" w:rsidP="00B03268">
      <w:pPr>
        <w:tabs>
          <w:tab w:val="left" w:pos="9921"/>
        </w:tabs>
        <w:ind w:right="81" w:firstLine="567"/>
        <w:jc w:val="both"/>
        <w:rPr>
          <w:sz w:val="28"/>
          <w:szCs w:val="28"/>
        </w:rPr>
      </w:pPr>
      <w:r w:rsidRPr="00937B1B">
        <w:rPr>
          <w:sz w:val="28"/>
          <w:szCs w:val="28"/>
        </w:rPr>
        <w:t xml:space="preserve">Егер ұсынылған </w:t>
      </w:r>
      <w:r w:rsidR="00215131">
        <w:rPr>
          <w:sz w:val="28"/>
          <w:szCs w:val="28"/>
        </w:rPr>
        <w:t>әдістеменің</w:t>
      </w:r>
      <w:r w:rsidRPr="00937B1B">
        <w:rPr>
          <w:sz w:val="28"/>
          <w:szCs w:val="28"/>
        </w:rPr>
        <w:t xml:space="preserve"> ғылыми-практикалық деңгейіне, оның перспективасына, құрылымының дәрежесіне келетін болсақ, қазақ тілін шет тілі ретінде оқыту үдерісі отандық білім беру жүйесінде соңғы 10-15 жылда пайда болған жаңа мазмұнды, соны құрылымды оқу жүйесі ретінде қалыптасты, 2000-жылдарға дейін шетелдіктердің сұранысы тек ресми тілге қатысты болып келсе, соңғы жылдары шетел азаматтарынан тарапынан мемлекеттік тілге деген қызығушылық артып келеді. Қазақстан Республикасы ынтымақ сүйгіш қауіпсіз және табиғы ресурстары бай,  экономикалық ахуалы тұрақты ел ретінде, сонымен бірге Қазақстан Республикасының білім беру дәрежесі де халықаралық аренада жоғары деңгейде көрінуі, еліміздің бәсекелестікке қабілеттілігі де шетелдік мемлекеттерді, жекелеген шетелдік азаматтарды да қызықтырады, сол себепті де қазақ тіліне деген сұраныстың артқанын ескеріп, қазіргі уақыттың талабына сай қазақ тілін шет тілі ретінде оқыту әдістемесі жаңаша мазмұнды құрылымды қажет етеді. Осы мәселеге қатысты баспасөз бетінде, конференцияларда көптеген мақалалар, жарияланымдар жарық көрді. Алайда қазақ тілін шет тілі ретінде оқыту жүйесінің инновациялық технологиясын қалыптастыру мәселесі толығымен шешілген жоқ. Жоба авторлары  әлемдік және отандық тіл оқыту әдістемесін сараптап, зерделеп, қазақ тілін шет тілі ретінде оқытудың жаңаша кешенді әдістемесін: парадигмалық тұрғыдан грамматиканы өзге тілді дәрісханаға оңтайлап оқытуды ұсынады. Алдын ала жүргізілген зерттеу жұмыстары мен </w:t>
      </w:r>
      <w:r w:rsidRPr="00937B1B">
        <w:rPr>
          <w:sz w:val="28"/>
          <w:szCs w:val="28"/>
        </w:rPr>
        <w:lastRenderedPageBreak/>
        <w:t>тәжірибелер грамматиканы оңтайлап оқытудың кешенді инновациялық әдістемесі қазақ тілін шет тілі ретінде оқыту ісін жақсарта түсетінін көрсетті. Жоба авторлары ұсынып отырған қазақ тілін шет тілі ретінде оқытудың грамматиканы оңтайлап ұсынатын инновациялық кешенді әдістемесі жас ерекшелігіне қарамастан кез келген тіл үйренушіге қолжетімді оқыту жүйесі бұл саладағы бірегей жаңаша мазмұнды әдістеме болып табылады.</w:t>
      </w:r>
    </w:p>
    <w:p w:rsidR="00B03268" w:rsidRPr="00937B1B" w:rsidRDefault="00B03268" w:rsidP="00B03268">
      <w:pPr>
        <w:ind w:right="-39" w:firstLine="567"/>
        <w:jc w:val="both"/>
        <w:rPr>
          <w:sz w:val="28"/>
          <w:szCs w:val="28"/>
        </w:rPr>
      </w:pPr>
      <w:r w:rsidRPr="00937B1B">
        <w:rPr>
          <w:sz w:val="28"/>
          <w:szCs w:val="28"/>
        </w:rPr>
        <w:t>Қазақстан Республикасының білім беру нарығында бәсекеге қабілетті қазақ тілін шет тілі ретінде оқытудың отандық  жаңа жүйесін - қазақ тілін шет тілі ретінде грамматиканы оңтайлап оқытатын бірегей  әдістемесінің инновациялық технологиясын қалыптастыру</w:t>
      </w:r>
      <w:r w:rsidR="00215131">
        <w:rPr>
          <w:sz w:val="28"/>
          <w:szCs w:val="28"/>
        </w:rPr>
        <w:t xml:space="preserve"> – қазіргі заман талабынан туындаған қажеттілік болып табылады</w:t>
      </w:r>
      <w:r w:rsidRPr="00937B1B">
        <w:rPr>
          <w:sz w:val="28"/>
          <w:szCs w:val="28"/>
        </w:rPr>
        <w:t>.</w:t>
      </w:r>
    </w:p>
    <w:p w:rsidR="00B03268" w:rsidRPr="00937B1B" w:rsidRDefault="00215131" w:rsidP="00B03268">
      <w:pPr>
        <w:tabs>
          <w:tab w:val="left" w:pos="600"/>
        </w:tabs>
        <w:ind w:right="81" w:firstLine="567"/>
        <w:jc w:val="both"/>
        <w:rPr>
          <w:sz w:val="28"/>
          <w:szCs w:val="28"/>
        </w:rPr>
      </w:pPr>
      <w:r w:rsidRPr="00215131">
        <w:rPr>
          <w:bCs/>
          <w:sz w:val="28"/>
          <w:szCs w:val="28"/>
        </w:rPr>
        <w:t xml:space="preserve">Әдістеменің ғылыми </w:t>
      </w:r>
      <w:r w:rsidR="00B03268" w:rsidRPr="00215131">
        <w:rPr>
          <w:bCs/>
          <w:sz w:val="28"/>
          <w:szCs w:val="28"/>
        </w:rPr>
        <w:t>жаңалығының артықшылығы және перспективасы:</w:t>
      </w:r>
      <w:r w:rsidR="00B03268" w:rsidRPr="00937B1B">
        <w:rPr>
          <w:sz w:val="28"/>
          <w:szCs w:val="28"/>
        </w:rPr>
        <w:t xml:space="preserve"> </w:t>
      </w:r>
      <w:r>
        <w:rPr>
          <w:sz w:val="28"/>
          <w:szCs w:val="28"/>
        </w:rPr>
        <w:t>қарастырылып</w:t>
      </w:r>
      <w:r w:rsidR="00B03268" w:rsidRPr="00937B1B">
        <w:rPr>
          <w:sz w:val="28"/>
          <w:szCs w:val="28"/>
        </w:rPr>
        <w:t xml:space="preserve"> отырған </w:t>
      </w:r>
      <w:r>
        <w:rPr>
          <w:sz w:val="28"/>
          <w:szCs w:val="28"/>
        </w:rPr>
        <w:t>мәселенің</w:t>
      </w:r>
      <w:r w:rsidR="00B03268" w:rsidRPr="00937B1B">
        <w:rPr>
          <w:sz w:val="28"/>
          <w:szCs w:val="28"/>
        </w:rPr>
        <w:t xml:space="preserve"> өзектілігі мемлекеттік тілге деген сұраныстың жылдан-жылға артып келе жатқанына байланысты қазақ тілін</w:t>
      </w:r>
      <w:r>
        <w:rPr>
          <w:sz w:val="28"/>
          <w:szCs w:val="28"/>
        </w:rPr>
        <w:t xml:space="preserve"> </w:t>
      </w:r>
      <w:r w:rsidR="00B03268" w:rsidRPr="00937B1B">
        <w:rPr>
          <w:sz w:val="28"/>
          <w:szCs w:val="28"/>
        </w:rPr>
        <w:t>шет тілі ретінде оқыту әдістемесінің инновациялық технологиясының отандық жүйесін -  әлемдік және отандық білім беру жүйесіндегі озық модельдердің тиімді бағыттар</w:t>
      </w:r>
      <w:r>
        <w:rPr>
          <w:sz w:val="28"/>
          <w:szCs w:val="28"/>
        </w:rPr>
        <w:t>ын саралай отыра, қалыптастыру қажеттілігін айқындайды</w:t>
      </w:r>
      <w:r w:rsidR="00B03268" w:rsidRPr="00937B1B">
        <w:rPr>
          <w:sz w:val="28"/>
          <w:szCs w:val="28"/>
        </w:rPr>
        <w:t>. Елбасымыз Н.Ә.Назарбаевтың салиқалы бастамасымен</w:t>
      </w:r>
      <w:r>
        <w:rPr>
          <w:sz w:val="28"/>
          <w:szCs w:val="28"/>
        </w:rPr>
        <w:t xml:space="preserve"> </w:t>
      </w:r>
      <w:r w:rsidR="00B03268" w:rsidRPr="00937B1B">
        <w:rPr>
          <w:sz w:val="28"/>
          <w:szCs w:val="28"/>
        </w:rPr>
        <w:t xml:space="preserve">көтерілген тіл саясатының негізінде жасалып жатқан бағдарламаның  аясында </w:t>
      </w:r>
      <w:r>
        <w:rPr>
          <w:sz w:val="28"/>
          <w:szCs w:val="28"/>
        </w:rPr>
        <w:t xml:space="preserve">қазақ тілін екінші және шет тілі ретінде оқыту әдістемесін қалыптастыру </w:t>
      </w:r>
      <w:r w:rsidR="00B03268" w:rsidRPr="00937B1B">
        <w:rPr>
          <w:sz w:val="28"/>
          <w:szCs w:val="28"/>
        </w:rPr>
        <w:t xml:space="preserve">болғандықтан, қазақ тілінің қоғамдық, мәдени, саяси, әлеуметтік маңызын – қарым-қатынас құралы ретінде </w:t>
      </w:r>
      <w:r>
        <w:rPr>
          <w:sz w:val="28"/>
          <w:szCs w:val="28"/>
        </w:rPr>
        <w:t>зерделеуді</w:t>
      </w:r>
      <w:r w:rsidR="00B03268" w:rsidRPr="00937B1B">
        <w:rPr>
          <w:sz w:val="28"/>
          <w:szCs w:val="28"/>
        </w:rPr>
        <w:t xml:space="preserve"> негізге алады. </w:t>
      </w:r>
      <w:r w:rsidR="00297B93">
        <w:rPr>
          <w:sz w:val="28"/>
          <w:szCs w:val="28"/>
        </w:rPr>
        <w:t>Әдістемені жаңаша жүйелеудің керектілігі</w:t>
      </w:r>
      <w:r w:rsidR="00B03268" w:rsidRPr="00937B1B">
        <w:rPr>
          <w:sz w:val="28"/>
          <w:szCs w:val="28"/>
        </w:rPr>
        <w:t>, ең алдымен, оның зерттеу нысанынан – қазақ тілін шет тілі ретінде оқыту жүйесін әлемдік тіл үйрету бағдарламасына сәйкестендіріп, нөльдік деңгейден бастап оқыту үдерісін енгізуді және п</w:t>
      </w:r>
      <w:r w:rsidR="00297B93">
        <w:rPr>
          <w:sz w:val="28"/>
          <w:szCs w:val="28"/>
        </w:rPr>
        <w:t>раг</w:t>
      </w:r>
      <w:r w:rsidR="00B03268" w:rsidRPr="00937B1B">
        <w:rPr>
          <w:sz w:val="28"/>
          <w:szCs w:val="28"/>
        </w:rPr>
        <w:t>ма</w:t>
      </w:r>
      <w:r w:rsidR="00297B93">
        <w:rPr>
          <w:sz w:val="28"/>
          <w:szCs w:val="28"/>
        </w:rPr>
        <w:t>тика</w:t>
      </w:r>
      <w:r w:rsidR="00B03268" w:rsidRPr="00937B1B">
        <w:rPr>
          <w:sz w:val="28"/>
          <w:szCs w:val="28"/>
        </w:rPr>
        <w:t xml:space="preserve">лық тұрғыдан грамматиканы өзге тілді дәрісханаға оңтайлап оқыту әдістемесін ұсынуынан айқын көрінеді. Яғни қазақ тілінің қолданыс аясының кеңістік пен уақыт аясындағы даму жолдарын мен танымдық-тәрбиелік мәнін саралау, тілдегі ұлттық таным негіздері мен одан алатын тағылымының жүйелілігін лингвомәдени, психологиялық, педагогикалық, мәдени, лингвистикалық, әлеуметтік негізде анықтаудың  маңызы зор. өзектілігі айқын. Қазақ тілінің коммуникативтік функциясын, тілдік құзыретін жаңаша ғылыми негізде саралаудың, оны жалпыадамзаттық құндылықтармен салыстыра отырып, ерекшелігін танытудың, қазіргі инновациялық даму бағдарламасы тұрғысынан жүйелі түрде зерделеудің маңызы мен мәні ерекше.  </w:t>
      </w:r>
    </w:p>
    <w:p w:rsidR="00B03268" w:rsidRPr="00937B1B" w:rsidRDefault="00B03268" w:rsidP="00B03268">
      <w:pPr>
        <w:tabs>
          <w:tab w:val="left" w:pos="9921"/>
        </w:tabs>
        <w:ind w:right="81" w:firstLine="567"/>
        <w:jc w:val="both"/>
        <w:rPr>
          <w:i/>
          <w:sz w:val="28"/>
          <w:szCs w:val="28"/>
        </w:rPr>
      </w:pPr>
      <w:r w:rsidRPr="00937B1B">
        <w:rPr>
          <w:sz w:val="28"/>
          <w:szCs w:val="28"/>
        </w:rPr>
        <w:t>Мәдениеті мен өркениеті дамыған елдер тәжірибесінде тілдің, тілді шет тілі ретінде оқыту әдістемесінің терең зерттелуі - ұлт мәдениетінің салиқалы дамуы мен этностық құндылықтардың толық әрі жақсы сақталғандығын көрсететіні дәстүрлі</w:t>
      </w:r>
      <w:r w:rsidR="00297B93">
        <w:rPr>
          <w:sz w:val="28"/>
          <w:szCs w:val="28"/>
        </w:rPr>
        <w:t xml:space="preserve"> </w:t>
      </w:r>
      <w:r w:rsidRPr="00937B1B">
        <w:rPr>
          <w:sz w:val="28"/>
          <w:szCs w:val="28"/>
        </w:rPr>
        <w:t xml:space="preserve">үрдіс. Өркениет пен мәдениеттің негізгі тұғыры саналатын мемлекеттік тіліміздің  жалпыадамзаттық құндылықтар мен уақыт пен кеңістік аясындағы ұлттық құндылығымыздың көрінісін, мәдени мұрамызды, ұлттық дүниетанымдық болмысты анықтайтыны рас. </w:t>
      </w:r>
      <w:r w:rsidRPr="00937B1B">
        <w:rPr>
          <w:i/>
          <w:sz w:val="28"/>
          <w:szCs w:val="28"/>
        </w:rPr>
        <w:t xml:space="preserve">Тәуелсіз еліміздің биік мәдениеті мен мәдени келбетін, тіл мәденитін танымдық көкжиегінен зерделеп, оның әлеуметтік мәнін, мәдени, тілдік,   </w:t>
      </w:r>
      <w:r w:rsidRPr="00937B1B">
        <w:rPr>
          <w:i/>
          <w:sz w:val="28"/>
          <w:szCs w:val="28"/>
        </w:rPr>
        <w:lastRenderedPageBreak/>
        <w:t>педагогика</w:t>
      </w:r>
      <w:r w:rsidRPr="00937B1B">
        <w:rPr>
          <w:i/>
          <w:sz w:val="28"/>
          <w:szCs w:val="28"/>
        </w:rPr>
        <w:noBreakHyphen/>
        <w:t xml:space="preserve">психологиялық  межесін анықтау арқылы қазақ тілін шет тілі ретінде оқыту әдістемесінің бағдарын </w:t>
      </w:r>
      <w:r w:rsidR="00297B93">
        <w:rPr>
          <w:i/>
          <w:sz w:val="28"/>
          <w:szCs w:val="28"/>
        </w:rPr>
        <w:t>инноваци</w:t>
      </w:r>
      <w:r w:rsidR="00297B93" w:rsidRPr="00937B1B">
        <w:rPr>
          <w:i/>
          <w:sz w:val="28"/>
          <w:szCs w:val="28"/>
        </w:rPr>
        <w:t>я</w:t>
      </w:r>
      <w:r w:rsidR="00297B93">
        <w:rPr>
          <w:i/>
          <w:sz w:val="28"/>
          <w:szCs w:val="28"/>
        </w:rPr>
        <w:t>лық</w:t>
      </w:r>
      <w:r w:rsidRPr="00937B1B">
        <w:rPr>
          <w:i/>
          <w:sz w:val="28"/>
          <w:szCs w:val="28"/>
        </w:rPr>
        <w:t xml:space="preserve"> теориялық бағытта саралап, </w:t>
      </w:r>
      <w:r w:rsidR="00297B93">
        <w:rPr>
          <w:i/>
          <w:sz w:val="28"/>
          <w:szCs w:val="28"/>
        </w:rPr>
        <w:t xml:space="preserve">жаңаша </w:t>
      </w:r>
      <w:r w:rsidRPr="00937B1B">
        <w:rPr>
          <w:i/>
          <w:sz w:val="28"/>
          <w:szCs w:val="28"/>
        </w:rPr>
        <w:t xml:space="preserve">жүйелеу  </w:t>
      </w:r>
      <w:r w:rsidR="00297B93">
        <w:rPr>
          <w:i/>
          <w:sz w:val="28"/>
          <w:szCs w:val="28"/>
        </w:rPr>
        <w:t xml:space="preserve">жолдарын қарастыру және </w:t>
      </w:r>
      <w:r w:rsidRPr="00937B1B">
        <w:rPr>
          <w:i/>
          <w:sz w:val="28"/>
          <w:szCs w:val="28"/>
        </w:rPr>
        <w:t>айқында</w:t>
      </w:r>
      <w:r w:rsidR="00297B93">
        <w:rPr>
          <w:i/>
          <w:sz w:val="28"/>
          <w:szCs w:val="28"/>
        </w:rPr>
        <w:t>у қажет</w:t>
      </w:r>
      <w:r w:rsidRPr="00937B1B">
        <w:rPr>
          <w:i/>
          <w:sz w:val="28"/>
          <w:szCs w:val="28"/>
        </w:rPr>
        <w:t>.</w:t>
      </w:r>
    </w:p>
    <w:sectPr w:rsidR="00B03268" w:rsidRPr="00937B1B" w:rsidSect="002D06B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Malgun Gothic">
    <w:altName w:val="맑은 고딕"/>
    <w:panose1 w:val="00000000000000000000"/>
    <w:charset w:val="81"/>
    <w:family w:val="roman"/>
    <w:notTrueType/>
    <w:pitch w:val="default"/>
    <w:sig w:usb0="00000000" w:usb1="00000000" w:usb2="00000000" w:usb3="00000000" w:csb0="00000000"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84376C"/>
    <w:rsid w:val="000C225A"/>
    <w:rsid w:val="000F37EC"/>
    <w:rsid w:val="00215131"/>
    <w:rsid w:val="00297B93"/>
    <w:rsid w:val="002D06BC"/>
    <w:rsid w:val="003A7283"/>
    <w:rsid w:val="004B5360"/>
    <w:rsid w:val="0084376C"/>
    <w:rsid w:val="00937B1B"/>
    <w:rsid w:val="00B03268"/>
    <w:rsid w:val="00B467F8"/>
    <w:rsid w:val="00C32EF9"/>
    <w:rsid w:val="00D66768"/>
  </w:rsids>
  <m:mathPr>
    <m:mathFont m:val="Cambria Math"/>
    <m:brkBin m:val="before"/>
    <m:brkBinSub m:val="--"/>
    <m:smallFrac m:val="off"/>
    <m:dispDef/>
    <m:lMargin m:val="0"/>
    <m:rMargin m:val="0"/>
    <m:defJc m:val="centerGroup"/>
    <m:wrapIndent m:val="1440"/>
    <m:intLim m:val="subSup"/>
    <m:naryLim m:val="undOvr"/>
  </m:mathPr>
  <w:themeFontLang w:val="ru-RU"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3268"/>
    <w:pPr>
      <w:suppressAutoHyphens/>
      <w:spacing w:after="0" w:line="240" w:lineRule="auto"/>
    </w:pPr>
    <w:rPr>
      <w:rFonts w:ascii="Times New Roman" w:eastAsia="Malgun Gothic" w:hAnsi="Times New Roman" w:cs="Times New Roman"/>
      <w:sz w:val="24"/>
      <w:szCs w:val="24"/>
      <w:lang w:val="kk-KZ"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B03268"/>
    <w:pPr>
      <w:suppressAutoHyphens w:val="0"/>
      <w:spacing w:after="200" w:line="276" w:lineRule="auto"/>
      <w:ind w:left="720"/>
    </w:pPr>
    <w:rPr>
      <w:rFonts w:ascii="Calibri" w:hAnsi="Calibri" w:cs="Calibri"/>
      <w:sz w:val="22"/>
      <w:szCs w:val="22"/>
      <w:lang w:val="ru-RU"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3268"/>
    <w:pPr>
      <w:suppressAutoHyphens/>
      <w:spacing w:after="0" w:line="240" w:lineRule="auto"/>
    </w:pPr>
    <w:rPr>
      <w:rFonts w:ascii="Times New Roman" w:eastAsia="Malgun Gothic" w:hAnsi="Times New Roman" w:cs="Times New Roman"/>
      <w:sz w:val="24"/>
      <w:szCs w:val="24"/>
      <w:lang w:val="kk-KZ"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B03268"/>
    <w:pPr>
      <w:suppressAutoHyphens w:val="0"/>
      <w:spacing w:after="200" w:line="276" w:lineRule="auto"/>
      <w:ind w:left="720"/>
    </w:pPr>
    <w:rPr>
      <w:rFonts w:ascii="Calibri" w:hAnsi="Calibri" w:cs="Calibri"/>
      <w:sz w:val="22"/>
      <w:szCs w:val="22"/>
      <w:lang w:val="ru-RU"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2245</Words>
  <Characters>12799</Characters>
  <Application>Microsoft Office Word</Application>
  <DocSecurity>0</DocSecurity>
  <Lines>106</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15014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nurgalam</cp:lastModifiedBy>
  <cp:revision>3</cp:revision>
  <dcterms:created xsi:type="dcterms:W3CDTF">2012-10-12T04:03:00Z</dcterms:created>
  <dcterms:modified xsi:type="dcterms:W3CDTF">2012-11-17T05:39:00Z</dcterms:modified>
</cp:coreProperties>
</file>