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2802"/>
        <w:gridCol w:w="6769"/>
      </w:tblGrid>
      <w:tr w:rsidR="000B7D83" w:rsidTr="00D922AF">
        <w:tc>
          <w:tcPr>
            <w:tcW w:w="2802" w:type="dxa"/>
          </w:tcPr>
          <w:p w:rsidR="000B7D83" w:rsidRDefault="000B7D83" w:rsidP="00D922AF">
            <w:pPr>
              <w:rPr>
                <w:b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75055" cy="1437005"/>
                  <wp:effectExtent l="19050" t="0" r="0" b="0"/>
                  <wp:docPr id="7" name="Рисунок 1" descr="000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D83" w:rsidRDefault="000B7D83" w:rsidP="00D922AF">
            <w:pPr>
              <w:rPr>
                <w:b/>
                <w:lang w:val="kk-KZ"/>
              </w:rPr>
            </w:pPr>
          </w:p>
        </w:tc>
        <w:tc>
          <w:tcPr>
            <w:tcW w:w="6769" w:type="dxa"/>
          </w:tcPr>
          <w:p w:rsidR="000B7D83" w:rsidRDefault="000B7D83" w:rsidP="00D922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Атабаева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Гаухар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Камиевна</w:t>
            </w:r>
            <w:proofErr w:type="spellEnd"/>
          </w:p>
          <w:p w:rsidR="000B7D83" w:rsidRDefault="000B7D83" w:rsidP="00D922AF">
            <w:pPr>
              <w:rPr>
                <w:b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преподаватель кафедры иностранных языков гуманитарных факультетов</w:t>
            </w:r>
            <w:r w:rsidRPr="0048187B"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факультет филологии, литературоведения и мировых языков </w:t>
            </w:r>
          </w:p>
        </w:tc>
      </w:tr>
      <w:tr w:rsidR="000B7D83" w:rsidTr="00D922AF">
        <w:trPr>
          <w:trHeight w:val="8812"/>
        </w:trPr>
        <w:tc>
          <w:tcPr>
            <w:tcW w:w="9571" w:type="dxa"/>
            <w:gridSpan w:val="2"/>
          </w:tcPr>
          <w:tbl>
            <w:tblPr>
              <w:tblW w:w="0" w:type="auto"/>
              <w:tblLook w:val="01E0"/>
            </w:tblPr>
            <w:tblGrid>
              <w:gridCol w:w="9355"/>
            </w:tblGrid>
            <w:tr w:rsidR="000B7D83" w:rsidTr="00D922AF">
              <w:tc>
                <w:tcPr>
                  <w:tcW w:w="9571" w:type="dxa"/>
                </w:tcPr>
                <w:p w:rsidR="000B7D83" w:rsidRDefault="000B7D83" w:rsidP="00D922AF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B7D83" w:rsidRPr="00D76D39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Адрес: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аль-Фараби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71, ГУК-1, 3А, к. 4-3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Телефон: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0B7D83" w:rsidRPr="00D76D39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76D39">
                    <w:rPr>
                      <w:rFonts w:ascii="Times New Roman" w:hAnsi="Times New Roman"/>
                      <w:sz w:val="28"/>
                      <w:szCs w:val="28"/>
                    </w:rPr>
                    <w:t>12-99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48187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mail</w:t>
                  </w:r>
                  <w:r w:rsidRPr="0048187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  <w:r w:rsidRPr="0048187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0B7D83" w:rsidRPr="0048187B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5" w:history="1">
                    <w:r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atabaeva</w:t>
                    </w:r>
                    <w:r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g</w:t>
                    </w:r>
                    <w:r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@</w:t>
                    </w:r>
                    <w:r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mail</w:t>
                    </w:r>
                    <w:r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0B7D83" w:rsidRDefault="000B7D83" w:rsidP="00D922A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 какого года работает: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 1999 г. на 2-й гуманитарной кафедре иностранных  языков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Область исследования: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Контрастивные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исследования выражения юмора в казахском и английском языках</w:t>
                  </w:r>
                </w:p>
                <w:p w:rsidR="000B7D83" w:rsidRPr="00B61F3D" w:rsidRDefault="000B7D83" w:rsidP="00D922A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B61F3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Образование: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1988-1993 гг.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АПИИЯ  Специальность учитель русского и английского языков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2000-2004 Заочная аспирантура в Институте языкознания при НАН РК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Награды: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нет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Опыт работы: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1993 – 1996гг. ТОО «Купава» референт-переводчик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1996-1999гг. – КазНАИ им.Т.Жургенева преподаватель английского языка</w:t>
                  </w:r>
                </w:p>
                <w:p w:rsidR="000B7D83" w:rsidRDefault="000B7D83" w:rsidP="00D922AF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0B7D83" w:rsidRDefault="000B7D83" w:rsidP="00D92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1999 г – 2011 г. ст. преподаватель на 2-й гуманитарной кафедре иностранных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языков</w:t>
            </w:r>
          </w:p>
          <w:p w:rsidR="000B7D83" w:rsidRDefault="000B7D83" w:rsidP="00D922AF">
            <w:pPr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 2011 – </w:t>
            </w:r>
            <w:r>
              <w:rPr>
                <w:rFonts w:ascii="Times New Roman" w:hAnsi="Times New Roman"/>
                <w:sz w:val="28"/>
                <w:szCs w:val="28"/>
              </w:rPr>
              <w:t>ст. преподаватель на кафедре иностранных языков гуманитарных факультетов</w:t>
            </w:r>
          </w:p>
        </w:tc>
      </w:tr>
    </w:tbl>
    <w:p w:rsidR="000B7D83" w:rsidRDefault="000B7D83">
      <w:pPr>
        <w:rPr>
          <w:noProof/>
          <w:lang w:eastAsia="ru-RU"/>
        </w:rPr>
      </w:pPr>
    </w:p>
    <w:p w:rsidR="000B7D83" w:rsidRDefault="000B7D83">
      <w:pPr>
        <w:rPr>
          <w:noProof/>
          <w:lang w:eastAsia="ru-RU"/>
        </w:rPr>
      </w:pPr>
    </w:p>
    <w:p w:rsidR="000D3825" w:rsidRDefault="000B7D83">
      <w:r>
        <w:rPr>
          <w:noProof/>
          <w:lang w:eastAsia="ru-RU"/>
        </w:rPr>
        <w:lastRenderedPageBreak/>
        <w:drawing>
          <wp:inline distT="0" distB="0" distL="0" distR="0">
            <wp:extent cx="5940425" cy="8980412"/>
            <wp:effectExtent l="19050" t="0" r="3175" b="0"/>
            <wp:docPr id="4" name="Рисунок 1" descr="C:\Documents and Settings\Aisultanova\Рабочий стол\Статьи ППС ин.яз. Шаяхмет А.К\Атабаева Г.К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Атабаева Г.К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B1" w:rsidRDefault="00C55CB1"/>
    <w:p w:rsidR="00C55CB1" w:rsidRDefault="000B7D83">
      <w:r>
        <w:rPr>
          <w:noProof/>
          <w:lang w:eastAsia="ru-RU"/>
        </w:rPr>
        <w:lastRenderedPageBreak/>
        <w:drawing>
          <wp:inline distT="0" distB="0" distL="0" distR="0">
            <wp:extent cx="5940425" cy="8963867"/>
            <wp:effectExtent l="19050" t="0" r="3175" b="0"/>
            <wp:docPr id="5" name="Рисунок 2" descr="C:\Documents and Settings\Aisultanova\Рабочий стол\Статьи ППС ин.яз. Шаяхмет А.К\Атабаева Г.К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Атабаева Г.К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B1" w:rsidRDefault="00C55CB1"/>
    <w:p w:rsidR="00C55CB1" w:rsidRDefault="000B7D83">
      <w:r>
        <w:rPr>
          <w:noProof/>
          <w:lang w:eastAsia="ru-RU"/>
        </w:rPr>
        <w:lastRenderedPageBreak/>
        <w:drawing>
          <wp:inline distT="0" distB="0" distL="0" distR="0">
            <wp:extent cx="5940425" cy="9047295"/>
            <wp:effectExtent l="19050" t="0" r="3175" b="0"/>
            <wp:docPr id="6" name="Рисунок 3" descr="C:\Documents and Settings\Aisultanova\Рабочий стол\Статьи ППС ин.яз. Шаяхмет А.К\Атабаева Г.К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Атабаева Г.К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B1" w:rsidRDefault="00C55CB1"/>
    <w:sectPr w:rsidR="00C55CB1" w:rsidSect="0056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55CB1"/>
    <w:rsid w:val="0004492D"/>
    <w:rsid w:val="000B7D83"/>
    <w:rsid w:val="002D4338"/>
    <w:rsid w:val="00561CBC"/>
    <w:rsid w:val="00A96761"/>
    <w:rsid w:val="00AD70C1"/>
    <w:rsid w:val="00B8787D"/>
    <w:rsid w:val="00C5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B1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B7D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tabaeva.g@mail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Aisultanova</cp:lastModifiedBy>
  <cp:revision>2</cp:revision>
  <dcterms:created xsi:type="dcterms:W3CDTF">2012-05-04T11:02:00Z</dcterms:created>
  <dcterms:modified xsi:type="dcterms:W3CDTF">2012-05-05T04:29:00Z</dcterms:modified>
</cp:coreProperties>
</file>