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E7" w:rsidRDefault="00554EE7" w:rsidP="00554EE7">
      <w:pPr>
        <w:pStyle w:val="a3"/>
        <w:ind w:right="0"/>
        <w:rPr>
          <w:b/>
          <w:sz w:val="28"/>
        </w:rPr>
      </w:pPr>
      <w:r>
        <w:rPr>
          <w:b/>
          <w:sz w:val="28"/>
        </w:rPr>
        <w:t>УДК 541.183.5;</w:t>
      </w:r>
      <w:proofErr w:type="gramStart"/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>66.012</w:t>
      </w:r>
    </w:p>
    <w:p w:rsidR="00554EE7" w:rsidRDefault="00554EE7" w:rsidP="00554EE7">
      <w:pPr>
        <w:pStyle w:val="a3"/>
        <w:ind w:right="0"/>
        <w:rPr>
          <w:b/>
          <w:sz w:val="28"/>
        </w:rPr>
      </w:pPr>
      <w:r>
        <w:rPr>
          <w:b/>
          <w:sz w:val="28"/>
        </w:rPr>
        <w:t>ББК24.5я7</w:t>
      </w:r>
    </w:p>
    <w:p w:rsidR="00554EE7" w:rsidRDefault="00554EE7" w:rsidP="00554EE7">
      <w:pPr>
        <w:pStyle w:val="a3"/>
        <w:ind w:right="0"/>
        <w:rPr>
          <w:b/>
          <w:sz w:val="28"/>
        </w:rPr>
      </w:pPr>
      <w:r>
        <w:rPr>
          <w:b/>
          <w:sz w:val="28"/>
        </w:rPr>
        <w:t>Я 75</w:t>
      </w:r>
    </w:p>
    <w:p w:rsidR="00554EE7" w:rsidRDefault="00554EE7" w:rsidP="00554EE7">
      <w:pPr>
        <w:pStyle w:val="a3"/>
        <w:ind w:right="0"/>
        <w:rPr>
          <w:b/>
          <w:sz w:val="28"/>
        </w:rPr>
      </w:pPr>
    </w:p>
    <w:p w:rsidR="00554EE7" w:rsidRDefault="00554EE7" w:rsidP="00554EE7">
      <w:pPr>
        <w:pStyle w:val="a3"/>
        <w:ind w:right="0"/>
        <w:rPr>
          <w:sz w:val="28"/>
        </w:rPr>
      </w:pPr>
    </w:p>
    <w:p w:rsidR="00554EE7" w:rsidRPr="006C5952" w:rsidRDefault="00554EE7" w:rsidP="00554EE7">
      <w:pPr>
        <w:pStyle w:val="a3"/>
        <w:ind w:right="0"/>
        <w:rPr>
          <w:b/>
          <w:sz w:val="28"/>
        </w:rPr>
      </w:pPr>
      <w:r w:rsidRPr="006C5952">
        <w:rPr>
          <w:b/>
          <w:sz w:val="28"/>
        </w:rPr>
        <w:t xml:space="preserve">Яр - </w:t>
      </w:r>
      <w:proofErr w:type="spellStart"/>
      <w:r w:rsidRPr="006C5952">
        <w:rPr>
          <w:b/>
          <w:sz w:val="28"/>
        </w:rPr>
        <w:t>МухамедовШ.Х</w:t>
      </w:r>
      <w:proofErr w:type="spellEnd"/>
      <w:r w:rsidRPr="006C5952">
        <w:rPr>
          <w:b/>
          <w:sz w:val="28"/>
        </w:rPr>
        <w:t xml:space="preserve">.,  Яр - </w:t>
      </w:r>
      <w:proofErr w:type="spellStart"/>
      <w:r w:rsidRPr="006C5952">
        <w:rPr>
          <w:b/>
          <w:sz w:val="28"/>
        </w:rPr>
        <w:t>МухамедоваГ.Ш</w:t>
      </w:r>
      <w:proofErr w:type="spellEnd"/>
      <w:r w:rsidRPr="006C5952">
        <w:rPr>
          <w:b/>
          <w:sz w:val="28"/>
        </w:rPr>
        <w:t xml:space="preserve">. </w:t>
      </w:r>
      <w:r>
        <w:rPr>
          <w:b/>
          <w:sz w:val="28"/>
        </w:rPr>
        <w:t xml:space="preserve">Физические основы </w:t>
      </w:r>
      <w:r>
        <w:rPr>
          <w:b/>
          <w:sz w:val="28"/>
          <w:lang w:val="kk-KZ"/>
        </w:rPr>
        <w:t>формирования материалов</w:t>
      </w:r>
      <w:r>
        <w:rPr>
          <w:b/>
          <w:sz w:val="28"/>
        </w:rPr>
        <w:t xml:space="preserve">.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kk-KZ"/>
        </w:rPr>
        <w:t>Қазақ университеті</w:t>
      </w:r>
      <w:r>
        <w:rPr>
          <w:sz w:val="28"/>
          <w:szCs w:val="28"/>
        </w:rPr>
        <w:t xml:space="preserve">, 2015 -167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54EE7" w:rsidRPr="006C5952" w:rsidRDefault="00554EE7" w:rsidP="00554EE7">
      <w:pPr>
        <w:pStyle w:val="a3"/>
        <w:ind w:right="0"/>
        <w:rPr>
          <w:b/>
          <w:sz w:val="28"/>
        </w:rPr>
      </w:pP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>Содержание учебного пособия  соответствует программе курса (</w:t>
      </w:r>
      <w:proofErr w:type="spellStart"/>
      <w:r>
        <w:rPr>
          <w:sz w:val="28"/>
        </w:rPr>
        <w:t>силл</w:t>
      </w:r>
      <w:r>
        <w:rPr>
          <w:sz w:val="28"/>
        </w:rPr>
        <w:t>а</w:t>
      </w:r>
      <w:r>
        <w:rPr>
          <w:sz w:val="28"/>
        </w:rPr>
        <w:t>бусу</w:t>
      </w:r>
      <w:proofErr w:type="spellEnd"/>
      <w:r>
        <w:rPr>
          <w:sz w:val="28"/>
        </w:rPr>
        <w:t xml:space="preserve">) и учебно-методическому комплексу дисциплины  «Физические основы </w:t>
      </w:r>
      <w:r>
        <w:rPr>
          <w:sz w:val="28"/>
          <w:lang w:val="kk-KZ"/>
        </w:rPr>
        <w:t>формирования материалов</w:t>
      </w:r>
      <w:r>
        <w:rPr>
          <w:sz w:val="28"/>
        </w:rPr>
        <w:t>», входящей в обязательный компонент подгото</w:t>
      </w:r>
      <w:r>
        <w:rPr>
          <w:sz w:val="28"/>
        </w:rPr>
        <w:t>в</w:t>
      </w:r>
      <w:r>
        <w:rPr>
          <w:sz w:val="28"/>
        </w:rPr>
        <w:t>ки бакалавров, согласно ГОСО РК по специальности 05071000 «Материал</w:t>
      </w:r>
      <w:r>
        <w:rPr>
          <w:sz w:val="28"/>
        </w:rPr>
        <w:t>о</w:t>
      </w:r>
      <w:r>
        <w:rPr>
          <w:sz w:val="28"/>
        </w:rPr>
        <w:t>ведение и технология новых материалов» и 05074000 «</w:t>
      </w:r>
      <w:proofErr w:type="spellStart"/>
      <w:r>
        <w:rPr>
          <w:sz w:val="28"/>
        </w:rPr>
        <w:t>Наноматериалы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>нотехнологии</w:t>
      </w:r>
      <w:proofErr w:type="spellEnd"/>
      <w:r>
        <w:rPr>
          <w:sz w:val="28"/>
        </w:rPr>
        <w:t xml:space="preserve">».  </w:t>
      </w: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>В учебном пособии состав, строение и свойства материалов рассмотр</w:t>
      </w:r>
      <w:r>
        <w:rPr>
          <w:sz w:val="28"/>
        </w:rPr>
        <w:t>е</w:t>
      </w:r>
      <w:r>
        <w:rPr>
          <w:sz w:val="28"/>
        </w:rPr>
        <w:t>ны на основе квантовой теории  в порядке все более усложняющейся логич</w:t>
      </w:r>
      <w:r>
        <w:rPr>
          <w:sz w:val="28"/>
        </w:rPr>
        <w:t>е</w:t>
      </w:r>
      <w:r>
        <w:rPr>
          <w:sz w:val="28"/>
        </w:rPr>
        <w:t>ской последовательности,  и базируются на знаниях дисциплин «Физическое материаловедение», «Квантовая физика», «Рентгенография и кристаллофиз</w:t>
      </w:r>
      <w:r>
        <w:rPr>
          <w:sz w:val="28"/>
        </w:rPr>
        <w:t>и</w:t>
      </w:r>
      <w:r>
        <w:rPr>
          <w:sz w:val="28"/>
        </w:rPr>
        <w:t>ка».</w:t>
      </w: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>Особое внимание уделено роли электронных состояний в атомах, мол</w:t>
      </w:r>
      <w:r>
        <w:rPr>
          <w:sz w:val="28"/>
        </w:rPr>
        <w:t>е</w:t>
      </w:r>
      <w:r>
        <w:rPr>
          <w:sz w:val="28"/>
        </w:rPr>
        <w:t>кулах, кристаллах в формировании многообразия структур и свойств мат</w:t>
      </w:r>
      <w:r>
        <w:rPr>
          <w:sz w:val="28"/>
        </w:rPr>
        <w:t>е</w:t>
      </w:r>
      <w:r>
        <w:rPr>
          <w:sz w:val="28"/>
        </w:rPr>
        <w:t xml:space="preserve">риалов на </w:t>
      </w:r>
      <w:proofErr w:type="spellStart"/>
      <w:r>
        <w:rPr>
          <w:sz w:val="28"/>
        </w:rPr>
        <w:t>наноуровне</w:t>
      </w:r>
      <w:proofErr w:type="spellEnd"/>
      <w:r>
        <w:rPr>
          <w:sz w:val="28"/>
        </w:rPr>
        <w:t>, а также в прогнозировании свойств новых материалов.</w:t>
      </w:r>
    </w:p>
    <w:p w:rsidR="00554EE7" w:rsidRDefault="00554EE7" w:rsidP="00554EE7">
      <w:pPr>
        <w:pStyle w:val="a3"/>
        <w:ind w:right="0" w:firstLine="567"/>
        <w:rPr>
          <w:sz w:val="28"/>
        </w:rPr>
      </w:pPr>
      <w:r>
        <w:rPr>
          <w:sz w:val="28"/>
        </w:rPr>
        <w:t>Учебник предназначен для обучающихся по специальности  «Матери</w:t>
      </w:r>
      <w:r>
        <w:rPr>
          <w:sz w:val="28"/>
        </w:rPr>
        <w:t>а</w:t>
      </w:r>
      <w:r>
        <w:rPr>
          <w:sz w:val="28"/>
        </w:rPr>
        <w:t>ловедение и технология новых материалов», а также для лиц широкого круга инженерных специальностей, работаю</w:t>
      </w:r>
      <w:r w:rsidR="009A2238">
        <w:rPr>
          <w:sz w:val="28"/>
        </w:rPr>
        <w:t>щих в области материаловедения.</w:t>
      </w: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>Рецензенты:</w:t>
      </w: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  <w:proofErr w:type="spellStart"/>
      <w:r>
        <w:rPr>
          <w:sz w:val="28"/>
        </w:rPr>
        <w:t>Кожамкулов</w:t>
      </w:r>
      <w:proofErr w:type="spellEnd"/>
      <w:r>
        <w:rPr>
          <w:sz w:val="28"/>
        </w:rPr>
        <w:t xml:space="preserve"> Т.А. -доктор физико-математических наук, </w:t>
      </w:r>
      <w:r>
        <w:rPr>
          <w:sz w:val="28"/>
          <w:lang w:val="kk-KZ"/>
        </w:rPr>
        <w:t>а</w:t>
      </w:r>
      <w:proofErr w:type="spellStart"/>
      <w:r>
        <w:rPr>
          <w:sz w:val="28"/>
        </w:rPr>
        <w:t>кадемик</w:t>
      </w:r>
      <w:proofErr w:type="spellEnd"/>
      <w:r>
        <w:rPr>
          <w:sz w:val="28"/>
        </w:rPr>
        <w:t xml:space="preserve"> НАН РК, профессор кафедры теоретической и ядерной физики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 xml:space="preserve"> им. </w:t>
      </w:r>
      <w:proofErr w:type="spellStart"/>
      <w:r>
        <w:rPr>
          <w:sz w:val="28"/>
        </w:rPr>
        <w:t>аль-Фараби</w:t>
      </w:r>
      <w:proofErr w:type="spellEnd"/>
      <w:r>
        <w:rPr>
          <w:sz w:val="28"/>
        </w:rPr>
        <w:t xml:space="preserve">.  </w:t>
      </w: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  <w:proofErr w:type="spellStart"/>
      <w:r>
        <w:rPr>
          <w:sz w:val="28"/>
        </w:rPr>
        <w:t>Кожахметов</w:t>
      </w:r>
      <w:proofErr w:type="spellEnd"/>
      <w:r>
        <w:rPr>
          <w:sz w:val="28"/>
        </w:rPr>
        <w:t xml:space="preserve"> С.М.- доктор технических наук, академик НАН РК, профе</w:t>
      </w:r>
      <w:r>
        <w:rPr>
          <w:sz w:val="28"/>
        </w:rPr>
        <w:t>с</w:t>
      </w:r>
      <w:r>
        <w:rPr>
          <w:sz w:val="28"/>
        </w:rPr>
        <w:t>сор, главный научный сотрудник АО «Центр наук о Земле, металлургии и обогащения».</w:t>
      </w: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  <w:proofErr w:type="spellStart"/>
      <w:r>
        <w:rPr>
          <w:sz w:val="28"/>
        </w:rPr>
        <w:t>Дуйсемалиев</w:t>
      </w:r>
      <w:proofErr w:type="spellEnd"/>
      <w:r>
        <w:rPr>
          <w:sz w:val="28"/>
        </w:rPr>
        <w:t xml:space="preserve"> У.К. -доктор физико-математических наук, профессор </w:t>
      </w:r>
      <w:proofErr w:type="spellStart"/>
      <w:r>
        <w:rPr>
          <w:sz w:val="28"/>
        </w:rPr>
        <w:t>КазНТУ</w:t>
      </w:r>
      <w:proofErr w:type="spellEnd"/>
      <w:r>
        <w:rPr>
          <w:sz w:val="28"/>
        </w:rPr>
        <w:t xml:space="preserve"> им. </w:t>
      </w:r>
      <w:proofErr w:type="spellStart"/>
      <w:r>
        <w:rPr>
          <w:sz w:val="28"/>
        </w:rPr>
        <w:t>К.И.Сатпаева</w:t>
      </w:r>
      <w:proofErr w:type="spellEnd"/>
      <w:r>
        <w:rPr>
          <w:sz w:val="28"/>
        </w:rPr>
        <w:t>.</w:t>
      </w: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</w:p>
    <w:p w:rsidR="00554EE7" w:rsidRPr="005529A1" w:rsidRDefault="00554EE7" w:rsidP="00554EE7">
      <w:pPr>
        <w:pStyle w:val="a3"/>
        <w:ind w:right="0" w:firstLine="567"/>
        <w:jc w:val="both"/>
        <w:rPr>
          <w:sz w:val="28"/>
        </w:rPr>
      </w:pPr>
      <w:r w:rsidRPr="005529A1">
        <w:rPr>
          <w:sz w:val="28"/>
          <w:lang w:val="en-US"/>
        </w:rPr>
        <w:t>ISBN</w:t>
      </w:r>
      <w:r w:rsidRPr="005529A1">
        <w:rPr>
          <w:sz w:val="28"/>
        </w:rPr>
        <w:t xml:space="preserve"> 9965 – 720 – 83 - 5</w:t>
      </w:r>
    </w:p>
    <w:p w:rsidR="00554EE7" w:rsidRPr="00E54802" w:rsidRDefault="00554EE7" w:rsidP="00554EE7">
      <w:pPr>
        <w:ind w:right="0"/>
        <w:rPr>
          <w:sz w:val="28"/>
        </w:rPr>
      </w:pPr>
      <w:r w:rsidRPr="00E54802">
        <w:rPr>
          <w:sz w:val="28"/>
        </w:rPr>
        <w:t>1600000000</w:t>
      </w:r>
    </w:p>
    <w:p w:rsidR="00554EE7" w:rsidRDefault="00554EE7" w:rsidP="00554EE7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Я</w:t>
      </w:r>
    </w:p>
    <w:p w:rsidR="00554EE7" w:rsidRPr="00E54802" w:rsidRDefault="00554EE7" w:rsidP="00554EE7">
      <w:pPr>
        <w:pStyle w:val="a3"/>
        <w:ind w:right="0" w:firstLine="567"/>
        <w:jc w:val="both"/>
        <w:rPr>
          <w:sz w:val="28"/>
        </w:rPr>
      </w:pPr>
      <w:r w:rsidRPr="00E54802">
        <w:rPr>
          <w:sz w:val="28"/>
        </w:rPr>
        <w:t>00(05) - 05</w:t>
      </w:r>
    </w:p>
    <w:p w:rsidR="00972953" w:rsidRDefault="00972953"/>
    <w:sectPr w:rsidR="00972953" w:rsidSect="0097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EE7"/>
    <w:rsid w:val="00554EE7"/>
    <w:rsid w:val="00972953"/>
    <w:rsid w:val="009A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E7"/>
    <w:pPr>
      <w:spacing w:after="0" w:line="240" w:lineRule="auto"/>
      <w:ind w:right="-4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54EE7"/>
  </w:style>
  <w:style w:type="character" w:customStyle="1" w:styleId="a4">
    <w:name w:val="Текст примечания Знак"/>
    <w:basedOn w:val="a0"/>
    <w:link w:val="a3"/>
    <w:semiHidden/>
    <w:rsid w:val="00554E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Gulmira.Sh</dc:creator>
  <cp:lastModifiedBy>Gulmira.Sh</cp:lastModifiedBy>
  <cp:revision>2</cp:revision>
  <dcterms:created xsi:type="dcterms:W3CDTF">2016-05-03T02:52:00Z</dcterms:created>
  <dcterms:modified xsi:type="dcterms:W3CDTF">2016-05-03T02:53:00Z</dcterms:modified>
</cp:coreProperties>
</file>