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F4E" w:rsidRPr="006E4F4E" w:rsidRDefault="00122E23" w:rsidP="006E4F4E">
      <w:pPr>
        <w:widowControl w:val="0"/>
        <w:ind w:firstLine="454"/>
        <w:jc w:val="right"/>
        <w:rPr>
          <w:bCs/>
          <w:sz w:val="24"/>
          <w:szCs w:val="24"/>
          <w:lang w:val="kk-KZ"/>
        </w:rPr>
      </w:pPr>
      <w:r>
        <w:rPr>
          <w:bCs/>
          <w:sz w:val="24"/>
          <w:szCs w:val="24"/>
          <w:lang w:val="kk-KZ"/>
        </w:rPr>
        <w:t xml:space="preserve">Аға оқыт.  </w:t>
      </w:r>
      <w:r w:rsidR="006E4F4E" w:rsidRPr="006E4F4E">
        <w:rPr>
          <w:bCs/>
          <w:sz w:val="24"/>
          <w:szCs w:val="24"/>
          <w:lang w:val="kk-KZ"/>
        </w:rPr>
        <w:t>Кулиев И.У.</w:t>
      </w:r>
    </w:p>
    <w:p w:rsidR="006E4F4E" w:rsidRPr="00122E23" w:rsidRDefault="00122E23" w:rsidP="00122E23">
      <w:pPr>
        <w:widowControl w:val="0"/>
        <w:ind w:firstLine="454"/>
        <w:jc w:val="right"/>
        <w:rPr>
          <w:bCs/>
          <w:sz w:val="24"/>
          <w:szCs w:val="24"/>
          <w:lang w:val="kk-KZ"/>
        </w:rPr>
      </w:pPr>
      <w:r>
        <w:rPr>
          <w:bCs/>
          <w:sz w:val="24"/>
          <w:szCs w:val="24"/>
          <w:lang w:val="kk-KZ"/>
        </w:rPr>
        <w:t>Бег</w:t>
      </w:r>
      <w:r w:rsidR="006E4F4E" w:rsidRPr="006E4F4E">
        <w:rPr>
          <w:bCs/>
          <w:sz w:val="24"/>
          <w:szCs w:val="24"/>
          <w:lang w:val="kk-KZ"/>
        </w:rPr>
        <w:t>манова А.</w:t>
      </w:r>
    </w:p>
    <w:p w:rsidR="00122E23" w:rsidRDefault="00122E23" w:rsidP="007974B2">
      <w:pPr>
        <w:widowControl w:val="0"/>
        <w:ind w:firstLine="454"/>
        <w:jc w:val="center"/>
        <w:rPr>
          <w:b/>
          <w:bCs/>
          <w:sz w:val="24"/>
          <w:szCs w:val="24"/>
          <w:lang w:val="kk-KZ"/>
        </w:rPr>
      </w:pPr>
    </w:p>
    <w:p w:rsidR="00122E23" w:rsidRDefault="00122E23" w:rsidP="007974B2">
      <w:pPr>
        <w:widowControl w:val="0"/>
        <w:ind w:firstLine="454"/>
        <w:jc w:val="center"/>
        <w:rPr>
          <w:b/>
          <w:bCs/>
          <w:sz w:val="24"/>
          <w:szCs w:val="24"/>
          <w:lang w:val="kk-KZ"/>
        </w:rPr>
      </w:pPr>
    </w:p>
    <w:p w:rsidR="007974B2" w:rsidRPr="00286EDF" w:rsidRDefault="006B4A19" w:rsidP="007974B2">
      <w:pPr>
        <w:widowControl w:val="0"/>
        <w:ind w:firstLine="454"/>
        <w:jc w:val="center"/>
        <w:rPr>
          <w:sz w:val="24"/>
          <w:szCs w:val="24"/>
          <w:lang w:val="kk-KZ"/>
        </w:rPr>
      </w:pPr>
      <w:r>
        <w:rPr>
          <w:b/>
          <w:bCs/>
          <w:sz w:val="24"/>
          <w:szCs w:val="24"/>
          <w:lang w:val="kk-KZ"/>
        </w:rPr>
        <w:t>Қазақстан</w:t>
      </w:r>
      <w:r w:rsidR="000B19FA">
        <w:rPr>
          <w:b/>
          <w:bCs/>
          <w:sz w:val="24"/>
          <w:szCs w:val="24"/>
          <w:lang w:val="kk-KZ"/>
        </w:rPr>
        <w:t>да</w:t>
      </w:r>
      <w:r>
        <w:rPr>
          <w:b/>
          <w:bCs/>
          <w:sz w:val="24"/>
          <w:szCs w:val="24"/>
          <w:lang w:val="kk-KZ"/>
        </w:rPr>
        <w:t>ғы</w:t>
      </w:r>
      <w:r w:rsidR="007974B2" w:rsidRPr="00286EDF">
        <w:rPr>
          <w:b/>
          <w:bCs/>
          <w:sz w:val="24"/>
          <w:szCs w:val="24"/>
          <w:lang w:val="kk-KZ"/>
        </w:rPr>
        <w:t xml:space="preserve"> инфляция</w:t>
      </w:r>
      <w:r w:rsidR="000B19FA">
        <w:rPr>
          <w:b/>
          <w:bCs/>
          <w:sz w:val="24"/>
          <w:szCs w:val="24"/>
          <w:lang w:val="kk-KZ"/>
        </w:rPr>
        <w:t xml:space="preserve"> үдеріс</w:t>
      </w:r>
      <w:r>
        <w:rPr>
          <w:b/>
          <w:bCs/>
          <w:sz w:val="24"/>
          <w:szCs w:val="24"/>
          <w:lang w:val="kk-KZ"/>
        </w:rPr>
        <w:t>і</w:t>
      </w:r>
      <w:r w:rsidR="000B19FA">
        <w:rPr>
          <w:b/>
          <w:bCs/>
          <w:sz w:val="24"/>
          <w:szCs w:val="24"/>
          <w:lang w:val="kk-KZ"/>
        </w:rPr>
        <w:t xml:space="preserve"> және </w:t>
      </w:r>
      <w:r w:rsidR="00CB3344">
        <w:rPr>
          <w:b/>
          <w:bCs/>
          <w:sz w:val="24"/>
          <w:szCs w:val="24"/>
          <w:lang w:val="kk-KZ"/>
        </w:rPr>
        <w:t>оны</w:t>
      </w:r>
      <w:r>
        <w:rPr>
          <w:b/>
          <w:bCs/>
          <w:sz w:val="24"/>
          <w:szCs w:val="24"/>
          <w:lang w:val="kk-KZ"/>
        </w:rPr>
        <w:t xml:space="preserve"> тежеу мәселелері.</w:t>
      </w:r>
    </w:p>
    <w:p w:rsidR="007974B2" w:rsidRPr="00286EDF" w:rsidRDefault="007974B2" w:rsidP="007974B2">
      <w:pPr>
        <w:widowControl w:val="0"/>
        <w:ind w:firstLine="454"/>
        <w:jc w:val="both"/>
        <w:rPr>
          <w:spacing w:val="-4"/>
          <w:sz w:val="24"/>
          <w:szCs w:val="24"/>
          <w:lang w:val="kk-KZ"/>
        </w:rPr>
      </w:pPr>
      <w:r w:rsidRPr="00286EDF">
        <w:rPr>
          <w:sz w:val="24"/>
          <w:szCs w:val="24"/>
          <w:lang w:val="kk-KZ"/>
        </w:rPr>
        <w:t>Қазіргі таңда нарықтық экономик</w:t>
      </w:r>
      <w:r w:rsidR="00ED4081">
        <w:rPr>
          <w:sz w:val="24"/>
          <w:szCs w:val="24"/>
          <w:lang w:val="kk-KZ"/>
        </w:rPr>
        <w:t>ада инфляцияны тұрақтандыру әрбі</w:t>
      </w:r>
      <w:r w:rsidRPr="00286EDF">
        <w:rPr>
          <w:sz w:val="24"/>
          <w:szCs w:val="24"/>
          <w:lang w:val="kk-KZ"/>
        </w:rPr>
        <w:t>р елдің өзекті мәселелерінің бірі болып отыр.</w:t>
      </w:r>
      <w:r w:rsidRPr="00286EDF">
        <w:rPr>
          <w:spacing w:val="-4"/>
          <w:sz w:val="24"/>
          <w:szCs w:val="24"/>
          <w:lang w:val="kk-KZ"/>
        </w:rPr>
        <w:t xml:space="preserve"> Осы орайда инфляцияны қазіргі заманғы өндірістің даму факторы немесе осы дамудың міндетті төлемі ретінде түсіндіруге болады. Бірақ оны «бақылаусыз қалдыруға» болмайды, оның реттелуі үздіксіз және тиімді болуы тиіс.</w:t>
      </w:r>
      <w:r w:rsidRPr="00286EDF">
        <w:rPr>
          <w:sz w:val="24"/>
          <w:szCs w:val="24"/>
          <w:lang w:val="kk-KZ"/>
        </w:rPr>
        <w:t xml:space="preserve"> Реттеудегі басты мәселе – инфляцияны белгілі шекте ұстап тұру, яғни осы шектеулердегі инфляция экономикалық дамуға, жұмысбастылыққа және төлем балансының тепе-теңдігіне зиян келтірмейтін болады.</w:t>
      </w:r>
    </w:p>
    <w:p w:rsidR="007974B2" w:rsidRPr="00286EDF" w:rsidRDefault="007974B2" w:rsidP="007974B2">
      <w:pPr>
        <w:widowControl w:val="0"/>
        <w:ind w:firstLine="454"/>
        <w:jc w:val="both"/>
        <w:rPr>
          <w:spacing w:val="-4"/>
          <w:sz w:val="24"/>
          <w:szCs w:val="24"/>
          <w:lang w:val="kk-KZ"/>
        </w:rPr>
      </w:pPr>
      <w:r w:rsidRPr="00286EDF">
        <w:rPr>
          <w:spacing w:val="-4"/>
          <w:sz w:val="24"/>
          <w:szCs w:val="24"/>
          <w:lang w:val="kk-KZ"/>
        </w:rPr>
        <w:t xml:space="preserve">Соңғы жылдары ТМД елдерінің инфляцияға қарсы саясатта қол жеткізген елеулі жетістіктеріне қарамастан, инфляцияның жаңа айналымының қаупі бұрынғыдай сақталып келеді. Бағалардың үйлеспеуіне және өндірістік қуаттарды қолданудың төмен тиімділігіне байланысты инфляцияның әлеуеті де едәуір болып отыр. Осының барлығы осы елдердегі, соның ішінде Қазақстандағы инфляция мен қаржылық тұрақтылық мәселелерін маңызды етеді. </w:t>
      </w:r>
    </w:p>
    <w:p w:rsidR="007974B2" w:rsidRPr="00286EDF" w:rsidRDefault="007974B2" w:rsidP="007974B2">
      <w:pPr>
        <w:ind w:firstLine="567"/>
        <w:jc w:val="both"/>
        <w:rPr>
          <w:noProof/>
          <w:sz w:val="24"/>
          <w:szCs w:val="24"/>
          <w:lang w:val="kk-KZ"/>
        </w:rPr>
      </w:pPr>
      <w:r w:rsidRPr="00286EDF">
        <w:rPr>
          <w:sz w:val="24"/>
          <w:szCs w:val="24"/>
          <w:lang w:val="kk-KZ"/>
        </w:rPr>
        <w:t>Инфл</w:t>
      </w:r>
      <w:r w:rsidR="0033105A">
        <w:rPr>
          <w:sz w:val="24"/>
          <w:szCs w:val="24"/>
          <w:lang w:val="kk-KZ"/>
        </w:rPr>
        <w:t>яция – күрделі және көп қырлы</w:t>
      </w:r>
      <w:r w:rsidRPr="00286EDF">
        <w:rPr>
          <w:sz w:val="24"/>
          <w:szCs w:val="24"/>
          <w:lang w:val="kk-KZ"/>
        </w:rPr>
        <w:t xml:space="preserve"> әлеуметтік-экономикалық үдеріс.</w:t>
      </w:r>
      <w:r w:rsidRPr="00286EDF">
        <w:rPr>
          <w:noProof/>
          <w:sz w:val="24"/>
          <w:szCs w:val="24"/>
          <w:lang w:val="kk-KZ"/>
        </w:rPr>
        <w:t xml:space="preserve"> Оны әр елдегi соғыс жылдарындағы  ақша айналысынан байқауға болады.  Мысалы, АҚШ-тың бостандық үшін  1775-1783 жылдары соғыс және 1861-1865 жылдары Азамат  соғысы (оныңсоңғы екi жылында доллардың сатып алу мүмкіндiгi 60 пайызға дейiн төмендеген); XIX ғасырдың бас кезiндегi  Англияның Наполеонға қарсы соғысы; 1789-1791 жылдары француз революциясы. Әсiресе, Бiрiншi дүниежүзілік соғыстан кейiн  Германияда инфляция  жоғары қарқынға жеттi, 1923 жылы  күзiнде айналымға  ақша массасы  496 квинтиллион рейхсмаркаға  жетiп,  ал ақша өлшемi  триллион есе  құнсызданды.  Осы келтiрiлген  тарихи мәлiметтер инфляцияның бұрыннан келе жатқан феномен екенiн дәлелдейдi. </w:t>
      </w:r>
    </w:p>
    <w:p w:rsidR="00E13FBD" w:rsidRPr="00286EDF" w:rsidRDefault="007974B2" w:rsidP="00E13FBD">
      <w:pPr>
        <w:ind w:firstLine="708"/>
        <w:jc w:val="both"/>
        <w:rPr>
          <w:noProof/>
          <w:sz w:val="24"/>
          <w:szCs w:val="24"/>
          <w:lang w:val="kk-KZ"/>
        </w:rPr>
      </w:pPr>
      <w:r w:rsidRPr="00286EDF">
        <w:rPr>
          <w:noProof/>
          <w:sz w:val="24"/>
          <w:szCs w:val="24"/>
          <w:lang w:val="kk-KZ"/>
        </w:rPr>
        <w:t>Инфляция – бұл бағаның жалпы деңгейінің өсуі . Ал инфляцияның жалпы анықтамасы – бұл елде айналымдағы қағаз ақша көлемінің тым көбейіп кетіп, оның ақша тауары (алтын) жөнінде құнсыздануына ұласуы және соның салдарынан тауар бағасының өсуі. Қазіргі кезде қолданылып келе жатқан анықтама – бұл ұсыныс пен</w:t>
      </w:r>
      <w:r w:rsidR="0033105A">
        <w:rPr>
          <w:noProof/>
          <w:sz w:val="24"/>
          <w:szCs w:val="24"/>
          <w:lang w:val="kk-KZ"/>
        </w:rPr>
        <w:t xml:space="preserve"> сұраныс арасындағы дисбаланс жә</w:t>
      </w:r>
      <w:r w:rsidRPr="00286EDF">
        <w:rPr>
          <w:noProof/>
          <w:sz w:val="24"/>
          <w:szCs w:val="24"/>
          <w:lang w:val="kk-KZ"/>
        </w:rPr>
        <w:t>не бағаның өсуіне байланысты басқа да ұлттық шаруашылық пропорциялар бұзылуы нәтижесі. Жаңа қоғамда инфляцияда көрінетін байланыс қиындады: қағаз ақшаның алтынға тәуелдігі мүлдем үзілген; ақша айналымының дәстүрлі заңы бұзылған және инфляция жаңа халықаралық сипатта қалыптасуда. Бұның бір себебі мынада: көп елдер инвестицияны ынталандыру және экономиканы емдеу құралы ретінде ақша шығару қарқынын көтереді. Сондықтан инфляцияның жоғарғы қарқыны мемлекеттің қағаз ақшаны шектен  көп шығаруымен байланысты, бұл эмиссия ішкі айналым қажеттілігін де асып кетті.  Нәтижесінде ақша құнсызданады, баға өседі, сондықтан барлық  шаруашылық пропорциялар бұзылады.</w:t>
      </w:r>
      <w:r w:rsidR="00E13FBD" w:rsidRPr="00286EDF">
        <w:rPr>
          <w:noProof/>
          <w:sz w:val="24"/>
          <w:szCs w:val="24"/>
          <w:lang w:val="kk-KZ"/>
        </w:rPr>
        <w:tab/>
      </w:r>
      <w:r w:rsidR="00E13FBD" w:rsidRPr="00286EDF">
        <w:rPr>
          <w:noProof/>
          <w:sz w:val="24"/>
          <w:szCs w:val="24"/>
          <w:lang w:val="kk-KZ"/>
        </w:rPr>
        <w:tab/>
      </w:r>
    </w:p>
    <w:p w:rsidR="00E13FBD" w:rsidRPr="00286EDF" w:rsidRDefault="00E13FBD" w:rsidP="00E13FBD">
      <w:pPr>
        <w:ind w:left="2124" w:firstLine="708"/>
        <w:jc w:val="both"/>
        <w:rPr>
          <w:noProof/>
          <w:sz w:val="24"/>
          <w:szCs w:val="24"/>
          <w:lang w:val="kk-KZ"/>
        </w:rPr>
      </w:pPr>
      <w:r w:rsidRPr="00286EDF">
        <w:rPr>
          <w:b/>
          <w:i/>
          <w:sz w:val="24"/>
          <w:szCs w:val="24"/>
          <w:lang w:val="kk-KZ"/>
        </w:rPr>
        <w:t>Инфляцияның сипаттамасы және оның іс- әрекеті</w:t>
      </w:r>
    </w:p>
    <w:p w:rsidR="00E13FBD" w:rsidRPr="00286EDF" w:rsidRDefault="00890669">
      <w:pPr>
        <w:rPr>
          <w:sz w:val="24"/>
          <w:szCs w:val="24"/>
          <w:lang w:val="kk-KZ"/>
        </w:rPr>
      </w:pPr>
      <w:r>
        <w:rPr>
          <w:noProof/>
          <w:sz w:val="24"/>
          <w:szCs w:val="24"/>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6" type="#_x0000_t80" style="position:absolute;margin-left:93pt;margin-top:4pt;width:344.25pt;height:146.5pt;z-index:251660288" adj="17029,6312,19064,7818" fillcolor="#92d050" strokecolor="red" strokeweight="1pt">
            <v:fill color2="#d6e3bc [1302]"/>
            <v:shadow on="t" type="perspective" color="#4e6128 [1606]" opacity=".5" offset="1pt" offset2="-3pt"/>
            <v:textbox>
              <w:txbxContent>
                <w:p w:rsidR="00F617B1" w:rsidRPr="00286EDF" w:rsidRDefault="00F617B1" w:rsidP="00E13FBD">
                  <w:pPr>
                    <w:jc w:val="center"/>
                    <w:rPr>
                      <w:b/>
                      <w:sz w:val="22"/>
                      <w:szCs w:val="22"/>
                      <w:lang w:val="kk-KZ"/>
                    </w:rPr>
                  </w:pPr>
                  <w:r w:rsidRPr="00286EDF">
                    <w:rPr>
                      <w:b/>
                      <w:sz w:val="22"/>
                      <w:szCs w:val="22"/>
                      <w:lang w:val="kk-KZ"/>
                    </w:rPr>
                    <w:t>Инфляцияның себептері:</w:t>
                  </w:r>
                </w:p>
                <w:p w:rsidR="00F617B1" w:rsidRPr="00286EDF" w:rsidRDefault="00F617B1" w:rsidP="00E13FBD">
                  <w:pPr>
                    <w:rPr>
                      <w:sz w:val="22"/>
                      <w:szCs w:val="22"/>
                      <w:lang w:val="kk-KZ"/>
                    </w:rPr>
                  </w:pPr>
                  <w:r w:rsidRPr="00286EDF">
                    <w:rPr>
                      <w:sz w:val="22"/>
                      <w:szCs w:val="22"/>
                      <w:lang w:val="kk-KZ"/>
                    </w:rPr>
                    <w:t>Елдегі артық ақша массасы;</w:t>
                  </w:r>
                </w:p>
                <w:p w:rsidR="00F617B1" w:rsidRPr="00286EDF" w:rsidRDefault="00F617B1" w:rsidP="00E13FBD">
                  <w:pPr>
                    <w:rPr>
                      <w:sz w:val="22"/>
                      <w:szCs w:val="22"/>
                      <w:lang w:val="kk-KZ"/>
                    </w:rPr>
                  </w:pPr>
                  <w:r w:rsidRPr="00286EDF">
                    <w:rPr>
                      <w:sz w:val="22"/>
                      <w:szCs w:val="22"/>
                      <w:lang w:val="kk-KZ"/>
                    </w:rPr>
                    <w:t>Мемлекеттік бюджеттің тапшылығы;</w:t>
                  </w:r>
                </w:p>
                <w:p w:rsidR="00F617B1" w:rsidRPr="00286EDF" w:rsidRDefault="00F617B1" w:rsidP="00E13FBD">
                  <w:pPr>
                    <w:rPr>
                      <w:sz w:val="22"/>
                      <w:szCs w:val="22"/>
                      <w:lang w:val="kk-KZ"/>
                    </w:rPr>
                  </w:pPr>
                  <w:r w:rsidRPr="00286EDF">
                    <w:rPr>
                      <w:sz w:val="22"/>
                      <w:szCs w:val="22"/>
                      <w:lang w:val="kk-KZ"/>
                    </w:rPr>
                    <w:t>Өндіріс шығындарының өсуі;</w:t>
                  </w:r>
                </w:p>
                <w:p w:rsidR="00F617B1" w:rsidRPr="00286EDF" w:rsidRDefault="00F617B1" w:rsidP="00E13FBD">
                  <w:pPr>
                    <w:rPr>
                      <w:sz w:val="22"/>
                      <w:szCs w:val="22"/>
                      <w:lang w:val="kk-KZ"/>
                    </w:rPr>
                  </w:pPr>
                  <w:r w:rsidRPr="00286EDF">
                    <w:rPr>
                      <w:sz w:val="22"/>
                      <w:szCs w:val="22"/>
                      <w:lang w:val="kk-KZ"/>
                    </w:rPr>
                    <w:t>Нарықта монополист компаниялардың және делдал фирмалардың болуы;</w:t>
                  </w:r>
                </w:p>
                <w:p w:rsidR="00F617B1" w:rsidRPr="00286EDF" w:rsidRDefault="00F617B1" w:rsidP="00E13FBD">
                  <w:pPr>
                    <w:rPr>
                      <w:sz w:val="22"/>
                      <w:szCs w:val="22"/>
                      <w:lang w:val="kk-KZ"/>
                    </w:rPr>
                  </w:pPr>
                  <w:r w:rsidRPr="00286EDF">
                    <w:rPr>
                      <w:sz w:val="22"/>
                      <w:szCs w:val="22"/>
                      <w:lang w:val="kk-KZ"/>
                    </w:rPr>
                    <w:t>Жалақының көтерілуі;</w:t>
                  </w:r>
                </w:p>
                <w:p w:rsidR="00F617B1" w:rsidRPr="00286EDF" w:rsidRDefault="00F617B1" w:rsidP="00E13FBD">
                  <w:pPr>
                    <w:rPr>
                      <w:sz w:val="22"/>
                      <w:szCs w:val="22"/>
                      <w:lang w:val="kk-KZ"/>
                    </w:rPr>
                  </w:pPr>
                  <w:r w:rsidRPr="00286EDF">
                    <w:rPr>
                      <w:sz w:val="22"/>
                      <w:szCs w:val="22"/>
                      <w:lang w:val="kk-KZ"/>
                    </w:rPr>
                    <w:t>Үкіметтің қосымша ақша эмиссиясын  жүргізуі</w:t>
                  </w:r>
                </w:p>
              </w:txbxContent>
            </v:textbox>
          </v:shape>
        </w:pict>
      </w:r>
    </w:p>
    <w:p w:rsidR="00241D3F" w:rsidRPr="00286EDF" w:rsidRDefault="00241D3F">
      <w:pPr>
        <w:rPr>
          <w:sz w:val="24"/>
          <w:szCs w:val="24"/>
          <w:lang w:val="kk-KZ"/>
        </w:rPr>
      </w:pPr>
    </w:p>
    <w:p w:rsidR="00241D3F" w:rsidRPr="00286EDF" w:rsidRDefault="00241D3F">
      <w:pPr>
        <w:rPr>
          <w:sz w:val="24"/>
          <w:szCs w:val="24"/>
          <w:lang w:val="kk-KZ"/>
        </w:rPr>
      </w:pPr>
    </w:p>
    <w:p w:rsidR="00E13FBD" w:rsidRDefault="00E13FBD" w:rsidP="00241D3F">
      <w:pPr>
        <w:rPr>
          <w:sz w:val="24"/>
          <w:szCs w:val="24"/>
          <w:lang w:val="kk-KZ"/>
        </w:rPr>
      </w:pPr>
    </w:p>
    <w:p w:rsidR="0033105A" w:rsidRPr="00286EDF" w:rsidRDefault="0033105A" w:rsidP="00241D3F">
      <w:pPr>
        <w:rPr>
          <w:sz w:val="24"/>
          <w:szCs w:val="24"/>
          <w:lang w:val="kk-KZ"/>
        </w:rPr>
      </w:pPr>
    </w:p>
    <w:p w:rsidR="00E13FBD" w:rsidRPr="00286EDF" w:rsidRDefault="00E13FBD" w:rsidP="00241D3F">
      <w:pPr>
        <w:rPr>
          <w:sz w:val="24"/>
          <w:szCs w:val="24"/>
          <w:lang w:val="kk-KZ"/>
        </w:rPr>
      </w:pPr>
    </w:p>
    <w:p w:rsidR="00E13FBD" w:rsidRPr="00286EDF" w:rsidRDefault="00E13FBD" w:rsidP="00241D3F">
      <w:pPr>
        <w:rPr>
          <w:sz w:val="24"/>
          <w:szCs w:val="24"/>
          <w:lang w:val="kk-KZ"/>
        </w:rPr>
      </w:pPr>
    </w:p>
    <w:p w:rsidR="00E13FBD" w:rsidRPr="00286EDF" w:rsidRDefault="00E13FBD" w:rsidP="00241D3F">
      <w:pPr>
        <w:rPr>
          <w:sz w:val="24"/>
          <w:szCs w:val="24"/>
          <w:lang w:val="kk-KZ"/>
        </w:rPr>
      </w:pPr>
    </w:p>
    <w:p w:rsidR="00E13FBD" w:rsidRPr="00286EDF" w:rsidRDefault="00E13FBD" w:rsidP="00241D3F">
      <w:pPr>
        <w:rPr>
          <w:sz w:val="24"/>
          <w:szCs w:val="24"/>
          <w:lang w:val="kk-KZ"/>
        </w:rPr>
      </w:pPr>
    </w:p>
    <w:p w:rsidR="00E13FBD" w:rsidRPr="00286EDF" w:rsidRDefault="00E13FBD" w:rsidP="00241D3F">
      <w:pPr>
        <w:rPr>
          <w:sz w:val="24"/>
          <w:szCs w:val="24"/>
          <w:lang w:val="kk-KZ"/>
        </w:rPr>
      </w:pPr>
    </w:p>
    <w:p w:rsidR="00E13FBD" w:rsidRPr="00286EDF" w:rsidRDefault="00890669" w:rsidP="00241D3F">
      <w:pPr>
        <w:rPr>
          <w:sz w:val="24"/>
          <w:szCs w:val="24"/>
          <w:lang w:val="kk-KZ"/>
        </w:rPr>
      </w:pPr>
      <w:r>
        <w:rPr>
          <w:noProof/>
          <w:sz w:val="24"/>
          <w:szCs w:val="24"/>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27" type="#_x0000_t78" style="position:absolute;margin-left:-7.3pt;margin-top:.55pt;width:163.3pt;height:210.75pt;z-index:251661312" adj="17758,4863,19034,8087" fillcolor="#92d050" strokecolor="red" strokeweight="1pt">
            <v:fill color2="#d6e3bc [1302]"/>
            <v:shadow on="t" type="perspective" color="#4e6128 [1606]" opacity=".5" offset="1pt" offset2="-3pt"/>
            <v:textbox>
              <w:txbxContent>
                <w:p w:rsidR="00F617B1" w:rsidRPr="00286EDF" w:rsidRDefault="00F617B1" w:rsidP="00E13FBD">
                  <w:pPr>
                    <w:rPr>
                      <w:b/>
                      <w:sz w:val="22"/>
                      <w:szCs w:val="22"/>
                      <w:lang w:val="kk-KZ"/>
                    </w:rPr>
                  </w:pPr>
                  <w:r w:rsidRPr="00286EDF">
                    <w:rPr>
                      <w:b/>
                      <w:sz w:val="22"/>
                      <w:szCs w:val="22"/>
                      <w:lang w:val="kk-KZ"/>
                    </w:rPr>
                    <w:t>Инфляцияның тұрпаттары:</w:t>
                  </w:r>
                </w:p>
                <w:p w:rsidR="00F617B1" w:rsidRPr="00286EDF" w:rsidRDefault="00F617B1" w:rsidP="00E13FBD">
                  <w:pPr>
                    <w:rPr>
                      <w:sz w:val="22"/>
                      <w:szCs w:val="22"/>
                      <w:lang w:val="kk-KZ"/>
                    </w:rPr>
                  </w:pPr>
                  <w:r w:rsidRPr="00286EDF">
                    <w:rPr>
                      <w:sz w:val="22"/>
                      <w:szCs w:val="22"/>
                      <w:lang w:val="kk-KZ"/>
                    </w:rPr>
                    <w:t>Сұраным (тұтынушылар) инфляциясы ;</w:t>
                  </w:r>
                </w:p>
                <w:p w:rsidR="00F617B1" w:rsidRPr="00286EDF" w:rsidRDefault="00F617B1" w:rsidP="00E13FBD">
                  <w:pPr>
                    <w:rPr>
                      <w:sz w:val="22"/>
                      <w:szCs w:val="22"/>
                    </w:rPr>
                  </w:pPr>
                  <w:r w:rsidRPr="00286EDF">
                    <w:rPr>
                      <w:sz w:val="22"/>
                      <w:szCs w:val="22"/>
                      <w:lang w:val="kk-KZ"/>
                    </w:rPr>
                    <w:t>Шығындар (өндірушілер) инфляциясы ;</w:t>
                  </w:r>
                </w:p>
              </w:txbxContent>
            </v:textbox>
          </v:shape>
        </w:pict>
      </w:r>
      <w:r>
        <w:rPr>
          <w:noProof/>
          <w:sz w:val="24"/>
          <w:szCs w:val="24"/>
        </w:rPr>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28" type="#_x0000_t77" style="position:absolute;margin-left:380.45pt;margin-top:.55pt;width:174.75pt;height:215.25pt;z-index:251662336" adj="3844,,2732,8279" fillcolor="#92d050" strokecolor="red" strokeweight="1pt">
            <v:fill color2="#d6e3bc [1302]"/>
            <v:shadow on="t" type="perspective" color="#4e6128 [1606]" opacity=".5" offset="1pt" offset2="-3pt"/>
            <v:textbox>
              <w:txbxContent>
                <w:p w:rsidR="00F617B1" w:rsidRPr="00286EDF" w:rsidRDefault="00F617B1" w:rsidP="00E13FBD">
                  <w:pPr>
                    <w:rPr>
                      <w:b/>
                      <w:sz w:val="22"/>
                      <w:szCs w:val="22"/>
                      <w:lang w:val="kk-KZ"/>
                    </w:rPr>
                  </w:pPr>
                  <w:r w:rsidRPr="00286EDF">
                    <w:rPr>
                      <w:b/>
                      <w:sz w:val="22"/>
                      <w:szCs w:val="22"/>
                      <w:lang w:val="kk-KZ"/>
                    </w:rPr>
                    <w:t xml:space="preserve">Инфляцияның түрлері </w:t>
                  </w:r>
                </w:p>
                <w:p w:rsidR="00F617B1" w:rsidRPr="00286EDF" w:rsidRDefault="00F617B1" w:rsidP="00E13FBD">
                  <w:pPr>
                    <w:rPr>
                      <w:sz w:val="22"/>
                      <w:szCs w:val="22"/>
                      <w:lang w:val="kk-KZ"/>
                    </w:rPr>
                  </w:pPr>
                  <w:r w:rsidRPr="00286EDF">
                    <w:rPr>
                      <w:sz w:val="22"/>
                      <w:szCs w:val="22"/>
                      <w:lang w:val="kk-KZ"/>
                    </w:rPr>
                    <w:t>Ашық инфляция</w:t>
                  </w:r>
                </w:p>
                <w:p w:rsidR="00F617B1" w:rsidRPr="00286EDF" w:rsidRDefault="00F617B1" w:rsidP="00E13FBD">
                  <w:pPr>
                    <w:rPr>
                      <w:sz w:val="22"/>
                      <w:szCs w:val="22"/>
                      <w:lang w:val="kk-KZ"/>
                    </w:rPr>
                  </w:pPr>
                  <w:r w:rsidRPr="00286EDF">
                    <w:rPr>
                      <w:sz w:val="22"/>
                      <w:szCs w:val="22"/>
                      <w:lang w:val="kk-KZ"/>
                    </w:rPr>
                    <w:t>Жабық инфляция</w:t>
                  </w:r>
                </w:p>
                <w:p w:rsidR="00F617B1" w:rsidRPr="00286EDF" w:rsidRDefault="00F617B1" w:rsidP="00E13FBD">
                  <w:pPr>
                    <w:rPr>
                      <w:sz w:val="22"/>
                      <w:szCs w:val="22"/>
                      <w:lang w:val="kk-KZ"/>
                    </w:rPr>
                  </w:pPr>
                  <w:r w:rsidRPr="00286EDF">
                    <w:rPr>
                      <w:sz w:val="22"/>
                      <w:szCs w:val="22"/>
                      <w:lang w:val="kk-KZ"/>
                    </w:rPr>
                    <w:t>Локальдық инфляция</w:t>
                  </w:r>
                </w:p>
                <w:p w:rsidR="00F617B1" w:rsidRPr="00286EDF" w:rsidRDefault="00F617B1" w:rsidP="00E13FBD">
                  <w:pPr>
                    <w:rPr>
                      <w:sz w:val="22"/>
                      <w:szCs w:val="22"/>
                      <w:lang w:val="kk-KZ"/>
                    </w:rPr>
                  </w:pPr>
                  <w:r w:rsidRPr="00286EDF">
                    <w:rPr>
                      <w:sz w:val="22"/>
                      <w:szCs w:val="22"/>
                      <w:lang w:val="kk-KZ"/>
                    </w:rPr>
                    <w:t>Дүниежүзілікинфляция</w:t>
                  </w:r>
                </w:p>
                <w:p w:rsidR="00F617B1" w:rsidRPr="00286EDF" w:rsidRDefault="00F617B1" w:rsidP="00E13FBD">
                  <w:pPr>
                    <w:rPr>
                      <w:sz w:val="22"/>
                      <w:szCs w:val="22"/>
                      <w:lang w:val="kk-KZ"/>
                    </w:rPr>
                  </w:pPr>
                  <w:r w:rsidRPr="00286EDF">
                    <w:rPr>
                      <w:sz w:val="22"/>
                      <w:szCs w:val="22"/>
                      <w:lang w:val="kk-KZ"/>
                    </w:rPr>
                    <w:t>Баяу инфляция</w:t>
                  </w:r>
                </w:p>
                <w:p w:rsidR="00F617B1" w:rsidRPr="00286EDF" w:rsidRDefault="00F617B1" w:rsidP="00E13FBD">
                  <w:pPr>
                    <w:rPr>
                      <w:sz w:val="22"/>
                      <w:szCs w:val="22"/>
                      <w:lang w:val="kk-KZ"/>
                    </w:rPr>
                  </w:pPr>
                  <w:r w:rsidRPr="00286EDF">
                    <w:rPr>
                      <w:sz w:val="22"/>
                      <w:szCs w:val="22"/>
                      <w:lang w:val="kk-KZ"/>
                    </w:rPr>
                    <w:t>Орташа инфляция</w:t>
                  </w:r>
                </w:p>
                <w:p w:rsidR="00F617B1" w:rsidRPr="00286EDF" w:rsidRDefault="00F617B1" w:rsidP="00E13FBD">
                  <w:pPr>
                    <w:rPr>
                      <w:sz w:val="22"/>
                      <w:szCs w:val="22"/>
                      <w:lang w:val="kk-KZ"/>
                    </w:rPr>
                  </w:pPr>
                  <w:r w:rsidRPr="00286EDF">
                    <w:rPr>
                      <w:sz w:val="22"/>
                      <w:szCs w:val="22"/>
                      <w:lang w:val="kk-KZ"/>
                    </w:rPr>
                    <w:t>Ұшқыр инфляция</w:t>
                  </w:r>
                </w:p>
                <w:p w:rsidR="00F617B1" w:rsidRPr="00286EDF" w:rsidRDefault="00F617B1" w:rsidP="00E13FBD">
                  <w:pPr>
                    <w:rPr>
                      <w:sz w:val="22"/>
                      <w:szCs w:val="22"/>
                      <w:lang w:val="kk-KZ"/>
                    </w:rPr>
                  </w:pPr>
                  <w:r w:rsidRPr="00286EDF">
                    <w:rPr>
                      <w:sz w:val="22"/>
                      <w:szCs w:val="22"/>
                      <w:lang w:val="kk-KZ"/>
                    </w:rPr>
                    <w:t>Баланстандырылған инфляция</w:t>
                  </w:r>
                </w:p>
                <w:p w:rsidR="00F617B1" w:rsidRPr="00286EDF" w:rsidRDefault="00F617B1" w:rsidP="00E13FBD">
                  <w:pPr>
                    <w:rPr>
                      <w:sz w:val="22"/>
                      <w:szCs w:val="22"/>
                      <w:lang w:val="kk-KZ"/>
                    </w:rPr>
                  </w:pPr>
                  <w:r w:rsidRPr="00286EDF">
                    <w:rPr>
                      <w:sz w:val="22"/>
                      <w:szCs w:val="22"/>
                      <w:lang w:val="kk-KZ"/>
                    </w:rPr>
                    <w:t>Болжанбаған инфляция</w:t>
                  </w:r>
                </w:p>
                <w:p w:rsidR="00F617B1" w:rsidRPr="00286EDF" w:rsidRDefault="00F617B1" w:rsidP="00E13FBD">
                  <w:pPr>
                    <w:rPr>
                      <w:sz w:val="22"/>
                      <w:szCs w:val="22"/>
                      <w:lang w:val="kk-KZ"/>
                    </w:rPr>
                  </w:pPr>
                  <w:r w:rsidRPr="00286EDF">
                    <w:rPr>
                      <w:sz w:val="22"/>
                      <w:szCs w:val="22"/>
                      <w:lang w:val="kk-KZ"/>
                    </w:rPr>
                    <w:t>Импортталынған инфляция</w:t>
                  </w:r>
                </w:p>
                <w:p w:rsidR="00F617B1" w:rsidRPr="00286EDF" w:rsidRDefault="00F617B1" w:rsidP="00E13FBD">
                  <w:pPr>
                    <w:rPr>
                      <w:sz w:val="22"/>
                      <w:szCs w:val="22"/>
                      <w:lang w:val="kk-KZ"/>
                    </w:rPr>
                  </w:pPr>
                  <w:r w:rsidRPr="00286EDF">
                    <w:rPr>
                      <w:sz w:val="22"/>
                      <w:szCs w:val="22"/>
                      <w:lang w:val="kk-KZ"/>
                    </w:rPr>
                    <w:t>Экспортталынған инфляция</w:t>
                  </w:r>
                </w:p>
              </w:txbxContent>
            </v:textbox>
          </v:shape>
        </w:pict>
      </w:r>
    </w:p>
    <w:p w:rsidR="00E13FBD" w:rsidRPr="00286EDF" w:rsidRDefault="00890669" w:rsidP="00241D3F">
      <w:pPr>
        <w:rPr>
          <w:sz w:val="24"/>
          <w:szCs w:val="24"/>
          <w:lang w:val="kk-KZ"/>
        </w:rPr>
      </w:pPr>
      <w:r>
        <w:rPr>
          <w:noProof/>
          <w:sz w:val="24"/>
          <w:szCs w:val="24"/>
        </w:rPr>
        <w:pict>
          <v:oval id="_x0000_s1029" style="position:absolute;margin-left:150.95pt;margin-top:12.5pt;width:234.55pt;height:183pt;z-index:251659263" fillcolor="yellow" strokecolor="#548dd4 [1951]" strokeweight="1pt">
            <v:fill color2="#e5b8b7 [1301]"/>
            <v:shadow on="t" type="perspective" color="#622423 [1605]" opacity=".5" offset="1pt" offset2="-3pt"/>
            <v:textbox>
              <w:txbxContent>
                <w:p w:rsidR="00F617B1" w:rsidRPr="00286EDF" w:rsidRDefault="00F617B1" w:rsidP="00E13FBD">
                  <w:pPr>
                    <w:jc w:val="center"/>
                    <w:rPr>
                      <w:sz w:val="22"/>
                      <w:szCs w:val="22"/>
                      <w:lang w:val="kk-KZ"/>
                    </w:rPr>
                  </w:pPr>
                  <w:r w:rsidRPr="00286EDF">
                    <w:rPr>
                      <w:b/>
                      <w:sz w:val="22"/>
                      <w:szCs w:val="22"/>
                      <w:lang w:val="kk-KZ"/>
                    </w:rPr>
                    <w:t xml:space="preserve">Салдары </w:t>
                  </w:r>
                  <w:r w:rsidRPr="00286EDF">
                    <w:rPr>
                      <w:sz w:val="22"/>
                      <w:szCs w:val="22"/>
                      <w:lang w:val="kk-KZ"/>
                    </w:rPr>
                    <w:t>:</w:t>
                  </w:r>
                </w:p>
                <w:p w:rsidR="00F617B1" w:rsidRPr="00286EDF" w:rsidRDefault="00F617B1" w:rsidP="00E13FBD">
                  <w:pPr>
                    <w:rPr>
                      <w:sz w:val="22"/>
                      <w:szCs w:val="22"/>
                      <w:lang w:val="kk-KZ"/>
                    </w:rPr>
                  </w:pPr>
                  <w:r w:rsidRPr="00286EDF">
                    <w:rPr>
                      <w:sz w:val="22"/>
                      <w:szCs w:val="22"/>
                      <w:lang w:val="kk-KZ"/>
                    </w:rPr>
                    <w:t>Экономика басқарылымынының нашарлауы;</w:t>
                  </w:r>
                </w:p>
                <w:p w:rsidR="00F617B1" w:rsidRPr="00286EDF" w:rsidRDefault="00F617B1" w:rsidP="00E13FBD">
                  <w:pPr>
                    <w:rPr>
                      <w:sz w:val="22"/>
                      <w:szCs w:val="22"/>
                      <w:lang w:val="kk-KZ"/>
                    </w:rPr>
                  </w:pPr>
                  <w:r w:rsidRPr="00286EDF">
                    <w:rPr>
                      <w:sz w:val="22"/>
                      <w:szCs w:val="22"/>
                      <w:lang w:val="kk-KZ"/>
                    </w:rPr>
                    <w:t>Нақты табыстың төмендеуі;</w:t>
                  </w:r>
                </w:p>
                <w:p w:rsidR="00F617B1" w:rsidRPr="00286EDF" w:rsidRDefault="00F617B1" w:rsidP="00E13FBD">
                  <w:pPr>
                    <w:rPr>
                      <w:sz w:val="22"/>
                      <w:szCs w:val="22"/>
                      <w:lang w:val="kk-KZ"/>
                    </w:rPr>
                  </w:pPr>
                  <w:r w:rsidRPr="00286EDF">
                    <w:rPr>
                      <w:sz w:val="22"/>
                      <w:szCs w:val="22"/>
                      <w:lang w:val="kk-KZ"/>
                    </w:rPr>
                    <w:t>Инвестицияның қысқарылуы;</w:t>
                  </w:r>
                </w:p>
                <w:p w:rsidR="00F617B1" w:rsidRPr="00286EDF" w:rsidRDefault="00F617B1" w:rsidP="00E13FBD">
                  <w:pPr>
                    <w:rPr>
                      <w:sz w:val="22"/>
                      <w:szCs w:val="22"/>
                      <w:lang w:val="kk-KZ"/>
                    </w:rPr>
                  </w:pPr>
                  <w:r w:rsidRPr="00286EDF">
                    <w:rPr>
                      <w:sz w:val="22"/>
                      <w:szCs w:val="22"/>
                      <w:lang w:val="kk-KZ"/>
                    </w:rPr>
                    <w:t>Ұлттық тауарлардың бәсекелік қабілеті төмендейді</w:t>
                  </w:r>
                </w:p>
              </w:txbxContent>
            </v:textbox>
          </v:oval>
        </w:pict>
      </w:r>
    </w:p>
    <w:p w:rsidR="00E13FBD" w:rsidRPr="00286EDF" w:rsidRDefault="00E13FBD" w:rsidP="00241D3F">
      <w:pPr>
        <w:rPr>
          <w:sz w:val="24"/>
          <w:szCs w:val="24"/>
          <w:lang w:val="kk-KZ"/>
        </w:rPr>
      </w:pPr>
    </w:p>
    <w:p w:rsidR="00E13FBD" w:rsidRPr="00286EDF" w:rsidRDefault="00E13FBD" w:rsidP="00241D3F">
      <w:pPr>
        <w:rPr>
          <w:sz w:val="24"/>
          <w:szCs w:val="24"/>
          <w:lang w:val="kk-KZ"/>
        </w:rPr>
      </w:pPr>
    </w:p>
    <w:p w:rsidR="00E13FBD" w:rsidRPr="00286EDF" w:rsidRDefault="00E13FBD" w:rsidP="00241D3F">
      <w:pPr>
        <w:rPr>
          <w:sz w:val="24"/>
          <w:szCs w:val="24"/>
          <w:lang w:val="kk-KZ"/>
        </w:rPr>
      </w:pPr>
    </w:p>
    <w:p w:rsidR="00E13FBD" w:rsidRPr="00286EDF" w:rsidRDefault="00E13FBD" w:rsidP="00241D3F">
      <w:pPr>
        <w:rPr>
          <w:sz w:val="24"/>
          <w:szCs w:val="24"/>
          <w:lang w:val="kk-KZ"/>
        </w:rPr>
      </w:pPr>
    </w:p>
    <w:p w:rsidR="00E13FBD" w:rsidRPr="00286EDF" w:rsidRDefault="00E13FBD" w:rsidP="00241D3F">
      <w:pPr>
        <w:rPr>
          <w:sz w:val="24"/>
          <w:szCs w:val="24"/>
          <w:lang w:val="kk-KZ"/>
        </w:rPr>
      </w:pPr>
    </w:p>
    <w:p w:rsidR="00E13FBD" w:rsidRPr="00286EDF" w:rsidRDefault="00E13FBD" w:rsidP="00241D3F">
      <w:pPr>
        <w:rPr>
          <w:sz w:val="24"/>
          <w:szCs w:val="24"/>
          <w:lang w:val="kk-KZ"/>
        </w:rPr>
      </w:pPr>
    </w:p>
    <w:p w:rsidR="00E13FBD" w:rsidRPr="00286EDF" w:rsidRDefault="00E13FBD" w:rsidP="00241D3F">
      <w:pPr>
        <w:rPr>
          <w:sz w:val="24"/>
          <w:szCs w:val="24"/>
          <w:lang w:val="kk-KZ"/>
        </w:rPr>
      </w:pPr>
    </w:p>
    <w:p w:rsidR="00E13FBD" w:rsidRPr="00286EDF" w:rsidRDefault="00E13FBD" w:rsidP="00241D3F">
      <w:pPr>
        <w:rPr>
          <w:sz w:val="24"/>
          <w:szCs w:val="24"/>
          <w:lang w:val="kk-KZ"/>
        </w:rPr>
      </w:pPr>
    </w:p>
    <w:p w:rsidR="00E13FBD" w:rsidRPr="00286EDF" w:rsidRDefault="00E13FBD" w:rsidP="00241D3F">
      <w:pPr>
        <w:rPr>
          <w:sz w:val="24"/>
          <w:szCs w:val="24"/>
          <w:lang w:val="kk-KZ"/>
        </w:rPr>
      </w:pPr>
    </w:p>
    <w:p w:rsidR="00E13FBD" w:rsidRPr="00286EDF" w:rsidRDefault="00E13FBD" w:rsidP="00241D3F">
      <w:pPr>
        <w:rPr>
          <w:sz w:val="24"/>
          <w:szCs w:val="24"/>
          <w:lang w:val="kk-KZ"/>
        </w:rPr>
      </w:pPr>
    </w:p>
    <w:p w:rsidR="00E13FBD" w:rsidRPr="00286EDF" w:rsidRDefault="00E13FBD" w:rsidP="00241D3F">
      <w:pPr>
        <w:rPr>
          <w:sz w:val="24"/>
          <w:szCs w:val="24"/>
          <w:lang w:val="kk-KZ"/>
        </w:rPr>
      </w:pPr>
    </w:p>
    <w:p w:rsidR="00E13FBD" w:rsidRPr="00286EDF" w:rsidRDefault="00E13FBD" w:rsidP="00E13FBD">
      <w:pPr>
        <w:ind w:firstLine="708"/>
        <w:jc w:val="both"/>
        <w:rPr>
          <w:sz w:val="24"/>
          <w:szCs w:val="24"/>
          <w:lang w:val="kk-KZ"/>
        </w:rPr>
      </w:pPr>
      <w:r w:rsidRPr="00286EDF">
        <w:rPr>
          <w:sz w:val="24"/>
          <w:szCs w:val="24"/>
          <w:lang w:val="kk-KZ"/>
        </w:rPr>
        <w:t>Қазіргі кезде елімізде инфляцияның өсуіне жол бермеу бірінші кезектегі міндет болып табылады. Жоғары инфляция шетелдік инвестицияларды тартуға, өндірістердің кеңеюі мен капиталдың жинақталуы үшін қажет қарыз ресурстарының құнын төмендетуге мүмкіндік бермейді. Бұдан басқа, жоғары инфляцияның салдары әлеуметтік бағдарламаларға зиянын тигізеді.</w:t>
      </w:r>
    </w:p>
    <w:p w:rsidR="00E13FBD" w:rsidRPr="00286EDF" w:rsidRDefault="00E13FBD" w:rsidP="00286EDF">
      <w:pPr>
        <w:rPr>
          <w:b/>
          <w:sz w:val="24"/>
          <w:szCs w:val="24"/>
          <w:lang w:val="kk-KZ"/>
        </w:rPr>
      </w:pPr>
    </w:p>
    <w:p w:rsidR="00E13FBD" w:rsidRPr="00286EDF" w:rsidRDefault="00E13FBD" w:rsidP="00E13FBD">
      <w:pPr>
        <w:jc w:val="center"/>
        <w:rPr>
          <w:b/>
          <w:sz w:val="24"/>
          <w:szCs w:val="24"/>
          <w:lang w:val="kk-KZ"/>
        </w:rPr>
      </w:pPr>
      <w:r w:rsidRPr="00286EDF">
        <w:rPr>
          <w:b/>
          <w:sz w:val="24"/>
          <w:szCs w:val="24"/>
          <w:lang w:val="kk-KZ"/>
        </w:rPr>
        <w:t>Қазақстандағы инфляция серпіні , %</w:t>
      </w:r>
    </w:p>
    <w:p w:rsidR="00E13FBD" w:rsidRPr="00286EDF" w:rsidRDefault="00E13FBD" w:rsidP="00241D3F">
      <w:pPr>
        <w:rPr>
          <w:sz w:val="24"/>
          <w:szCs w:val="24"/>
          <w:lang w:val="kk-KZ"/>
        </w:rPr>
      </w:pPr>
    </w:p>
    <w:p w:rsidR="00E13FBD" w:rsidRPr="00286EDF" w:rsidRDefault="00286EDF" w:rsidP="00241D3F">
      <w:pPr>
        <w:rPr>
          <w:sz w:val="24"/>
          <w:szCs w:val="24"/>
          <w:lang w:val="kk-KZ"/>
        </w:rPr>
      </w:pPr>
      <w:r w:rsidRPr="00286EDF">
        <w:rPr>
          <w:noProof/>
          <w:sz w:val="24"/>
          <w:szCs w:val="24"/>
        </w:rPr>
        <w:drawing>
          <wp:anchor distT="0" distB="0" distL="114300" distR="114300" simplePos="0" relativeHeight="251664384" behindDoc="0" locked="0" layoutInCell="1" allowOverlap="1">
            <wp:simplePos x="0" y="0"/>
            <wp:positionH relativeFrom="margin">
              <wp:posOffset>-28575</wp:posOffset>
            </wp:positionH>
            <wp:positionV relativeFrom="margin">
              <wp:posOffset>1421130</wp:posOffset>
            </wp:positionV>
            <wp:extent cx="6772275" cy="2266950"/>
            <wp:effectExtent l="0" t="0" r="952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772275" cy="2266950"/>
                    </a:xfrm>
                    <a:prstGeom prst="rect">
                      <a:avLst/>
                    </a:prstGeom>
                    <a:noFill/>
                    <a:ln w="9525">
                      <a:noFill/>
                      <a:miter lim="800000"/>
                      <a:headEnd/>
                      <a:tailEnd/>
                    </a:ln>
                  </pic:spPr>
                </pic:pic>
              </a:graphicData>
            </a:graphic>
          </wp:anchor>
        </w:drawing>
      </w:r>
      <w:r w:rsidR="00890669">
        <w:rPr>
          <w:noProof/>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type="#_x0000_t62" style="position:absolute;margin-left:144.75pt;margin-top:1.1pt;width:190.5pt;height:94.5pt;z-index:251665408;mso-position-horizontal-relative:text;mso-position-vertical-relative:text" adj="25047,8400" fillcolor="#c6d9f1 [671]">
            <v:fill opacity="60948f"/>
            <v:textbox>
              <w:txbxContent>
                <w:p w:rsidR="00F617B1" w:rsidRPr="00D33952" w:rsidRDefault="00F617B1" w:rsidP="00E13FBD">
                  <w:r w:rsidRPr="00D33952">
                    <w:t xml:space="preserve">2007 жылдың </w:t>
                  </w:r>
                  <w:proofErr w:type="spellStart"/>
                  <w:r w:rsidRPr="00D33952">
                    <w:t>екінші</w:t>
                  </w:r>
                  <w:proofErr w:type="spellEnd"/>
                  <w:r w:rsidRPr="00D33952">
                    <w:t xml:space="preserve"> жарты</w:t>
                  </w:r>
                  <w:r>
                    <w:rPr>
                      <w:lang w:val="kk-KZ"/>
                    </w:rPr>
                    <w:t xml:space="preserve"> </w:t>
                  </w:r>
                  <w:r>
                    <w:t>жылдығында Қазақстан</w:t>
                  </w:r>
                  <w:r>
                    <w:rPr>
                      <w:lang w:val="kk-KZ"/>
                    </w:rPr>
                    <w:t xml:space="preserve"> </w:t>
                  </w:r>
                  <w:proofErr w:type="spellStart"/>
                  <w:r w:rsidRPr="00D33952">
                    <w:t>экономикасында</w:t>
                  </w:r>
                  <w:proofErr w:type="spellEnd"/>
                  <w:r w:rsidRPr="00D33952">
                    <w:t xml:space="preserve"> инфляциялық үрдістер күшейді. Инфляцияның өсуі, </w:t>
                  </w:r>
                  <w:proofErr w:type="spellStart"/>
                  <w:r w:rsidRPr="00D33952">
                    <w:t>бі</w:t>
                  </w:r>
                  <w:proofErr w:type="gramStart"/>
                  <w:r w:rsidRPr="00D33952">
                    <w:t>р</w:t>
                  </w:r>
                  <w:proofErr w:type="gramEnd"/>
                  <w:r w:rsidRPr="00D33952">
                    <w:t>інші</w:t>
                  </w:r>
                  <w:proofErr w:type="spellEnd"/>
                  <w:r w:rsidRPr="00D33952">
                    <w:t xml:space="preserve"> </w:t>
                  </w:r>
                  <w:proofErr w:type="spellStart"/>
                  <w:r w:rsidRPr="00D33952">
                    <w:t>кезекте</w:t>
                  </w:r>
                  <w:proofErr w:type="spellEnd"/>
                  <w:r w:rsidRPr="00D33952">
                    <w:t xml:space="preserve"> азық-түлік тауарларының 17,7% қымбаттауынан </w:t>
                  </w:r>
                  <w:proofErr w:type="spellStart"/>
                  <w:r w:rsidRPr="00D33952">
                    <w:t>туындады</w:t>
                  </w:r>
                  <w:proofErr w:type="spellEnd"/>
                  <w:r w:rsidRPr="00D33952">
                    <w:t>.</w:t>
                  </w:r>
                </w:p>
                <w:p w:rsidR="00F617B1" w:rsidRDefault="00F617B1" w:rsidP="00E13FBD"/>
              </w:txbxContent>
            </v:textbox>
          </v:shape>
        </w:pict>
      </w:r>
    </w:p>
    <w:p w:rsidR="00E13FBD" w:rsidRPr="00286EDF" w:rsidRDefault="00E13FBD" w:rsidP="00241D3F">
      <w:pPr>
        <w:rPr>
          <w:sz w:val="24"/>
          <w:szCs w:val="24"/>
          <w:lang w:val="kk-KZ"/>
        </w:rPr>
      </w:pPr>
    </w:p>
    <w:p w:rsidR="00122E23" w:rsidRPr="00122E23" w:rsidRDefault="00122E23" w:rsidP="00E13FBD">
      <w:pPr>
        <w:ind w:firstLine="708"/>
        <w:jc w:val="both"/>
        <w:rPr>
          <w:b/>
          <w:sz w:val="24"/>
          <w:szCs w:val="24"/>
          <w:lang w:val="kk-KZ"/>
        </w:rPr>
      </w:pPr>
    </w:p>
    <w:p w:rsidR="00122E23" w:rsidRPr="00ED4081" w:rsidRDefault="00122E23" w:rsidP="00E13FBD">
      <w:pPr>
        <w:ind w:firstLine="708"/>
        <w:jc w:val="both"/>
        <w:rPr>
          <w:b/>
          <w:sz w:val="24"/>
          <w:szCs w:val="24"/>
          <w:lang w:val="kk-KZ"/>
        </w:rPr>
      </w:pPr>
    </w:p>
    <w:p w:rsidR="00122E23" w:rsidRPr="00ED4081" w:rsidRDefault="00122E23" w:rsidP="00E13FBD">
      <w:pPr>
        <w:ind w:firstLine="708"/>
        <w:jc w:val="both"/>
        <w:rPr>
          <w:b/>
          <w:sz w:val="24"/>
          <w:szCs w:val="24"/>
          <w:lang w:val="kk-KZ"/>
        </w:rPr>
      </w:pPr>
    </w:p>
    <w:p w:rsidR="00122E23" w:rsidRPr="00ED4081" w:rsidRDefault="00122E23" w:rsidP="00E13FBD">
      <w:pPr>
        <w:ind w:firstLine="708"/>
        <w:jc w:val="both"/>
        <w:rPr>
          <w:b/>
          <w:sz w:val="24"/>
          <w:szCs w:val="24"/>
          <w:lang w:val="kk-KZ"/>
        </w:rPr>
      </w:pPr>
    </w:p>
    <w:p w:rsidR="00122E23" w:rsidRPr="00ED4081" w:rsidRDefault="00122E23" w:rsidP="00E13FBD">
      <w:pPr>
        <w:ind w:firstLine="708"/>
        <w:jc w:val="both"/>
        <w:rPr>
          <w:b/>
          <w:sz w:val="24"/>
          <w:szCs w:val="24"/>
          <w:lang w:val="kk-KZ"/>
        </w:rPr>
      </w:pPr>
    </w:p>
    <w:p w:rsidR="00E13FBD" w:rsidRPr="00286EDF" w:rsidRDefault="00E13FBD" w:rsidP="00E13FBD">
      <w:pPr>
        <w:ind w:firstLine="708"/>
        <w:jc w:val="both"/>
        <w:rPr>
          <w:sz w:val="24"/>
          <w:szCs w:val="24"/>
          <w:lang w:val="kk-KZ"/>
        </w:rPr>
      </w:pPr>
      <w:r w:rsidRPr="00286EDF">
        <w:rPr>
          <w:b/>
          <w:sz w:val="24"/>
          <w:szCs w:val="24"/>
          <w:lang w:val="kk-KZ"/>
        </w:rPr>
        <w:t>1993 жылғы қараша – 1995 жыл аралығындағы кезең</w:t>
      </w:r>
      <w:r w:rsidRPr="00286EDF">
        <w:rPr>
          <w:sz w:val="24"/>
          <w:szCs w:val="24"/>
          <w:lang w:val="kk-KZ"/>
        </w:rPr>
        <w:t xml:space="preserve"> – гиперинфляцияны ауыздықтау кезеңі. Теңгені енгізу сәтінде Қазақстанның экономикасы өте ауыр жағдайда болды.  1993 жылы инфляция 2165% құрады, ал 1991-1995 жылдары тұтастай алғанда өндіріс 50% жуық құлдырады.</w:t>
      </w:r>
      <w:r w:rsidR="006E2EB8" w:rsidRPr="006E2EB8">
        <w:rPr>
          <w:lang w:val="kk-KZ"/>
        </w:rPr>
        <w:t xml:space="preserve"> </w:t>
      </w:r>
      <w:r w:rsidR="006E2EB8" w:rsidRPr="006E2EB8">
        <w:rPr>
          <w:sz w:val="24"/>
          <w:szCs w:val="24"/>
          <w:lang w:val="kk-KZ"/>
        </w:rPr>
        <w:t>Осындай жағдайларда Ұлттық Банк үшін бірінші кезектегі міндет инфляцияны төмендету болып табылды.</w:t>
      </w:r>
    </w:p>
    <w:p w:rsidR="00E13FBD" w:rsidRPr="00286EDF" w:rsidRDefault="00E13FBD" w:rsidP="006E2EB8">
      <w:pPr>
        <w:ind w:firstLine="708"/>
        <w:jc w:val="both"/>
        <w:rPr>
          <w:sz w:val="24"/>
          <w:szCs w:val="24"/>
          <w:lang w:val="kk-KZ"/>
        </w:rPr>
      </w:pPr>
      <w:r w:rsidRPr="00286EDF">
        <w:rPr>
          <w:b/>
          <w:sz w:val="24"/>
          <w:szCs w:val="24"/>
          <w:lang w:val="kk-KZ"/>
        </w:rPr>
        <w:t>1996 жыл – 1999 жыл аралығындағы кезең</w:t>
      </w:r>
      <w:r w:rsidR="00286EDF" w:rsidRPr="00286EDF">
        <w:rPr>
          <w:sz w:val="24"/>
          <w:szCs w:val="24"/>
          <w:lang w:val="kk-KZ"/>
        </w:rPr>
        <w:t xml:space="preserve"> - </w:t>
      </w:r>
      <w:r w:rsidRPr="00286EDF">
        <w:rPr>
          <w:sz w:val="24"/>
          <w:szCs w:val="24"/>
          <w:lang w:val="kk-KZ"/>
        </w:rPr>
        <w:t xml:space="preserve">макроэкономикалық </w:t>
      </w:r>
      <w:r w:rsidR="00286EDF" w:rsidRPr="00286EDF">
        <w:rPr>
          <w:sz w:val="24"/>
          <w:szCs w:val="24"/>
          <w:lang w:val="kk-KZ"/>
        </w:rPr>
        <w:t>тұрақтылыққа қол жеткізу кезеңі</w:t>
      </w:r>
      <w:r w:rsidRPr="00286EDF">
        <w:rPr>
          <w:sz w:val="24"/>
          <w:szCs w:val="24"/>
          <w:lang w:val="kk-KZ"/>
        </w:rPr>
        <w:t>. Осы кезеңде инфляция қарқынды төмендей бастады және 1995 жылғы 60,3%-дан 1998 жылғы 1,9%-ға дейін төмендеді.</w:t>
      </w:r>
      <w:r w:rsidRPr="006E2EB8">
        <w:rPr>
          <w:sz w:val="24"/>
          <w:szCs w:val="24"/>
          <w:lang w:val="kk-KZ"/>
        </w:rPr>
        <w:t>1998-1999 жылдары</w:t>
      </w:r>
      <w:r w:rsidRPr="00286EDF">
        <w:rPr>
          <w:sz w:val="24"/>
          <w:szCs w:val="24"/>
          <w:lang w:val="kk-KZ"/>
        </w:rPr>
        <w:t xml:space="preserve"> Ресей қаржы дағдарысы және мұнайдың әлемдік бағасының құлдырауы жас ұлттық валютаның мықтылық деңгейіне жасалған  өзгеше сынақ болды. Теңге 1998-1999 жылдары күшті құнсыздану қысымына ұшырады, бұл ретте инфляция 1999 жылы 17,8% дейін өсті. Мұның өзі ақша-кредит саясаты үшін төтенше ахуал тудырды.</w:t>
      </w:r>
      <w:r w:rsidR="006E2EB8" w:rsidRPr="006E2EB8">
        <w:rPr>
          <w:lang w:val="kk-KZ"/>
        </w:rPr>
        <w:t xml:space="preserve"> </w:t>
      </w:r>
      <w:r w:rsidR="006E2EB8" w:rsidRPr="006E2EB8">
        <w:rPr>
          <w:sz w:val="24"/>
          <w:szCs w:val="24"/>
          <w:lang w:val="kk-KZ"/>
        </w:rPr>
        <w:t>Теңгенің бәсеке қабілеттілігін қалпына келтіру үшін  1999 жылғы сәуірде теңгенің еркін өзгермелі айырбас бағамы режимі енгізілді. Бұл Қазақстан тауар өндірушілерінің бәсекеге қабілеттілігін қалпына келтіруге мүмкіндік жасады, сонымен қатар Қазақстан экономикасы өсуінің жаппай дамуына «түрткі» болды</w:t>
      </w:r>
      <w:r w:rsidRPr="00286EDF">
        <w:rPr>
          <w:sz w:val="24"/>
          <w:szCs w:val="24"/>
          <w:lang w:val="kk-KZ"/>
        </w:rPr>
        <w:t xml:space="preserve"> </w:t>
      </w:r>
    </w:p>
    <w:p w:rsidR="006E2EB8" w:rsidRDefault="00286EDF" w:rsidP="00E13FBD">
      <w:pPr>
        <w:ind w:firstLine="708"/>
        <w:jc w:val="both"/>
        <w:rPr>
          <w:sz w:val="24"/>
          <w:szCs w:val="24"/>
          <w:lang w:val="kk-KZ"/>
        </w:rPr>
      </w:pPr>
      <w:r w:rsidRPr="00286EDF">
        <w:rPr>
          <w:b/>
          <w:sz w:val="24"/>
          <w:szCs w:val="24"/>
          <w:lang w:val="kk-KZ"/>
        </w:rPr>
        <w:t>2000 жыл – 2007</w:t>
      </w:r>
      <w:r w:rsidR="00E13FBD" w:rsidRPr="00286EDF">
        <w:rPr>
          <w:b/>
          <w:sz w:val="24"/>
          <w:szCs w:val="24"/>
          <w:lang w:val="kk-KZ"/>
        </w:rPr>
        <w:t xml:space="preserve"> жыл аралығындағы кезең</w:t>
      </w:r>
      <w:r w:rsidR="00E13FBD" w:rsidRPr="00286EDF">
        <w:rPr>
          <w:sz w:val="24"/>
          <w:szCs w:val="24"/>
          <w:lang w:val="kk-KZ"/>
        </w:rPr>
        <w:t xml:space="preserve"> – қаржылық тұрақтылық және экономиканың жаппай даму кезеңі. </w:t>
      </w:r>
      <w:r w:rsidR="006E2EB8" w:rsidRPr="006E2EB8">
        <w:rPr>
          <w:sz w:val="24"/>
          <w:szCs w:val="24"/>
          <w:lang w:val="kk-KZ"/>
        </w:rPr>
        <w:t>2000 жылдан бастап әлемдік қаржы нарықтарының тұрақтануы, әлемдік тауар нарықтарындағы қолайлы баға конъюнктурасы, әлемдік экономиканың жандануы Қазақстандағы макроэкономикалық ахуалға оң ықпал етті. 2007 жылы Қазақстанның экономикалық дамуын екі кезеңге бөлуге болады. Жылдың бірінші жартысында өткен жылдары байқалған оң үрдістер (өнеркәсіптің, жылжымайтын мүлік нарығының, құрылыстың, сауданың, банк қызметі нарығының жоғары даму қарқыны) сақталды.  Бірінші жарты жылда экономикаға кредиттер 47% жуық, резиденттердің  банк жүйесіне депозиттері 24% ұлғайды.</w:t>
      </w:r>
      <w:r w:rsidR="006E2EB8">
        <w:rPr>
          <w:sz w:val="24"/>
          <w:szCs w:val="24"/>
          <w:lang w:val="kk-KZ"/>
        </w:rPr>
        <w:t xml:space="preserve"> </w:t>
      </w:r>
      <w:r w:rsidR="00E13FBD" w:rsidRPr="00286EDF">
        <w:rPr>
          <w:sz w:val="24"/>
          <w:szCs w:val="24"/>
          <w:lang w:val="kk-KZ"/>
        </w:rPr>
        <w:t xml:space="preserve">2007 жылғы тамызда АҚШ ипотекалық заемдар нарығындағы 2007 жылдың басында туындаған дағдарыс әлемдік қаржы нарықтарындағы ахуалға айтарлықтай ықпал ете отырып,  жергілікті сипаттан ауқымды сипатқа ұласты.2007 жылы қазақстандық экономикаға сондай-ақ әлемдік азық-түлік нарықтарындағы сілкініс теріс ықпал етуімен жағдай күрделене түсті. Мәселен, дәнді дақылдарды негізгі өндіруші елдерде өнімнің төмен болуының, өсімдік шикізаты (биоэтанол) түріндегі отынның балама түрлерін әлемдік өндірудің өсуі нәтижесінде астықтың, күнбағыс майының әлемдік бағасы өсті. Осының барлығы елдегі инфляциялық қысымның өсуіне себепші болды. </w:t>
      </w:r>
    </w:p>
    <w:p w:rsidR="00286EDF" w:rsidRPr="003B2F43" w:rsidRDefault="00286EDF" w:rsidP="009512D9">
      <w:pPr>
        <w:ind w:firstLine="708"/>
        <w:jc w:val="both"/>
        <w:rPr>
          <w:noProof/>
          <w:sz w:val="24"/>
          <w:szCs w:val="24"/>
          <w:lang w:val="kk-KZ"/>
        </w:rPr>
      </w:pPr>
      <w:r w:rsidRPr="006E2EB8">
        <w:rPr>
          <w:b/>
          <w:noProof/>
          <w:sz w:val="24"/>
          <w:szCs w:val="24"/>
          <w:lang w:val="kk-KZ"/>
        </w:rPr>
        <w:t>2008 жыл – қ.ж.д. аралығындағы</w:t>
      </w:r>
      <w:r>
        <w:rPr>
          <w:noProof/>
          <w:sz w:val="24"/>
          <w:szCs w:val="24"/>
          <w:lang w:val="kk-KZ"/>
        </w:rPr>
        <w:t xml:space="preserve"> </w:t>
      </w:r>
      <w:r w:rsidRPr="006E2EB8">
        <w:rPr>
          <w:b/>
          <w:noProof/>
          <w:sz w:val="24"/>
          <w:szCs w:val="24"/>
          <w:lang w:val="kk-KZ"/>
        </w:rPr>
        <w:t>кезең</w:t>
      </w:r>
      <w:r>
        <w:rPr>
          <w:noProof/>
          <w:sz w:val="24"/>
          <w:szCs w:val="24"/>
          <w:lang w:val="kk-KZ"/>
        </w:rPr>
        <w:t xml:space="preserve"> </w:t>
      </w:r>
      <w:r w:rsidR="00045C9F">
        <w:rPr>
          <w:noProof/>
          <w:sz w:val="24"/>
          <w:szCs w:val="24"/>
          <w:lang w:val="kk-KZ"/>
        </w:rPr>
        <w:t>–</w:t>
      </w:r>
      <w:r>
        <w:rPr>
          <w:noProof/>
          <w:sz w:val="24"/>
          <w:szCs w:val="24"/>
          <w:lang w:val="kk-KZ"/>
        </w:rPr>
        <w:t xml:space="preserve"> </w:t>
      </w:r>
      <w:r w:rsidR="00045C9F">
        <w:rPr>
          <w:noProof/>
          <w:sz w:val="24"/>
          <w:szCs w:val="24"/>
          <w:lang w:val="kk-KZ"/>
        </w:rPr>
        <w:t xml:space="preserve">мемлекттің антиинфляциялық саясат ұстану және экономикалық жаңғыру кезеңі. </w:t>
      </w:r>
      <w:r>
        <w:rPr>
          <w:noProof/>
          <w:sz w:val="24"/>
          <w:szCs w:val="24"/>
          <w:lang w:val="kk-KZ"/>
        </w:rPr>
        <w:t xml:space="preserve"> </w:t>
      </w:r>
      <w:r w:rsidR="006E2EB8" w:rsidRPr="006E2EB8">
        <w:rPr>
          <w:noProof/>
          <w:sz w:val="24"/>
          <w:szCs w:val="24"/>
          <w:lang w:val="kk-KZ"/>
        </w:rPr>
        <w:t>Қазақстан Республикасы Үкіметінің инфляция деңгейін ұстап тұру мақсатында іске асырған шараларының тиімділігі нәтижесінде 2008 жылы инфляция деңгейі 2007 жылмен салыстырғанда едәуір төмендеді. 2007 жылы жылдық инфляция деңгейі 18,8%-ды құраса, 2008 жылы бұл көрсеткіш мақсатты деңгейде орналасты.</w:t>
      </w:r>
      <w:r w:rsidR="009512D9" w:rsidRPr="009512D9">
        <w:rPr>
          <w:lang w:val="kk-KZ"/>
        </w:rPr>
        <w:t xml:space="preserve"> </w:t>
      </w:r>
      <w:r w:rsidR="009512D9" w:rsidRPr="009512D9">
        <w:rPr>
          <w:noProof/>
          <w:sz w:val="24"/>
          <w:szCs w:val="24"/>
          <w:lang w:val="kk-KZ"/>
        </w:rPr>
        <w:t>2009 жылы Қазақстанда инфляция қарқынының тұрақты төмендеуі байқалды.</w:t>
      </w:r>
      <w:r w:rsidR="009512D9">
        <w:rPr>
          <w:noProof/>
          <w:sz w:val="24"/>
          <w:szCs w:val="24"/>
          <w:lang w:val="kk-KZ"/>
        </w:rPr>
        <w:t xml:space="preserve"> </w:t>
      </w:r>
      <w:r w:rsidR="009512D9" w:rsidRPr="009512D9">
        <w:rPr>
          <w:noProof/>
          <w:sz w:val="24"/>
          <w:szCs w:val="24"/>
          <w:lang w:val="kk-KZ"/>
        </w:rPr>
        <w:t>2009 жылдың қорытындылары бойынша инфляция 6,2% деңгейінде қалыптасты.</w:t>
      </w:r>
      <w:r w:rsidR="009512D9">
        <w:rPr>
          <w:noProof/>
          <w:sz w:val="24"/>
          <w:szCs w:val="24"/>
          <w:lang w:val="kk-KZ"/>
        </w:rPr>
        <w:t xml:space="preserve"> </w:t>
      </w:r>
      <w:r w:rsidR="009512D9" w:rsidRPr="009512D9">
        <w:rPr>
          <w:noProof/>
          <w:sz w:val="24"/>
          <w:szCs w:val="24"/>
          <w:lang w:val="kk-KZ"/>
        </w:rPr>
        <w:t>Инфляцияның бұл деңгейі 2008 жылғы инфляциямен салыстырғанда 1,5 есе төмен.</w:t>
      </w:r>
      <w:r w:rsidR="009512D9">
        <w:rPr>
          <w:noProof/>
          <w:sz w:val="24"/>
          <w:szCs w:val="24"/>
          <w:lang w:val="kk-KZ"/>
        </w:rPr>
        <w:t xml:space="preserve"> </w:t>
      </w:r>
      <w:r w:rsidR="009512D9" w:rsidRPr="009512D9">
        <w:rPr>
          <w:noProof/>
          <w:sz w:val="24"/>
          <w:szCs w:val="24"/>
          <w:lang w:val="kk-KZ"/>
        </w:rPr>
        <w:t>2010 жылы инфляция өсуінің негізгі факторлары экономикадағы сұраныс пен</w:t>
      </w:r>
      <w:r w:rsidR="009512D9">
        <w:rPr>
          <w:noProof/>
          <w:sz w:val="24"/>
          <w:szCs w:val="24"/>
          <w:lang w:val="kk-KZ"/>
        </w:rPr>
        <w:t xml:space="preserve"> </w:t>
      </w:r>
      <w:r w:rsidR="009512D9" w:rsidRPr="009512D9">
        <w:rPr>
          <w:noProof/>
          <w:sz w:val="24"/>
          <w:szCs w:val="24"/>
          <w:lang w:val="kk-KZ"/>
        </w:rPr>
        <w:t>ұсыныстың тепе-тең болмауымен байланысты. Бұл ретте халықтың ақша кірістерінің</w:t>
      </w:r>
      <w:r w:rsidR="009512D9">
        <w:rPr>
          <w:noProof/>
          <w:sz w:val="24"/>
          <w:szCs w:val="24"/>
          <w:lang w:val="kk-KZ"/>
        </w:rPr>
        <w:t xml:space="preserve"> </w:t>
      </w:r>
      <w:r w:rsidR="009512D9" w:rsidRPr="009512D9">
        <w:rPr>
          <w:noProof/>
          <w:sz w:val="24"/>
          <w:szCs w:val="24"/>
          <w:lang w:val="kk-KZ"/>
        </w:rPr>
        <w:t>өсуі экономикадағы жиынтық сұраныстың кеңеюінің басты себептерінің бірі болып</w:t>
      </w:r>
      <w:r w:rsidR="009512D9">
        <w:rPr>
          <w:noProof/>
          <w:sz w:val="24"/>
          <w:szCs w:val="24"/>
          <w:lang w:val="kk-KZ"/>
        </w:rPr>
        <w:t xml:space="preserve"> </w:t>
      </w:r>
      <w:r w:rsidR="009512D9" w:rsidRPr="009512D9">
        <w:rPr>
          <w:noProof/>
          <w:sz w:val="24"/>
          <w:szCs w:val="24"/>
          <w:lang w:val="kk-KZ"/>
        </w:rPr>
        <w:t>табылады, бұл 2010 жылы іскерлік белсенділіктің жандануымен ғана емес, сол сияқты</w:t>
      </w:r>
      <w:r w:rsidR="009512D9">
        <w:rPr>
          <w:noProof/>
          <w:sz w:val="24"/>
          <w:szCs w:val="24"/>
          <w:lang w:val="kk-KZ"/>
        </w:rPr>
        <w:t xml:space="preserve"> </w:t>
      </w:r>
      <w:r w:rsidR="009512D9" w:rsidRPr="009512D9">
        <w:rPr>
          <w:noProof/>
          <w:sz w:val="24"/>
          <w:szCs w:val="24"/>
          <w:lang w:val="kk-KZ"/>
        </w:rPr>
        <w:t>2010 жылғы сəуірде бюджеттен төленетін жалақының, əлеуметтік жəрдемақының жəне</w:t>
      </w:r>
      <w:r w:rsidR="009512D9">
        <w:rPr>
          <w:noProof/>
          <w:sz w:val="24"/>
          <w:szCs w:val="24"/>
          <w:lang w:val="kk-KZ"/>
        </w:rPr>
        <w:t xml:space="preserve"> </w:t>
      </w:r>
      <w:r w:rsidR="009512D9" w:rsidRPr="009512D9">
        <w:rPr>
          <w:noProof/>
          <w:sz w:val="24"/>
          <w:szCs w:val="24"/>
          <w:lang w:val="kk-KZ"/>
        </w:rPr>
        <w:t>зейнетақының 25%-ға көтерілумен нығайтылды.</w:t>
      </w:r>
      <w:r w:rsidR="009512D9" w:rsidRPr="009512D9">
        <w:rPr>
          <w:lang w:val="kk-KZ"/>
        </w:rPr>
        <w:t xml:space="preserve"> </w:t>
      </w:r>
      <w:r w:rsidR="009512D9" w:rsidRPr="009512D9">
        <w:rPr>
          <w:noProof/>
          <w:sz w:val="24"/>
          <w:szCs w:val="24"/>
          <w:lang w:val="kk-KZ"/>
        </w:rPr>
        <w:t>Тауар нарығындағы əлемдік</w:t>
      </w:r>
      <w:r w:rsidR="009512D9">
        <w:rPr>
          <w:noProof/>
          <w:sz w:val="24"/>
          <w:szCs w:val="24"/>
          <w:lang w:val="kk-KZ"/>
        </w:rPr>
        <w:t xml:space="preserve"> </w:t>
      </w:r>
      <w:r w:rsidR="009512D9" w:rsidRPr="009512D9">
        <w:rPr>
          <w:noProof/>
          <w:sz w:val="24"/>
          <w:szCs w:val="24"/>
          <w:lang w:val="kk-KZ"/>
        </w:rPr>
        <w:t>бағаның мұнайдың, металдың бағасын қоса алғанда, өсуі өнеркəсіптік өнімді</w:t>
      </w:r>
      <w:r w:rsidR="009512D9">
        <w:rPr>
          <w:noProof/>
          <w:sz w:val="24"/>
          <w:szCs w:val="24"/>
          <w:lang w:val="kk-KZ"/>
        </w:rPr>
        <w:t xml:space="preserve"> </w:t>
      </w:r>
      <w:r w:rsidR="009512D9" w:rsidRPr="009512D9">
        <w:rPr>
          <w:noProof/>
          <w:sz w:val="24"/>
          <w:szCs w:val="24"/>
          <w:lang w:val="kk-KZ"/>
        </w:rPr>
        <w:t>шығарушы қазақстандық кəсіпорындар бағасының өсуіне ықпал етті.</w:t>
      </w:r>
      <w:r w:rsidR="003B2F43" w:rsidRPr="003B2F43">
        <w:rPr>
          <w:lang w:val="kk-KZ"/>
        </w:rPr>
        <w:t xml:space="preserve"> </w:t>
      </w:r>
      <w:r w:rsidR="003B2F43" w:rsidRPr="003B2F43">
        <w:rPr>
          <w:noProof/>
          <w:sz w:val="24"/>
          <w:szCs w:val="24"/>
          <w:lang w:val="kk-KZ"/>
        </w:rPr>
        <w:t>2011 жылы инфляцияның қалыптасуы азық-түлік тауарларының едәуір қымбаттауы аясында болды, азық-</w:t>
      </w:r>
      <w:r w:rsidR="003B2F43">
        <w:rPr>
          <w:noProof/>
          <w:sz w:val="24"/>
          <w:szCs w:val="24"/>
          <w:lang w:val="kk-KZ"/>
        </w:rPr>
        <w:t>түлік тауарларының бағасы 9,1% ө</w:t>
      </w:r>
      <w:r w:rsidR="003B2F43" w:rsidRPr="003B2F43">
        <w:rPr>
          <w:noProof/>
          <w:sz w:val="24"/>
          <w:szCs w:val="24"/>
          <w:lang w:val="kk-KZ"/>
        </w:rPr>
        <w:t>сті (</w:t>
      </w:r>
      <w:r w:rsidR="003B2F43">
        <w:rPr>
          <w:noProof/>
          <w:sz w:val="24"/>
          <w:szCs w:val="24"/>
          <w:lang w:val="kk-KZ"/>
        </w:rPr>
        <w:t>2010 жылы – 10,1%), ет және ет ө</w:t>
      </w:r>
      <w:r w:rsidR="003B2F43" w:rsidRPr="003B2F43">
        <w:rPr>
          <w:noProof/>
          <w:sz w:val="24"/>
          <w:szCs w:val="24"/>
          <w:lang w:val="kk-KZ"/>
        </w:rPr>
        <w:t>німдері айтарлықтай 23,2%, сондай-ақ жарма 43,3% қымбаттады.</w:t>
      </w:r>
      <w:r w:rsidR="003B2F43">
        <w:rPr>
          <w:noProof/>
          <w:sz w:val="24"/>
          <w:szCs w:val="24"/>
          <w:lang w:val="kk-KZ"/>
        </w:rPr>
        <w:t xml:space="preserve"> Халық табыстарының тұрақты ө</w:t>
      </w:r>
      <w:r w:rsidR="003B2F43" w:rsidRPr="003B2F43">
        <w:rPr>
          <w:noProof/>
          <w:sz w:val="24"/>
          <w:szCs w:val="24"/>
          <w:lang w:val="kk-KZ"/>
        </w:rPr>
        <w:t xml:space="preserve">суі, атап айтқанда </w:t>
      </w:r>
      <w:r w:rsidR="003B2F43">
        <w:rPr>
          <w:noProof/>
          <w:sz w:val="24"/>
          <w:szCs w:val="24"/>
          <w:lang w:val="kk-KZ"/>
        </w:rPr>
        <w:t>зейнетақылар мен студенттерге тө</w:t>
      </w:r>
      <w:r w:rsidR="003B2F43" w:rsidRPr="003B2F43">
        <w:rPr>
          <w:noProof/>
          <w:sz w:val="24"/>
          <w:szCs w:val="24"/>
          <w:lang w:val="kk-KZ"/>
        </w:rPr>
        <w:t>ленетін стипендиялардың 2011 жылғы 1 қаңтардан бастап 30%, сондай-ақ бюджет саласының қызметкерлері жалақыларының 20</w:t>
      </w:r>
      <w:r w:rsidR="003B2F43">
        <w:rPr>
          <w:noProof/>
          <w:sz w:val="24"/>
          <w:szCs w:val="24"/>
          <w:lang w:val="kk-KZ"/>
        </w:rPr>
        <w:t>11 жылғы 1 шілдеден бастап 30% ө</w:t>
      </w:r>
      <w:r w:rsidR="003B2F43" w:rsidRPr="003B2F43">
        <w:rPr>
          <w:noProof/>
          <w:sz w:val="24"/>
          <w:szCs w:val="24"/>
          <w:lang w:val="kk-KZ"/>
        </w:rPr>
        <w:t xml:space="preserve">суі нәтижесінде экономикадағы жиынтық </w:t>
      </w:r>
      <w:r w:rsidR="003B2F43">
        <w:rPr>
          <w:noProof/>
          <w:sz w:val="24"/>
          <w:szCs w:val="24"/>
          <w:lang w:val="kk-KZ"/>
        </w:rPr>
        <w:t>сұраныстың кеңеюі айтарлықтай рө</w:t>
      </w:r>
      <w:r w:rsidR="003B2F43" w:rsidRPr="003B2F43">
        <w:rPr>
          <w:noProof/>
          <w:sz w:val="24"/>
          <w:szCs w:val="24"/>
          <w:lang w:val="kk-KZ"/>
        </w:rPr>
        <w:t>л атқарды.</w:t>
      </w:r>
    </w:p>
    <w:p w:rsidR="003B2F43" w:rsidRDefault="003B2F43" w:rsidP="003B2F43">
      <w:pPr>
        <w:ind w:firstLine="708"/>
        <w:jc w:val="both"/>
        <w:rPr>
          <w:sz w:val="24"/>
          <w:szCs w:val="24"/>
          <w:lang w:val="kk-KZ"/>
        </w:rPr>
      </w:pPr>
      <w:r w:rsidRPr="002D6255">
        <w:rPr>
          <w:sz w:val="24"/>
          <w:szCs w:val="24"/>
          <w:lang w:val="kk-KZ"/>
        </w:rPr>
        <w:t xml:space="preserve">Ұлттық Банк төрағасы Григорий Марченконың айтуынша, биыл жылдық инфляция төмендеген және бұл – көптен бері байқалмаған құбылыс. </w:t>
      </w:r>
      <w:r w:rsidRPr="00E9688F">
        <w:rPr>
          <w:sz w:val="24"/>
          <w:szCs w:val="24"/>
          <w:lang w:val="kk-KZ"/>
        </w:rPr>
        <w:t>Ұлттық банктің 1 наурызда тіркеген жылдық инфляция деңгейі 4,7</w:t>
      </w:r>
      <w:r w:rsidRPr="002D6255">
        <w:rPr>
          <w:sz w:val="24"/>
          <w:szCs w:val="24"/>
          <w:lang w:val="kk-KZ"/>
        </w:rPr>
        <w:t>% болғанын жеткізді. «</w:t>
      </w:r>
      <w:r w:rsidRPr="00B165DA">
        <w:rPr>
          <w:i/>
          <w:sz w:val="24"/>
          <w:szCs w:val="24"/>
          <w:lang w:val="kk-KZ"/>
        </w:rPr>
        <w:t>Соңғы 12 жылда орташа жылдық инфляция деңгейі 7,3%-ды құрап келген. Яғни бұл кейінгі жылдардағы көрсеткіштен әлдеқайда төмен</w:t>
      </w:r>
      <w:r w:rsidRPr="002D6255">
        <w:rPr>
          <w:sz w:val="24"/>
          <w:szCs w:val="24"/>
          <w:lang w:val="kk-KZ"/>
        </w:rPr>
        <w:t>» деді Г.Марченко. Оның пайымдауынша, құнсыздану деңгейінің төмендеуі Үкіметтің қолға алған шараларымен байланысты. Атап айтқанда, жанар-жағармай бағасының өсуін тежеуге қатысты атқарылған шаралар. Екіншіден, әлемдік нарықта азық-түлік бағасының тұрақты болуы инфляцияның төмендеуіне сеп болған.</w:t>
      </w:r>
    </w:p>
    <w:p w:rsidR="00CC775B" w:rsidRPr="00286EDF" w:rsidRDefault="00CC775B" w:rsidP="00CC775B">
      <w:pPr>
        <w:rPr>
          <w:sz w:val="24"/>
          <w:szCs w:val="24"/>
          <w:lang w:val="kk-KZ"/>
        </w:rPr>
      </w:pPr>
      <w:r>
        <w:rPr>
          <w:sz w:val="24"/>
          <w:szCs w:val="24"/>
          <w:lang w:val="kk-KZ"/>
        </w:rPr>
        <w:tab/>
      </w:r>
      <w:r w:rsidRPr="00286EDF">
        <w:rPr>
          <w:sz w:val="24"/>
          <w:szCs w:val="24"/>
          <w:lang w:val="kk-KZ"/>
        </w:rPr>
        <w:t xml:space="preserve">Наурызда қант бағасы 5,1%, ет пен тауық еті - 1,4%, жеміс - 0,9%, жұмыртқа - 0,8%, кондитерлік өнімдер - 0,5%, нан-тоқаш және ұннан жасалған кондитерлік өнімдер - 0,3%, балық пен теңіз өнімдері - 0,4% қымбаттаған. Ал, жарма 4%, картоп 2,4%, күнбағыс майы - 1,3%, ұн - 0,5% арзандапты. </w:t>
      </w:r>
    </w:p>
    <w:p w:rsidR="00CC775B" w:rsidRPr="00286EDF" w:rsidRDefault="00CC775B" w:rsidP="00CC775B">
      <w:pPr>
        <w:ind w:firstLine="708"/>
        <w:rPr>
          <w:sz w:val="24"/>
          <w:szCs w:val="24"/>
          <w:lang w:val="kk-KZ"/>
        </w:rPr>
      </w:pPr>
      <w:r w:rsidRPr="00286EDF">
        <w:rPr>
          <w:sz w:val="24"/>
          <w:szCs w:val="24"/>
          <w:lang w:val="kk-KZ"/>
        </w:rPr>
        <w:t xml:space="preserve"> Жуу және тазарту, жеке күтім құралдары, цемент бағасы 0,4%, әйнек пен қыштан жасалған бұйымдар - 0,7%, жеке күтім тауарлары - 0,4%, киім мен аяқ-киім, фармацевтикалық өнімдер бағасы 0,3% өскен. Бензин мен дизель отыны - 0,2% арзандады. </w:t>
      </w:r>
    </w:p>
    <w:p w:rsidR="00CC775B" w:rsidRDefault="00CC775B" w:rsidP="00CC775B">
      <w:pPr>
        <w:ind w:firstLine="708"/>
        <w:rPr>
          <w:sz w:val="24"/>
          <w:szCs w:val="24"/>
          <w:lang w:val="kk-KZ"/>
        </w:rPr>
      </w:pPr>
      <w:r w:rsidRPr="00286EDF">
        <w:rPr>
          <w:sz w:val="24"/>
          <w:szCs w:val="24"/>
          <w:lang w:val="kk-KZ"/>
        </w:rPr>
        <w:t xml:space="preserve"> Қымбатшылықтан денсаулық сақтау, темір жол тасымалы саласы да шет қалмаған көрінеді. Ондағы қызмет көрсету құны 1%, шаштараз бен жеке қызмет көрсету мекемелері - 0,4%, демалыс және спорттық шаралар, байланыс - 0,7%, мектепке дейінгі және бастауыш білім беру құны 1% артыпты. </w:t>
      </w:r>
    </w:p>
    <w:p w:rsidR="004B380F" w:rsidRDefault="00890669" w:rsidP="003B2F43">
      <w:pPr>
        <w:jc w:val="both"/>
        <w:rPr>
          <w:sz w:val="24"/>
          <w:szCs w:val="24"/>
          <w:lang w:val="kk-KZ"/>
        </w:rPr>
      </w:pPr>
      <w:r>
        <w:rPr>
          <w:noProof/>
          <w:sz w:val="24"/>
          <w:szCs w:val="24"/>
        </w:rPr>
        <w:pict>
          <v:rect id="_x0000_s1031" style="position:absolute;left:0;text-align:left;margin-left:358.5pt;margin-top:8pt;width:201.75pt;height:115.5pt;z-index:251666432" fillcolor="#ffc000" strokecolor="red">
            <v:textbox>
              <w:txbxContent>
                <w:p w:rsidR="00F617B1" w:rsidRDefault="00F617B1" w:rsidP="004B380F">
                  <w:pPr>
                    <w:ind w:firstLine="708"/>
                    <w:jc w:val="both"/>
                    <w:rPr>
                      <w:sz w:val="24"/>
                      <w:szCs w:val="24"/>
                      <w:lang w:val="kk-KZ"/>
                    </w:rPr>
                  </w:pPr>
                  <w:r w:rsidRPr="002D6255">
                    <w:rPr>
                      <w:sz w:val="24"/>
                      <w:szCs w:val="24"/>
                      <w:lang w:val="kk-KZ"/>
                    </w:rPr>
                    <w:t>Мұнай және газ министрлігі, Индустрия және жаңа технологиялар министрлігі мұнай өнімдері мен көмір бағаларына бақылау жасауды, ағымдағы жылдың соңына дейін олардың одан әрі жоғарылауына жол бермеуін қамтамасыз етуі қажет.</w:t>
                  </w:r>
                  <w:r>
                    <w:rPr>
                      <w:sz w:val="24"/>
                      <w:szCs w:val="24"/>
                      <w:lang w:val="kk-KZ"/>
                    </w:rPr>
                    <w:t xml:space="preserve"> </w:t>
                  </w:r>
                </w:p>
                <w:p w:rsidR="00F617B1" w:rsidRPr="004B380F" w:rsidRDefault="00F617B1">
                  <w:pPr>
                    <w:rPr>
                      <w:lang w:val="kk-KZ"/>
                    </w:rPr>
                  </w:pPr>
                </w:p>
              </w:txbxContent>
            </v:textbox>
          </v:rect>
        </w:pict>
      </w:r>
      <w:r>
        <w:rPr>
          <w:noProof/>
          <w:sz w:val="24"/>
          <w:szCs w:val="24"/>
        </w:rPr>
        <w:pict>
          <v:rect id="_x0000_s1032" style="position:absolute;left:0;text-align:left;margin-left:-6.75pt;margin-top:8pt;width:201.75pt;height:115.5pt;z-index:251667456" fillcolor="#ffc000" strokecolor="red">
            <v:shadow opacity=".5" offset="-6pt,-6pt"/>
            <v:textbox>
              <w:txbxContent>
                <w:p w:rsidR="00F617B1" w:rsidRDefault="00F617B1" w:rsidP="00045981">
                  <w:pPr>
                    <w:ind w:firstLine="708"/>
                    <w:jc w:val="both"/>
                    <w:rPr>
                      <w:sz w:val="24"/>
                      <w:szCs w:val="24"/>
                      <w:lang w:val="kk-KZ"/>
                    </w:rPr>
                  </w:pPr>
                  <w:r w:rsidRPr="002D6255">
                    <w:rPr>
                      <w:sz w:val="24"/>
                      <w:szCs w:val="24"/>
                      <w:lang w:val="kk-KZ"/>
                    </w:rPr>
                    <w:t>Бағаның негізсіз жоғарылауын болдырмау мақсатында әрдайым бөлшек сауда желісіндегі жанар-жағармай материалдарын өткізу бағасына мониторинг жүргізіп отыру керек.</w:t>
                  </w:r>
                </w:p>
                <w:p w:rsidR="00F617B1" w:rsidRPr="004B380F" w:rsidRDefault="00F617B1" w:rsidP="00045981">
                  <w:pPr>
                    <w:rPr>
                      <w:lang w:val="kk-KZ"/>
                    </w:rPr>
                  </w:pPr>
                </w:p>
                <w:p w:rsidR="00F617B1" w:rsidRDefault="00F617B1"/>
              </w:txbxContent>
            </v:textbox>
          </v:rect>
        </w:pict>
      </w:r>
      <w:r w:rsidR="003B2F43" w:rsidRPr="002D6255">
        <w:rPr>
          <w:sz w:val="24"/>
          <w:szCs w:val="24"/>
          <w:lang w:val="kk-KZ"/>
        </w:rPr>
        <w:t xml:space="preserve"> </w:t>
      </w:r>
      <w:r w:rsidR="003B2F43">
        <w:rPr>
          <w:sz w:val="24"/>
          <w:szCs w:val="24"/>
          <w:lang w:val="kk-KZ"/>
        </w:rPr>
        <w:tab/>
      </w:r>
    </w:p>
    <w:p w:rsidR="004B380F" w:rsidRDefault="00890669" w:rsidP="003B2F43">
      <w:pPr>
        <w:jc w:val="both"/>
        <w:rPr>
          <w:sz w:val="24"/>
          <w:szCs w:val="24"/>
          <w:lang w:val="kk-KZ"/>
        </w:rPr>
      </w:pPr>
      <w:r>
        <w:rPr>
          <w:noProof/>
          <w:sz w:val="24"/>
          <w:szCs w:val="24"/>
        </w:rPr>
        <w:pict>
          <v:rect id="_x0000_s1034" style="position:absolute;left:0;text-align:left;margin-left:358.5pt;margin-top:262.7pt;width:201.75pt;height:115.8pt;z-index:251669504" fillcolor="#ffc000" strokecolor="red">
            <v:textbox>
              <w:txbxContent>
                <w:p w:rsidR="00F617B1" w:rsidRPr="002D6255" w:rsidRDefault="00F617B1" w:rsidP="00045981">
                  <w:pPr>
                    <w:jc w:val="both"/>
                    <w:rPr>
                      <w:sz w:val="24"/>
                      <w:szCs w:val="24"/>
                      <w:lang w:val="kk-KZ"/>
                    </w:rPr>
                  </w:pPr>
                  <w:r w:rsidRPr="002D6255">
                    <w:rPr>
                      <w:sz w:val="24"/>
                      <w:szCs w:val="24"/>
                      <w:lang w:val="kk-KZ"/>
                    </w:rPr>
                    <w:t>Жоспарланған параметрлерде қалу үшін және жыл соңына инфляция деңгейінің бір таңбалы саннан асып кетпеуі үшін негізінен азық-түлік нарығында және жанар-жағармай материалдары нарығындағы бағаларға назар аудару қажет.</w:t>
                  </w:r>
                </w:p>
                <w:p w:rsidR="00F617B1" w:rsidRDefault="00F617B1"/>
              </w:txbxContent>
            </v:textbox>
          </v:rect>
        </w:pict>
      </w:r>
      <w:r>
        <w:rPr>
          <w:noProof/>
          <w:sz w:val="24"/>
          <w:szCs w:val="24"/>
        </w:rPr>
        <w:pict>
          <v:rect id="_x0000_s1033" style="position:absolute;left:0;text-align:left;margin-left:-2.25pt;margin-top:258.2pt;width:201.75pt;height:115.8pt;z-index:251668480" fillcolor="#ffc000" strokecolor="red">
            <v:textbox>
              <w:txbxContent>
                <w:p w:rsidR="00F617B1" w:rsidRPr="002D6255" w:rsidRDefault="00F617B1" w:rsidP="00045981">
                  <w:pPr>
                    <w:ind w:firstLine="708"/>
                    <w:jc w:val="both"/>
                    <w:rPr>
                      <w:sz w:val="24"/>
                      <w:szCs w:val="24"/>
                      <w:lang w:val="kk-KZ"/>
                    </w:rPr>
                  </w:pPr>
                  <w:r w:rsidRPr="002D6255">
                    <w:rPr>
                      <w:sz w:val="24"/>
                      <w:szCs w:val="24"/>
                      <w:lang w:val="kk-KZ"/>
                    </w:rPr>
                    <w:t>Ауыл шаруашылығы министрлігі, облыс, Астана және Алматы қалаларының әкімдері тұтастай алғанда ағымдағы жыл соңына дейін азық-түлік тауарларына бағаның 9,5-10 пайыздан асуына жол бермеуі тиіс.</w:t>
                  </w:r>
                </w:p>
                <w:p w:rsidR="00F617B1" w:rsidRDefault="00F617B1"/>
              </w:txbxContent>
            </v:textbox>
          </v:rect>
        </w:pict>
      </w:r>
      <w:r w:rsidR="004B380F" w:rsidRPr="004B380F">
        <w:rPr>
          <w:noProof/>
          <w:sz w:val="24"/>
          <w:szCs w:val="24"/>
        </w:rPr>
        <w:drawing>
          <wp:inline distT="0" distB="0" distL="0" distR="0">
            <wp:extent cx="6953250" cy="4171950"/>
            <wp:effectExtent l="0" t="171450" r="0" b="17145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CA204D" w:rsidRDefault="00CC775B" w:rsidP="00CA204D">
      <w:pPr>
        <w:pStyle w:val="a8"/>
        <w:spacing w:after="0"/>
        <w:ind w:firstLine="709"/>
        <w:rPr>
          <w:color w:val="000000"/>
          <w:lang w:val="kk-KZ"/>
        </w:rPr>
      </w:pPr>
      <w:r w:rsidRPr="00B91E79">
        <w:rPr>
          <w:lang w:val="kk-KZ"/>
        </w:rPr>
        <w:t xml:space="preserve">Инфляцияның экономикалық-әлеуметтік зардаптары оған шалдыққан елдердің үкіметін инфляцияға қарсы бағытталған белгілі бір экономикалық саясат жүргізуге мәжбүрлейді. </w:t>
      </w:r>
      <w:r w:rsidR="00CA204D">
        <w:rPr>
          <w:color w:val="000000"/>
          <w:lang w:val="kk-KZ"/>
        </w:rPr>
        <w:t xml:space="preserve">Ел Үкіметі Ұлттық банкпен бірлесе отырып, инфляция деңгейін 6,0-8,0% деңгейінде </w:t>
      </w:r>
      <w:r w:rsidR="0033105A">
        <w:rPr>
          <w:color w:val="000000"/>
          <w:lang w:val="kk-KZ"/>
        </w:rPr>
        <w:t xml:space="preserve">тежеу </w:t>
      </w:r>
      <w:r w:rsidR="00CA204D">
        <w:rPr>
          <w:color w:val="000000"/>
          <w:lang w:val="kk-KZ"/>
        </w:rPr>
        <w:t xml:space="preserve">мақсатында кешенді шаралар қабылдануда. Ішкі тұтынушылар нарығында бағаны тұрақтандыру мақсатында Қазақстан Үкіметі 2010 жылы аймақтарға 1 тонна үшін 25600 теңгеден артық емес мөлшерде белгіленген бағада жеткізуге меморандум жасау арқылы астық нарығын реттеу және халықты қалыпты нанмен және ұнмен белгіленген бағада қамтамасыз ету жөнінде шаралар қабылдады. </w:t>
      </w:r>
    </w:p>
    <w:p w:rsidR="00CA204D" w:rsidRDefault="00CA204D" w:rsidP="00CA204D">
      <w:pPr>
        <w:pStyle w:val="a8"/>
        <w:spacing w:after="0"/>
        <w:ind w:firstLine="709"/>
        <w:rPr>
          <w:color w:val="000000"/>
          <w:lang w:val="kk-KZ"/>
        </w:rPr>
      </w:pPr>
      <w:r>
        <w:rPr>
          <w:color w:val="000000"/>
          <w:lang w:val="kk-KZ"/>
        </w:rPr>
        <w:t>2010 жылы қазан айында Қазақстан Республикасының Үкіметі «Мемлекеттік астық қорына жеткізілетін астықтың сатып алу бағасын бекіту туралы», «Тауарлардың жеке түрлерін шығаруға тыйым салу туралы» қаулы қабылдады.</w:t>
      </w:r>
    </w:p>
    <w:p w:rsidR="00CA204D" w:rsidRDefault="00CA204D" w:rsidP="00CA204D">
      <w:pPr>
        <w:pStyle w:val="a8"/>
        <w:spacing w:after="0"/>
        <w:ind w:firstLine="709"/>
        <w:rPr>
          <w:noProof/>
          <w:color w:val="000000"/>
          <w:lang w:val="kk-KZ"/>
        </w:rPr>
      </w:pPr>
      <w:r>
        <w:rPr>
          <w:noProof/>
          <w:color w:val="000000"/>
          <w:lang w:val="kk-KZ"/>
        </w:rPr>
        <w:t>Қазақстан Республикасының Үкіметі қазан айында «Астықтың мемлекеттік қорына жеткізілетін астықты сатып алу бағаларын бекіту туралы» қаулы қабылдады.</w:t>
      </w:r>
    </w:p>
    <w:p w:rsidR="00CA204D" w:rsidRPr="00CA204D" w:rsidRDefault="00CA204D" w:rsidP="00CA204D">
      <w:pPr>
        <w:ind w:firstLine="708"/>
        <w:jc w:val="both"/>
        <w:rPr>
          <w:sz w:val="24"/>
          <w:szCs w:val="24"/>
          <w:lang w:val="kk-KZ"/>
        </w:rPr>
      </w:pPr>
      <w:r w:rsidRPr="00CA204D">
        <w:rPr>
          <w:noProof/>
          <w:color w:val="000000"/>
          <w:sz w:val="24"/>
          <w:szCs w:val="24"/>
          <w:lang w:val="kk-KZ"/>
        </w:rPr>
        <w:t>2011 жылғы ақпанда «Сауда қызметін реттеу мәселелері бойынша Қазақстан Республикасының кейбір заңнамлық актілеріне өзгерістер мен тоықтырулар енгізу туралы» Қазақстан Республикасының Заңы қабылданды. Осыған байланысты Үкімет әлеуметтік-маңызды тауарлар үшін шекті бағалар қою құқығына ие болды.Тауарларды шекті бағалардан жоғары бағада сатқаны үшін сауда қызметі субъектілеріне жүз айлық есептік көрсеткіш әкімшілік жауапкершілік көзделген. Жыл бойына қайталанған жағдайда айыппұл төрт есеге арттырылады.</w:t>
      </w:r>
    </w:p>
    <w:p w:rsidR="00CA204D" w:rsidRDefault="00CA204D" w:rsidP="00CA204D">
      <w:pPr>
        <w:pStyle w:val="a8"/>
        <w:spacing w:after="0"/>
        <w:ind w:firstLine="709"/>
        <w:rPr>
          <w:color w:val="000000"/>
          <w:lang w:val="kk-KZ"/>
        </w:rPr>
      </w:pPr>
      <w:r>
        <w:rPr>
          <w:color w:val="000000"/>
          <w:lang w:val="kk-KZ"/>
        </w:rPr>
        <w:t>Негізсіз өсуге жол бермеу мақсатында және баға белгілеу тәртібін анықтау мақсатында Қазақстан Республикасы Үкіметінің 2009 жылғы 3 наурыздағы Қаулысымен бекітілген, реттелетін нарық субъектілері бағалары туралы хабарлама, негіздеме қалыптастыруды ұсыну тәртібін анықтайтын реттелетін нарықтағы бағаны белгілеу ережесі (әрі қарай-Ереже) әзірленген.</w:t>
      </w:r>
    </w:p>
    <w:p w:rsidR="00CA204D" w:rsidRDefault="00CA204D" w:rsidP="00CA204D">
      <w:pPr>
        <w:pStyle w:val="a8"/>
        <w:spacing w:after="0"/>
        <w:ind w:firstLine="709"/>
        <w:rPr>
          <w:color w:val="000000"/>
          <w:lang w:val="kk-KZ"/>
        </w:rPr>
      </w:pPr>
      <w:r>
        <w:rPr>
          <w:color w:val="000000"/>
          <w:lang w:val="kk-KZ"/>
        </w:rPr>
        <w:t>Сонымен қатар, Монополияға қарсы агенттік мемлекеттік органдардың бәсекеге қарсы іс-қимылдарының алдын алу жөніндегі жұмыстар жүргізуде. Осылайша, мемлекеттік органдарға қатысты 2009 жылы 7 тергеу жүргізілсе, 2010 жылы 22 тергеу жүргізілген. 2011 жылдың бірінші жарты жылдығының қорытындысы бойынша 35 мемлекеттік  кәсіпорын бәсекелестік ортасына берілген.</w:t>
      </w:r>
    </w:p>
    <w:p w:rsidR="000B19FA" w:rsidRDefault="00CA204D" w:rsidP="00647F64">
      <w:pPr>
        <w:ind w:firstLine="708"/>
        <w:jc w:val="both"/>
        <w:rPr>
          <w:sz w:val="24"/>
          <w:szCs w:val="24"/>
          <w:lang w:val="kk-KZ"/>
        </w:rPr>
      </w:pPr>
      <w:r>
        <w:rPr>
          <w:sz w:val="24"/>
          <w:szCs w:val="24"/>
          <w:lang w:val="kk-KZ"/>
        </w:rPr>
        <w:t>Қазіргі таңда х</w:t>
      </w:r>
      <w:r w:rsidRPr="00CA204D">
        <w:rPr>
          <w:sz w:val="24"/>
          <w:szCs w:val="24"/>
          <w:lang w:val="kk-KZ"/>
        </w:rPr>
        <w:t xml:space="preserve">алықты арзан азық – түлікпен қамтамасыз ету үшін ауыл </w:t>
      </w:r>
      <w:r>
        <w:rPr>
          <w:sz w:val="24"/>
          <w:szCs w:val="24"/>
          <w:lang w:val="kk-KZ"/>
        </w:rPr>
        <w:t>шаруашылық жәрмеңкелері өткізілуде</w:t>
      </w:r>
      <w:r w:rsidRPr="00CA204D">
        <w:rPr>
          <w:sz w:val="24"/>
          <w:szCs w:val="24"/>
          <w:lang w:val="kk-KZ"/>
        </w:rPr>
        <w:t>, сауда павильондарының желілері дамуда.</w:t>
      </w:r>
      <w:r w:rsidR="00C52736">
        <w:rPr>
          <w:sz w:val="24"/>
          <w:szCs w:val="24"/>
          <w:lang w:val="kk-KZ"/>
        </w:rPr>
        <w:t xml:space="preserve"> Мысалы , елімізде халық көп қоныстанған Алматы және Оңтүстік Қазақстан облыстарында </w:t>
      </w:r>
      <w:r w:rsidR="00C52736" w:rsidRPr="00C52736">
        <w:rPr>
          <w:sz w:val="24"/>
          <w:szCs w:val="24"/>
          <w:lang w:val="kk-KZ"/>
        </w:rPr>
        <w:t xml:space="preserve"> «Жетісу Агро Сауда»</w:t>
      </w:r>
      <w:r w:rsidR="00647F64">
        <w:rPr>
          <w:sz w:val="24"/>
          <w:szCs w:val="24"/>
          <w:lang w:val="kk-KZ"/>
        </w:rPr>
        <w:t xml:space="preserve">, </w:t>
      </w:r>
      <w:r w:rsidR="00647F64" w:rsidRPr="00647F64">
        <w:rPr>
          <w:sz w:val="24"/>
          <w:szCs w:val="24"/>
          <w:lang w:val="kk-KZ"/>
        </w:rPr>
        <w:t xml:space="preserve">«Жерұйық» </w:t>
      </w:r>
      <w:r w:rsidR="00647F64">
        <w:rPr>
          <w:sz w:val="24"/>
          <w:szCs w:val="24"/>
          <w:lang w:val="kk-KZ"/>
        </w:rPr>
        <w:t xml:space="preserve"> және т.б. өңдеуші кәсіпорындарының жәрмеңкелері өткізілуде.</w:t>
      </w:r>
      <w:r w:rsidRPr="00CA204D">
        <w:rPr>
          <w:sz w:val="24"/>
          <w:szCs w:val="24"/>
          <w:lang w:val="kk-KZ"/>
        </w:rPr>
        <w:t xml:space="preserve"> Сонымен қатар, аймақтарда сатушыларға ақысыз сауда орындарын берілгені үшін өнім бағалары едәуір төмендетілген коммуналдық базарлар жұмыс істейді</w:t>
      </w:r>
      <w:r>
        <w:rPr>
          <w:sz w:val="24"/>
          <w:szCs w:val="24"/>
          <w:lang w:val="kk-KZ"/>
        </w:rPr>
        <w:t>.</w:t>
      </w:r>
    </w:p>
    <w:p w:rsidR="000B19FA" w:rsidRDefault="004424BB" w:rsidP="00647F64">
      <w:pPr>
        <w:ind w:firstLine="567"/>
        <w:rPr>
          <w:sz w:val="24"/>
          <w:szCs w:val="24"/>
          <w:lang w:val="kk-KZ"/>
        </w:rPr>
      </w:pPr>
      <w:r w:rsidRPr="004424BB">
        <w:rPr>
          <w:sz w:val="24"/>
          <w:szCs w:val="24"/>
          <w:lang w:val="kk-KZ"/>
        </w:rPr>
        <w:t>Инфляция синтезделген макроэкономикалық көрсеткіш болғандықтан, оны төмендету қамтамасыз ету бағыттары да өте көп. Индустриялық-инновациялық, өзара интеграцияланған ірі аграрлық және сауда кешендерін құру, онда өндіріс, сақтау, тасымалдау және тауарларды өткізу процестерін тізбектеле жүргізу, тұрғындардың табысы мен жинағын инвестиция ретінде пайдалану үшін қаржы-инвестициялық құралдарын құру, сұраныс пен ұсыныст</w:t>
      </w:r>
      <w:r w:rsidR="007F5D1A">
        <w:rPr>
          <w:sz w:val="24"/>
          <w:szCs w:val="24"/>
          <w:lang w:val="kk-KZ"/>
        </w:rPr>
        <w:t>ың балансы бұзылмауы үшін сырт</w:t>
      </w:r>
      <w:r w:rsidRPr="004424BB">
        <w:rPr>
          <w:sz w:val="24"/>
          <w:szCs w:val="24"/>
          <w:lang w:val="kk-KZ"/>
        </w:rPr>
        <w:t>қы және ішкі ақша ағынын реттеу, мембюджеттің қаражатын сыбайлас жемқорлықтың құлқынына түсіп кетпей, тиімді жұмсалуын қадағалау, рыноктағы азық-түлік бағасына бармақ басты, көз қысты келісім жасалмауын қадағалау - осының бәрі инфляцияны ауыздықтауға мүмкіндік береді.</w:t>
      </w:r>
    </w:p>
    <w:p w:rsidR="000B19FA" w:rsidRPr="00647F64" w:rsidRDefault="000B19FA" w:rsidP="000B19FA">
      <w:pPr>
        <w:shd w:val="clear" w:color="auto" w:fill="FFFFFF"/>
        <w:autoSpaceDE w:val="0"/>
        <w:autoSpaceDN w:val="0"/>
        <w:adjustRightInd w:val="0"/>
        <w:ind w:firstLine="567"/>
        <w:jc w:val="both"/>
        <w:rPr>
          <w:noProof/>
          <w:color w:val="000000"/>
          <w:sz w:val="24"/>
          <w:szCs w:val="24"/>
          <w:lang w:val="kk-KZ" w:eastAsia="kk-KZ"/>
        </w:rPr>
      </w:pPr>
      <w:r w:rsidRPr="00647F64">
        <w:rPr>
          <w:noProof/>
          <w:color w:val="000000"/>
          <w:sz w:val="24"/>
          <w:szCs w:val="24"/>
          <w:lang w:val="kk-KZ" w:eastAsia="kk-KZ"/>
        </w:rPr>
        <w:t>Қазіргі таңда Қазақстанда инфляцияны бәсеңдетуде мынадай іс- шаралар қолдану қажет :</w:t>
      </w:r>
    </w:p>
    <w:p w:rsidR="000B19FA" w:rsidRPr="00647F64" w:rsidRDefault="000B19FA" w:rsidP="000B19FA">
      <w:pPr>
        <w:shd w:val="clear" w:color="auto" w:fill="FFFFFF"/>
        <w:autoSpaceDE w:val="0"/>
        <w:autoSpaceDN w:val="0"/>
        <w:adjustRightInd w:val="0"/>
        <w:ind w:firstLine="567"/>
        <w:jc w:val="both"/>
        <w:rPr>
          <w:noProof/>
          <w:color w:val="000000"/>
          <w:sz w:val="24"/>
          <w:szCs w:val="24"/>
          <w:lang w:val="kk-KZ" w:eastAsia="kk-KZ"/>
        </w:rPr>
      </w:pPr>
    </w:p>
    <w:p w:rsidR="000B19FA" w:rsidRPr="00647F64" w:rsidRDefault="000B19FA" w:rsidP="000B19FA">
      <w:pPr>
        <w:pStyle w:val="a3"/>
        <w:numPr>
          <w:ilvl w:val="0"/>
          <w:numId w:val="2"/>
        </w:numPr>
        <w:shd w:val="clear" w:color="auto" w:fill="FFFFFF"/>
        <w:autoSpaceDE w:val="0"/>
        <w:autoSpaceDN w:val="0"/>
        <w:adjustRightInd w:val="0"/>
        <w:jc w:val="both"/>
        <w:rPr>
          <w:sz w:val="24"/>
          <w:szCs w:val="24"/>
          <w:lang w:val="kk-KZ" w:eastAsia="kk-KZ"/>
        </w:rPr>
      </w:pPr>
      <w:r w:rsidRPr="00647F64">
        <w:rPr>
          <w:noProof/>
          <w:color w:val="000000"/>
          <w:sz w:val="24"/>
          <w:szCs w:val="24"/>
          <w:lang w:val="kk-KZ" w:eastAsia="kk-KZ"/>
        </w:rPr>
        <w:t>Біріншіден, халықтың инфляциялық үрейін жою  керек. Ол үшін кез келген үкімет инфляцияға қарсы саясатты үздіксіз де тұрақты түрде жүргізіп, тұрғындардың сенімін орнықтыруға тырысады. Үкімет өзінің белсенді іс-шаралары негізінде (өндірісті ынталандыру, монополиямен күресу, т.б.) нарықтың тиімді кызмет атқаруына жағдай жасайды. Үкіметтің мұндай саясаты тұтынушылардың сана сезіміне қажетті әсер жасап, олардың дұрыс шешім қабылдауын қамтамасыз етеді;</w:t>
      </w:r>
    </w:p>
    <w:p w:rsidR="000B19FA" w:rsidRPr="00647F64" w:rsidRDefault="000B19FA" w:rsidP="000B19FA">
      <w:pPr>
        <w:pStyle w:val="a3"/>
        <w:numPr>
          <w:ilvl w:val="0"/>
          <w:numId w:val="2"/>
        </w:numPr>
        <w:shd w:val="clear" w:color="auto" w:fill="FFFFFF"/>
        <w:autoSpaceDE w:val="0"/>
        <w:autoSpaceDN w:val="0"/>
        <w:adjustRightInd w:val="0"/>
        <w:jc w:val="both"/>
        <w:rPr>
          <w:sz w:val="24"/>
          <w:szCs w:val="24"/>
          <w:lang w:val="kk-KZ" w:eastAsia="kk-KZ"/>
        </w:rPr>
      </w:pPr>
      <w:r w:rsidRPr="00647F64">
        <w:rPr>
          <w:noProof/>
          <w:color w:val="000000"/>
          <w:sz w:val="24"/>
          <w:szCs w:val="24"/>
          <w:lang w:val="kk-KZ" w:eastAsia="kk-KZ"/>
        </w:rPr>
        <w:t>Екіншіден, ақша айналымын реттеу іс шаралары, нақты айтқанда,  жылдық ақша көлемінің өсуіне шек қою, бұл инфляцияның өсуін қадағалауға мүмкіндік береді. Инфляцияны ауыздықтау үшін тек Ұлттық банктің әрекеті аздық етеді. Сондықтан да бұл іспен Үкімет пен еліміздің бас қаржы институты бірлесіп айналысып келеді. Инфляцияны өз деңгейінде ауыздықтау үшін инфляциямен күрес жөніндегі комиссия құру қажет;</w:t>
      </w:r>
    </w:p>
    <w:p w:rsidR="000B19FA" w:rsidRPr="00647F64" w:rsidRDefault="000B19FA" w:rsidP="007F5D1A">
      <w:pPr>
        <w:pStyle w:val="a3"/>
        <w:numPr>
          <w:ilvl w:val="0"/>
          <w:numId w:val="2"/>
        </w:numPr>
        <w:shd w:val="clear" w:color="auto" w:fill="FFFFFF"/>
        <w:autoSpaceDE w:val="0"/>
        <w:autoSpaceDN w:val="0"/>
        <w:adjustRightInd w:val="0"/>
        <w:jc w:val="both"/>
        <w:rPr>
          <w:noProof/>
          <w:color w:val="000000"/>
          <w:sz w:val="24"/>
          <w:szCs w:val="24"/>
          <w:lang w:val="kk-KZ" w:eastAsia="kk-KZ"/>
        </w:rPr>
      </w:pPr>
      <w:r w:rsidRPr="00647F64">
        <w:rPr>
          <w:noProof/>
          <w:color w:val="000000"/>
          <w:sz w:val="24"/>
          <w:szCs w:val="24"/>
          <w:lang w:val="kk-KZ" w:eastAsia="kk-KZ"/>
        </w:rPr>
        <w:t xml:space="preserve">Үшіншіден , қайта өңдеу саласына жан бітіруіміз керек. Біз кезінде өндірісті және қайта өңдеу саласын дамытуды дұрыс жолға қоюды ойластырмадық. Керісінше, банктерге инвестиция бөлуді, мұнай саласына айрықша көңіл аударуды дұрыс санадық. Мұнайдан түскен түсім арқылы мемлекетке қажетті тұтыну тауарларын сырттан сатып алғанды тиімді деп есептедік. Бұл үрдістің қате екендігін қазір уақыт дәлелдеп берді. </w:t>
      </w:r>
      <w:r w:rsidR="007F5D1A" w:rsidRPr="00647F64">
        <w:rPr>
          <w:noProof/>
          <w:color w:val="000000"/>
          <w:sz w:val="24"/>
          <w:szCs w:val="24"/>
          <w:lang w:val="kk-KZ" w:eastAsia="kk-KZ"/>
        </w:rPr>
        <w:t>Осы орайда ауыл шаруашылығы мен тамақ өнеркәсібіне инвестициялар тартылуы тиіс.Еліміздің ішкі сұранысы өтелмейтін маңызды азық-түлік өнімдерін өндіруді ынталандыруға ерекше назар аударылуы керек. Еліміздің оңтүстігінде жылыжай шаруашылықтары құрылып, онда еліміздің солтүстік өңірлеріне көкөніс-бақша өнімдері жеткізіліп, осылайша ішкі рынокта бағалардың төмендеуіне жағдай ж</w:t>
      </w:r>
      <w:r w:rsidR="00F617B1" w:rsidRPr="00647F64">
        <w:rPr>
          <w:noProof/>
          <w:color w:val="000000"/>
          <w:sz w:val="24"/>
          <w:szCs w:val="24"/>
          <w:lang w:val="kk-KZ" w:eastAsia="kk-KZ"/>
        </w:rPr>
        <w:t>асау қажет</w:t>
      </w:r>
      <w:r w:rsidR="007F5D1A" w:rsidRPr="00647F64">
        <w:rPr>
          <w:noProof/>
          <w:color w:val="000000"/>
          <w:sz w:val="24"/>
          <w:szCs w:val="24"/>
          <w:lang w:val="kk-KZ" w:eastAsia="kk-KZ"/>
        </w:rPr>
        <w:t xml:space="preserve">. </w:t>
      </w:r>
    </w:p>
    <w:p w:rsidR="000B19FA" w:rsidRPr="00647F64" w:rsidRDefault="000B19FA" w:rsidP="007F5D1A">
      <w:pPr>
        <w:pStyle w:val="a3"/>
        <w:numPr>
          <w:ilvl w:val="0"/>
          <w:numId w:val="2"/>
        </w:numPr>
        <w:shd w:val="clear" w:color="auto" w:fill="FFFFFF"/>
        <w:autoSpaceDE w:val="0"/>
        <w:autoSpaceDN w:val="0"/>
        <w:adjustRightInd w:val="0"/>
        <w:jc w:val="both"/>
        <w:rPr>
          <w:sz w:val="24"/>
          <w:szCs w:val="24"/>
          <w:lang w:val="kk-KZ" w:eastAsia="kk-KZ"/>
        </w:rPr>
      </w:pPr>
      <w:r w:rsidRPr="00647F64">
        <w:rPr>
          <w:noProof/>
          <w:color w:val="000000"/>
          <w:sz w:val="24"/>
          <w:szCs w:val="24"/>
          <w:lang w:val="kk-KZ" w:eastAsia="kk-KZ"/>
        </w:rPr>
        <w:t xml:space="preserve">Төртіншіден , </w:t>
      </w:r>
      <w:r w:rsidRPr="00647F64">
        <w:rPr>
          <w:sz w:val="24"/>
          <w:szCs w:val="24"/>
          <w:lang w:val="kk-KZ" w:eastAsia="kk-KZ"/>
        </w:rPr>
        <w:t>сауда-саттық саласының 50 пайызын мемлекет өз қарамағына алуы керек. Кезіндегідей халықты азық-түлік өнімдерімен және тұтыну тауарларымен қамтамасыз ететін мемлекеттік дүкендер болуы тиіс.</w:t>
      </w:r>
    </w:p>
    <w:p w:rsidR="000B19FA" w:rsidRPr="00647F64" w:rsidRDefault="000B19FA" w:rsidP="000B19FA">
      <w:pPr>
        <w:pStyle w:val="a3"/>
        <w:numPr>
          <w:ilvl w:val="0"/>
          <w:numId w:val="3"/>
        </w:numPr>
        <w:shd w:val="clear" w:color="auto" w:fill="FFFFFF"/>
        <w:autoSpaceDE w:val="0"/>
        <w:autoSpaceDN w:val="0"/>
        <w:adjustRightInd w:val="0"/>
        <w:jc w:val="both"/>
        <w:rPr>
          <w:sz w:val="24"/>
          <w:szCs w:val="24"/>
          <w:lang w:val="kk-KZ" w:eastAsia="kk-KZ"/>
        </w:rPr>
      </w:pPr>
      <w:r w:rsidRPr="00647F64">
        <w:rPr>
          <w:noProof/>
          <w:color w:val="000000"/>
          <w:sz w:val="24"/>
          <w:szCs w:val="24"/>
          <w:lang w:val="kk-KZ" w:eastAsia="kk-KZ"/>
        </w:rPr>
        <w:t xml:space="preserve">Бесіншіден , инфляцияға ықпал етудің ең түбегейлі құралы экономиканы мемлекеттік реттеу шеңберінде бағамен жалақыға бақылау қою болып табылады.  Баға мен жалақыны реттеудің ауқымдарын тандау қысқа мерзімді саясат бағдарламаларында айқындалады және кеңінен инфляция деңгейіне, өндіріс қарқынына, халықты әлеуметтік қорғаудың қажеттіліктеріне қарай түрленіп отырады. </w:t>
      </w:r>
      <w:r w:rsidR="007F5D1A" w:rsidRPr="00647F64">
        <w:rPr>
          <w:noProof/>
          <w:color w:val="000000"/>
          <w:sz w:val="24"/>
          <w:szCs w:val="24"/>
          <w:lang w:val="kk-KZ" w:eastAsia="kk-KZ"/>
        </w:rPr>
        <w:t>Бірақ бағаны бір шекке байлап қою - аталған жаңа рынокқа компаниялардың шығуы және инвестиция салуына да бөгеттік жасауы әбден ықтимал. Өйткені инвесторлар қанша жерден тапшы және сұраныстың көптігіне қарамастан, үкімет белгілеген баға өзгермейтін болса, ақша салып неміз бар деп, ойлайды. Нәтижесінде ұсыныс тапшылығы сол күйінде қала береді, ал өндірісті дамытудың қажеті болмай қалады. Сондықтан  бағаны реттеу қысқа мерзімдік кезеңде инфляцияда өз нәтижесін беруі мүмкін, ал ұзақ мерзімді кезеңде инфляцияға қысым жасауын тоқтатпайды.</w:t>
      </w:r>
    </w:p>
    <w:p w:rsidR="000B19FA" w:rsidRPr="00647F64" w:rsidRDefault="000B19FA" w:rsidP="000B19FA">
      <w:pPr>
        <w:pStyle w:val="a3"/>
        <w:numPr>
          <w:ilvl w:val="0"/>
          <w:numId w:val="3"/>
        </w:numPr>
        <w:shd w:val="clear" w:color="auto" w:fill="FFFFFF"/>
        <w:autoSpaceDE w:val="0"/>
        <w:autoSpaceDN w:val="0"/>
        <w:adjustRightInd w:val="0"/>
        <w:jc w:val="both"/>
        <w:rPr>
          <w:sz w:val="24"/>
          <w:szCs w:val="24"/>
          <w:lang w:val="kk-KZ"/>
        </w:rPr>
      </w:pPr>
      <w:r w:rsidRPr="00647F64">
        <w:rPr>
          <w:noProof/>
          <w:color w:val="000000"/>
          <w:sz w:val="24"/>
          <w:szCs w:val="24"/>
          <w:lang w:val="kk-KZ" w:eastAsia="kk-KZ"/>
        </w:rPr>
        <w:t xml:space="preserve">Алтыншыдан, </w:t>
      </w:r>
      <w:r w:rsidRPr="00647F64">
        <w:rPr>
          <w:sz w:val="24"/>
          <w:szCs w:val="24"/>
          <w:lang w:val="kk-KZ"/>
        </w:rPr>
        <w:t xml:space="preserve">инфляцияны ұстау үшін бизнесті әлсіретпеуге тиіс ғылыми негізделген салық саясаты қажет , «шағын» бизнесті қолдауға бағытталған шаралар керек. Тауарлық өндіріс жағдайларында барлық шаруашылық байланыстар ақшамен жүргізіледі. Сондықтан антиинфляциялық саясат ақша эмиссиясын және оның айналым жылдамдығын реттеуді көздейді. </w:t>
      </w:r>
    </w:p>
    <w:p w:rsidR="000B19FA" w:rsidRPr="00647F64" w:rsidRDefault="000B19FA" w:rsidP="000B19FA">
      <w:pPr>
        <w:ind w:firstLine="708"/>
        <w:jc w:val="both"/>
        <w:rPr>
          <w:sz w:val="24"/>
          <w:szCs w:val="24"/>
          <w:lang w:val="kk-KZ"/>
        </w:rPr>
      </w:pPr>
      <w:r w:rsidRPr="00647F64">
        <w:rPr>
          <w:sz w:val="24"/>
          <w:szCs w:val="24"/>
          <w:lang w:val="kk-KZ"/>
        </w:rPr>
        <w:t>Еліміздегі макроэкономикалық тұрақтылыққа қол жеткізу, қаржы секторының дамуы, сыртқы экономикалық конъюнктураның жайлы болуы Ұлттық Банктің қызметінің сапалы және жаңа жолға түсуіне себепші болды. Бұл өз кезегінде ақша-кредит саясатының құрылуына және дамуына ықпал етіп, іскерлік ортаға, коммерциялық емес банктердің жұмысын бақылауға және ақша айналымын тұрақтандыруға әсерін тигізді.</w:t>
      </w:r>
    </w:p>
    <w:p w:rsidR="000B19FA" w:rsidRPr="00647F64" w:rsidRDefault="000B19FA" w:rsidP="000B19FA">
      <w:pPr>
        <w:ind w:firstLine="708"/>
        <w:jc w:val="both"/>
        <w:rPr>
          <w:sz w:val="24"/>
          <w:szCs w:val="24"/>
          <w:lang w:val="kk-KZ"/>
        </w:rPr>
      </w:pPr>
      <w:r w:rsidRPr="00647F64">
        <w:rPr>
          <w:sz w:val="24"/>
          <w:szCs w:val="24"/>
          <w:lang w:val="kk-KZ"/>
        </w:rPr>
        <w:t xml:space="preserve">Сонымен қорытындылай келе , инфляция төңірегінде қозғалып жатқан мәселелерді жай сөз ретінде қалдырмай онымен күресу шараларын жетілдіріп, тиімді жолдарын іздестіру керек.  </w:t>
      </w:r>
    </w:p>
    <w:p w:rsidR="000B19FA" w:rsidRPr="00647F64" w:rsidRDefault="000B19FA" w:rsidP="000B19FA">
      <w:pPr>
        <w:jc w:val="both"/>
        <w:rPr>
          <w:sz w:val="24"/>
          <w:szCs w:val="24"/>
          <w:lang w:val="kk-KZ"/>
        </w:rPr>
      </w:pPr>
    </w:p>
    <w:p w:rsidR="000B19FA" w:rsidRDefault="00CE3152" w:rsidP="000B19FA">
      <w:pPr>
        <w:ind w:firstLine="708"/>
        <w:rPr>
          <w:sz w:val="24"/>
          <w:szCs w:val="24"/>
          <w:lang w:val="kk-KZ"/>
        </w:rPr>
      </w:pPr>
      <w:r>
        <w:rPr>
          <w:sz w:val="24"/>
          <w:szCs w:val="24"/>
          <w:lang w:val="kk-KZ"/>
        </w:rPr>
        <w:t>Пайдаланған әдебиеттер:</w:t>
      </w:r>
    </w:p>
    <w:p w:rsidR="00CE3152" w:rsidRDefault="00CE3152" w:rsidP="00CE3152">
      <w:pPr>
        <w:pStyle w:val="a3"/>
        <w:numPr>
          <w:ilvl w:val="0"/>
          <w:numId w:val="4"/>
        </w:numPr>
        <w:rPr>
          <w:sz w:val="24"/>
          <w:szCs w:val="24"/>
          <w:lang w:val="kk-KZ"/>
        </w:rPr>
      </w:pPr>
      <w:r>
        <w:rPr>
          <w:sz w:val="24"/>
          <w:szCs w:val="24"/>
          <w:lang w:val="kk-KZ"/>
        </w:rPr>
        <w:t>ҚР-ның статистикалық агентігі</w:t>
      </w:r>
      <w:r w:rsidR="00FB7E32" w:rsidRPr="00FB7E32">
        <w:rPr>
          <w:sz w:val="24"/>
          <w:szCs w:val="24"/>
        </w:rPr>
        <w:t xml:space="preserve">  </w:t>
      </w:r>
      <w:r w:rsidR="00FB7E32" w:rsidRPr="00FB7E32">
        <w:rPr>
          <w:sz w:val="24"/>
          <w:szCs w:val="24"/>
          <w:lang w:val="en-US"/>
        </w:rPr>
        <w:t>http</w:t>
      </w:r>
      <w:r w:rsidR="00FB7E32" w:rsidRPr="00FB7E32">
        <w:rPr>
          <w:sz w:val="24"/>
          <w:szCs w:val="24"/>
        </w:rPr>
        <w:t>://</w:t>
      </w:r>
      <w:r w:rsidR="00FB7E32" w:rsidRPr="00FB7E32">
        <w:rPr>
          <w:sz w:val="24"/>
          <w:szCs w:val="24"/>
          <w:lang w:val="en-US"/>
        </w:rPr>
        <w:t>stat</w:t>
      </w:r>
      <w:r w:rsidR="00FB7E32" w:rsidRPr="00FB7E32">
        <w:rPr>
          <w:sz w:val="24"/>
          <w:szCs w:val="24"/>
        </w:rPr>
        <w:t>.</w:t>
      </w:r>
      <w:proofErr w:type="spellStart"/>
      <w:r w:rsidR="00FB7E32" w:rsidRPr="00FB7E32">
        <w:rPr>
          <w:sz w:val="24"/>
          <w:szCs w:val="24"/>
          <w:lang w:val="en-US"/>
        </w:rPr>
        <w:t>kz</w:t>
      </w:r>
      <w:proofErr w:type="spellEnd"/>
      <w:r w:rsidR="00FB7E32" w:rsidRPr="00FB7E32">
        <w:rPr>
          <w:sz w:val="24"/>
          <w:szCs w:val="24"/>
        </w:rPr>
        <w:t>/</w:t>
      </w:r>
    </w:p>
    <w:p w:rsidR="00CE3152" w:rsidRDefault="00CE3152" w:rsidP="00CE3152">
      <w:pPr>
        <w:pStyle w:val="a3"/>
        <w:numPr>
          <w:ilvl w:val="0"/>
          <w:numId w:val="4"/>
        </w:numPr>
        <w:rPr>
          <w:sz w:val="24"/>
          <w:szCs w:val="24"/>
          <w:lang w:val="kk-KZ"/>
        </w:rPr>
      </w:pPr>
      <w:r>
        <w:rPr>
          <w:sz w:val="24"/>
          <w:szCs w:val="24"/>
          <w:lang w:val="kk-KZ"/>
        </w:rPr>
        <w:t xml:space="preserve">ҚР-ның Ұлттық Банк сайты </w:t>
      </w:r>
      <w:r w:rsidR="00FB7E32" w:rsidRPr="00FB7E32">
        <w:rPr>
          <w:sz w:val="24"/>
          <w:szCs w:val="24"/>
          <w:lang w:val="kk-KZ"/>
        </w:rPr>
        <w:t xml:space="preserve"> http://nationalbank.kz/</w:t>
      </w:r>
    </w:p>
    <w:p w:rsidR="00CE3152" w:rsidRDefault="00CE3152" w:rsidP="00CE3152">
      <w:pPr>
        <w:pStyle w:val="a3"/>
        <w:numPr>
          <w:ilvl w:val="0"/>
          <w:numId w:val="4"/>
        </w:numPr>
        <w:rPr>
          <w:sz w:val="24"/>
          <w:szCs w:val="24"/>
          <w:lang w:val="kk-KZ"/>
        </w:rPr>
      </w:pPr>
      <w:r>
        <w:rPr>
          <w:sz w:val="24"/>
          <w:szCs w:val="24"/>
          <w:lang w:val="kk-KZ"/>
        </w:rPr>
        <w:t>«Алаш айнасы» Республикалық қоғамдық-саяси күнделікті газет ( 3 наурыз , 2009ж)</w:t>
      </w:r>
    </w:p>
    <w:p w:rsidR="00CE3152" w:rsidRDefault="00CE3152" w:rsidP="00CE3152">
      <w:pPr>
        <w:pStyle w:val="a3"/>
        <w:numPr>
          <w:ilvl w:val="0"/>
          <w:numId w:val="4"/>
        </w:numPr>
        <w:rPr>
          <w:sz w:val="24"/>
          <w:szCs w:val="24"/>
          <w:lang w:val="kk-KZ"/>
        </w:rPr>
      </w:pPr>
      <w:r>
        <w:rPr>
          <w:sz w:val="24"/>
          <w:szCs w:val="24"/>
          <w:lang w:val="kk-KZ"/>
        </w:rPr>
        <w:t>«Айқын» газеті</w:t>
      </w:r>
      <w:r w:rsidR="00FB7E32">
        <w:rPr>
          <w:sz w:val="24"/>
          <w:szCs w:val="24"/>
          <w:lang w:val="kk-KZ"/>
        </w:rPr>
        <w:t xml:space="preserve"> ( 20 қаңтар , 2011ж )</w:t>
      </w:r>
    </w:p>
    <w:p w:rsidR="00FB7E32" w:rsidRDefault="00FB7E32" w:rsidP="00CE3152">
      <w:pPr>
        <w:pStyle w:val="a3"/>
        <w:numPr>
          <w:ilvl w:val="0"/>
          <w:numId w:val="4"/>
        </w:numPr>
        <w:rPr>
          <w:sz w:val="24"/>
          <w:szCs w:val="24"/>
          <w:lang w:val="kk-KZ"/>
        </w:rPr>
      </w:pPr>
      <w:r>
        <w:rPr>
          <w:sz w:val="24"/>
          <w:szCs w:val="24"/>
          <w:lang w:val="kk-KZ"/>
        </w:rPr>
        <w:t xml:space="preserve">Алматы облысы әкімінің ресми сайты  </w:t>
      </w:r>
      <w:r w:rsidRPr="00FB7E32">
        <w:rPr>
          <w:sz w:val="24"/>
          <w:szCs w:val="24"/>
          <w:lang w:val="kk-KZ"/>
        </w:rPr>
        <w:t>http://www.zhetysu-gov.kz</w:t>
      </w:r>
    </w:p>
    <w:p w:rsidR="00FB7E32" w:rsidRPr="00CE3152" w:rsidRDefault="00890669" w:rsidP="00CE3152">
      <w:pPr>
        <w:pStyle w:val="a3"/>
        <w:numPr>
          <w:ilvl w:val="0"/>
          <w:numId w:val="4"/>
        </w:numPr>
        <w:rPr>
          <w:sz w:val="24"/>
          <w:szCs w:val="24"/>
          <w:lang w:val="kk-KZ"/>
        </w:rPr>
      </w:pPr>
      <w:hyperlink r:id="rId11" w:history="1">
        <w:r w:rsidR="00FB7E32" w:rsidRPr="00FB7E32">
          <w:rPr>
            <w:rStyle w:val="aa"/>
            <w:sz w:val="24"/>
            <w:szCs w:val="24"/>
            <w:lang w:val="kk-KZ"/>
          </w:rPr>
          <w:t>www.ktk.kz</w:t>
        </w:r>
      </w:hyperlink>
      <w:r w:rsidR="00FB7E32" w:rsidRPr="00FB7E32">
        <w:rPr>
          <w:sz w:val="24"/>
          <w:szCs w:val="24"/>
          <w:lang w:val="kk-KZ"/>
        </w:rPr>
        <w:t xml:space="preserve"> </w:t>
      </w:r>
      <w:r w:rsidR="00FB7E32">
        <w:rPr>
          <w:sz w:val="24"/>
          <w:szCs w:val="24"/>
          <w:lang w:val="kk-KZ"/>
        </w:rPr>
        <w:t xml:space="preserve"> сайтындағы </w:t>
      </w:r>
      <w:r w:rsidR="00FB7E32" w:rsidRPr="00FB7E32">
        <w:rPr>
          <w:sz w:val="24"/>
          <w:szCs w:val="24"/>
          <w:lang w:val="kk-KZ"/>
        </w:rPr>
        <w:t>жа</w:t>
      </w:r>
      <w:r w:rsidR="00FB7E32">
        <w:rPr>
          <w:sz w:val="24"/>
          <w:szCs w:val="24"/>
          <w:lang w:val="kk-KZ"/>
        </w:rPr>
        <w:t>ңалықтар форумы</w:t>
      </w:r>
    </w:p>
    <w:p w:rsidR="000B19FA" w:rsidRPr="00647F64" w:rsidRDefault="000B19FA" w:rsidP="000B19FA">
      <w:pPr>
        <w:ind w:firstLine="708"/>
        <w:rPr>
          <w:sz w:val="24"/>
          <w:szCs w:val="24"/>
          <w:lang w:val="kk-KZ"/>
        </w:rPr>
      </w:pPr>
    </w:p>
    <w:p w:rsidR="000B19FA" w:rsidRPr="00647F64" w:rsidRDefault="000B19FA" w:rsidP="000B19FA">
      <w:pPr>
        <w:ind w:firstLine="708"/>
        <w:rPr>
          <w:sz w:val="24"/>
          <w:szCs w:val="24"/>
          <w:lang w:val="kk-KZ"/>
        </w:rPr>
      </w:pPr>
    </w:p>
    <w:p w:rsidR="000B19FA" w:rsidRPr="00647F64" w:rsidRDefault="000B19FA" w:rsidP="000B19FA">
      <w:pPr>
        <w:ind w:firstLine="708"/>
        <w:rPr>
          <w:sz w:val="24"/>
          <w:szCs w:val="24"/>
          <w:lang w:val="kk-KZ"/>
        </w:rPr>
      </w:pPr>
    </w:p>
    <w:p w:rsidR="000B19FA" w:rsidRPr="00647F64" w:rsidRDefault="000B19FA" w:rsidP="000B19FA">
      <w:pPr>
        <w:ind w:firstLine="708"/>
        <w:rPr>
          <w:sz w:val="24"/>
          <w:szCs w:val="24"/>
          <w:lang w:val="kk-KZ"/>
        </w:rPr>
      </w:pPr>
    </w:p>
    <w:p w:rsidR="000B19FA" w:rsidRPr="00647F64" w:rsidRDefault="000B19FA" w:rsidP="000B19FA">
      <w:pPr>
        <w:ind w:firstLine="708"/>
        <w:rPr>
          <w:sz w:val="24"/>
          <w:szCs w:val="24"/>
          <w:lang w:val="kk-KZ"/>
        </w:rPr>
      </w:pPr>
    </w:p>
    <w:p w:rsidR="000B19FA" w:rsidRPr="00647F64" w:rsidRDefault="000B19FA" w:rsidP="000B19FA">
      <w:pPr>
        <w:ind w:firstLine="708"/>
        <w:rPr>
          <w:sz w:val="24"/>
          <w:szCs w:val="24"/>
          <w:lang w:val="kk-KZ"/>
        </w:rPr>
      </w:pPr>
    </w:p>
    <w:p w:rsidR="000B19FA" w:rsidRPr="00647F64" w:rsidRDefault="000B19FA" w:rsidP="000B19FA">
      <w:pPr>
        <w:ind w:firstLine="708"/>
        <w:rPr>
          <w:sz w:val="24"/>
          <w:szCs w:val="24"/>
          <w:lang w:val="kk-KZ"/>
        </w:rPr>
      </w:pPr>
    </w:p>
    <w:p w:rsidR="000B19FA" w:rsidRPr="00647F64" w:rsidRDefault="000B19FA" w:rsidP="000B19FA">
      <w:pPr>
        <w:ind w:firstLine="708"/>
        <w:rPr>
          <w:sz w:val="24"/>
          <w:szCs w:val="24"/>
          <w:lang w:val="kk-KZ"/>
        </w:rPr>
      </w:pPr>
    </w:p>
    <w:p w:rsidR="000B19FA" w:rsidRDefault="000B19FA" w:rsidP="000B19FA">
      <w:pPr>
        <w:ind w:firstLine="708"/>
        <w:rPr>
          <w:sz w:val="24"/>
          <w:szCs w:val="24"/>
          <w:lang w:val="kk-KZ"/>
        </w:rPr>
      </w:pPr>
    </w:p>
    <w:p w:rsidR="000B19FA" w:rsidRDefault="000B19FA" w:rsidP="000B19FA">
      <w:pPr>
        <w:ind w:firstLine="708"/>
        <w:rPr>
          <w:sz w:val="24"/>
          <w:szCs w:val="24"/>
          <w:lang w:val="kk-KZ"/>
        </w:rPr>
      </w:pPr>
    </w:p>
    <w:p w:rsidR="000B19FA" w:rsidRDefault="000B19FA" w:rsidP="000B19FA">
      <w:pPr>
        <w:ind w:firstLine="708"/>
        <w:rPr>
          <w:sz w:val="24"/>
          <w:szCs w:val="24"/>
          <w:lang w:val="kk-KZ"/>
        </w:rPr>
      </w:pPr>
    </w:p>
    <w:p w:rsidR="000B19FA" w:rsidRDefault="000B19FA" w:rsidP="000B19FA">
      <w:pPr>
        <w:ind w:firstLine="708"/>
        <w:rPr>
          <w:sz w:val="24"/>
          <w:szCs w:val="24"/>
          <w:lang w:val="kk-KZ"/>
        </w:rPr>
      </w:pPr>
    </w:p>
    <w:p w:rsidR="000B19FA" w:rsidRDefault="000B19FA" w:rsidP="000B19FA">
      <w:pPr>
        <w:ind w:firstLine="708"/>
        <w:rPr>
          <w:sz w:val="24"/>
          <w:szCs w:val="24"/>
          <w:lang w:val="kk-KZ"/>
        </w:rPr>
      </w:pPr>
    </w:p>
    <w:p w:rsidR="000B19FA" w:rsidRDefault="000B19FA" w:rsidP="000B19FA">
      <w:pPr>
        <w:ind w:firstLine="708"/>
        <w:rPr>
          <w:sz w:val="24"/>
          <w:szCs w:val="24"/>
          <w:lang w:val="kk-KZ"/>
        </w:rPr>
      </w:pPr>
    </w:p>
    <w:p w:rsidR="000B19FA" w:rsidRDefault="000B19FA" w:rsidP="000B19FA">
      <w:pPr>
        <w:ind w:firstLine="708"/>
        <w:rPr>
          <w:sz w:val="24"/>
          <w:szCs w:val="24"/>
          <w:lang w:val="kk-KZ"/>
        </w:rPr>
      </w:pPr>
    </w:p>
    <w:p w:rsidR="000B19FA" w:rsidRDefault="000B19FA" w:rsidP="000B19FA">
      <w:pPr>
        <w:ind w:firstLine="708"/>
        <w:rPr>
          <w:sz w:val="24"/>
          <w:szCs w:val="24"/>
          <w:lang w:val="kk-KZ"/>
        </w:rPr>
      </w:pPr>
    </w:p>
    <w:p w:rsidR="000B19FA" w:rsidRPr="000B19FA" w:rsidRDefault="000B19FA" w:rsidP="000B19FA">
      <w:pPr>
        <w:ind w:firstLine="708"/>
        <w:rPr>
          <w:sz w:val="24"/>
          <w:szCs w:val="24"/>
          <w:lang w:val="kk-KZ"/>
        </w:rPr>
      </w:pPr>
    </w:p>
    <w:sectPr w:rsidR="000B19FA" w:rsidRPr="000B19FA" w:rsidSect="007974B2">
      <w:pgSz w:w="11906" w:h="16838"/>
      <w:pgMar w:top="567" w:right="510" w:bottom="567" w:left="51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B1CD1"/>
    <w:multiLevelType w:val="hybridMultilevel"/>
    <w:tmpl w:val="77FA0C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9211DFD"/>
    <w:multiLevelType w:val="hybridMultilevel"/>
    <w:tmpl w:val="84B46C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70FF29DF"/>
    <w:multiLevelType w:val="hybridMultilevel"/>
    <w:tmpl w:val="E11EBCBA"/>
    <w:lvl w:ilvl="0" w:tplc="E7EABF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1D30DB0"/>
    <w:multiLevelType w:val="hybridMultilevel"/>
    <w:tmpl w:val="B31A62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7974B2"/>
    <w:rsid w:val="00045981"/>
    <w:rsid w:val="00045C9F"/>
    <w:rsid w:val="000B19FA"/>
    <w:rsid w:val="00122E23"/>
    <w:rsid w:val="00241D3F"/>
    <w:rsid w:val="00286EDF"/>
    <w:rsid w:val="002B5565"/>
    <w:rsid w:val="0033105A"/>
    <w:rsid w:val="003B2F43"/>
    <w:rsid w:val="004424BB"/>
    <w:rsid w:val="004B380F"/>
    <w:rsid w:val="00617F39"/>
    <w:rsid w:val="00647F64"/>
    <w:rsid w:val="0065051D"/>
    <w:rsid w:val="006B4A19"/>
    <w:rsid w:val="006E2EB8"/>
    <w:rsid w:val="006E4F4E"/>
    <w:rsid w:val="00787378"/>
    <w:rsid w:val="007974B2"/>
    <w:rsid w:val="007C5018"/>
    <w:rsid w:val="007F5D1A"/>
    <w:rsid w:val="00890669"/>
    <w:rsid w:val="00944C1A"/>
    <w:rsid w:val="009512D9"/>
    <w:rsid w:val="0099714D"/>
    <w:rsid w:val="00A451BB"/>
    <w:rsid w:val="00AD14B1"/>
    <w:rsid w:val="00C52736"/>
    <w:rsid w:val="00CA204D"/>
    <w:rsid w:val="00CB3344"/>
    <w:rsid w:val="00CC775B"/>
    <w:rsid w:val="00CE3152"/>
    <w:rsid w:val="00E13FBD"/>
    <w:rsid w:val="00ED4081"/>
    <w:rsid w:val="00F21755"/>
    <w:rsid w:val="00F57BE4"/>
    <w:rsid w:val="00F617B1"/>
    <w:rsid w:val="00FB7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ffc000" strokecolor="red" shadowcolor="none"/>
    </o:shapedefaults>
    <o:shapelayout v:ext="edit">
      <o:idmap v:ext="edit" data="1"/>
      <o:rules v:ext="edit">
        <o:r id="V:Rule1" type="callout"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4B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4B2"/>
    <w:pPr>
      <w:ind w:left="720"/>
      <w:contextualSpacing/>
    </w:pPr>
  </w:style>
  <w:style w:type="paragraph" w:styleId="a4">
    <w:name w:val="Balloon Text"/>
    <w:basedOn w:val="a"/>
    <w:link w:val="a5"/>
    <w:uiPriority w:val="99"/>
    <w:semiHidden/>
    <w:unhideWhenUsed/>
    <w:rsid w:val="004B380F"/>
    <w:rPr>
      <w:rFonts w:ascii="Tahoma" w:hAnsi="Tahoma" w:cs="Tahoma"/>
      <w:sz w:val="16"/>
      <w:szCs w:val="16"/>
    </w:rPr>
  </w:style>
  <w:style w:type="character" w:customStyle="1" w:styleId="a5">
    <w:name w:val="Текст выноски Знак"/>
    <w:basedOn w:val="a0"/>
    <w:link w:val="a4"/>
    <w:uiPriority w:val="99"/>
    <w:semiHidden/>
    <w:rsid w:val="004B380F"/>
    <w:rPr>
      <w:rFonts w:ascii="Tahoma" w:eastAsia="Times New Roman" w:hAnsi="Tahoma" w:cs="Tahoma"/>
      <w:sz w:val="16"/>
      <w:szCs w:val="16"/>
      <w:lang w:eastAsia="ru-RU"/>
    </w:rPr>
  </w:style>
  <w:style w:type="paragraph" w:styleId="a6">
    <w:name w:val="Body Text"/>
    <w:basedOn w:val="a"/>
    <w:link w:val="a7"/>
    <w:uiPriority w:val="99"/>
    <w:semiHidden/>
    <w:unhideWhenUsed/>
    <w:rsid w:val="00CA204D"/>
    <w:pPr>
      <w:spacing w:after="120"/>
    </w:pPr>
  </w:style>
  <w:style w:type="character" w:customStyle="1" w:styleId="a7">
    <w:name w:val="Основной текст Знак"/>
    <w:basedOn w:val="a0"/>
    <w:link w:val="a6"/>
    <w:uiPriority w:val="99"/>
    <w:semiHidden/>
    <w:rsid w:val="00CA204D"/>
    <w:rPr>
      <w:rFonts w:ascii="Times New Roman" w:eastAsia="Times New Roman" w:hAnsi="Times New Roman" w:cs="Times New Roman"/>
      <w:sz w:val="20"/>
      <w:szCs w:val="20"/>
      <w:lang w:eastAsia="ru-RU"/>
    </w:rPr>
  </w:style>
  <w:style w:type="paragraph" w:styleId="a8">
    <w:name w:val="Body Text First Indent"/>
    <w:basedOn w:val="a6"/>
    <w:link w:val="a9"/>
    <w:uiPriority w:val="99"/>
    <w:semiHidden/>
    <w:unhideWhenUsed/>
    <w:rsid w:val="00CA204D"/>
    <w:pPr>
      <w:ind w:firstLine="210"/>
      <w:jc w:val="both"/>
    </w:pPr>
    <w:rPr>
      <w:sz w:val="24"/>
      <w:szCs w:val="24"/>
    </w:rPr>
  </w:style>
  <w:style w:type="character" w:customStyle="1" w:styleId="a9">
    <w:name w:val="Красная строка Знак"/>
    <w:basedOn w:val="a7"/>
    <w:link w:val="a8"/>
    <w:uiPriority w:val="99"/>
    <w:semiHidden/>
    <w:rsid w:val="00CA204D"/>
    <w:rPr>
      <w:sz w:val="24"/>
      <w:szCs w:val="24"/>
    </w:rPr>
  </w:style>
  <w:style w:type="character" w:styleId="aa">
    <w:name w:val="Hyperlink"/>
    <w:basedOn w:val="a0"/>
    <w:uiPriority w:val="99"/>
    <w:unhideWhenUsed/>
    <w:rsid w:val="00FB7E3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4528401">
      <w:bodyDiv w:val="1"/>
      <w:marLeft w:val="0"/>
      <w:marRight w:val="0"/>
      <w:marTop w:val="0"/>
      <w:marBottom w:val="0"/>
      <w:divBdr>
        <w:top w:val="none" w:sz="0" w:space="0" w:color="auto"/>
        <w:left w:val="none" w:sz="0" w:space="0" w:color="auto"/>
        <w:bottom w:val="none" w:sz="0" w:space="0" w:color="auto"/>
        <w:right w:val="none" w:sz="0" w:space="0" w:color="auto"/>
      </w:divBdr>
    </w:div>
    <w:div w:id="749233055">
      <w:bodyDiv w:val="1"/>
      <w:marLeft w:val="0"/>
      <w:marRight w:val="0"/>
      <w:marTop w:val="0"/>
      <w:marBottom w:val="0"/>
      <w:divBdr>
        <w:top w:val="none" w:sz="0" w:space="0" w:color="auto"/>
        <w:left w:val="none" w:sz="0" w:space="0" w:color="auto"/>
        <w:bottom w:val="none" w:sz="0" w:space="0" w:color="auto"/>
        <w:right w:val="none" w:sz="0" w:space="0" w:color="auto"/>
      </w:divBdr>
    </w:div>
    <w:div w:id="1050421870">
      <w:bodyDiv w:val="1"/>
      <w:marLeft w:val="0"/>
      <w:marRight w:val="0"/>
      <w:marTop w:val="0"/>
      <w:marBottom w:val="0"/>
      <w:divBdr>
        <w:top w:val="none" w:sz="0" w:space="0" w:color="auto"/>
        <w:left w:val="none" w:sz="0" w:space="0" w:color="auto"/>
        <w:bottom w:val="none" w:sz="0" w:space="0" w:color="auto"/>
        <w:right w:val="none" w:sz="0" w:space="0" w:color="auto"/>
      </w:divBdr>
    </w:div>
    <w:div w:id="1429892324">
      <w:bodyDiv w:val="1"/>
      <w:marLeft w:val="0"/>
      <w:marRight w:val="0"/>
      <w:marTop w:val="0"/>
      <w:marBottom w:val="0"/>
      <w:divBdr>
        <w:top w:val="none" w:sz="0" w:space="0" w:color="auto"/>
        <w:left w:val="none" w:sz="0" w:space="0" w:color="auto"/>
        <w:bottom w:val="none" w:sz="0" w:space="0" w:color="auto"/>
        <w:right w:val="none" w:sz="0" w:space="0" w:color="auto"/>
      </w:divBdr>
    </w:div>
    <w:div w:id="1770080034">
      <w:bodyDiv w:val="1"/>
      <w:marLeft w:val="0"/>
      <w:marRight w:val="0"/>
      <w:marTop w:val="0"/>
      <w:marBottom w:val="0"/>
      <w:divBdr>
        <w:top w:val="none" w:sz="0" w:space="0" w:color="auto"/>
        <w:left w:val="none" w:sz="0" w:space="0" w:color="auto"/>
        <w:bottom w:val="none" w:sz="0" w:space="0" w:color="auto"/>
        <w:right w:val="none" w:sz="0" w:space="0" w:color="auto"/>
      </w:divBdr>
    </w:div>
    <w:div w:id="197455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www.ktk.kz" TargetMode="External"/><Relationship Id="rId5" Type="http://schemas.openxmlformats.org/officeDocument/2006/relationships/image" Target="media/image1.emf"/><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4083FF-C6E9-4641-BAD0-3777BB1A2702}" type="doc">
      <dgm:prSet loTypeId="urn:microsoft.com/office/officeart/2005/8/layout/radial3" loCatId="cycle" qsTypeId="urn:microsoft.com/office/officeart/2005/8/quickstyle/simple1" qsCatId="simple" csTypeId="urn:microsoft.com/office/officeart/2005/8/colors/colorful4" csCatId="colorful" phldr="1"/>
      <dgm:spPr/>
      <dgm:t>
        <a:bodyPr/>
        <a:lstStyle/>
        <a:p>
          <a:endParaRPr lang="ru-RU"/>
        </a:p>
      </dgm:t>
    </dgm:pt>
    <dgm:pt modelId="{CA31A508-3806-48B4-AB44-5C5BD6ECDB83}">
      <dgm:prSet phldrT="[Текст]" custT="1"/>
      <dgm:spPr>
        <a:solidFill>
          <a:schemeClr val="bg1">
            <a:lumMod val="85000"/>
            <a:alpha val="50000"/>
          </a:schemeClr>
        </a:solidFill>
        <a:ln>
          <a:solidFill>
            <a:srgbClr val="FF0000"/>
          </a:solidFill>
        </a:ln>
        <a:effectLst>
          <a:glow rad="228600">
            <a:schemeClr val="accent1">
              <a:satMod val="175000"/>
              <a:alpha val="40000"/>
            </a:schemeClr>
          </a:glow>
        </a:effectLst>
      </dgm:spPr>
      <dgm:t>
        <a:bodyPr/>
        <a:lstStyle/>
        <a:p>
          <a:r>
            <a:rPr lang="kk-KZ" sz="1200" dirty="0" smtClean="0">
              <a:latin typeface="Times New Roman" pitchFamily="18" charset="0"/>
              <a:cs typeface="Times New Roman" pitchFamily="18" charset="0"/>
            </a:rPr>
            <a:t>2012ж. Наурызда</a:t>
          </a:r>
        </a:p>
        <a:p>
          <a:r>
            <a:rPr lang="kk-KZ" sz="1200" dirty="0" smtClean="0">
              <a:latin typeface="Times New Roman" pitchFamily="18" charset="0"/>
              <a:cs typeface="Times New Roman" pitchFamily="18" charset="0"/>
            </a:rPr>
            <a:t> 2011ж. Желтоқсанмен салыстырғанда бағалардың өсуі</a:t>
          </a:r>
          <a:endParaRPr lang="ru-RU" sz="1200" dirty="0">
            <a:latin typeface="Times New Roman" pitchFamily="18" charset="0"/>
            <a:cs typeface="Times New Roman" pitchFamily="18" charset="0"/>
          </a:endParaRPr>
        </a:p>
      </dgm:t>
    </dgm:pt>
    <dgm:pt modelId="{8C358021-AAC4-4DFB-9ACE-4B3498E662D9}" type="parTrans" cxnId="{EFC1A75C-2954-490E-9468-CC5A6D983B70}">
      <dgm:prSet/>
      <dgm:spPr/>
      <dgm:t>
        <a:bodyPr/>
        <a:lstStyle/>
        <a:p>
          <a:endParaRPr lang="ru-RU"/>
        </a:p>
      </dgm:t>
    </dgm:pt>
    <dgm:pt modelId="{1B4D5574-7B2C-4E2D-9F24-216452A823F6}" type="sibTrans" cxnId="{EFC1A75C-2954-490E-9468-CC5A6D983B70}">
      <dgm:prSet/>
      <dgm:spPr/>
      <dgm:t>
        <a:bodyPr/>
        <a:lstStyle/>
        <a:p>
          <a:endParaRPr lang="ru-RU"/>
        </a:p>
      </dgm:t>
    </dgm:pt>
    <dgm:pt modelId="{90D766CE-2CB5-4330-8743-D12D538ACACC}">
      <dgm:prSet phldrT="[Текст]" custT="1"/>
      <dgm:spPr>
        <a:solidFill>
          <a:srgbClr val="00B0F0">
            <a:alpha val="50000"/>
          </a:srgbClr>
        </a:solidFill>
        <a:effectLst>
          <a:glow rad="139700">
            <a:schemeClr val="accent1">
              <a:satMod val="175000"/>
              <a:alpha val="40000"/>
            </a:schemeClr>
          </a:glow>
        </a:effectLst>
      </dgm:spPr>
      <dgm:t>
        <a:bodyPr/>
        <a:lstStyle/>
        <a:p>
          <a:r>
            <a:rPr lang="kk-KZ" sz="1200" dirty="0" smtClean="0">
              <a:latin typeface="Times New Roman" pitchFamily="18" charset="0"/>
              <a:cs typeface="Times New Roman" pitchFamily="18" charset="0"/>
            </a:rPr>
            <a:t>тұтыну тауарлары мен қызметтерінің бағалары 1,1%</a:t>
          </a:r>
          <a:endParaRPr lang="ru-RU" sz="1200" dirty="0">
            <a:latin typeface="Times New Roman" pitchFamily="18" charset="0"/>
            <a:cs typeface="Times New Roman" pitchFamily="18" charset="0"/>
          </a:endParaRPr>
        </a:p>
      </dgm:t>
    </dgm:pt>
    <dgm:pt modelId="{1C5222CF-6C50-4177-9BC9-FAF17488CEC4}" type="parTrans" cxnId="{35F72317-7C82-47DB-BABB-5498D484D4DA}">
      <dgm:prSet/>
      <dgm:spPr/>
      <dgm:t>
        <a:bodyPr/>
        <a:lstStyle/>
        <a:p>
          <a:endParaRPr lang="ru-RU"/>
        </a:p>
      </dgm:t>
    </dgm:pt>
    <dgm:pt modelId="{79CDEE9D-7B01-412D-B87D-A314213EC07F}" type="sibTrans" cxnId="{35F72317-7C82-47DB-BABB-5498D484D4DA}">
      <dgm:prSet/>
      <dgm:spPr/>
      <dgm:t>
        <a:bodyPr/>
        <a:lstStyle/>
        <a:p>
          <a:endParaRPr lang="ru-RU"/>
        </a:p>
      </dgm:t>
    </dgm:pt>
    <dgm:pt modelId="{169CD1D9-3A31-4B64-8559-7188CEB63574}">
      <dgm:prSet phldrT="[Текст]"/>
      <dgm:spPr/>
      <dgm:t>
        <a:bodyPr/>
        <a:lstStyle/>
        <a:p>
          <a:endParaRPr lang="ru-RU" sz="1200" dirty="0">
            <a:latin typeface="Times New Roman" pitchFamily="18" charset="0"/>
            <a:cs typeface="Times New Roman" pitchFamily="18" charset="0"/>
          </a:endParaRPr>
        </a:p>
      </dgm:t>
    </dgm:pt>
    <dgm:pt modelId="{E906683E-A174-433F-9F29-F8412758DE53}" type="parTrans" cxnId="{8F2574D9-554D-46E5-8B48-BA109BA3BC92}">
      <dgm:prSet/>
      <dgm:spPr/>
      <dgm:t>
        <a:bodyPr/>
        <a:lstStyle/>
        <a:p>
          <a:endParaRPr lang="ru-RU"/>
        </a:p>
      </dgm:t>
    </dgm:pt>
    <dgm:pt modelId="{7C556ABB-8297-4959-BCAF-1FC1F27A00D3}" type="sibTrans" cxnId="{8F2574D9-554D-46E5-8B48-BA109BA3BC92}">
      <dgm:prSet/>
      <dgm:spPr/>
      <dgm:t>
        <a:bodyPr/>
        <a:lstStyle/>
        <a:p>
          <a:endParaRPr lang="ru-RU"/>
        </a:p>
      </dgm:t>
    </dgm:pt>
    <dgm:pt modelId="{1F305DF0-260C-447A-A9C7-2CF2FB42E31B}">
      <dgm:prSet phldrT="[Текст]" custT="1"/>
      <dgm:spPr>
        <a:solidFill>
          <a:srgbClr val="FF0000"/>
        </a:solidFill>
        <a:effectLst>
          <a:glow rad="139700">
            <a:schemeClr val="accent1">
              <a:satMod val="175000"/>
              <a:alpha val="40000"/>
            </a:schemeClr>
          </a:glow>
        </a:effectLst>
      </dgm:spPr>
      <dgm:t>
        <a:bodyPr/>
        <a:lstStyle/>
        <a:p>
          <a:r>
            <a:rPr lang="kk-KZ" sz="1200" dirty="0" smtClean="0">
              <a:latin typeface="Times New Roman" pitchFamily="18" charset="0"/>
              <a:cs typeface="Times New Roman" pitchFamily="18" charset="0"/>
            </a:rPr>
            <a:t>азық-түлік тауарларының бағалары – 1,7%</a:t>
          </a:r>
          <a:endParaRPr lang="ru-RU" sz="1200" dirty="0">
            <a:latin typeface="Times New Roman" pitchFamily="18" charset="0"/>
            <a:cs typeface="Times New Roman" pitchFamily="18" charset="0"/>
          </a:endParaRPr>
        </a:p>
      </dgm:t>
    </dgm:pt>
    <dgm:pt modelId="{CD49F3B2-FB37-4B84-8C73-9A5057E1CDD8}" type="parTrans" cxnId="{1ABF93DA-0373-4570-8876-BCBB4AA39460}">
      <dgm:prSet/>
      <dgm:spPr/>
      <dgm:t>
        <a:bodyPr/>
        <a:lstStyle/>
        <a:p>
          <a:endParaRPr lang="ru-RU"/>
        </a:p>
      </dgm:t>
    </dgm:pt>
    <dgm:pt modelId="{5E114AFC-FD22-4C5E-AC54-8CB65A3AC647}" type="sibTrans" cxnId="{1ABF93DA-0373-4570-8876-BCBB4AA39460}">
      <dgm:prSet/>
      <dgm:spPr/>
      <dgm:t>
        <a:bodyPr/>
        <a:lstStyle/>
        <a:p>
          <a:endParaRPr lang="ru-RU"/>
        </a:p>
      </dgm:t>
    </dgm:pt>
    <dgm:pt modelId="{C5FDBC2B-DC19-46B9-9446-2DB323B0911B}">
      <dgm:prSet phldrT="[Текст]" custT="1"/>
      <dgm:spPr>
        <a:solidFill>
          <a:srgbClr val="FFFF00"/>
        </a:solidFill>
        <a:effectLst>
          <a:glow rad="139700">
            <a:schemeClr val="accent1">
              <a:satMod val="175000"/>
              <a:alpha val="40000"/>
            </a:schemeClr>
          </a:glow>
        </a:effectLst>
      </dgm:spPr>
      <dgm:t>
        <a:bodyPr/>
        <a:lstStyle/>
        <a:p>
          <a:r>
            <a:rPr lang="kk-KZ" sz="1200" dirty="0" smtClean="0">
              <a:latin typeface="Times New Roman" pitchFamily="18" charset="0"/>
              <a:cs typeface="Times New Roman" pitchFamily="18" charset="0"/>
            </a:rPr>
            <a:t> азық-түлік емес тауарларының – 0,8%</a:t>
          </a:r>
          <a:endParaRPr lang="ru-RU" sz="1200" dirty="0">
            <a:latin typeface="Times New Roman" pitchFamily="18" charset="0"/>
            <a:cs typeface="Times New Roman" pitchFamily="18" charset="0"/>
          </a:endParaRPr>
        </a:p>
      </dgm:t>
    </dgm:pt>
    <dgm:pt modelId="{3CB21440-E860-41A8-B70F-45EDC864B1E7}" type="parTrans" cxnId="{A225E6EF-8F4F-4C01-8956-506C136B40C2}">
      <dgm:prSet/>
      <dgm:spPr/>
      <dgm:t>
        <a:bodyPr/>
        <a:lstStyle/>
        <a:p>
          <a:endParaRPr lang="ru-RU"/>
        </a:p>
      </dgm:t>
    </dgm:pt>
    <dgm:pt modelId="{26C3A69E-8878-4814-BE82-6C21F850CB04}" type="sibTrans" cxnId="{A225E6EF-8F4F-4C01-8956-506C136B40C2}">
      <dgm:prSet/>
      <dgm:spPr/>
      <dgm:t>
        <a:bodyPr/>
        <a:lstStyle/>
        <a:p>
          <a:endParaRPr lang="ru-RU"/>
        </a:p>
      </dgm:t>
    </dgm:pt>
    <dgm:pt modelId="{C10B357D-87E0-46A2-B949-0024B6DBC305}">
      <dgm:prSet phldrT="[Текст]" custT="1"/>
      <dgm:spPr>
        <a:solidFill>
          <a:srgbClr val="92D050"/>
        </a:solidFill>
        <a:effectLst>
          <a:glow rad="139700">
            <a:schemeClr val="accent1">
              <a:satMod val="175000"/>
              <a:alpha val="40000"/>
            </a:schemeClr>
          </a:glow>
        </a:effectLst>
      </dgm:spPr>
      <dgm:t>
        <a:bodyPr/>
        <a:lstStyle/>
        <a:p>
          <a:r>
            <a:rPr lang="kk-KZ" sz="1200" dirty="0" smtClean="0">
              <a:latin typeface="Times New Roman" pitchFamily="18" charset="0"/>
              <a:cs typeface="Times New Roman" pitchFamily="18" charset="0"/>
            </a:rPr>
            <a:t> ақылы қызметтердің бағалары – 0,5%-ға өсті.</a:t>
          </a:r>
          <a:endParaRPr lang="ru-RU" sz="1200" dirty="0">
            <a:latin typeface="Times New Roman" pitchFamily="18" charset="0"/>
            <a:cs typeface="Times New Roman" pitchFamily="18" charset="0"/>
          </a:endParaRPr>
        </a:p>
      </dgm:t>
    </dgm:pt>
    <dgm:pt modelId="{7B38CE3C-8BDE-44FF-A660-A1FFCC1263E0}" type="parTrans" cxnId="{326B16C6-1EE2-4F18-9990-2117B9EBEA00}">
      <dgm:prSet/>
      <dgm:spPr/>
      <dgm:t>
        <a:bodyPr/>
        <a:lstStyle/>
        <a:p>
          <a:endParaRPr lang="ru-RU"/>
        </a:p>
      </dgm:t>
    </dgm:pt>
    <dgm:pt modelId="{03B03FE5-67DC-4558-B0BB-2F4576E7693E}" type="sibTrans" cxnId="{326B16C6-1EE2-4F18-9990-2117B9EBEA00}">
      <dgm:prSet/>
      <dgm:spPr/>
      <dgm:t>
        <a:bodyPr/>
        <a:lstStyle/>
        <a:p>
          <a:endParaRPr lang="ru-RU"/>
        </a:p>
      </dgm:t>
    </dgm:pt>
    <dgm:pt modelId="{94861004-93F4-4C66-A8C5-D328E79F6C4A}" type="pres">
      <dgm:prSet presAssocID="{A94083FF-C6E9-4641-BAD0-3777BB1A2702}" presName="composite" presStyleCnt="0">
        <dgm:presLayoutVars>
          <dgm:chMax val="1"/>
          <dgm:dir/>
          <dgm:resizeHandles val="exact"/>
        </dgm:presLayoutVars>
      </dgm:prSet>
      <dgm:spPr/>
      <dgm:t>
        <a:bodyPr/>
        <a:lstStyle/>
        <a:p>
          <a:endParaRPr lang="ru-RU"/>
        </a:p>
      </dgm:t>
    </dgm:pt>
    <dgm:pt modelId="{15981829-F9DD-4868-A3A7-C368DB2BE3CD}" type="pres">
      <dgm:prSet presAssocID="{A94083FF-C6E9-4641-BAD0-3777BB1A2702}" presName="radial" presStyleCnt="0">
        <dgm:presLayoutVars>
          <dgm:animLvl val="ctr"/>
        </dgm:presLayoutVars>
      </dgm:prSet>
      <dgm:spPr/>
    </dgm:pt>
    <dgm:pt modelId="{05788EC7-932D-4C3B-868D-D533AC8E111B}" type="pres">
      <dgm:prSet presAssocID="{CA31A508-3806-48B4-AB44-5C5BD6ECDB83}" presName="centerShape" presStyleLbl="vennNode1" presStyleIdx="0" presStyleCnt="5"/>
      <dgm:spPr/>
      <dgm:t>
        <a:bodyPr/>
        <a:lstStyle/>
        <a:p>
          <a:endParaRPr lang="ru-RU"/>
        </a:p>
      </dgm:t>
    </dgm:pt>
    <dgm:pt modelId="{750C76AC-407B-43B0-93C3-97306A55E9D0}" type="pres">
      <dgm:prSet presAssocID="{90D766CE-2CB5-4330-8743-D12D538ACACC}" presName="node" presStyleLbl="vennNode1" presStyleIdx="1" presStyleCnt="5" custScaleX="138091" custScaleY="118031">
        <dgm:presLayoutVars>
          <dgm:bulletEnabled val="1"/>
        </dgm:presLayoutVars>
      </dgm:prSet>
      <dgm:spPr/>
      <dgm:t>
        <a:bodyPr/>
        <a:lstStyle/>
        <a:p>
          <a:endParaRPr lang="ru-RU"/>
        </a:p>
      </dgm:t>
    </dgm:pt>
    <dgm:pt modelId="{7DE67E93-20F0-450B-9899-77B69214DA07}" type="pres">
      <dgm:prSet presAssocID="{1F305DF0-260C-447A-A9C7-2CF2FB42E31B}" presName="node" presStyleLbl="vennNode1" presStyleIdx="2" presStyleCnt="5" custScaleX="135544" custScaleY="111805">
        <dgm:presLayoutVars>
          <dgm:bulletEnabled val="1"/>
        </dgm:presLayoutVars>
      </dgm:prSet>
      <dgm:spPr/>
      <dgm:t>
        <a:bodyPr/>
        <a:lstStyle/>
        <a:p>
          <a:endParaRPr lang="ru-RU"/>
        </a:p>
      </dgm:t>
    </dgm:pt>
    <dgm:pt modelId="{89BC57EA-60F5-431E-A9E2-3332EC3A8EB0}" type="pres">
      <dgm:prSet presAssocID="{C5FDBC2B-DC19-46B9-9446-2DB323B0911B}" presName="node" presStyleLbl="vennNode1" presStyleIdx="3" presStyleCnt="5" custScaleX="130270" custScaleY="106988">
        <dgm:presLayoutVars>
          <dgm:bulletEnabled val="1"/>
        </dgm:presLayoutVars>
      </dgm:prSet>
      <dgm:spPr/>
      <dgm:t>
        <a:bodyPr/>
        <a:lstStyle/>
        <a:p>
          <a:endParaRPr lang="ru-RU"/>
        </a:p>
      </dgm:t>
    </dgm:pt>
    <dgm:pt modelId="{26BCFE75-37C6-48F7-A16F-7CEA67EE6BCA}" type="pres">
      <dgm:prSet presAssocID="{C10B357D-87E0-46A2-B949-0024B6DBC305}" presName="node" presStyleLbl="vennNode1" presStyleIdx="4" presStyleCnt="5" custScaleX="144184" custScaleY="134601" custRadScaleRad="100732" custRadScaleInc="461">
        <dgm:presLayoutVars>
          <dgm:bulletEnabled val="1"/>
        </dgm:presLayoutVars>
      </dgm:prSet>
      <dgm:spPr/>
      <dgm:t>
        <a:bodyPr/>
        <a:lstStyle/>
        <a:p>
          <a:endParaRPr lang="ru-RU"/>
        </a:p>
      </dgm:t>
    </dgm:pt>
  </dgm:ptLst>
  <dgm:cxnLst>
    <dgm:cxn modelId="{A225E6EF-8F4F-4C01-8956-506C136B40C2}" srcId="{CA31A508-3806-48B4-AB44-5C5BD6ECDB83}" destId="{C5FDBC2B-DC19-46B9-9446-2DB323B0911B}" srcOrd="2" destOrd="0" parTransId="{3CB21440-E860-41A8-B70F-45EDC864B1E7}" sibTransId="{26C3A69E-8878-4814-BE82-6C21F850CB04}"/>
    <dgm:cxn modelId="{326B16C6-1EE2-4F18-9990-2117B9EBEA00}" srcId="{CA31A508-3806-48B4-AB44-5C5BD6ECDB83}" destId="{C10B357D-87E0-46A2-B949-0024B6DBC305}" srcOrd="3" destOrd="0" parTransId="{7B38CE3C-8BDE-44FF-A660-A1FFCC1263E0}" sibTransId="{03B03FE5-67DC-4558-B0BB-2F4576E7693E}"/>
    <dgm:cxn modelId="{3F199B65-77E0-4EAF-BC81-EA45FF097C00}" type="presOf" srcId="{C10B357D-87E0-46A2-B949-0024B6DBC305}" destId="{26BCFE75-37C6-48F7-A16F-7CEA67EE6BCA}" srcOrd="0" destOrd="0" presId="urn:microsoft.com/office/officeart/2005/8/layout/radial3"/>
    <dgm:cxn modelId="{35F72317-7C82-47DB-BABB-5498D484D4DA}" srcId="{CA31A508-3806-48B4-AB44-5C5BD6ECDB83}" destId="{90D766CE-2CB5-4330-8743-D12D538ACACC}" srcOrd="0" destOrd="0" parTransId="{1C5222CF-6C50-4177-9BC9-FAF17488CEC4}" sibTransId="{79CDEE9D-7B01-412D-B87D-A314213EC07F}"/>
    <dgm:cxn modelId="{71DBDEEE-3776-458F-B864-8263CDB3B0BE}" type="presOf" srcId="{90D766CE-2CB5-4330-8743-D12D538ACACC}" destId="{750C76AC-407B-43B0-93C3-97306A55E9D0}" srcOrd="0" destOrd="0" presId="urn:microsoft.com/office/officeart/2005/8/layout/radial3"/>
    <dgm:cxn modelId="{843165D8-C32D-40D4-A6E0-A9638AF0F1D6}" type="presOf" srcId="{CA31A508-3806-48B4-AB44-5C5BD6ECDB83}" destId="{05788EC7-932D-4C3B-868D-D533AC8E111B}" srcOrd="0" destOrd="0" presId="urn:microsoft.com/office/officeart/2005/8/layout/radial3"/>
    <dgm:cxn modelId="{487C2205-97B3-4F1B-BC51-87C186DF44F0}" type="presOf" srcId="{C5FDBC2B-DC19-46B9-9446-2DB323B0911B}" destId="{89BC57EA-60F5-431E-A9E2-3332EC3A8EB0}" srcOrd="0" destOrd="0" presId="urn:microsoft.com/office/officeart/2005/8/layout/radial3"/>
    <dgm:cxn modelId="{F4E438F8-0B3F-4241-B63E-35D9E2E47F28}" type="presOf" srcId="{A94083FF-C6E9-4641-BAD0-3777BB1A2702}" destId="{94861004-93F4-4C66-A8C5-D328E79F6C4A}" srcOrd="0" destOrd="0" presId="urn:microsoft.com/office/officeart/2005/8/layout/radial3"/>
    <dgm:cxn modelId="{025D19F8-1713-41C5-A3F9-F951C009FFCA}" type="presOf" srcId="{1F305DF0-260C-447A-A9C7-2CF2FB42E31B}" destId="{7DE67E93-20F0-450B-9899-77B69214DA07}" srcOrd="0" destOrd="0" presId="urn:microsoft.com/office/officeart/2005/8/layout/radial3"/>
    <dgm:cxn modelId="{EFC1A75C-2954-490E-9468-CC5A6D983B70}" srcId="{A94083FF-C6E9-4641-BAD0-3777BB1A2702}" destId="{CA31A508-3806-48B4-AB44-5C5BD6ECDB83}" srcOrd="0" destOrd="0" parTransId="{8C358021-AAC4-4DFB-9ACE-4B3498E662D9}" sibTransId="{1B4D5574-7B2C-4E2D-9F24-216452A823F6}"/>
    <dgm:cxn modelId="{8F2574D9-554D-46E5-8B48-BA109BA3BC92}" srcId="{A94083FF-C6E9-4641-BAD0-3777BB1A2702}" destId="{169CD1D9-3A31-4B64-8559-7188CEB63574}" srcOrd="1" destOrd="0" parTransId="{E906683E-A174-433F-9F29-F8412758DE53}" sibTransId="{7C556ABB-8297-4959-BCAF-1FC1F27A00D3}"/>
    <dgm:cxn modelId="{1ABF93DA-0373-4570-8876-BCBB4AA39460}" srcId="{CA31A508-3806-48B4-AB44-5C5BD6ECDB83}" destId="{1F305DF0-260C-447A-A9C7-2CF2FB42E31B}" srcOrd="1" destOrd="0" parTransId="{CD49F3B2-FB37-4B84-8C73-9A5057E1CDD8}" sibTransId="{5E114AFC-FD22-4C5E-AC54-8CB65A3AC647}"/>
    <dgm:cxn modelId="{5A55F452-4763-4BAE-92D9-5F64802D8A03}" type="presParOf" srcId="{94861004-93F4-4C66-A8C5-D328E79F6C4A}" destId="{15981829-F9DD-4868-A3A7-C368DB2BE3CD}" srcOrd="0" destOrd="0" presId="urn:microsoft.com/office/officeart/2005/8/layout/radial3"/>
    <dgm:cxn modelId="{5F20CFA8-EBE2-456C-93A7-0A1DED36D87C}" type="presParOf" srcId="{15981829-F9DD-4868-A3A7-C368DB2BE3CD}" destId="{05788EC7-932D-4C3B-868D-D533AC8E111B}" srcOrd="0" destOrd="0" presId="urn:microsoft.com/office/officeart/2005/8/layout/radial3"/>
    <dgm:cxn modelId="{81C0E2BA-52B7-4DA4-B519-A52D250121B1}" type="presParOf" srcId="{15981829-F9DD-4868-A3A7-C368DB2BE3CD}" destId="{750C76AC-407B-43B0-93C3-97306A55E9D0}" srcOrd="1" destOrd="0" presId="urn:microsoft.com/office/officeart/2005/8/layout/radial3"/>
    <dgm:cxn modelId="{DBBAEBFF-7C90-4248-B167-7921D25D55BD}" type="presParOf" srcId="{15981829-F9DD-4868-A3A7-C368DB2BE3CD}" destId="{7DE67E93-20F0-450B-9899-77B69214DA07}" srcOrd="2" destOrd="0" presId="urn:microsoft.com/office/officeart/2005/8/layout/radial3"/>
    <dgm:cxn modelId="{38029584-9391-4D86-B7E2-C6E4AB7AD4B6}" type="presParOf" srcId="{15981829-F9DD-4868-A3A7-C368DB2BE3CD}" destId="{89BC57EA-60F5-431E-A9E2-3332EC3A8EB0}" srcOrd="3" destOrd="0" presId="urn:microsoft.com/office/officeart/2005/8/layout/radial3"/>
    <dgm:cxn modelId="{8E3E661B-2348-4973-9E1C-E3F28536A387}" type="presParOf" srcId="{15981829-F9DD-4868-A3A7-C368DB2BE3CD}" destId="{26BCFE75-37C6-48F7-A16F-7CEA67EE6BCA}" srcOrd="4" destOrd="0" presId="urn:microsoft.com/office/officeart/2005/8/layout/radial3"/>
  </dgm:cxnLst>
  <dgm:bg>
    <a:noFill/>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5788EC7-932D-4C3B-868D-D533AC8E111B}">
      <dsp:nvSpPr>
        <dsp:cNvPr id="0" name=""/>
        <dsp:cNvSpPr/>
      </dsp:nvSpPr>
      <dsp:spPr>
        <a:xfrm>
          <a:off x="2344553" y="960854"/>
          <a:ext cx="2314128" cy="2314128"/>
        </a:xfrm>
        <a:prstGeom prst="ellipse">
          <a:avLst/>
        </a:prstGeom>
        <a:solidFill>
          <a:schemeClr val="bg1">
            <a:lumMod val="85000"/>
            <a:alpha val="50000"/>
          </a:schemeClr>
        </a:solidFill>
        <a:ln w="25400" cap="flat" cmpd="sng" algn="ctr">
          <a:solidFill>
            <a:srgbClr val="FF0000"/>
          </a:solidFill>
          <a:prstDash val="solid"/>
        </a:ln>
        <a:effectLst>
          <a:glow rad="228600">
            <a:schemeClr val="accent1">
              <a:satMod val="175000"/>
              <a:alpha val="40000"/>
            </a:schemeClr>
          </a:glow>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dirty="0" smtClean="0">
              <a:latin typeface="Times New Roman" pitchFamily="18" charset="0"/>
              <a:cs typeface="Times New Roman" pitchFamily="18" charset="0"/>
            </a:rPr>
            <a:t>2012ж. Наурызда</a:t>
          </a:r>
        </a:p>
        <a:p>
          <a:pPr lvl="0" algn="ctr" defTabSz="533400">
            <a:lnSpc>
              <a:spcPct val="90000"/>
            </a:lnSpc>
            <a:spcBef>
              <a:spcPct val="0"/>
            </a:spcBef>
            <a:spcAft>
              <a:spcPct val="35000"/>
            </a:spcAft>
          </a:pPr>
          <a:r>
            <a:rPr lang="kk-KZ" sz="1200" kern="1200" dirty="0" smtClean="0">
              <a:latin typeface="Times New Roman" pitchFamily="18" charset="0"/>
              <a:cs typeface="Times New Roman" pitchFamily="18" charset="0"/>
            </a:rPr>
            <a:t> 2011ж. Желтоқсанмен салыстырғанда бағалардың өсуі</a:t>
          </a:r>
          <a:endParaRPr lang="ru-RU" sz="1200" kern="1200" dirty="0">
            <a:latin typeface="Times New Roman" pitchFamily="18" charset="0"/>
            <a:cs typeface="Times New Roman" pitchFamily="18" charset="0"/>
          </a:endParaRPr>
        </a:p>
      </dsp:txBody>
      <dsp:txXfrm>
        <a:off x="2344553" y="960854"/>
        <a:ext cx="2314128" cy="2314128"/>
      </dsp:txXfrm>
    </dsp:sp>
    <dsp:sp modelId="{750C76AC-407B-43B0-93C3-97306A55E9D0}">
      <dsp:nvSpPr>
        <dsp:cNvPr id="0" name=""/>
        <dsp:cNvSpPr/>
      </dsp:nvSpPr>
      <dsp:spPr>
        <a:xfrm>
          <a:off x="2702716" y="-71958"/>
          <a:ext cx="1597801" cy="1365694"/>
        </a:xfrm>
        <a:prstGeom prst="ellipse">
          <a:avLst/>
        </a:prstGeom>
        <a:solidFill>
          <a:srgbClr val="00B0F0">
            <a:alpha val="50000"/>
          </a:srgbClr>
        </a:solidFill>
        <a:ln w="25400" cap="flat" cmpd="sng" algn="ctr">
          <a:solidFill>
            <a:schemeClr val="lt1">
              <a:hueOff val="0"/>
              <a:satOff val="0"/>
              <a:lumOff val="0"/>
              <a:alphaOff val="0"/>
            </a:schemeClr>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dirty="0" smtClean="0">
              <a:latin typeface="Times New Roman" pitchFamily="18" charset="0"/>
              <a:cs typeface="Times New Roman" pitchFamily="18" charset="0"/>
            </a:rPr>
            <a:t>тұтыну тауарлары мен қызметтерінің бағалары 1,1%</a:t>
          </a:r>
          <a:endParaRPr lang="ru-RU" sz="1200" kern="1200" dirty="0">
            <a:latin typeface="Times New Roman" pitchFamily="18" charset="0"/>
            <a:cs typeface="Times New Roman" pitchFamily="18" charset="0"/>
          </a:endParaRPr>
        </a:p>
      </dsp:txBody>
      <dsp:txXfrm>
        <a:off x="2702716" y="-71958"/>
        <a:ext cx="1597801" cy="1365694"/>
      </dsp:txXfrm>
    </dsp:sp>
    <dsp:sp modelId="{7DE67E93-20F0-450B-9899-77B69214DA07}">
      <dsp:nvSpPr>
        <dsp:cNvPr id="0" name=""/>
        <dsp:cNvSpPr/>
      </dsp:nvSpPr>
      <dsp:spPr>
        <a:xfrm>
          <a:off x="4224481" y="1471090"/>
          <a:ext cx="1568331" cy="1293655"/>
        </a:xfrm>
        <a:prstGeom prst="ellipse">
          <a:avLst/>
        </a:prstGeom>
        <a:solidFill>
          <a:srgbClr val="FF0000"/>
        </a:solidFill>
        <a:ln w="25400" cap="flat" cmpd="sng" algn="ctr">
          <a:solidFill>
            <a:schemeClr val="lt1">
              <a:hueOff val="0"/>
              <a:satOff val="0"/>
              <a:lumOff val="0"/>
              <a:alphaOff val="0"/>
            </a:schemeClr>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dirty="0" smtClean="0">
              <a:latin typeface="Times New Roman" pitchFamily="18" charset="0"/>
              <a:cs typeface="Times New Roman" pitchFamily="18" charset="0"/>
            </a:rPr>
            <a:t>азық-түлік тауарларының бағалары – 1,7%</a:t>
          </a:r>
          <a:endParaRPr lang="ru-RU" sz="1200" kern="1200" dirty="0">
            <a:latin typeface="Times New Roman" pitchFamily="18" charset="0"/>
            <a:cs typeface="Times New Roman" pitchFamily="18" charset="0"/>
          </a:endParaRPr>
        </a:p>
      </dsp:txBody>
      <dsp:txXfrm>
        <a:off x="4224481" y="1471090"/>
        <a:ext cx="1568331" cy="1293655"/>
      </dsp:txXfrm>
    </dsp:sp>
    <dsp:sp modelId="{89BC57EA-60F5-431E-A9E2-3332EC3A8EB0}">
      <dsp:nvSpPr>
        <dsp:cNvPr id="0" name=""/>
        <dsp:cNvSpPr/>
      </dsp:nvSpPr>
      <dsp:spPr>
        <a:xfrm>
          <a:off x="2747963" y="3005988"/>
          <a:ext cx="1507307" cy="1237919"/>
        </a:xfrm>
        <a:prstGeom prst="ellipse">
          <a:avLst/>
        </a:prstGeom>
        <a:solidFill>
          <a:srgbClr val="FFFF00"/>
        </a:solidFill>
        <a:ln w="25400" cap="flat" cmpd="sng" algn="ctr">
          <a:solidFill>
            <a:schemeClr val="lt1">
              <a:hueOff val="0"/>
              <a:satOff val="0"/>
              <a:lumOff val="0"/>
              <a:alphaOff val="0"/>
            </a:schemeClr>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dirty="0" smtClean="0">
              <a:latin typeface="Times New Roman" pitchFamily="18" charset="0"/>
              <a:cs typeface="Times New Roman" pitchFamily="18" charset="0"/>
            </a:rPr>
            <a:t> азық-түлік емес тауарларының – 0,8%</a:t>
          </a:r>
          <a:endParaRPr lang="ru-RU" sz="1200" kern="1200" dirty="0">
            <a:latin typeface="Times New Roman" pitchFamily="18" charset="0"/>
            <a:cs typeface="Times New Roman" pitchFamily="18" charset="0"/>
          </a:endParaRPr>
        </a:p>
      </dsp:txBody>
      <dsp:txXfrm>
        <a:off x="2747963" y="3005988"/>
        <a:ext cx="1507307" cy="1237919"/>
      </dsp:txXfrm>
    </dsp:sp>
    <dsp:sp modelId="{26BCFE75-37C6-48F7-A16F-7CEA67EE6BCA}">
      <dsp:nvSpPr>
        <dsp:cNvPr id="0" name=""/>
        <dsp:cNvSpPr/>
      </dsp:nvSpPr>
      <dsp:spPr>
        <a:xfrm>
          <a:off x="1149445" y="1328215"/>
          <a:ext cx="1668301" cy="1557420"/>
        </a:xfrm>
        <a:prstGeom prst="ellipse">
          <a:avLst/>
        </a:prstGeom>
        <a:solidFill>
          <a:srgbClr val="92D050"/>
        </a:solidFill>
        <a:ln w="25400" cap="flat" cmpd="sng" algn="ctr">
          <a:solidFill>
            <a:schemeClr val="lt1">
              <a:hueOff val="0"/>
              <a:satOff val="0"/>
              <a:lumOff val="0"/>
              <a:alphaOff val="0"/>
            </a:schemeClr>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dirty="0" smtClean="0">
              <a:latin typeface="Times New Roman" pitchFamily="18" charset="0"/>
              <a:cs typeface="Times New Roman" pitchFamily="18" charset="0"/>
            </a:rPr>
            <a:t> ақылы қызметтердің бағалары – 0,5%-ға өсті.</a:t>
          </a:r>
          <a:endParaRPr lang="ru-RU" sz="1200" kern="1200" dirty="0">
            <a:latin typeface="Times New Roman" pitchFamily="18" charset="0"/>
            <a:cs typeface="Times New Roman" pitchFamily="18" charset="0"/>
          </a:endParaRPr>
        </a:p>
      </dsp:txBody>
      <dsp:txXfrm>
        <a:off x="1149445" y="1328215"/>
        <a:ext cx="1668301" cy="1557420"/>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2441</Words>
  <Characters>13917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Aikosha</dc:creator>
  <cp:lastModifiedBy>home</cp:lastModifiedBy>
  <cp:revision>8</cp:revision>
  <dcterms:created xsi:type="dcterms:W3CDTF">2012-05-19T12:35:00Z</dcterms:created>
  <dcterms:modified xsi:type="dcterms:W3CDTF">2012-06-12T16:17:00Z</dcterms:modified>
</cp:coreProperties>
</file>