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1AC" w:rsidRDefault="002B21AC" w:rsidP="002B21AC">
      <w:pPr>
        <w:ind w:firstLine="708"/>
        <w:rPr>
          <w:lang w:val="en-US"/>
        </w:rPr>
      </w:pPr>
      <w:r w:rsidRPr="002B21AC">
        <w:rPr>
          <w:lang w:val="kk-KZ"/>
        </w:rPr>
        <w:t xml:space="preserve">Оқулықта радионың бұқаралық ақпарат құралы ретіндегі мәні мен табиғаты, қоғамдық міндеттері мен бейнелеуіш құралдарының сыры ашылып, тарихы және технологиясымен, даму кезеңдерімен, бүгінгі үрдісімен танысуға мүмкіндік беріледі. Радиохабарларының жанры мен пішіні, олардың қалыптасу эволюциясы, эфирде жұмыс істеудің ерекшеліктері мен радиожурналистің шығармашылық шеберханасы кеңінен сөз болады. </w:t>
      </w:r>
    </w:p>
    <w:p w:rsidR="001E4AD6" w:rsidRPr="002B21AC" w:rsidRDefault="002B21AC" w:rsidP="002B21AC">
      <w:pPr>
        <w:ind w:firstLine="708"/>
        <w:rPr>
          <w:lang w:val="kk-KZ"/>
        </w:rPr>
      </w:pPr>
      <w:bookmarkStart w:id="0" w:name="_GoBack"/>
      <w:bookmarkEnd w:id="0"/>
      <w:r w:rsidRPr="002B21AC">
        <w:rPr>
          <w:lang w:val="kk-KZ"/>
        </w:rPr>
        <w:t>Журналистика факультеттері мен бөлімдері студенттеріне, сондай-ақ радиоарналар қызметкерлеріне арналған.</w:t>
      </w:r>
    </w:p>
    <w:sectPr w:rsidR="001E4AD6" w:rsidRPr="002B21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DD2"/>
    <w:rsid w:val="0001201D"/>
    <w:rsid w:val="001E4AD6"/>
    <w:rsid w:val="002B21AC"/>
    <w:rsid w:val="00527DD2"/>
    <w:rsid w:val="00A45251"/>
    <w:rsid w:val="00E34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74</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4</cp:revision>
  <dcterms:created xsi:type="dcterms:W3CDTF">2012-06-10T07:05:00Z</dcterms:created>
  <dcterms:modified xsi:type="dcterms:W3CDTF">2012-06-10T07:59:00Z</dcterms:modified>
</cp:coreProperties>
</file>