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542DE" w14:textId="08C7450B" w:rsidR="0054498B" w:rsidRPr="00D03BF9" w:rsidRDefault="00FF029B" w:rsidP="00D03BF9">
      <w:pPr>
        <w:pStyle w:val="a5"/>
        <w:jc w:val="center"/>
        <w:rPr>
          <w:rFonts w:cs="Times New Roman"/>
          <w:b/>
          <w:bCs/>
          <w:sz w:val="24"/>
          <w:szCs w:val="20"/>
        </w:rPr>
      </w:pPr>
      <w:r w:rsidRPr="00FF029B">
        <w:rPr>
          <w:rFonts w:cs="Times New Roman"/>
          <w:b/>
          <w:bCs/>
          <w:sz w:val="24"/>
          <w:szCs w:val="20"/>
        </w:rPr>
        <w:t xml:space="preserve">Эмоциональное благополучие студентов в условиях академического стресса: </w:t>
      </w:r>
      <w:r w:rsidR="0083524C">
        <w:rPr>
          <w:rFonts w:cs="Times New Roman"/>
          <w:b/>
          <w:bCs/>
          <w:sz w:val="24"/>
          <w:szCs w:val="20"/>
        </w:rPr>
        <w:t>теоретический обзор в кросс-культурной парадигме</w:t>
      </w:r>
    </w:p>
    <w:p w14:paraId="0431D1CC" w14:textId="77777777" w:rsidR="00A57A5F" w:rsidRPr="00611CC0" w:rsidRDefault="00A57A5F" w:rsidP="0054498B">
      <w:pPr>
        <w:spacing w:after="0"/>
        <w:rPr>
          <w:rFonts w:cs="Times New Roman"/>
          <w:b/>
          <w:bCs/>
          <w:sz w:val="24"/>
          <w:szCs w:val="20"/>
        </w:rPr>
      </w:pPr>
    </w:p>
    <w:p w14:paraId="66E99722" w14:textId="22F3B171" w:rsidR="00A57A5F" w:rsidRPr="0054498B" w:rsidRDefault="00762CC5" w:rsidP="0054498B">
      <w:pPr>
        <w:spacing w:after="0"/>
        <w:ind w:firstLine="709"/>
        <w:jc w:val="right"/>
        <w:rPr>
          <w:i/>
          <w:iCs/>
          <w:sz w:val="24"/>
          <w:szCs w:val="20"/>
        </w:rPr>
      </w:pPr>
      <w:bookmarkStart w:id="0" w:name="_Hlk118144498"/>
      <w:r w:rsidRPr="0054498B">
        <w:rPr>
          <w:i/>
          <w:iCs/>
          <w:sz w:val="24"/>
          <w:szCs w:val="20"/>
          <w:lang w:val="kk-KZ"/>
        </w:rPr>
        <w:t>Қонысбай</w:t>
      </w:r>
      <w:bookmarkEnd w:id="0"/>
      <w:r w:rsidRPr="0054498B">
        <w:rPr>
          <w:i/>
          <w:iCs/>
          <w:sz w:val="24"/>
          <w:szCs w:val="20"/>
        </w:rPr>
        <w:t xml:space="preserve"> </w:t>
      </w:r>
      <w:r w:rsidR="00A57A5F" w:rsidRPr="0054498B">
        <w:rPr>
          <w:i/>
          <w:iCs/>
          <w:sz w:val="24"/>
          <w:szCs w:val="20"/>
        </w:rPr>
        <w:t>Т.Е.</w:t>
      </w:r>
      <w:r w:rsidR="00A57A5F" w:rsidRPr="0054498B">
        <w:rPr>
          <w:i/>
          <w:iCs/>
          <w:sz w:val="24"/>
          <w:szCs w:val="20"/>
          <w:lang w:val="kk-KZ"/>
        </w:rPr>
        <w:t xml:space="preserve">, </w:t>
      </w:r>
      <w:r w:rsidR="0054498B" w:rsidRPr="0054498B">
        <w:rPr>
          <w:bCs/>
          <w:i/>
          <w:iCs/>
          <w:sz w:val="24"/>
          <w:szCs w:val="20"/>
          <w:lang w:val="sr-Cyrl-CS"/>
        </w:rPr>
        <w:t>Аймаганбетова О.Х.</w:t>
      </w:r>
      <w:r w:rsidR="00A57A5F" w:rsidRPr="0054498B">
        <w:rPr>
          <w:i/>
          <w:iCs/>
          <w:sz w:val="24"/>
          <w:szCs w:val="20"/>
        </w:rPr>
        <w:t xml:space="preserve"> </w:t>
      </w:r>
    </w:p>
    <w:p w14:paraId="611A908D" w14:textId="5A080A30" w:rsidR="0054498B" w:rsidRPr="0054498B" w:rsidRDefault="00A57A5F" w:rsidP="0054498B">
      <w:pPr>
        <w:spacing w:after="0"/>
        <w:ind w:firstLine="709"/>
        <w:jc w:val="right"/>
        <w:rPr>
          <w:bCs/>
          <w:i/>
          <w:iCs/>
          <w:sz w:val="24"/>
          <w:szCs w:val="20"/>
        </w:rPr>
      </w:pPr>
      <w:r w:rsidRPr="0054498B">
        <w:rPr>
          <w:i/>
          <w:iCs/>
          <w:sz w:val="24"/>
          <w:szCs w:val="20"/>
          <w:lang w:val="kk-KZ"/>
        </w:rPr>
        <w:t>КазНУ</w:t>
      </w:r>
      <w:r w:rsidR="00C4291B" w:rsidRPr="0054498B">
        <w:rPr>
          <w:i/>
          <w:iCs/>
          <w:sz w:val="24"/>
          <w:szCs w:val="20"/>
          <w:lang w:val="kk-KZ"/>
        </w:rPr>
        <w:t xml:space="preserve"> им. Аль-Фараби</w:t>
      </w:r>
      <w:r w:rsidRPr="0054498B">
        <w:rPr>
          <w:i/>
          <w:iCs/>
          <w:sz w:val="24"/>
          <w:szCs w:val="20"/>
        </w:rPr>
        <w:t xml:space="preserve">, </w:t>
      </w:r>
      <w:r w:rsidR="0065002A" w:rsidRPr="0054498B">
        <w:rPr>
          <w:i/>
          <w:iCs/>
          <w:sz w:val="24"/>
          <w:szCs w:val="20"/>
        </w:rPr>
        <w:t xml:space="preserve">Алматы, </w:t>
      </w:r>
      <w:r w:rsidRPr="0054498B">
        <w:rPr>
          <w:i/>
          <w:iCs/>
          <w:sz w:val="24"/>
          <w:szCs w:val="20"/>
        </w:rPr>
        <w:t xml:space="preserve">Казахстан </w:t>
      </w:r>
    </w:p>
    <w:p w14:paraId="05F75C03" w14:textId="7E330BD9" w:rsidR="00A57A5F" w:rsidRPr="00F515CF" w:rsidRDefault="00A57A5F" w:rsidP="0054498B">
      <w:pPr>
        <w:spacing w:after="0"/>
        <w:ind w:firstLine="709"/>
        <w:jc w:val="right"/>
        <w:rPr>
          <w:i/>
          <w:iCs/>
          <w:color w:val="007AD6"/>
          <w:sz w:val="24"/>
          <w:szCs w:val="20"/>
        </w:rPr>
      </w:pPr>
      <w:proofErr w:type="spellStart"/>
      <w:r w:rsidRPr="00F515CF">
        <w:rPr>
          <w:i/>
          <w:iCs/>
          <w:color w:val="007AD6"/>
          <w:sz w:val="24"/>
          <w:szCs w:val="20"/>
          <w:lang w:val="en-US"/>
        </w:rPr>
        <w:t>tolkin</w:t>
      </w:r>
      <w:proofErr w:type="spellEnd"/>
      <w:r w:rsidRPr="00F515CF">
        <w:rPr>
          <w:i/>
          <w:iCs/>
          <w:color w:val="007AD6"/>
          <w:sz w:val="24"/>
          <w:szCs w:val="20"/>
        </w:rPr>
        <w:t>_25.98@</w:t>
      </w:r>
      <w:r w:rsidRPr="00F515CF">
        <w:rPr>
          <w:i/>
          <w:iCs/>
          <w:color w:val="007AD6"/>
          <w:sz w:val="24"/>
          <w:szCs w:val="20"/>
          <w:lang w:val="en-US"/>
        </w:rPr>
        <w:t>mail</w:t>
      </w:r>
      <w:r w:rsidRPr="00F515CF">
        <w:rPr>
          <w:i/>
          <w:iCs/>
          <w:color w:val="007AD6"/>
          <w:sz w:val="24"/>
          <w:szCs w:val="20"/>
        </w:rPr>
        <w:t>.</w:t>
      </w:r>
      <w:proofErr w:type="spellStart"/>
      <w:r w:rsidRPr="00F515CF">
        <w:rPr>
          <w:i/>
          <w:iCs/>
          <w:color w:val="007AD6"/>
          <w:sz w:val="24"/>
          <w:szCs w:val="20"/>
          <w:lang w:val="en-US"/>
        </w:rPr>
        <w:t>ru</w:t>
      </w:r>
      <w:proofErr w:type="spellEnd"/>
      <w:r w:rsidR="0054498B" w:rsidRPr="00F515CF">
        <w:rPr>
          <w:i/>
          <w:iCs/>
          <w:color w:val="007AD6"/>
          <w:sz w:val="24"/>
          <w:szCs w:val="20"/>
        </w:rPr>
        <w:t>, alnara25@mail.ru</w:t>
      </w:r>
    </w:p>
    <w:p w14:paraId="28C0A2F4" w14:textId="77777777" w:rsidR="007C6C59" w:rsidRDefault="007C6C59" w:rsidP="00EC1CC0">
      <w:pPr>
        <w:pStyle w:val="a5"/>
        <w:jc w:val="both"/>
        <w:rPr>
          <w:sz w:val="24"/>
          <w:szCs w:val="20"/>
          <w:lang w:val="sr-Cyrl-CS"/>
        </w:rPr>
      </w:pPr>
    </w:p>
    <w:p w14:paraId="022B4749" w14:textId="53884A73" w:rsidR="00286E56" w:rsidRPr="00286E56" w:rsidRDefault="00286E56" w:rsidP="00286E56">
      <w:pPr>
        <w:pStyle w:val="a5"/>
        <w:ind w:firstLine="567"/>
        <w:jc w:val="both"/>
        <w:rPr>
          <w:sz w:val="24"/>
          <w:szCs w:val="20"/>
          <w:lang w:val="sr-Cyrl-CS"/>
        </w:rPr>
      </w:pPr>
      <w:r w:rsidRPr="00286E56">
        <w:rPr>
          <w:sz w:val="24"/>
          <w:szCs w:val="20"/>
          <w:lang w:val="sr-Cyrl-CS"/>
        </w:rPr>
        <w:t xml:space="preserve">Эмоциональное благополучие студентов является </w:t>
      </w:r>
      <w:r w:rsidR="00090217">
        <w:rPr>
          <w:sz w:val="24"/>
          <w:szCs w:val="20"/>
          <w:lang w:val="sr-Cyrl-CS"/>
        </w:rPr>
        <w:t>важным аспектом</w:t>
      </w:r>
      <w:r w:rsidRPr="00286E56">
        <w:rPr>
          <w:sz w:val="24"/>
          <w:szCs w:val="20"/>
          <w:lang w:val="sr-Cyrl-CS"/>
        </w:rPr>
        <w:t xml:space="preserve">, определяющим их академическую успешность, психологическую устойчивость и общее качество жизни </w:t>
      </w:r>
      <w:r w:rsidR="00E3763E" w:rsidRPr="00E3763E">
        <w:rPr>
          <w:sz w:val="24"/>
          <w:szCs w:val="20"/>
        </w:rPr>
        <w:t>[</w:t>
      </w:r>
      <w:r w:rsidR="00A84319" w:rsidRPr="00A84319">
        <w:rPr>
          <w:sz w:val="24"/>
          <w:szCs w:val="20"/>
        </w:rPr>
        <w:t>1</w:t>
      </w:r>
      <w:r w:rsidR="005F627A">
        <w:rPr>
          <w:sz w:val="24"/>
          <w:szCs w:val="20"/>
        </w:rPr>
        <w:t>, с. 13</w:t>
      </w:r>
      <w:r w:rsidR="00A84319">
        <w:rPr>
          <w:sz w:val="24"/>
          <w:szCs w:val="20"/>
        </w:rPr>
        <w:t xml:space="preserve">; </w:t>
      </w:r>
      <w:r w:rsidR="00E3763E" w:rsidRPr="00E3763E">
        <w:rPr>
          <w:sz w:val="24"/>
          <w:szCs w:val="20"/>
        </w:rPr>
        <w:t xml:space="preserve">6, </w:t>
      </w:r>
      <w:r w:rsidR="00A84319">
        <w:rPr>
          <w:sz w:val="24"/>
          <w:szCs w:val="20"/>
        </w:rPr>
        <w:t xml:space="preserve">с. </w:t>
      </w:r>
      <w:r w:rsidR="00E3763E" w:rsidRPr="00E3763E">
        <w:rPr>
          <w:sz w:val="24"/>
          <w:szCs w:val="20"/>
        </w:rPr>
        <w:t>277]</w:t>
      </w:r>
      <w:r w:rsidRPr="00286E56">
        <w:rPr>
          <w:sz w:val="24"/>
          <w:szCs w:val="20"/>
          <w:lang w:val="sr-Cyrl-CS"/>
        </w:rPr>
        <w:t xml:space="preserve">. В условиях академического стресса, который включает в себя высокие учебные нагрузки, необходимость адаптации к новой образовательной среде и социальные ожидания, уровень эмоционального благополучия может значительно колебаться </w:t>
      </w:r>
      <w:r w:rsidR="00E3763E" w:rsidRPr="00E3763E">
        <w:rPr>
          <w:sz w:val="24"/>
          <w:szCs w:val="20"/>
        </w:rPr>
        <w:t xml:space="preserve">[3, </w:t>
      </w:r>
      <w:r w:rsidR="00A84319">
        <w:rPr>
          <w:sz w:val="24"/>
          <w:szCs w:val="20"/>
        </w:rPr>
        <w:t xml:space="preserve">с. </w:t>
      </w:r>
      <w:r w:rsidR="00E3763E" w:rsidRPr="00E3763E">
        <w:rPr>
          <w:sz w:val="24"/>
          <w:szCs w:val="20"/>
        </w:rPr>
        <w:t>92]</w:t>
      </w:r>
      <w:r w:rsidRPr="00286E56">
        <w:rPr>
          <w:sz w:val="24"/>
          <w:szCs w:val="20"/>
          <w:lang w:val="sr-Cyrl-CS"/>
        </w:rPr>
        <w:t xml:space="preserve">. Особенно это актуально при сравнении местных и иностранных студентов, которые сталкиваются с разными видами стрессоров, связанными как с учебой, так и с социальной адаптацией </w:t>
      </w:r>
      <w:r w:rsidR="00E3763E" w:rsidRPr="00E3763E">
        <w:rPr>
          <w:sz w:val="24"/>
          <w:szCs w:val="20"/>
        </w:rPr>
        <w:t>[</w:t>
      </w:r>
      <w:r w:rsidR="00B04A20" w:rsidRPr="00B04A20">
        <w:rPr>
          <w:sz w:val="24"/>
          <w:szCs w:val="20"/>
        </w:rPr>
        <w:t>7</w:t>
      </w:r>
      <w:r w:rsidR="00716F86">
        <w:rPr>
          <w:sz w:val="24"/>
          <w:szCs w:val="20"/>
        </w:rPr>
        <w:t>, с. 704</w:t>
      </w:r>
      <w:r w:rsidR="00E3763E" w:rsidRPr="00E3763E">
        <w:rPr>
          <w:sz w:val="24"/>
          <w:szCs w:val="20"/>
        </w:rPr>
        <w:t>]</w:t>
      </w:r>
      <w:r w:rsidRPr="00286E56">
        <w:rPr>
          <w:sz w:val="24"/>
          <w:szCs w:val="20"/>
          <w:lang w:val="sr-Cyrl-CS"/>
        </w:rPr>
        <w:t>.</w:t>
      </w:r>
    </w:p>
    <w:p w14:paraId="3F2EBEE4" w14:textId="181D6A37" w:rsidR="001C1F93" w:rsidRPr="001C1F93" w:rsidRDefault="001C1F93" w:rsidP="001C1F93">
      <w:pPr>
        <w:pStyle w:val="a5"/>
        <w:ind w:firstLine="567"/>
        <w:jc w:val="both"/>
        <w:rPr>
          <w:sz w:val="24"/>
          <w:szCs w:val="20"/>
        </w:rPr>
      </w:pPr>
      <w:r w:rsidRPr="001C1F93">
        <w:rPr>
          <w:sz w:val="24"/>
          <w:szCs w:val="20"/>
        </w:rPr>
        <w:t xml:space="preserve">В условиях глобализации и цифровизации образовательной среды эмоциональное благополучие студентов приобретает особую значимость. Современные технологии создают как новые возможности для обучения и взаимодействия, так и дополнительные стрессовые факторы, включая информационную перегрузку, цифровую зависимость и снижение качества межличностного общения </w:t>
      </w:r>
      <w:r w:rsidR="00B04A20" w:rsidRPr="00B04A20">
        <w:rPr>
          <w:sz w:val="24"/>
          <w:szCs w:val="20"/>
        </w:rPr>
        <w:t>[8]</w:t>
      </w:r>
      <w:r w:rsidRPr="001C1F93">
        <w:rPr>
          <w:sz w:val="24"/>
          <w:szCs w:val="20"/>
        </w:rPr>
        <w:t xml:space="preserve">. Иностранные студенты, помимо стандартных академических трудностей, сталкиваются с дополнительными вызовами, связанными с культурной адаптацией, удаленностью от семьи и сложностями интеграции в новое общество </w:t>
      </w:r>
      <w:r w:rsidR="00B04A20" w:rsidRPr="00B04A20">
        <w:rPr>
          <w:sz w:val="24"/>
          <w:szCs w:val="20"/>
        </w:rPr>
        <w:t>[7</w:t>
      </w:r>
      <w:r w:rsidR="00716F86">
        <w:rPr>
          <w:sz w:val="24"/>
          <w:szCs w:val="20"/>
        </w:rPr>
        <w:t>, с. 711</w:t>
      </w:r>
      <w:r w:rsidR="00B04A20" w:rsidRPr="00B04A20">
        <w:rPr>
          <w:sz w:val="24"/>
          <w:szCs w:val="20"/>
        </w:rPr>
        <w:t>]</w:t>
      </w:r>
      <w:r w:rsidRPr="001C1F93">
        <w:rPr>
          <w:sz w:val="24"/>
          <w:szCs w:val="20"/>
        </w:rPr>
        <w:t>.</w:t>
      </w:r>
    </w:p>
    <w:p w14:paraId="7F5E0126" w14:textId="3B4BA949" w:rsidR="001C1F93" w:rsidRPr="001C1F93" w:rsidRDefault="001C1F93" w:rsidP="001C1F93">
      <w:pPr>
        <w:pStyle w:val="a5"/>
        <w:ind w:firstLine="567"/>
        <w:jc w:val="both"/>
        <w:rPr>
          <w:sz w:val="24"/>
          <w:szCs w:val="20"/>
        </w:rPr>
      </w:pPr>
      <w:r w:rsidRPr="001C1F93">
        <w:rPr>
          <w:sz w:val="24"/>
          <w:szCs w:val="20"/>
        </w:rPr>
        <w:t>Система высшего образования Казахстана активно привлекает иностранных студентов, что делает важным изучение их эмоционального благополучия в сравнении с местными студентами. Кроме того, пандемия COVID-19 ускорила процессы цифровизации образования, что повлияло на уровень академического стресса студентов по всему миру.</w:t>
      </w:r>
    </w:p>
    <w:p w14:paraId="5C31A418" w14:textId="77777777" w:rsidR="001C1F93" w:rsidRPr="001C1F93" w:rsidRDefault="001C1F93" w:rsidP="001C1F93">
      <w:pPr>
        <w:pStyle w:val="a5"/>
        <w:ind w:firstLine="567"/>
        <w:jc w:val="both"/>
        <w:rPr>
          <w:sz w:val="24"/>
          <w:szCs w:val="20"/>
        </w:rPr>
      </w:pPr>
      <w:r w:rsidRPr="001C1F93">
        <w:rPr>
          <w:sz w:val="24"/>
          <w:szCs w:val="20"/>
        </w:rPr>
        <w:t>Целью исследования является сравнительный анализ эмоционального благополучия местных и иностранных студентов в условиях академического стресса, обусловленного процессами глобализации и цифровизации образования.</w:t>
      </w:r>
    </w:p>
    <w:p w14:paraId="42A318CE" w14:textId="77777777" w:rsidR="004829D4" w:rsidRDefault="001C1F93" w:rsidP="004829D4">
      <w:pPr>
        <w:pStyle w:val="a5"/>
        <w:ind w:firstLine="567"/>
        <w:jc w:val="both"/>
        <w:rPr>
          <w:b/>
          <w:bCs/>
          <w:sz w:val="24"/>
          <w:szCs w:val="20"/>
        </w:rPr>
      </w:pPr>
      <w:r w:rsidRPr="001C1F93">
        <w:rPr>
          <w:sz w:val="24"/>
          <w:szCs w:val="20"/>
        </w:rPr>
        <w:t>Значимость исследования</w:t>
      </w:r>
      <w:r w:rsidRPr="000C3AD4">
        <w:rPr>
          <w:sz w:val="24"/>
          <w:szCs w:val="20"/>
        </w:rPr>
        <w:t>.</w:t>
      </w:r>
      <w:r w:rsidRPr="001C1F93">
        <w:rPr>
          <w:sz w:val="24"/>
          <w:szCs w:val="20"/>
        </w:rPr>
        <w:t xml:space="preserve"> Полученные результаты позволят:</w:t>
      </w:r>
    </w:p>
    <w:p w14:paraId="6DA6391A" w14:textId="52FD0C8B" w:rsidR="004829D4" w:rsidRDefault="004829D4" w:rsidP="004829D4">
      <w:pPr>
        <w:pStyle w:val="a5"/>
        <w:ind w:firstLine="567"/>
        <w:jc w:val="both"/>
        <w:rPr>
          <w:b/>
          <w:bCs/>
          <w:sz w:val="24"/>
          <w:szCs w:val="20"/>
        </w:rPr>
      </w:pPr>
      <w:r>
        <w:rPr>
          <w:sz w:val="24"/>
          <w:szCs w:val="20"/>
        </w:rPr>
        <w:t xml:space="preserve">- </w:t>
      </w:r>
      <w:r w:rsidR="001C1F93" w:rsidRPr="001C1F93">
        <w:rPr>
          <w:sz w:val="24"/>
          <w:szCs w:val="20"/>
        </w:rPr>
        <w:t>Разработать рекомендации для вузов по психологической поддержке студентов, особенно иностранных обучающихся.</w:t>
      </w:r>
    </w:p>
    <w:p w14:paraId="6607E1E6" w14:textId="68632C7E" w:rsidR="004829D4" w:rsidRDefault="004829D4" w:rsidP="004829D4">
      <w:pPr>
        <w:pStyle w:val="a5"/>
        <w:ind w:firstLine="567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- </w:t>
      </w:r>
      <w:r w:rsidR="001C1F93" w:rsidRPr="001C1F93">
        <w:rPr>
          <w:sz w:val="24"/>
          <w:szCs w:val="20"/>
        </w:rPr>
        <w:t>Улучшить программы адаптации и интеграции студентов в университетскую среду.</w:t>
      </w:r>
    </w:p>
    <w:p w14:paraId="0457B600" w14:textId="311C61CA" w:rsidR="001C1F93" w:rsidRPr="001C1F93" w:rsidRDefault="004829D4" w:rsidP="004829D4">
      <w:pPr>
        <w:pStyle w:val="a5"/>
        <w:ind w:firstLine="567"/>
        <w:jc w:val="both"/>
        <w:rPr>
          <w:b/>
          <w:bCs/>
          <w:sz w:val="24"/>
          <w:szCs w:val="20"/>
        </w:rPr>
      </w:pPr>
      <w:r>
        <w:rPr>
          <w:sz w:val="24"/>
          <w:szCs w:val="20"/>
        </w:rPr>
        <w:t xml:space="preserve">- </w:t>
      </w:r>
      <w:r w:rsidR="001C1F93" w:rsidRPr="001C1F93">
        <w:rPr>
          <w:sz w:val="24"/>
          <w:szCs w:val="20"/>
        </w:rPr>
        <w:t>Способствовать формированию благоприятного образовательного климата, снижающего академический стресс.</w:t>
      </w:r>
    </w:p>
    <w:p w14:paraId="1701CB90" w14:textId="60AA37F9" w:rsidR="00286E56" w:rsidRPr="00286E56" w:rsidRDefault="00286E56" w:rsidP="00117A82">
      <w:pPr>
        <w:pStyle w:val="a5"/>
        <w:ind w:firstLine="567"/>
        <w:jc w:val="both"/>
        <w:rPr>
          <w:sz w:val="24"/>
          <w:szCs w:val="20"/>
          <w:lang w:val="sr-Cyrl-CS"/>
        </w:rPr>
      </w:pPr>
      <w:r w:rsidRPr="00286E56">
        <w:rPr>
          <w:sz w:val="24"/>
          <w:szCs w:val="20"/>
          <w:lang w:val="sr-Cyrl-CS"/>
        </w:rPr>
        <w:t>Иностранные студенты часто сталкиваются с дополнительными сложностями, такими как языковой барьер, культурные различия, чувство изоляции и нехватка социальной поддержки, что делает их более уязвимыми к ухудшению эмоционального благополучия (1997)</w:t>
      </w:r>
      <w:r w:rsidR="00523593">
        <w:rPr>
          <w:sz w:val="24"/>
          <w:szCs w:val="20"/>
          <w:lang w:val="sr-Cyrl-CS"/>
        </w:rPr>
        <w:t xml:space="preserve"> </w:t>
      </w:r>
      <w:r w:rsidR="00523593" w:rsidRPr="00523593">
        <w:rPr>
          <w:sz w:val="24"/>
          <w:szCs w:val="20"/>
        </w:rPr>
        <w:t>[4</w:t>
      </w:r>
      <w:r w:rsidR="00716F86">
        <w:rPr>
          <w:sz w:val="24"/>
          <w:szCs w:val="20"/>
        </w:rPr>
        <w:t>, с. 698</w:t>
      </w:r>
      <w:r w:rsidR="00523593" w:rsidRPr="00523593">
        <w:rPr>
          <w:sz w:val="24"/>
          <w:szCs w:val="20"/>
        </w:rPr>
        <w:t>]</w:t>
      </w:r>
      <w:r w:rsidRPr="00286E56">
        <w:rPr>
          <w:sz w:val="24"/>
          <w:szCs w:val="20"/>
          <w:lang w:val="sr-Cyrl-CS"/>
        </w:rPr>
        <w:t>. В то же время местные студенты также испытывают академический стресс, но его источники могут быть связаны, например, с конкуренцией, высокими ожиданиями родителей или финансовыми трудностями (2004)</w:t>
      </w:r>
      <w:r w:rsidR="00523593" w:rsidRPr="00523593">
        <w:rPr>
          <w:sz w:val="24"/>
          <w:szCs w:val="20"/>
        </w:rPr>
        <w:t xml:space="preserve"> [2]</w:t>
      </w:r>
      <w:r w:rsidRPr="00286E56">
        <w:rPr>
          <w:sz w:val="24"/>
          <w:szCs w:val="20"/>
          <w:lang w:val="sr-Cyrl-CS"/>
        </w:rPr>
        <w:t xml:space="preserve">. </w:t>
      </w:r>
    </w:p>
    <w:p w14:paraId="65818447" w14:textId="2A345978" w:rsidR="00286E56" w:rsidRPr="00286E56" w:rsidRDefault="00286E56" w:rsidP="00702776">
      <w:pPr>
        <w:pStyle w:val="a5"/>
        <w:ind w:firstLine="567"/>
        <w:jc w:val="both"/>
        <w:rPr>
          <w:sz w:val="24"/>
          <w:szCs w:val="20"/>
          <w:lang w:val="sr-Cyrl-CS"/>
        </w:rPr>
      </w:pPr>
      <w:r w:rsidRPr="00286E56">
        <w:rPr>
          <w:sz w:val="24"/>
          <w:szCs w:val="20"/>
          <w:lang w:val="sr-Cyrl-CS"/>
        </w:rPr>
        <w:t>Несмотря на значительное количество исследований в области эмоционального благополучия и академического стресса, существует необходимость дальнейшего изучения различий между местными и иностранными студентами в Казахстане. Большинство исследований сосредоточены на западных странах, в то время как культурные особенности и образовательная система Казахстана формируют уникальную ситуацию, требующую отдельного рассмотрения.</w:t>
      </w:r>
    </w:p>
    <w:p w14:paraId="39C89028" w14:textId="09EEE4B1" w:rsidR="00702776" w:rsidRPr="00702776" w:rsidRDefault="00702776" w:rsidP="00702776">
      <w:pPr>
        <w:pStyle w:val="a5"/>
        <w:ind w:firstLine="567"/>
        <w:jc w:val="both"/>
        <w:rPr>
          <w:sz w:val="24"/>
          <w:szCs w:val="20"/>
        </w:rPr>
      </w:pPr>
      <w:r w:rsidRPr="00702776">
        <w:rPr>
          <w:sz w:val="24"/>
          <w:szCs w:val="20"/>
        </w:rPr>
        <w:t xml:space="preserve">Отличия </w:t>
      </w:r>
      <w:r w:rsidR="000C3AD4" w:rsidRPr="00702776">
        <w:rPr>
          <w:sz w:val="24"/>
          <w:szCs w:val="20"/>
        </w:rPr>
        <w:t>уровн</w:t>
      </w:r>
      <w:r w:rsidR="00566A75">
        <w:rPr>
          <w:sz w:val="24"/>
          <w:szCs w:val="20"/>
        </w:rPr>
        <w:t>ей</w:t>
      </w:r>
      <w:r w:rsidRPr="00702776">
        <w:rPr>
          <w:sz w:val="24"/>
          <w:szCs w:val="20"/>
        </w:rPr>
        <w:t xml:space="preserve"> эмоционального благополучия (ЭБ) у местных и иностранных студентов, могут быть связаны с рядом детерминант и предиктор</w:t>
      </w:r>
      <w:r w:rsidR="009566CF">
        <w:rPr>
          <w:sz w:val="24"/>
          <w:szCs w:val="20"/>
        </w:rPr>
        <w:t>ов</w:t>
      </w:r>
      <w:r w:rsidRPr="00702776">
        <w:rPr>
          <w:sz w:val="24"/>
          <w:szCs w:val="20"/>
        </w:rPr>
        <w:t>.</w:t>
      </w:r>
    </w:p>
    <w:p w14:paraId="5E4F182F" w14:textId="141077AB" w:rsidR="00702776" w:rsidRPr="00702776" w:rsidRDefault="00702776" w:rsidP="008E2334">
      <w:pPr>
        <w:pStyle w:val="a5"/>
        <w:numPr>
          <w:ilvl w:val="0"/>
          <w:numId w:val="8"/>
        </w:numPr>
        <w:tabs>
          <w:tab w:val="clear" w:pos="720"/>
          <w:tab w:val="num" w:pos="851"/>
        </w:tabs>
        <w:ind w:left="0" w:firstLine="556"/>
        <w:jc w:val="both"/>
        <w:rPr>
          <w:sz w:val="24"/>
          <w:szCs w:val="20"/>
        </w:rPr>
      </w:pPr>
      <w:r w:rsidRPr="00702776">
        <w:rPr>
          <w:sz w:val="24"/>
          <w:szCs w:val="20"/>
        </w:rPr>
        <w:lastRenderedPageBreak/>
        <w:t xml:space="preserve">Иностранные студенты, как правило, сталкиваются с более высоким уровнем стресса из-за языкового барьера, культурного шока и необходимости адаптироваться к новой образовательной и социальной среде. </w:t>
      </w:r>
    </w:p>
    <w:p w14:paraId="1B5FB21F" w14:textId="524FA3C8" w:rsidR="00702776" w:rsidRPr="00702776" w:rsidRDefault="00702776" w:rsidP="008E2334">
      <w:pPr>
        <w:pStyle w:val="a5"/>
        <w:numPr>
          <w:ilvl w:val="0"/>
          <w:numId w:val="8"/>
        </w:numPr>
        <w:tabs>
          <w:tab w:val="clear" w:pos="720"/>
          <w:tab w:val="num" w:pos="851"/>
        </w:tabs>
        <w:ind w:left="0" w:firstLine="556"/>
        <w:jc w:val="both"/>
        <w:rPr>
          <w:sz w:val="24"/>
          <w:szCs w:val="20"/>
        </w:rPr>
      </w:pPr>
      <w:r w:rsidRPr="00702776">
        <w:rPr>
          <w:sz w:val="24"/>
          <w:szCs w:val="20"/>
        </w:rPr>
        <w:t xml:space="preserve">У местных студентов социальная поддержка обычно шире за счет семьи, друзей и уже сформированных социальных связей. Иностранные студенты могут ощущать дефицит социальной поддержки, особенно в первые годы обучения. </w:t>
      </w:r>
    </w:p>
    <w:p w14:paraId="41410A15" w14:textId="5078563E" w:rsidR="00702776" w:rsidRPr="00702776" w:rsidRDefault="00702776" w:rsidP="008E2334">
      <w:pPr>
        <w:pStyle w:val="a5"/>
        <w:numPr>
          <w:ilvl w:val="0"/>
          <w:numId w:val="8"/>
        </w:numPr>
        <w:tabs>
          <w:tab w:val="clear" w:pos="720"/>
          <w:tab w:val="num" w:pos="851"/>
        </w:tabs>
        <w:ind w:left="0" w:firstLine="556"/>
        <w:jc w:val="both"/>
        <w:rPr>
          <w:sz w:val="24"/>
          <w:szCs w:val="20"/>
        </w:rPr>
      </w:pPr>
      <w:r w:rsidRPr="00702776">
        <w:rPr>
          <w:sz w:val="24"/>
          <w:szCs w:val="20"/>
        </w:rPr>
        <w:t xml:space="preserve">Устойчивость к стрессу, чувство уверенности в себе и когерентность (способность находить смысл в происходящем) являются важными предикторами эмоционального благополучия. </w:t>
      </w:r>
    </w:p>
    <w:p w14:paraId="55B8AF3E" w14:textId="1D7353FA" w:rsidR="009566CF" w:rsidRPr="008B7EFA" w:rsidRDefault="00566A75" w:rsidP="008B7EFA">
      <w:pPr>
        <w:pStyle w:val="a5"/>
        <w:ind w:firstLine="567"/>
        <w:jc w:val="both"/>
        <w:rPr>
          <w:sz w:val="24"/>
          <w:szCs w:val="20"/>
        </w:rPr>
      </w:pPr>
      <w:r w:rsidRPr="008B7EFA">
        <w:rPr>
          <w:sz w:val="24"/>
          <w:szCs w:val="20"/>
        </w:rPr>
        <w:t>С</w:t>
      </w:r>
      <w:r w:rsidR="009566CF" w:rsidRPr="008B7EFA">
        <w:rPr>
          <w:sz w:val="24"/>
          <w:szCs w:val="20"/>
        </w:rPr>
        <w:t>огласно модели PERMA М</w:t>
      </w:r>
      <w:r w:rsidRPr="008B7EFA">
        <w:rPr>
          <w:sz w:val="24"/>
          <w:szCs w:val="20"/>
        </w:rPr>
        <w:t>.</w:t>
      </w:r>
      <w:r w:rsidR="009566CF" w:rsidRPr="008B7EFA">
        <w:rPr>
          <w:sz w:val="24"/>
          <w:szCs w:val="20"/>
        </w:rPr>
        <w:t xml:space="preserve"> </w:t>
      </w:r>
      <w:proofErr w:type="spellStart"/>
      <w:r w:rsidR="009566CF" w:rsidRPr="008B7EFA">
        <w:rPr>
          <w:sz w:val="24"/>
          <w:szCs w:val="20"/>
        </w:rPr>
        <w:t>Селигмана</w:t>
      </w:r>
      <w:proofErr w:type="spellEnd"/>
      <w:r w:rsidR="009566CF" w:rsidRPr="008B7EFA">
        <w:rPr>
          <w:sz w:val="24"/>
          <w:szCs w:val="20"/>
        </w:rPr>
        <w:t>, ЭБ включает позитивные эмоции, вовлеченность, отношения, смысл и достижения</w:t>
      </w:r>
      <w:r w:rsidR="00B87BB5" w:rsidRPr="008B7EFA">
        <w:rPr>
          <w:sz w:val="24"/>
          <w:szCs w:val="20"/>
        </w:rPr>
        <w:t xml:space="preserve"> [9]</w:t>
      </w:r>
      <w:r w:rsidR="009566CF" w:rsidRPr="008B7EFA">
        <w:rPr>
          <w:sz w:val="24"/>
          <w:szCs w:val="20"/>
        </w:rPr>
        <w:t>. Однако иностранные студенты часто испытывают более высокий уровень стресса, связанного с культурной адаптацией, языковыми барьерами и социальной изоляцией. В отличие от них, местные студенты могут больше полагаться на устойчивые социальные связи и знакомую академическую среду.</w:t>
      </w:r>
    </w:p>
    <w:p w14:paraId="2927B51E" w14:textId="72C5B073" w:rsidR="009566CF" w:rsidRPr="009566CF" w:rsidRDefault="009566CF" w:rsidP="009566CF">
      <w:pPr>
        <w:pStyle w:val="a5"/>
        <w:ind w:firstLine="567"/>
        <w:jc w:val="both"/>
        <w:rPr>
          <w:sz w:val="24"/>
          <w:szCs w:val="20"/>
        </w:rPr>
      </w:pPr>
      <w:r w:rsidRPr="009566CF">
        <w:rPr>
          <w:sz w:val="24"/>
          <w:szCs w:val="20"/>
        </w:rPr>
        <w:t xml:space="preserve">Среди ключевых предикторов ЭБ у иностранных студентов выделяют психологический капитал (оптимизм, надежду, устойчивость), который может компенсировать высокий уровень психологического дистресса. Исследования также подтверждают, что у международных студентов ЭБ часто является медиатором в снижении тревожности и депрессии. Более того, во время пандемии COVID-19 значительное ухудшение ЭБ наблюдалось среди студентов во всем мире, что подчеркивает важность факторов адаптации и поддержки </w:t>
      </w:r>
      <w:r w:rsidR="00523593" w:rsidRPr="00523593">
        <w:rPr>
          <w:sz w:val="24"/>
          <w:szCs w:val="20"/>
        </w:rPr>
        <w:t>[5</w:t>
      </w:r>
      <w:r w:rsidRPr="009566CF">
        <w:rPr>
          <w:sz w:val="24"/>
          <w:szCs w:val="20"/>
        </w:rPr>
        <w:t xml:space="preserve">; </w:t>
      </w:r>
      <w:r w:rsidR="00523593" w:rsidRPr="00523593">
        <w:rPr>
          <w:sz w:val="24"/>
          <w:szCs w:val="20"/>
        </w:rPr>
        <w:t>9</w:t>
      </w:r>
      <w:r w:rsidR="00FC7045">
        <w:rPr>
          <w:sz w:val="24"/>
          <w:szCs w:val="20"/>
        </w:rPr>
        <w:t>, с. 85</w:t>
      </w:r>
      <w:r w:rsidR="00523593" w:rsidRPr="00523593">
        <w:rPr>
          <w:sz w:val="24"/>
          <w:szCs w:val="20"/>
        </w:rPr>
        <w:t>]</w:t>
      </w:r>
      <w:r w:rsidRPr="009566CF">
        <w:rPr>
          <w:sz w:val="24"/>
          <w:szCs w:val="20"/>
        </w:rPr>
        <w:t>.</w:t>
      </w:r>
    </w:p>
    <w:p w14:paraId="0C120341" w14:textId="3813BC3E" w:rsidR="00B77C49" w:rsidRPr="00A9395B" w:rsidRDefault="009566CF" w:rsidP="00A9395B">
      <w:pPr>
        <w:pStyle w:val="a5"/>
        <w:ind w:firstLine="567"/>
        <w:jc w:val="both"/>
        <w:rPr>
          <w:sz w:val="24"/>
          <w:szCs w:val="20"/>
        </w:rPr>
      </w:pPr>
      <w:r w:rsidRPr="009566CF">
        <w:rPr>
          <w:sz w:val="24"/>
          <w:szCs w:val="20"/>
        </w:rPr>
        <w:t>Таким образом, для повышения ЭБ иностранных студентов необходимы стратегии, включающие социальную интеграцию, психологическую поддержку и программы по развитию устойчивости к стрессу.</w:t>
      </w:r>
    </w:p>
    <w:p w14:paraId="05F021B0" w14:textId="77777777" w:rsidR="00DD3508" w:rsidRDefault="00DD3508" w:rsidP="00B77C49">
      <w:pPr>
        <w:pStyle w:val="Default"/>
        <w:rPr>
          <w:sz w:val="23"/>
          <w:szCs w:val="23"/>
        </w:rPr>
      </w:pPr>
    </w:p>
    <w:p w14:paraId="701E5A38" w14:textId="5777F9EC" w:rsidR="00B77C49" w:rsidRPr="00931C54" w:rsidRDefault="00B77C49" w:rsidP="00B77C49">
      <w:pPr>
        <w:pStyle w:val="Default"/>
        <w:jc w:val="center"/>
        <w:rPr>
          <w:b/>
          <w:bCs/>
        </w:rPr>
      </w:pPr>
      <w:r w:rsidRPr="00B77C49">
        <w:rPr>
          <w:b/>
          <w:bCs/>
        </w:rPr>
        <w:t>Литература</w:t>
      </w:r>
    </w:p>
    <w:p w14:paraId="673E37D5" w14:textId="77777777" w:rsidR="00F9797E" w:rsidRPr="00931C54" w:rsidRDefault="00B77C49" w:rsidP="00F9797E">
      <w:pPr>
        <w:pStyle w:val="Default"/>
        <w:jc w:val="both"/>
        <w:rPr>
          <w:lang w:val="en-US"/>
        </w:rPr>
      </w:pPr>
      <w:r w:rsidRPr="00F9797E">
        <w:t xml:space="preserve">1. </w:t>
      </w:r>
      <w:r w:rsidR="00F9797E">
        <w:t>Родионова Е.В., Конюхова Т.В., Конюхова Е.Т. Эмоциональное благополучие как показатель социально-психологической безопасности студентов.</w:t>
      </w:r>
      <w:r w:rsidR="00F9797E" w:rsidRPr="004C31C7">
        <w:t xml:space="preserve"> Векторы</w:t>
      </w:r>
      <w:r w:rsidR="00F9797E" w:rsidRPr="00931C54">
        <w:rPr>
          <w:lang w:val="en-US"/>
        </w:rPr>
        <w:t xml:space="preserve"> </w:t>
      </w:r>
      <w:r w:rsidR="00F9797E" w:rsidRPr="004C31C7">
        <w:t>благополучия</w:t>
      </w:r>
      <w:r w:rsidR="00F9797E" w:rsidRPr="00931C54">
        <w:rPr>
          <w:lang w:val="en-US"/>
        </w:rPr>
        <w:t xml:space="preserve">: </w:t>
      </w:r>
      <w:r w:rsidR="00F9797E" w:rsidRPr="004C31C7">
        <w:t>экономика</w:t>
      </w:r>
      <w:r w:rsidR="00F9797E" w:rsidRPr="00931C54">
        <w:rPr>
          <w:lang w:val="en-US"/>
        </w:rPr>
        <w:t xml:space="preserve"> </w:t>
      </w:r>
      <w:r w:rsidR="00F9797E" w:rsidRPr="004C31C7">
        <w:t>и</w:t>
      </w:r>
      <w:r w:rsidR="00F9797E" w:rsidRPr="00931C54">
        <w:rPr>
          <w:lang w:val="en-US"/>
        </w:rPr>
        <w:t xml:space="preserve"> </w:t>
      </w:r>
      <w:r w:rsidR="00F9797E" w:rsidRPr="004C31C7">
        <w:t>социум</w:t>
      </w:r>
      <w:r w:rsidR="00F9797E" w:rsidRPr="00931C54">
        <w:rPr>
          <w:lang w:val="en-US"/>
        </w:rPr>
        <w:t xml:space="preserve">. 2020. № 2 (37). – </w:t>
      </w:r>
      <w:r w:rsidR="00F9797E">
        <w:t>С</w:t>
      </w:r>
      <w:r w:rsidR="00F9797E" w:rsidRPr="00931C54">
        <w:rPr>
          <w:lang w:val="en-US"/>
        </w:rPr>
        <w:t>. 12-25.</w:t>
      </w:r>
    </w:p>
    <w:p w14:paraId="5FF02F9F" w14:textId="0D6F204A" w:rsidR="00C204DD" w:rsidRPr="00407BF5" w:rsidRDefault="00F9797E" w:rsidP="00C204DD">
      <w:pPr>
        <w:pStyle w:val="Default"/>
        <w:jc w:val="both"/>
        <w:rPr>
          <w:lang w:val="en-US"/>
        </w:rPr>
      </w:pPr>
      <w:r w:rsidRPr="00F9797E">
        <w:rPr>
          <w:lang w:val="en-US"/>
        </w:rPr>
        <w:t xml:space="preserve">2. </w:t>
      </w:r>
      <w:r w:rsidR="00C204DD" w:rsidRPr="00407BF5">
        <w:rPr>
          <w:lang w:val="en-US"/>
        </w:rPr>
        <w:t>Arnett J.J. Emerging adulthood: The winding road from the late teens through the twenties. Oxford University Press.</w:t>
      </w:r>
      <w:r w:rsidR="00B87BB5" w:rsidRPr="00B87BB5">
        <w:rPr>
          <w:lang w:val="en-US"/>
        </w:rPr>
        <w:t xml:space="preserve"> </w:t>
      </w:r>
      <w:r w:rsidR="00B87BB5" w:rsidRPr="00407BF5">
        <w:rPr>
          <w:lang w:val="en-US"/>
        </w:rPr>
        <w:t>2004</w:t>
      </w:r>
      <w:r w:rsidR="00B87BB5">
        <w:rPr>
          <w:lang w:val="en-US"/>
        </w:rPr>
        <w:t>.</w:t>
      </w:r>
    </w:p>
    <w:p w14:paraId="21690FED" w14:textId="185485B0" w:rsidR="00482110" w:rsidRPr="00407BF5" w:rsidRDefault="00C204DD" w:rsidP="00482110">
      <w:pPr>
        <w:pStyle w:val="Default"/>
        <w:jc w:val="both"/>
        <w:rPr>
          <w:lang w:val="en-US"/>
        </w:rPr>
      </w:pPr>
      <w:r w:rsidRPr="00C204DD">
        <w:rPr>
          <w:lang w:val="en-US"/>
        </w:rPr>
        <w:t xml:space="preserve">3. </w:t>
      </w:r>
      <w:proofErr w:type="spellStart"/>
      <w:r w:rsidR="00482110" w:rsidRPr="00407BF5">
        <w:rPr>
          <w:lang w:val="en-US"/>
        </w:rPr>
        <w:t>Beiter</w:t>
      </w:r>
      <w:proofErr w:type="spellEnd"/>
      <w:r w:rsidR="00482110" w:rsidRPr="00407BF5">
        <w:rPr>
          <w:lang w:val="en-US"/>
        </w:rPr>
        <w:t xml:space="preserve"> R., Nash R., McCrady M., Rhoades D., </w:t>
      </w:r>
      <w:proofErr w:type="spellStart"/>
      <w:r w:rsidR="00482110" w:rsidRPr="00407BF5">
        <w:rPr>
          <w:lang w:val="en-US"/>
        </w:rPr>
        <w:t>Linscomb</w:t>
      </w:r>
      <w:proofErr w:type="spellEnd"/>
      <w:r w:rsidR="00482110" w:rsidRPr="00407BF5">
        <w:rPr>
          <w:lang w:val="en-US"/>
        </w:rPr>
        <w:t xml:space="preserve"> M., </w:t>
      </w:r>
      <w:proofErr w:type="spellStart"/>
      <w:r w:rsidR="00482110" w:rsidRPr="00407BF5">
        <w:rPr>
          <w:lang w:val="en-US"/>
        </w:rPr>
        <w:t>Clarahan</w:t>
      </w:r>
      <w:proofErr w:type="spellEnd"/>
      <w:r w:rsidR="00482110" w:rsidRPr="00407BF5">
        <w:rPr>
          <w:lang w:val="en-US"/>
        </w:rPr>
        <w:t xml:space="preserve"> M., </w:t>
      </w:r>
      <w:proofErr w:type="spellStart"/>
      <w:r w:rsidR="00482110" w:rsidRPr="00407BF5">
        <w:rPr>
          <w:lang w:val="en-US"/>
        </w:rPr>
        <w:t>Sammut</w:t>
      </w:r>
      <w:proofErr w:type="spellEnd"/>
      <w:r w:rsidR="00482110" w:rsidRPr="00407BF5">
        <w:rPr>
          <w:lang w:val="en-US"/>
        </w:rPr>
        <w:t xml:space="preserve"> S. The prevalence and correlates of depression, anxiety, and stress in a sample of college students. Journal of Affective Disorders, 173</w:t>
      </w:r>
      <w:r w:rsidR="005C70F2" w:rsidRPr="00C204DD">
        <w:rPr>
          <w:lang w:val="en-US"/>
        </w:rPr>
        <w:t xml:space="preserve">. </w:t>
      </w:r>
      <w:r w:rsidR="005C70F2" w:rsidRPr="00407BF5">
        <w:rPr>
          <w:lang w:val="en-US"/>
        </w:rPr>
        <w:t xml:space="preserve">2015. </w:t>
      </w:r>
      <w:r w:rsidR="005C70F2" w:rsidRPr="00DD3508">
        <w:rPr>
          <w:lang w:val="en-US"/>
        </w:rPr>
        <w:t>— P.</w:t>
      </w:r>
      <w:r w:rsidR="00482110" w:rsidRPr="00407BF5">
        <w:rPr>
          <w:lang w:val="en-US"/>
        </w:rPr>
        <w:t xml:space="preserve"> 90–96. DOI: 10.1016/j.jad.2014.10.054.</w:t>
      </w:r>
    </w:p>
    <w:p w14:paraId="72775CEE" w14:textId="048ADBB2" w:rsidR="00482110" w:rsidRPr="00DD3508" w:rsidRDefault="00C204DD" w:rsidP="00482110">
      <w:pPr>
        <w:pStyle w:val="Default"/>
        <w:jc w:val="both"/>
        <w:rPr>
          <w:lang w:val="en-US"/>
        </w:rPr>
      </w:pPr>
      <w:r w:rsidRPr="00C204DD">
        <w:rPr>
          <w:lang w:val="en-US"/>
        </w:rPr>
        <w:t>4</w:t>
      </w:r>
      <w:r w:rsidR="00482110" w:rsidRPr="00482110">
        <w:rPr>
          <w:lang w:val="en-US"/>
        </w:rPr>
        <w:t xml:space="preserve">. </w:t>
      </w:r>
      <w:r w:rsidR="00482110" w:rsidRPr="00DD3508">
        <w:rPr>
          <w:lang w:val="en-US"/>
        </w:rPr>
        <w:t>Berry J.W. Acculturation: Living successfully in two cultures // International Journal of Intercultural Relations. 2005. — Vol. 29, No. 6. — P. 697–712.</w:t>
      </w:r>
    </w:p>
    <w:p w14:paraId="68350906" w14:textId="3CB21B86" w:rsidR="00482110" w:rsidRPr="00DD3508" w:rsidRDefault="00C204DD" w:rsidP="00482110">
      <w:pPr>
        <w:pStyle w:val="Default"/>
        <w:jc w:val="both"/>
        <w:rPr>
          <w:lang w:val="en-US"/>
        </w:rPr>
      </w:pPr>
      <w:r w:rsidRPr="00C204DD">
        <w:rPr>
          <w:lang w:val="en-US"/>
        </w:rPr>
        <w:t xml:space="preserve">5. </w:t>
      </w:r>
      <w:proofErr w:type="spellStart"/>
      <w:r w:rsidRPr="00407BF5">
        <w:rPr>
          <w:lang w:val="en-US"/>
        </w:rPr>
        <w:t>Carreno</w:t>
      </w:r>
      <w:proofErr w:type="spellEnd"/>
      <w:r w:rsidRPr="00407BF5">
        <w:rPr>
          <w:lang w:val="en-US"/>
        </w:rPr>
        <w:t xml:space="preserve"> D. F., </w:t>
      </w:r>
      <w:proofErr w:type="spellStart"/>
      <w:r w:rsidRPr="00407BF5">
        <w:rPr>
          <w:lang w:val="en-US"/>
        </w:rPr>
        <w:t>Eisenbeck</w:t>
      </w:r>
      <w:proofErr w:type="spellEnd"/>
      <w:r w:rsidRPr="00407BF5">
        <w:rPr>
          <w:lang w:val="en-US"/>
        </w:rPr>
        <w:t xml:space="preserve"> N., Pérez-Escobar J.A., García-Montes J.M. Inner harmony as an essential facet of well-being: A multinational study during the COVID-19 pandemic. International Journal of Environmental Research and Public Health, 18(9), 4343. </w:t>
      </w:r>
      <w:r w:rsidR="00A24370" w:rsidRPr="00407BF5">
        <w:rPr>
          <w:lang w:val="en-US"/>
        </w:rPr>
        <w:t>2021</w:t>
      </w:r>
      <w:r w:rsidR="00A24370">
        <w:rPr>
          <w:lang w:val="en-US"/>
        </w:rPr>
        <w:t xml:space="preserve">. </w:t>
      </w:r>
      <w:r w:rsidRPr="00407BF5">
        <w:rPr>
          <w:lang w:val="en-US"/>
        </w:rPr>
        <w:t>DOI: 10.3390/ijerph18094343.</w:t>
      </w:r>
    </w:p>
    <w:p w14:paraId="3495FDF7" w14:textId="7B4D5E88" w:rsidR="00DD3508" w:rsidRPr="00DD3508" w:rsidRDefault="00C204DD" w:rsidP="00DD3508">
      <w:pPr>
        <w:pStyle w:val="Default"/>
        <w:jc w:val="both"/>
        <w:rPr>
          <w:lang w:val="en-US"/>
        </w:rPr>
      </w:pPr>
      <w:r w:rsidRPr="00C204DD">
        <w:rPr>
          <w:lang w:val="en-US"/>
        </w:rPr>
        <w:t xml:space="preserve">6. </w:t>
      </w:r>
      <w:r w:rsidR="00DD3508" w:rsidRPr="00DD3508">
        <w:rPr>
          <w:lang w:val="en-US"/>
        </w:rPr>
        <w:t>Diener E., Suh E.M., Lucas R.E., Smith H.L. Subjective well-being: Three decades of progress // Psychological Bulletin. 1999. — Vol. 125, No. 2. — P. 276–302.</w:t>
      </w:r>
    </w:p>
    <w:p w14:paraId="3377EFD3" w14:textId="2CFF5318" w:rsidR="00B04A20" w:rsidRDefault="00B87BB5" w:rsidP="00B04A20">
      <w:pPr>
        <w:pStyle w:val="Default"/>
        <w:jc w:val="both"/>
        <w:rPr>
          <w:lang w:val="en-US"/>
        </w:rPr>
      </w:pPr>
      <w:r>
        <w:rPr>
          <w:lang w:val="en-US"/>
        </w:rPr>
        <w:t xml:space="preserve">7. </w:t>
      </w:r>
      <w:r w:rsidR="00B04A20" w:rsidRPr="00407BF5">
        <w:rPr>
          <w:lang w:val="en-US"/>
        </w:rPr>
        <w:t>Smith R.A., Khawaja N.G. A review of the acculturation experiences of international students. International Journal of Intercultural Relations, 35(6)</w:t>
      </w:r>
      <w:r w:rsidR="005F627A">
        <w:rPr>
          <w:lang w:val="en-US"/>
        </w:rPr>
        <w:t>.</w:t>
      </w:r>
      <w:r w:rsidR="00B04A20" w:rsidRPr="00407BF5">
        <w:rPr>
          <w:lang w:val="en-US"/>
        </w:rPr>
        <w:t xml:space="preserve"> </w:t>
      </w:r>
      <w:r w:rsidR="00A24370" w:rsidRPr="00407BF5">
        <w:rPr>
          <w:lang w:val="en-US"/>
        </w:rPr>
        <w:t>2011</w:t>
      </w:r>
      <w:r w:rsidR="00A24370">
        <w:rPr>
          <w:lang w:val="en-US"/>
        </w:rPr>
        <w:t xml:space="preserve">. </w:t>
      </w:r>
      <w:r w:rsidR="00A24370" w:rsidRPr="00DD3508">
        <w:rPr>
          <w:lang w:val="en-US"/>
        </w:rPr>
        <w:t xml:space="preserve">— P. </w:t>
      </w:r>
      <w:r w:rsidR="00B04A20" w:rsidRPr="00407BF5">
        <w:rPr>
          <w:lang w:val="en-US"/>
        </w:rPr>
        <w:t>699-713. DOI: 10.1016/j.ijintrel.2011.08.004.</w:t>
      </w:r>
    </w:p>
    <w:p w14:paraId="6A5616D2" w14:textId="2A4511DC" w:rsidR="00B04A20" w:rsidRDefault="00B87BB5" w:rsidP="00B04A20">
      <w:pPr>
        <w:pStyle w:val="Default"/>
        <w:jc w:val="both"/>
        <w:rPr>
          <w:lang w:val="en-US"/>
        </w:rPr>
      </w:pPr>
      <w:r>
        <w:rPr>
          <w:lang w:val="en-US"/>
        </w:rPr>
        <w:t xml:space="preserve">8. </w:t>
      </w:r>
      <w:proofErr w:type="spellStart"/>
      <w:r w:rsidR="00B04A20" w:rsidRPr="00407BF5">
        <w:rPr>
          <w:lang w:val="en-US"/>
        </w:rPr>
        <w:t>Smahel</w:t>
      </w:r>
      <w:proofErr w:type="spellEnd"/>
      <w:r w:rsidR="00B04A20" w:rsidRPr="00407BF5">
        <w:rPr>
          <w:lang w:val="en-US"/>
        </w:rPr>
        <w:t xml:space="preserve"> D., </w:t>
      </w:r>
      <w:proofErr w:type="spellStart"/>
      <w:r w:rsidR="00B04A20" w:rsidRPr="00407BF5">
        <w:rPr>
          <w:lang w:val="en-US"/>
        </w:rPr>
        <w:t>Machackova</w:t>
      </w:r>
      <w:proofErr w:type="spellEnd"/>
      <w:r w:rsidR="00B04A20" w:rsidRPr="00407BF5">
        <w:rPr>
          <w:lang w:val="en-US"/>
        </w:rPr>
        <w:t xml:space="preserve"> H., </w:t>
      </w:r>
      <w:proofErr w:type="spellStart"/>
      <w:r w:rsidR="00B04A20" w:rsidRPr="00407BF5">
        <w:rPr>
          <w:lang w:val="en-US"/>
        </w:rPr>
        <w:t>Mascheroni</w:t>
      </w:r>
      <w:proofErr w:type="spellEnd"/>
      <w:r w:rsidR="00B04A20" w:rsidRPr="00407BF5">
        <w:rPr>
          <w:lang w:val="en-US"/>
        </w:rPr>
        <w:t xml:space="preserve"> G., </w:t>
      </w:r>
      <w:proofErr w:type="spellStart"/>
      <w:r w:rsidR="00B04A20" w:rsidRPr="00407BF5">
        <w:rPr>
          <w:lang w:val="en-US"/>
        </w:rPr>
        <w:t>Dedkova</w:t>
      </w:r>
      <w:proofErr w:type="spellEnd"/>
      <w:r w:rsidR="00B04A20" w:rsidRPr="00407BF5">
        <w:rPr>
          <w:lang w:val="en-US"/>
        </w:rPr>
        <w:t xml:space="preserve"> L., </w:t>
      </w:r>
      <w:proofErr w:type="spellStart"/>
      <w:r w:rsidR="00B04A20" w:rsidRPr="00407BF5">
        <w:rPr>
          <w:lang w:val="en-US"/>
        </w:rPr>
        <w:t>Staksrud</w:t>
      </w:r>
      <w:proofErr w:type="spellEnd"/>
      <w:r w:rsidR="00B04A20" w:rsidRPr="00407BF5">
        <w:rPr>
          <w:lang w:val="en-US"/>
        </w:rPr>
        <w:t xml:space="preserve"> E., </w:t>
      </w:r>
      <w:proofErr w:type="spellStart"/>
      <w:r w:rsidR="00B04A20" w:rsidRPr="00407BF5">
        <w:rPr>
          <w:lang w:val="en-US"/>
        </w:rPr>
        <w:t>Ólafsson</w:t>
      </w:r>
      <w:proofErr w:type="spellEnd"/>
      <w:r w:rsidR="00B04A20" w:rsidRPr="00407BF5">
        <w:rPr>
          <w:lang w:val="en-US"/>
        </w:rPr>
        <w:t xml:space="preserve"> K., Livingstone S. EU Kids Online 2020: Survey results from 19 countries. </w:t>
      </w:r>
      <w:r w:rsidR="00A24370" w:rsidRPr="00407BF5">
        <w:rPr>
          <w:lang w:val="en-US"/>
        </w:rPr>
        <w:t>2020</w:t>
      </w:r>
      <w:r w:rsidR="00A24370">
        <w:rPr>
          <w:lang w:val="en-US"/>
        </w:rPr>
        <w:t>.</w:t>
      </w:r>
    </w:p>
    <w:p w14:paraId="1C208CA4" w14:textId="180AD100" w:rsidR="00B77C49" w:rsidRPr="00474537" w:rsidRDefault="00B87BB5" w:rsidP="00B77C49">
      <w:pPr>
        <w:pStyle w:val="Default"/>
        <w:jc w:val="both"/>
        <w:rPr>
          <w:lang w:val="en-US"/>
        </w:rPr>
      </w:pPr>
      <w:r>
        <w:rPr>
          <w:lang w:val="en-US"/>
        </w:rPr>
        <w:t xml:space="preserve">9. </w:t>
      </w:r>
      <w:r w:rsidR="00DD3508" w:rsidRPr="00DD3508">
        <w:rPr>
          <w:lang w:val="en-US"/>
        </w:rPr>
        <w:t>Seligman</w:t>
      </w:r>
      <w:r w:rsidR="005F627A">
        <w:rPr>
          <w:lang w:val="en-US"/>
        </w:rPr>
        <w:t xml:space="preserve"> </w:t>
      </w:r>
      <w:r w:rsidR="00DD3508" w:rsidRPr="00DD3508">
        <w:rPr>
          <w:lang w:val="en-US"/>
        </w:rPr>
        <w:t>M.E. Authentic Happiness: Using the New Positive Psychology to Realize Your Potential for Lasting Fulfillment. — New York: Free Press, 2002. — 336 p.</w:t>
      </w:r>
    </w:p>
    <w:p w14:paraId="3BE176C8" w14:textId="77777777" w:rsidR="008B7EFA" w:rsidRDefault="008B7EFA" w:rsidP="00B77C49">
      <w:pPr>
        <w:pStyle w:val="Default"/>
        <w:jc w:val="both"/>
        <w:rPr>
          <w:b/>
          <w:bCs/>
        </w:rPr>
      </w:pPr>
    </w:p>
    <w:p w14:paraId="590052A8" w14:textId="77777777" w:rsidR="008B7EFA" w:rsidRDefault="008B7EFA" w:rsidP="00B77C49">
      <w:pPr>
        <w:pStyle w:val="Default"/>
        <w:jc w:val="both"/>
        <w:rPr>
          <w:b/>
          <w:bCs/>
        </w:rPr>
      </w:pPr>
    </w:p>
    <w:p w14:paraId="295DA76D" w14:textId="5396BDE8" w:rsidR="00B77C49" w:rsidRPr="00931C54" w:rsidRDefault="00B77C49" w:rsidP="00B77C49">
      <w:pPr>
        <w:pStyle w:val="Default"/>
        <w:jc w:val="both"/>
        <w:rPr>
          <w:b/>
          <w:bCs/>
        </w:rPr>
      </w:pPr>
      <w:r w:rsidRPr="00B77C49">
        <w:rPr>
          <w:b/>
          <w:bCs/>
        </w:rPr>
        <w:lastRenderedPageBreak/>
        <w:t>Информация</w:t>
      </w:r>
      <w:r w:rsidRPr="00931C54">
        <w:rPr>
          <w:b/>
          <w:bCs/>
        </w:rPr>
        <w:t xml:space="preserve"> </w:t>
      </w:r>
      <w:r w:rsidRPr="00B77C49">
        <w:rPr>
          <w:b/>
          <w:bCs/>
        </w:rPr>
        <w:t>об</w:t>
      </w:r>
      <w:r w:rsidRPr="00931C54">
        <w:rPr>
          <w:b/>
          <w:bCs/>
        </w:rPr>
        <w:t xml:space="preserve"> </w:t>
      </w:r>
      <w:r w:rsidRPr="00B77C49">
        <w:rPr>
          <w:b/>
          <w:bCs/>
        </w:rPr>
        <w:t>авторах</w:t>
      </w:r>
      <w:r w:rsidRPr="00931C54">
        <w:rPr>
          <w:b/>
          <w:bCs/>
        </w:rPr>
        <w:t xml:space="preserve"> </w:t>
      </w:r>
    </w:p>
    <w:p w14:paraId="0B5DDEF3" w14:textId="0B2F4F84" w:rsidR="00B77C49" w:rsidRPr="00B77C49" w:rsidRDefault="00B77C49" w:rsidP="00B77C49">
      <w:pPr>
        <w:pStyle w:val="Default"/>
        <w:jc w:val="both"/>
      </w:pPr>
      <w:r>
        <w:rPr>
          <w:lang w:val="kk-KZ"/>
        </w:rPr>
        <w:t xml:space="preserve">1. </w:t>
      </w:r>
      <w:r w:rsidRPr="00B77C49">
        <w:rPr>
          <w:i/>
          <w:iCs/>
          <w:lang w:val="kk-KZ"/>
        </w:rPr>
        <w:t>Қонысбай Толқынай Ержанқызы</w:t>
      </w:r>
      <w:r w:rsidRPr="00B77C49">
        <w:t xml:space="preserve">, </w:t>
      </w:r>
      <w:r w:rsidR="00415D2D">
        <w:rPr>
          <w:lang w:val="en-US"/>
        </w:rPr>
        <w:t>PhD</w:t>
      </w:r>
      <w:r w:rsidR="00415D2D" w:rsidRPr="00415D2D">
        <w:t xml:space="preserve"> </w:t>
      </w:r>
      <w:r w:rsidR="00415D2D">
        <w:t>докторант</w:t>
      </w:r>
      <w:r w:rsidRPr="00B77C49">
        <w:t xml:space="preserve"> </w:t>
      </w:r>
      <w:r>
        <w:t>кафедры</w:t>
      </w:r>
      <w:r w:rsidRPr="00B77C49">
        <w:t xml:space="preserve"> </w:t>
      </w:r>
      <w:r>
        <w:rPr>
          <w:lang w:val="kk-KZ"/>
        </w:rPr>
        <w:t>общей и прикладной</w:t>
      </w:r>
      <w:r w:rsidRPr="00B77C49">
        <w:t xml:space="preserve"> </w:t>
      </w:r>
      <w:r>
        <w:t>психологии</w:t>
      </w:r>
      <w:r w:rsidRPr="00B77C49">
        <w:t xml:space="preserve">, </w:t>
      </w:r>
      <w:r>
        <w:t>факультет</w:t>
      </w:r>
      <w:r w:rsidRPr="00B77C49">
        <w:t xml:space="preserve"> </w:t>
      </w:r>
      <w:r>
        <w:rPr>
          <w:lang w:val="kk-KZ"/>
        </w:rPr>
        <w:t>философии и политологии</w:t>
      </w:r>
      <w:r w:rsidRPr="00B77C49">
        <w:t>, Казахский национальный университет имени аль-Фараби (</w:t>
      </w:r>
      <w:r>
        <w:t xml:space="preserve">НАО </w:t>
      </w:r>
      <w:r>
        <w:rPr>
          <w:lang w:val="kk-KZ"/>
        </w:rPr>
        <w:t>КазНУ им. аль-Фараби</w:t>
      </w:r>
      <w:r w:rsidRPr="00B77C49">
        <w:t xml:space="preserve">), </w:t>
      </w:r>
      <w:r>
        <w:t>г</w:t>
      </w:r>
      <w:r w:rsidRPr="00B77C49">
        <w:t xml:space="preserve">. </w:t>
      </w:r>
      <w:r>
        <w:t>Алматы</w:t>
      </w:r>
      <w:r w:rsidRPr="00B77C49">
        <w:t xml:space="preserve">, </w:t>
      </w:r>
      <w:r>
        <w:t>Казахстан</w:t>
      </w:r>
      <w:r w:rsidRPr="00B77C49">
        <w:t xml:space="preserve">, </w:t>
      </w:r>
      <w:r w:rsidRPr="00B77C49">
        <w:rPr>
          <w:lang w:val="en-US"/>
        </w:rPr>
        <w:t>e</w:t>
      </w:r>
      <w:r w:rsidRPr="00B77C49">
        <w:t>-</w:t>
      </w:r>
      <w:r w:rsidRPr="00B77C49">
        <w:rPr>
          <w:lang w:val="en-US"/>
        </w:rPr>
        <w:t>mail</w:t>
      </w:r>
      <w:r w:rsidRPr="00B77C49">
        <w:t>: tolkin_25.98@mail.ru</w:t>
      </w:r>
    </w:p>
    <w:p w14:paraId="76A079D1" w14:textId="71386C47" w:rsidR="00B77C49" w:rsidRDefault="00B77C49" w:rsidP="00B77C49">
      <w:pPr>
        <w:pStyle w:val="Default"/>
        <w:jc w:val="both"/>
      </w:pPr>
      <w:r>
        <w:t xml:space="preserve">2. </w:t>
      </w:r>
      <w:proofErr w:type="spellStart"/>
      <w:r>
        <w:t>Аймаганбетова</w:t>
      </w:r>
      <w:proofErr w:type="spellEnd"/>
      <w:r>
        <w:t xml:space="preserve"> </w:t>
      </w:r>
      <w:proofErr w:type="spellStart"/>
      <w:r>
        <w:t>Альнара</w:t>
      </w:r>
      <w:proofErr w:type="spellEnd"/>
      <w:r>
        <w:t xml:space="preserve"> </w:t>
      </w:r>
      <w:proofErr w:type="spellStart"/>
      <w:r>
        <w:t>Хабижановна</w:t>
      </w:r>
      <w:proofErr w:type="spellEnd"/>
      <w:r>
        <w:t xml:space="preserve">, </w:t>
      </w:r>
      <w:r w:rsidRPr="00B77C49">
        <w:t>д</w:t>
      </w:r>
      <w:r>
        <w:t xml:space="preserve">октор </w:t>
      </w:r>
      <w:r w:rsidRPr="00B77C49">
        <w:t>психол</w:t>
      </w:r>
      <w:r>
        <w:t xml:space="preserve">огических </w:t>
      </w:r>
      <w:r w:rsidRPr="00B77C49">
        <w:t>н</w:t>
      </w:r>
      <w:r>
        <w:t>аук</w:t>
      </w:r>
      <w:r w:rsidRPr="00B77C49">
        <w:t>, профессор</w:t>
      </w:r>
      <w:r w:rsidR="00EB34EB">
        <w:t xml:space="preserve"> кафедры </w:t>
      </w:r>
      <w:r w:rsidR="00EB34EB" w:rsidRPr="00EB34EB">
        <w:t xml:space="preserve">общей и прикладной психологии, факультет философии и политологии, Казахский национальный университет имени аль-Фараби (НАО </w:t>
      </w:r>
      <w:proofErr w:type="spellStart"/>
      <w:r w:rsidR="00EB34EB" w:rsidRPr="00EB34EB">
        <w:t>КазНУ</w:t>
      </w:r>
      <w:proofErr w:type="spellEnd"/>
      <w:r w:rsidR="00EB34EB" w:rsidRPr="00EB34EB">
        <w:t xml:space="preserve"> им. аль-Фараби), г. Алматы, Казахстан, </w:t>
      </w:r>
      <w:r w:rsidR="00EB34EB" w:rsidRPr="00B77C49">
        <w:rPr>
          <w:lang w:val="en-US"/>
        </w:rPr>
        <w:t>ORCID</w:t>
      </w:r>
      <w:r w:rsidR="00EB34EB" w:rsidRPr="00EB34EB">
        <w:t xml:space="preserve">: </w:t>
      </w:r>
      <w:r w:rsidR="00EB34EB" w:rsidRPr="00B77C49">
        <w:rPr>
          <w:lang w:val="en-US"/>
        </w:rPr>
        <w:t>https</w:t>
      </w:r>
      <w:r w:rsidR="00EB34EB" w:rsidRPr="00EB34EB">
        <w:t>://</w:t>
      </w:r>
      <w:proofErr w:type="spellStart"/>
      <w:r w:rsidR="00EB34EB" w:rsidRPr="00B77C49">
        <w:rPr>
          <w:lang w:val="en-US"/>
        </w:rPr>
        <w:t>orcid</w:t>
      </w:r>
      <w:proofErr w:type="spellEnd"/>
      <w:r w:rsidR="00EB34EB" w:rsidRPr="00EB34EB">
        <w:t>.</w:t>
      </w:r>
      <w:r w:rsidR="00EB34EB" w:rsidRPr="00B77C49">
        <w:rPr>
          <w:lang w:val="en-US"/>
        </w:rPr>
        <w:t>org</w:t>
      </w:r>
      <w:r w:rsidR="00EB34EB" w:rsidRPr="00EB34EB">
        <w:t>/0000-0003-2076-4422</w:t>
      </w:r>
      <w:r w:rsidR="00EB34EB">
        <w:t>,</w:t>
      </w:r>
      <w:r w:rsidR="00EB34EB" w:rsidRPr="00EB34EB">
        <w:t xml:space="preserve"> </w:t>
      </w:r>
      <w:proofErr w:type="spellStart"/>
      <w:r w:rsidR="00EB34EB" w:rsidRPr="00EB34EB">
        <w:t>e-mail</w:t>
      </w:r>
      <w:proofErr w:type="spellEnd"/>
      <w:r w:rsidR="00EB34EB" w:rsidRPr="00EB34EB">
        <w:t>: alnara25@mail.ru</w:t>
      </w:r>
    </w:p>
    <w:p w14:paraId="21780B17" w14:textId="77777777" w:rsidR="00EB34EB" w:rsidRPr="00B77C49" w:rsidRDefault="00EB34EB" w:rsidP="00B77C49">
      <w:pPr>
        <w:pStyle w:val="Default"/>
        <w:jc w:val="both"/>
      </w:pPr>
    </w:p>
    <w:p w14:paraId="6448AFC9" w14:textId="77777777" w:rsidR="00576A76" w:rsidRPr="00931C54" w:rsidRDefault="00576A76" w:rsidP="00A12BEB">
      <w:pPr>
        <w:pStyle w:val="a5"/>
        <w:ind w:left="720"/>
        <w:jc w:val="both"/>
        <w:rPr>
          <w:sz w:val="24"/>
          <w:szCs w:val="20"/>
        </w:rPr>
      </w:pPr>
    </w:p>
    <w:sectPr w:rsidR="00576A76" w:rsidRPr="00931C54" w:rsidSect="008429C0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76109"/>
    <w:multiLevelType w:val="hybridMultilevel"/>
    <w:tmpl w:val="8EC834A6"/>
    <w:lvl w:ilvl="0" w:tplc="950C69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2CF9"/>
    <w:multiLevelType w:val="multilevel"/>
    <w:tmpl w:val="1E3C3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936A9"/>
    <w:multiLevelType w:val="hybridMultilevel"/>
    <w:tmpl w:val="7E949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F4CBF"/>
    <w:multiLevelType w:val="multilevel"/>
    <w:tmpl w:val="E5E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E6B44"/>
    <w:multiLevelType w:val="hybridMultilevel"/>
    <w:tmpl w:val="7E949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A2AC9"/>
    <w:multiLevelType w:val="hybridMultilevel"/>
    <w:tmpl w:val="9FBEA5F4"/>
    <w:lvl w:ilvl="0" w:tplc="21D2E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82330"/>
    <w:multiLevelType w:val="hybridMultilevel"/>
    <w:tmpl w:val="951E09C2"/>
    <w:lvl w:ilvl="0" w:tplc="9CF033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64800"/>
    <w:multiLevelType w:val="hybridMultilevel"/>
    <w:tmpl w:val="9FBEA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C4"/>
    <w:rsid w:val="0003740E"/>
    <w:rsid w:val="00050FCD"/>
    <w:rsid w:val="000820D6"/>
    <w:rsid w:val="000853D2"/>
    <w:rsid w:val="00090217"/>
    <w:rsid w:val="00095DF7"/>
    <w:rsid w:val="000C3AD4"/>
    <w:rsid w:val="00117A82"/>
    <w:rsid w:val="00182551"/>
    <w:rsid w:val="001A2847"/>
    <w:rsid w:val="001A2AAC"/>
    <w:rsid w:val="001A4081"/>
    <w:rsid w:val="001B74FB"/>
    <w:rsid w:val="001C1F93"/>
    <w:rsid w:val="001C618E"/>
    <w:rsid w:val="001C6CF6"/>
    <w:rsid w:val="00205A17"/>
    <w:rsid w:val="00214912"/>
    <w:rsid w:val="002208E7"/>
    <w:rsid w:val="00257F47"/>
    <w:rsid w:val="00272AD3"/>
    <w:rsid w:val="00276418"/>
    <w:rsid w:val="00286E56"/>
    <w:rsid w:val="002B175B"/>
    <w:rsid w:val="002C12CF"/>
    <w:rsid w:val="002D0E42"/>
    <w:rsid w:val="002E3F7F"/>
    <w:rsid w:val="00373117"/>
    <w:rsid w:val="003E4636"/>
    <w:rsid w:val="00407BF5"/>
    <w:rsid w:val="00415D2D"/>
    <w:rsid w:val="00445765"/>
    <w:rsid w:val="00474537"/>
    <w:rsid w:val="00482110"/>
    <w:rsid w:val="004829D4"/>
    <w:rsid w:val="004A1B0B"/>
    <w:rsid w:val="004A597A"/>
    <w:rsid w:val="004C31C7"/>
    <w:rsid w:val="004E06DB"/>
    <w:rsid w:val="004E1207"/>
    <w:rsid w:val="00523593"/>
    <w:rsid w:val="00532030"/>
    <w:rsid w:val="00542A79"/>
    <w:rsid w:val="0054342E"/>
    <w:rsid w:val="0054498B"/>
    <w:rsid w:val="00566A75"/>
    <w:rsid w:val="00576A76"/>
    <w:rsid w:val="005C70F2"/>
    <w:rsid w:val="005F627A"/>
    <w:rsid w:val="005F688E"/>
    <w:rsid w:val="00604E3A"/>
    <w:rsid w:val="00611CC0"/>
    <w:rsid w:val="0065002A"/>
    <w:rsid w:val="00664A01"/>
    <w:rsid w:val="00684BC0"/>
    <w:rsid w:val="00693D49"/>
    <w:rsid w:val="006960F8"/>
    <w:rsid w:val="006C0B77"/>
    <w:rsid w:val="00702776"/>
    <w:rsid w:val="00716F86"/>
    <w:rsid w:val="00731307"/>
    <w:rsid w:val="00740B18"/>
    <w:rsid w:val="00742A17"/>
    <w:rsid w:val="00762CC5"/>
    <w:rsid w:val="007A4827"/>
    <w:rsid w:val="007C4959"/>
    <w:rsid w:val="007C6C59"/>
    <w:rsid w:val="007D054C"/>
    <w:rsid w:val="007D110D"/>
    <w:rsid w:val="008242FF"/>
    <w:rsid w:val="0083524C"/>
    <w:rsid w:val="008429C0"/>
    <w:rsid w:val="00870751"/>
    <w:rsid w:val="008B7EFA"/>
    <w:rsid w:val="008C48CD"/>
    <w:rsid w:val="008D226D"/>
    <w:rsid w:val="008D7AC4"/>
    <w:rsid w:val="008E2334"/>
    <w:rsid w:val="009069C2"/>
    <w:rsid w:val="00922C48"/>
    <w:rsid w:val="00931C54"/>
    <w:rsid w:val="00946059"/>
    <w:rsid w:val="009566CF"/>
    <w:rsid w:val="009B7E61"/>
    <w:rsid w:val="00A12BEB"/>
    <w:rsid w:val="00A24370"/>
    <w:rsid w:val="00A57A5F"/>
    <w:rsid w:val="00A84319"/>
    <w:rsid w:val="00A9395B"/>
    <w:rsid w:val="00AB7DC9"/>
    <w:rsid w:val="00B04A20"/>
    <w:rsid w:val="00B15213"/>
    <w:rsid w:val="00B20758"/>
    <w:rsid w:val="00B40A11"/>
    <w:rsid w:val="00B4692A"/>
    <w:rsid w:val="00B6114B"/>
    <w:rsid w:val="00B7400A"/>
    <w:rsid w:val="00B75E48"/>
    <w:rsid w:val="00B77C49"/>
    <w:rsid w:val="00B87BB5"/>
    <w:rsid w:val="00B915B7"/>
    <w:rsid w:val="00BD4F35"/>
    <w:rsid w:val="00C03807"/>
    <w:rsid w:val="00C204DD"/>
    <w:rsid w:val="00C4291B"/>
    <w:rsid w:val="00CA299A"/>
    <w:rsid w:val="00CF21C6"/>
    <w:rsid w:val="00CF7446"/>
    <w:rsid w:val="00D03BF9"/>
    <w:rsid w:val="00D77F6F"/>
    <w:rsid w:val="00D804D5"/>
    <w:rsid w:val="00DA3BA2"/>
    <w:rsid w:val="00DD3508"/>
    <w:rsid w:val="00DD693D"/>
    <w:rsid w:val="00DE27F4"/>
    <w:rsid w:val="00E3763E"/>
    <w:rsid w:val="00E83201"/>
    <w:rsid w:val="00EA26F9"/>
    <w:rsid w:val="00EA59DF"/>
    <w:rsid w:val="00EB34EB"/>
    <w:rsid w:val="00EC1CC0"/>
    <w:rsid w:val="00ED5731"/>
    <w:rsid w:val="00EE4070"/>
    <w:rsid w:val="00EF104D"/>
    <w:rsid w:val="00F1078B"/>
    <w:rsid w:val="00F12C76"/>
    <w:rsid w:val="00F515CF"/>
    <w:rsid w:val="00F73B7A"/>
    <w:rsid w:val="00F9797E"/>
    <w:rsid w:val="00FA2622"/>
    <w:rsid w:val="00FB2F2A"/>
    <w:rsid w:val="00FB4F16"/>
    <w:rsid w:val="00FC7045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BB75"/>
  <w15:chartTrackingRefBased/>
  <w15:docId w15:val="{3A9134D6-EB69-461A-9636-5534528F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C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1CC0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FB2F2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Default">
    <w:name w:val="Default"/>
    <w:rsid w:val="00D03B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2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53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75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966E0-329F-43C4-BF9A-F98A9A77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914</Words>
  <Characters>6437</Characters>
  <Application>Microsoft Office Word</Application>
  <DocSecurity>0</DocSecurity>
  <Lines>114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</cp:lastModifiedBy>
  <cp:revision>5</cp:revision>
  <dcterms:created xsi:type="dcterms:W3CDTF">2022-10-31T14:44:00Z</dcterms:created>
  <dcterms:modified xsi:type="dcterms:W3CDTF">2025-03-28T20:44:00Z</dcterms:modified>
</cp:coreProperties>
</file>