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CED5" w14:textId="77777777" w:rsidR="0038250B" w:rsidRDefault="0038250B" w:rsidP="0038250B">
      <w:pPr>
        <w:spacing w:after="0"/>
        <w:ind w:firstLine="709"/>
        <w:jc w:val="both"/>
      </w:pPr>
      <w:r>
        <w:t xml:space="preserve">ГУМАНИЗМ КАК ИСТОРИЧЕСКИЙ ФЕНОМЕН И СОВРЕМЕННАЯ ОСНОВА </w:t>
      </w:r>
    </w:p>
    <w:p w14:paraId="69BB839D" w14:textId="77777777" w:rsidR="0038250B" w:rsidRDefault="0038250B" w:rsidP="0038250B">
      <w:pPr>
        <w:spacing w:after="0"/>
        <w:ind w:firstLine="709"/>
        <w:jc w:val="both"/>
      </w:pPr>
      <w:r>
        <w:t xml:space="preserve">ОБРАЗОВАНИЯ </w:t>
      </w:r>
    </w:p>
    <w:p w14:paraId="59B50DC1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11DD7849" w14:textId="77777777" w:rsidR="0038250B" w:rsidRDefault="0038250B" w:rsidP="0038250B">
      <w:pPr>
        <w:spacing w:after="0"/>
        <w:ind w:firstLine="709"/>
        <w:jc w:val="both"/>
      </w:pPr>
      <w:r>
        <w:t xml:space="preserve">Куратова Ольга Анатольевна </w:t>
      </w:r>
    </w:p>
    <w:p w14:paraId="785C53D2" w14:textId="77777777" w:rsidR="0038250B" w:rsidRDefault="0038250B" w:rsidP="0038250B">
      <w:pPr>
        <w:spacing w:after="0"/>
        <w:ind w:firstLine="709"/>
        <w:jc w:val="both"/>
      </w:pPr>
      <w:proofErr w:type="spellStart"/>
      <w:proofErr w:type="gramStart"/>
      <w:r>
        <w:t>к.п.н.,доцент</w:t>
      </w:r>
      <w:proofErr w:type="spellEnd"/>
      <w:proofErr w:type="gramEnd"/>
      <w:r>
        <w:t xml:space="preserve"> </w:t>
      </w:r>
      <w:proofErr w:type="spellStart"/>
      <w:r>
        <w:t>КазНУ</w:t>
      </w:r>
      <w:proofErr w:type="spellEnd"/>
      <w:r>
        <w:t xml:space="preserve"> им. аль-Фараби, Алматы </w:t>
      </w:r>
    </w:p>
    <w:p w14:paraId="09088E30" w14:textId="77777777" w:rsidR="0038250B" w:rsidRDefault="0038250B" w:rsidP="0038250B">
      <w:pPr>
        <w:spacing w:after="0"/>
        <w:ind w:firstLine="709"/>
        <w:jc w:val="both"/>
      </w:pPr>
      <w:r>
        <w:t xml:space="preserve">k-olga55@mail.ru </w:t>
      </w:r>
    </w:p>
    <w:p w14:paraId="28437452" w14:textId="77777777" w:rsidR="0038250B" w:rsidRDefault="0038250B" w:rsidP="0038250B">
      <w:pPr>
        <w:spacing w:after="0"/>
        <w:ind w:firstLine="709"/>
        <w:jc w:val="both"/>
      </w:pPr>
      <w:r>
        <w:t xml:space="preserve">Новикова Светлана Владимировна </w:t>
      </w:r>
    </w:p>
    <w:p w14:paraId="3ED24010" w14:textId="77777777" w:rsidR="0038250B" w:rsidRDefault="0038250B" w:rsidP="0038250B">
      <w:pPr>
        <w:spacing w:after="0"/>
        <w:ind w:firstLine="709"/>
        <w:jc w:val="both"/>
      </w:pPr>
      <w:r>
        <w:t xml:space="preserve">ст. преподаватель </w:t>
      </w:r>
      <w:proofErr w:type="spellStart"/>
      <w:r>
        <w:t>КазНУ</w:t>
      </w:r>
      <w:proofErr w:type="spellEnd"/>
      <w:r>
        <w:t xml:space="preserve"> им. аль-Фараби, Алматы </w:t>
      </w:r>
    </w:p>
    <w:p w14:paraId="22F06A39" w14:textId="77777777" w:rsidR="0038250B" w:rsidRDefault="0038250B" w:rsidP="0038250B">
      <w:pPr>
        <w:spacing w:after="0"/>
        <w:ind w:firstLine="709"/>
        <w:jc w:val="both"/>
      </w:pPr>
      <w:r>
        <w:t xml:space="preserve">cbeta67@mail.ru </w:t>
      </w:r>
    </w:p>
    <w:p w14:paraId="7C27E053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64E7D3A8" w14:textId="5B519F25" w:rsidR="0038250B" w:rsidRDefault="0038250B" w:rsidP="0038250B">
      <w:pPr>
        <w:spacing w:after="0"/>
        <w:ind w:firstLine="709"/>
        <w:jc w:val="both"/>
      </w:pPr>
      <w:r>
        <w:t xml:space="preserve">Гуманизм, как черта мировой культуры, проявился еще в древнем мире. Уже от эпохи Древнего царства в Египте (III тысячелетие до н.э.) до нас дошли высказывания типа надписи жреца </w:t>
      </w:r>
      <w:proofErr w:type="spellStart"/>
      <w:r>
        <w:t>Шеши</w:t>
      </w:r>
      <w:proofErr w:type="spellEnd"/>
      <w:r>
        <w:t>: «Я спасал несчастного от более сильного...Я давал хлеб голодному, одеяние нагому. Я перевозил на своей лодке не имеющего ее. Я хоронил не имеющего сына своего...» [</w:t>
      </w:r>
      <w:proofErr w:type="gramStart"/>
      <w:r>
        <w:t>1,с.</w:t>
      </w:r>
      <w:proofErr w:type="gramEnd"/>
      <w:r>
        <w:t xml:space="preserve"> 27]. </w:t>
      </w:r>
    </w:p>
    <w:p w14:paraId="2CEE4005" w14:textId="4FF09431" w:rsidR="0038250B" w:rsidRDefault="0038250B" w:rsidP="0038250B">
      <w:pPr>
        <w:spacing w:after="0"/>
        <w:ind w:firstLine="709"/>
        <w:jc w:val="both"/>
      </w:pPr>
      <w:proofErr w:type="gramStart"/>
      <w:r>
        <w:t>Большое  количество</w:t>
      </w:r>
      <w:proofErr w:type="gramEnd"/>
      <w:r>
        <w:t xml:space="preserve">  подобных  текстов  свидетельствует  о  существовании  сильной гуманистической  струи,  пронизывающей  культуру  Древнего  Египта.  </w:t>
      </w:r>
      <w:proofErr w:type="gramStart"/>
      <w:r>
        <w:t>Древние  египтяне</w:t>
      </w:r>
      <w:proofErr w:type="gramEnd"/>
      <w:r>
        <w:t xml:space="preserve"> сумели  выработать  замечательные  принципы  нравственного  поведения  индивида.  Книги мудрости </w:t>
      </w:r>
      <w:proofErr w:type="spellStart"/>
      <w:r>
        <w:t>Аменемоне</w:t>
      </w:r>
      <w:proofErr w:type="spellEnd"/>
      <w:r>
        <w:t xml:space="preserve"> свидетельствуют о весьма высоком уровне морали.  </w:t>
      </w:r>
    </w:p>
    <w:p w14:paraId="20266498" w14:textId="1A96CF12" w:rsidR="0038250B" w:rsidRDefault="0038250B" w:rsidP="0038250B">
      <w:pPr>
        <w:spacing w:after="0"/>
        <w:ind w:firstLine="709"/>
        <w:jc w:val="both"/>
      </w:pPr>
      <w:r>
        <w:t>Со всей очевидностью гуманизм проявился на Востоке. В трудах китайских философов Лао-Цзы и Ман-Цзы, Конфуция    нравственный идеал человека выражен в почтительном</w:t>
      </w:r>
      <w:r>
        <w:t xml:space="preserve"> </w:t>
      </w:r>
      <w:r>
        <w:t xml:space="preserve">отношении к старшим, соблюдении определенных этических норм.  Фундамент гуманистического воспитания личности по Конфуцию выражен в структуре: человеколюбие (Жень), справедливость (И), благонравие (Ли), знании (Чжи). Все эти компоненты приводят к гармонии между людьми [2]. </w:t>
      </w:r>
    </w:p>
    <w:p w14:paraId="717D8207" w14:textId="2692A861" w:rsidR="0038250B" w:rsidRDefault="0038250B" w:rsidP="0038250B">
      <w:pPr>
        <w:spacing w:after="0"/>
        <w:ind w:firstLine="709"/>
        <w:jc w:val="both"/>
      </w:pPr>
      <w:r>
        <w:t xml:space="preserve">Наше исследование позволяет проследить этапы развития идей и принципов гуманизма в разные исторические эпохи. </w:t>
      </w:r>
    </w:p>
    <w:p w14:paraId="3E26FC28" w14:textId="0E244D7D" w:rsidR="0038250B" w:rsidRDefault="0038250B" w:rsidP="0038250B">
      <w:pPr>
        <w:spacing w:after="0"/>
        <w:ind w:firstLine="709"/>
        <w:jc w:val="both"/>
      </w:pPr>
      <w:proofErr w:type="gramStart"/>
      <w:r>
        <w:t>Проведенный  ретроспективный</w:t>
      </w:r>
      <w:proofErr w:type="gramEnd"/>
      <w:r>
        <w:t xml:space="preserve">  анализ  развития  идей  гуманизма  свидетельствует  о том,  что  концептуальные  взгляды  о  сущности  гуманизма  в  контексте  Восток  –  Запад декларировали  идею  о  том,  что  человек  является  высшим  совершенством,  утверждали человеческую  любовь  и  веру  в  его  способности  и  гуманистический  потенциал.  </w:t>
      </w:r>
      <w:proofErr w:type="gramStart"/>
      <w:r>
        <w:t>При  этом</w:t>
      </w:r>
      <w:proofErr w:type="gramEnd"/>
      <w:r>
        <w:t xml:space="preserve"> главная  цель  воспитания  личности  заключалась  в  полноценном  и  свободном  ее  развитии, восприятии ее как индивидуальности.  </w:t>
      </w:r>
    </w:p>
    <w:p w14:paraId="78A45681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53979A1C" w14:textId="77777777" w:rsidR="0038250B" w:rsidRDefault="0038250B" w:rsidP="0038250B">
      <w:pPr>
        <w:spacing w:after="0"/>
        <w:ind w:firstLine="709"/>
        <w:jc w:val="both"/>
      </w:pPr>
      <w:r>
        <w:t xml:space="preserve">Системный анализ по исследуемой проблеме позволил прийти к выводу о </w:t>
      </w:r>
      <w:proofErr w:type="gramStart"/>
      <w:r>
        <w:t>том,  что</w:t>
      </w:r>
      <w:proofErr w:type="gramEnd"/>
      <w:r>
        <w:t xml:space="preserve"> </w:t>
      </w:r>
    </w:p>
    <w:p w14:paraId="4B640C01" w14:textId="62AF0833" w:rsidR="0038250B" w:rsidRDefault="0038250B" w:rsidP="0038250B">
      <w:pPr>
        <w:spacing w:after="0"/>
        <w:ind w:firstLine="709"/>
        <w:jc w:val="both"/>
      </w:pPr>
      <w:proofErr w:type="gramStart"/>
      <w:r>
        <w:t>ценное  наследие</w:t>
      </w:r>
      <w:proofErr w:type="gramEnd"/>
      <w:r>
        <w:t xml:space="preserve">  великих  гуманистов,  несмотря  на  временную  отдаленность,  сегодня предопределяют  гуманизацию  образования  –  ключевой  элемент  нового  педагогического мышления, требующий переориентации взглядов и воспитательной деятельности в свете их </w:t>
      </w:r>
      <w:proofErr w:type="spellStart"/>
      <w:r>
        <w:t>человекообразующей</w:t>
      </w:r>
      <w:proofErr w:type="spellEnd"/>
      <w:r>
        <w:t xml:space="preserve">  функции.  </w:t>
      </w:r>
      <w:proofErr w:type="gramStart"/>
      <w:r>
        <w:t>Именно  поэтому</w:t>
      </w:r>
      <w:proofErr w:type="gramEnd"/>
      <w:r>
        <w:t xml:space="preserve">  существовавшие  в  мировой  истории концепции о гуманизме представляли для нас особую научную ценность и рассматривались в качестве  теоретико-методологических  основ  исследования.  </w:t>
      </w:r>
      <w:proofErr w:type="gramStart"/>
      <w:r>
        <w:t>Свою  позицию</w:t>
      </w:r>
      <w:proofErr w:type="gramEnd"/>
      <w:r>
        <w:t xml:space="preserve">  в  этом направлении мы представили на рисунке 1. </w:t>
      </w:r>
    </w:p>
    <w:p w14:paraId="582D5F46" w14:textId="77777777" w:rsidR="0038250B" w:rsidRDefault="0038250B" w:rsidP="0038250B">
      <w:pPr>
        <w:spacing w:after="0"/>
        <w:ind w:firstLine="709"/>
        <w:jc w:val="both"/>
      </w:pPr>
      <w:r>
        <w:t xml:space="preserve">                             </w:t>
      </w:r>
    </w:p>
    <w:p w14:paraId="5FACE342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06974B39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752D80ED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6DB7FF47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46C9384F" w14:textId="77777777" w:rsidR="0038250B" w:rsidRDefault="0038250B" w:rsidP="0038250B">
      <w:pPr>
        <w:spacing w:after="0"/>
        <w:ind w:firstLine="709"/>
        <w:jc w:val="both"/>
      </w:pPr>
      <w:r>
        <w:lastRenderedPageBreak/>
        <w:t xml:space="preserve"> </w:t>
      </w:r>
    </w:p>
    <w:p w14:paraId="30820FBC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08A25B65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5798D8BA" w14:textId="77777777" w:rsidR="0038250B" w:rsidRDefault="0038250B" w:rsidP="0038250B">
      <w:pPr>
        <w:spacing w:after="0"/>
        <w:ind w:firstLine="709"/>
        <w:jc w:val="both"/>
      </w:pPr>
      <w:r>
        <w:t xml:space="preserve">Рисунок 1- Основы формирования гуманистических убеждений личности </w:t>
      </w:r>
    </w:p>
    <w:p w14:paraId="1DBF49C3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4E7D90C9" w14:textId="77777777" w:rsidR="0038250B" w:rsidRDefault="0038250B" w:rsidP="0038250B">
      <w:pPr>
        <w:spacing w:after="0"/>
        <w:ind w:firstLine="709"/>
        <w:jc w:val="both"/>
      </w:pPr>
      <w:proofErr w:type="gramStart"/>
      <w:r>
        <w:t>Проявление  гуманизма</w:t>
      </w:r>
      <w:proofErr w:type="gramEnd"/>
      <w:r>
        <w:t xml:space="preserve">  заметны  на  протяжении  всей  истории.  Зародилось </w:t>
      </w:r>
    </w:p>
    <w:p w14:paraId="40B01D8C" w14:textId="576A2D06" w:rsidR="0038250B" w:rsidRDefault="0038250B" w:rsidP="0038250B">
      <w:pPr>
        <w:spacing w:after="0"/>
        <w:ind w:firstLine="709"/>
        <w:jc w:val="both"/>
      </w:pPr>
      <w:proofErr w:type="gramStart"/>
      <w:r>
        <w:t>гуманистическое  мировоззрение</w:t>
      </w:r>
      <w:proofErr w:type="gramEnd"/>
      <w:r>
        <w:t xml:space="preserve">  о  единстве,  целостности  и  уязвимости  человеческого общества, нуждающегося во взаимодействии и взаимной поддержке, в добровольном отказе от  социального  неравенства,  от  паразитизма  сильных  на  угнетенных.  </w:t>
      </w:r>
      <w:proofErr w:type="gramStart"/>
      <w:r>
        <w:t>В  качестве</w:t>
      </w:r>
      <w:proofErr w:type="gramEnd"/>
      <w:r>
        <w:t xml:space="preserve">  примера достаточно  обратиться  к  Нагорной  проповеди  Христа.  </w:t>
      </w:r>
      <w:proofErr w:type="gramStart"/>
      <w:r>
        <w:t>Но  еще</w:t>
      </w:r>
      <w:proofErr w:type="gramEnd"/>
      <w:r>
        <w:t xml:space="preserve">  задолго  до  христианства  и позже  него  идеи  гуманизма  неоднократно  ясно  и  глубоко  осознавались  самыми  мудрыми представителями  человечества  -  Платоном,  Конфуцием,  Ганди    и  другими.  </w:t>
      </w:r>
      <w:proofErr w:type="gramStart"/>
      <w:r>
        <w:t>Со  временем</w:t>
      </w:r>
      <w:proofErr w:type="gramEnd"/>
      <w:r>
        <w:t xml:space="preserve"> человечество признало их. В основе христианской, мусульманской и буддистской этики лежат принципы гуманизма. </w:t>
      </w:r>
    </w:p>
    <w:p w14:paraId="7F3F935E" w14:textId="1150CFEF" w:rsidR="0038250B" w:rsidRDefault="0038250B" w:rsidP="0038250B">
      <w:pPr>
        <w:spacing w:after="0"/>
        <w:ind w:firstLine="709"/>
        <w:jc w:val="both"/>
      </w:pPr>
      <w:r>
        <w:t xml:space="preserve">Как направление в культуре, гуманизм возник в XIV веке в Италии и распространился в Западной Европе с XV века. Возрождение, или Ренессанс стало одной из самых ярких эпох в развитии европейской культуры, охватывающей почти три столетия с середины XIV в. до </w:t>
      </w:r>
    </w:p>
    <w:p w14:paraId="45057FC0" w14:textId="77777777" w:rsidR="0038250B" w:rsidRDefault="0038250B" w:rsidP="0038250B">
      <w:pPr>
        <w:spacing w:after="0"/>
        <w:ind w:firstLine="709"/>
        <w:jc w:val="both"/>
      </w:pPr>
      <w:r>
        <w:t xml:space="preserve">Античный период </w:t>
      </w:r>
    </w:p>
    <w:p w14:paraId="7F02B34D" w14:textId="77777777" w:rsidR="0038250B" w:rsidRDefault="0038250B" w:rsidP="0038250B">
      <w:pPr>
        <w:spacing w:after="0"/>
        <w:ind w:firstLine="709"/>
        <w:jc w:val="both"/>
      </w:pPr>
      <w:r>
        <w:t xml:space="preserve">Греция (VII в </w:t>
      </w:r>
      <w:proofErr w:type="spellStart"/>
      <w:r>
        <w:t>д.н.э</w:t>
      </w:r>
      <w:proofErr w:type="spellEnd"/>
      <w:r>
        <w:t xml:space="preserve">.) </w:t>
      </w:r>
    </w:p>
    <w:p w14:paraId="25A586E9" w14:textId="77777777" w:rsidR="0038250B" w:rsidRDefault="0038250B" w:rsidP="0038250B">
      <w:pPr>
        <w:spacing w:after="0"/>
        <w:ind w:firstLine="709"/>
        <w:jc w:val="both"/>
      </w:pPr>
      <w:r>
        <w:t xml:space="preserve">Рим (II </w:t>
      </w:r>
      <w:proofErr w:type="gramStart"/>
      <w:r>
        <w:t xml:space="preserve">в  </w:t>
      </w:r>
      <w:proofErr w:type="spellStart"/>
      <w:r>
        <w:t>д.н.э</w:t>
      </w:r>
      <w:proofErr w:type="spellEnd"/>
      <w:proofErr w:type="gramEnd"/>
      <w:r>
        <w:t xml:space="preserve"> - </w:t>
      </w:r>
    </w:p>
    <w:p w14:paraId="5A356EE3" w14:textId="77777777" w:rsidR="0038250B" w:rsidRDefault="0038250B" w:rsidP="0038250B">
      <w:pPr>
        <w:spacing w:after="0"/>
        <w:ind w:firstLine="709"/>
        <w:jc w:val="both"/>
      </w:pPr>
      <w:r>
        <w:t xml:space="preserve">6 </w:t>
      </w:r>
      <w:proofErr w:type="gramStart"/>
      <w:r>
        <w:t>в  н.э.</w:t>
      </w:r>
      <w:proofErr w:type="gramEnd"/>
      <w:r>
        <w:t xml:space="preserve">) </w:t>
      </w:r>
    </w:p>
    <w:p w14:paraId="4EEBD6ED" w14:textId="77777777" w:rsidR="0038250B" w:rsidRDefault="0038250B" w:rsidP="0038250B">
      <w:pPr>
        <w:spacing w:after="0"/>
        <w:ind w:firstLine="709"/>
        <w:jc w:val="both"/>
      </w:pPr>
      <w:r>
        <w:t xml:space="preserve">Восток: </w:t>
      </w:r>
    </w:p>
    <w:p w14:paraId="48A1217B" w14:textId="77777777" w:rsidR="0038250B" w:rsidRDefault="0038250B" w:rsidP="0038250B">
      <w:pPr>
        <w:spacing w:after="0"/>
        <w:ind w:firstLine="709"/>
        <w:jc w:val="both"/>
      </w:pPr>
      <w:r>
        <w:t xml:space="preserve">Китай, Индия (V в) </w:t>
      </w:r>
    </w:p>
    <w:p w14:paraId="688E4E49" w14:textId="77777777" w:rsidR="0038250B" w:rsidRDefault="0038250B" w:rsidP="0038250B">
      <w:pPr>
        <w:spacing w:after="0"/>
        <w:ind w:firstLine="709"/>
        <w:jc w:val="both"/>
      </w:pPr>
      <w:proofErr w:type="spellStart"/>
      <w:r>
        <w:t>Центр.Азия</w:t>
      </w:r>
      <w:proofErr w:type="spellEnd"/>
      <w:r>
        <w:t xml:space="preserve"> (X-</w:t>
      </w:r>
    </w:p>
    <w:p w14:paraId="365E4839" w14:textId="77777777" w:rsidR="0038250B" w:rsidRDefault="0038250B" w:rsidP="0038250B">
      <w:pPr>
        <w:spacing w:after="0"/>
        <w:ind w:firstLine="709"/>
        <w:jc w:val="both"/>
      </w:pPr>
      <w:proofErr w:type="spellStart"/>
      <w:r>
        <w:t>XIIвв</w:t>
      </w:r>
      <w:proofErr w:type="spellEnd"/>
      <w:r>
        <w:t xml:space="preserve">) </w:t>
      </w:r>
    </w:p>
    <w:p w14:paraId="5A05764B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1E97EEF2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45B66945" w14:textId="77777777" w:rsidR="0038250B" w:rsidRDefault="0038250B" w:rsidP="0038250B">
      <w:pPr>
        <w:spacing w:after="0"/>
        <w:ind w:firstLine="709"/>
        <w:jc w:val="both"/>
      </w:pPr>
      <w:r>
        <w:t xml:space="preserve">- Единство духовного и телесного в </w:t>
      </w:r>
    </w:p>
    <w:p w14:paraId="01F14E1E" w14:textId="77777777" w:rsidR="0038250B" w:rsidRDefault="0038250B" w:rsidP="0038250B">
      <w:pPr>
        <w:spacing w:after="0"/>
        <w:ind w:firstLine="709"/>
        <w:jc w:val="both"/>
      </w:pPr>
      <w:r>
        <w:t xml:space="preserve">совершенной человеческой натуре. </w:t>
      </w:r>
    </w:p>
    <w:p w14:paraId="214E8468" w14:textId="77777777" w:rsidR="0038250B" w:rsidRDefault="0038250B" w:rsidP="0038250B">
      <w:pPr>
        <w:spacing w:after="0"/>
        <w:ind w:firstLine="709"/>
        <w:jc w:val="both"/>
      </w:pPr>
      <w:r>
        <w:t xml:space="preserve">- Бескорыстная жажда истины – поиск ответа на </w:t>
      </w:r>
    </w:p>
    <w:p w14:paraId="5C3A4367" w14:textId="77777777" w:rsidR="0038250B" w:rsidRDefault="0038250B" w:rsidP="0038250B">
      <w:pPr>
        <w:spacing w:after="0"/>
        <w:ind w:firstLine="709"/>
        <w:jc w:val="both"/>
      </w:pPr>
      <w:r>
        <w:t xml:space="preserve">вопрос о предназначении человека.  </w:t>
      </w:r>
    </w:p>
    <w:p w14:paraId="4238AB0C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1306C307" w14:textId="77777777" w:rsidR="0038250B" w:rsidRDefault="0038250B" w:rsidP="0038250B">
      <w:pPr>
        <w:spacing w:after="0"/>
        <w:ind w:firstLine="709"/>
        <w:jc w:val="both"/>
      </w:pPr>
      <w:r>
        <w:t xml:space="preserve">Древние </w:t>
      </w:r>
    </w:p>
    <w:p w14:paraId="0574AAF4" w14:textId="77777777" w:rsidR="0038250B" w:rsidRDefault="0038250B" w:rsidP="0038250B">
      <w:pPr>
        <w:spacing w:after="0"/>
        <w:ind w:firstLine="709"/>
        <w:jc w:val="both"/>
      </w:pPr>
      <w:r>
        <w:t xml:space="preserve">Цивилизации </w:t>
      </w:r>
    </w:p>
    <w:p w14:paraId="67CF0A16" w14:textId="77777777" w:rsidR="0038250B" w:rsidRDefault="0038250B" w:rsidP="0038250B">
      <w:pPr>
        <w:spacing w:after="0"/>
        <w:ind w:firstLine="709"/>
        <w:jc w:val="both"/>
      </w:pPr>
      <w:r>
        <w:t xml:space="preserve">(V-III </w:t>
      </w:r>
      <w:proofErr w:type="spellStart"/>
      <w:r>
        <w:t>вв</w:t>
      </w:r>
      <w:proofErr w:type="spellEnd"/>
      <w:r>
        <w:t xml:space="preserve"> </w:t>
      </w:r>
    </w:p>
    <w:p w14:paraId="0CC2D7B8" w14:textId="77777777" w:rsidR="0038250B" w:rsidRDefault="0038250B" w:rsidP="0038250B">
      <w:pPr>
        <w:spacing w:after="0"/>
        <w:ind w:firstLine="709"/>
        <w:jc w:val="both"/>
      </w:pPr>
      <w:r>
        <w:t xml:space="preserve">до н.э.) </w:t>
      </w:r>
    </w:p>
    <w:p w14:paraId="29DA6CA3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3B8664EF" w14:textId="77777777" w:rsidR="0038250B" w:rsidRDefault="0038250B" w:rsidP="0038250B">
      <w:pPr>
        <w:spacing w:after="0"/>
        <w:ind w:firstLine="709"/>
        <w:jc w:val="both"/>
      </w:pPr>
      <w:r>
        <w:t xml:space="preserve">- Нравственное самосовершенствование как </w:t>
      </w:r>
    </w:p>
    <w:p w14:paraId="2DDAF5C0" w14:textId="77777777" w:rsidR="0038250B" w:rsidRDefault="0038250B" w:rsidP="0038250B">
      <w:pPr>
        <w:spacing w:after="0"/>
        <w:ind w:firstLine="709"/>
        <w:jc w:val="both"/>
      </w:pPr>
      <w:r>
        <w:t xml:space="preserve">путь достижения жизненных целей. </w:t>
      </w:r>
    </w:p>
    <w:p w14:paraId="441280D2" w14:textId="77777777" w:rsidR="0038250B" w:rsidRDefault="0038250B" w:rsidP="0038250B">
      <w:pPr>
        <w:spacing w:after="0"/>
        <w:ind w:firstLine="709"/>
        <w:jc w:val="both"/>
      </w:pPr>
      <w:r>
        <w:t xml:space="preserve">- Разумное сознание, направленное к добру и </w:t>
      </w:r>
    </w:p>
    <w:p w14:paraId="14E4C95D" w14:textId="77777777" w:rsidR="0038250B" w:rsidRDefault="0038250B" w:rsidP="0038250B">
      <w:pPr>
        <w:spacing w:after="0"/>
        <w:ind w:firstLine="709"/>
        <w:jc w:val="both"/>
      </w:pPr>
      <w:r>
        <w:t xml:space="preserve">истине, дружелюбие к человеку. </w:t>
      </w:r>
    </w:p>
    <w:p w14:paraId="280DBCCB" w14:textId="77777777" w:rsidR="0038250B" w:rsidRDefault="0038250B" w:rsidP="0038250B">
      <w:pPr>
        <w:spacing w:after="0"/>
        <w:ind w:firstLine="709"/>
        <w:jc w:val="both"/>
      </w:pPr>
      <w:r>
        <w:t xml:space="preserve">- Мысли о гуманно-нравственном  </w:t>
      </w:r>
    </w:p>
    <w:p w14:paraId="32108094" w14:textId="77777777" w:rsidR="0038250B" w:rsidRDefault="0038250B" w:rsidP="0038250B">
      <w:pPr>
        <w:spacing w:after="0"/>
        <w:ind w:firstLine="709"/>
        <w:jc w:val="both"/>
      </w:pPr>
      <w:r>
        <w:t xml:space="preserve">  возрождении человека. </w:t>
      </w:r>
    </w:p>
    <w:p w14:paraId="3E217685" w14:textId="77777777" w:rsidR="0038250B" w:rsidRDefault="0038250B" w:rsidP="0038250B">
      <w:pPr>
        <w:spacing w:after="0"/>
        <w:ind w:firstLine="709"/>
        <w:jc w:val="both"/>
      </w:pPr>
      <w:r>
        <w:t xml:space="preserve">- Воспитание жизненных добродетелей,   </w:t>
      </w:r>
    </w:p>
    <w:p w14:paraId="24CCB478" w14:textId="77777777" w:rsidR="0038250B" w:rsidRDefault="0038250B" w:rsidP="0038250B">
      <w:pPr>
        <w:spacing w:after="0"/>
        <w:ind w:firstLine="709"/>
        <w:jc w:val="both"/>
      </w:pPr>
      <w:r>
        <w:t xml:space="preserve">  нравственности, духовный аспект цивилизации </w:t>
      </w:r>
    </w:p>
    <w:p w14:paraId="5C342580" w14:textId="77777777" w:rsidR="0038250B" w:rsidRDefault="0038250B" w:rsidP="0038250B">
      <w:pPr>
        <w:spacing w:after="0"/>
        <w:ind w:firstLine="709"/>
        <w:jc w:val="both"/>
      </w:pPr>
      <w:r>
        <w:t>С</w:t>
      </w:r>
    </w:p>
    <w:p w14:paraId="578F8B65" w14:textId="77777777" w:rsidR="0038250B" w:rsidRDefault="0038250B" w:rsidP="0038250B">
      <w:pPr>
        <w:spacing w:after="0"/>
        <w:ind w:firstLine="709"/>
        <w:jc w:val="both"/>
      </w:pPr>
      <w:r>
        <w:t>о</w:t>
      </w:r>
    </w:p>
    <w:p w14:paraId="38E3911C" w14:textId="77777777" w:rsidR="0038250B" w:rsidRDefault="0038250B" w:rsidP="0038250B">
      <w:pPr>
        <w:spacing w:after="0"/>
        <w:ind w:firstLine="709"/>
        <w:jc w:val="both"/>
      </w:pPr>
      <w:r>
        <w:lastRenderedPageBreak/>
        <w:t>в</w:t>
      </w:r>
    </w:p>
    <w:p w14:paraId="0D42BCD6" w14:textId="77777777" w:rsidR="0038250B" w:rsidRDefault="0038250B" w:rsidP="0038250B">
      <w:pPr>
        <w:spacing w:after="0"/>
        <w:ind w:firstLine="709"/>
        <w:jc w:val="both"/>
      </w:pPr>
      <w:r>
        <w:t>р</w:t>
      </w:r>
    </w:p>
    <w:p w14:paraId="5453132A" w14:textId="77777777" w:rsidR="0038250B" w:rsidRDefault="0038250B" w:rsidP="0038250B">
      <w:pPr>
        <w:spacing w:after="0"/>
        <w:ind w:firstLine="709"/>
        <w:jc w:val="both"/>
      </w:pPr>
      <w:r>
        <w:t>е</w:t>
      </w:r>
    </w:p>
    <w:p w14:paraId="12131FA8" w14:textId="77777777" w:rsidR="0038250B" w:rsidRDefault="0038250B" w:rsidP="0038250B">
      <w:pPr>
        <w:spacing w:after="0"/>
        <w:ind w:firstLine="709"/>
        <w:jc w:val="both"/>
      </w:pPr>
      <w:r>
        <w:t>м</w:t>
      </w:r>
    </w:p>
    <w:p w14:paraId="02B22B01" w14:textId="77777777" w:rsidR="0038250B" w:rsidRDefault="0038250B" w:rsidP="0038250B">
      <w:pPr>
        <w:spacing w:after="0"/>
        <w:ind w:firstLine="709"/>
        <w:jc w:val="both"/>
      </w:pPr>
      <w:r>
        <w:t>е</w:t>
      </w:r>
    </w:p>
    <w:p w14:paraId="082876F8" w14:textId="77777777" w:rsidR="0038250B" w:rsidRDefault="0038250B" w:rsidP="0038250B">
      <w:pPr>
        <w:spacing w:after="0"/>
        <w:ind w:firstLine="709"/>
        <w:jc w:val="both"/>
      </w:pPr>
      <w:r>
        <w:t>н</w:t>
      </w:r>
    </w:p>
    <w:p w14:paraId="1368C504" w14:textId="77777777" w:rsidR="0038250B" w:rsidRDefault="0038250B" w:rsidP="0038250B">
      <w:pPr>
        <w:spacing w:after="0"/>
        <w:ind w:firstLine="709"/>
        <w:jc w:val="both"/>
      </w:pPr>
      <w:r>
        <w:t>н</w:t>
      </w:r>
    </w:p>
    <w:p w14:paraId="355AE869" w14:textId="77777777" w:rsidR="0038250B" w:rsidRDefault="0038250B" w:rsidP="0038250B">
      <w:pPr>
        <w:spacing w:after="0"/>
        <w:ind w:firstLine="709"/>
        <w:jc w:val="both"/>
      </w:pPr>
      <w:r>
        <w:t>а</w:t>
      </w:r>
    </w:p>
    <w:p w14:paraId="7B92D70D" w14:textId="77777777" w:rsidR="0038250B" w:rsidRDefault="0038250B" w:rsidP="0038250B">
      <w:pPr>
        <w:spacing w:after="0"/>
        <w:ind w:firstLine="709"/>
        <w:jc w:val="both"/>
      </w:pPr>
      <w:r>
        <w:t>я</w:t>
      </w:r>
    </w:p>
    <w:p w14:paraId="4B50FA2E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7C9AA0E2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531AE6B3" w14:textId="77777777" w:rsidR="0038250B" w:rsidRDefault="0038250B" w:rsidP="0038250B">
      <w:pPr>
        <w:spacing w:after="0"/>
        <w:ind w:firstLine="709"/>
        <w:jc w:val="both"/>
      </w:pPr>
      <w:r>
        <w:t>к</w:t>
      </w:r>
    </w:p>
    <w:p w14:paraId="4A1150BF" w14:textId="77777777" w:rsidR="0038250B" w:rsidRDefault="0038250B" w:rsidP="0038250B">
      <w:pPr>
        <w:spacing w:after="0"/>
        <w:ind w:firstLine="709"/>
        <w:jc w:val="both"/>
      </w:pPr>
      <w:r>
        <w:t>о</w:t>
      </w:r>
    </w:p>
    <w:p w14:paraId="1553828F" w14:textId="77777777" w:rsidR="0038250B" w:rsidRDefault="0038250B" w:rsidP="0038250B">
      <w:pPr>
        <w:spacing w:after="0"/>
        <w:ind w:firstLine="709"/>
        <w:jc w:val="both"/>
      </w:pPr>
      <w:r>
        <w:t>н</w:t>
      </w:r>
    </w:p>
    <w:p w14:paraId="3FC47341" w14:textId="77777777" w:rsidR="0038250B" w:rsidRDefault="0038250B" w:rsidP="0038250B">
      <w:pPr>
        <w:spacing w:after="0"/>
        <w:ind w:firstLine="709"/>
        <w:jc w:val="both"/>
      </w:pPr>
      <w:r>
        <w:t>ц</w:t>
      </w:r>
    </w:p>
    <w:p w14:paraId="6E864D24" w14:textId="77777777" w:rsidR="0038250B" w:rsidRDefault="0038250B" w:rsidP="0038250B">
      <w:pPr>
        <w:spacing w:after="0"/>
        <w:ind w:firstLine="709"/>
        <w:jc w:val="both"/>
      </w:pPr>
      <w:r>
        <w:t>е</w:t>
      </w:r>
    </w:p>
    <w:p w14:paraId="314A57B0" w14:textId="77777777" w:rsidR="0038250B" w:rsidRDefault="0038250B" w:rsidP="0038250B">
      <w:pPr>
        <w:spacing w:after="0"/>
        <w:ind w:firstLine="709"/>
        <w:jc w:val="both"/>
      </w:pPr>
      <w:r>
        <w:t>п</w:t>
      </w:r>
    </w:p>
    <w:p w14:paraId="0C12CD4A" w14:textId="77777777" w:rsidR="0038250B" w:rsidRDefault="0038250B" w:rsidP="0038250B">
      <w:pPr>
        <w:spacing w:after="0"/>
        <w:ind w:firstLine="709"/>
        <w:jc w:val="both"/>
      </w:pPr>
      <w:r>
        <w:t>ц</w:t>
      </w:r>
    </w:p>
    <w:p w14:paraId="485A34E6" w14:textId="77777777" w:rsidR="0038250B" w:rsidRDefault="0038250B" w:rsidP="0038250B">
      <w:pPr>
        <w:spacing w:after="0"/>
        <w:ind w:firstLine="709"/>
        <w:jc w:val="both"/>
      </w:pPr>
      <w:r>
        <w:t>и</w:t>
      </w:r>
    </w:p>
    <w:p w14:paraId="47AC2B0E" w14:textId="77777777" w:rsidR="0038250B" w:rsidRDefault="0038250B" w:rsidP="0038250B">
      <w:pPr>
        <w:spacing w:after="0"/>
        <w:ind w:firstLine="709"/>
        <w:jc w:val="both"/>
      </w:pPr>
      <w:r>
        <w:t>я</w:t>
      </w:r>
    </w:p>
    <w:p w14:paraId="32FC8736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1CDBF544" w14:textId="77777777" w:rsidR="0038250B" w:rsidRDefault="0038250B" w:rsidP="0038250B">
      <w:pPr>
        <w:spacing w:after="0"/>
        <w:ind w:firstLine="709"/>
        <w:jc w:val="both"/>
      </w:pPr>
      <w:r>
        <w:t>г</w:t>
      </w:r>
    </w:p>
    <w:p w14:paraId="3D5CF297" w14:textId="77777777" w:rsidR="0038250B" w:rsidRDefault="0038250B" w:rsidP="0038250B">
      <w:pPr>
        <w:spacing w:after="0"/>
        <w:ind w:firstLine="709"/>
        <w:jc w:val="both"/>
      </w:pPr>
      <w:r>
        <w:t>у</w:t>
      </w:r>
    </w:p>
    <w:p w14:paraId="31D3703C" w14:textId="77777777" w:rsidR="0038250B" w:rsidRDefault="0038250B" w:rsidP="0038250B">
      <w:pPr>
        <w:spacing w:after="0"/>
        <w:ind w:firstLine="709"/>
        <w:jc w:val="both"/>
      </w:pPr>
      <w:r>
        <w:t>м</w:t>
      </w:r>
    </w:p>
    <w:p w14:paraId="17857E6C" w14:textId="77777777" w:rsidR="0038250B" w:rsidRDefault="0038250B" w:rsidP="0038250B">
      <w:pPr>
        <w:spacing w:after="0"/>
        <w:ind w:firstLine="709"/>
        <w:jc w:val="both"/>
      </w:pPr>
      <w:r>
        <w:t>а</w:t>
      </w:r>
    </w:p>
    <w:p w14:paraId="774FB9CA" w14:textId="77777777" w:rsidR="0038250B" w:rsidRDefault="0038250B" w:rsidP="0038250B">
      <w:pPr>
        <w:spacing w:after="0"/>
        <w:ind w:firstLine="709"/>
        <w:jc w:val="both"/>
      </w:pPr>
      <w:r>
        <w:t>н</w:t>
      </w:r>
    </w:p>
    <w:p w14:paraId="4897824D" w14:textId="77777777" w:rsidR="0038250B" w:rsidRDefault="0038250B" w:rsidP="0038250B">
      <w:pPr>
        <w:spacing w:after="0"/>
        <w:ind w:firstLine="709"/>
        <w:jc w:val="both"/>
      </w:pPr>
      <w:r>
        <w:t>и</w:t>
      </w:r>
    </w:p>
    <w:p w14:paraId="776EB0FE" w14:textId="77777777" w:rsidR="0038250B" w:rsidRDefault="0038250B" w:rsidP="0038250B">
      <w:pPr>
        <w:spacing w:after="0"/>
        <w:ind w:firstLine="709"/>
        <w:jc w:val="both"/>
      </w:pPr>
      <w:r>
        <w:t>з</w:t>
      </w:r>
    </w:p>
    <w:p w14:paraId="6C88E520" w14:textId="77777777" w:rsidR="0038250B" w:rsidRDefault="0038250B" w:rsidP="0038250B">
      <w:pPr>
        <w:spacing w:after="0"/>
        <w:ind w:firstLine="709"/>
        <w:jc w:val="both"/>
      </w:pPr>
      <w:r>
        <w:t>м</w:t>
      </w:r>
    </w:p>
    <w:p w14:paraId="5ACAE958" w14:textId="77777777" w:rsidR="0038250B" w:rsidRDefault="0038250B" w:rsidP="0038250B">
      <w:pPr>
        <w:spacing w:after="0"/>
        <w:ind w:firstLine="709"/>
        <w:jc w:val="both"/>
      </w:pPr>
      <w:r>
        <w:t>а</w:t>
      </w:r>
    </w:p>
    <w:p w14:paraId="3566C463" w14:textId="77777777" w:rsidR="0038250B" w:rsidRDefault="0038250B" w:rsidP="0038250B">
      <w:pPr>
        <w:spacing w:after="0"/>
        <w:ind w:firstLine="709"/>
        <w:jc w:val="both"/>
      </w:pPr>
      <w:r>
        <w:t>:</w:t>
      </w:r>
    </w:p>
    <w:p w14:paraId="4288E7A0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192AC0EA" w14:textId="77777777" w:rsidR="0038250B" w:rsidRDefault="0038250B" w:rsidP="0038250B">
      <w:pPr>
        <w:spacing w:after="0"/>
        <w:ind w:firstLine="709"/>
        <w:jc w:val="both"/>
      </w:pPr>
      <w:r>
        <w:t>с</w:t>
      </w:r>
    </w:p>
    <w:p w14:paraId="1837980B" w14:textId="77777777" w:rsidR="0038250B" w:rsidRDefault="0038250B" w:rsidP="0038250B">
      <w:pPr>
        <w:spacing w:after="0"/>
        <w:ind w:firstLine="709"/>
        <w:jc w:val="both"/>
      </w:pPr>
      <w:r>
        <w:t>в</w:t>
      </w:r>
    </w:p>
    <w:p w14:paraId="27D098F7" w14:textId="77777777" w:rsidR="0038250B" w:rsidRDefault="0038250B" w:rsidP="0038250B">
      <w:pPr>
        <w:spacing w:after="0"/>
        <w:ind w:firstLine="709"/>
        <w:jc w:val="both"/>
      </w:pPr>
      <w:r>
        <w:t>о</w:t>
      </w:r>
    </w:p>
    <w:p w14:paraId="088913B3" w14:textId="77777777" w:rsidR="0038250B" w:rsidRDefault="0038250B" w:rsidP="0038250B">
      <w:pPr>
        <w:spacing w:after="0"/>
        <w:ind w:firstLine="709"/>
        <w:jc w:val="both"/>
      </w:pPr>
      <w:r>
        <w:t>б</w:t>
      </w:r>
    </w:p>
    <w:p w14:paraId="0DC576F3" w14:textId="77777777" w:rsidR="0038250B" w:rsidRDefault="0038250B" w:rsidP="0038250B">
      <w:pPr>
        <w:spacing w:after="0"/>
        <w:ind w:firstLine="709"/>
        <w:jc w:val="both"/>
      </w:pPr>
      <w:r>
        <w:t>о</w:t>
      </w:r>
    </w:p>
    <w:p w14:paraId="6B70EF3D" w14:textId="77777777" w:rsidR="0038250B" w:rsidRDefault="0038250B" w:rsidP="0038250B">
      <w:pPr>
        <w:spacing w:after="0"/>
        <w:ind w:firstLine="709"/>
        <w:jc w:val="both"/>
      </w:pPr>
      <w:r>
        <w:t>д</w:t>
      </w:r>
    </w:p>
    <w:p w14:paraId="6696E261" w14:textId="77777777" w:rsidR="0038250B" w:rsidRDefault="0038250B" w:rsidP="0038250B">
      <w:pPr>
        <w:spacing w:after="0"/>
        <w:ind w:firstLine="709"/>
        <w:jc w:val="both"/>
      </w:pPr>
      <w:r>
        <w:t>а</w:t>
      </w:r>
    </w:p>
    <w:p w14:paraId="4577A0BE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195E7C62" w14:textId="77777777" w:rsidR="0038250B" w:rsidRDefault="0038250B" w:rsidP="0038250B">
      <w:pPr>
        <w:spacing w:after="0"/>
        <w:ind w:firstLine="709"/>
        <w:jc w:val="both"/>
      </w:pPr>
      <w:r>
        <w:t>и</w:t>
      </w:r>
    </w:p>
    <w:p w14:paraId="58D66988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349B6D82" w14:textId="77777777" w:rsidR="0038250B" w:rsidRDefault="0038250B" w:rsidP="0038250B">
      <w:pPr>
        <w:spacing w:after="0"/>
        <w:ind w:firstLine="709"/>
        <w:jc w:val="both"/>
      </w:pPr>
      <w:r>
        <w:t>с</w:t>
      </w:r>
    </w:p>
    <w:p w14:paraId="49C4EBAB" w14:textId="77777777" w:rsidR="0038250B" w:rsidRDefault="0038250B" w:rsidP="0038250B">
      <w:pPr>
        <w:spacing w:after="0"/>
        <w:ind w:firstLine="709"/>
        <w:jc w:val="both"/>
      </w:pPr>
      <w:r>
        <w:t>а</w:t>
      </w:r>
    </w:p>
    <w:p w14:paraId="2291D7FD" w14:textId="77777777" w:rsidR="0038250B" w:rsidRDefault="0038250B" w:rsidP="0038250B">
      <w:pPr>
        <w:spacing w:after="0"/>
        <w:ind w:firstLine="709"/>
        <w:jc w:val="both"/>
      </w:pPr>
      <w:r>
        <w:t>м</w:t>
      </w:r>
    </w:p>
    <w:p w14:paraId="5017C8B8" w14:textId="77777777" w:rsidR="0038250B" w:rsidRDefault="0038250B" w:rsidP="0038250B">
      <w:pPr>
        <w:spacing w:after="0"/>
        <w:ind w:firstLine="709"/>
        <w:jc w:val="both"/>
      </w:pPr>
      <w:r>
        <w:t>о</w:t>
      </w:r>
    </w:p>
    <w:p w14:paraId="3B7C2372" w14:textId="77777777" w:rsidR="0038250B" w:rsidRDefault="0038250B" w:rsidP="0038250B">
      <w:pPr>
        <w:spacing w:after="0"/>
        <w:ind w:firstLine="709"/>
        <w:jc w:val="both"/>
      </w:pPr>
      <w:r>
        <w:t>ц</w:t>
      </w:r>
    </w:p>
    <w:p w14:paraId="246895C5" w14:textId="77777777" w:rsidR="0038250B" w:rsidRDefault="0038250B" w:rsidP="0038250B">
      <w:pPr>
        <w:spacing w:after="0"/>
        <w:ind w:firstLine="709"/>
        <w:jc w:val="both"/>
      </w:pPr>
      <w:r>
        <w:t>е</w:t>
      </w:r>
    </w:p>
    <w:p w14:paraId="5B4679BC" w14:textId="77777777" w:rsidR="0038250B" w:rsidRDefault="0038250B" w:rsidP="0038250B">
      <w:pPr>
        <w:spacing w:after="0"/>
        <w:ind w:firstLine="709"/>
        <w:jc w:val="both"/>
      </w:pPr>
      <w:r>
        <w:lastRenderedPageBreak/>
        <w:t>н</w:t>
      </w:r>
    </w:p>
    <w:p w14:paraId="39B912F7" w14:textId="77777777" w:rsidR="0038250B" w:rsidRDefault="0038250B" w:rsidP="0038250B">
      <w:pPr>
        <w:spacing w:after="0"/>
        <w:ind w:firstLine="709"/>
        <w:jc w:val="both"/>
      </w:pPr>
      <w:r>
        <w:t>н</w:t>
      </w:r>
    </w:p>
    <w:p w14:paraId="0C195644" w14:textId="77777777" w:rsidR="0038250B" w:rsidRDefault="0038250B" w:rsidP="0038250B">
      <w:pPr>
        <w:spacing w:after="0"/>
        <w:ind w:firstLine="709"/>
        <w:jc w:val="both"/>
      </w:pPr>
      <w:r>
        <w:t>о</w:t>
      </w:r>
    </w:p>
    <w:p w14:paraId="430F1B96" w14:textId="77777777" w:rsidR="0038250B" w:rsidRDefault="0038250B" w:rsidP="0038250B">
      <w:pPr>
        <w:spacing w:after="0"/>
        <w:ind w:firstLine="709"/>
        <w:jc w:val="both"/>
      </w:pPr>
      <w:r>
        <w:t>с</w:t>
      </w:r>
    </w:p>
    <w:p w14:paraId="35A21BC4" w14:textId="77777777" w:rsidR="0038250B" w:rsidRDefault="0038250B" w:rsidP="0038250B">
      <w:pPr>
        <w:spacing w:after="0"/>
        <w:ind w:firstLine="709"/>
        <w:jc w:val="both"/>
      </w:pPr>
      <w:r>
        <w:t>т</w:t>
      </w:r>
    </w:p>
    <w:p w14:paraId="270FF29D" w14:textId="77777777" w:rsidR="0038250B" w:rsidRDefault="0038250B" w:rsidP="0038250B">
      <w:pPr>
        <w:spacing w:after="0"/>
        <w:ind w:firstLine="709"/>
        <w:jc w:val="both"/>
      </w:pPr>
      <w:r>
        <w:t>ь</w:t>
      </w:r>
    </w:p>
    <w:p w14:paraId="29DB44A8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5BE5AFC8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159561D4" w14:textId="77777777" w:rsidR="0038250B" w:rsidRDefault="0038250B" w:rsidP="0038250B">
      <w:pPr>
        <w:spacing w:after="0"/>
        <w:ind w:firstLine="709"/>
        <w:jc w:val="both"/>
      </w:pPr>
      <w:r>
        <w:t>л</w:t>
      </w:r>
    </w:p>
    <w:p w14:paraId="1ED6B126" w14:textId="77777777" w:rsidR="0038250B" w:rsidRDefault="0038250B" w:rsidP="0038250B">
      <w:pPr>
        <w:spacing w:after="0"/>
        <w:ind w:firstLine="709"/>
        <w:jc w:val="both"/>
      </w:pPr>
      <w:r>
        <w:t>и</w:t>
      </w:r>
    </w:p>
    <w:p w14:paraId="2D56BBF3" w14:textId="77777777" w:rsidR="0038250B" w:rsidRDefault="0038250B" w:rsidP="0038250B">
      <w:pPr>
        <w:spacing w:after="0"/>
        <w:ind w:firstLine="709"/>
        <w:jc w:val="both"/>
      </w:pPr>
      <w:r>
        <w:t>ч</w:t>
      </w:r>
    </w:p>
    <w:p w14:paraId="73751524" w14:textId="77777777" w:rsidR="0038250B" w:rsidRDefault="0038250B" w:rsidP="0038250B">
      <w:pPr>
        <w:spacing w:after="0"/>
        <w:ind w:firstLine="709"/>
        <w:jc w:val="both"/>
      </w:pPr>
      <w:r>
        <w:t>н</w:t>
      </w:r>
    </w:p>
    <w:p w14:paraId="6DB90B4C" w14:textId="77777777" w:rsidR="0038250B" w:rsidRDefault="0038250B" w:rsidP="0038250B">
      <w:pPr>
        <w:spacing w:after="0"/>
        <w:ind w:firstLine="709"/>
        <w:jc w:val="both"/>
      </w:pPr>
      <w:r>
        <w:t>о</w:t>
      </w:r>
    </w:p>
    <w:p w14:paraId="6EF36150" w14:textId="77777777" w:rsidR="0038250B" w:rsidRDefault="0038250B" w:rsidP="0038250B">
      <w:pPr>
        <w:spacing w:after="0"/>
        <w:ind w:firstLine="709"/>
        <w:jc w:val="both"/>
      </w:pPr>
      <w:r>
        <w:t>с</w:t>
      </w:r>
    </w:p>
    <w:p w14:paraId="09E919E6" w14:textId="77777777" w:rsidR="0038250B" w:rsidRDefault="0038250B" w:rsidP="0038250B">
      <w:pPr>
        <w:spacing w:after="0"/>
        <w:ind w:firstLine="709"/>
        <w:jc w:val="both"/>
      </w:pPr>
      <w:r>
        <w:t>т</w:t>
      </w:r>
    </w:p>
    <w:p w14:paraId="4E934C51" w14:textId="77777777" w:rsidR="0038250B" w:rsidRDefault="0038250B" w:rsidP="0038250B">
      <w:pPr>
        <w:spacing w:after="0"/>
        <w:ind w:firstLine="709"/>
        <w:jc w:val="both"/>
      </w:pPr>
      <w:r>
        <w:t>и</w:t>
      </w:r>
    </w:p>
    <w:p w14:paraId="03E3AF5F" w14:textId="77777777" w:rsidR="0038250B" w:rsidRDefault="0038250B" w:rsidP="0038250B">
      <w:pPr>
        <w:spacing w:after="0"/>
        <w:ind w:firstLine="709"/>
        <w:jc w:val="both"/>
      </w:pPr>
      <w:r>
        <w:t>,</w:t>
      </w:r>
    </w:p>
    <w:p w14:paraId="50CB9139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2C8F1D03" w14:textId="77777777" w:rsidR="0038250B" w:rsidRDefault="0038250B" w:rsidP="0038250B">
      <w:pPr>
        <w:spacing w:after="0"/>
        <w:ind w:firstLine="709"/>
        <w:jc w:val="both"/>
      </w:pPr>
      <w:r>
        <w:t>т</w:t>
      </w:r>
    </w:p>
    <w:p w14:paraId="0958C5BF" w14:textId="77777777" w:rsidR="0038250B" w:rsidRDefault="0038250B" w:rsidP="0038250B">
      <w:pPr>
        <w:spacing w:after="0"/>
        <w:ind w:firstLine="709"/>
        <w:jc w:val="both"/>
      </w:pPr>
      <w:r>
        <w:t>о</w:t>
      </w:r>
    </w:p>
    <w:p w14:paraId="2DA6F912" w14:textId="77777777" w:rsidR="0038250B" w:rsidRDefault="0038250B" w:rsidP="0038250B">
      <w:pPr>
        <w:spacing w:after="0"/>
        <w:ind w:firstLine="709"/>
        <w:jc w:val="both"/>
      </w:pPr>
      <w:r>
        <w:t>л</w:t>
      </w:r>
    </w:p>
    <w:p w14:paraId="79ADE25B" w14:textId="77777777" w:rsidR="0038250B" w:rsidRDefault="0038250B" w:rsidP="0038250B">
      <w:pPr>
        <w:spacing w:after="0"/>
        <w:ind w:firstLine="709"/>
        <w:jc w:val="both"/>
      </w:pPr>
      <w:r>
        <w:t>е</w:t>
      </w:r>
    </w:p>
    <w:p w14:paraId="1ED1AD74" w14:textId="77777777" w:rsidR="0038250B" w:rsidRDefault="0038250B" w:rsidP="0038250B">
      <w:pPr>
        <w:spacing w:after="0"/>
        <w:ind w:firstLine="709"/>
        <w:jc w:val="both"/>
      </w:pPr>
      <w:r>
        <w:t>р</w:t>
      </w:r>
    </w:p>
    <w:p w14:paraId="6CF8004C" w14:textId="77777777" w:rsidR="0038250B" w:rsidRDefault="0038250B" w:rsidP="0038250B">
      <w:pPr>
        <w:spacing w:after="0"/>
        <w:ind w:firstLine="709"/>
        <w:jc w:val="both"/>
      </w:pPr>
      <w:r>
        <w:t>а</w:t>
      </w:r>
    </w:p>
    <w:p w14:paraId="0130568E" w14:textId="77777777" w:rsidR="0038250B" w:rsidRDefault="0038250B" w:rsidP="0038250B">
      <w:pPr>
        <w:spacing w:after="0"/>
        <w:ind w:firstLine="709"/>
        <w:jc w:val="both"/>
      </w:pPr>
      <w:r>
        <w:t>н</w:t>
      </w:r>
    </w:p>
    <w:p w14:paraId="36752B47" w14:textId="77777777" w:rsidR="0038250B" w:rsidRDefault="0038250B" w:rsidP="0038250B">
      <w:pPr>
        <w:spacing w:after="0"/>
        <w:ind w:firstLine="709"/>
        <w:jc w:val="both"/>
      </w:pPr>
      <w:r>
        <w:t>т</w:t>
      </w:r>
    </w:p>
    <w:p w14:paraId="480A0448" w14:textId="77777777" w:rsidR="0038250B" w:rsidRDefault="0038250B" w:rsidP="0038250B">
      <w:pPr>
        <w:spacing w:after="0"/>
        <w:ind w:firstLine="709"/>
        <w:jc w:val="both"/>
      </w:pPr>
      <w:r>
        <w:t>н</w:t>
      </w:r>
    </w:p>
    <w:p w14:paraId="43531A05" w14:textId="77777777" w:rsidR="0038250B" w:rsidRDefault="0038250B" w:rsidP="0038250B">
      <w:pPr>
        <w:spacing w:after="0"/>
        <w:ind w:firstLine="709"/>
        <w:jc w:val="both"/>
      </w:pPr>
      <w:r>
        <w:t>о</w:t>
      </w:r>
    </w:p>
    <w:p w14:paraId="6619FFD1" w14:textId="77777777" w:rsidR="0038250B" w:rsidRDefault="0038250B" w:rsidP="0038250B">
      <w:pPr>
        <w:spacing w:after="0"/>
        <w:ind w:firstLine="709"/>
        <w:jc w:val="both"/>
      </w:pPr>
      <w:r>
        <w:t>с</w:t>
      </w:r>
    </w:p>
    <w:p w14:paraId="0E77D224" w14:textId="77777777" w:rsidR="0038250B" w:rsidRDefault="0038250B" w:rsidP="0038250B">
      <w:pPr>
        <w:spacing w:after="0"/>
        <w:ind w:firstLine="709"/>
        <w:jc w:val="both"/>
      </w:pPr>
      <w:r>
        <w:t>т</w:t>
      </w:r>
    </w:p>
    <w:p w14:paraId="25C5610F" w14:textId="77777777" w:rsidR="0038250B" w:rsidRDefault="0038250B" w:rsidP="0038250B">
      <w:pPr>
        <w:spacing w:after="0"/>
        <w:ind w:firstLine="709"/>
        <w:jc w:val="both"/>
      </w:pPr>
      <w:r>
        <w:t>ь</w:t>
      </w:r>
    </w:p>
    <w:p w14:paraId="202935D9" w14:textId="77777777" w:rsidR="0038250B" w:rsidRDefault="0038250B" w:rsidP="0038250B">
      <w:pPr>
        <w:spacing w:after="0"/>
        <w:ind w:firstLine="709"/>
        <w:jc w:val="both"/>
      </w:pPr>
      <w:r>
        <w:t>,</w:t>
      </w:r>
    </w:p>
    <w:p w14:paraId="68037E8D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691AD451" w14:textId="77777777" w:rsidR="0038250B" w:rsidRDefault="0038250B" w:rsidP="0038250B">
      <w:pPr>
        <w:spacing w:after="0"/>
        <w:ind w:firstLine="709"/>
        <w:jc w:val="both"/>
      </w:pPr>
      <w:r>
        <w:t>н</w:t>
      </w:r>
    </w:p>
    <w:p w14:paraId="4550133F" w14:textId="77777777" w:rsidR="0038250B" w:rsidRDefault="0038250B" w:rsidP="0038250B">
      <w:pPr>
        <w:spacing w:after="0"/>
        <w:ind w:firstLine="709"/>
        <w:jc w:val="both"/>
      </w:pPr>
      <w:r>
        <w:t>р</w:t>
      </w:r>
    </w:p>
    <w:p w14:paraId="2BFF4057" w14:textId="77777777" w:rsidR="0038250B" w:rsidRDefault="0038250B" w:rsidP="0038250B">
      <w:pPr>
        <w:spacing w:after="0"/>
        <w:ind w:firstLine="709"/>
        <w:jc w:val="both"/>
      </w:pPr>
      <w:r>
        <w:t>а</w:t>
      </w:r>
    </w:p>
    <w:p w14:paraId="7A540505" w14:textId="77777777" w:rsidR="0038250B" w:rsidRDefault="0038250B" w:rsidP="0038250B">
      <w:pPr>
        <w:spacing w:after="0"/>
        <w:ind w:firstLine="709"/>
        <w:jc w:val="both"/>
      </w:pPr>
      <w:r>
        <w:t>в</w:t>
      </w:r>
    </w:p>
    <w:p w14:paraId="04519299" w14:textId="77777777" w:rsidR="0038250B" w:rsidRDefault="0038250B" w:rsidP="0038250B">
      <w:pPr>
        <w:spacing w:after="0"/>
        <w:ind w:firstLine="709"/>
        <w:jc w:val="both"/>
      </w:pPr>
      <w:r>
        <w:t>с</w:t>
      </w:r>
    </w:p>
    <w:p w14:paraId="48719BC6" w14:textId="77777777" w:rsidR="0038250B" w:rsidRDefault="0038250B" w:rsidP="0038250B">
      <w:pPr>
        <w:spacing w:after="0"/>
        <w:ind w:firstLine="709"/>
        <w:jc w:val="both"/>
      </w:pPr>
      <w:r>
        <w:t>т</w:t>
      </w:r>
    </w:p>
    <w:p w14:paraId="4971CA81" w14:textId="77777777" w:rsidR="0038250B" w:rsidRDefault="0038250B" w:rsidP="0038250B">
      <w:pPr>
        <w:spacing w:after="0"/>
        <w:ind w:firstLine="709"/>
        <w:jc w:val="both"/>
      </w:pPr>
      <w:r>
        <w:t>в</w:t>
      </w:r>
    </w:p>
    <w:p w14:paraId="2D728CF5" w14:textId="77777777" w:rsidR="0038250B" w:rsidRDefault="0038250B" w:rsidP="0038250B">
      <w:pPr>
        <w:spacing w:after="0"/>
        <w:ind w:firstLine="709"/>
        <w:jc w:val="both"/>
      </w:pPr>
      <w:r>
        <w:t>е</w:t>
      </w:r>
    </w:p>
    <w:p w14:paraId="1E966188" w14:textId="77777777" w:rsidR="0038250B" w:rsidRDefault="0038250B" w:rsidP="0038250B">
      <w:pPr>
        <w:spacing w:after="0"/>
        <w:ind w:firstLine="709"/>
        <w:jc w:val="both"/>
      </w:pPr>
      <w:r>
        <w:t>н</w:t>
      </w:r>
    </w:p>
    <w:p w14:paraId="0A285FAC" w14:textId="77777777" w:rsidR="0038250B" w:rsidRDefault="0038250B" w:rsidP="0038250B">
      <w:pPr>
        <w:spacing w:after="0"/>
        <w:ind w:firstLine="709"/>
        <w:jc w:val="both"/>
      </w:pPr>
      <w:r>
        <w:t>н</w:t>
      </w:r>
    </w:p>
    <w:p w14:paraId="49EB04FA" w14:textId="77777777" w:rsidR="0038250B" w:rsidRDefault="0038250B" w:rsidP="0038250B">
      <w:pPr>
        <w:spacing w:after="0"/>
        <w:ind w:firstLine="709"/>
        <w:jc w:val="both"/>
      </w:pPr>
      <w:r>
        <w:t>ы</w:t>
      </w:r>
    </w:p>
    <w:p w14:paraId="582ACD33" w14:textId="77777777" w:rsidR="0038250B" w:rsidRDefault="0038250B" w:rsidP="0038250B">
      <w:pPr>
        <w:spacing w:after="0"/>
        <w:ind w:firstLine="709"/>
        <w:jc w:val="both"/>
      </w:pPr>
      <w:r>
        <w:t>е</w:t>
      </w:r>
    </w:p>
    <w:p w14:paraId="7D0F0A52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450BE21A" w14:textId="77777777" w:rsidR="0038250B" w:rsidRDefault="0038250B" w:rsidP="0038250B">
      <w:pPr>
        <w:spacing w:after="0"/>
        <w:ind w:firstLine="709"/>
        <w:jc w:val="both"/>
      </w:pPr>
      <w:r>
        <w:t>и</w:t>
      </w:r>
    </w:p>
    <w:p w14:paraId="73EDD217" w14:textId="77777777" w:rsidR="0038250B" w:rsidRDefault="0038250B" w:rsidP="0038250B">
      <w:pPr>
        <w:spacing w:after="0"/>
        <w:ind w:firstLine="709"/>
        <w:jc w:val="both"/>
      </w:pPr>
      <w:r>
        <w:t>м</w:t>
      </w:r>
    </w:p>
    <w:p w14:paraId="05A1A39C" w14:textId="77777777" w:rsidR="0038250B" w:rsidRDefault="0038250B" w:rsidP="0038250B">
      <w:pPr>
        <w:spacing w:after="0"/>
        <w:ind w:firstLine="709"/>
        <w:jc w:val="both"/>
      </w:pPr>
      <w:r>
        <w:lastRenderedPageBreak/>
        <w:t>п</w:t>
      </w:r>
    </w:p>
    <w:p w14:paraId="250E56D7" w14:textId="77777777" w:rsidR="0038250B" w:rsidRDefault="0038250B" w:rsidP="0038250B">
      <w:pPr>
        <w:spacing w:after="0"/>
        <w:ind w:firstLine="709"/>
        <w:jc w:val="both"/>
      </w:pPr>
      <w:r>
        <w:t>е</w:t>
      </w:r>
    </w:p>
    <w:p w14:paraId="32262E4E" w14:textId="77777777" w:rsidR="0038250B" w:rsidRDefault="0038250B" w:rsidP="0038250B">
      <w:pPr>
        <w:spacing w:after="0"/>
        <w:ind w:firstLine="709"/>
        <w:jc w:val="both"/>
      </w:pPr>
      <w:r>
        <w:t>р</w:t>
      </w:r>
    </w:p>
    <w:p w14:paraId="7DCB22A6" w14:textId="77777777" w:rsidR="0038250B" w:rsidRDefault="0038250B" w:rsidP="0038250B">
      <w:pPr>
        <w:spacing w:after="0"/>
        <w:ind w:firstLine="709"/>
        <w:jc w:val="both"/>
      </w:pPr>
      <w:r>
        <w:t>а</w:t>
      </w:r>
    </w:p>
    <w:p w14:paraId="74FD42F9" w14:textId="77777777" w:rsidR="0038250B" w:rsidRDefault="0038250B" w:rsidP="0038250B">
      <w:pPr>
        <w:spacing w:after="0"/>
        <w:ind w:firstLine="709"/>
        <w:jc w:val="both"/>
      </w:pPr>
      <w:r>
        <w:t>т</w:t>
      </w:r>
    </w:p>
    <w:p w14:paraId="32FF3049" w14:textId="77777777" w:rsidR="0038250B" w:rsidRDefault="0038250B" w:rsidP="0038250B">
      <w:pPr>
        <w:spacing w:after="0"/>
        <w:ind w:firstLine="709"/>
        <w:jc w:val="both"/>
      </w:pPr>
      <w:r>
        <w:t>и</w:t>
      </w:r>
    </w:p>
    <w:p w14:paraId="02EC34AB" w14:textId="77777777" w:rsidR="0038250B" w:rsidRDefault="0038250B" w:rsidP="0038250B">
      <w:pPr>
        <w:spacing w:after="0"/>
        <w:ind w:firstLine="709"/>
        <w:jc w:val="both"/>
      </w:pPr>
      <w:r>
        <w:t>в</w:t>
      </w:r>
    </w:p>
    <w:p w14:paraId="3AAD36EC" w14:textId="77777777" w:rsidR="0038250B" w:rsidRDefault="0038250B" w:rsidP="0038250B">
      <w:pPr>
        <w:spacing w:after="0"/>
        <w:ind w:firstLine="709"/>
        <w:jc w:val="both"/>
      </w:pPr>
      <w:r>
        <w:t>ы</w:t>
      </w:r>
    </w:p>
    <w:p w14:paraId="2220DB6C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618E86FD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33DD8010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5386ABB8" w14:textId="77777777" w:rsidR="0038250B" w:rsidRDefault="0038250B" w:rsidP="0038250B">
      <w:pPr>
        <w:spacing w:after="0"/>
        <w:ind w:firstLine="709"/>
        <w:jc w:val="both"/>
      </w:pPr>
      <w:r>
        <w:t xml:space="preserve">Запад: </w:t>
      </w:r>
    </w:p>
    <w:p w14:paraId="70769DBD" w14:textId="77777777" w:rsidR="0038250B" w:rsidRDefault="0038250B" w:rsidP="0038250B">
      <w:pPr>
        <w:spacing w:after="0"/>
        <w:ind w:firstLine="709"/>
        <w:jc w:val="both"/>
      </w:pPr>
      <w:r>
        <w:t xml:space="preserve">Италия </w:t>
      </w:r>
    </w:p>
    <w:p w14:paraId="118E4B15" w14:textId="77777777" w:rsidR="0038250B" w:rsidRDefault="0038250B" w:rsidP="0038250B">
      <w:pPr>
        <w:spacing w:after="0"/>
        <w:ind w:firstLine="709"/>
        <w:jc w:val="both"/>
      </w:pPr>
      <w:r>
        <w:t xml:space="preserve">Германия </w:t>
      </w:r>
    </w:p>
    <w:p w14:paraId="1AE31C01" w14:textId="77777777" w:rsidR="0038250B" w:rsidRDefault="0038250B" w:rsidP="0038250B">
      <w:pPr>
        <w:spacing w:after="0"/>
        <w:ind w:firstLine="709"/>
        <w:jc w:val="both"/>
      </w:pPr>
      <w:r>
        <w:t xml:space="preserve">Франция </w:t>
      </w:r>
    </w:p>
    <w:p w14:paraId="15B60EC2" w14:textId="77777777" w:rsidR="0038250B" w:rsidRDefault="0038250B" w:rsidP="0038250B">
      <w:pPr>
        <w:spacing w:after="0"/>
        <w:ind w:firstLine="709"/>
        <w:jc w:val="both"/>
      </w:pPr>
      <w:r>
        <w:t xml:space="preserve">(XIV-XVIII </w:t>
      </w:r>
      <w:proofErr w:type="spellStart"/>
      <w:r>
        <w:t>вв</w:t>
      </w:r>
      <w:proofErr w:type="spellEnd"/>
      <w:r>
        <w:t xml:space="preserve">) </w:t>
      </w:r>
    </w:p>
    <w:p w14:paraId="0460EB64" w14:textId="77777777" w:rsidR="0038250B" w:rsidRDefault="0038250B" w:rsidP="0038250B">
      <w:pPr>
        <w:spacing w:after="0"/>
        <w:ind w:firstLine="709"/>
        <w:jc w:val="both"/>
      </w:pPr>
      <w:r>
        <w:t xml:space="preserve">- Светское восприятие и осмысление мира, </w:t>
      </w:r>
    </w:p>
    <w:p w14:paraId="153316AD" w14:textId="77777777" w:rsidR="0038250B" w:rsidRDefault="0038250B" w:rsidP="0038250B">
      <w:pPr>
        <w:spacing w:after="0"/>
        <w:ind w:firstLine="709"/>
        <w:jc w:val="both"/>
      </w:pPr>
      <w:r>
        <w:t xml:space="preserve">творческих способностей человека. </w:t>
      </w:r>
    </w:p>
    <w:p w14:paraId="63F998ED" w14:textId="77777777" w:rsidR="0038250B" w:rsidRDefault="0038250B" w:rsidP="0038250B">
      <w:pPr>
        <w:spacing w:after="0"/>
        <w:ind w:firstLine="709"/>
        <w:jc w:val="both"/>
      </w:pPr>
      <w:r>
        <w:t xml:space="preserve">- Признание самоценности человеческой </w:t>
      </w:r>
    </w:p>
    <w:p w14:paraId="796CB122" w14:textId="77777777" w:rsidR="0038250B" w:rsidRDefault="0038250B" w:rsidP="0038250B">
      <w:pPr>
        <w:spacing w:after="0"/>
        <w:ind w:firstLine="709"/>
        <w:jc w:val="both"/>
      </w:pPr>
      <w:r>
        <w:t xml:space="preserve">личности - Идеи </w:t>
      </w:r>
      <w:proofErr w:type="gramStart"/>
      <w:r>
        <w:t>человеколюбия,  терпимость</w:t>
      </w:r>
      <w:proofErr w:type="gramEnd"/>
      <w:r>
        <w:t xml:space="preserve"> </w:t>
      </w:r>
    </w:p>
    <w:p w14:paraId="59D45AEA" w14:textId="77777777" w:rsidR="0038250B" w:rsidRDefault="0038250B" w:rsidP="0038250B">
      <w:pPr>
        <w:spacing w:after="0"/>
        <w:ind w:firstLine="709"/>
        <w:jc w:val="both"/>
      </w:pPr>
      <w:r>
        <w:t xml:space="preserve">к другим. </w:t>
      </w:r>
    </w:p>
    <w:p w14:paraId="42B09CB2" w14:textId="77777777" w:rsidR="0038250B" w:rsidRDefault="0038250B" w:rsidP="0038250B">
      <w:pPr>
        <w:spacing w:after="0"/>
        <w:ind w:firstLine="709"/>
        <w:jc w:val="both"/>
      </w:pPr>
      <w:r>
        <w:t xml:space="preserve">257 </w:t>
      </w:r>
    </w:p>
    <w:p w14:paraId="42B09CB2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73FDFC44" w14:textId="526A54D8" w:rsidR="0038250B" w:rsidRDefault="0038250B" w:rsidP="0038250B">
      <w:pPr>
        <w:spacing w:after="0"/>
        <w:ind w:firstLine="709"/>
        <w:jc w:val="both"/>
      </w:pPr>
      <w:r>
        <w:t xml:space="preserve">первых десятилетий XVII в. Это была эпоха крупных перемен в истории народов Европы. В </w:t>
      </w:r>
      <w:proofErr w:type="gramStart"/>
      <w:r>
        <w:t>условиях  высокого</w:t>
      </w:r>
      <w:proofErr w:type="gramEnd"/>
      <w:r>
        <w:t xml:space="preserve">  уровня  городской  цивилизации  начался  процесс  зарождения капиталистических  отношений  и  кризис  феодализма,  происходило  соединение  наций  и создание крупных национальных государств.  </w:t>
      </w:r>
    </w:p>
    <w:p w14:paraId="70D30894" w14:textId="1175BE76" w:rsidR="0038250B" w:rsidRDefault="0038250B" w:rsidP="0038250B">
      <w:pPr>
        <w:spacing w:after="0"/>
        <w:ind w:firstLine="709"/>
        <w:jc w:val="both"/>
      </w:pPr>
      <w:r>
        <w:t xml:space="preserve">Появилась новая форма политического строя - </w:t>
      </w:r>
      <w:proofErr w:type="gramStart"/>
      <w:r>
        <w:t>абсолютная  монархия</w:t>
      </w:r>
      <w:proofErr w:type="gramEnd"/>
      <w:r>
        <w:t xml:space="preserve">, формировались новые общественные  группы  -  буржуазия  и  наемный  рабочий  класс.  </w:t>
      </w:r>
      <w:proofErr w:type="gramStart"/>
      <w:r>
        <w:t>Менялся  и</w:t>
      </w:r>
      <w:proofErr w:type="gramEnd"/>
      <w:r>
        <w:t xml:space="preserve">  духовный  мир человека.  </w:t>
      </w:r>
    </w:p>
    <w:p w14:paraId="6AFD17C4" w14:textId="77777777" w:rsidR="0038250B" w:rsidRDefault="0038250B" w:rsidP="0038250B">
      <w:pPr>
        <w:spacing w:after="0"/>
        <w:ind w:firstLine="709"/>
        <w:jc w:val="both"/>
      </w:pPr>
      <w:proofErr w:type="gramStart"/>
      <w:r>
        <w:t>Человек  эпохи</w:t>
      </w:r>
      <w:proofErr w:type="gramEnd"/>
      <w:r>
        <w:t xml:space="preserve">  Возрождения  был  охвачен  жаждой  самоутверждения,  великих </w:t>
      </w:r>
    </w:p>
    <w:p w14:paraId="5870F11D" w14:textId="10653591" w:rsidR="0038250B" w:rsidRDefault="0038250B" w:rsidP="0038250B">
      <w:pPr>
        <w:spacing w:after="0"/>
        <w:ind w:firstLine="709"/>
        <w:jc w:val="both"/>
      </w:pPr>
      <w:proofErr w:type="gramStart"/>
      <w:r>
        <w:t>свершений,  активно</w:t>
      </w:r>
      <w:proofErr w:type="gramEnd"/>
      <w:r>
        <w:t xml:space="preserve">  включался  в  общественную  жизнь,  заново  открывал  для  себя  мир природы,  стремился  к  глубокому  ее  постижению,  восхищался  ее  красотой.  </w:t>
      </w:r>
      <w:proofErr w:type="gramStart"/>
      <w:r>
        <w:t>Для  культуры</w:t>
      </w:r>
      <w:proofErr w:type="gramEnd"/>
      <w:r>
        <w:t xml:space="preserve"> Возрождения  характерно  светское  восприятие  и  осмысление  мира,  утверждение  ценности земного бытия, величия разума и творческих способностей человека, достоинства личности. </w:t>
      </w:r>
    </w:p>
    <w:p w14:paraId="2334CB73" w14:textId="15C4AB2F" w:rsidR="0038250B" w:rsidRDefault="0038250B" w:rsidP="0038250B">
      <w:pPr>
        <w:spacing w:after="0"/>
        <w:ind w:firstLine="709"/>
        <w:jc w:val="both"/>
      </w:pPr>
      <w:proofErr w:type="gramStart"/>
      <w:r>
        <w:t>Идейной  основой</w:t>
      </w:r>
      <w:proofErr w:type="gramEnd"/>
      <w:r>
        <w:t xml:space="preserve">  культуры  Возрождения  стал  гуманизм.  </w:t>
      </w:r>
      <w:proofErr w:type="gramStart"/>
      <w:r>
        <w:t>Гуманисты  выступили</w:t>
      </w:r>
      <w:proofErr w:type="gramEnd"/>
      <w:r>
        <w:t xml:space="preserve">  против диктатуры католической церкви в духовной жизни общества.  </w:t>
      </w:r>
    </w:p>
    <w:p w14:paraId="113958D5" w14:textId="56829F77" w:rsidR="0038250B" w:rsidRDefault="0038250B" w:rsidP="0038250B">
      <w:pPr>
        <w:spacing w:after="0"/>
        <w:ind w:firstLine="709"/>
        <w:jc w:val="both"/>
      </w:pPr>
      <w:proofErr w:type="gramStart"/>
      <w:r>
        <w:t>Они  критиковали</w:t>
      </w:r>
      <w:proofErr w:type="gramEnd"/>
      <w:r>
        <w:t xml:space="preserve">  метод  схоластической  науки,  основанный  на  формальной  логике, отвергали  ее  догматизм  и  веру  в  авторитеты,  расчищая  тем  самым  путь  для  свободного развития научной мысли. Вначале он проявился в форме защиты светских ценностей против </w:t>
      </w:r>
      <w:proofErr w:type="gramStart"/>
      <w:r>
        <w:t>притеснений  со</w:t>
      </w:r>
      <w:proofErr w:type="gramEnd"/>
      <w:r>
        <w:t xml:space="preserve">  стороны  аскетичной  средневековой  церкви.  </w:t>
      </w:r>
      <w:proofErr w:type="gramStart"/>
      <w:r>
        <w:t>В  некоторых</w:t>
      </w:r>
      <w:proofErr w:type="gramEnd"/>
      <w:r>
        <w:t xml:space="preserve">  итальянских университетах  вернулись  к  полузабытому  и  отвергнутому  в  средневековье  античному культурному  и  научному  наследию.  </w:t>
      </w:r>
      <w:proofErr w:type="gramStart"/>
      <w:r>
        <w:t>В  совершенствовании</w:t>
      </w:r>
      <w:proofErr w:type="gramEnd"/>
      <w:r>
        <w:t xml:space="preserve">  духовной  природы  человека основная  роль  отводилась  комплексу  дисциплин,  состоящему  из  грамматики,  риторики, поэзии,  истории,  этики.  </w:t>
      </w:r>
      <w:proofErr w:type="gramStart"/>
      <w:r>
        <w:t>Именно  эти</w:t>
      </w:r>
      <w:proofErr w:type="gramEnd"/>
      <w:r>
        <w:t xml:space="preserve">  дисциплины  стали  теоретической  базой  ренессансной культуры и получили название «</w:t>
      </w:r>
      <w:proofErr w:type="spellStart"/>
      <w:r>
        <w:t>studia</w:t>
      </w:r>
      <w:proofErr w:type="spellEnd"/>
      <w:r>
        <w:t xml:space="preserve"> </w:t>
      </w:r>
      <w:proofErr w:type="spellStart"/>
      <w:r>
        <w:t>humanitatis</w:t>
      </w:r>
      <w:proofErr w:type="spellEnd"/>
      <w:r>
        <w:t xml:space="preserve">» (гуманитарные дисциплины). Латинское </w:t>
      </w:r>
      <w:proofErr w:type="gramStart"/>
      <w:r>
        <w:t>понятие  «</w:t>
      </w:r>
      <w:proofErr w:type="spellStart"/>
      <w:proofErr w:type="gramEnd"/>
      <w:r>
        <w:t>humanitas</w:t>
      </w:r>
      <w:proofErr w:type="spellEnd"/>
      <w:r>
        <w:t xml:space="preserve">»  тогда  </w:t>
      </w:r>
      <w:r>
        <w:lastRenderedPageBreak/>
        <w:t xml:space="preserve">означало  стремление  к  развитию  человеческого  достоинства вопреки длительному принижению значения всего, что связано с человеческой жизнью. </w:t>
      </w:r>
    </w:p>
    <w:p w14:paraId="1C6811A8" w14:textId="6C2C85FF" w:rsidR="0038250B" w:rsidRDefault="0038250B" w:rsidP="0038250B">
      <w:pPr>
        <w:spacing w:after="0"/>
        <w:ind w:firstLine="709"/>
        <w:jc w:val="both"/>
      </w:pPr>
      <w:r>
        <w:t xml:space="preserve">Гуманисты призывали к изучению античной культуры, которую церковь отрицала как </w:t>
      </w:r>
      <w:proofErr w:type="gramStart"/>
      <w:r>
        <w:t>языческую,  воспринимая</w:t>
      </w:r>
      <w:proofErr w:type="gramEnd"/>
      <w:r>
        <w:t xml:space="preserve">  из  нее  лишь  то,  что  не  противоречило  христианской  доктрине. </w:t>
      </w:r>
    </w:p>
    <w:p w14:paraId="6A3E579F" w14:textId="6AE829FC" w:rsidR="0038250B" w:rsidRDefault="0038250B" w:rsidP="0038250B">
      <w:pPr>
        <w:spacing w:after="0"/>
        <w:ind w:firstLine="709"/>
        <w:jc w:val="both"/>
      </w:pPr>
      <w:r>
        <w:t xml:space="preserve">Восстановление античного наследия не было для них самоцелью, а служило основанием для </w:t>
      </w:r>
      <w:proofErr w:type="gramStart"/>
      <w:r>
        <w:t>решения  актуальных</w:t>
      </w:r>
      <w:proofErr w:type="gramEnd"/>
      <w:r>
        <w:t xml:space="preserve">  проблем  современности,  для  построения  новой  культуры. </w:t>
      </w:r>
      <w:proofErr w:type="gramStart"/>
      <w:r>
        <w:t>Родоначальником  гуманизма</w:t>
      </w:r>
      <w:proofErr w:type="gramEnd"/>
      <w:r>
        <w:t xml:space="preserve">  единодушно  считается  поэт  и  философ  </w:t>
      </w:r>
      <w:proofErr w:type="spellStart"/>
      <w:r>
        <w:t>Франческо</w:t>
      </w:r>
      <w:proofErr w:type="spellEnd"/>
      <w:r>
        <w:t xml:space="preserve">  Петрарка (1304-1374).  </w:t>
      </w:r>
      <w:proofErr w:type="gramStart"/>
      <w:r>
        <w:t>Петрарка  был</w:t>
      </w:r>
      <w:proofErr w:type="gramEnd"/>
      <w:r>
        <w:t xml:space="preserve">  первым  великим  гуманистом,  поэтом  и  гражданином,  который сумел  прозреть  цельность  </w:t>
      </w:r>
      <w:proofErr w:type="spellStart"/>
      <w:r>
        <w:t>предвозрожденческих</w:t>
      </w:r>
      <w:proofErr w:type="spellEnd"/>
      <w:r>
        <w:t xml:space="preserve">  течений  мысли  и  объединить  их  в поэтическом  синтезе,  ставшей  программой  грядущих  европейских  поколений.  Своим творчеством он сумел привить этим грядущим поколениям Западной и Восточной Европы сознание некоего духовного и культурного единства, благотворность которого сказывается и </w:t>
      </w:r>
      <w:proofErr w:type="gramStart"/>
      <w:r>
        <w:t>в  современный</w:t>
      </w:r>
      <w:proofErr w:type="gramEnd"/>
      <w:r>
        <w:t xml:space="preserve">  век.  </w:t>
      </w:r>
      <w:proofErr w:type="gramStart"/>
      <w:r>
        <w:t>В  его</w:t>
      </w:r>
      <w:proofErr w:type="gramEnd"/>
      <w:r>
        <w:t xml:space="preserve">  творчестве  -  начало  многих  путей,  которыми  шло  развитие ренессансной культуры в Италии. В трактате «О невежестве собственном и многих других» он решительно отвергает присущую Средневековью схоластическую ученость, по отношению к которой демонстративно провозглашает свое якобы невежество, ибо считает такую ученость совершенно бесполезной дня человека его времени.  </w:t>
      </w:r>
    </w:p>
    <w:p w14:paraId="48D84DFD" w14:textId="679F9651" w:rsidR="0038250B" w:rsidRDefault="0038250B" w:rsidP="0038250B">
      <w:pPr>
        <w:spacing w:after="0"/>
        <w:ind w:firstLine="709"/>
        <w:jc w:val="both"/>
      </w:pPr>
      <w:r>
        <w:t xml:space="preserve">В упомянутом трактате проявляется принципиально новый подход к оценке античного наследия. </w:t>
      </w:r>
    </w:p>
    <w:p w14:paraId="15903A05" w14:textId="22FF1FFB" w:rsidR="0038250B" w:rsidRDefault="0038250B" w:rsidP="0038250B">
      <w:pPr>
        <w:spacing w:after="0"/>
        <w:ind w:firstLine="709"/>
        <w:jc w:val="both"/>
      </w:pPr>
      <w:r>
        <w:t xml:space="preserve">По </w:t>
      </w:r>
      <w:proofErr w:type="gramStart"/>
      <w:r>
        <w:t>убеждению  Петрарки</w:t>
      </w:r>
      <w:proofErr w:type="gramEnd"/>
      <w:r>
        <w:t xml:space="preserve">,  прийти  к  новому  расцвету  литературы,  искусства,  науки позволит  не  слепое  подражание  мыслям  замечательных  предшественников,  а  стремление подняться до высот античной культуры и в то же время переосмыслить и в чем-то превзойти ее. Эта линия, намеченная Петраркой, стала ведущей в отношении гуманизма к античному наследию. </w:t>
      </w:r>
    </w:p>
    <w:p w14:paraId="7F5D294C" w14:textId="2C0E3A87" w:rsidR="0038250B" w:rsidRDefault="0038250B" w:rsidP="0038250B">
      <w:pPr>
        <w:spacing w:after="0"/>
        <w:ind w:firstLine="709"/>
        <w:jc w:val="both"/>
      </w:pPr>
      <w:r>
        <w:t xml:space="preserve">Первый гуманист считал, что содержанием подлинной философии должны стать науки о человеке, и во всем его творчестве звучит призыв переориентировать философию на этот достойный объект познания. Своими рассуждениями Петрарка заложил основу формирования личностного самосознания эпохи Возрождения. В разные эпохи личность осознает себя по-разному.  </w:t>
      </w:r>
      <w:proofErr w:type="gramStart"/>
      <w:r>
        <w:t>Средневековый  человек</w:t>
      </w:r>
      <w:proofErr w:type="gramEnd"/>
      <w:r>
        <w:t xml:space="preserve">  воспринимался  тем  ценнее  как  личность,  чем  более  его поведение  соответствовало  нормам,  принятым  в  корпорации.  </w:t>
      </w:r>
      <w:proofErr w:type="gramStart"/>
      <w:r>
        <w:t>Он  утверждал</w:t>
      </w:r>
      <w:proofErr w:type="gramEnd"/>
      <w:r>
        <w:t xml:space="preserve">  себя  через </w:t>
      </w:r>
    </w:p>
    <w:p w14:paraId="6F5196CC" w14:textId="38E81726" w:rsidR="0038250B" w:rsidRDefault="0038250B" w:rsidP="0038250B">
      <w:pPr>
        <w:spacing w:after="0"/>
        <w:jc w:val="both"/>
      </w:pPr>
      <w:proofErr w:type="gramStart"/>
      <w:r>
        <w:t>максимально  деятельное</w:t>
      </w:r>
      <w:proofErr w:type="gramEnd"/>
      <w:r>
        <w:t xml:space="preserve">  включение  в  социальную  группу,  в  корпорацию,  в </w:t>
      </w:r>
      <w:proofErr w:type="spellStart"/>
      <w:r>
        <w:t>богоустановленный</w:t>
      </w:r>
      <w:proofErr w:type="spellEnd"/>
      <w:r>
        <w:t xml:space="preserve">  порядок  -  такова  общественная  доблесть,  требовавшаяся  от  индивида. </w:t>
      </w:r>
    </w:p>
    <w:p w14:paraId="7EE13952" w14:textId="3ACCD8EF" w:rsidR="0038250B" w:rsidRDefault="0038250B" w:rsidP="0038250B">
      <w:pPr>
        <w:spacing w:after="0"/>
        <w:ind w:firstLine="709"/>
        <w:jc w:val="both"/>
      </w:pPr>
      <w:proofErr w:type="gramStart"/>
      <w:r>
        <w:t>Человек  эпохи</w:t>
      </w:r>
      <w:proofErr w:type="gramEnd"/>
      <w:r>
        <w:t xml:space="preserve">  Возрождения  постепенно  отказывается  от  универсальных  средневековых понятий, обращаясь к конкретному, индивидуальному.  </w:t>
      </w:r>
    </w:p>
    <w:p w14:paraId="5365052A" w14:textId="10211086" w:rsidR="0038250B" w:rsidRDefault="0038250B" w:rsidP="0038250B">
      <w:pPr>
        <w:spacing w:after="0"/>
        <w:ind w:firstLine="709"/>
        <w:jc w:val="both"/>
      </w:pPr>
      <w:r>
        <w:t xml:space="preserve">Гуманисты вырабатывают новый подход к пониманию человека, в котором огромную роль играет понятие деятельности. Ценность человеческой личности для них определяется не </w:t>
      </w:r>
      <w:proofErr w:type="gramStart"/>
      <w:r>
        <w:t>происхождением  или</w:t>
      </w:r>
      <w:proofErr w:type="gramEnd"/>
      <w:r>
        <w:t xml:space="preserve">  социальной  принадлежностью,  а  личными  заслугами  и плодотворностью  ее  деятельности.    </w:t>
      </w:r>
      <w:proofErr w:type="gramStart"/>
      <w:r>
        <w:t>Ярким  воплощением</w:t>
      </w:r>
      <w:proofErr w:type="gramEnd"/>
      <w:r>
        <w:t xml:space="preserve">  этого  подхода  может  служить, например,  разносторонняя  деятельность  известного  гуманиста  Леона  Батисты  Альберты (1404-1472).  </w:t>
      </w:r>
      <w:proofErr w:type="gramStart"/>
      <w:r>
        <w:t>Он  был</w:t>
      </w:r>
      <w:proofErr w:type="gramEnd"/>
      <w:r>
        <w:t xml:space="preserve">  архитектором,  живописцем,  автором  трактатов  об  искусстве, сформулировал принципы живописной композиции - равновесия и симметрии цвета, жестов и поз персонажей. По мнению Альберта, человек способен одержать верх над превратностями </w:t>
      </w:r>
      <w:proofErr w:type="gramStart"/>
      <w:r>
        <w:t>судьбы  лишь</w:t>
      </w:r>
      <w:proofErr w:type="gramEnd"/>
      <w:r>
        <w:t xml:space="preserve">  собственной  активностью.  “</w:t>
      </w:r>
      <w:proofErr w:type="gramStart"/>
      <w:r>
        <w:t xml:space="preserve">Легко  </w:t>
      </w:r>
      <w:r>
        <w:lastRenderedPageBreak/>
        <w:t>побеждает</w:t>
      </w:r>
      <w:proofErr w:type="gramEnd"/>
      <w:r>
        <w:t xml:space="preserve">  тот,  кто  не  желает  быть побежденным. Терпит иго судьбы тот, кто привык подчиняться” [</w:t>
      </w:r>
      <w:proofErr w:type="gramStart"/>
      <w:r>
        <w:t>3,с.</w:t>
      </w:r>
      <w:proofErr w:type="gramEnd"/>
      <w:r>
        <w:t xml:space="preserve"> 28]. </w:t>
      </w:r>
    </w:p>
    <w:p w14:paraId="6583F220" w14:textId="77777777" w:rsidR="0038250B" w:rsidRDefault="0038250B" w:rsidP="0038250B">
      <w:pPr>
        <w:spacing w:after="0"/>
        <w:ind w:firstLine="709"/>
        <w:jc w:val="both"/>
      </w:pPr>
      <w:proofErr w:type="gramStart"/>
      <w:r>
        <w:t>Гуманистическая  мысль</w:t>
      </w:r>
      <w:proofErr w:type="gramEnd"/>
      <w:r>
        <w:t xml:space="preserve">  второй  половины  XV  в.  </w:t>
      </w:r>
      <w:proofErr w:type="gramStart"/>
      <w:r>
        <w:t>обогатилась  новыми</w:t>
      </w:r>
      <w:proofErr w:type="gramEnd"/>
      <w:r>
        <w:t xml:space="preserve">  идеями, </w:t>
      </w:r>
    </w:p>
    <w:p w14:paraId="63FE01AF" w14:textId="465D987A" w:rsidR="0038250B" w:rsidRDefault="0038250B" w:rsidP="0038250B">
      <w:pPr>
        <w:spacing w:after="0"/>
        <w:ind w:firstLine="709"/>
        <w:jc w:val="both"/>
      </w:pPr>
      <w:r>
        <w:t xml:space="preserve">важнейшей из которых стала идея достоинства личности, указывающая на особые свойства </w:t>
      </w:r>
      <w:proofErr w:type="gramStart"/>
      <w:r>
        <w:t>человека  по</w:t>
      </w:r>
      <w:proofErr w:type="gramEnd"/>
      <w:r>
        <w:t xml:space="preserve">  сравнению  с  другими  существами  и  особое  его  положение  в  мире.  Были предприняты попытки </w:t>
      </w:r>
      <w:proofErr w:type="gramStart"/>
      <w:r>
        <w:t>разобраться в сущности</w:t>
      </w:r>
      <w:proofErr w:type="gramEnd"/>
      <w:r>
        <w:t xml:space="preserve"> и средствах гуманистического воспитания: от наставления и примера до самоанализа и самовоспитания. Общим для педагогов-гуманистов был взгляд на человека, его природу и воспитание. Особый интерес представляют, на наш взгляд, гуманистические взгляды немецких ученых-философов и педагогов. Уже сам характер </w:t>
      </w:r>
      <w:proofErr w:type="gramStart"/>
      <w:r>
        <w:t>гуманистического  движения</w:t>
      </w:r>
      <w:proofErr w:type="gramEnd"/>
      <w:r>
        <w:t xml:space="preserve">  в  Германии,  тесно  связанного  с  университетами  и  школой,  с задачами воспитания и образования на новой культурной основе, обусловил большое значение в немецком гуманизме  педагогической  мысли. </w:t>
      </w:r>
    </w:p>
    <w:p w14:paraId="495F2629" w14:textId="7FA4EFC3" w:rsidR="0038250B" w:rsidRDefault="0038250B" w:rsidP="0038250B">
      <w:pPr>
        <w:spacing w:after="0"/>
        <w:ind w:firstLine="709"/>
        <w:jc w:val="both"/>
      </w:pPr>
      <w:proofErr w:type="gramStart"/>
      <w:r>
        <w:t>В  становлении</w:t>
      </w:r>
      <w:proofErr w:type="gramEnd"/>
      <w:r>
        <w:t xml:space="preserve">  гуманистической  педагогики  решающую  роль  сыграли  недолгая,  но энергичная деятельность Р. </w:t>
      </w:r>
      <w:proofErr w:type="spellStart"/>
      <w:r>
        <w:t>Агриколы</w:t>
      </w:r>
      <w:proofErr w:type="spellEnd"/>
      <w:r>
        <w:t xml:space="preserve"> и творчество Я. </w:t>
      </w:r>
      <w:proofErr w:type="spellStart"/>
      <w:r>
        <w:t>Вимпфелинга</w:t>
      </w:r>
      <w:proofErr w:type="spellEnd"/>
      <w:r>
        <w:t xml:space="preserve">, плодовитого автора, на протяжении всей жизни связанного по взглядам с традициями XV в. Оба принадлежали к распространенному  в  Германии  типу  гуманистов,  сочетавших  преданность  новым культурным запросам с верностью церковной ортодоксии. </w:t>
      </w:r>
    </w:p>
    <w:p w14:paraId="2AD89FD1" w14:textId="450D25B4" w:rsidR="0038250B" w:rsidRDefault="0038250B" w:rsidP="0038250B">
      <w:pPr>
        <w:spacing w:after="0"/>
        <w:ind w:firstLine="709"/>
        <w:jc w:val="both"/>
      </w:pPr>
      <w:proofErr w:type="spellStart"/>
      <w:r>
        <w:t>Агрикола</w:t>
      </w:r>
      <w:proofErr w:type="spellEnd"/>
      <w:r>
        <w:t xml:space="preserve"> суммировал установки древней и итальянской гуманистической педагогики, отстаивая идеал образования, основанного на комплексе гуманистических наук.  </w:t>
      </w:r>
      <w:proofErr w:type="gramStart"/>
      <w:r>
        <w:t>Он  сделал</w:t>
      </w:r>
      <w:proofErr w:type="gramEnd"/>
      <w:r>
        <w:t xml:space="preserve">  важную  попытку  поставить  вопрос  о  научном  методе  с  учетом гуманистического опыта.  </w:t>
      </w:r>
    </w:p>
    <w:p w14:paraId="5377ED31" w14:textId="77777777" w:rsidR="0038250B" w:rsidRDefault="0038250B" w:rsidP="0038250B">
      <w:pPr>
        <w:spacing w:after="0"/>
        <w:ind w:firstLine="709"/>
        <w:jc w:val="both"/>
      </w:pPr>
      <w:proofErr w:type="gramStart"/>
      <w:r>
        <w:t>Поэтапное  освещение</w:t>
      </w:r>
      <w:proofErr w:type="gramEnd"/>
      <w:r>
        <w:t xml:space="preserve">  отдельных  вопросов  гуманизма  историко-политического, </w:t>
      </w:r>
    </w:p>
    <w:p w14:paraId="159D6DF8" w14:textId="30DCCB41" w:rsidR="0038250B" w:rsidRDefault="0038250B" w:rsidP="0038250B">
      <w:pPr>
        <w:spacing w:after="0"/>
        <w:jc w:val="both"/>
      </w:pPr>
      <w:r>
        <w:t xml:space="preserve">социально-политического, философско-этического плана до целостного восприятия данного исторического  явления  прослеживается  в  трудах  многих  немецких  ученых,  таких  как </w:t>
      </w:r>
      <w:proofErr w:type="spellStart"/>
      <w:r>
        <w:t>М.Геррманн</w:t>
      </w:r>
      <w:proofErr w:type="spellEnd"/>
      <w:r>
        <w:t xml:space="preserve">,  </w:t>
      </w:r>
      <w:proofErr w:type="spellStart"/>
      <w:r>
        <w:t>П.Иоахимсен</w:t>
      </w:r>
      <w:proofErr w:type="spellEnd"/>
      <w:r>
        <w:t xml:space="preserve">,  </w:t>
      </w:r>
      <w:proofErr w:type="spellStart"/>
      <w:r>
        <w:t>Э.Готгейн</w:t>
      </w:r>
      <w:proofErr w:type="spellEnd"/>
      <w:r>
        <w:t xml:space="preserve">,  </w:t>
      </w:r>
      <w:proofErr w:type="spellStart"/>
      <w:r>
        <w:t>Г.Эргард</w:t>
      </w:r>
      <w:proofErr w:type="spellEnd"/>
      <w:r>
        <w:t xml:space="preserve">,  </w:t>
      </w:r>
      <w:proofErr w:type="spellStart"/>
      <w:r>
        <w:t>К.Гаген</w:t>
      </w:r>
      <w:proofErr w:type="spellEnd"/>
      <w:r>
        <w:t xml:space="preserve">,  </w:t>
      </w:r>
      <w:proofErr w:type="spellStart"/>
      <w:r>
        <w:t>Д.Буркгардт</w:t>
      </w:r>
      <w:proofErr w:type="spellEnd"/>
      <w:r>
        <w:t xml:space="preserve">,  </w:t>
      </w:r>
      <w:proofErr w:type="spellStart"/>
      <w:r>
        <w:t>Г.Фойгт</w:t>
      </w:r>
      <w:proofErr w:type="spellEnd"/>
      <w:r>
        <w:t xml:space="preserve">,  </w:t>
      </w:r>
      <w:proofErr w:type="spellStart"/>
      <w:r>
        <w:t>Л.Гейгер</w:t>
      </w:r>
      <w:proofErr w:type="spellEnd"/>
      <w:r>
        <w:t xml:space="preserve">, </w:t>
      </w:r>
      <w:proofErr w:type="spellStart"/>
      <w:r>
        <w:t>К.Лампрехт</w:t>
      </w:r>
      <w:proofErr w:type="spellEnd"/>
      <w:r>
        <w:t xml:space="preserve">, </w:t>
      </w:r>
      <w:proofErr w:type="spellStart"/>
      <w:r>
        <w:t>Г.Гермелинк</w:t>
      </w:r>
      <w:proofErr w:type="spellEnd"/>
      <w:r>
        <w:t xml:space="preserve">, </w:t>
      </w:r>
      <w:proofErr w:type="spellStart"/>
      <w:r>
        <w:t>Э.Трельч</w:t>
      </w:r>
      <w:proofErr w:type="spellEnd"/>
      <w:r>
        <w:t xml:space="preserve">. В трудах </w:t>
      </w:r>
      <w:proofErr w:type="gramStart"/>
      <w:r>
        <w:t>представлены  взгляды</w:t>
      </w:r>
      <w:proofErr w:type="gramEnd"/>
      <w:r>
        <w:t xml:space="preserve"> немецких историков, </w:t>
      </w:r>
    </w:p>
    <w:p w14:paraId="532C1019" w14:textId="1C6E2610" w:rsidR="0038250B" w:rsidRDefault="0038250B" w:rsidP="0038250B">
      <w:pPr>
        <w:spacing w:after="0"/>
        <w:jc w:val="both"/>
      </w:pPr>
      <w:proofErr w:type="gramStart"/>
      <w:r>
        <w:t>рассматривающих  процесс</w:t>
      </w:r>
      <w:proofErr w:type="gramEnd"/>
      <w:r>
        <w:t xml:space="preserve">  становления  и  развития  немецкого  гуманизма.  </w:t>
      </w:r>
      <w:proofErr w:type="gramStart"/>
      <w:r>
        <w:t>Характерно,  что</w:t>
      </w:r>
      <w:proofErr w:type="gramEnd"/>
      <w:r>
        <w:t xml:space="preserve"> именно в этих работах впервые используется термин «гуманизм», освещаются особенности этого явления на фоне развития реформационного движения [4]. </w:t>
      </w:r>
    </w:p>
    <w:p w14:paraId="5C7273EF" w14:textId="77777777" w:rsidR="0038250B" w:rsidRDefault="0038250B" w:rsidP="0038250B">
      <w:pPr>
        <w:spacing w:after="0"/>
        <w:ind w:firstLine="709"/>
        <w:jc w:val="both"/>
      </w:pPr>
      <w:r>
        <w:t xml:space="preserve">Знаменитая Вальдорфская школа в Германии решала задачи всестороннего развития </w:t>
      </w:r>
    </w:p>
    <w:p w14:paraId="2DD68466" w14:textId="77777777" w:rsidR="0038250B" w:rsidRDefault="0038250B" w:rsidP="0038250B">
      <w:pPr>
        <w:spacing w:after="0"/>
        <w:jc w:val="both"/>
      </w:pPr>
      <w:proofErr w:type="gramStart"/>
      <w:r>
        <w:t>личности  ребенка</w:t>
      </w:r>
      <w:proofErr w:type="gramEnd"/>
      <w:r>
        <w:t xml:space="preserve">  посредством  интенсивной  духовной  деятельности.  </w:t>
      </w:r>
      <w:proofErr w:type="gramStart"/>
      <w:r>
        <w:t>Поэтому  школа</w:t>
      </w:r>
      <w:proofErr w:type="gramEnd"/>
      <w:r>
        <w:t xml:space="preserve"> </w:t>
      </w:r>
    </w:p>
    <w:p w14:paraId="67CB1DBD" w14:textId="4D759831" w:rsidR="0038250B" w:rsidRDefault="0038250B" w:rsidP="0038250B">
      <w:pPr>
        <w:spacing w:after="0"/>
        <w:jc w:val="both"/>
      </w:pPr>
      <w:r>
        <w:t xml:space="preserve">ориентировалась на автономную от социального мира духовную жизнь детей. Организация </w:t>
      </w:r>
      <w:proofErr w:type="gramStart"/>
      <w:r>
        <w:t>обучения  строилась</w:t>
      </w:r>
      <w:proofErr w:type="gramEnd"/>
      <w:r>
        <w:t xml:space="preserve">  на  самоуправлении:  действовал  совет,  в  который  входили  учителя, ученики, родители и друзья школы. Учитель преподавал все учебные дисциплины с первого по последний класс. К процессу обучения и воспитания привлекались родители. При оценке </w:t>
      </w:r>
      <w:proofErr w:type="gramStart"/>
      <w:r>
        <w:t>результатов  обучения</w:t>
      </w:r>
      <w:proofErr w:type="gramEnd"/>
      <w:r>
        <w:t xml:space="preserve">  учитывались  только  индивидуальные  достижения  каждого  ученика. </w:t>
      </w:r>
    </w:p>
    <w:p w14:paraId="78BAB368" w14:textId="579FE42A" w:rsidR="0038250B" w:rsidRDefault="0038250B" w:rsidP="0038250B">
      <w:pPr>
        <w:spacing w:after="0"/>
        <w:ind w:firstLine="709"/>
        <w:jc w:val="both"/>
      </w:pPr>
      <w:proofErr w:type="gramStart"/>
      <w:r>
        <w:t>Главным  направлением</w:t>
      </w:r>
      <w:proofErr w:type="gramEnd"/>
      <w:r>
        <w:t xml:space="preserve">  деятельности  школы  стал  поиск  новых  форм  эмоционально-эстетического  образования  и  воспитания.  </w:t>
      </w:r>
      <w:proofErr w:type="gramStart"/>
      <w:r>
        <w:t>В  нравственном</w:t>
      </w:r>
      <w:proofErr w:type="gramEnd"/>
      <w:r>
        <w:t xml:space="preserve">  воспитании  особое  внимание уделялось  методам  и  формам  пробуждения  воображения  и  фантазии  как  противоядия  от детской ожесточенности.  </w:t>
      </w:r>
    </w:p>
    <w:p w14:paraId="21DAB97C" w14:textId="3BE5B9AF" w:rsidR="0038250B" w:rsidRDefault="0038250B" w:rsidP="0038250B">
      <w:pPr>
        <w:spacing w:after="0"/>
        <w:ind w:firstLine="709"/>
        <w:jc w:val="both"/>
      </w:pPr>
      <w:proofErr w:type="gramStart"/>
      <w:r>
        <w:t>В  эпоху</w:t>
      </w:r>
      <w:proofErr w:type="gramEnd"/>
      <w:r>
        <w:t xml:space="preserve">  Возрождения  и  в  XVIII-XIX  вв.  </w:t>
      </w:r>
      <w:proofErr w:type="gramStart"/>
      <w:r>
        <w:t>в  связи</w:t>
      </w:r>
      <w:proofErr w:type="gramEnd"/>
      <w:r>
        <w:t xml:space="preserve">  с  утверждением  идей  гуманизма появляются  концепции  целостного  развития  личности  и  осуществляются  попытки  их реализации.  </w:t>
      </w:r>
      <w:proofErr w:type="gramStart"/>
      <w:r>
        <w:t>Это  подтверждают</w:t>
      </w:r>
      <w:proofErr w:type="gramEnd"/>
      <w:r>
        <w:t xml:space="preserve">  «Школа  радости»  </w:t>
      </w:r>
      <w:proofErr w:type="spellStart"/>
      <w:r>
        <w:t>В.де</w:t>
      </w:r>
      <w:proofErr w:type="spellEnd"/>
      <w:r>
        <w:t xml:space="preserve">  </w:t>
      </w:r>
      <w:proofErr w:type="spellStart"/>
      <w:r>
        <w:t>Фельтре</w:t>
      </w:r>
      <w:proofErr w:type="spellEnd"/>
      <w:r>
        <w:t>,  в  которой  ребенку предоставлялась  возможность  свободного  физического  и  умственного  развития;  теория свободного  воспитания  Ж.-</w:t>
      </w:r>
      <w:proofErr w:type="spellStart"/>
      <w:r>
        <w:t>Ж.Руссо</w:t>
      </w:r>
      <w:proofErr w:type="spellEnd"/>
      <w:r>
        <w:t xml:space="preserve">,  предлагавшего  в  развитии  ребенка  следовать  за спонтанными  проявлениями  его  совершенной  природы;  идеи  </w:t>
      </w:r>
      <w:proofErr w:type="spellStart"/>
      <w:r>
        <w:lastRenderedPageBreak/>
        <w:t>И.Г.Песталоцци</w:t>
      </w:r>
      <w:proofErr w:type="spellEnd"/>
      <w:r>
        <w:t xml:space="preserve">  о  полном развитии всех сущностных сил формирующегося человека путем вовлечения их в активную жизнедеятельность.  </w:t>
      </w:r>
      <w:proofErr w:type="gramStart"/>
      <w:r>
        <w:t>Эти  прогрессивные</w:t>
      </w:r>
      <w:proofErr w:type="gramEnd"/>
      <w:r>
        <w:t xml:space="preserve">  идеи  явились  теоретическим  обоснованием  таких течений в педагогике, как «новые школы» во Франции, Швейцарии, элитарные школы в США, </w:t>
      </w:r>
    </w:p>
    <w:p w14:paraId="30A0CDCD" w14:textId="77113E72" w:rsidR="0038250B" w:rsidRDefault="0038250B" w:rsidP="0038250B">
      <w:pPr>
        <w:spacing w:after="0"/>
        <w:ind w:firstLine="709"/>
        <w:jc w:val="both"/>
      </w:pPr>
      <w:r>
        <w:t xml:space="preserve">Германии, Австрии, связывающие образование и воспитание ребенка с природой, свободным развитием, естественными, типа семейных, отношениями между детьми и взрослыми. </w:t>
      </w:r>
    </w:p>
    <w:p w14:paraId="2403FFC6" w14:textId="77777777" w:rsidR="0038250B" w:rsidRDefault="0038250B" w:rsidP="0038250B">
      <w:pPr>
        <w:spacing w:after="0"/>
        <w:ind w:firstLine="709"/>
        <w:jc w:val="both"/>
      </w:pPr>
      <w:r>
        <w:t xml:space="preserve">Развитие идей гуманизма в России мы видим у первых значительных русских поэтов </w:t>
      </w:r>
    </w:p>
    <w:p w14:paraId="43AFCB86" w14:textId="6B958D61" w:rsidR="0038250B" w:rsidRDefault="0038250B" w:rsidP="0038250B">
      <w:pPr>
        <w:spacing w:after="0"/>
        <w:jc w:val="both"/>
      </w:pPr>
      <w:proofErr w:type="gramStart"/>
      <w:r>
        <w:t>XVIII  века</w:t>
      </w:r>
      <w:proofErr w:type="gramEnd"/>
      <w:r>
        <w:t xml:space="preserve">  -  Ломоносова  и  Державина.  </w:t>
      </w:r>
      <w:proofErr w:type="gramStart"/>
      <w:r>
        <w:t>Ломоносов  был</w:t>
      </w:r>
      <w:proofErr w:type="gramEnd"/>
      <w:r>
        <w:t xml:space="preserve">  горячим  патриотом  и  верил,  что: «Может собственных Платонов и быстрых разумом Невтонов Российская земля рождать».  </w:t>
      </w:r>
    </w:p>
    <w:p w14:paraId="3D6D2C2F" w14:textId="635DA6B7" w:rsidR="0038250B" w:rsidRDefault="0038250B" w:rsidP="0038250B">
      <w:pPr>
        <w:spacing w:after="0"/>
        <w:ind w:firstLine="709"/>
        <w:jc w:val="both"/>
      </w:pPr>
      <w:r>
        <w:t xml:space="preserve">Державин, истинный "певец русской славы", защищает свободу и достоинство человека; в своих стихах он восклицает: «Будь страстей твоих владыка, Будь на троне человек» [5]. </w:t>
      </w:r>
    </w:p>
    <w:p w14:paraId="4BA553B4" w14:textId="7298F779" w:rsidR="0038250B" w:rsidRDefault="0038250B" w:rsidP="0038250B">
      <w:pPr>
        <w:spacing w:after="0"/>
        <w:ind w:firstLine="709"/>
        <w:jc w:val="both"/>
      </w:pPr>
      <w:proofErr w:type="gramStart"/>
      <w:r>
        <w:t>Этот  мотив</w:t>
      </w:r>
      <w:proofErr w:type="gramEnd"/>
      <w:r>
        <w:t xml:space="preserve">  чистого  гуманизма  все  больше  становится  кристаллизационным  ядром новой идеологии. В духовной мобилизации творческих сил России сыграло громадную роль </w:t>
      </w:r>
      <w:proofErr w:type="gramStart"/>
      <w:r>
        <w:t>русское  масонство</w:t>
      </w:r>
      <w:proofErr w:type="gramEnd"/>
      <w:r>
        <w:t xml:space="preserve">  XVIII  и  начала  XIX  веков.  </w:t>
      </w:r>
      <w:proofErr w:type="gramStart"/>
      <w:r>
        <w:t>Захватывая  значительные</w:t>
      </w:r>
      <w:proofErr w:type="gramEnd"/>
      <w:r>
        <w:t xml:space="preserve">  слои  русского общества,  масонство,  несомненно,  подымало  творческие  движение  в  душе,  было  школой гуманизма,  и  в  то  же  время  пробуждало  и  умственные  интересы.  </w:t>
      </w:r>
      <w:proofErr w:type="gramStart"/>
      <w:r>
        <w:t>В  основе</w:t>
      </w:r>
      <w:proofErr w:type="gramEnd"/>
      <w:r>
        <w:t xml:space="preserve">  гуманизма, питавшегося от масонства, лежала реакция против одностороннего интеллектуализма эпохи.  </w:t>
      </w:r>
    </w:p>
    <w:p w14:paraId="3F6DD199" w14:textId="400DF0A3" w:rsidR="0038250B" w:rsidRDefault="0038250B" w:rsidP="0038250B">
      <w:pPr>
        <w:spacing w:after="0"/>
        <w:ind w:firstLine="709"/>
        <w:jc w:val="both"/>
      </w:pPr>
      <w:r>
        <w:t xml:space="preserve">В дальнейшем гуманизм органично трансформировался в человеколюбие, пропагандирующее мягкость в отношениях, сострадание, милосердие, дружелюбие, а со временем и терпимость к инакомыслящим. Многие философские течения впитали в себя черты гуманизма.  Гуманизм </w:t>
      </w:r>
      <w:proofErr w:type="gramStart"/>
      <w:r>
        <w:t>как  явление</w:t>
      </w:r>
      <w:proofErr w:type="gramEnd"/>
      <w:r>
        <w:t xml:space="preserve">  оказался  исторически  изменяющейся  системой  воззрений.  Зародившись  в искусстве,  он  открыл  дорогу  науке,  научно-технической  революции,  способствовал экономическому буму, просвещению, социальным преобразованиям и революциям. </w:t>
      </w:r>
    </w:p>
    <w:p w14:paraId="730EA9B5" w14:textId="77777777" w:rsidR="0038250B" w:rsidRDefault="0038250B" w:rsidP="0038250B">
      <w:pPr>
        <w:spacing w:after="0"/>
        <w:ind w:firstLine="709"/>
        <w:jc w:val="both"/>
      </w:pPr>
      <w:r>
        <w:t xml:space="preserve"> </w:t>
      </w:r>
    </w:p>
    <w:p w14:paraId="14916E68" w14:textId="77777777" w:rsidR="0038250B" w:rsidRDefault="0038250B" w:rsidP="0038250B">
      <w:pPr>
        <w:spacing w:after="0"/>
        <w:ind w:firstLine="709"/>
        <w:jc w:val="both"/>
      </w:pPr>
      <w:r>
        <w:t xml:space="preserve">СПИСОК ИСПОЛЬЗОВАННОЙ ЛИТЕРАТУРЫ: </w:t>
      </w:r>
    </w:p>
    <w:p w14:paraId="2A4543C1" w14:textId="77777777" w:rsidR="0038250B" w:rsidRDefault="0038250B" w:rsidP="0038250B">
      <w:pPr>
        <w:spacing w:after="0"/>
        <w:ind w:firstLine="709"/>
        <w:jc w:val="both"/>
      </w:pPr>
      <w:r>
        <w:t xml:space="preserve">1.  </w:t>
      </w:r>
      <w:proofErr w:type="spellStart"/>
      <w:r>
        <w:t>Бекбаев</w:t>
      </w:r>
      <w:proofErr w:type="spellEnd"/>
      <w:r>
        <w:t xml:space="preserve"> А.А. Концепция необходимости в учении античных и восточных </w:t>
      </w:r>
      <w:proofErr w:type="gramStart"/>
      <w:r>
        <w:t>мыслителей.-</w:t>
      </w:r>
      <w:proofErr w:type="gramEnd"/>
      <w:r>
        <w:t xml:space="preserve"> Бишкек: Илим, </w:t>
      </w:r>
    </w:p>
    <w:p w14:paraId="3E4510E4" w14:textId="77777777" w:rsidR="0038250B" w:rsidRDefault="0038250B" w:rsidP="0038250B">
      <w:pPr>
        <w:spacing w:after="0"/>
        <w:ind w:firstLine="709"/>
        <w:jc w:val="both"/>
      </w:pPr>
      <w:r>
        <w:t xml:space="preserve">2019. - 211 с. </w:t>
      </w:r>
    </w:p>
    <w:p w14:paraId="7AA5C321" w14:textId="77777777" w:rsidR="0038250B" w:rsidRDefault="0038250B" w:rsidP="0038250B">
      <w:pPr>
        <w:spacing w:after="0"/>
        <w:ind w:firstLine="709"/>
        <w:jc w:val="both"/>
      </w:pPr>
      <w:r>
        <w:t xml:space="preserve">2.   Брагина Л.М. Социально - этические </w:t>
      </w:r>
      <w:proofErr w:type="gramStart"/>
      <w:r>
        <w:t>взгляды  итальянских</w:t>
      </w:r>
      <w:proofErr w:type="gramEnd"/>
      <w:r>
        <w:t xml:space="preserve">  гуманистов.- М.:  Издательство МГУ, 2011. </w:t>
      </w:r>
    </w:p>
    <w:p w14:paraId="443BD40E" w14:textId="77777777" w:rsidR="0038250B" w:rsidRDefault="0038250B" w:rsidP="0038250B">
      <w:pPr>
        <w:spacing w:after="0"/>
        <w:ind w:firstLine="709"/>
        <w:jc w:val="both"/>
      </w:pPr>
      <w:r>
        <w:t xml:space="preserve">- 276 с. </w:t>
      </w:r>
    </w:p>
    <w:p w14:paraId="4642FBB8" w14:textId="77777777" w:rsidR="0038250B" w:rsidRDefault="0038250B" w:rsidP="0038250B">
      <w:pPr>
        <w:spacing w:after="0"/>
        <w:ind w:firstLine="709"/>
        <w:jc w:val="both"/>
      </w:pPr>
      <w:r>
        <w:t xml:space="preserve">3.  Из истории культуры Средних веков и Возрождения. - М.: Наука, 2012. - 347 с. </w:t>
      </w:r>
    </w:p>
    <w:p w14:paraId="12BFAB7F" w14:textId="77777777" w:rsidR="0038250B" w:rsidRDefault="0038250B" w:rsidP="0038250B">
      <w:pPr>
        <w:spacing w:after="0"/>
        <w:ind w:firstLine="709"/>
        <w:jc w:val="both"/>
      </w:pPr>
      <w:r>
        <w:t xml:space="preserve">4.   Конфуций. Я верю в древность. - М.: Республика, 1995. - 230 с. </w:t>
      </w:r>
    </w:p>
    <w:p w14:paraId="6E5B90C3" w14:textId="5E22DEF5" w:rsidR="00F12C76" w:rsidRDefault="0038250B" w:rsidP="0038250B">
      <w:pPr>
        <w:spacing w:after="0"/>
        <w:ind w:firstLine="709"/>
        <w:jc w:val="both"/>
      </w:pPr>
      <w:r>
        <w:t xml:space="preserve">5.  Конрад Н.И. Запад и Восток. - М.: Наука, 2020. - 310 с. </w:t>
      </w:r>
      <w:r>
        <w:cr/>
      </w:r>
    </w:p>
    <w:sectPr w:rsidR="00F12C76" w:rsidSect="0038250B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0B"/>
    <w:rsid w:val="00377B30"/>
    <w:rsid w:val="0038250B"/>
    <w:rsid w:val="006C0B77"/>
    <w:rsid w:val="007050E1"/>
    <w:rsid w:val="008242FF"/>
    <w:rsid w:val="00870751"/>
    <w:rsid w:val="00922C48"/>
    <w:rsid w:val="00B915B7"/>
    <w:rsid w:val="00C814D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2BAC"/>
  <w15:chartTrackingRefBased/>
  <w15:docId w15:val="{AF98EB9A-453C-4334-9777-FBA17534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2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5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5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5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5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5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5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50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8250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8250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8250B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8250B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8250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8250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8250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8250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825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25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825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25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8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250B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825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25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2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250B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82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2025-03-22T04:24:00Z</dcterms:created>
  <dcterms:modified xsi:type="dcterms:W3CDTF">2025-03-22T04:35:00Z</dcterms:modified>
</cp:coreProperties>
</file>