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3A" w:rsidRPr="0040122F" w:rsidRDefault="00BA7D3A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Какимсеит Аружан Қайратқызы</w:t>
      </w:r>
    </w:p>
    <w:p w:rsidR="00BA7D3A" w:rsidRPr="0040122F" w:rsidRDefault="00BA7D3A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122F">
        <w:rPr>
          <w:rFonts w:ascii="Times New Roman" w:hAnsi="Times New Roman" w:cs="Times New Roman"/>
          <w:b/>
          <w:sz w:val="24"/>
          <w:szCs w:val="24"/>
        </w:rPr>
        <w:t>КазНУ</w:t>
      </w:r>
      <w:proofErr w:type="spellEnd"/>
      <w:r w:rsidRPr="0040122F">
        <w:rPr>
          <w:rFonts w:ascii="Times New Roman" w:hAnsi="Times New Roman" w:cs="Times New Roman"/>
          <w:b/>
          <w:sz w:val="24"/>
          <w:szCs w:val="24"/>
        </w:rPr>
        <w:t xml:space="preserve"> им. аль-</w:t>
      </w:r>
      <w:proofErr w:type="spellStart"/>
      <w:r w:rsidRPr="0040122F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BA7D3A" w:rsidRPr="0040122F" w:rsidRDefault="00BA7D3A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22F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BA7D3A" w:rsidRPr="0040122F" w:rsidRDefault="00BA7D3A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22F">
        <w:rPr>
          <w:rFonts w:ascii="Times New Roman" w:hAnsi="Times New Roman" w:cs="Times New Roman"/>
          <w:b/>
          <w:sz w:val="24"/>
          <w:szCs w:val="24"/>
        </w:rPr>
        <w:t>Студент 2-го курса</w:t>
      </w:r>
    </w:p>
    <w:p w:rsidR="00BA7D3A" w:rsidRDefault="00BA7D3A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A7D3A" w:rsidRDefault="00BA7D3A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0122F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учный</w:t>
      </w:r>
      <w:r w:rsidR="00965F40">
        <w:rPr>
          <w:rFonts w:ascii="Times New Roman" w:hAnsi="Times New Roman" w:cs="Times New Roman"/>
          <w:b/>
          <w:sz w:val="24"/>
          <w:szCs w:val="24"/>
        </w:rPr>
        <w:t xml:space="preserve"> руководитель: Асанова С.Э</w:t>
      </w:r>
    </w:p>
    <w:p w:rsidR="00BA7D3A" w:rsidRPr="009D614C" w:rsidRDefault="00965F40" w:rsidP="00BA7D3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старший преподаватель</w:t>
      </w:r>
    </w:p>
    <w:p w:rsidR="00BA7D3A" w:rsidRDefault="00BA7D3A" w:rsidP="00BA7D3A">
      <w:pPr>
        <w:jc w:val="center"/>
      </w:pPr>
    </w:p>
    <w:p w:rsidR="000643EB" w:rsidRDefault="00BA7D3A" w:rsidP="005B6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Правовое регулирование деятельности дистанционных работников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фрилансеров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772473" w:rsidRDefault="00772473" w:rsidP="005B6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p w:rsidR="007175CD" w:rsidRDefault="00797AAE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F3448D">
        <w:rPr>
          <w:rFonts w:ascii="Times New Roman" w:hAnsi="Times New Roman" w:cs="Times New Roman"/>
          <w:sz w:val="24"/>
          <w:szCs w:val="24"/>
          <w:lang w:val="kk-KZ"/>
        </w:rPr>
        <w:t>Мир по</w:t>
      </w:r>
      <w:r w:rsidR="005B0557">
        <w:rPr>
          <w:rFonts w:ascii="Times New Roman" w:hAnsi="Times New Roman" w:cs="Times New Roman"/>
          <w:sz w:val="24"/>
          <w:szCs w:val="24"/>
          <w:lang w:val="kk-KZ"/>
        </w:rPr>
        <w:t>стоянно и беспрерывно меняется, м</w:t>
      </w:r>
      <w:r w:rsidR="007175CD">
        <w:rPr>
          <w:rFonts w:ascii="Times New Roman" w:hAnsi="Times New Roman" w:cs="Times New Roman"/>
          <w:sz w:val="24"/>
          <w:szCs w:val="24"/>
          <w:lang w:val="kk-KZ"/>
        </w:rPr>
        <w:t>еняется экономический рынок</w:t>
      </w:r>
      <w:r w:rsidR="00F3448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0557">
        <w:rPr>
          <w:rFonts w:ascii="Times New Roman" w:hAnsi="Times New Roman" w:cs="Times New Roman"/>
          <w:sz w:val="24"/>
          <w:szCs w:val="24"/>
          <w:lang w:val="kk-KZ"/>
        </w:rPr>
        <w:t>в связи с э</w:t>
      </w:r>
      <w:r w:rsidR="000643EB">
        <w:rPr>
          <w:rFonts w:ascii="Times New Roman" w:hAnsi="Times New Roman" w:cs="Times New Roman"/>
          <w:sz w:val="24"/>
          <w:szCs w:val="24"/>
          <w:lang w:val="kk-KZ"/>
        </w:rPr>
        <w:t xml:space="preserve">тим и многие сферы </w:t>
      </w:r>
      <w:r w:rsidR="005B0557">
        <w:rPr>
          <w:rFonts w:ascii="Times New Roman" w:hAnsi="Times New Roman" w:cs="Times New Roman"/>
          <w:sz w:val="24"/>
          <w:szCs w:val="24"/>
          <w:lang w:val="kk-KZ"/>
        </w:rPr>
        <w:t>труда. С глобализацией</w:t>
      </w:r>
      <w:r w:rsidR="007175CD">
        <w:rPr>
          <w:rFonts w:ascii="Times New Roman" w:hAnsi="Times New Roman" w:cs="Times New Roman"/>
          <w:sz w:val="24"/>
          <w:szCs w:val="24"/>
          <w:lang w:val="kk-KZ"/>
        </w:rPr>
        <w:t xml:space="preserve"> и с</w:t>
      </w:r>
      <w:r w:rsidR="005B0557">
        <w:rPr>
          <w:rFonts w:ascii="Times New Roman" w:hAnsi="Times New Roman" w:cs="Times New Roman"/>
          <w:sz w:val="24"/>
          <w:szCs w:val="24"/>
          <w:lang w:val="kk-KZ"/>
        </w:rPr>
        <w:t xml:space="preserve"> развитием информационно-коммуникационных технологий появляются все новые виды нестандартных форм трудовой занятости.</w:t>
      </w:r>
      <w:r w:rsidR="000643EB">
        <w:rPr>
          <w:rFonts w:ascii="Times New Roman" w:hAnsi="Times New Roman" w:cs="Times New Roman"/>
          <w:sz w:val="24"/>
          <w:szCs w:val="24"/>
        </w:rPr>
        <w:t xml:space="preserve"> Одним из таких новых видов форм занятости является «дистанционная работа» и «</w:t>
      </w:r>
      <w:proofErr w:type="spellStart"/>
      <w:r w:rsidR="000643EB">
        <w:rPr>
          <w:rFonts w:ascii="Times New Roman" w:hAnsi="Times New Roman" w:cs="Times New Roman"/>
          <w:sz w:val="24"/>
          <w:szCs w:val="24"/>
        </w:rPr>
        <w:t>фриланс</w:t>
      </w:r>
      <w:proofErr w:type="spellEnd"/>
      <w:r w:rsidR="000643EB">
        <w:rPr>
          <w:rFonts w:ascii="Times New Roman" w:hAnsi="Times New Roman" w:cs="Times New Roman"/>
          <w:sz w:val="24"/>
          <w:szCs w:val="24"/>
        </w:rPr>
        <w:t xml:space="preserve">». </w:t>
      </w:r>
      <w:r w:rsidR="00375A1B">
        <w:rPr>
          <w:rFonts w:ascii="Times New Roman" w:hAnsi="Times New Roman" w:cs="Times New Roman"/>
          <w:sz w:val="24"/>
          <w:szCs w:val="24"/>
        </w:rPr>
        <w:t xml:space="preserve">Развитие данных видов занятости является серьезным шагом к большой гибкости трудового рынка и имеет огромные, передовые тенденции в развитии экономики Республики Казахстан. </w:t>
      </w:r>
      <w:r w:rsidR="00601C77">
        <w:rPr>
          <w:rFonts w:ascii="Times New Roman" w:hAnsi="Times New Roman" w:cs="Times New Roman"/>
          <w:sz w:val="24"/>
          <w:szCs w:val="24"/>
        </w:rPr>
        <w:t>Ведь преимуществ такой формы трудовой организации очень много: сокращение издержек работодателя на организацию рабочего места, увеличение производства труда и экономия времени, средств</w:t>
      </w:r>
      <w:r>
        <w:rPr>
          <w:rFonts w:ascii="Times New Roman" w:hAnsi="Times New Roman" w:cs="Times New Roman"/>
          <w:sz w:val="24"/>
          <w:szCs w:val="24"/>
        </w:rPr>
        <w:t>, привлечение профессионалов с более высоким уровнем компетенций из разных точек регионов</w:t>
      </w:r>
      <w:r w:rsidR="00601C77">
        <w:rPr>
          <w:rFonts w:ascii="Times New Roman" w:hAnsi="Times New Roman" w:cs="Times New Roman"/>
          <w:sz w:val="24"/>
          <w:szCs w:val="24"/>
        </w:rPr>
        <w:t>.</w:t>
      </w:r>
    </w:p>
    <w:p w:rsidR="00121D6C" w:rsidRDefault="00797AAE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87CFE">
        <w:rPr>
          <w:rFonts w:ascii="Times New Roman" w:hAnsi="Times New Roman" w:cs="Times New Roman"/>
          <w:sz w:val="24"/>
          <w:szCs w:val="24"/>
        </w:rPr>
        <w:t xml:space="preserve">С 2020 года, с начала </w:t>
      </w:r>
      <w:r w:rsidR="006C1E4A">
        <w:rPr>
          <w:rFonts w:ascii="Times New Roman" w:hAnsi="Times New Roman" w:cs="Times New Roman"/>
          <w:sz w:val="24"/>
          <w:szCs w:val="24"/>
        </w:rPr>
        <w:t>пандемии</w:t>
      </w:r>
      <w:r w:rsidR="00587CFE" w:rsidRPr="00587CFE">
        <w:rPr>
          <w:rFonts w:ascii="Times New Roman" w:hAnsi="Times New Roman" w:cs="Times New Roman"/>
          <w:sz w:val="24"/>
          <w:szCs w:val="24"/>
        </w:rPr>
        <w:t xml:space="preserve"> </w:t>
      </w:r>
      <w:r w:rsidR="00587CF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87CFE" w:rsidRPr="00587CFE">
        <w:rPr>
          <w:rFonts w:ascii="Times New Roman" w:hAnsi="Times New Roman" w:cs="Times New Roman"/>
          <w:sz w:val="24"/>
          <w:szCs w:val="24"/>
        </w:rPr>
        <w:t>-19</w:t>
      </w:r>
      <w:r w:rsidR="006C1E4A">
        <w:rPr>
          <w:rFonts w:ascii="Times New Roman" w:hAnsi="Times New Roman" w:cs="Times New Roman"/>
          <w:sz w:val="24"/>
          <w:szCs w:val="24"/>
        </w:rPr>
        <w:t xml:space="preserve"> и с введением строгих карантинных мер</w:t>
      </w:r>
      <w:r w:rsidR="00121D6C">
        <w:rPr>
          <w:rFonts w:ascii="Times New Roman" w:hAnsi="Times New Roman" w:cs="Times New Roman"/>
          <w:sz w:val="24"/>
          <w:szCs w:val="24"/>
        </w:rPr>
        <w:t xml:space="preserve">, большое число работников получили распоряжение оставаться дома и работодатели во всем мире создавали условия для самого масштабного эксперимента по удаленной работе. Пандемия ускорила признание работодателей дистанционного формата работы. В связи с данной ситуацией в Правительстве Республики Казахстан резко встали вопросы о необходимости заполнения пробел в Трудовом законодательстве РК об удаленной работе и с июля 2021 года вступили в силу поправки в ТК РК и были регламентированы основные моменты, связанные с дистанционной работой. </w:t>
      </w:r>
    </w:p>
    <w:p w:rsidR="00D61A4A" w:rsidRDefault="00797AAE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175CD">
        <w:rPr>
          <w:rFonts w:ascii="Times New Roman" w:hAnsi="Times New Roman" w:cs="Times New Roman"/>
          <w:sz w:val="24"/>
          <w:szCs w:val="24"/>
        </w:rPr>
        <w:t>Дистанционная работа</w:t>
      </w:r>
      <w:r w:rsidR="00587CFE">
        <w:rPr>
          <w:rFonts w:ascii="Times New Roman" w:hAnsi="Times New Roman" w:cs="Times New Roman"/>
          <w:sz w:val="24"/>
          <w:szCs w:val="24"/>
        </w:rPr>
        <w:t xml:space="preserve"> </w:t>
      </w:r>
      <w:r w:rsidR="00587CFE" w:rsidRPr="00587CFE">
        <w:rPr>
          <w:rFonts w:ascii="Times New Roman" w:hAnsi="Times New Roman" w:cs="Times New Roman"/>
          <w:sz w:val="24"/>
          <w:szCs w:val="24"/>
        </w:rPr>
        <w:t>(</w:t>
      </w:r>
      <w:r w:rsidR="00587CFE">
        <w:rPr>
          <w:rFonts w:ascii="Times New Roman" w:hAnsi="Times New Roman" w:cs="Times New Roman"/>
          <w:sz w:val="24"/>
          <w:szCs w:val="24"/>
          <w:lang w:val="kk-KZ"/>
        </w:rPr>
        <w:t>удаленная работа</w:t>
      </w:r>
      <w:r w:rsidR="00587CFE">
        <w:rPr>
          <w:rFonts w:ascii="Times New Roman" w:hAnsi="Times New Roman" w:cs="Times New Roman"/>
          <w:sz w:val="24"/>
          <w:szCs w:val="24"/>
        </w:rPr>
        <w:t>)</w:t>
      </w:r>
      <w:r w:rsidR="007175CD">
        <w:rPr>
          <w:rFonts w:ascii="Times New Roman" w:hAnsi="Times New Roman" w:cs="Times New Roman"/>
          <w:sz w:val="24"/>
          <w:szCs w:val="24"/>
        </w:rPr>
        <w:t>- это такая форма занятости, где</w:t>
      </w:r>
      <w:r w:rsidR="00375A1B" w:rsidRPr="00375A1B">
        <w:rPr>
          <w:rFonts w:ascii="Times New Roman" w:hAnsi="Times New Roman" w:cs="Times New Roman"/>
          <w:sz w:val="24"/>
          <w:szCs w:val="24"/>
        </w:rPr>
        <w:t xml:space="preserve"> </w:t>
      </w:r>
      <w:r w:rsidR="00375A1B">
        <w:rPr>
          <w:rFonts w:ascii="Times New Roman" w:hAnsi="Times New Roman" w:cs="Times New Roman"/>
          <w:sz w:val="24"/>
          <w:szCs w:val="24"/>
        </w:rPr>
        <w:t xml:space="preserve">работник выполняет возложенные на него обязанности трудовым договором, вне места расположения работодателя </w:t>
      </w:r>
      <w:r w:rsidR="007175CD">
        <w:rPr>
          <w:rFonts w:ascii="Times New Roman" w:hAnsi="Times New Roman" w:cs="Times New Roman"/>
          <w:sz w:val="24"/>
          <w:szCs w:val="24"/>
        </w:rPr>
        <w:t>и взаимодействуют друг с д</w:t>
      </w:r>
      <w:r w:rsidR="00601C77">
        <w:rPr>
          <w:rFonts w:ascii="Times New Roman" w:hAnsi="Times New Roman" w:cs="Times New Roman"/>
          <w:sz w:val="24"/>
          <w:szCs w:val="24"/>
        </w:rPr>
        <w:t>ругом</w:t>
      </w:r>
      <w:r w:rsidR="007175CD">
        <w:rPr>
          <w:rFonts w:ascii="Times New Roman" w:hAnsi="Times New Roman" w:cs="Times New Roman"/>
          <w:sz w:val="24"/>
          <w:szCs w:val="24"/>
        </w:rPr>
        <w:t xml:space="preserve"> посредством информационно-коммуникационных технологий</w:t>
      </w:r>
      <w:proofErr w:type="gramStart"/>
      <w:r w:rsidR="007175CD">
        <w:rPr>
          <w:rFonts w:ascii="Times New Roman" w:hAnsi="Times New Roman" w:cs="Times New Roman"/>
          <w:sz w:val="24"/>
          <w:szCs w:val="24"/>
        </w:rPr>
        <w:t>.</w:t>
      </w:r>
      <w:r w:rsidR="009465C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465C9">
        <w:rPr>
          <w:rFonts w:ascii="Times New Roman" w:hAnsi="Times New Roman" w:cs="Times New Roman"/>
          <w:sz w:val="24"/>
          <w:szCs w:val="24"/>
        </w:rPr>
        <w:t>п.1 ст.138 ТК РК)</w:t>
      </w:r>
      <w:r w:rsidR="00587CFE" w:rsidRPr="00587CFE">
        <w:rPr>
          <w:rFonts w:ascii="Times New Roman" w:hAnsi="Times New Roman" w:cs="Times New Roman"/>
          <w:sz w:val="24"/>
          <w:szCs w:val="24"/>
        </w:rPr>
        <w:t>[1]</w:t>
      </w:r>
      <w:r w:rsidR="007175CD">
        <w:rPr>
          <w:rFonts w:ascii="Times New Roman" w:hAnsi="Times New Roman" w:cs="Times New Roman"/>
          <w:sz w:val="24"/>
          <w:szCs w:val="24"/>
        </w:rPr>
        <w:t xml:space="preserve"> </w:t>
      </w:r>
      <w:r w:rsidR="009465C9">
        <w:rPr>
          <w:rFonts w:ascii="Times New Roman" w:hAnsi="Times New Roman" w:cs="Times New Roman"/>
          <w:sz w:val="24"/>
          <w:szCs w:val="24"/>
        </w:rPr>
        <w:t>Такая работа имеет в основном исключительно официальный хар</w:t>
      </w:r>
      <w:r w:rsidR="00601C77">
        <w:rPr>
          <w:rFonts w:ascii="Times New Roman" w:hAnsi="Times New Roman" w:cs="Times New Roman"/>
          <w:sz w:val="24"/>
          <w:szCs w:val="24"/>
        </w:rPr>
        <w:t>актер (оформление договора)</w:t>
      </w:r>
      <w:r>
        <w:rPr>
          <w:rFonts w:ascii="Times New Roman" w:hAnsi="Times New Roman" w:cs="Times New Roman"/>
          <w:sz w:val="24"/>
          <w:szCs w:val="24"/>
        </w:rPr>
        <w:t>, дистанционные работники включаются в штат наравне с обычными работниками и не работнику не требуется документ о прохождении медицинского освидетельствования</w:t>
      </w:r>
      <w:r w:rsidR="00601C7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1C77" w:rsidRDefault="00D61A4A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21D6C">
        <w:rPr>
          <w:rFonts w:ascii="Times New Roman" w:hAnsi="Times New Roman" w:cs="Times New Roman"/>
          <w:sz w:val="24"/>
          <w:szCs w:val="24"/>
        </w:rPr>
        <w:t>По Трудовому к</w:t>
      </w:r>
      <w:r w:rsidR="00601C77">
        <w:rPr>
          <w:rFonts w:ascii="Times New Roman" w:hAnsi="Times New Roman" w:cs="Times New Roman"/>
          <w:sz w:val="24"/>
          <w:szCs w:val="24"/>
        </w:rPr>
        <w:t>одексу РК дистанционная работа является особой формой осущес</w:t>
      </w:r>
      <w:r w:rsidR="006C1E4A">
        <w:rPr>
          <w:rFonts w:ascii="Times New Roman" w:hAnsi="Times New Roman" w:cs="Times New Roman"/>
          <w:sz w:val="24"/>
          <w:szCs w:val="24"/>
        </w:rPr>
        <w:t xml:space="preserve">твления трудовой </w:t>
      </w:r>
      <w:proofErr w:type="gramStart"/>
      <w:r w:rsidR="006C1E4A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6C1E4A">
        <w:rPr>
          <w:rFonts w:ascii="Times New Roman" w:hAnsi="Times New Roman" w:cs="Times New Roman"/>
          <w:sz w:val="24"/>
          <w:szCs w:val="24"/>
        </w:rPr>
        <w:t xml:space="preserve"> и все её вопросы регулируются Трудовым Законодательством, Конституцией РК и иным правовыми актами и имеет свои отличительные черты, наравне с классической формой трудовой деятельности. То есть, по ст.27 ТК РК трудовой договор, заключенный с удаленным работником имеет те же отличительные признаки, такие как</w:t>
      </w:r>
      <w:r w:rsidR="00587CFE" w:rsidRPr="00587CFE">
        <w:rPr>
          <w:rFonts w:ascii="Times New Roman" w:hAnsi="Times New Roman" w:cs="Times New Roman"/>
          <w:sz w:val="24"/>
          <w:szCs w:val="24"/>
        </w:rPr>
        <w:t>[2]</w:t>
      </w:r>
      <w:r w:rsidR="006C1E4A">
        <w:rPr>
          <w:rFonts w:ascii="Times New Roman" w:hAnsi="Times New Roman" w:cs="Times New Roman"/>
          <w:sz w:val="24"/>
          <w:szCs w:val="24"/>
        </w:rPr>
        <w:t>:</w:t>
      </w:r>
    </w:p>
    <w:p w:rsidR="006C1E4A" w:rsidRDefault="006C1E4A" w:rsidP="00587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работником трудовой функции по строго определенной специальности, квалификации, профессии и должности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6C1E4A" w:rsidRDefault="006C1E4A" w:rsidP="00587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Выполнение работника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только с подчинением трудовому распорядку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97AAE" w:rsidRDefault="006C1E4A" w:rsidP="00587C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заработной платы за труд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озмездное оказание услуг ст.683 ГК РК).</w:t>
      </w:r>
    </w:p>
    <w:p w:rsidR="00D61A4A" w:rsidRDefault="00D61A4A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593" w:rsidRDefault="005B1593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Вопросы охраны так же регулируется регламентациям ТК РК, хоть и условия работы дистанционных работников</w:t>
      </w:r>
      <w:r w:rsidR="00965F40">
        <w:rPr>
          <w:rFonts w:ascii="Times New Roman" w:hAnsi="Times New Roman" w:cs="Times New Roman"/>
          <w:sz w:val="24"/>
          <w:szCs w:val="24"/>
        </w:rPr>
        <w:t xml:space="preserve"> нормальные, такая работа</w:t>
      </w:r>
      <w:r>
        <w:rPr>
          <w:rFonts w:ascii="Times New Roman" w:hAnsi="Times New Roman" w:cs="Times New Roman"/>
          <w:sz w:val="24"/>
          <w:szCs w:val="24"/>
        </w:rPr>
        <w:t xml:space="preserve"> имеет психосоциальные риски, связанные с эргономикой</w:t>
      </w:r>
      <w:r w:rsidR="00965F40">
        <w:rPr>
          <w:rFonts w:ascii="Times New Roman" w:hAnsi="Times New Roman" w:cs="Times New Roman"/>
          <w:sz w:val="24"/>
          <w:szCs w:val="24"/>
        </w:rPr>
        <w:t>.</w:t>
      </w:r>
    </w:p>
    <w:p w:rsidR="00D61A4A" w:rsidRDefault="005B1593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D61A4A" w:rsidRPr="00D61A4A">
        <w:rPr>
          <w:rFonts w:ascii="Times New Roman" w:hAnsi="Times New Roman" w:cs="Times New Roman"/>
          <w:sz w:val="24"/>
          <w:szCs w:val="24"/>
        </w:rPr>
        <w:t>Электронный документооборот, предусматриваемый законопроектом в отношении дистанционных работников, а также возможность заключения с ними трудового договора в электронном виде, сделает более удобными правоотношения между сотрудниками и работодателями, сократит время принятия управленческих решений.</w:t>
      </w:r>
    </w:p>
    <w:p w:rsidR="005B1593" w:rsidRPr="005B6398" w:rsidRDefault="005B1593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B1593">
        <w:rPr>
          <w:rFonts w:ascii="Times New Roman" w:hAnsi="Times New Roman" w:cs="Times New Roman"/>
          <w:sz w:val="24"/>
          <w:szCs w:val="24"/>
        </w:rPr>
        <w:t xml:space="preserve">Важным моментом, который упущен в </w:t>
      </w:r>
      <w:proofErr w:type="gramStart"/>
      <w:r w:rsidRPr="005B1593">
        <w:rPr>
          <w:rFonts w:ascii="Times New Roman" w:hAnsi="Times New Roman" w:cs="Times New Roman"/>
          <w:sz w:val="24"/>
          <w:szCs w:val="24"/>
        </w:rPr>
        <w:t>законодательстве</w:t>
      </w:r>
      <w:proofErr w:type="gramEnd"/>
      <w:r w:rsidR="00587CFE" w:rsidRPr="00587CFE">
        <w:rPr>
          <w:rFonts w:ascii="Times New Roman" w:hAnsi="Times New Roman" w:cs="Times New Roman"/>
          <w:sz w:val="24"/>
          <w:szCs w:val="24"/>
        </w:rPr>
        <w:t xml:space="preserve"> </w:t>
      </w:r>
      <w:r w:rsidR="00587CFE">
        <w:rPr>
          <w:rFonts w:ascii="Times New Roman" w:hAnsi="Times New Roman" w:cs="Times New Roman"/>
          <w:sz w:val="24"/>
          <w:szCs w:val="24"/>
          <w:lang w:val="kk-KZ"/>
        </w:rPr>
        <w:t>по мнению Потапова Д.В</w:t>
      </w:r>
      <w:r w:rsidRPr="005B1593">
        <w:rPr>
          <w:rFonts w:ascii="Times New Roman" w:hAnsi="Times New Roman" w:cs="Times New Roman"/>
          <w:sz w:val="24"/>
          <w:szCs w:val="24"/>
        </w:rPr>
        <w:t>, является вопрос контроля деятельности работника, осуществляющего выполнение работы дистанционно. Как вариант, можно предусмотреть подключение</w:t>
      </w:r>
      <w:r>
        <w:rPr>
          <w:rFonts w:ascii="Times New Roman" w:hAnsi="Times New Roman" w:cs="Times New Roman"/>
          <w:sz w:val="24"/>
          <w:szCs w:val="24"/>
        </w:rPr>
        <w:t xml:space="preserve"> с помощью программы к видеокамере работника</w:t>
      </w:r>
      <w:r w:rsidRPr="005B1593">
        <w:rPr>
          <w:rFonts w:ascii="Times New Roman" w:hAnsi="Times New Roman" w:cs="Times New Roman"/>
          <w:sz w:val="24"/>
          <w:szCs w:val="24"/>
        </w:rPr>
        <w:t xml:space="preserve"> или периодически делать фото</w:t>
      </w:r>
      <w:r>
        <w:rPr>
          <w:rFonts w:ascii="Times New Roman" w:hAnsi="Times New Roman" w:cs="Times New Roman"/>
          <w:sz w:val="24"/>
          <w:szCs w:val="24"/>
        </w:rPr>
        <w:t>графию</w:t>
      </w:r>
      <w:r w:rsidRPr="005B1593">
        <w:rPr>
          <w:rFonts w:ascii="Times New Roman" w:hAnsi="Times New Roman" w:cs="Times New Roman"/>
          <w:sz w:val="24"/>
          <w:szCs w:val="24"/>
        </w:rPr>
        <w:t xml:space="preserve"> рабо</w:t>
      </w:r>
      <w:r>
        <w:rPr>
          <w:rFonts w:ascii="Times New Roman" w:hAnsi="Times New Roman" w:cs="Times New Roman"/>
          <w:sz w:val="24"/>
          <w:szCs w:val="24"/>
        </w:rPr>
        <w:t>чего места</w:t>
      </w:r>
      <w:r w:rsidRPr="005B1593">
        <w:rPr>
          <w:rFonts w:ascii="Times New Roman" w:hAnsi="Times New Roman" w:cs="Times New Roman"/>
          <w:sz w:val="24"/>
          <w:szCs w:val="24"/>
        </w:rPr>
        <w:t xml:space="preserve">. Эти действия необходимы для понимания работодателя, что его работник дисциплинирован и выполняет порученную ему работу в дистанционном формате. Проблема в этом случае может быть связана с тем, что для использования рассмотренного программного продукта работодателю необходимо получить письменное согласие со стороны работника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о за</w:t>
      </w:r>
      <w:r w:rsidRPr="005B1593">
        <w:rPr>
          <w:rFonts w:ascii="Times New Roman" w:hAnsi="Times New Roman" w:cs="Times New Roman"/>
          <w:sz w:val="24"/>
          <w:szCs w:val="24"/>
        </w:rPr>
        <w:t>щите персональных данных. В трудовых договорах содержатся общие фразы о согласии на использование и обработку персональных данных, но они слишком формальные и их недостаточно для оформления данного письменного согласия</w:t>
      </w:r>
      <w:r w:rsidR="00587CF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87CFE" w:rsidRPr="005B6398">
        <w:rPr>
          <w:rFonts w:ascii="Times New Roman" w:hAnsi="Times New Roman" w:cs="Times New Roman"/>
          <w:sz w:val="24"/>
          <w:szCs w:val="24"/>
        </w:rPr>
        <w:t>[3]</w:t>
      </w:r>
    </w:p>
    <w:p w:rsidR="00D61A4A" w:rsidRDefault="005B1593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1A4A">
        <w:rPr>
          <w:rFonts w:ascii="Times New Roman" w:hAnsi="Times New Roman" w:cs="Times New Roman"/>
          <w:sz w:val="24"/>
          <w:szCs w:val="24"/>
        </w:rPr>
        <w:t>Так же существует следующее понятие как</w:t>
      </w:r>
      <w:r w:rsidR="005B6398">
        <w:rPr>
          <w:rFonts w:ascii="Times New Roman" w:hAnsi="Times New Roman" w:cs="Times New Roman"/>
          <w:sz w:val="24"/>
          <w:szCs w:val="24"/>
        </w:rPr>
        <w:t xml:space="preserve"> </w:t>
      </w:r>
      <w:r w:rsidR="00D61A4A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фриланс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>». Эти две формы трудовой занятости имеют схожий характе</w:t>
      </w:r>
      <w:proofErr w:type="gramStart"/>
      <w:r w:rsidR="00D61A4A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="00D61A4A">
        <w:rPr>
          <w:rFonts w:ascii="Times New Roman" w:hAnsi="Times New Roman" w:cs="Times New Roman"/>
          <w:sz w:val="24"/>
          <w:szCs w:val="24"/>
        </w:rPr>
        <w:t xml:space="preserve"> работа вне офиса, но так же и имеют отличия. 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Фриланс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 xml:space="preserve"> (от англ.- «свободный наемник», «сотрудник вне штата»)- эт</w:t>
      </w:r>
      <w:r w:rsidR="00E606E1">
        <w:rPr>
          <w:rFonts w:ascii="Times New Roman" w:hAnsi="Times New Roman" w:cs="Times New Roman"/>
          <w:sz w:val="24"/>
          <w:szCs w:val="24"/>
        </w:rPr>
        <w:t xml:space="preserve">о форма занятости, где работник </w:t>
      </w:r>
      <w:r w:rsidR="00D61A4A">
        <w:rPr>
          <w:rFonts w:ascii="Times New Roman" w:hAnsi="Times New Roman" w:cs="Times New Roman"/>
          <w:sz w:val="24"/>
          <w:szCs w:val="24"/>
        </w:rPr>
        <w:t xml:space="preserve">сам ищет 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заказщиков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 xml:space="preserve">, сам договаривается об оплате труда, сроках и 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 xml:space="preserve">. Особенность 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фриланса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 xml:space="preserve"> от дистанционной работы состоит в том, что 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фриланс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 xml:space="preserve"> приносит разовый доход, работа в основном не требует профессиональной подготовки и квалификаций, </w:t>
      </w:r>
      <w:proofErr w:type="spellStart"/>
      <w:r w:rsidR="00D61A4A">
        <w:rPr>
          <w:rFonts w:ascii="Times New Roman" w:hAnsi="Times New Roman" w:cs="Times New Roman"/>
          <w:sz w:val="24"/>
          <w:szCs w:val="24"/>
        </w:rPr>
        <w:t>фрилансеры</w:t>
      </w:r>
      <w:proofErr w:type="spellEnd"/>
      <w:r w:rsidR="00D61A4A">
        <w:rPr>
          <w:rFonts w:ascii="Times New Roman" w:hAnsi="Times New Roman" w:cs="Times New Roman"/>
          <w:sz w:val="24"/>
          <w:szCs w:val="24"/>
        </w:rPr>
        <w:t xml:space="preserve"> часто имеют статус индивидуального предпринимателя, выплачивает сам налоги и платежи в пенсионный фонд.</w:t>
      </w:r>
    </w:p>
    <w:p w:rsidR="006C1E4A" w:rsidRDefault="00965F40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B1593">
        <w:rPr>
          <w:rFonts w:ascii="Times New Roman" w:hAnsi="Times New Roman" w:cs="Times New Roman"/>
          <w:sz w:val="24"/>
          <w:szCs w:val="24"/>
        </w:rPr>
        <w:t xml:space="preserve">Но, так же в </w:t>
      </w:r>
      <w:proofErr w:type="spellStart"/>
      <w:r w:rsidR="005B1593">
        <w:rPr>
          <w:rFonts w:ascii="Times New Roman" w:hAnsi="Times New Roman" w:cs="Times New Roman"/>
          <w:sz w:val="24"/>
          <w:szCs w:val="24"/>
        </w:rPr>
        <w:t>фрилансе</w:t>
      </w:r>
      <w:proofErr w:type="spellEnd"/>
      <w:r w:rsidR="005B1593">
        <w:rPr>
          <w:rFonts w:ascii="Times New Roman" w:hAnsi="Times New Roman" w:cs="Times New Roman"/>
          <w:sz w:val="24"/>
          <w:szCs w:val="24"/>
        </w:rPr>
        <w:t xml:space="preserve"> есть большой минус. Многие лица занимаются дистанционной деятельностью, не </w:t>
      </w:r>
      <w:proofErr w:type="gramStart"/>
      <w:r w:rsidR="005B1593">
        <w:rPr>
          <w:rFonts w:ascii="Times New Roman" w:hAnsi="Times New Roman" w:cs="Times New Roman"/>
          <w:sz w:val="24"/>
          <w:szCs w:val="24"/>
        </w:rPr>
        <w:t>связанными</w:t>
      </w:r>
      <w:proofErr w:type="gramEnd"/>
      <w:r w:rsidR="005B1593">
        <w:rPr>
          <w:rFonts w:ascii="Times New Roman" w:hAnsi="Times New Roman" w:cs="Times New Roman"/>
          <w:sz w:val="24"/>
          <w:szCs w:val="24"/>
        </w:rPr>
        <w:t xml:space="preserve"> с трудовыми правоотношениям или же их занятость можно считать неформальной. Такие лица не </w:t>
      </w:r>
      <w:proofErr w:type="gramStart"/>
      <w:r w:rsidR="005B1593">
        <w:rPr>
          <w:rFonts w:ascii="Times New Roman" w:hAnsi="Times New Roman" w:cs="Times New Roman"/>
          <w:sz w:val="24"/>
          <w:szCs w:val="24"/>
        </w:rPr>
        <w:t>заключают ни с кем договора и ответственность сторон сводится</w:t>
      </w:r>
      <w:proofErr w:type="gramEnd"/>
      <w:r w:rsidR="005B1593">
        <w:rPr>
          <w:rFonts w:ascii="Times New Roman" w:hAnsi="Times New Roman" w:cs="Times New Roman"/>
          <w:sz w:val="24"/>
          <w:szCs w:val="24"/>
        </w:rPr>
        <w:t xml:space="preserve"> к минимуму, что нарушают большинство трудовых законодательных принципов и нарушается связь между органами</w:t>
      </w:r>
      <w:r w:rsidR="00587CFE">
        <w:rPr>
          <w:rFonts w:ascii="Times New Roman" w:hAnsi="Times New Roman" w:cs="Times New Roman"/>
          <w:sz w:val="24"/>
          <w:szCs w:val="24"/>
          <w:lang w:val="kk-KZ"/>
        </w:rPr>
        <w:t xml:space="preserve"> фискального</w:t>
      </w:r>
      <w:r w:rsidR="005B1593">
        <w:rPr>
          <w:rFonts w:ascii="Times New Roman" w:hAnsi="Times New Roman" w:cs="Times New Roman"/>
          <w:sz w:val="24"/>
          <w:szCs w:val="24"/>
        </w:rPr>
        <w:t xml:space="preserve"> контроля и работников. Работник не платит налоги, а доход растет, но он становится менее социально-защищенным. Из этого можно делать вывод, что обязательное оформление трудовых отношений напрямую влияет на гарантии права.</w:t>
      </w:r>
    </w:p>
    <w:p w:rsidR="00965F40" w:rsidRDefault="00965F40" w:rsidP="00587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Таким образом, в Республике Казахстан данные правоотношения получают свои дальнейшие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интерес к дистанционной работе все больше растет. Но важно понимать, что данная форма работы требует самодисциплину, личную ответственность и во избежание конфликтов на дистанционной работе следует четко оговаривать все условия в трудовом договоре.  </w:t>
      </w:r>
    </w:p>
    <w:p w:rsidR="00587CFE" w:rsidRDefault="00587CFE" w:rsidP="00E606E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06E1" w:rsidRDefault="00E606E1" w:rsidP="00587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6E1">
        <w:rPr>
          <w:rFonts w:ascii="Times New Roman" w:hAnsi="Times New Roman" w:cs="Times New Roman"/>
          <w:b/>
          <w:sz w:val="24"/>
          <w:szCs w:val="24"/>
        </w:rPr>
        <w:t>Список литературных источников</w:t>
      </w:r>
    </w:p>
    <w:p w:rsidR="005B6398" w:rsidRPr="005B6398" w:rsidRDefault="005B6398" w:rsidP="005B63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98">
        <w:rPr>
          <w:rFonts w:ascii="Times New Roman" w:hAnsi="Times New Roman" w:cs="Times New Roman"/>
          <w:sz w:val="24"/>
          <w:szCs w:val="24"/>
        </w:rPr>
        <w:t xml:space="preserve">Трудовой кодекс Республики Казахстан от 23 ноября 2015г. (с изм. и доп. 30.12.2021г) </w:t>
      </w:r>
    </w:p>
    <w:p w:rsidR="005B6398" w:rsidRPr="005B6398" w:rsidRDefault="005B6398" w:rsidP="005B63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B6398">
        <w:rPr>
          <w:rFonts w:ascii="Times New Roman" w:hAnsi="Times New Roman" w:cs="Times New Roman"/>
          <w:sz w:val="24"/>
          <w:szCs w:val="24"/>
        </w:rPr>
        <w:t>Цивка</w:t>
      </w:r>
      <w:proofErr w:type="spellEnd"/>
      <w:r w:rsidRPr="005B6398">
        <w:rPr>
          <w:rFonts w:ascii="Times New Roman" w:hAnsi="Times New Roman" w:cs="Times New Roman"/>
          <w:sz w:val="24"/>
          <w:szCs w:val="24"/>
        </w:rPr>
        <w:t xml:space="preserve"> М.Л. «Актуальные проблемы правового регулирования труда дистанционных работников»  Новые юридические исследования. – 2020. – С. 56-60.</w:t>
      </w:r>
      <w:r w:rsidRPr="005B6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B6398" w:rsidRPr="005B6398" w:rsidRDefault="005B6398" w:rsidP="005B639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3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ПОТАПОВ Д.В ПОТАПОВА Л.В ПРОБЛЕМНЫЕ ВОПРОСЫ ЗАЩИТЫ ТРУДОВЫХ ПРАВ ДИСТАНЦИОННЫХ РАБОТНИКОВ</w:t>
      </w:r>
      <w:r w:rsidRPr="005B63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Крымский филиал Российского государственного университета правосудия Крымский юридический институт (филиал) Университет прокуратуры Российской </w:t>
      </w:r>
      <w:proofErr w:type="spellStart"/>
      <w:r w:rsidRPr="005B6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B6398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https://elibrary.ru/item.asp?id=46570523</w:t>
      </w:r>
    </w:p>
    <w:p w:rsidR="00E606E1" w:rsidRDefault="00E606E1" w:rsidP="00587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398" w:rsidRDefault="005B6398" w:rsidP="00587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398" w:rsidRDefault="005B6398" w:rsidP="00587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398" w:rsidRDefault="005B6398" w:rsidP="00587CFE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D3A" w:rsidRPr="00F3448D" w:rsidRDefault="00BA7D3A" w:rsidP="00965F4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2CA8" w:rsidRDefault="00772473" w:rsidP="00965F40">
      <w:pPr>
        <w:spacing w:line="240" w:lineRule="auto"/>
      </w:pPr>
    </w:p>
    <w:sectPr w:rsidR="004C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8DA"/>
    <w:multiLevelType w:val="hybridMultilevel"/>
    <w:tmpl w:val="1974F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D2316"/>
    <w:multiLevelType w:val="hybridMultilevel"/>
    <w:tmpl w:val="8730A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22C85"/>
    <w:multiLevelType w:val="hybridMultilevel"/>
    <w:tmpl w:val="FF3A05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41"/>
    <w:rsid w:val="000643EB"/>
    <w:rsid w:val="00121D6C"/>
    <w:rsid w:val="002D0A4B"/>
    <w:rsid w:val="00375A1B"/>
    <w:rsid w:val="00375FF4"/>
    <w:rsid w:val="00434459"/>
    <w:rsid w:val="00587CFE"/>
    <w:rsid w:val="005B0557"/>
    <w:rsid w:val="005B1593"/>
    <w:rsid w:val="005B6398"/>
    <w:rsid w:val="00601C77"/>
    <w:rsid w:val="006C1E4A"/>
    <w:rsid w:val="007175CD"/>
    <w:rsid w:val="00772473"/>
    <w:rsid w:val="00797AAE"/>
    <w:rsid w:val="00887241"/>
    <w:rsid w:val="009465C9"/>
    <w:rsid w:val="00965F40"/>
    <w:rsid w:val="00B45A34"/>
    <w:rsid w:val="00BA7D3A"/>
    <w:rsid w:val="00D61A4A"/>
    <w:rsid w:val="00E606E1"/>
    <w:rsid w:val="00F3448D"/>
    <w:rsid w:val="00F42415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7CFE"/>
    <w:rPr>
      <w:color w:val="0000FF"/>
      <w:u w:val="single"/>
    </w:rPr>
  </w:style>
  <w:style w:type="paragraph" w:customStyle="1" w:styleId="bigtext">
    <w:name w:val="bigtext"/>
    <w:basedOn w:val="a"/>
    <w:rsid w:val="005B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5B6398"/>
  </w:style>
  <w:style w:type="character" w:customStyle="1" w:styleId="help1">
    <w:name w:val="help1"/>
    <w:basedOn w:val="a0"/>
    <w:rsid w:val="005B6398"/>
  </w:style>
  <w:style w:type="paragraph" w:styleId="a5">
    <w:name w:val="Balloon Text"/>
    <w:basedOn w:val="a"/>
    <w:link w:val="a6"/>
    <w:uiPriority w:val="99"/>
    <w:semiHidden/>
    <w:unhideWhenUsed/>
    <w:rsid w:val="005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E4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7CFE"/>
    <w:rPr>
      <w:color w:val="0000FF"/>
      <w:u w:val="single"/>
    </w:rPr>
  </w:style>
  <w:style w:type="paragraph" w:customStyle="1" w:styleId="bigtext">
    <w:name w:val="bigtext"/>
    <w:basedOn w:val="a"/>
    <w:rsid w:val="005B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lp">
    <w:name w:val="help"/>
    <w:basedOn w:val="a0"/>
    <w:rsid w:val="005B6398"/>
  </w:style>
  <w:style w:type="character" w:customStyle="1" w:styleId="help1">
    <w:name w:val="help1"/>
    <w:basedOn w:val="a0"/>
    <w:rsid w:val="005B6398"/>
  </w:style>
  <w:style w:type="paragraph" w:styleId="a5">
    <w:name w:val="Balloon Text"/>
    <w:basedOn w:val="a"/>
    <w:link w:val="a6"/>
    <w:uiPriority w:val="99"/>
    <w:semiHidden/>
    <w:unhideWhenUsed/>
    <w:rsid w:val="005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2024-07-29T05:10:00Z</dcterms:created>
  <dcterms:modified xsi:type="dcterms:W3CDTF">2024-07-29T05:10:00Z</dcterms:modified>
</cp:coreProperties>
</file>