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1" w:rsidRDefault="00333C61" w:rsidP="00333C61">
      <w:pPr>
        <w:ind w:firstLine="708"/>
        <w:jc w:val="both"/>
      </w:pPr>
    </w:p>
    <w:p w:rsidR="00333C61" w:rsidRPr="00747740" w:rsidRDefault="00747740" w:rsidP="0033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Баймаханова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747740" w:rsidRPr="00747740" w:rsidRDefault="00747740" w:rsidP="0033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740">
        <w:rPr>
          <w:rFonts w:ascii="Times New Roman" w:hAnsi="Times New Roman" w:cs="Times New Roman"/>
          <w:sz w:val="28"/>
          <w:szCs w:val="28"/>
        </w:rPr>
        <w:t>Учебно-методическое пособие по выполнению самостоятельных работ студентов с преподавателем по дисциплине Конституционное право Республики Казахстан.</w:t>
      </w:r>
    </w:p>
    <w:p w:rsidR="00F7677D" w:rsidRDefault="00333C61" w:rsidP="00E6480F">
      <w:pPr>
        <w:spacing w:after="0"/>
        <w:ind w:firstLine="709"/>
        <w:jc w:val="both"/>
      </w:pPr>
      <w:r w:rsidRPr="00333C61">
        <w:t>В учебно-методическом пособии раскрывается тематика, цели и задачи</w:t>
      </w:r>
      <w:r w:rsidR="00E6480F">
        <w:t xml:space="preserve"> </w:t>
      </w:r>
      <w:r w:rsidR="00747740">
        <w:t>СРСП по Конституционному праву РК</w:t>
      </w:r>
      <w:r w:rsidRPr="00333C61">
        <w:t xml:space="preserve">, обозначены правила выполнения </w:t>
      </w:r>
      <w:r w:rsidR="00747740">
        <w:t>этих работ</w:t>
      </w:r>
      <w:r w:rsidRPr="00333C61">
        <w:t>, предложена необходимая научная литература и нормативные акты, которые студенты обязаны изучить.</w:t>
      </w:r>
    </w:p>
    <w:p w:rsidR="00333C61" w:rsidRDefault="00333C61" w:rsidP="00E6480F">
      <w:pPr>
        <w:spacing w:after="0"/>
        <w:ind w:firstLine="709"/>
        <w:jc w:val="both"/>
      </w:pPr>
      <w:r>
        <w:t xml:space="preserve">Данное пособие предназначено для студентов-бакалавров дневной формы обучения по специальности «Юриспруденция», может быть использовано в процессе дисциплин конституционно-правового цикла, а также может представлять интерес для всех, кто изучает </w:t>
      </w:r>
      <w:r w:rsidR="00747740">
        <w:t>Конституционное право РК</w:t>
      </w:r>
      <w:r>
        <w:t>.</w:t>
      </w:r>
    </w:p>
    <w:sectPr w:rsidR="00333C61" w:rsidSect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33C61"/>
    <w:rsid w:val="002264FB"/>
    <w:rsid w:val="00333C61"/>
    <w:rsid w:val="00510783"/>
    <w:rsid w:val="00625A0B"/>
    <w:rsid w:val="006D78C0"/>
    <w:rsid w:val="00743C18"/>
    <w:rsid w:val="00747740"/>
    <w:rsid w:val="00945683"/>
    <w:rsid w:val="0099696C"/>
    <w:rsid w:val="00AE412B"/>
    <w:rsid w:val="00B6481B"/>
    <w:rsid w:val="00CD3AFC"/>
    <w:rsid w:val="00E6480F"/>
    <w:rsid w:val="00F7677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CD3AFC"/>
    <w:rPr>
      <w:rFonts w:ascii="Times New Roman" w:hAnsi="Times New Roman"/>
      <w:sz w:val="28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3</cp:revision>
  <dcterms:created xsi:type="dcterms:W3CDTF">2012-06-04T07:01:00Z</dcterms:created>
  <dcterms:modified xsi:type="dcterms:W3CDTF">2012-06-05T09:32:00Z</dcterms:modified>
</cp:coreProperties>
</file>