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98" w:rsidRPr="00176A98" w:rsidRDefault="00176A98" w:rsidP="00176A98">
      <w:pPr>
        <w:rPr>
          <w:lang w:val="en-US"/>
        </w:rPr>
      </w:pPr>
      <w:r w:rsidRPr="00176A98">
        <w:rPr>
          <w:lang w:val="en-US"/>
        </w:rPr>
        <w:t xml:space="preserve">To the university one of the main goals set by the Afghan students of the Faculty of Education of the first Kazakh language, the Kazakh history, traditions and culture of the trial. </w:t>
      </w:r>
      <w:proofErr w:type="gramStart"/>
      <w:r w:rsidRPr="00176A98">
        <w:rPr>
          <w:lang w:val="en-US"/>
        </w:rPr>
        <w:t>Preparation for admission to higher educational institutions of their four main subjects.</w:t>
      </w:r>
      <w:proofErr w:type="gramEnd"/>
    </w:p>
    <w:p w:rsidR="00F4682E" w:rsidRPr="00176A98" w:rsidRDefault="00176A98" w:rsidP="00176A98">
      <w:pPr>
        <w:rPr>
          <w:lang w:val="en-US"/>
        </w:rPr>
      </w:pPr>
      <w:r w:rsidRPr="00176A98">
        <w:rPr>
          <w:lang w:val="en-US"/>
        </w:rPr>
        <w:t xml:space="preserve">Another goal of teaching foreign citizens and learners' vocabulary, reproduction, development of the ability to think, learn to speak fluent Kazakh. The proposed aid of foreign citizens in educational tool designed based on the concepts and methods of teaching. Tutorial, lexical and grammatical topics </w:t>
      </w:r>
      <w:proofErr w:type="gramStart"/>
      <w:r w:rsidRPr="00176A98">
        <w:rPr>
          <w:lang w:val="en-US"/>
        </w:rPr>
        <w:t>that are</w:t>
      </w:r>
      <w:proofErr w:type="gramEnd"/>
      <w:r w:rsidRPr="00176A98">
        <w:rPr>
          <w:lang w:val="en-US"/>
        </w:rPr>
        <w:t xml:space="preserve"> associated with the materials. As well as a variety of tasks depending on the situation, they focus on the content and structure. For example, "My country", "native land", "National Games", National Holidays, "national dress" and other topics not only to improve the skills of speaking, listening outlook, as well as cultural studies will also submit to expand horizons. Lexical questions at the end of the topics and tasks and to tell you the listener, speech skills.</w:t>
      </w:r>
    </w:p>
    <w:sectPr w:rsidR="00F4682E" w:rsidRPr="00176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6A98"/>
    <w:rsid w:val="00176A98"/>
    <w:rsid w:val="00F4682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2015-02-02T19:21:00Z</dcterms:created>
  <dcterms:modified xsi:type="dcterms:W3CDTF">2015-02-02T19:21:00Z</dcterms:modified>
</cp:coreProperties>
</file>